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Patrick Zhong</w:t>
      </w:r>
    </w:p>
    <w:p w:rsidR="00000000" w:rsidDel="00000000" w:rsidP="00000000" w:rsidRDefault="00000000" w:rsidRPr="00000000" w14:paraId="00000001">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Muhammad Nauman</w:t>
      </w:r>
    </w:p>
    <w:p w:rsidR="00000000" w:rsidDel="00000000" w:rsidP="00000000" w:rsidRDefault="00000000" w:rsidRPr="00000000" w14:paraId="00000002">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Daniel Huck</w:t>
      </w:r>
    </w:p>
    <w:p w:rsidR="00000000" w:rsidDel="00000000" w:rsidP="00000000" w:rsidRDefault="00000000" w:rsidRPr="00000000" w14:paraId="00000003">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Alexander Bogdan</w:t>
      </w:r>
    </w:p>
    <w:p w:rsidR="00000000" w:rsidDel="00000000" w:rsidP="00000000" w:rsidRDefault="00000000" w:rsidRPr="00000000" w14:paraId="00000004">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Engr 102-213</w:t>
      </w:r>
    </w:p>
    <w:p w:rsidR="00000000" w:rsidDel="00000000" w:rsidP="00000000" w:rsidRDefault="00000000" w:rsidRPr="00000000" w14:paraId="00000005">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6">
      <w:pPr>
        <w:contextualSpacing w:val="0"/>
        <w:jc w:val="center"/>
        <w:rPr>
          <w:rFonts w:ascii="Roboto Slab" w:cs="Roboto Slab" w:eastAsia="Roboto Slab" w:hAnsi="Roboto Slab"/>
        </w:rPr>
      </w:pPr>
      <w:r w:rsidDel="00000000" w:rsidR="00000000" w:rsidRPr="00000000">
        <w:rPr>
          <w:rFonts w:ascii="Roboto Slab" w:cs="Roboto Slab" w:eastAsia="Roboto Slab" w:hAnsi="Roboto Slab"/>
          <w:rtl w:val="0"/>
        </w:rPr>
        <w:t xml:space="preserve">Interacting with the User</w:t>
      </w:r>
    </w:p>
    <w:p w:rsidR="00000000" w:rsidDel="00000000" w:rsidP="00000000" w:rsidRDefault="00000000" w:rsidRPr="00000000" w14:paraId="00000007">
      <w:pPr>
        <w:contextualSpacing w:val="0"/>
        <w:jc w:val="center"/>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8">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projects - LIST - list of project names</w:t>
      </w:r>
    </w:p>
    <w:p w:rsidR="00000000" w:rsidDel="00000000" w:rsidP="00000000" w:rsidRDefault="00000000" w:rsidRPr="00000000" w14:paraId="00000009">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dates - LIST - list of due dates</w:t>
      </w:r>
    </w:p>
    <w:p w:rsidR="00000000" w:rsidDel="00000000" w:rsidP="00000000" w:rsidRDefault="00000000" w:rsidRPr="00000000" w14:paraId="0000000A">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B">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Output four times asking project names, one by one</w:t>
      </w:r>
    </w:p>
    <w:p w:rsidR="00000000" w:rsidDel="00000000" w:rsidP="00000000" w:rsidRDefault="00000000" w:rsidRPr="00000000" w14:paraId="0000000C">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Output four times asking due dates, one by one</w:t>
      </w:r>
    </w:p>
    <w:p w:rsidR="00000000" w:rsidDel="00000000" w:rsidP="00000000" w:rsidRDefault="00000000" w:rsidRPr="00000000" w14:paraId="0000000D">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E">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For each project and date, output line with sufficient padding</w:t>
      </w:r>
    </w:p>
    <w:p w:rsidR="00000000" w:rsidDel="00000000" w:rsidP="00000000" w:rsidRDefault="00000000" w:rsidRPr="00000000" w14:paraId="0000000F">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ab/>
        <w:t xml:space="preserve">calculate padding with A R I T H M E T I C</w:t>
      </w:r>
    </w:p>
    <w:p w:rsidR="00000000" w:rsidDel="00000000" w:rsidP="00000000" w:rsidRDefault="00000000" w:rsidRPr="00000000" w14:paraId="00000010">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ab/>
        <w:tab/>
        <w:t xml:space="preserve">32 - length spaces, minimum 5 spaces</w:t>
      </w:r>
    </w:p>
    <w:p w:rsidR="00000000" w:rsidDel="00000000" w:rsidP="00000000" w:rsidRDefault="00000000" w:rsidRPr="00000000" w14:paraId="00000011">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ab/>
        <w:t xml:space="preserve">{project #}              {project name}        {due date}</w:t>
      </w:r>
    </w:p>
    <w:p w:rsidR="00000000" w:rsidDel="00000000" w:rsidP="00000000" w:rsidRDefault="00000000" w:rsidRPr="00000000" w14:paraId="00000012">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__________________________________________________________________________</w:t>
      </w:r>
    </w:p>
    <w:p w:rsidR="00000000" w:rsidDel="00000000" w:rsidP="00000000" w:rsidRDefault="00000000" w:rsidRPr="00000000" w14:paraId="00000013">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Variables: projx variables hold project names and pxdd hold the project due dates. “x” will represent the project it is referring to</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Strings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proj1</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p1dd</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proj2</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p2dd</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proj3</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p3dd</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proj4</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p4dd</w:t>
      </w:r>
    </w:p>
    <w:p w:rsidR="00000000" w:rsidDel="00000000" w:rsidP="00000000" w:rsidRDefault="00000000" w:rsidRPr="00000000" w14:paraId="0000001E">
      <w:pPr>
        <w:contextualSpacing w:val="0"/>
        <w:rPr/>
      </w:pPr>
      <w:r w:rsidDel="00000000" w:rsidR="00000000" w:rsidRPr="00000000">
        <w:rPr>
          <w:rtl w:val="0"/>
        </w:rPr>
        <w:t xml:space="preserve">The user will be prompted with:</w:t>
      </w:r>
    </w:p>
    <w:p w:rsidR="00000000" w:rsidDel="00000000" w:rsidP="00000000" w:rsidRDefault="00000000" w:rsidRPr="00000000" w14:paraId="0000001F">
      <w:pPr>
        <w:contextualSpacing w:val="0"/>
        <w:rPr/>
      </w:pPr>
      <w:r w:rsidDel="00000000" w:rsidR="00000000" w:rsidRPr="00000000">
        <w:rPr>
          <w:rtl w:val="0"/>
        </w:rPr>
        <w:t xml:space="preserve">“Enter the project name:  “</w:t>
      </w:r>
    </w:p>
    <w:p w:rsidR="00000000" w:rsidDel="00000000" w:rsidP="00000000" w:rsidRDefault="00000000" w:rsidRPr="00000000" w14:paraId="00000020">
      <w:pPr>
        <w:contextualSpacing w:val="0"/>
        <w:rPr/>
      </w:pPr>
      <w:r w:rsidDel="00000000" w:rsidR="00000000" w:rsidRPr="00000000">
        <w:rPr>
          <w:rtl w:val="0"/>
        </w:rPr>
        <w:t xml:space="preserve">“Enter the due date for the project in the format of (mm/dd/yy):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program will output: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Project                                Due date</w:t>
      </w:r>
    </w:p>
    <w:p w:rsidR="00000000" w:rsidDel="00000000" w:rsidP="00000000" w:rsidRDefault="00000000" w:rsidRPr="00000000" w14:paraId="00000025">
      <w:pPr>
        <w:contextualSpacing w:val="0"/>
        <w:rPr/>
      </w:pPr>
      <w:r w:rsidDel="00000000" w:rsidR="00000000" w:rsidRPr="00000000">
        <w:rPr>
          <w:rtl w:val="0"/>
        </w:rPr>
        <w:t xml:space="preserve">Proj1                                   p1dd</w:t>
      </w:r>
    </w:p>
    <w:p w:rsidR="00000000" w:rsidDel="00000000" w:rsidP="00000000" w:rsidRDefault="00000000" w:rsidRPr="00000000" w14:paraId="00000026">
      <w:pPr>
        <w:contextualSpacing w:val="0"/>
        <w:rPr/>
      </w:pPr>
      <w:r w:rsidDel="00000000" w:rsidR="00000000" w:rsidRPr="00000000">
        <w:rPr>
          <w:rtl w:val="0"/>
        </w:rPr>
        <w:t xml:space="preserve">Proj2                                   p2dd</w:t>
      </w:r>
    </w:p>
    <w:p w:rsidR="00000000" w:rsidDel="00000000" w:rsidP="00000000" w:rsidRDefault="00000000" w:rsidRPr="00000000" w14:paraId="00000027">
      <w:pPr>
        <w:contextualSpacing w:val="0"/>
        <w:rPr/>
      </w:pPr>
      <w:r w:rsidDel="00000000" w:rsidR="00000000" w:rsidRPr="00000000">
        <w:rPr>
          <w:rtl w:val="0"/>
        </w:rPr>
        <w:t xml:space="preserve">Proj3                                   p3dd</w:t>
      </w:r>
    </w:p>
    <w:p w:rsidR="00000000" w:rsidDel="00000000" w:rsidP="00000000" w:rsidRDefault="00000000" w:rsidRPr="00000000" w14:paraId="00000028">
      <w:pPr>
        <w:contextualSpacing w:val="0"/>
        <w:rPr/>
      </w:pPr>
      <w:r w:rsidDel="00000000" w:rsidR="00000000" w:rsidRPr="00000000">
        <w:rPr>
          <w:rtl w:val="0"/>
        </w:rPr>
        <w:t xml:space="preserve">Proj4                                   p4dd</w:t>
      </w:r>
    </w:p>
    <w:p w:rsidR="00000000" w:rsidDel="00000000" w:rsidP="00000000" w:rsidRDefault="00000000" w:rsidRPr="00000000" w14:paraId="00000029">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A">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Summary</w:t>
      </w:r>
    </w:p>
    <w:p w:rsidR="00000000" w:rsidDel="00000000" w:rsidP="00000000" w:rsidRDefault="00000000" w:rsidRPr="00000000" w14:paraId="0000002B">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C">
      <w:pPr>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 Were the names you used for the variables similar or different? Did both pairs have the same sets of variables (but with different names)?</w:t>
      </w:r>
    </w:p>
    <w:p w:rsidR="00000000" w:rsidDel="00000000" w:rsidP="00000000" w:rsidRDefault="00000000" w:rsidRPr="00000000" w14:paraId="0000002D">
      <w:pPr>
        <w:ind w:left="0" w:firstLine="0"/>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E">
      <w:pPr>
        <w:ind w:left="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variable names were different. One group used 2 lists, while the other group used 8 strings. The 2 lists both had 4 strings each, so that makes the both pairs have the same set of variables. The names were slightly different.</w:t>
      </w:r>
    </w:p>
    <w:p w:rsidR="00000000" w:rsidDel="00000000" w:rsidP="00000000" w:rsidRDefault="00000000" w:rsidRPr="00000000" w14:paraId="0000002F">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0">
      <w:pPr>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 ii. To represent due dates, did you use the same variable types? If both pairs had the same format (same number and types of variables) for representing dates, then, as a team, list one other alternative that you might have used. </w:t>
      </w:r>
    </w:p>
    <w:p w:rsidR="00000000" w:rsidDel="00000000" w:rsidP="00000000" w:rsidRDefault="00000000" w:rsidRPr="00000000" w14:paraId="00000031">
      <w:pPr>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32">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Basically, yes. Both groups used strings. However, one groups had the dates in a list. Both groups could work with either the concise MM-DD-YYYY format or any other format since the variables were strings. </w:t>
      </w:r>
    </w:p>
    <w:p w:rsidR="00000000" w:rsidDel="00000000" w:rsidP="00000000" w:rsidRDefault="00000000" w:rsidRPr="00000000" w14:paraId="00000033">
      <w:pPr>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34">
      <w:pPr>
        <w:contextualSpacing w:val="0"/>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iii. Did both pairs expect data to be formatted the same way? For example, was the formatting for the input and output of the dates the same in both pairs, and were the results printed in columns the same way? </w:t>
      </w:r>
    </w:p>
    <w:p w:rsidR="00000000" w:rsidDel="00000000" w:rsidP="00000000" w:rsidRDefault="00000000" w:rsidRPr="00000000" w14:paraId="00000035">
      <w:pPr>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36">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Yes. Both groups expected the data to be formatted the same way. Both groups expected the dates to be strings. The format did not matter. The results were printed the same way. However, one group had headings while the other did not.</w:t>
      </w:r>
    </w:p>
    <w:p w:rsidR="00000000" w:rsidDel="00000000" w:rsidP="00000000" w:rsidRDefault="00000000" w:rsidRPr="00000000" w14:paraId="00000037">
      <w:pPr>
        <w:contextualSpacing w:val="0"/>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38">
      <w:pPr>
        <w:contextualSpacing w:val="0"/>
        <w:rPr>
          <w:rFonts w:ascii="Roboto Slab" w:cs="Roboto Slab" w:eastAsia="Roboto Slab" w:hAnsi="Roboto Slab"/>
        </w:rPr>
      </w:pPr>
      <w:r w:rsidDel="00000000" w:rsidR="00000000" w:rsidRPr="00000000">
        <w:rPr>
          <w:rFonts w:ascii="Roboto Slab" w:cs="Roboto Slab" w:eastAsia="Roboto Slab" w:hAnsi="Roboto Slab"/>
          <w:b w:val="1"/>
          <w:rtl w:val="0"/>
        </w:rPr>
        <w:t xml:space="preserve"> iv. Were the instructions for how to format the input data clear? Think about different ways you might have asked for the due date information to be entered</w:t>
      </w: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39">
      <w:pP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A">
      <w:pP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instructions were not unclear just very broad, so all of the formatting was left to the discretion of the coder. Due date info could have been requested in the concise mm-dd-yyyy format or a “September 9, 2018” format. Neither format would have any obvious advantage or disadvantage.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