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D05" w:rsidRDefault="00F97D05" w:rsidP="00F97D05">
      <w:pPr>
        <w:pStyle w:val="NormalWeb"/>
        <w:spacing w:before="240" w:beforeAutospacing="0" w:after="240" w:afterAutospacing="0"/>
        <w:jc w:val="center"/>
      </w:pPr>
      <w:r>
        <w:rPr>
          <w:rFonts w:ascii="Arial" w:hAnsi="Arial" w:cs="Arial"/>
          <w:b/>
          <w:bCs/>
          <w:color w:val="000000"/>
          <w:sz w:val="48"/>
          <w:szCs w:val="48"/>
        </w:rPr>
        <w:t>Rutgers University</w:t>
      </w:r>
    </w:p>
    <w:p w:rsidR="00F97D05" w:rsidRDefault="00F97D05" w:rsidP="00F97D05">
      <w:pPr>
        <w:pStyle w:val="NormalWeb"/>
        <w:spacing w:before="240" w:beforeAutospacing="0" w:after="240" w:afterAutospacing="0"/>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48"/>
          <w:szCs w:val="48"/>
        </w:rPr>
        <w:t> </w:t>
      </w:r>
    </w:p>
    <w:p w:rsidR="00F97D05" w:rsidRDefault="00F97D05" w:rsidP="00F97D05">
      <w:pPr>
        <w:pStyle w:val="NormalWeb"/>
        <w:spacing w:before="240" w:beforeAutospacing="0" w:after="240" w:afterAutospacing="0"/>
        <w:jc w:val="center"/>
      </w:pPr>
      <w:r>
        <w:rPr>
          <w:rFonts w:ascii="Arial" w:hAnsi="Arial" w:cs="Arial"/>
          <w:b/>
          <w:bCs/>
          <w:color w:val="000000"/>
          <w:sz w:val="44"/>
          <w:szCs w:val="44"/>
        </w:rPr>
        <w:t>CS543: Massive Data Storage and Retrieval</w:t>
      </w:r>
    </w:p>
    <w:p w:rsidR="00F97D05" w:rsidRDefault="00F97D05" w:rsidP="00F97D05">
      <w:pPr>
        <w:pStyle w:val="NormalWeb"/>
        <w:spacing w:before="240" w:beforeAutospacing="0" w:after="240" w:afterAutospacing="0"/>
      </w:pPr>
      <w:r>
        <w:rPr>
          <w:rFonts w:ascii="Arial" w:hAnsi="Arial" w:cs="Arial"/>
          <w:b/>
          <w:bCs/>
          <w:color w:val="000000"/>
          <w:sz w:val="36"/>
          <w:szCs w:val="36"/>
        </w:rPr>
        <w:t>Final Project: Algorithmic Cryptocurrency Trading System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Supervisor: Prof. Gerard de Melo</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pPr>
      <w:r>
        <w:rPr>
          <w:rFonts w:ascii="Arial" w:hAnsi="Arial" w:cs="Arial"/>
          <w:b/>
          <w:bCs/>
          <w:color w:val="000000"/>
          <w:sz w:val="36"/>
          <w:szCs w:val="36"/>
        </w:rPr>
        <w:t> </w:t>
      </w:r>
    </w:p>
    <w:p w:rsidR="00F97D05" w:rsidRDefault="00F97D05" w:rsidP="00F97D05">
      <w:pPr>
        <w:pStyle w:val="NormalWeb"/>
        <w:spacing w:before="240" w:beforeAutospacing="0" w:after="240" w:afterAutospacing="0"/>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center"/>
      </w:pPr>
      <w:r>
        <w:rPr>
          <w:rFonts w:ascii="Arial" w:hAnsi="Arial" w:cs="Arial"/>
          <w:b/>
          <w:bCs/>
          <w:color w:val="000000"/>
          <w:sz w:val="36"/>
          <w:szCs w:val="36"/>
        </w:rPr>
        <w:t> </w:t>
      </w:r>
    </w:p>
    <w:p w:rsidR="00F97D05" w:rsidRDefault="00F97D05" w:rsidP="00F97D05">
      <w:pPr>
        <w:pStyle w:val="NormalWeb"/>
        <w:spacing w:before="240" w:beforeAutospacing="0" w:after="240" w:afterAutospacing="0"/>
        <w:jc w:val="right"/>
      </w:pPr>
      <w:r>
        <w:rPr>
          <w:rFonts w:ascii="Arial" w:hAnsi="Arial" w:cs="Arial"/>
          <w:b/>
          <w:bCs/>
          <w:color w:val="000000"/>
          <w:sz w:val="36"/>
          <w:szCs w:val="36"/>
        </w:rPr>
        <w:t>- Yash Nisar (ymn6)</w:t>
      </w:r>
    </w:p>
    <w:p w:rsidR="00F97D05" w:rsidRDefault="00F97D05" w:rsidP="00F97D05">
      <w:pPr>
        <w:pStyle w:val="NormalWeb"/>
        <w:spacing w:before="240" w:beforeAutospacing="0" w:after="240" w:afterAutospacing="0"/>
        <w:jc w:val="right"/>
      </w:pPr>
      <w:r>
        <w:rPr>
          <w:rFonts w:ascii="Arial" w:hAnsi="Arial" w:cs="Arial"/>
          <w:b/>
          <w:bCs/>
          <w:color w:val="000000"/>
          <w:sz w:val="36"/>
          <w:szCs w:val="36"/>
        </w:rPr>
        <w:t>- Naveen Narayanan M (nm941)</w:t>
      </w:r>
    </w:p>
    <w:p w:rsidR="00F97D05" w:rsidRDefault="00F97D05" w:rsidP="00F97D05">
      <w:pPr>
        <w:pStyle w:val="NormalWeb"/>
        <w:spacing w:before="240" w:beforeAutospacing="0" w:after="240" w:afterAutospacing="0"/>
      </w:pPr>
      <w:r>
        <w:rPr>
          <w:rFonts w:ascii="Arial" w:hAnsi="Arial" w:cs="Arial"/>
          <w:b/>
          <w:bCs/>
          <w:color w:val="000000"/>
          <w:sz w:val="28"/>
          <w:szCs w:val="28"/>
        </w:rPr>
        <w:t>Abstract</w:t>
      </w:r>
    </w:p>
    <w:p w:rsidR="00F97D05" w:rsidRDefault="00F97D05" w:rsidP="00F97D05">
      <w:pPr>
        <w:pStyle w:val="NormalWeb"/>
        <w:spacing w:before="240" w:beforeAutospacing="0" w:after="240" w:afterAutospacing="0"/>
        <w:jc w:val="both"/>
      </w:pPr>
      <w:r>
        <w:rPr>
          <w:rFonts w:ascii="Arial" w:hAnsi="Arial" w:cs="Arial"/>
          <w:color w:val="000000"/>
          <w:sz w:val="22"/>
          <w:szCs w:val="22"/>
        </w:rPr>
        <w:t xml:space="preserve">Reinforcement Learning are capable of comprehending a lot more than what supervised learning is able to do. Due to the recent price spike in the Bitcoin trading history, we decided to choose BTC as our primary trading currency. Since we’re dealing with continuous states here, we’ve used </w:t>
      </w:r>
      <w:r>
        <w:rPr>
          <w:rFonts w:ascii="Arial" w:hAnsi="Arial" w:cs="Arial"/>
          <w:color w:val="000000"/>
          <w:sz w:val="22"/>
          <w:szCs w:val="22"/>
        </w:rPr>
        <w:lastRenderedPageBreak/>
        <w:t>an Artificial Neural Network to predict those continuous states (numeric values). We’ve used Q-Learning in our project because it focuses on the long term reward and adapts quickly to new market conditions. RL is being applied in a variety of financial domains and has great potential in the near future for executing profitable trades.</w:t>
      </w:r>
    </w:p>
    <w:p w:rsidR="00F97D05" w:rsidRDefault="00F97D05" w:rsidP="00F97D05">
      <w:pPr>
        <w:pStyle w:val="NormalWeb"/>
        <w:spacing w:before="240" w:beforeAutospacing="0" w:after="240" w:afterAutospacing="0"/>
        <w:jc w:val="both"/>
      </w:pPr>
      <w:r>
        <w:rPr>
          <w:rFonts w:ascii="Arial" w:hAnsi="Arial" w:cs="Arial"/>
          <w:color w:val="000000"/>
          <w:sz w:val="22"/>
          <w:szCs w:val="22"/>
        </w:rPr>
        <w:t>In this project, we’ve implemented the Deep Q-learning algorithm to build an Algorithmic Cryptocurrency Trading system which can automatically predict what action (out of buy/sell/hold)  to choose at each trading time based on the historical and current market data.</w:t>
      </w:r>
    </w:p>
    <w:p w:rsidR="00F97D05" w:rsidRDefault="00F97D05" w:rsidP="00F97D05">
      <w:pPr>
        <w:pStyle w:val="NormalWeb"/>
        <w:spacing w:before="240" w:beforeAutospacing="0" w:after="240" w:afterAutospacing="0"/>
      </w:pPr>
      <w:r>
        <w:rPr>
          <w:rFonts w:ascii="Arial" w:hAnsi="Arial" w:cs="Arial"/>
          <w:b/>
          <w:bCs/>
          <w:color w:val="000000"/>
          <w:sz w:val="28"/>
          <w:szCs w:val="28"/>
        </w:rPr>
        <w:t>Dataset</w:t>
      </w:r>
    </w:p>
    <w:p w:rsidR="00F97D05" w:rsidRDefault="00F97D05" w:rsidP="00F97D05">
      <w:pPr>
        <w:pStyle w:val="NormalWeb"/>
        <w:spacing w:before="240" w:beforeAutospacing="0" w:after="240" w:afterAutospacing="0"/>
        <w:jc w:val="both"/>
      </w:pPr>
      <w:r>
        <w:rPr>
          <w:rFonts w:ascii="Arial" w:hAnsi="Arial" w:cs="Arial"/>
          <w:color w:val="000000"/>
          <w:sz w:val="22"/>
          <w:szCs w:val="22"/>
        </w:rPr>
        <w:t>The historical bitcoin data is taken from the site '</w:t>
      </w:r>
      <w:hyperlink r:id="rId7" w:history="1">
        <w:r>
          <w:rPr>
            <w:rStyle w:val="Hyperlink"/>
            <w:rFonts w:ascii="Arial" w:hAnsi="Arial" w:cs="Arial"/>
            <w:color w:val="1155CC"/>
            <w:sz w:val="22"/>
            <w:szCs w:val="22"/>
          </w:rPr>
          <w:t>https://www.investing.com/crypto/bitcoin/historical-data</w:t>
        </w:r>
      </w:hyperlink>
      <w:r>
        <w:rPr>
          <w:rFonts w:ascii="Arial" w:hAnsi="Arial" w:cs="Arial"/>
          <w:color w:val="000000"/>
          <w:sz w:val="22"/>
          <w:szCs w:val="22"/>
        </w:rPr>
        <w:t>'. It has 5 years (1st Jan 2014 - 31st Dec 2018) of bitcoin data.</w:t>
      </w:r>
    </w:p>
    <w:p w:rsidR="00F97D05" w:rsidRDefault="00F97D05" w:rsidP="00F97D05">
      <w:pPr>
        <w:pStyle w:val="NormalWeb"/>
        <w:spacing w:before="240" w:beforeAutospacing="0" w:after="240" w:afterAutospacing="0"/>
      </w:pPr>
      <w:r>
        <w:rPr>
          <w:rFonts w:ascii="Arial" w:hAnsi="Arial" w:cs="Arial"/>
          <w:b/>
          <w:bCs/>
          <w:color w:val="000000"/>
          <w:sz w:val="28"/>
          <w:szCs w:val="28"/>
        </w:rPr>
        <w:t>Deep Q Learning Algorithm</w:t>
      </w:r>
      <w:r>
        <w:rPr>
          <w:rFonts w:ascii="Arial" w:hAnsi="Arial" w:cs="Arial"/>
          <w:color w:val="000000"/>
          <w:sz w:val="22"/>
          <w:szCs w:val="22"/>
        </w:rPr>
        <w:t> </w:t>
      </w:r>
    </w:p>
    <w:p w:rsidR="00F97D05" w:rsidRDefault="00F97D05" w:rsidP="00F97D05">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extent cx="5943600" cy="3248025"/>
            <wp:effectExtent l="0" t="0" r="0" b="9525"/>
            <wp:docPr id="25" name="Picture 25" descr="https://lh5.googleusercontent.com/cBnsTu7GllOH0ALuggHDgz_DTJp2omuoyALQdK14UUEDktupQx6R02GSCQnKBP6Pqz2_F0mZMzyaOj_tIYh9Uh0aLkYytKiEfQzwuG3iG0sZbIiSYtrezk7B8Q5XdsSYIMo0vC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BnsTu7GllOH0ALuggHDgz_DTJp2omuoyALQdK14UUEDktupQx6R02GSCQnKBP6Pqz2_F0mZMzyaOj_tIYh9Uh0aLkYytKiEfQzwuG3iG0sZbIiSYtrezk7B8Q5XdsSYIMo0vCx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F97D05" w:rsidRDefault="00F97D05" w:rsidP="00F97D05">
      <w:pPr>
        <w:spacing w:after="240"/>
      </w:pPr>
    </w:p>
    <w:p w:rsidR="00F97D05" w:rsidRDefault="00F97D05" w:rsidP="00F97D05">
      <w:pPr>
        <w:pStyle w:val="NormalWeb"/>
        <w:spacing w:before="240" w:beforeAutospacing="0" w:after="240" w:afterAutospacing="0"/>
      </w:pPr>
      <w:r>
        <w:rPr>
          <w:rFonts w:ascii="Arial" w:hAnsi="Arial" w:cs="Arial"/>
          <w:b/>
          <w:bCs/>
          <w:color w:val="000000"/>
          <w:sz w:val="28"/>
          <w:szCs w:val="28"/>
        </w:rPr>
        <w:t>Architecture of the Model</w:t>
      </w:r>
    </w:p>
    <w:p w:rsidR="00F97D05" w:rsidRDefault="00F97D05" w:rsidP="00F97D05">
      <w:pPr>
        <w:pStyle w:val="NormalWeb"/>
        <w:spacing w:before="240" w:beforeAutospacing="0" w:after="240" w:afterAutospacing="0"/>
      </w:pPr>
      <w:r>
        <w:rPr>
          <w:rFonts w:ascii="Arial" w:hAnsi="Arial" w:cs="Arial"/>
          <w:b/>
          <w:bCs/>
          <w:noProof/>
          <w:color w:val="000000"/>
          <w:sz w:val="28"/>
          <w:szCs w:val="28"/>
          <w:bdr w:val="none" w:sz="0" w:space="0" w:color="auto" w:frame="1"/>
        </w:rPr>
        <w:lastRenderedPageBreak/>
        <w:drawing>
          <wp:inline distT="0" distB="0" distL="0" distR="0">
            <wp:extent cx="2743200" cy="2476500"/>
            <wp:effectExtent l="0" t="0" r="0" b="0"/>
            <wp:docPr id="24" name="Picture 24" descr="https://lh3.googleusercontent.com/TtFAxCaBNpvHZfaHjI9iF8InsfB8BouoJGEY1v3OIHdoEOEv3t9H1HR_BhnvZwgHEJY5-Bar_Ah9NonRS5PM8R9df7qmFofbaYLsMF_I5ZyG3KXld4OUxAUBaIzvjF6NIigkVR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tFAxCaBNpvHZfaHjI9iF8InsfB8BouoJGEY1v3OIHdoEOEv3t9H1HR_BhnvZwgHEJY5-Bar_Ah9NonRS5PM8R9df7qmFofbaYLsMF_I5ZyG3KXld4OUxAUBaIzvjF6NIigkVRq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76500"/>
                    </a:xfrm>
                    <a:prstGeom prst="rect">
                      <a:avLst/>
                    </a:prstGeom>
                    <a:noFill/>
                    <a:ln>
                      <a:noFill/>
                    </a:ln>
                  </pic:spPr>
                </pic:pic>
              </a:graphicData>
            </a:graphic>
          </wp:inline>
        </w:drawing>
      </w:r>
      <w:r>
        <w:rPr>
          <w:rFonts w:ascii="Arial" w:hAnsi="Arial" w:cs="Arial"/>
          <w:b/>
          <w:bCs/>
          <w:noProof/>
          <w:color w:val="000000"/>
          <w:sz w:val="28"/>
          <w:szCs w:val="28"/>
          <w:bdr w:val="none" w:sz="0" w:space="0" w:color="auto" w:frame="1"/>
        </w:rPr>
        <w:drawing>
          <wp:inline distT="0" distB="0" distL="0" distR="0">
            <wp:extent cx="3000375" cy="2000250"/>
            <wp:effectExtent l="0" t="0" r="9525" b="0"/>
            <wp:docPr id="23" name="Picture 23" descr="https://lh3.googleusercontent.com/YGcwEIuXWw4lJ7CgqH309Aozvh60x-9gcGcN_ZQ-WNDFN9D0suYdxAvA7nHMNvPp-pLm1Y7GoYn0DRbI2hTPxhISPRDEg1UVWZzLHfI0_ozpqZwpXVxUDCnyFh5lx62tDi25qT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GcwEIuXWw4lJ7CgqH309Aozvh60x-9gcGcN_ZQ-WNDFN9D0suYdxAvA7nHMNvPp-pLm1Y7GoYn0DRbI2hTPxhISPRDEg1UVWZzLHfI0_ozpqZwpXVxUDCnyFh5lx62tDi25qTx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a:ln>
                      <a:noFill/>
                    </a:ln>
                  </pic:spPr>
                </pic:pic>
              </a:graphicData>
            </a:graphic>
          </wp:inline>
        </w:drawing>
      </w:r>
    </w:p>
    <w:p w:rsidR="00F97D05" w:rsidRDefault="00F97D05" w:rsidP="00F97D05">
      <w:pPr>
        <w:pStyle w:val="NormalWeb"/>
        <w:spacing w:before="0" w:beforeAutospacing="0" w:after="0" w:afterAutospacing="0"/>
        <w:ind w:right="20"/>
        <w:jc w:val="both"/>
      </w:pPr>
      <w:r>
        <w:rPr>
          <w:rFonts w:ascii="Arial" w:hAnsi="Arial" w:cs="Arial"/>
          <w:color w:val="000000"/>
          <w:sz w:val="22"/>
          <w:szCs w:val="22"/>
        </w:rPr>
        <w:t>The architecture of the Deep Q-network involved four layers in total (two are hidden), with the number of units set to 90, 100, 100 and 3 respectively. We ran our model and tuned our hyperparameters that gave us the best results.</w:t>
      </w:r>
    </w:p>
    <w:p w:rsidR="00F97D05" w:rsidRDefault="00F97D05" w:rsidP="00F97D05"/>
    <w:p w:rsidR="00F97D05" w:rsidRDefault="00F97D05" w:rsidP="00F97D05">
      <w:pPr>
        <w:pStyle w:val="NormalWeb"/>
        <w:spacing w:before="0" w:beforeAutospacing="0" w:after="0" w:afterAutospacing="0"/>
        <w:ind w:right="20"/>
        <w:jc w:val="both"/>
      </w:pPr>
      <w:r>
        <w:rPr>
          <w:rFonts w:ascii="Arial" w:hAnsi="Arial" w:cs="Arial"/>
          <w:color w:val="000000"/>
          <w:sz w:val="22"/>
          <w:szCs w:val="22"/>
        </w:rPr>
        <w:t>Input: The input units (features) were composed by the delta price z</w:t>
      </w:r>
      <w:r>
        <w:rPr>
          <w:rFonts w:ascii="Arial" w:hAnsi="Arial" w:cs="Arial"/>
          <w:color w:val="000000"/>
          <w:sz w:val="13"/>
          <w:szCs w:val="13"/>
          <w:vertAlign w:val="subscript"/>
        </w:rPr>
        <w:t>t</w:t>
      </w:r>
      <w:r>
        <w:rPr>
          <w:rFonts w:ascii="Arial" w:hAnsi="Arial" w:cs="Arial"/>
          <w:color w:val="000000"/>
          <w:sz w:val="22"/>
          <w:szCs w:val="22"/>
        </w:rPr>
        <w:t xml:space="preserve"> - z</w:t>
      </w:r>
      <w:r>
        <w:rPr>
          <w:rFonts w:ascii="Arial" w:hAnsi="Arial" w:cs="Arial"/>
          <w:color w:val="000000"/>
          <w:sz w:val="13"/>
          <w:szCs w:val="13"/>
          <w:vertAlign w:val="subscript"/>
        </w:rPr>
        <w:t>t-1</w:t>
      </w:r>
      <w:r>
        <w:rPr>
          <w:rFonts w:ascii="Arial" w:hAnsi="Arial" w:cs="Arial"/>
          <w:color w:val="000000"/>
          <w:sz w:val="22"/>
          <w:szCs w:val="22"/>
        </w:rPr>
        <w:t xml:space="preserve"> of the bitcoin price chart, i.e. the price difference of 2 consecutive days.</w:t>
      </w:r>
    </w:p>
    <w:p w:rsidR="00F97D05" w:rsidRDefault="00F97D05" w:rsidP="00F97D05">
      <w:pPr>
        <w:pStyle w:val="NormalWeb"/>
        <w:spacing w:before="0" w:beforeAutospacing="0" w:after="0" w:afterAutospacing="0"/>
        <w:jc w:val="both"/>
      </w:pPr>
      <w:r>
        <w:rPr>
          <w:rFonts w:ascii="Arial" w:hAnsi="Arial" w:cs="Arial"/>
          <w:color w:val="000000"/>
          <w:sz w:val="22"/>
          <w:szCs w:val="22"/>
        </w:rPr>
        <w:t>Output: The output units correspond to the three actions in trading namely: Hold, Buy and Sell.</w:t>
      </w:r>
    </w:p>
    <w:p w:rsidR="00F97D05" w:rsidRDefault="00F97D05" w:rsidP="00F97D05">
      <w:pPr>
        <w:pStyle w:val="NormalWeb"/>
        <w:spacing w:before="240" w:beforeAutospacing="0" w:after="240" w:afterAutospacing="0"/>
        <w:jc w:val="both"/>
      </w:pPr>
      <w:r>
        <w:rPr>
          <w:rFonts w:ascii="Arial" w:hAnsi="Arial" w:cs="Arial"/>
          <w:color w:val="000000"/>
          <w:sz w:val="22"/>
          <w:szCs w:val="22"/>
        </w:rPr>
        <w:t>The learning rate for Q-network was 10</w:t>
      </w:r>
      <w:r>
        <w:rPr>
          <w:rFonts w:ascii="Arial" w:hAnsi="Arial" w:cs="Arial"/>
          <w:color w:val="000000"/>
          <w:sz w:val="13"/>
          <w:szCs w:val="13"/>
          <w:vertAlign w:val="superscript"/>
        </w:rPr>
        <w:t>-3</w:t>
      </w:r>
      <w:r>
        <w:rPr>
          <w:rFonts w:ascii="Arial" w:hAnsi="Arial" w:cs="Arial"/>
          <w:color w:val="000000"/>
          <w:sz w:val="22"/>
          <w:szCs w:val="22"/>
        </w:rPr>
        <w:t>, and the training stopped after 30 iterations. The interpolation factor was set to 0.125, discount factor was set to 0.95 and the minibatch involved training examples of the past 32 days.</w:t>
      </w:r>
    </w:p>
    <w:p w:rsidR="00F97D05" w:rsidRDefault="00F97D05" w:rsidP="00F97D05">
      <w:pPr>
        <w:pStyle w:val="NormalWeb"/>
        <w:spacing w:before="240" w:beforeAutospacing="0" w:after="240" w:afterAutospacing="0"/>
      </w:pPr>
      <w:r>
        <w:rPr>
          <w:rFonts w:ascii="Arial" w:hAnsi="Arial" w:cs="Arial"/>
          <w:b/>
          <w:bCs/>
          <w:color w:val="000000"/>
          <w:sz w:val="28"/>
          <w:szCs w:val="28"/>
        </w:rPr>
        <w:t>Methodology</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We first get the vector that defines the state in terms of the RL jargon. In our case, this would be the price difference </w:t>
      </w:r>
      <w:r>
        <w:rPr>
          <w:rFonts w:ascii="Arial" w:hAnsi="Arial" w:cs="Arial"/>
          <w:i/>
          <w:iCs/>
          <w:color w:val="000000"/>
          <w:sz w:val="22"/>
          <w:szCs w:val="22"/>
        </w:rPr>
        <w:t>z</w:t>
      </w:r>
      <w:r>
        <w:rPr>
          <w:rFonts w:ascii="Arial" w:hAnsi="Arial" w:cs="Arial"/>
          <w:i/>
          <w:iCs/>
          <w:color w:val="000000"/>
          <w:sz w:val="13"/>
          <w:szCs w:val="13"/>
          <w:vertAlign w:val="subscript"/>
        </w:rPr>
        <w:t>t</w:t>
      </w:r>
      <w:r>
        <w:rPr>
          <w:rFonts w:ascii="Arial" w:hAnsi="Arial" w:cs="Arial"/>
          <w:i/>
          <w:iCs/>
          <w:color w:val="000000"/>
          <w:sz w:val="22"/>
          <w:szCs w:val="22"/>
        </w:rPr>
        <w:t xml:space="preserve"> - z</w:t>
      </w:r>
      <w:r>
        <w:rPr>
          <w:rFonts w:ascii="Arial" w:hAnsi="Arial" w:cs="Arial"/>
          <w:i/>
          <w:iCs/>
          <w:color w:val="000000"/>
          <w:sz w:val="13"/>
          <w:szCs w:val="13"/>
          <w:vertAlign w:val="subscript"/>
        </w:rPr>
        <w:t xml:space="preserve">t-1 </w:t>
      </w:r>
      <w:r>
        <w:rPr>
          <w:rFonts w:ascii="Arial" w:hAnsi="Arial" w:cs="Arial"/>
          <w:color w:val="000000"/>
          <w:sz w:val="22"/>
          <w:szCs w:val="22"/>
        </w:rPr>
        <w:t>i.e. the price difference between 2 consecutive days.</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We then feed these values to the Artificial Neural Network that will predict Q values</w:t>
      </w:r>
    </w:p>
    <w:p w:rsidR="00F97D05" w:rsidRDefault="00F97D05" w:rsidP="00F97D05">
      <w:pPr>
        <w:numPr>
          <w:ilvl w:val="0"/>
          <w:numId w:val="11"/>
        </w:numPr>
        <w:spacing w:before="100" w:beforeAutospacing="1" w:after="100" w:afterAutospacing="1" w:line="240" w:lineRule="auto"/>
        <w:textAlignment w:val="baseline"/>
        <w:rPr>
          <w:color w:val="000000"/>
        </w:rPr>
      </w:pP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Use the artificial neural network to estimate the Q values for each action. The output is the Target Q vector</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Generate a number randomly between 0 and 1. If the number is greater or equal to the Epsilon, the exploration factor, choose an action randomly. If the number is smaller than Epsilon, choose the action with the largest Q value from the Target Q vector</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Apply the action from the previous step to the portfolio and retrieve the reward</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Move one step forward through the environment</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Retrieve the feature vector that defines the state</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Estimate the Q values from the feature vector from the previous step</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Apply a future value discount to the maximum Q value from the previous step and add it to the reward</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Update the Q value that corresponds to the action taken from the Target Q vector with the reward from previous step</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Train the deep neural network with the new Target Q vector and State incrementally</w:t>
      </w:r>
    </w:p>
    <w:p w:rsidR="00F97D05" w:rsidRDefault="00F97D05" w:rsidP="00F97D05">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Decrease the Epsilon by a decay function and repeat these steps until convergence</w:t>
      </w:r>
    </w:p>
    <w:p w:rsidR="00F97D05" w:rsidRDefault="00F97D05" w:rsidP="00F97D05">
      <w:pPr>
        <w:pStyle w:val="NormalWeb"/>
        <w:spacing w:before="240" w:beforeAutospacing="0" w:after="240" w:afterAutospacing="0"/>
      </w:pPr>
      <w:r>
        <w:rPr>
          <w:rFonts w:ascii="Arial" w:hAnsi="Arial" w:cs="Arial"/>
          <w:b/>
          <w:bCs/>
          <w:color w:val="000000"/>
          <w:sz w:val="28"/>
          <w:szCs w:val="28"/>
        </w:rPr>
        <w:lastRenderedPageBreak/>
        <w:t>Implementation Overview and Model Evaluation</w:t>
      </w:r>
    </w:p>
    <w:p w:rsidR="00F97D05" w:rsidRDefault="00F97D05" w:rsidP="00F97D05">
      <w:pPr>
        <w:pStyle w:val="NormalWeb"/>
        <w:spacing w:before="0" w:beforeAutospacing="0" w:after="180" w:afterAutospacing="0"/>
        <w:ind w:right="20"/>
        <w:jc w:val="both"/>
      </w:pPr>
      <w:r>
        <w:rPr>
          <w:rFonts w:ascii="Arial" w:hAnsi="Arial" w:cs="Arial"/>
          <w:color w:val="000000"/>
          <w:sz w:val="22"/>
          <w:szCs w:val="22"/>
        </w:rPr>
        <w:t xml:space="preserve">We considered a simple trading task that operates on a single security, and at each trading day </w:t>
      </w:r>
      <w:r>
        <w:rPr>
          <w:rFonts w:ascii="Arial" w:hAnsi="Arial" w:cs="Arial"/>
          <w:i/>
          <w:iCs/>
          <w:color w:val="000000"/>
          <w:sz w:val="22"/>
          <w:szCs w:val="22"/>
        </w:rPr>
        <w:t>t</w:t>
      </w:r>
      <w:r>
        <w:rPr>
          <w:rFonts w:ascii="Arial" w:hAnsi="Arial" w:cs="Arial"/>
          <w:color w:val="000000"/>
          <w:sz w:val="22"/>
          <w:szCs w:val="22"/>
        </w:rPr>
        <w:t xml:space="preserve">, only one action was allowed. The action </w:t>
      </w:r>
      <w:r>
        <w:rPr>
          <w:rFonts w:ascii="Arial" w:hAnsi="Arial" w:cs="Arial"/>
          <w:i/>
          <w:iCs/>
          <w:color w:val="000000"/>
          <w:sz w:val="22"/>
          <w:szCs w:val="22"/>
        </w:rPr>
        <w:t>a</w:t>
      </w:r>
      <w:r>
        <w:rPr>
          <w:rFonts w:ascii="Arial" w:hAnsi="Arial" w:cs="Arial"/>
          <w:i/>
          <w:iCs/>
          <w:color w:val="000000"/>
          <w:sz w:val="13"/>
          <w:szCs w:val="13"/>
          <w:vertAlign w:val="subscript"/>
        </w:rPr>
        <w:t>t</w:t>
      </w:r>
      <w:r>
        <w:rPr>
          <w:rFonts w:ascii="Arial" w:hAnsi="Arial" w:cs="Arial"/>
          <w:color w:val="000000"/>
          <w:sz w:val="22"/>
          <w:szCs w:val="22"/>
        </w:rPr>
        <w:t xml:space="preserve"> had three options: hold, buy, or sell, and a reward r</w:t>
      </w:r>
      <w:r>
        <w:rPr>
          <w:rFonts w:ascii="Arial" w:hAnsi="Arial" w:cs="Arial"/>
          <w:color w:val="000000"/>
          <w:sz w:val="13"/>
          <w:szCs w:val="13"/>
          <w:vertAlign w:val="subscript"/>
        </w:rPr>
        <w:t>t</w:t>
      </w:r>
      <w:r>
        <w:rPr>
          <w:rFonts w:ascii="Arial" w:hAnsi="Arial" w:cs="Arial"/>
          <w:color w:val="000000"/>
          <w:sz w:val="22"/>
          <w:szCs w:val="22"/>
        </w:rPr>
        <w:t xml:space="preserve"> was obtained. Our task was to learn a deep Q-function </w:t>
      </w:r>
      <w:r>
        <w:rPr>
          <w:rFonts w:ascii="Arial" w:hAnsi="Arial" w:cs="Arial"/>
          <w:i/>
          <w:iCs/>
          <w:color w:val="000000"/>
          <w:sz w:val="22"/>
          <w:szCs w:val="22"/>
        </w:rPr>
        <w:t>Q(s, a)</w:t>
      </w:r>
      <w:r>
        <w:rPr>
          <w:rFonts w:ascii="Arial" w:hAnsi="Arial" w:cs="Arial"/>
          <w:color w:val="000000"/>
          <w:sz w:val="22"/>
          <w:szCs w:val="22"/>
        </w:rPr>
        <w:t xml:space="preserve"> that maximized the long-term accumulated profit ∑</w:t>
      </w:r>
      <w:r>
        <w:rPr>
          <w:rFonts w:ascii="Arial" w:hAnsi="Arial" w:cs="Arial"/>
          <w:color w:val="000000"/>
          <w:sz w:val="13"/>
          <w:szCs w:val="13"/>
          <w:vertAlign w:val="subscript"/>
        </w:rPr>
        <w:t>t’</w:t>
      </w:r>
      <w:r>
        <w:rPr>
          <w:rFonts w:ascii="Arial" w:hAnsi="Arial" w:cs="Arial"/>
          <w:color w:val="000000"/>
          <w:sz w:val="22"/>
          <w:szCs w:val="22"/>
        </w:rPr>
        <w:t>Y</w:t>
      </w:r>
      <w:r>
        <w:rPr>
          <w:rFonts w:ascii="Arial" w:hAnsi="Arial" w:cs="Arial"/>
          <w:color w:val="000000"/>
          <w:sz w:val="13"/>
          <w:szCs w:val="13"/>
          <w:vertAlign w:val="superscript"/>
        </w:rPr>
        <w:t>t’-t</w:t>
      </w:r>
      <w:r>
        <w:rPr>
          <w:rFonts w:ascii="Arial" w:hAnsi="Arial" w:cs="Arial"/>
          <w:color w:val="000000"/>
          <w:sz w:val="22"/>
          <w:szCs w:val="22"/>
        </w:rPr>
        <w:t xml:space="preserve"> r</w:t>
      </w:r>
      <w:r>
        <w:rPr>
          <w:rFonts w:ascii="Arial" w:hAnsi="Arial" w:cs="Arial"/>
          <w:color w:val="000000"/>
          <w:sz w:val="13"/>
          <w:szCs w:val="13"/>
          <w:vertAlign w:val="subscript"/>
        </w:rPr>
        <w:t>t’</w:t>
      </w:r>
      <w:r>
        <w:rPr>
          <w:rFonts w:ascii="Arial" w:hAnsi="Arial" w:cs="Arial"/>
          <w:color w:val="000000"/>
          <w:sz w:val="22"/>
          <w:szCs w:val="22"/>
        </w:rPr>
        <w:t>, No transaction cost was considered in this project.</w:t>
      </w:r>
    </w:p>
    <w:p w:rsidR="00F97D05" w:rsidRDefault="00F97D05" w:rsidP="00F97D05">
      <w:pPr>
        <w:pStyle w:val="NormalWeb"/>
        <w:spacing w:before="0" w:beforeAutospacing="0" w:after="160" w:afterAutospacing="0"/>
        <w:ind w:right="40"/>
        <w:jc w:val="both"/>
      </w:pPr>
      <w:r>
        <w:rPr>
          <w:rFonts w:ascii="Arial" w:hAnsi="Arial" w:cs="Arial"/>
          <w:color w:val="000000"/>
          <w:sz w:val="22"/>
          <w:szCs w:val="22"/>
        </w:rPr>
        <w:t>The environment and was coded from scratch by mimicking the OpenAl Gym infrastructure. The Deep Q-Learning agent consisted of the ANN written in Keras. Pandas and Numpy was used for data preprocessing. Data visualization was done by the matplotlib library. The model was evaluated based on parameters like loss and reward generated during training.</w:t>
      </w:r>
    </w:p>
    <w:p w:rsidR="00F97D05" w:rsidRDefault="00F97D05" w:rsidP="00F97D0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3019425" cy="2314575"/>
            <wp:effectExtent l="0" t="0" r="9525" b="9525"/>
            <wp:docPr id="22" name="Picture 22" descr="https://lh6.googleusercontent.com/UBufLXJvEiVh0labYn_IRg0EMcZKHr1b7qXcVffmYPSCyck7QjXJ7gQ4qS6XdF8_m36Vo5OYOXCa7b-w-RXSqj0tp2V_5uX1devC_0MELS6LkSpNVwp_nqzDwL42cExhGH2KZY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BufLXJvEiVh0labYn_IRg0EMcZKHr1b7qXcVffmYPSCyck7QjXJ7gQ4qS6XdF8_m36Vo5OYOXCa7b-w-RXSqj0tp2V_5uX1devC_0MELS6LkSpNVwp_nqzDwL42cExhGH2KZY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31457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extent cx="2838450" cy="2276475"/>
            <wp:effectExtent l="0" t="0" r="0" b="9525"/>
            <wp:docPr id="21" name="Picture 21" descr="https://lh3.googleusercontent.com/IlyEgm629X9Q5K_6omrjVhA5ci7BR4H1RMCREwXauDIDIwuV7kWEv-xodatVIfzNW6Tpfu5jJylPWPvyDIxfshtRrsCM7PlJlZZKztsPwoIYC7_QLKj5bMJ900f8SlbJVoBgx4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lyEgm629X9Q5K_6omrjVhA5ci7BR4H1RMCREwXauDIDIwuV7kWEv-xodatVIfzNW6Tpfu5jJylPWPvyDIxfshtRrsCM7PlJlZZKztsPwoIYC7_QLKj5bMJ900f8SlbJVoBgx4l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276475"/>
                    </a:xfrm>
                    <a:prstGeom prst="rect">
                      <a:avLst/>
                    </a:prstGeom>
                    <a:noFill/>
                    <a:ln>
                      <a:noFill/>
                    </a:ln>
                  </pic:spPr>
                </pic:pic>
              </a:graphicData>
            </a:graphic>
          </wp:inline>
        </w:drawing>
      </w:r>
    </w:p>
    <w:p w:rsidR="00F97D05" w:rsidRDefault="00F97D05" w:rsidP="00F97D05">
      <w:pPr>
        <w:pStyle w:val="NormalWeb"/>
        <w:spacing w:before="240" w:beforeAutospacing="0" w:after="240" w:afterAutospacing="0"/>
      </w:pPr>
      <w:r>
        <w:rPr>
          <w:rFonts w:ascii="Arial" w:hAnsi="Arial" w:cs="Arial"/>
          <w:b/>
          <w:bCs/>
          <w:color w:val="000000"/>
          <w:sz w:val="28"/>
          <w:szCs w:val="28"/>
        </w:rPr>
        <w:t>Results</w:t>
      </w:r>
    </w:p>
    <w:p w:rsidR="00F97D05" w:rsidRDefault="00F97D05" w:rsidP="00F97D05">
      <w:pPr>
        <w:pStyle w:val="NormalWeb"/>
        <w:spacing w:before="0" w:beforeAutospacing="0" w:after="180" w:afterAutospacing="0"/>
        <w:ind w:right="20"/>
        <w:jc w:val="both"/>
      </w:pPr>
      <w:r>
        <w:rPr>
          <w:rFonts w:ascii="Arial" w:hAnsi="Arial" w:cs="Arial"/>
          <w:noProof/>
          <w:color w:val="000000"/>
          <w:sz w:val="22"/>
          <w:szCs w:val="22"/>
          <w:bdr w:val="none" w:sz="0" w:space="0" w:color="auto" w:frame="1"/>
        </w:rPr>
        <w:drawing>
          <wp:inline distT="0" distB="0" distL="0" distR="0">
            <wp:extent cx="3009900" cy="1685925"/>
            <wp:effectExtent l="0" t="0" r="0" b="9525"/>
            <wp:docPr id="20" name="Picture 20" descr="https://lh3.googleusercontent.com/9VeghGpXRCWykJIKz-dP5nEIh_cPfZCFQ_u_islB2CagqF_PzfitMx1kWQZGGlhH6h3tPZ3IKopUE_iVyEPSdhlzzTSBvUyBohnVF--8WVyLlSFKUhU7uNrhppiUeMsr2ZFDw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9VeghGpXRCWykJIKz-dP5nEIh_cPfZCFQ_u_islB2CagqF_PzfitMx1kWQZGGlhH6h3tPZ3IKopUE_iVyEPSdhlzzTSBvUyBohnVF--8WVyLlSFKUhU7uNrhppiUeMsr2ZFDwE-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68592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extent cx="2828925" cy="1685925"/>
            <wp:effectExtent l="0" t="0" r="9525" b="9525"/>
            <wp:docPr id="19" name="Picture 19" descr="https://lh4.googleusercontent.com/_SqxY4FdMpTk7k1_LjhbJnSIHLnRWIhr0mhEo1SvPgPp6tVL_yXrcODYVYBwnNe7ekMQODUoGw1tB_gXozAgIArCjEkhp4sy57N0Vz5_ZNQ3iFZWRcqA-XwYZjTcuwcU0fBfFP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SqxY4FdMpTk7k1_LjhbJnSIHLnRWIhr0mhEo1SvPgPp6tVL_yXrcODYVYBwnNe7ekMQODUoGw1tB_gXozAgIArCjEkhp4sy57N0Vz5_ZNQ3iFZWRcqA-XwYZjTcuwcU0fBfFP_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685925"/>
                    </a:xfrm>
                    <a:prstGeom prst="rect">
                      <a:avLst/>
                    </a:prstGeom>
                    <a:noFill/>
                    <a:ln>
                      <a:noFill/>
                    </a:ln>
                  </pic:spPr>
                </pic:pic>
              </a:graphicData>
            </a:graphic>
          </wp:inline>
        </w:drawing>
      </w:r>
    </w:p>
    <w:p w:rsidR="00F97D05" w:rsidRDefault="00F97D05" w:rsidP="00F97D05"/>
    <w:p w:rsidR="00F97D05" w:rsidRDefault="00F97D05" w:rsidP="00F97D05">
      <w:pPr>
        <w:pStyle w:val="NormalWeb"/>
        <w:spacing w:before="0" w:beforeAutospacing="0" w:after="60" w:afterAutospacing="0"/>
        <w:jc w:val="both"/>
      </w:pPr>
      <w:r>
        <w:rPr>
          <w:rFonts w:ascii="Arial" w:hAnsi="Arial" w:cs="Arial"/>
          <w:color w:val="000000"/>
          <w:sz w:val="22"/>
          <w:szCs w:val="22"/>
        </w:rPr>
        <w:t>After one and ten epoch respectively, this was the result of the system suggesting trades at each time step. Observe that the system initially executed random actions according to the exploration and exploitation strategy.</w:t>
      </w:r>
    </w:p>
    <w:p w:rsidR="00F97D05" w:rsidRDefault="00F97D05" w:rsidP="00F97D05">
      <w:pPr>
        <w:pStyle w:val="NormalWeb"/>
        <w:spacing w:before="0" w:beforeAutospacing="0" w:after="60" w:afterAutospacing="0"/>
        <w:jc w:val="both"/>
      </w:pPr>
      <w:r>
        <w:rPr>
          <w:rFonts w:ascii="Arial" w:hAnsi="Arial" w:cs="Arial"/>
          <w:noProof/>
          <w:color w:val="000000"/>
          <w:sz w:val="22"/>
          <w:szCs w:val="22"/>
          <w:bdr w:val="none" w:sz="0" w:space="0" w:color="auto" w:frame="1"/>
        </w:rPr>
        <w:lastRenderedPageBreak/>
        <w:drawing>
          <wp:inline distT="0" distB="0" distL="0" distR="0">
            <wp:extent cx="2447925" cy="1828800"/>
            <wp:effectExtent l="0" t="0" r="9525" b="0"/>
            <wp:docPr id="18" name="Picture 18" descr="https://lh6.googleusercontent.com/aKwt5fowvi7U8zVwmvkGf0OUrP22rU5rz1LuEXKSBGjbicyoQ5g_QmAPQwJAQRXXwJ3Z-Am80iD89tA9gQO4TiPmyE3Qxv5pWOb-hPKsOlevK0MrIA0CEga0Vytfq7jDYaSqgE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aKwt5fowvi7U8zVwmvkGf0OUrP22rU5rz1LuEXKSBGjbicyoQ5g_QmAPQwJAQRXXwJ3Z-Am80iD89tA9gQO4TiPmyE3Qxv5pWOb-hPKsOlevK0MrIA0CEga0Vytfq7jDYaSqgEi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925" cy="182880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extent cx="3181350" cy="2381250"/>
            <wp:effectExtent l="0" t="0" r="0" b="0"/>
            <wp:docPr id="17" name="Picture 17" descr="https://lh3.googleusercontent.com/22QrG0_ko25wQIXLN-3BTUi3lPeUBWRECXAS0d8ZQOAcN5l4Q3EEAm-ejIqU0MuveTO0NK4yeRMYCvmGO6XpYwVhD_4JLfM47GkZtVOQMeegQuML4Xqtu1zca_ShpQhSEa-nSd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22QrG0_ko25wQIXLN-3BTUi3lPeUBWRECXAS0d8ZQOAcN5l4Q3EEAm-ejIqU0MuveTO0NK4yeRMYCvmGO6XpYwVhD_4JLfM47GkZtVOQMeegQuML4Xqtu1zca_ShpQhSEa-nSd5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2381250"/>
                    </a:xfrm>
                    <a:prstGeom prst="rect">
                      <a:avLst/>
                    </a:prstGeom>
                    <a:noFill/>
                    <a:ln>
                      <a:noFill/>
                    </a:ln>
                  </pic:spPr>
                </pic:pic>
              </a:graphicData>
            </a:graphic>
          </wp:inline>
        </w:drawing>
      </w:r>
    </w:p>
    <w:p w:rsidR="00F97D05" w:rsidRDefault="00F97D05" w:rsidP="00F97D05">
      <w:pPr>
        <w:pStyle w:val="NormalWeb"/>
        <w:spacing w:before="240" w:beforeAutospacing="0" w:after="240" w:afterAutospacing="0"/>
        <w:jc w:val="both"/>
      </w:pPr>
      <w:r>
        <w:rPr>
          <w:rFonts w:ascii="Arial" w:hAnsi="Arial" w:cs="Arial"/>
          <w:color w:val="000000"/>
          <w:sz w:val="22"/>
          <w:szCs w:val="22"/>
        </w:rPr>
        <w:t>With experience, the system learned to suggest profitable actions resulting in good trades.</w:t>
      </w:r>
    </w:p>
    <w:p w:rsidR="00F97D05" w:rsidRDefault="00F97D05" w:rsidP="00F97D05">
      <w:pPr>
        <w:pStyle w:val="NormalWeb"/>
        <w:spacing w:before="240" w:beforeAutospacing="0" w:after="240" w:afterAutospacing="0"/>
      </w:pPr>
      <w:r>
        <w:rPr>
          <w:rFonts w:ascii="Arial" w:hAnsi="Arial" w:cs="Arial"/>
          <w:b/>
          <w:bCs/>
          <w:color w:val="000000"/>
          <w:sz w:val="28"/>
          <w:szCs w:val="28"/>
        </w:rPr>
        <w:t>Conclusion and Future Work</w:t>
      </w:r>
    </w:p>
    <w:p w:rsidR="00F97D05" w:rsidRDefault="00F97D05" w:rsidP="00F97D05">
      <w:pPr>
        <w:pStyle w:val="NormalWeb"/>
        <w:spacing w:before="0" w:beforeAutospacing="0" w:after="160" w:afterAutospacing="0"/>
        <w:jc w:val="both"/>
      </w:pPr>
      <w:r>
        <w:rPr>
          <w:rFonts w:ascii="Arial" w:hAnsi="Arial" w:cs="Arial"/>
          <w:color w:val="000000"/>
          <w:sz w:val="22"/>
          <w:szCs w:val="22"/>
        </w:rPr>
        <w:t>The Accumulated Return was 6.548%</w:t>
      </w:r>
    </w:p>
    <w:p w:rsidR="00F97D05" w:rsidRDefault="00F97D05" w:rsidP="00F97D05">
      <w:pPr>
        <w:pStyle w:val="NormalWeb"/>
        <w:spacing w:before="0" w:beforeAutospacing="0" w:after="180" w:afterAutospacing="0"/>
        <w:ind w:right="100" w:firstLine="20"/>
        <w:jc w:val="both"/>
      </w:pPr>
      <w:r>
        <w:rPr>
          <w:rFonts w:ascii="Arial" w:hAnsi="Arial" w:cs="Arial"/>
          <w:color w:val="000000"/>
          <w:sz w:val="22"/>
          <w:szCs w:val="22"/>
        </w:rPr>
        <w:t>From the positions held by the system, it seems that it has learned how to take different actions in different market situations. Compared to existing methods, deep Q-Trading is able to detect market status from raw and noisy data, and pays attention to long-term returns.</w:t>
      </w:r>
    </w:p>
    <w:p w:rsidR="00F97D05" w:rsidRDefault="00F97D05" w:rsidP="00F97D05">
      <w:pPr>
        <w:pStyle w:val="NormalWeb"/>
        <w:spacing w:before="0" w:beforeAutospacing="0" w:after="180" w:afterAutospacing="0"/>
        <w:ind w:right="20"/>
        <w:jc w:val="both"/>
      </w:pPr>
      <w:r>
        <w:rPr>
          <w:rFonts w:ascii="Arial" w:hAnsi="Arial" w:cs="Arial"/>
          <w:color w:val="000000"/>
          <w:sz w:val="22"/>
          <w:szCs w:val="22"/>
        </w:rPr>
        <w:t>Despite these interesting results, the project is still in a preliminary stage. In future work, I will investigate the contributions of other features derived from financial research and take care of other aspects like position sizing and latency.</w:t>
      </w:r>
    </w:p>
    <w:p w:rsidR="00F97D05" w:rsidRDefault="00F97D05" w:rsidP="00F97D05">
      <w:pPr>
        <w:pStyle w:val="NormalWeb"/>
        <w:spacing w:before="240" w:beforeAutospacing="0" w:after="240" w:afterAutospacing="0"/>
        <w:jc w:val="both"/>
      </w:pPr>
      <w:r>
        <w:rPr>
          <w:rFonts w:ascii="Arial" w:hAnsi="Arial" w:cs="Arial"/>
          <w:b/>
          <w:bCs/>
          <w:color w:val="000000"/>
          <w:sz w:val="28"/>
          <w:szCs w:val="28"/>
        </w:rPr>
        <w:t>Resources</w:t>
      </w:r>
    </w:p>
    <w:p w:rsidR="00F97D05" w:rsidRDefault="00F97D05" w:rsidP="00F97D05">
      <w:pPr>
        <w:pStyle w:val="NormalWeb"/>
        <w:numPr>
          <w:ilvl w:val="0"/>
          <w:numId w:val="12"/>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Richard S Sutton and Andrew G Barto. Reinforcement Learning: An Introduction. MIT Press, 1998.</w:t>
      </w:r>
    </w:p>
    <w:p w:rsidR="00F97D05" w:rsidRDefault="00F97D05" w:rsidP="00F97D05">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Ian Goodfellow, Yoshua Bengio, and Aaron Courveille. Deep Learning. MIT Press, 2016</w:t>
      </w:r>
    </w:p>
    <w:p w:rsidR="00F97D05" w:rsidRDefault="00F97D05" w:rsidP="00F97D05">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Yang Wang, Dong Wang, Shiyue Zhang, Yang Feng, Shiyao Li and Qiang Zhou. "Deep Q-Trading." 2017</w:t>
      </w:r>
    </w:p>
    <w:p w:rsidR="00F97D05" w:rsidRDefault="00F97D05" w:rsidP="00F97D05">
      <w:pPr>
        <w:pStyle w:val="NormalWeb"/>
        <w:numPr>
          <w:ilvl w:val="0"/>
          <w:numId w:val="12"/>
        </w:numPr>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Gabriel Molina. "Stock Trading with Recurrent Reinforcement Learning (RRL)." 2003 </w:t>
      </w:r>
    </w:p>
    <w:p w:rsidR="00F97D05" w:rsidRDefault="00F97D05" w:rsidP="00F97D05">
      <w:pPr>
        <w:pStyle w:val="NormalWeb"/>
        <w:spacing w:before="240" w:beforeAutospacing="0" w:after="240" w:afterAutospacing="0"/>
        <w:jc w:val="both"/>
      </w:pPr>
      <w:r>
        <w:rPr>
          <w:rFonts w:ascii="Arial" w:hAnsi="Arial" w:cs="Arial"/>
          <w:color w:val="000000"/>
          <w:sz w:val="22"/>
          <w:szCs w:val="22"/>
        </w:rPr>
        <w:t> </w:t>
      </w:r>
    </w:p>
    <w:p w:rsidR="008F1522" w:rsidRPr="00F97D05" w:rsidRDefault="008F1522" w:rsidP="00F97D05">
      <w:bookmarkStart w:id="0" w:name="_GoBack"/>
      <w:bookmarkEnd w:id="0"/>
    </w:p>
    <w:sectPr w:rsidR="008F1522" w:rsidRPr="00F97D05">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2E6" w:rsidRDefault="00F432E6">
      <w:pPr>
        <w:spacing w:line="240" w:lineRule="auto"/>
      </w:pPr>
      <w:r>
        <w:separator/>
      </w:r>
    </w:p>
  </w:endnote>
  <w:endnote w:type="continuationSeparator" w:id="0">
    <w:p w:rsidR="00F432E6" w:rsidRDefault="00F43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522" w:rsidRDefault="008F15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2E6" w:rsidRDefault="00F432E6">
      <w:pPr>
        <w:spacing w:line="240" w:lineRule="auto"/>
      </w:pPr>
      <w:r>
        <w:separator/>
      </w:r>
    </w:p>
  </w:footnote>
  <w:footnote w:type="continuationSeparator" w:id="0">
    <w:p w:rsidR="00F432E6" w:rsidRDefault="00F432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79E5"/>
    <w:multiLevelType w:val="multilevel"/>
    <w:tmpl w:val="55EE0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56009"/>
    <w:multiLevelType w:val="multilevel"/>
    <w:tmpl w:val="13283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2246B"/>
    <w:multiLevelType w:val="multilevel"/>
    <w:tmpl w:val="8F88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809E6"/>
    <w:multiLevelType w:val="multilevel"/>
    <w:tmpl w:val="DAA22EC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446975"/>
    <w:multiLevelType w:val="multilevel"/>
    <w:tmpl w:val="1382D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0D06A0"/>
    <w:multiLevelType w:val="multilevel"/>
    <w:tmpl w:val="B5FE631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4B4D0A"/>
    <w:multiLevelType w:val="multilevel"/>
    <w:tmpl w:val="9168C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3D4391"/>
    <w:multiLevelType w:val="multilevel"/>
    <w:tmpl w:val="AC4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80982"/>
    <w:multiLevelType w:val="hybridMultilevel"/>
    <w:tmpl w:val="FFAE7776"/>
    <w:lvl w:ilvl="0" w:tplc="49825ADA">
      <w:start w:val="1"/>
      <w:numFmt w:val="bullet"/>
      <w:lvlText w:val="●"/>
      <w:lvlJc w:val="left"/>
      <w:pPr>
        <w:tabs>
          <w:tab w:val="num" w:pos="720"/>
        </w:tabs>
        <w:ind w:left="720" w:hanging="360"/>
      </w:pPr>
      <w:rPr>
        <w:rFonts w:ascii="Arial" w:hAnsi="Arial" w:hint="default"/>
      </w:rPr>
    </w:lvl>
    <w:lvl w:ilvl="1" w:tplc="C7021E1C" w:tentative="1">
      <w:start w:val="1"/>
      <w:numFmt w:val="bullet"/>
      <w:lvlText w:val="●"/>
      <w:lvlJc w:val="left"/>
      <w:pPr>
        <w:tabs>
          <w:tab w:val="num" w:pos="1440"/>
        </w:tabs>
        <w:ind w:left="1440" w:hanging="360"/>
      </w:pPr>
      <w:rPr>
        <w:rFonts w:ascii="Arial" w:hAnsi="Arial" w:hint="default"/>
      </w:rPr>
    </w:lvl>
    <w:lvl w:ilvl="2" w:tplc="5D24C9DC" w:tentative="1">
      <w:start w:val="1"/>
      <w:numFmt w:val="bullet"/>
      <w:lvlText w:val="●"/>
      <w:lvlJc w:val="left"/>
      <w:pPr>
        <w:tabs>
          <w:tab w:val="num" w:pos="2160"/>
        </w:tabs>
        <w:ind w:left="2160" w:hanging="360"/>
      </w:pPr>
      <w:rPr>
        <w:rFonts w:ascii="Arial" w:hAnsi="Arial" w:hint="default"/>
      </w:rPr>
    </w:lvl>
    <w:lvl w:ilvl="3" w:tplc="93686BB2" w:tentative="1">
      <w:start w:val="1"/>
      <w:numFmt w:val="bullet"/>
      <w:lvlText w:val="●"/>
      <w:lvlJc w:val="left"/>
      <w:pPr>
        <w:tabs>
          <w:tab w:val="num" w:pos="2880"/>
        </w:tabs>
        <w:ind w:left="2880" w:hanging="360"/>
      </w:pPr>
      <w:rPr>
        <w:rFonts w:ascii="Arial" w:hAnsi="Arial" w:hint="default"/>
      </w:rPr>
    </w:lvl>
    <w:lvl w:ilvl="4" w:tplc="0CFEBDCE" w:tentative="1">
      <w:start w:val="1"/>
      <w:numFmt w:val="bullet"/>
      <w:lvlText w:val="●"/>
      <w:lvlJc w:val="left"/>
      <w:pPr>
        <w:tabs>
          <w:tab w:val="num" w:pos="3600"/>
        </w:tabs>
        <w:ind w:left="3600" w:hanging="360"/>
      </w:pPr>
      <w:rPr>
        <w:rFonts w:ascii="Arial" w:hAnsi="Arial" w:hint="default"/>
      </w:rPr>
    </w:lvl>
    <w:lvl w:ilvl="5" w:tplc="285497BC" w:tentative="1">
      <w:start w:val="1"/>
      <w:numFmt w:val="bullet"/>
      <w:lvlText w:val="●"/>
      <w:lvlJc w:val="left"/>
      <w:pPr>
        <w:tabs>
          <w:tab w:val="num" w:pos="4320"/>
        </w:tabs>
        <w:ind w:left="4320" w:hanging="360"/>
      </w:pPr>
      <w:rPr>
        <w:rFonts w:ascii="Arial" w:hAnsi="Arial" w:hint="default"/>
      </w:rPr>
    </w:lvl>
    <w:lvl w:ilvl="6" w:tplc="9D32FB2C" w:tentative="1">
      <w:start w:val="1"/>
      <w:numFmt w:val="bullet"/>
      <w:lvlText w:val="●"/>
      <w:lvlJc w:val="left"/>
      <w:pPr>
        <w:tabs>
          <w:tab w:val="num" w:pos="5040"/>
        </w:tabs>
        <w:ind w:left="5040" w:hanging="360"/>
      </w:pPr>
      <w:rPr>
        <w:rFonts w:ascii="Arial" w:hAnsi="Arial" w:hint="default"/>
      </w:rPr>
    </w:lvl>
    <w:lvl w:ilvl="7" w:tplc="7530485E" w:tentative="1">
      <w:start w:val="1"/>
      <w:numFmt w:val="bullet"/>
      <w:lvlText w:val="●"/>
      <w:lvlJc w:val="left"/>
      <w:pPr>
        <w:tabs>
          <w:tab w:val="num" w:pos="5760"/>
        </w:tabs>
        <w:ind w:left="5760" w:hanging="360"/>
      </w:pPr>
      <w:rPr>
        <w:rFonts w:ascii="Arial" w:hAnsi="Arial" w:hint="default"/>
      </w:rPr>
    </w:lvl>
    <w:lvl w:ilvl="8" w:tplc="BF887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3F02A5"/>
    <w:multiLevelType w:val="multilevel"/>
    <w:tmpl w:val="30FE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4B127E"/>
    <w:multiLevelType w:val="multilevel"/>
    <w:tmpl w:val="231C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464483"/>
    <w:multiLevelType w:val="multilevel"/>
    <w:tmpl w:val="13089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3"/>
  </w:num>
  <w:num w:numId="4">
    <w:abstractNumId w:val="10"/>
  </w:num>
  <w:num w:numId="5">
    <w:abstractNumId w:val="11"/>
  </w:num>
  <w:num w:numId="6">
    <w:abstractNumId w:val="9"/>
  </w:num>
  <w:num w:numId="7">
    <w:abstractNumId w:val="1"/>
  </w:num>
  <w:num w:numId="8">
    <w:abstractNumId w:val="4"/>
  </w:num>
  <w:num w:numId="9">
    <w:abstractNumId w:val="5"/>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22"/>
    <w:rsid w:val="00103006"/>
    <w:rsid w:val="00721E18"/>
    <w:rsid w:val="008F1522"/>
    <w:rsid w:val="00912081"/>
    <w:rsid w:val="009741C3"/>
    <w:rsid w:val="00A015A5"/>
    <w:rsid w:val="00A451DE"/>
    <w:rsid w:val="00AC20D6"/>
    <w:rsid w:val="00F432E6"/>
    <w:rsid w:val="00F9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A96DE-5FD2-4D0C-A1C5-58BA4C35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015A5"/>
    <w:rPr>
      <w:color w:val="0000FF" w:themeColor="hyperlink"/>
      <w:u w:val="single"/>
    </w:rPr>
  </w:style>
  <w:style w:type="paragraph" w:styleId="NormalWeb">
    <w:name w:val="Normal (Web)"/>
    <w:basedOn w:val="Normal"/>
    <w:uiPriority w:val="99"/>
    <w:semiHidden/>
    <w:unhideWhenUsed/>
    <w:rsid w:val="00F97D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1129">
      <w:bodyDiv w:val="1"/>
      <w:marLeft w:val="0"/>
      <w:marRight w:val="0"/>
      <w:marTop w:val="0"/>
      <w:marBottom w:val="0"/>
      <w:divBdr>
        <w:top w:val="none" w:sz="0" w:space="0" w:color="auto"/>
        <w:left w:val="none" w:sz="0" w:space="0" w:color="auto"/>
        <w:bottom w:val="none" w:sz="0" w:space="0" w:color="auto"/>
        <w:right w:val="none" w:sz="0" w:space="0" w:color="auto"/>
      </w:divBdr>
    </w:div>
    <w:div w:id="543710847">
      <w:bodyDiv w:val="1"/>
      <w:marLeft w:val="0"/>
      <w:marRight w:val="0"/>
      <w:marTop w:val="0"/>
      <w:marBottom w:val="0"/>
      <w:divBdr>
        <w:top w:val="none" w:sz="0" w:space="0" w:color="auto"/>
        <w:left w:val="none" w:sz="0" w:space="0" w:color="auto"/>
        <w:bottom w:val="none" w:sz="0" w:space="0" w:color="auto"/>
        <w:right w:val="none" w:sz="0" w:space="0" w:color="auto"/>
      </w:divBdr>
      <w:divsChild>
        <w:div w:id="193201720">
          <w:marLeft w:val="720"/>
          <w:marRight w:val="0"/>
          <w:marTop w:val="0"/>
          <w:marBottom w:val="0"/>
          <w:divBdr>
            <w:top w:val="none" w:sz="0" w:space="0" w:color="auto"/>
            <w:left w:val="none" w:sz="0" w:space="0" w:color="auto"/>
            <w:bottom w:val="none" w:sz="0" w:space="0" w:color="auto"/>
            <w:right w:val="none" w:sz="0" w:space="0" w:color="auto"/>
          </w:divBdr>
        </w:div>
        <w:div w:id="1230075999">
          <w:marLeft w:val="720"/>
          <w:marRight w:val="0"/>
          <w:marTop w:val="0"/>
          <w:marBottom w:val="0"/>
          <w:divBdr>
            <w:top w:val="none" w:sz="0" w:space="0" w:color="auto"/>
            <w:left w:val="none" w:sz="0" w:space="0" w:color="auto"/>
            <w:bottom w:val="none" w:sz="0" w:space="0" w:color="auto"/>
            <w:right w:val="none" w:sz="0" w:space="0" w:color="auto"/>
          </w:divBdr>
        </w:div>
        <w:div w:id="151298993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ing.com/crypto/bitcoin/historical-data"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2019-12-19T22:08:00Z</dcterms:created>
  <dcterms:modified xsi:type="dcterms:W3CDTF">2019-12-20T00:01:00Z</dcterms:modified>
</cp:coreProperties>
</file>