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6E" w:rsidRPr="004350AD" w:rsidRDefault="00A426F3" w:rsidP="004350AD">
      <w:pPr>
        <w:pStyle w:val="Title"/>
      </w:pPr>
      <w:r>
        <w:t>A New Method f</w:t>
      </w:r>
      <w:r w:rsidR="00881A44">
        <w:t>or Monaural Speech Separation u</w:t>
      </w:r>
      <w:r w:rsidR="00900235">
        <w:t>sing I</w:t>
      </w:r>
      <w:r w:rsidR="000E7C0F">
        <w:t xml:space="preserve">deal </w:t>
      </w:r>
      <w:r w:rsidR="00900235">
        <w:t>B</w:t>
      </w:r>
      <w:r w:rsidR="000E7C0F">
        <w:t xml:space="preserve">inary </w:t>
      </w:r>
      <w:r w:rsidR="00900235">
        <w:t>M</w:t>
      </w:r>
      <w:r w:rsidR="000E7C0F">
        <w:t>ask</w:t>
      </w:r>
    </w:p>
    <w:p w:rsidR="007C60BA" w:rsidRPr="0033735D" w:rsidRDefault="00881A44" w:rsidP="007C60BA">
      <w:pPr>
        <w:pStyle w:val="Author"/>
        <w:rPr>
          <w:vertAlign w:val="superscript"/>
        </w:rPr>
      </w:pPr>
      <w:r>
        <w:t>M. Naveen Narayanan</w:t>
      </w:r>
      <w:r w:rsidR="007C60BA" w:rsidRPr="002C46BB">
        <w:rPr>
          <w:i w:val="0"/>
          <w:szCs w:val="24"/>
          <w:vertAlign w:val="superscript"/>
        </w:rPr>
        <w:t>1</w:t>
      </w:r>
      <w:r w:rsidR="007C60BA" w:rsidRPr="00995BF8">
        <w:t>,</w:t>
      </w:r>
      <w:r>
        <w:t xml:space="preserve"> S. Somasundar</w:t>
      </w:r>
      <w:r w:rsidRPr="002C46BB">
        <w:rPr>
          <w:i w:val="0"/>
          <w:szCs w:val="24"/>
          <w:vertAlign w:val="superscript"/>
        </w:rPr>
        <w:t>1</w:t>
      </w:r>
      <w:r>
        <w:t>, R. Rajavel</w:t>
      </w:r>
      <w:r w:rsidR="00910958" w:rsidRPr="002C46BB">
        <w:rPr>
          <w:i w:val="0"/>
          <w:szCs w:val="24"/>
          <w:vertAlign w:val="superscript"/>
        </w:rPr>
        <w:t>2</w:t>
      </w:r>
      <w:r w:rsidR="00910958">
        <w:t>, S. Sivakumar</w:t>
      </w:r>
      <w:r w:rsidR="00910958">
        <w:rPr>
          <w:i w:val="0"/>
          <w:szCs w:val="24"/>
          <w:vertAlign w:val="superscript"/>
        </w:rPr>
        <w:t>3</w:t>
      </w:r>
      <w:r w:rsidR="00910958">
        <w:t xml:space="preserve"> </w:t>
      </w:r>
    </w:p>
    <w:p w:rsidR="00382739" w:rsidRDefault="007C60BA" w:rsidP="007C60BA">
      <w:pPr>
        <w:pStyle w:val="Affiliation"/>
      </w:pPr>
      <w:r w:rsidRPr="0033735D">
        <w:rPr>
          <w:szCs w:val="24"/>
          <w:vertAlign w:val="superscript"/>
        </w:rPr>
        <w:t>1</w:t>
      </w:r>
      <w:r w:rsidR="00881A44">
        <w:t>Undergraduate Students</w:t>
      </w:r>
      <w:r w:rsidR="00FD1C76">
        <w:t>, SSN College of Engineering</w:t>
      </w:r>
    </w:p>
    <w:p w:rsidR="007C60BA" w:rsidRDefault="007C60BA" w:rsidP="007C60BA">
      <w:pPr>
        <w:pStyle w:val="Affiliation"/>
      </w:pPr>
      <w:r w:rsidRPr="0033735D">
        <w:rPr>
          <w:vertAlign w:val="superscript"/>
        </w:rPr>
        <w:t>2</w:t>
      </w:r>
      <w:r w:rsidR="00881A44">
        <w:t>Ass</w:t>
      </w:r>
      <w:r w:rsidR="00FD1C76">
        <w:t>ociate Professor, SSN College of Engineering</w:t>
      </w:r>
    </w:p>
    <w:p w:rsidR="00910958" w:rsidRPr="0033735D" w:rsidRDefault="00910958" w:rsidP="007C60BA">
      <w:pPr>
        <w:pStyle w:val="Affiliation"/>
      </w:pPr>
      <w:r>
        <w:rPr>
          <w:szCs w:val="24"/>
          <w:vertAlign w:val="superscript"/>
        </w:rPr>
        <w:t>3</w:t>
      </w:r>
      <w:r w:rsidR="009856FF">
        <w:t>Associate Professor, JPR-SRR</w:t>
      </w:r>
      <w:r>
        <w:t xml:space="preserve"> College of Engineering</w:t>
      </w:r>
    </w:p>
    <w:p w:rsidR="00EB376E" w:rsidRDefault="00910958" w:rsidP="00BE28B4">
      <w:pPr>
        <w:pStyle w:val="email"/>
        <w:rPr>
          <w:rFonts w:ascii="Simplified Arabic Fixed" w:hAnsi="Simplified Arabic Fixed" w:cs="Simplified Arabic Fixed"/>
          <w:sz w:val="20"/>
        </w:rPr>
      </w:pPr>
      <w:r w:rsidRPr="00910958">
        <w:rPr>
          <w:rFonts w:ascii="Simplified Arabic Fixed" w:hAnsi="Simplified Arabic Fixed" w:cs="Simplified Arabic Fixed"/>
          <w:sz w:val="20"/>
        </w:rPr>
        <w:t>rajavelr@ssn.edu.in</w:t>
      </w:r>
      <w:r>
        <w:rPr>
          <w:rFonts w:ascii="Simplified Arabic Fixed" w:hAnsi="Simplified Arabic Fixed" w:cs="Simplified Arabic Fixed"/>
          <w:sz w:val="20"/>
        </w:rPr>
        <w:t>, sivacud@gmail.com</w:t>
      </w:r>
    </w:p>
    <w:p w:rsidR="00BE28B4" w:rsidRDefault="00BE28B4" w:rsidP="00BE28B4">
      <w:pPr>
        <w:pStyle w:val="email"/>
        <w:rPr>
          <w:rFonts w:ascii="Simplified Arabic Fixed" w:hAnsi="Simplified Arabic Fixed" w:cs="Simplified Arabic Fixed"/>
          <w:sz w:val="20"/>
        </w:rPr>
      </w:pPr>
    </w:p>
    <w:p w:rsidR="00BE28B4" w:rsidRPr="0033735D" w:rsidRDefault="00BE28B4" w:rsidP="00BE28B4">
      <w:pPr>
        <w:pStyle w:val="email"/>
        <w:sectPr w:rsidR="00BE28B4" w:rsidRPr="0033735D" w:rsidSect="009D0299">
          <w:footerReference w:type="even" r:id="rId8"/>
          <w:footnotePr>
            <w:numRestart w:val="eachPage"/>
          </w:footnotePr>
          <w:type w:val="continuous"/>
          <w:pgSz w:w="11907" w:h="16840" w:code="9"/>
          <w:pgMar w:top="1701" w:right="1134" w:bottom="1985" w:left="1134" w:header="0" w:footer="0" w:gutter="0"/>
          <w:cols w:space="544"/>
        </w:sectPr>
      </w:pPr>
    </w:p>
    <w:p w:rsidR="00EB376E" w:rsidRPr="0033735D" w:rsidRDefault="00EB376E" w:rsidP="00EB376E">
      <w:pPr>
        <w:pStyle w:val="AbstractHeading"/>
      </w:pPr>
      <w:r w:rsidRPr="0033735D">
        <w:t>Abstract</w:t>
      </w:r>
    </w:p>
    <w:p w:rsidR="0092059F" w:rsidRDefault="0092059F" w:rsidP="00900235">
      <w:r>
        <w:t xml:space="preserve">This research work proposes a new computationally efficient method for </w:t>
      </w:r>
      <w:r w:rsidR="000E7C0F">
        <w:t>monaural s</w:t>
      </w:r>
      <w:r>
        <w:t xml:space="preserve">peech </w:t>
      </w:r>
      <w:r w:rsidR="000E7C0F">
        <w:t>s</w:t>
      </w:r>
      <w:r>
        <w:t>eparati</w:t>
      </w:r>
      <w:r w:rsidR="002C11EC">
        <w:t>on using Ideal Binary Mask</w:t>
      </w:r>
      <w:r w:rsidR="000E7C0F">
        <w:t xml:space="preserve"> (IBM)</w:t>
      </w:r>
      <w:r>
        <w:t xml:space="preserve">. </w:t>
      </w:r>
      <w:r w:rsidR="000E7C0F">
        <w:t>S</w:t>
      </w:r>
      <w:r>
        <w:t>peech separation system</w:t>
      </w:r>
      <w:r w:rsidR="0093562D">
        <w:t>s</w:t>
      </w:r>
      <w:r>
        <w:t xml:space="preserve"> </w:t>
      </w:r>
      <w:r w:rsidR="000E7C0F">
        <w:t xml:space="preserve">using IBM </w:t>
      </w:r>
      <w:r w:rsidR="0093562D">
        <w:t xml:space="preserve">in general </w:t>
      </w:r>
      <w:r w:rsidR="00DA70C1">
        <w:t>consists of time-f</w:t>
      </w:r>
      <w:r>
        <w:t xml:space="preserve">requency (T-F) </w:t>
      </w:r>
      <w:r w:rsidR="00F139A4">
        <w:t xml:space="preserve">analysis by a bank of </w:t>
      </w:r>
      <w:r w:rsidR="0093562D">
        <w:t>Gamma tone</w:t>
      </w:r>
      <w:r w:rsidR="00DA70C1">
        <w:t xml:space="preserve"> </w:t>
      </w:r>
      <w:r>
        <w:t>analysis filter</w:t>
      </w:r>
      <w:r w:rsidR="000E7C0F">
        <w:t>s</w:t>
      </w:r>
      <w:r>
        <w:t>, ideal binary mask computation</w:t>
      </w:r>
      <w:r w:rsidR="000E7C0F">
        <w:t xml:space="preserve"> using clean speech and noise</w:t>
      </w:r>
      <w:r w:rsidR="0093562D">
        <w:t xml:space="preserve"> and finally</w:t>
      </w:r>
      <w:r w:rsidR="000E7C0F">
        <w:t xml:space="preserve"> </w:t>
      </w:r>
      <w:r>
        <w:t xml:space="preserve">reconstruction of speech using </w:t>
      </w:r>
      <w:r w:rsidR="00AC1538">
        <w:t>the computed IBM via</w:t>
      </w:r>
      <w:r w:rsidR="000E7C0F">
        <w:t xml:space="preserve"> </w:t>
      </w:r>
      <w:r>
        <w:t>synthesis filter bank</w:t>
      </w:r>
      <w:r w:rsidR="000E7C0F">
        <w:t>.</w:t>
      </w:r>
      <w:r>
        <w:t xml:space="preserve"> This </w:t>
      </w:r>
      <w:r w:rsidR="00FF7D36">
        <w:t>method</w:t>
      </w:r>
      <w:r w:rsidR="000E7C0F">
        <w:t xml:space="preserve"> </w:t>
      </w:r>
      <w:r>
        <w:t xml:space="preserve">involves post multiplication of </w:t>
      </w:r>
      <w:r w:rsidR="000E7C0F">
        <w:t>IBM with the output of the synthesis filter bank</w:t>
      </w:r>
      <w:r w:rsidR="001D10B5">
        <w:t>. Which</w:t>
      </w:r>
      <w:r>
        <w:t xml:space="preserve"> involves </w:t>
      </w:r>
      <w:r w:rsidR="001D10B5">
        <w:t xml:space="preserve">many </w:t>
      </w:r>
      <w:r>
        <w:t>computation</w:t>
      </w:r>
      <w:r w:rsidR="001D10B5">
        <w:t xml:space="preserve">s </w:t>
      </w:r>
      <w:r>
        <w:t xml:space="preserve">without contributing </w:t>
      </w:r>
      <w:r w:rsidR="001D10B5">
        <w:t xml:space="preserve">anything </w:t>
      </w:r>
      <w:r>
        <w:t>to the final output</w:t>
      </w:r>
      <w:r w:rsidR="001D10B5">
        <w:t xml:space="preserve"> with increased computational delay</w:t>
      </w:r>
      <w:r>
        <w:t xml:space="preserve">. This research work solves this issue by </w:t>
      </w:r>
      <w:r w:rsidR="001D10B5">
        <w:t xml:space="preserve">changing the order of operation </w:t>
      </w:r>
      <w:r w:rsidR="0093562D">
        <w:t xml:space="preserve">in the reconstruction of speech signal from the noisy speech and </w:t>
      </w:r>
      <w:r w:rsidR="001D10B5">
        <w:t xml:space="preserve">improves the </w:t>
      </w:r>
      <w:r>
        <w:t>perform</w:t>
      </w:r>
      <w:r w:rsidR="001D10B5">
        <w:t xml:space="preserve">ance </w:t>
      </w:r>
      <w:r w:rsidR="0093562D">
        <w:t xml:space="preserve">with minimal </w:t>
      </w:r>
      <w:r w:rsidR="00F139A4">
        <w:t xml:space="preserve">computational delay. </w:t>
      </w:r>
      <w:r w:rsidR="0093562D">
        <w:t xml:space="preserve">The </w:t>
      </w:r>
      <w:r w:rsidR="001D10B5">
        <w:t xml:space="preserve">proposed </w:t>
      </w:r>
      <w:r w:rsidR="00FF7D36">
        <w:t>method</w:t>
      </w:r>
      <w:r w:rsidR="001D10B5">
        <w:t xml:space="preserve"> </w:t>
      </w:r>
      <w:r w:rsidR="0093562D">
        <w:t xml:space="preserve">multiplies </w:t>
      </w:r>
      <w:r w:rsidR="00F139A4">
        <w:t xml:space="preserve">the </w:t>
      </w:r>
      <w:r w:rsidR="0093562D">
        <w:t xml:space="preserve">computed </w:t>
      </w:r>
      <w:r w:rsidR="00F139A4">
        <w:t xml:space="preserve">IBM </w:t>
      </w:r>
      <w:r w:rsidR="0093562D">
        <w:t xml:space="preserve">with </w:t>
      </w:r>
      <w:r w:rsidR="00550FB8">
        <w:t xml:space="preserve">T-F signals from the output of the analysis filter bank. </w:t>
      </w:r>
      <w:r w:rsidR="00F139A4">
        <w:t>This in turn makes many noise dominant frames to be zeros</w:t>
      </w:r>
      <w:r w:rsidR="00550FB8">
        <w:t xml:space="preserve"> and </w:t>
      </w:r>
      <w:r w:rsidR="00F139A4">
        <w:t xml:space="preserve">enables the synthesis filter bank to </w:t>
      </w:r>
      <w:r w:rsidR="00550FB8">
        <w:t xml:space="preserve">produce the enhanced speech signal </w:t>
      </w:r>
      <w:r w:rsidR="00F139A4">
        <w:t xml:space="preserve">with </w:t>
      </w:r>
      <w:r w:rsidR="00550FB8">
        <w:t xml:space="preserve">minimal </w:t>
      </w:r>
      <w:r w:rsidR="00F139A4">
        <w:t>computational delay</w:t>
      </w:r>
      <w:r w:rsidR="00550FB8">
        <w:t>.</w:t>
      </w:r>
      <w:r w:rsidR="00CC2744">
        <w:t xml:space="preserve"> The exp</w:t>
      </w:r>
      <w:r w:rsidR="00DA70C1">
        <w:t>erimental results show that the</w:t>
      </w:r>
      <w:r w:rsidR="00CC2744">
        <w:t xml:space="preserve"> proposed approach improves the </w:t>
      </w:r>
      <w:r w:rsidR="00550FB8">
        <w:t>intelligibility</w:t>
      </w:r>
      <w:r w:rsidR="00F0071D">
        <w:t xml:space="preserve"> and quality</w:t>
      </w:r>
      <w:r w:rsidR="00550FB8">
        <w:t xml:space="preserve"> </w:t>
      </w:r>
      <w:r w:rsidR="00DA70C1">
        <w:t xml:space="preserve">of speech in terms of </w:t>
      </w:r>
      <w:r w:rsidR="00FF7D36">
        <w:t>Short Time Objective Intelligibility (STOI) and S</w:t>
      </w:r>
      <w:r w:rsidR="00F0071D">
        <w:t>ignal to Noise Ratio (SNR</w:t>
      </w:r>
      <w:r w:rsidR="00FF7D36">
        <w:t>)</w:t>
      </w:r>
      <w:r w:rsidR="00F0071D">
        <w:t xml:space="preserve"> respectively</w:t>
      </w:r>
      <w:r w:rsidR="00FF7D36">
        <w:t>.</w:t>
      </w:r>
      <w:r w:rsidR="00CC2744">
        <w:t xml:space="preserve"> </w:t>
      </w:r>
      <w:r w:rsidR="00FF7D36">
        <w:t xml:space="preserve">The proposed method </w:t>
      </w:r>
      <w:r w:rsidR="00CC2744">
        <w:t xml:space="preserve">also </w:t>
      </w:r>
      <w:r w:rsidR="00FF7D36">
        <w:t xml:space="preserve">reduces </w:t>
      </w:r>
      <w:r w:rsidR="00CC2744">
        <w:t xml:space="preserve">the computation time considerably </w:t>
      </w:r>
      <w:r w:rsidR="00FF7D36">
        <w:t xml:space="preserve">as </w:t>
      </w:r>
      <w:r w:rsidR="00CC2744">
        <w:t>compared to the existing approach of monaural speech separation.</w:t>
      </w:r>
    </w:p>
    <w:p w:rsidR="00AA2C6B" w:rsidRDefault="00AA2C6B" w:rsidP="00F82A60">
      <w:pPr>
        <w:pStyle w:val="Index"/>
        <w:rPr>
          <w:szCs w:val="20"/>
        </w:rPr>
      </w:pPr>
    </w:p>
    <w:p w:rsidR="00EB376E" w:rsidRPr="0033735D" w:rsidRDefault="00EB376E" w:rsidP="00F82A60">
      <w:pPr>
        <w:pStyle w:val="Index"/>
      </w:pPr>
      <w:r w:rsidRPr="0033735D">
        <w:rPr>
          <w:b/>
        </w:rPr>
        <w:t>Index Terms</w:t>
      </w:r>
      <w:r w:rsidRPr="0033735D">
        <w:t xml:space="preserve">: </w:t>
      </w:r>
      <w:r w:rsidR="00FF7D36">
        <w:t xml:space="preserve">Monaural speech separation </w:t>
      </w:r>
      <w:r w:rsidR="00E62511">
        <w:t>-</w:t>
      </w:r>
      <w:r w:rsidR="00FF7D36">
        <w:t xml:space="preserve"> </w:t>
      </w:r>
      <w:r w:rsidR="002C11EC">
        <w:t>Ideal Binary Mask</w:t>
      </w:r>
      <w:r w:rsidR="00FF7D36">
        <w:t xml:space="preserve"> </w:t>
      </w:r>
      <w:r w:rsidR="00962261">
        <w:t xml:space="preserve">(IBM) </w:t>
      </w:r>
      <w:r w:rsidR="00334157">
        <w:t>–</w:t>
      </w:r>
      <w:r w:rsidR="00962261">
        <w:t xml:space="preserve"> Gamma</w:t>
      </w:r>
      <w:r w:rsidR="00334157">
        <w:t xml:space="preserve"> </w:t>
      </w:r>
      <w:r w:rsidR="00085BC6">
        <w:t>tone f</w:t>
      </w:r>
      <w:r w:rsidR="00962261">
        <w:t>ilter bank</w:t>
      </w:r>
      <w:r w:rsidR="00E62511">
        <w:t xml:space="preserve"> </w:t>
      </w:r>
      <w:r w:rsidR="00962261">
        <w:t xml:space="preserve">- </w:t>
      </w:r>
      <w:r w:rsidR="00E62511">
        <w:t>Short-Time Objective Intelligibility (STOI</w:t>
      </w:r>
      <w:r w:rsidR="00F0071D">
        <w:t>) – Signal to Noise Ratio (SNR</w:t>
      </w:r>
      <w:r w:rsidR="00E62511">
        <w:t>)</w:t>
      </w:r>
    </w:p>
    <w:p w:rsidR="00EB376E" w:rsidRPr="0033735D" w:rsidRDefault="00EB376E" w:rsidP="00EB376E">
      <w:pPr>
        <w:pStyle w:val="Heading1"/>
        <w:ind w:left="29" w:hanging="29"/>
      </w:pPr>
      <w:r w:rsidRPr="0033735D">
        <w:t>Introduction</w:t>
      </w:r>
    </w:p>
    <w:p w:rsidR="008B05AB" w:rsidRDefault="00A77B10" w:rsidP="008B05AB">
      <w:r>
        <w:rPr>
          <w:szCs w:val="18"/>
          <w:lang w:val="en-IN"/>
        </w:rPr>
        <w:t>Monaural s</w:t>
      </w:r>
      <w:r w:rsidR="00DA70C1" w:rsidRPr="00AC53DF">
        <w:rPr>
          <w:szCs w:val="18"/>
          <w:lang w:val="en-IN"/>
        </w:rPr>
        <w:t xml:space="preserve">peech separation is </w:t>
      </w:r>
      <w:r>
        <w:rPr>
          <w:szCs w:val="18"/>
          <w:lang w:val="en-IN"/>
        </w:rPr>
        <w:t xml:space="preserve">a challenging signal processing problem that finds </w:t>
      </w:r>
      <w:r w:rsidR="009B0955">
        <w:rPr>
          <w:szCs w:val="18"/>
          <w:lang w:val="en-IN"/>
        </w:rPr>
        <w:t xml:space="preserve">a </w:t>
      </w:r>
      <w:bookmarkStart w:id="0" w:name="_GoBack"/>
      <w:bookmarkEnd w:id="0"/>
      <w:r>
        <w:rPr>
          <w:szCs w:val="18"/>
          <w:lang w:val="en-IN"/>
        </w:rPr>
        <w:t xml:space="preserve">lot of applications in speech processing such as </w:t>
      </w:r>
      <w:r w:rsidR="00DA70C1" w:rsidRPr="00AC53DF">
        <w:rPr>
          <w:szCs w:val="18"/>
          <w:lang w:val="en-IN"/>
        </w:rPr>
        <w:t>speech/speaker recognition, voice communica</w:t>
      </w:r>
      <w:r>
        <w:rPr>
          <w:szCs w:val="18"/>
          <w:lang w:val="en-IN"/>
        </w:rPr>
        <w:t xml:space="preserve">tion, air-ground communication and </w:t>
      </w:r>
      <w:r w:rsidR="00DA70C1" w:rsidRPr="00AC53DF">
        <w:rPr>
          <w:szCs w:val="18"/>
          <w:lang w:val="en-IN"/>
        </w:rPr>
        <w:t>hearing aids.</w:t>
      </w:r>
      <w:r w:rsidR="00A46AB5">
        <w:rPr>
          <w:szCs w:val="18"/>
          <w:lang w:val="en-IN"/>
        </w:rPr>
        <w:t xml:space="preserve"> </w:t>
      </w:r>
      <w:r>
        <w:rPr>
          <w:szCs w:val="18"/>
          <w:lang w:val="en-IN"/>
        </w:rPr>
        <w:t xml:space="preserve">Over the last few </w:t>
      </w:r>
      <w:r w:rsidR="00B47440">
        <w:rPr>
          <w:szCs w:val="18"/>
          <w:lang w:val="en-IN"/>
        </w:rPr>
        <w:t>decades, researchers have</w:t>
      </w:r>
      <w:r w:rsidR="00DA70C1" w:rsidRPr="00E43FE4">
        <w:rPr>
          <w:szCs w:val="18"/>
        </w:rPr>
        <w:t xml:space="preserve"> proposed </w:t>
      </w:r>
      <w:r>
        <w:rPr>
          <w:szCs w:val="18"/>
        </w:rPr>
        <w:t>various methods for monaural speech separation. Some of them are</w:t>
      </w:r>
      <w:r w:rsidR="00DA70C1">
        <w:rPr>
          <w:szCs w:val="18"/>
        </w:rPr>
        <w:t xml:space="preserve"> spectral subtraction</w:t>
      </w:r>
      <w:r w:rsidR="00C03FFB">
        <w:rPr>
          <w:szCs w:val="18"/>
        </w:rPr>
        <w:t xml:space="preserve"> [2</w:t>
      </w:r>
      <w:r w:rsidR="00107229">
        <w:rPr>
          <w:szCs w:val="18"/>
        </w:rPr>
        <w:t>]</w:t>
      </w:r>
      <w:r w:rsidR="00DA70C1" w:rsidRPr="00E43FE4">
        <w:rPr>
          <w:szCs w:val="18"/>
        </w:rPr>
        <w:t>, subspace analysis</w:t>
      </w:r>
      <w:r w:rsidR="00C03FFB">
        <w:rPr>
          <w:szCs w:val="18"/>
        </w:rPr>
        <w:t xml:space="preserve"> [3</w:t>
      </w:r>
      <w:r w:rsidR="00F21801">
        <w:rPr>
          <w:szCs w:val="18"/>
        </w:rPr>
        <w:t>]</w:t>
      </w:r>
      <w:r w:rsidR="00DA70C1" w:rsidRPr="00E43FE4">
        <w:rPr>
          <w:szCs w:val="18"/>
        </w:rPr>
        <w:t>, hidden</w:t>
      </w:r>
      <w:r w:rsidR="00DA70C1">
        <w:rPr>
          <w:szCs w:val="18"/>
        </w:rPr>
        <w:t xml:space="preserve"> Markov modeling</w:t>
      </w:r>
      <w:r w:rsidR="000973FA">
        <w:rPr>
          <w:szCs w:val="18"/>
        </w:rPr>
        <w:t xml:space="preserve"> </w:t>
      </w:r>
      <w:r w:rsidR="00C03FFB">
        <w:rPr>
          <w:szCs w:val="18"/>
        </w:rPr>
        <w:t>[4</w:t>
      </w:r>
      <w:r w:rsidR="000973FA">
        <w:rPr>
          <w:szCs w:val="18"/>
        </w:rPr>
        <w:t>]</w:t>
      </w:r>
      <w:r w:rsidR="00DA70C1">
        <w:rPr>
          <w:szCs w:val="18"/>
        </w:rPr>
        <w:t xml:space="preserve">, sinusoidal </w:t>
      </w:r>
      <w:r w:rsidR="001B4532">
        <w:rPr>
          <w:szCs w:val="18"/>
        </w:rPr>
        <w:t>modeling [</w:t>
      </w:r>
      <w:r w:rsidR="00C03FFB">
        <w:rPr>
          <w:szCs w:val="18"/>
        </w:rPr>
        <w:t>5</w:t>
      </w:r>
      <w:r w:rsidR="00F9439D">
        <w:rPr>
          <w:szCs w:val="18"/>
        </w:rPr>
        <w:t>]</w:t>
      </w:r>
      <w:r>
        <w:rPr>
          <w:szCs w:val="18"/>
        </w:rPr>
        <w:t xml:space="preserve"> and computational auditory scene analysis (CASA) [</w:t>
      </w:r>
      <w:r w:rsidR="0083378D">
        <w:rPr>
          <w:szCs w:val="18"/>
        </w:rPr>
        <w:t>1</w:t>
      </w:r>
      <w:r>
        <w:rPr>
          <w:szCs w:val="18"/>
        </w:rPr>
        <w:t>]</w:t>
      </w:r>
      <w:r w:rsidR="0083378D">
        <w:rPr>
          <w:szCs w:val="18"/>
        </w:rPr>
        <w:t xml:space="preserve"> [6-12]</w:t>
      </w:r>
      <w:r w:rsidR="00DA70C1" w:rsidRPr="00E43FE4">
        <w:rPr>
          <w:szCs w:val="18"/>
        </w:rPr>
        <w:t xml:space="preserve">. </w:t>
      </w:r>
      <w:r>
        <w:rPr>
          <w:szCs w:val="18"/>
        </w:rPr>
        <w:t xml:space="preserve">Except CASA, all the other </w:t>
      </w:r>
      <w:r w:rsidR="00DA70C1" w:rsidRPr="00E43FE4">
        <w:rPr>
          <w:szCs w:val="18"/>
        </w:rPr>
        <w:t>approaches usually</w:t>
      </w:r>
      <w:r w:rsidR="002C11EC">
        <w:rPr>
          <w:szCs w:val="18"/>
        </w:rPr>
        <w:t xml:space="preserve"> require a prior knowledge </w:t>
      </w:r>
      <w:r w:rsidR="00863BD2">
        <w:rPr>
          <w:szCs w:val="18"/>
        </w:rPr>
        <w:t xml:space="preserve">about speech and/or </w:t>
      </w:r>
      <w:r w:rsidR="002C11EC">
        <w:rPr>
          <w:szCs w:val="18"/>
        </w:rPr>
        <w:t>noise signal</w:t>
      </w:r>
      <w:r w:rsidR="00DA70C1" w:rsidRPr="00E43FE4">
        <w:rPr>
          <w:szCs w:val="18"/>
        </w:rPr>
        <w:t>.</w:t>
      </w:r>
      <w:r w:rsidR="00962261">
        <w:rPr>
          <w:szCs w:val="18"/>
        </w:rPr>
        <w:t xml:space="preserve"> </w:t>
      </w:r>
      <w:r w:rsidR="00863BD2">
        <w:rPr>
          <w:szCs w:val="18"/>
        </w:rPr>
        <w:t xml:space="preserve">The </w:t>
      </w:r>
      <w:r w:rsidR="00296FE0">
        <w:t>CASA</w:t>
      </w:r>
      <w:r w:rsidR="00900235">
        <w:t xml:space="preserve"> has been introduced recently to separate the</w:t>
      </w:r>
      <w:r w:rsidR="00863BD2">
        <w:t xml:space="preserve"> monaural </w:t>
      </w:r>
      <w:r w:rsidR="00900235">
        <w:t xml:space="preserve">target speech </w:t>
      </w:r>
      <w:r w:rsidR="00863BD2">
        <w:t xml:space="preserve">signal </w:t>
      </w:r>
      <w:r w:rsidR="00900235">
        <w:t>from the acoustic mixture based on the principles of human auditory system.</w:t>
      </w:r>
      <w:r w:rsidR="00962261">
        <w:t xml:space="preserve"> </w:t>
      </w:r>
      <w:r w:rsidR="00863BD2">
        <w:t xml:space="preserve">The human auditory system is an acoustic and cognitive wonder, which has the ability to easily separate the target speech from the acoustic mixture. </w:t>
      </w:r>
      <w:r w:rsidR="002C11EC">
        <w:t>Most of the current CASA based</w:t>
      </w:r>
      <w:r w:rsidR="00863BD2">
        <w:t xml:space="preserve"> monaural</w:t>
      </w:r>
      <w:r w:rsidR="002C11EC">
        <w:t xml:space="preserve"> speech separation systems uses the analysis and synthesis filter bank </w:t>
      </w:r>
      <w:r w:rsidR="00007A57">
        <w:t xml:space="preserve">and the approach for resynthesis proposed </w:t>
      </w:r>
      <w:r w:rsidR="002C11EC">
        <w:t>by Weintraub</w:t>
      </w:r>
      <w:r w:rsidR="00296FE0">
        <w:t xml:space="preserve"> [1]</w:t>
      </w:r>
      <w:r w:rsidR="002C11EC">
        <w:t xml:space="preserve">. </w:t>
      </w:r>
      <w:r w:rsidR="00007A57">
        <w:t xml:space="preserve">Typical </w:t>
      </w:r>
      <w:r w:rsidR="00900235">
        <w:t xml:space="preserve">CASA based </w:t>
      </w:r>
      <w:r w:rsidR="00007A57">
        <w:t xml:space="preserve">monaural </w:t>
      </w:r>
      <w:r w:rsidR="00900235">
        <w:t>speech separation system decompose</w:t>
      </w:r>
      <w:r w:rsidR="002C11EC">
        <w:t>s</w:t>
      </w:r>
      <w:r w:rsidR="00900235">
        <w:t xml:space="preserve"> th</w:t>
      </w:r>
      <w:r w:rsidR="00DA70C1">
        <w:t xml:space="preserve">e </w:t>
      </w:r>
      <w:r w:rsidR="002C11EC">
        <w:t>input speech</w:t>
      </w:r>
      <w:r w:rsidR="00007A57">
        <w:t xml:space="preserve"> and noise</w:t>
      </w:r>
      <w:r w:rsidR="002C11EC">
        <w:t xml:space="preserve"> into </w:t>
      </w:r>
      <w:r w:rsidR="00007A57">
        <w:t xml:space="preserve">various sub-bands and each sub-band is framed by windowing into various </w:t>
      </w:r>
      <w:r w:rsidR="00DA70C1">
        <w:t xml:space="preserve">T-F units </w:t>
      </w:r>
      <w:r w:rsidR="00900235">
        <w:t>using analysis filter bank</w:t>
      </w:r>
      <w:r w:rsidR="00F34E1A">
        <w:t xml:space="preserve"> [</w:t>
      </w:r>
      <w:r w:rsidR="006776FB">
        <w:t>13</w:t>
      </w:r>
      <w:r w:rsidR="00F34E1A">
        <w:t>]</w:t>
      </w:r>
      <w:r w:rsidR="00114C20">
        <w:t xml:space="preserve"> [23]</w:t>
      </w:r>
      <w:r w:rsidR="00007A57">
        <w:t>. T</w:t>
      </w:r>
      <w:r w:rsidR="002C11EC">
        <w:t xml:space="preserve">hen </w:t>
      </w:r>
      <w:r w:rsidR="00DA70C1">
        <w:t>the I</w:t>
      </w:r>
      <w:r w:rsidR="00296FE0">
        <w:t xml:space="preserve">deal </w:t>
      </w:r>
      <w:r w:rsidR="00DA70C1">
        <w:t>B</w:t>
      </w:r>
      <w:r w:rsidR="00296FE0">
        <w:t xml:space="preserve">inary </w:t>
      </w:r>
      <w:r w:rsidR="00DA70C1">
        <w:t>M</w:t>
      </w:r>
      <w:r w:rsidR="00296FE0">
        <w:t>ask (IBM)</w:t>
      </w:r>
      <w:r w:rsidR="00DA70C1">
        <w:t xml:space="preserve"> </w:t>
      </w:r>
      <w:r w:rsidR="002C11EC">
        <w:t xml:space="preserve">is computed </w:t>
      </w:r>
      <w:r w:rsidR="00DA70C1">
        <w:t>based on the energy of speech and noise signal in each T-F unit</w:t>
      </w:r>
      <w:r w:rsidR="00A53C3E">
        <w:t xml:space="preserve"> [10] [</w:t>
      </w:r>
      <w:r w:rsidR="006776FB">
        <w:t>14</w:t>
      </w:r>
      <w:r w:rsidR="00F34E1A">
        <w:t>]</w:t>
      </w:r>
      <w:r w:rsidR="00DA70C1">
        <w:t xml:space="preserve">. The </w:t>
      </w:r>
      <w:r w:rsidR="002C11EC">
        <w:t xml:space="preserve">computed IBM will be </w:t>
      </w:r>
      <w:r w:rsidR="00007A57">
        <w:t xml:space="preserve">multiplied with the output signal from the </w:t>
      </w:r>
      <w:r w:rsidR="002C11EC">
        <w:t xml:space="preserve">synthesis </w:t>
      </w:r>
      <w:r w:rsidR="00900235">
        <w:t>filter bank</w:t>
      </w:r>
      <w:r w:rsidR="002C11EC">
        <w:t>.</w:t>
      </w:r>
      <w:r w:rsidR="00962261">
        <w:t xml:space="preserve"> </w:t>
      </w:r>
      <w:r w:rsidR="0015400E" w:rsidRPr="00900235">
        <w:rPr>
          <w:lang w:val="en-IN"/>
        </w:rPr>
        <w:t>This approach involves many unnecessary computations since most of the frames have zero values corresponding to the noise dominant T-F units</w:t>
      </w:r>
      <w:r w:rsidR="00007A57">
        <w:rPr>
          <w:lang w:val="en-IN"/>
        </w:rPr>
        <w:t>.</w:t>
      </w:r>
      <w:r w:rsidR="0015400E" w:rsidRPr="00900235">
        <w:rPr>
          <w:lang w:val="en-IN"/>
        </w:rPr>
        <w:t xml:space="preserve"> </w:t>
      </w:r>
      <w:r w:rsidR="00007A57">
        <w:rPr>
          <w:lang w:val="en-IN"/>
        </w:rPr>
        <w:t>This will not contribute anything to improve the quality and or intelligibility of the speech signal</w:t>
      </w:r>
      <w:r w:rsidR="008B05AB">
        <w:rPr>
          <w:lang w:val="en-IN"/>
        </w:rPr>
        <w:t xml:space="preserve"> and also </w:t>
      </w:r>
      <w:r w:rsidR="008B05AB">
        <w:t>increases</w:t>
      </w:r>
      <w:r w:rsidR="00900235">
        <w:t xml:space="preserve"> the computation</w:t>
      </w:r>
      <w:r w:rsidR="00012271">
        <w:t>al complexity</w:t>
      </w:r>
      <w:r w:rsidR="008B05AB">
        <w:t>.</w:t>
      </w:r>
      <w:r w:rsidR="00962261">
        <w:t xml:space="preserve"> </w:t>
      </w:r>
      <w:r w:rsidR="00DA19EF">
        <w:rPr>
          <w:bCs/>
          <w:lang w:val="en-IN"/>
        </w:rPr>
        <w:t xml:space="preserve">This research work </w:t>
      </w:r>
      <w:r w:rsidR="008B05AB">
        <w:rPr>
          <w:bCs/>
          <w:lang w:val="en-IN"/>
        </w:rPr>
        <w:t xml:space="preserve">addresses this issue and proposes a new method to </w:t>
      </w:r>
      <w:r w:rsidR="00DA19EF">
        <w:rPr>
          <w:bCs/>
          <w:lang w:val="en-IN"/>
        </w:rPr>
        <w:t xml:space="preserve">reduces the computational complexity by changing the order of operation in the typical monaural speech separation system. </w:t>
      </w:r>
      <w:r w:rsidR="008B05AB">
        <w:rPr>
          <w:bCs/>
          <w:lang w:val="en-IN"/>
        </w:rPr>
        <w:t>An experiment has been conducted to evaluate the performance of the proposed approach using IEEE speech corpus</w:t>
      </w:r>
      <w:r w:rsidR="0037424D">
        <w:rPr>
          <w:bCs/>
          <w:lang w:val="en-IN"/>
        </w:rPr>
        <w:t xml:space="preserve"> [18]</w:t>
      </w:r>
      <w:r w:rsidR="008B05AB">
        <w:rPr>
          <w:bCs/>
          <w:lang w:val="en-IN"/>
        </w:rPr>
        <w:t xml:space="preserve"> and Noisex</w:t>
      </w:r>
      <w:r w:rsidR="0037424D">
        <w:rPr>
          <w:bCs/>
          <w:lang w:val="en-IN"/>
        </w:rPr>
        <w:t>-</w:t>
      </w:r>
      <w:r w:rsidR="008B05AB">
        <w:rPr>
          <w:bCs/>
          <w:lang w:val="en-IN"/>
        </w:rPr>
        <w:t>92</w:t>
      </w:r>
      <w:r w:rsidR="0037424D">
        <w:rPr>
          <w:bCs/>
          <w:lang w:val="en-IN"/>
        </w:rPr>
        <w:t xml:space="preserve"> [19]</w:t>
      </w:r>
      <w:r w:rsidR="008B05AB">
        <w:rPr>
          <w:bCs/>
          <w:lang w:val="en-IN"/>
        </w:rPr>
        <w:t xml:space="preserve">. </w:t>
      </w:r>
      <w:r w:rsidR="008B05AB">
        <w:t xml:space="preserve">The experimental results show that the proposed approach improves the intelligibility and quality of speech in terms of Short Time Objective Intelligibility (STOI) and Signal to Noise Ratio (SNR) respectively. </w:t>
      </w:r>
      <w:r w:rsidR="00366B75">
        <w:t xml:space="preserve">The proposed approach improves the SNR by an average value of </w:t>
      </w:r>
      <w:r w:rsidR="00FE455A">
        <w:t>0.29914</w:t>
      </w:r>
      <w:r w:rsidR="00B1771E">
        <w:t xml:space="preserve"> dB</w:t>
      </w:r>
      <w:r w:rsidR="00366B75">
        <w:t xml:space="preserve"> for babble noise and </w:t>
      </w:r>
      <w:r w:rsidR="00FE455A">
        <w:t>0.30748</w:t>
      </w:r>
      <w:r w:rsidR="00B1771E">
        <w:t xml:space="preserve"> dB</w:t>
      </w:r>
      <w:r w:rsidR="00366B75">
        <w:t xml:space="preserve"> for factory noise. </w:t>
      </w:r>
      <w:r w:rsidR="008B05AB">
        <w:t xml:space="preserve">The proposed </w:t>
      </w:r>
      <w:r w:rsidR="00366B75">
        <w:t xml:space="preserve">approach </w:t>
      </w:r>
      <w:r w:rsidR="008B05AB">
        <w:t>also reduces the computation time considerably as compared to the existing approach of monaural speech separation.</w:t>
      </w:r>
    </w:p>
    <w:p w:rsidR="00045377" w:rsidRDefault="00045377" w:rsidP="0015400E">
      <w:r>
        <w:t xml:space="preserve">The remaining part of </w:t>
      </w:r>
      <w:r w:rsidR="00DA19EF">
        <w:t>this research paper</w:t>
      </w:r>
      <w:r>
        <w:t xml:space="preserve"> is organized as follows: Section 2 describes the </w:t>
      </w:r>
      <w:r w:rsidR="00366B75">
        <w:t xml:space="preserve">operation of a </w:t>
      </w:r>
      <w:r>
        <w:t>typical monaural speech separation system</w:t>
      </w:r>
      <w:r w:rsidR="00FB1767">
        <w:t xml:space="preserve">. </w:t>
      </w:r>
      <w:r w:rsidR="00366B75">
        <w:t xml:space="preserve">The monaural speech separation system based on the proposed approach is </w:t>
      </w:r>
      <w:r>
        <w:t>describe</w:t>
      </w:r>
      <w:r w:rsidR="00366B75">
        <w:t>d in</w:t>
      </w:r>
      <w:r w:rsidR="00FB1767">
        <w:t xml:space="preserve"> Section </w:t>
      </w:r>
      <w:r w:rsidR="00366B75">
        <w:t xml:space="preserve">3. The experimental results of the proposed system </w:t>
      </w:r>
      <w:r w:rsidR="00985C04">
        <w:t>are</w:t>
      </w:r>
      <w:r w:rsidR="00366B75">
        <w:t xml:space="preserve"> discussed in Section </w:t>
      </w:r>
      <w:r w:rsidR="00FB1767">
        <w:t>4</w:t>
      </w:r>
      <w:r w:rsidR="00366B75">
        <w:t>.</w:t>
      </w:r>
      <w:r w:rsidR="00FB1767">
        <w:t xml:space="preserve"> </w:t>
      </w:r>
      <w:r>
        <w:t>Finally,</w:t>
      </w:r>
      <w:r w:rsidR="00FB1767">
        <w:t xml:space="preserve"> </w:t>
      </w:r>
      <w:r w:rsidR="00366B75">
        <w:t>S</w:t>
      </w:r>
      <w:r w:rsidR="00FB1767">
        <w:t>ection 5 concludes this research paper</w:t>
      </w:r>
      <w:r>
        <w:t xml:space="preserve"> with</w:t>
      </w:r>
      <w:r w:rsidR="00AA2C6B">
        <w:t xml:space="preserve"> possible</w:t>
      </w:r>
      <w:r w:rsidR="00FB1767">
        <w:t xml:space="preserve"> future </w:t>
      </w:r>
      <w:r w:rsidR="00366B75">
        <w:t>extensions</w:t>
      </w:r>
      <w:r w:rsidR="00FB1767">
        <w:t>.</w:t>
      </w:r>
    </w:p>
    <w:p w:rsidR="00EB376E" w:rsidRPr="0033735D" w:rsidRDefault="007E240D" w:rsidP="00EB376E">
      <w:pPr>
        <w:pStyle w:val="Heading1"/>
      </w:pPr>
      <w:r>
        <w:t>Typical Monaural Speech Separation System</w:t>
      </w:r>
    </w:p>
    <w:p w:rsidR="0070799D" w:rsidRPr="00685893" w:rsidRDefault="0070799D" w:rsidP="00985C04">
      <w:pPr>
        <w:rPr>
          <w:szCs w:val="18"/>
        </w:rPr>
      </w:pPr>
      <w:r w:rsidRPr="00AC53DF">
        <w:rPr>
          <w:szCs w:val="18"/>
          <w:lang w:val="en-IN"/>
        </w:rPr>
        <w:t>CASA is the study of auditory scene analysis (ASA) by computational means</w:t>
      </w:r>
      <w:r w:rsidR="006776FB">
        <w:rPr>
          <w:szCs w:val="18"/>
          <w:lang w:val="en-IN"/>
        </w:rPr>
        <w:t xml:space="preserve"> [7</w:t>
      </w:r>
      <w:r w:rsidR="00F34E1A">
        <w:rPr>
          <w:szCs w:val="18"/>
          <w:lang w:val="en-IN"/>
        </w:rPr>
        <w:t>]</w:t>
      </w:r>
      <w:r>
        <w:rPr>
          <w:szCs w:val="18"/>
          <w:lang w:val="en-IN"/>
        </w:rPr>
        <w:t xml:space="preserve">. </w:t>
      </w:r>
      <w:r w:rsidRPr="00AC53DF">
        <w:rPr>
          <w:szCs w:val="18"/>
          <w:lang w:val="en-IN"/>
        </w:rPr>
        <w:t>In essence, CASA systems are "machine listening” systems that</w:t>
      </w:r>
      <w:r w:rsidR="007E240D">
        <w:rPr>
          <w:szCs w:val="18"/>
          <w:lang w:val="en-IN"/>
        </w:rPr>
        <w:t xml:space="preserve"> mimic the human auditory system.</w:t>
      </w:r>
      <w:r w:rsidR="00962261">
        <w:rPr>
          <w:szCs w:val="18"/>
          <w:lang w:val="en-IN"/>
        </w:rPr>
        <w:t xml:space="preserve"> </w:t>
      </w:r>
      <w:r w:rsidRPr="00AC53DF">
        <w:rPr>
          <w:szCs w:val="18"/>
          <w:lang w:val="en-IN"/>
        </w:rPr>
        <w:t>The Ideal Binary Mask (IBM) has been proposed as a computational goal of CASA</w:t>
      </w:r>
      <w:r w:rsidR="00296FE0">
        <w:rPr>
          <w:szCs w:val="18"/>
          <w:lang w:val="en-IN"/>
        </w:rPr>
        <w:t xml:space="preserve"> </w:t>
      </w:r>
      <w:r w:rsidR="00F34E1A">
        <w:rPr>
          <w:szCs w:val="18"/>
          <w:lang w:val="en-IN"/>
        </w:rPr>
        <w:t>[4</w:t>
      </w:r>
      <w:r w:rsidR="00A53C3E">
        <w:rPr>
          <w:szCs w:val="18"/>
          <w:lang w:val="en-IN"/>
        </w:rPr>
        <w:t>] [</w:t>
      </w:r>
      <w:r w:rsidR="00D055B4">
        <w:rPr>
          <w:szCs w:val="18"/>
          <w:lang w:val="en-IN"/>
        </w:rPr>
        <w:t>11] [</w:t>
      </w:r>
      <w:r w:rsidR="00AA2EFD">
        <w:rPr>
          <w:szCs w:val="18"/>
          <w:lang w:val="en-IN"/>
        </w:rPr>
        <w:t>12</w:t>
      </w:r>
      <w:r w:rsidR="00296FE0">
        <w:rPr>
          <w:szCs w:val="18"/>
          <w:lang w:val="en-IN"/>
        </w:rPr>
        <w:t>]</w:t>
      </w:r>
      <w:r w:rsidR="00985C04">
        <w:rPr>
          <w:szCs w:val="18"/>
          <w:lang w:val="en-IN"/>
        </w:rPr>
        <w:t xml:space="preserve"> and it </w:t>
      </w:r>
      <w:r w:rsidRPr="00AC53DF">
        <w:rPr>
          <w:szCs w:val="18"/>
          <w:lang w:val="en-IN"/>
        </w:rPr>
        <w:t>is basically a binary matrix, in which 1 indicates speech do</w:t>
      </w:r>
      <w:r w:rsidR="00211A6B">
        <w:rPr>
          <w:szCs w:val="18"/>
          <w:lang w:val="en-IN"/>
        </w:rPr>
        <w:t>minant T-F units and 0 indicates</w:t>
      </w:r>
      <w:r w:rsidRPr="00AC53DF">
        <w:rPr>
          <w:szCs w:val="18"/>
          <w:lang w:val="en-IN"/>
        </w:rPr>
        <w:t xml:space="preserve"> noise dominant T-F units</w:t>
      </w:r>
      <w:r w:rsidR="00985C04">
        <w:rPr>
          <w:szCs w:val="18"/>
          <w:lang w:val="en-IN"/>
        </w:rPr>
        <w:t xml:space="preserve"> [7] [13] [22]</w:t>
      </w:r>
    </w:p>
    <w:p w:rsidR="00882142" w:rsidRPr="0033250B" w:rsidRDefault="0070799D" w:rsidP="0033250B">
      <w:pPr>
        <w:rPr>
          <w:szCs w:val="18"/>
        </w:rPr>
      </w:pPr>
      <w:r w:rsidRPr="00C93ACF">
        <w:rPr>
          <w:szCs w:val="18"/>
        </w:rPr>
        <w:t xml:space="preserve">IBM is defined as </w:t>
      </w:r>
      <w:r w:rsidR="00AA054B" w:rsidRPr="00C93ACF">
        <w:rPr>
          <w:szCs w:val="18"/>
        </w:rPr>
        <w:t>M</w:t>
      </w:r>
      <w:r w:rsidR="00685893" w:rsidRPr="00C93ACF">
        <w:rPr>
          <w:szCs w:val="18"/>
        </w:rPr>
        <w:t xml:space="preserve"> (t, f) =</w:t>
      </w:r>
      <m:oMath>
        <m:r>
          <m:rPr>
            <m:sty m:val="p"/>
          </m:rPr>
          <w:rPr>
            <w:rFonts w:ascii="Cambria Math" w:hAnsi="Cambria Math"/>
            <w:szCs w:val="1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1  if s </m:t>
                </m:r>
                <m:d>
                  <m:dPr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t, 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t, 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0            otherwise          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Cs w:val="18"/>
              </w:rPr>
              <m:t xml:space="preserve">     (1)</m:t>
            </m:r>
          </m:e>
        </m:d>
      </m:oMath>
      <w:r w:rsidR="001759E3" w:rsidRPr="00C93ACF">
        <w:rPr>
          <w:szCs w:val="18"/>
        </w:rPr>
        <w:br/>
      </w:r>
      <w:r w:rsidRPr="00AC53DF">
        <w:rPr>
          <w:szCs w:val="18"/>
        </w:rPr>
        <w:t xml:space="preserve">where </w:t>
      </w:r>
      <w:r w:rsidR="00685893" w:rsidRPr="00AC53DF">
        <w:rPr>
          <w:szCs w:val="18"/>
        </w:rPr>
        <w:t>s (t, f</w:t>
      </w:r>
      <w:r w:rsidRPr="00AC53DF">
        <w:rPr>
          <w:szCs w:val="18"/>
        </w:rPr>
        <w:t>) - target speech energy and</w:t>
      </w:r>
      <w:r w:rsidR="00962261">
        <w:rPr>
          <w:szCs w:val="18"/>
        </w:rPr>
        <w:t xml:space="preserve"> </w:t>
      </w:r>
      <w:r w:rsidR="00685893" w:rsidRPr="00AC53DF">
        <w:rPr>
          <w:szCs w:val="18"/>
        </w:rPr>
        <w:t>n (t, f</w:t>
      </w:r>
      <w:r w:rsidRPr="00AC53DF">
        <w:rPr>
          <w:szCs w:val="18"/>
        </w:rPr>
        <w:t xml:space="preserve">) </w:t>
      </w:r>
      <w:r w:rsidR="001711C3">
        <w:rPr>
          <w:szCs w:val="18"/>
        </w:rPr>
        <w:t>–</w:t>
      </w:r>
      <w:r w:rsidRPr="00AC53DF">
        <w:rPr>
          <w:szCs w:val="18"/>
        </w:rPr>
        <w:t xml:space="preserve"> interference energy in a T-F unit</w:t>
      </w:r>
      <w:r w:rsidR="001759E3">
        <w:rPr>
          <w:szCs w:val="18"/>
        </w:rPr>
        <w:t>.</w:t>
      </w:r>
    </w:p>
    <w:p w:rsidR="003401D3" w:rsidRDefault="003401D3" w:rsidP="00D52145">
      <w:pPr>
        <w:pStyle w:val="BodyTextNext"/>
        <w:ind w:firstLine="0"/>
      </w:pPr>
      <w:r>
        <w:t xml:space="preserve">Weintraub </w:t>
      </w:r>
      <w:r w:rsidR="00985C04">
        <w:t>[</w:t>
      </w:r>
      <w:r w:rsidR="009D4AE7">
        <w:t>1</w:t>
      </w:r>
      <w:r w:rsidR="00985C04">
        <w:t>] has proposed an approach for speech resynthesis in typical monaural speech separation system, w</w:t>
      </w:r>
      <w:r>
        <w:t xml:space="preserve">hich consists of analysis and synthesis filter bank pair. The analysis and </w:t>
      </w:r>
      <w:r>
        <w:lastRenderedPageBreak/>
        <w:t>synthesis fil</w:t>
      </w:r>
      <w:r w:rsidR="00FB63E5">
        <w:t>ter bank is modelled by</w:t>
      </w:r>
      <w:r w:rsidR="00985C04">
        <w:t xml:space="preserve"> a bank of </w:t>
      </w:r>
      <w:r w:rsidR="00FB63E5">
        <w:t>128</w:t>
      </w:r>
      <w:r>
        <w:t xml:space="preserve"> gammatone filters with the center</w:t>
      </w:r>
      <w:r w:rsidR="000C4ABD">
        <w:t xml:space="preserve"> </w:t>
      </w:r>
      <w:r>
        <w:t>frequency ranging from 80Hz to 4000Hz</w:t>
      </w:r>
      <w:r w:rsidR="005C49D8">
        <w:t xml:space="preserve"> [6</w:t>
      </w:r>
      <w:r w:rsidR="00A53C3E">
        <w:t>] [</w:t>
      </w:r>
      <w:r w:rsidR="005C49D8">
        <w:t>15</w:t>
      </w:r>
      <w:r w:rsidR="00A53C3E">
        <w:t>-</w:t>
      </w:r>
      <w:r w:rsidR="005C49D8">
        <w:t>16</w:t>
      </w:r>
      <w:r w:rsidR="00765783">
        <w:t>]</w:t>
      </w:r>
      <w:r>
        <w:t xml:space="preserve">. The impulse response of the Gammatone filter is given by </w:t>
      </w:r>
    </w:p>
    <w:p w:rsidR="001759E3" w:rsidRPr="00494D48" w:rsidRDefault="003401D3" w:rsidP="00D52145">
      <w:pPr>
        <w:pStyle w:val="BodyTextNext"/>
        <w:ind w:firstLine="0"/>
      </w:pPr>
      <w:r w:rsidRPr="001A658D">
        <w:t>h</w:t>
      </w:r>
      <w:r w:rsidRPr="001A658D">
        <w:rPr>
          <w:vertAlign w:val="subscript"/>
        </w:rPr>
        <w:t>i</w:t>
      </w:r>
      <w:r w:rsidR="00C03FFB" w:rsidRPr="001A658D">
        <w:t>[t</w:t>
      </w:r>
      <w:r w:rsidR="006F1802" w:rsidRPr="001A658D">
        <w:t>]</w:t>
      </w:r>
      <w:r w:rsidR="000F5D7C">
        <w:t xml:space="preserve"> </w:t>
      </w:r>
      <w:r w:rsidRPr="001A658D">
        <w:t>=</w:t>
      </w:r>
      <w:r w:rsidR="000F5D7C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 + ϕ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 t≥0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                                                      ;otherwise</m:t>
                </m:r>
              </m:e>
            </m:eqArr>
          </m:e>
        </m:d>
      </m:oMath>
      <w:r w:rsidR="00882DF3" w:rsidRPr="001A658D">
        <w:t xml:space="preserve"> </w:t>
      </w:r>
      <w:r w:rsidR="001A658D" w:rsidRPr="001A658D">
        <w:t xml:space="preserve">                </w:t>
      </w:r>
      <w:r w:rsidR="001759E3" w:rsidRPr="001A658D">
        <w:t>(2)</w:t>
      </w:r>
      <w:r w:rsidR="00386252">
        <w:br/>
      </w:r>
      <w:r w:rsidR="00386252" w:rsidRPr="00386252">
        <w:t xml:space="preserve">where a is the amplitude,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386252" w:rsidRPr="00386252">
        <w:t xml:space="preserve"> is the phase, </w:t>
      </w:r>
      <w:r w:rsidR="00386252">
        <w:t>N</w:t>
      </w:r>
      <w:r w:rsidR="00386252" w:rsidRPr="00386252">
        <w:t xml:space="preserve"> is the filter</w:t>
      </w:r>
      <w:r w:rsidR="00962261">
        <w:t xml:space="preserve"> </w:t>
      </w:r>
      <w:r w:rsidR="00386252" w:rsidRPr="00386252">
        <w:t>order, b</w:t>
      </w:r>
      <w:r w:rsidR="00386252">
        <w:rPr>
          <w:vertAlign w:val="subscript"/>
        </w:rPr>
        <w:t>i</w:t>
      </w:r>
      <w:r w:rsidR="00386252" w:rsidRPr="00386252">
        <w:t xml:space="preserve"> </w:t>
      </w:r>
      <w:r w:rsidR="00CC5772">
        <w:t>and f</w:t>
      </w:r>
      <w:r w:rsidR="00CC5772">
        <w:rPr>
          <w:vertAlign w:val="subscript"/>
        </w:rPr>
        <w:t>i</w:t>
      </w:r>
      <w:r w:rsidR="00CC5772" w:rsidRPr="00386252">
        <w:t xml:space="preserve"> </w:t>
      </w:r>
      <w:r w:rsidR="00CC5772">
        <w:t xml:space="preserve">are </w:t>
      </w:r>
      <w:r w:rsidR="00386252" w:rsidRPr="00386252">
        <w:t>the filter band width</w:t>
      </w:r>
      <w:r w:rsidR="00386252">
        <w:t xml:space="preserve"> </w:t>
      </w:r>
      <w:r w:rsidR="00CC5772">
        <w:t xml:space="preserve">and center frequency </w:t>
      </w:r>
      <w:r w:rsidR="00386252">
        <w:t>of i</w:t>
      </w:r>
      <w:r w:rsidR="00386252" w:rsidRPr="00386252">
        <w:rPr>
          <w:vertAlign w:val="superscript"/>
        </w:rPr>
        <w:t>th</w:t>
      </w:r>
      <w:r w:rsidR="00386252">
        <w:t xml:space="preserve"> filter</w:t>
      </w:r>
      <w:r w:rsidR="00CC5772">
        <w:t>.</w:t>
      </w:r>
      <w:r w:rsidR="00D055B4">
        <w:t xml:space="preserve"> The typical CASA based monaural speech separation </w:t>
      </w:r>
      <w:r w:rsidR="00012271">
        <w:t xml:space="preserve">system </w:t>
      </w:r>
      <w:r w:rsidR="00CC5772">
        <w:t xml:space="preserve">following Weintraub approach for speech resynthesis </w:t>
      </w:r>
      <w:r w:rsidR="00012271">
        <w:t xml:space="preserve">is </w:t>
      </w:r>
      <w:r w:rsidR="00482F53">
        <w:t>shown in F</w:t>
      </w:r>
      <w:r w:rsidR="00D055B4">
        <w:t>igure 1</w:t>
      </w:r>
      <w:r w:rsidR="00CC5772">
        <w:t>.</w:t>
      </w:r>
      <w:r w:rsidR="00D055B4">
        <w:t xml:space="preserve"> </w:t>
      </w:r>
    </w:p>
    <w:p w:rsidR="00B36111" w:rsidRDefault="00446768" w:rsidP="00D52145">
      <w:pPr>
        <w:pStyle w:val="BodyText"/>
        <w:keepNext/>
      </w:pPr>
      <w:r w:rsidRPr="00446768">
        <w:rPr>
          <w:noProof/>
        </w:rPr>
        <w:drawing>
          <wp:inline distT="0" distB="0" distL="0" distR="0">
            <wp:extent cx="2877560" cy="1920240"/>
            <wp:effectExtent l="0" t="0" r="0" b="3810"/>
            <wp:docPr id="6" name="Picture 6" descr="C:\Users\USER\Desktop\weintraubsyst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weintraubsyste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11" w:rsidRPr="00716F2A" w:rsidRDefault="00B36111" w:rsidP="00784D03">
      <w:pPr>
        <w:pStyle w:val="Caption"/>
        <w:rPr>
          <w:i/>
        </w:rPr>
      </w:pPr>
      <w:r>
        <w:t xml:space="preserve">Figure </w:t>
      </w:r>
      <w:r w:rsidR="00882142">
        <w:t>1</w:t>
      </w:r>
      <w:r>
        <w:t xml:space="preserve">: </w:t>
      </w:r>
      <w:r w:rsidRPr="00716F2A">
        <w:rPr>
          <w:i/>
        </w:rPr>
        <w:t>Bl</w:t>
      </w:r>
      <w:r w:rsidR="00BE16DD">
        <w:rPr>
          <w:i/>
        </w:rPr>
        <w:t>ock Diagram of Typical Speech Separation</w:t>
      </w:r>
      <w:r w:rsidRPr="00716F2A">
        <w:rPr>
          <w:i/>
        </w:rPr>
        <w:t xml:space="preserve"> System</w:t>
      </w:r>
    </w:p>
    <w:p w:rsidR="00AA054B" w:rsidRDefault="00882142" w:rsidP="00882142">
      <w:pPr>
        <w:pStyle w:val="Heading2"/>
      </w:pPr>
      <w:r>
        <w:t>Speech Analysis</w:t>
      </w:r>
    </w:p>
    <w:p w:rsidR="00B36111" w:rsidRDefault="00B36111" w:rsidP="00D52145">
      <w:pPr>
        <w:pStyle w:val="BodyTextNext"/>
        <w:ind w:firstLine="0"/>
      </w:pPr>
      <w:r>
        <w:t xml:space="preserve">The </w:t>
      </w:r>
      <w:r w:rsidR="00CC5772">
        <w:t xml:space="preserve">first step in the typical monaural speech separation system is the speech analysis. In which speech, noise and noisy speech will be decomposed into various sub-bands and each sub-band into various T-F units using analysis filter bank. </w:t>
      </w:r>
      <w:r>
        <w:t>The analysis filter bank performs a FFT filtering of the input signal with the impulse response of the gammatone filter. The output of the analysis filter bank g</w:t>
      </w:r>
      <w:r>
        <w:rPr>
          <w:vertAlign w:val="subscript"/>
        </w:rPr>
        <w:t>i</w:t>
      </w:r>
      <w:r>
        <w:t>[n] is given by</w:t>
      </w:r>
    </w:p>
    <w:p w:rsidR="00B36111" w:rsidRDefault="00B36111" w:rsidP="00D52145">
      <w:pPr>
        <w:pStyle w:val="BodyTextNext"/>
        <w:ind w:firstLine="0"/>
      </w:pPr>
      <w:r w:rsidRPr="0069614C">
        <w:t>g</w:t>
      </w:r>
      <w:r w:rsidRPr="0069614C">
        <w:rPr>
          <w:b/>
          <w:vertAlign w:val="subscript"/>
        </w:rPr>
        <w:t>i</w:t>
      </w:r>
      <w:r w:rsidRPr="0069614C">
        <w:t>[n] = x[n] * h</w:t>
      </w:r>
      <w:r w:rsidRPr="0069614C">
        <w:rPr>
          <w:vertAlign w:val="subscript"/>
        </w:rPr>
        <w:t>i</w:t>
      </w:r>
      <w:r>
        <w:t>[n]</w:t>
      </w:r>
      <w:r w:rsidR="00C67C68">
        <w:t xml:space="preserve">;    </w:t>
      </w:r>
      <w:r w:rsidR="00C67C68" w:rsidRPr="00C67C68">
        <w:t xml:space="preserve">1 ≤ i ≤ </w:t>
      </w:r>
      <w:r w:rsidR="00CC5772">
        <w:t>C</w:t>
      </w:r>
      <w:r w:rsidR="00C67C68">
        <w:t xml:space="preserve">.                     </w:t>
      </w:r>
      <w:r>
        <w:t xml:space="preserve">                    (3) where * indicates li</w:t>
      </w:r>
      <w:r w:rsidR="00C67C68">
        <w:t>near convolution</w:t>
      </w:r>
      <w:r w:rsidR="00CC5772">
        <w:t xml:space="preserve">, </w:t>
      </w:r>
      <w:r w:rsidR="00C67C68">
        <w:t>x[n]</w:t>
      </w:r>
      <w:r w:rsidR="00CC5772">
        <w:t xml:space="preserve"> – input speech/noise/noisy speech</w:t>
      </w:r>
      <w:r w:rsidR="00716F2A">
        <w:t xml:space="preserve"> and </w:t>
      </w:r>
      <w:r w:rsidR="00CC5772">
        <w:t>h</w:t>
      </w:r>
      <w:r w:rsidR="00984F61" w:rsidRPr="00984F61">
        <w:rPr>
          <w:vertAlign w:val="subscript"/>
        </w:rPr>
        <w:t>i</w:t>
      </w:r>
      <w:r w:rsidR="00CC5772">
        <w:t xml:space="preserve">[n] - </w:t>
      </w:r>
      <w:r w:rsidR="00C67C68">
        <w:t>impulse response of the gammatone filter in i</w:t>
      </w:r>
      <w:r w:rsidR="00C67C68">
        <w:rPr>
          <w:vertAlign w:val="superscript"/>
        </w:rPr>
        <w:t>th</w:t>
      </w:r>
      <w:r w:rsidR="00C67C68">
        <w:t xml:space="preserve"> channel and </w:t>
      </w:r>
      <w:r w:rsidR="00984F61">
        <w:t>C</w:t>
      </w:r>
      <w:r w:rsidR="00C67C68">
        <w:t xml:space="preserve"> is the total number of channels.</w:t>
      </w:r>
    </w:p>
    <w:p w:rsidR="00882142" w:rsidRDefault="00882142" w:rsidP="00D52145">
      <w:pPr>
        <w:pStyle w:val="Heading2"/>
      </w:pPr>
      <w:r>
        <w:t>Binary T-F Mask Computation</w:t>
      </w:r>
    </w:p>
    <w:p w:rsidR="00D52145" w:rsidRDefault="00702A88" w:rsidP="00D52145">
      <w:pPr>
        <w:pStyle w:val="BodyTextNext"/>
        <w:ind w:firstLine="0"/>
      </w:pPr>
      <w:r>
        <w:t>Computing binary mask i</w:t>
      </w:r>
      <w:r w:rsidR="002936FE">
        <w:t xml:space="preserve">s the computational goal of CASA. The speech signal which coming from the analysis filter bank is divided into various T-F units and </w:t>
      </w:r>
      <w:r>
        <w:t>the energy in</w:t>
      </w:r>
      <w:r w:rsidR="002936FE">
        <w:t xml:space="preserve"> each T-F unit is computed. Similarly, the energy of </w:t>
      </w:r>
      <w:r>
        <w:t xml:space="preserve">each </w:t>
      </w:r>
      <w:r w:rsidR="002936FE">
        <w:t xml:space="preserve">noise T-F unit </w:t>
      </w:r>
      <w:r>
        <w:t xml:space="preserve">is </w:t>
      </w:r>
      <w:r w:rsidR="002936FE">
        <w:t xml:space="preserve">also computed and is mathematically represented as </w:t>
      </w:r>
    </w:p>
    <w:p w:rsidR="00D52145" w:rsidRPr="00D52145" w:rsidRDefault="00D52145" w:rsidP="00D52145">
      <w:pPr>
        <w:pStyle w:val="BodyTextNext"/>
        <w:ind w:firstLine="0"/>
      </w:pPr>
      <w:r w:rsidRPr="00D52145">
        <w:t>Speech Energy : SE</w:t>
      </w:r>
      <w:r w:rsidRPr="00D52145">
        <w:rPr>
          <w:vertAlign w:val="subscript"/>
        </w:rPr>
        <w:t>i,j</w:t>
      </w:r>
      <w:r w:rsidRPr="00D52145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(gS</m:t>
            </m:r>
          </m:e>
        </m:nary>
      </m:oMath>
      <w:r w:rsidRPr="00D52145">
        <w:rPr>
          <w:vertAlign w:val="subscript"/>
        </w:rPr>
        <w:t>i</w:t>
      </w:r>
      <w:r w:rsidRPr="00D52145">
        <w:t>[m])</w:t>
      </w:r>
      <w:r w:rsidRPr="00D52145">
        <w:rPr>
          <w:vertAlign w:val="superscript"/>
        </w:rPr>
        <w:t>2</w:t>
      </w:r>
      <w:r>
        <w:t xml:space="preserve">                             (4)  </w:t>
      </w:r>
      <w:r w:rsidRPr="00D52145">
        <w:t>Noise Energy :</w:t>
      </w:r>
      <w:r w:rsidR="001C09DB">
        <w:t xml:space="preserve"> </w:t>
      </w:r>
      <w:r w:rsidRPr="00D52145">
        <w:t>NE</w:t>
      </w:r>
      <w:r w:rsidRPr="00D52145">
        <w:rPr>
          <w:vertAlign w:val="subscript"/>
        </w:rPr>
        <w:t>i,j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(gN</m:t>
            </m:r>
          </m:e>
        </m:nary>
      </m:oMath>
      <w:r w:rsidRPr="00D52145">
        <w:rPr>
          <w:vertAlign w:val="subscript"/>
        </w:rPr>
        <w:t>i</w:t>
      </w:r>
      <w:r w:rsidRPr="00D52145">
        <w:t>[m])</w:t>
      </w:r>
      <w:r w:rsidRPr="00D52145">
        <w:rPr>
          <w:vertAlign w:val="superscript"/>
        </w:rPr>
        <w:t>2</w:t>
      </w:r>
      <w:r>
        <w:t xml:space="preserve">                   </w:t>
      </w:r>
      <w:r w:rsidR="002D1F5C">
        <w:t xml:space="preserve">    </w:t>
      </w:r>
      <w:r>
        <w:t xml:space="preserve">(5)     </w:t>
      </w:r>
      <w:r w:rsidRPr="00D52145">
        <w:t>where SE</w:t>
      </w:r>
      <w:r w:rsidRPr="00D52145">
        <w:rPr>
          <w:vertAlign w:val="subscript"/>
        </w:rPr>
        <w:t>i,</w:t>
      </w:r>
      <w:r w:rsidR="00DA19EF">
        <w:rPr>
          <w:vertAlign w:val="subscript"/>
        </w:rPr>
        <w:t>j</w:t>
      </w:r>
      <w:r w:rsidR="00DA19EF">
        <w:t xml:space="preserve"> </w:t>
      </w:r>
      <w:r w:rsidR="002936FE">
        <w:t xml:space="preserve">- </w:t>
      </w:r>
      <w:r w:rsidR="00DA19EF">
        <w:t>energy of</w:t>
      </w:r>
      <w:r w:rsidRPr="00D52145">
        <w:t xml:space="preserve"> speech signal</w:t>
      </w:r>
      <w:r w:rsidR="0015400E">
        <w:t xml:space="preserve"> and </w:t>
      </w:r>
      <w:r w:rsidR="002936FE" w:rsidRPr="00D52145">
        <w:t>NE</w:t>
      </w:r>
      <w:r w:rsidR="002936FE" w:rsidRPr="00D52145">
        <w:rPr>
          <w:vertAlign w:val="subscript"/>
        </w:rPr>
        <w:t>,i,j</w:t>
      </w:r>
      <w:r w:rsidR="002936FE">
        <w:t xml:space="preserve">  - energy of </w:t>
      </w:r>
      <w:r w:rsidR="0015400E">
        <w:t>noise signal</w:t>
      </w:r>
      <w:r w:rsidRPr="00D52145">
        <w:t xml:space="preserve"> in i</w:t>
      </w:r>
      <w:r w:rsidRPr="00D52145">
        <w:rPr>
          <w:vertAlign w:val="superscript"/>
        </w:rPr>
        <w:t>th</w:t>
      </w:r>
      <w:r w:rsidR="00962261">
        <w:rPr>
          <w:vertAlign w:val="superscript"/>
        </w:rPr>
        <w:t xml:space="preserve"> </w:t>
      </w:r>
      <w:r w:rsidRPr="00D52145">
        <w:t>channel, j</w:t>
      </w:r>
      <w:r w:rsidRPr="00D52145">
        <w:rPr>
          <w:vertAlign w:val="superscript"/>
        </w:rPr>
        <w:t>th</w:t>
      </w:r>
      <w:r w:rsidRPr="00D52145">
        <w:t xml:space="preserve"> frame</w:t>
      </w:r>
      <w:r w:rsidR="0015400E">
        <w:t xml:space="preserve"> respectively, </w:t>
      </w:r>
      <w:r w:rsidRPr="00D52145">
        <w:t>gS</w:t>
      </w:r>
      <w:r w:rsidRPr="00D52145">
        <w:rPr>
          <w:vertAlign w:val="subscript"/>
        </w:rPr>
        <w:t>i</w:t>
      </w:r>
      <w:r w:rsidR="00962261">
        <w:rPr>
          <w:vertAlign w:val="subscript"/>
        </w:rPr>
        <w:t xml:space="preserve"> </w:t>
      </w:r>
      <w:r>
        <w:t xml:space="preserve">and </w:t>
      </w:r>
      <w:r w:rsidRPr="00D52145">
        <w:t>gN</w:t>
      </w:r>
      <w:r w:rsidRPr="00D52145">
        <w:rPr>
          <w:vertAlign w:val="subscript"/>
        </w:rPr>
        <w:t xml:space="preserve">i </w:t>
      </w:r>
      <w:r>
        <w:t>are the f</w:t>
      </w:r>
      <w:r w:rsidRPr="00D52145">
        <w:t>iltered response of speech signal</w:t>
      </w:r>
      <w:r>
        <w:t xml:space="preserve"> and noise signal</w:t>
      </w:r>
      <w:r w:rsidRPr="00D52145">
        <w:t xml:space="preserve"> in i</w:t>
      </w:r>
      <w:r w:rsidRPr="00D52145">
        <w:rPr>
          <w:vertAlign w:val="superscript"/>
        </w:rPr>
        <w:t>th</w:t>
      </w:r>
      <w:r w:rsidRPr="00D52145">
        <w:t xml:space="preserve"> channel</w:t>
      </w:r>
      <w:r>
        <w:t xml:space="preserve"> respectively. L denotes the </w:t>
      </w:r>
      <w:r w:rsidRPr="00D52145">
        <w:t>Frame length</w:t>
      </w:r>
      <w:r>
        <w:t xml:space="preserve"> and </w:t>
      </w:r>
      <w:r w:rsidRPr="00D52145">
        <w:t>Window</w:t>
      </w:r>
      <w:r w:rsidR="00962261">
        <w:t xml:space="preserve"> </w:t>
      </w:r>
      <w:r w:rsidRPr="00D52145">
        <w:t>shift</w:t>
      </w:r>
      <w:r>
        <w:t xml:space="preserve"> R is given by R=L/2. </w:t>
      </w:r>
      <w:r w:rsidR="002936FE">
        <w:t>Based on the energy value</w:t>
      </w:r>
      <w:r w:rsidR="00971316">
        <w:t>s</w:t>
      </w:r>
      <w:r w:rsidR="002936FE">
        <w:t xml:space="preserve"> of speech and noise, t</w:t>
      </w:r>
      <w:r w:rsidRPr="00D52145">
        <w:t xml:space="preserve">he T-F Binary Mask is defined as </w:t>
      </w:r>
    </w:p>
    <w:p w:rsidR="002936FE" w:rsidRDefault="00AA054B" w:rsidP="00D52145">
      <w:pPr>
        <w:pStyle w:val="BodyTextNext"/>
        <w:ind w:firstLine="0"/>
        <w:rPr>
          <w:szCs w:val="18"/>
        </w:rPr>
      </w:pPr>
      <w:r w:rsidRPr="00C93ACF">
        <w:rPr>
          <w:szCs w:val="18"/>
        </w:rPr>
        <w:t>M (t, f)</w:t>
      </w:r>
      <w:r w:rsidR="00C53FC3" w:rsidRPr="00C93ACF">
        <w:rPr>
          <w:szCs w:val="18"/>
        </w:rPr>
        <w:t xml:space="preserve"> </w:t>
      </w:r>
      <w:r w:rsidRPr="00C93ACF">
        <w:rPr>
          <w:szCs w:val="18"/>
        </w:rPr>
        <w:t xml:space="preserve"> =</w:t>
      </w:r>
      <w:r w:rsidR="00C53FC3" w:rsidRPr="00C93ACF">
        <w:rPr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1  if S</m:t>
                </m:r>
                <m:sSub>
                  <m:sSubPr>
                    <m:ctrlPr>
                      <w:rPr>
                        <w:rFonts w:ascii="Cambria Math" w:hAnsi="Cambria Math"/>
                        <w:szCs w:val="1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vertAlign w:val="subscript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vertAlign w:val="subscript"/>
                      </w:rPr>
                      <m:t>i, 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&gt;N</m:t>
                </m:r>
                <m:sSub>
                  <m:sSubPr>
                    <m:ctrlPr>
                      <w:rPr>
                        <w:rFonts w:ascii="Cambria Math" w:hAnsi="Cambria Math"/>
                        <w:szCs w:val="1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vertAlign w:val="subscript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vertAlign w:val="subscript"/>
                      </w:rPr>
                      <m:t>i, 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0      otherwise       </m:t>
                </m:r>
              </m:e>
            </m:eqArr>
          </m:e>
        </m:d>
      </m:oMath>
      <w:r w:rsidR="00C53FC3" w:rsidRPr="00C93ACF">
        <w:rPr>
          <w:szCs w:val="18"/>
        </w:rPr>
        <w:t xml:space="preserve">                                                     (6)</w:t>
      </w:r>
    </w:p>
    <w:p w:rsidR="002936FE" w:rsidRPr="00C93ACF" w:rsidRDefault="009B45CB" w:rsidP="00D52145">
      <w:pPr>
        <w:pStyle w:val="BodyTextNext"/>
        <w:ind w:firstLine="0"/>
        <w:rPr>
          <w:szCs w:val="18"/>
        </w:rPr>
      </w:pPr>
      <w:r>
        <w:t>Where 1</w:t>
      </w:r>
      <w:r w:rsidR="002936FE">
        <w:t xml:space="preserve"> </w:t>
      </w:r>
      <w:r>
        <w:t>indicate</w:t>
      </w:r>
      <w:r w:rsidR="00971316">
        <w:t>s that the</w:t>
      </w:r>
      <w:r>
        <w:t xml:space="preserve"> T-F unit is </w:t>
      </w:r>
      <w:r w:rsidR="002936FE">
        <w:t xml:space="preserve">speech dominant and 0 </w:t>
      </w:r>
      <w:r>
        <w:t xml:space="preserve">indicates </w:t>
      </w:r>
      <w:r w:rsidR="00971316">
        <w:t xml:space="preserve">that </w:t>
      </w:r>
      <w:r>
        <w:t xml:space="preserve">the T-F unit </w:t>
      </w:r>
      <w:r w:rsidR="002936FE">
        <w:t>is noise dominant.</w:t>
      </w:r>
    </w:p>
    <w:p w:rsidR="00882142" w:rsidRDefault="00882142" w:rsidP="00882142">
      <w:pPr>
        <w:pStyle w:val="Heading2"/>
      </w:pPr>
      <w:r>
        <w:t>Speech Synthesis</w:t>
      </w:r>
    </w:p>
    <w:p w:rsidR="00716F2A" w:rsidRDefault="009B45CB" w:rsidP="00D52145">
      <w:pPr>
        <w:pStyle w:val="BodyTextNext"/>
        <w:ind w:firstLine="0"/>
      </w:pPr>
      <w:r>
        <w:t>The final stage of typical monaural speech separation system is t</w:t>
      </w:r>
      <w:r w:rsidR="00FA2B3F">
        <w:t xml:space="preserve">he </w:t>
      </w:r>
      <w:r>
        <w:t xml:space="preserve">speech </w:t>
      </w:r>
      <w:r w:rsidR="00FA2B3F">
        <w:t>synthesis</w:t>
      </w:r>
      <w:r>
        <w:t xml:space="preserve"> by a synthesis filter bank. Synthesis</w:t>
      </w:r>
      <w:r w:rsidR="00FA2B3F">
        <w:t xml:space="preserve"> filter bank performs the inverse operation of the analysis filter bank. </w:t>
      </w:r>
      <w:r w:rsidR="00A14650">
        <w:t xml:space="preserve">Usually the coefficients in the synthesis filter bank </w:t>
      </w:r>
      <w:r>
        <w:t>will be the time reversed version of the analysis filter bank</w:t>
      </w:r>
      <w:r w:rsidR="00A14650">
        <w:t>, but in this research work the synthesis filter bank uses the same coefficients as that of the analysis filter bank. Instead, the input</w:t>
      </w:r>
      <w:r>
        <w:t xml:space="preserve"> and output</w:t>
      </w:r>
      <w:r w:rsidR="00A14650">
        <w:t xml:space="preserve"> of the synthesis filter bank is flipped </w:t>
      </w:r>
      <w:r>
        <w:t>in time, t</w:t>
      </w:r>
      <w:r w:rsidR="00A14650">
        <w:t xml:space="preserve">hus the original signal can be reconstructed. </w:t>
      </w:r>
      <w:r>
        <w:t>A</w:t>
      </w:r>
      <w:r w:rsidR="00FA2B3F">
        <w:t xml:space="preserve">fter estimating the </w:t>
      </w:r>
      <w:r>
        <w:t xml:space="preserve">ideal </w:t>
      </w:r>
      <w:r w:rsidR="00FA2B3F">
        <w:t xml:space="preserve">binary mask, the </w:t>
      </w:r>
      <w:r>
        <w:t xml:space="preserve">noisy speech </w:t>
      </w:r>
      <w:r w:rsidR="00FA2B3F">
        <w:t>signal g</w:t>
      </w:r>
      <w:r w:rsidR="0015400E">
        <w:rPr>
          <w:vertAlign w:val="subscript"/>
        </w:rPr>
        <w:t>i</w:t>
      </w:r>
      <w:r w:rsidR="00FA2B3F">
        <w:t>[n]</w:t>
      </w:r>
      <w:r w:rsidR="0015400E">
        <w:t xml:space="preserve"> from each channel</w:t>
      </w:r>
      <w:r w:rsidR="00FA2B3F">
        <w:t xml:space="preserve"> is flipped and then filtered using the synthesis filter bank. </w:t>
      </w:r>
      <w:r w:rsidR="0015400E">
        <w:t>The filter</w:t>
      </w:r>
      <w:r w:rsidR="00A14650">
        <w:t>ed</w:t>
      </w:r>
      <w:r w:rsidR="0015400E">
        <w:t xml:space="preserve"> output is once again flipped </w:t>
      </w:r>
      <w:r w:rsidR="00D055B4">
        <w:t>and</w:t>
      </w:r>
      <w:r w:rsidR="00046E0D">
        <w:t xml:space="preserve"> </w:t>
      </w:r>
      <w:r>
        <w:t xml:space="preserve">framed in to various </w:t>
      </w:r>
      <w:r w:rsidR="00D055B4">
        <w:t>T-F units</w:t>
      </w:r>
      <w:r>
        <w:t xml:space="preserve"> by windowing technique</w:t>
      </w:r>
      <w:r w:rsidR="00D055B4">
        <w:t xml:space="preserve">. </w:t>
      </w:r>
      <w:r w:rsidR="0003084E">
        <w:t xml:space="preserve">Finally, </w:t>
      </w:r>
      <w:r w:rsidR="00A14650">
        <w:t>the</w:t>
      </w:r>
      <w:r w:rsidR="00046E0D">
        <w:t xml:space="preserve"> </w:t>
      </w:r>
      <w:r w:rsidR="0003084E">
        <w:t xml:space="preserve">computed ideal </w:t>
      </w:r>
      <w:r w:rsidR="00046E0D">
        <w:t xml:space="preserve">binary mask in the previous stage is multiplied to obtain the denoised speech. </w:t>
      </w:r>
      <w:r w:rsidR="00EF0913">
        <w:t>The mathematical expressions</w:t>
      </w:r>
      <w:r w:rsidR="0015400E">
        <w:t xml:space="preserve"> for the</w:t>
      </w:r>
      <w:r w:rsidR="00D055B4">
        <w:t xml:space="preserve"> above steps in typical monaural speech separation system</w:t>
      </w:r>
      <w:r w:rsidR="00EF0913">
        <w:t xml:space="preserve"> </w:t>
      </w:r>
      <w:r w:rsidR="0015400E">
        <w:t>is given below</w:t>
      </w:r>
    </w:p>
    <w:p w:rsidR="00C000AA" w:rsidRPr="00C000AA" w:rsidRDefault="00C000AA" w:rsidP="00E74A3C">
      <w:pPr>
        <w:pStyle w:val="BodyTextNext"/>
        <w:ind w:firstLine="0"/>
      </w:pPr>
      <w:r w:rsidRPr="00C000AA">
        <w:t>k</w:t>
      </w:r>
      <w:r w:rsidRPr="00C000AA">
        <w:rPr>
          <w:vertAlign w:val="subscript"/>
        </w:rPr>
        <w:t>i</w:t>
      </w:r>
      <w:r w:rsidR="00E74A3C">
        <w:t xml:space="preserve">[n] = </w:t>
      </w:r>
      <w:r w:rsidRPr="00C000AA">
        <w:t>f</w:t>
      </w:r>
      <w:r w:rsidRPr="00C000AA">
        <w:rPr>
          <w:vertAlign w:val="subscript"/>
        </w:rPr>
        <w:t>i</w:t>
      </w:r>
      <w:r w:rsidRPr="00C000AA">
        <w:t>[n] * h</w:t>
      </w:r>
      <w:r w:rsidRPr="00C000AA">
        <w:rPr>
          <w:vertAlign w:val="subscript"/>
        </w:rPr>
        <w:t>i</w:t>
      </w:r>
      <w:r w:rsidR="00043544">
        <w:t>[n]</w:t>
      </w:r>
    </w:p>
    <w:p w:rsidR="00173FCC" w:rsidRDefault="00E74A3C" w:rsidP="008150EB">
      <w:pPr>
        <w:pStyle w:val="BodyTextNext"/>
      </w:pPr>
      <w:r>
        <w:t xml:space="preserve"> 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</m:e>
        </m:nary>
      </m:oMath>
      <w:r w:rsidR="00C000AA" w:rsidRPr="00C000AA">
        <w:t xml:space="preserve">n-m] </w:t>
      </w:r>
      <w:r w:rsidR="00C000AA">
        <w:t xml:space="preserve">                      </w:t>
      </w:r>
      <w:r>
        <w:t xml:space="preserve">                 </w:t>
      </w:r>
      <w:r w:rsidR="00C000AA">
        <w:t xml:space="preserve">                    (7) </w:t>
      </w:r>
      <w:r w:rsidR="008150EB">
        <w:t>H</w:t>
      </w:r>
      <w:r w:rsidR="00043544" w:rsidRPr="00C000AA">
        <w:t>ere f</w:t>
      </w:r>
      <w:r w:rsidR="00043544" w:rsidRPr="00C000AA">
        <w:rPr>
          <w:vertAlign w:val="subscript"/>
        </w:rPr>
        <w:t>i</w:t>
      </w:r>
      <w:r w:rsidR="00043544" w:rsidRPr="00C000AA">
        <w:t>[n] = g</w:t>
      </w:r>
      <w:r w:rsidR="00043544" w:rsidRPr="00C000AA">
        <w:rPr>
          <w:vertAlign w:val="subscript"/>
        </w:rPr>
        <w:t>i</w:t>
      </w:r>
      <w:r w:rsidR="00043544" w:rsidRPr="00C000AA">
        <w:t>[-n]</w:t>
      </w:r>
      <w:r w:rsidR="0088426C">
        <w:t>.</w:t>
      </w:r>
    </w:p>
    <w:p w:rsidR="00C000AA" w:rsidRDefault="00C000AA" w:rsidP="00043544">
      <w:pPr>
        <w:pStyle w:val="BodyTextNext"/>
        <w:ind w:firstLine="0"/>
      </w:pPr>
      <w:r w:rsidRPr="00C000AA">
        <w:t>s</w:t>
      </w:r>
      <w:r w:rsidRPr="00C000AA">
        <w:rPr>
          <w:vertAlign w:val="subscript"/>
        </w:rPr>
        <w:t>i,</w:t>
      </w:r>
      <m:oMath>
        <m:r>
          <m:rPr>
            <m:nor/>
          </m:rPr>
          <w:rPr>
            <w:vertAlign w:val="subscript"/>
          </w:rPr>
          <m:t>j</m:t>
        </m:r>
        <m:d>
          <m:dPr>
            <m:begChr m:val="["/>
            <m:endChr m:val="]"/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nary>
      </m:oMath>
      <w:r w:rsidRPr="00C000AA">
        <w:rPr>
          <w:vertAlign w:val="subscript"/>
        </w:rPr>
        <w:t>i</w:t>
      </w:r>
      <w:r w:rsidRPr="00C000AA">
        <w:t>[m] p</w:t>
      </w:r>
      <w:r w:rsidRPr="00C000AA">
        <w:rPr>
          <w:vertAlign w:val="subscript"/>
        </w:rPr>
        <w:t>i,j</w:t>
      </w:r>
      <w:r w:rsidRPr="00C000AA">
        <w:t xml:space="preserve">[jR-m] </w:t>
      </w:r>
      <w:r w:rsidR="00FB63E5">
        <w:t xml:space="preserve">                                      (8) </w:t>
      </w:r>
      <w:r w:rsidR="008150EB">
        <w:t>wh</w:t>
      </w:r>
      <w:r w:rsidRPr="00C000AA">
        <w:t>ere t</w:t>
      </w:r>
      <w:r w:rsidRPr="00C000AA">
        <w:rPr>
          <w:vertAlign w:val="subscript"/>
        </w:rPr>
        <w:t>i</w:t>
      </w:r>
      <w:r w:rsidRPr="00C000AA">
        <w:t>[n] = k</w:t>
      </w:r>
      <w:r w:rsidRPr="00C000AA">
        <w:rPr>
          <w:vertAlign w:val="subscript"/>
        </w:rPr>
        <w:t>i</w:t>
      </w:r>
      <w:r w:rsidRPr="00C000AA">
        <w:t>[-n]</w:t>
      </w:r>
    </w:p>
    <w:p w:rsidR="000C4ABD" w:rsidRPr="00803E70" w:rsidRDefault="00C000AA" w:rsidP="00043544">
      <w:pPr>
        <w:pStyle w:val="BodyTextNext"/>
        <w:ind w:firstLine="0"/>
      </w:pPr>
      <w:r w:rsidRPr="00C000AA">
        <w:t>and p</w:t>
      </w:r>
      <w:r w:rsidRPr="00C000AA">
        <w:rPr>
          <w:vertAlign w:val="subscript"/>
        </w:rPr>
        <w:t>i,j</w:t>
      </w:r>
      <w:r w:rsidR="00243334">
        <w:rPr>
          <w:vertAlign w:val="subscript"/>
        </w:rPr>
        <w:t xml:space="preserve"> </w:t>
      </w:r>
      <w:r w:rsidR="001F3B51">
        <w:t>=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w[n] if 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0            otherwise</m:t>
                </m:r>
              </m:e>
            </m:eqArr>
          </m:e>
        </m:d>
      </m:oMath>
    </w:p>
    <w:p w:rsidR="00C000AA" w:rsidRPr="000C4ABD" w:rsidRDefault="008150EB" w:rsidP="00043544">
      <w:pPr>
        <w:pStyle w:val="BodyTextNext"/>
        <w:ind w:firstLine="0"/>
      </w:pPr>
      <w:r>
        <w:t>Here</w:t>
      </w:r>
      <w:r w:rsidR="00043544">
        <w:t xml:space="preserve"> </w:t>
      </w:r>
      <w:r w:rsidR="00C000AA" w:rsidRPr="00C000AA">
        <w:t xml:space="preserve">w[n] is the sliding cosine window </w:t>
      </w:r>
      <w:r w:rsidR="00C67C68">
        <w:t xml:space="preserve">which is </w:t>
      </w:r>
      <w:r w:rsidR="00C000AA" w:rsidRPr="00C000AA">
        <w:t xml:space="preserve">defined as, </w:t>
      </w:r>
    </w:p>
    <w:p w:rsidR="00173FCC" w:rsidRDefault="00C000AA" w:rsidP="00D52145">
      <w:pPr>
        <w:pStyle w:val="BodyTextNext"/>
        <w:ind w:firstLine="0"/>
      </w:pPr>
      <w:r w:rsidRPr="00C000AA">
        <w:t>w[n]</w:t>
      </w:r>
      <w:r w:rsidR="001F5CA2">
        <w:t xml:space="preserve"> </w:t>
      </w:r>
      <w:r w:rsidRPr="00C000AA">
        <w:t>=</w:t>
      </w:r>
      <w:r w:rsidR="001F5CA2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1+ cos(2π(n-1)/L – π)/2 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 ≤ n ≤ L-1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0                                          ;otherwise</m:t>
                </m:r>
              </m:e>
            </m:eqArr>
            <m:r>
              <w:rPr>
                <w:rFonts w:ascii="Cambria Math" w:hAnsi="Cambria Math"/>
                <w:szCs w:val="18"/>
              </w:rPr>
              <m:t xml:space="preserve"> </m:t>
            </m:r>
          </m:e>
        </m:d>
      </m:oMath>
      <w:r w:rsidR="00852529">
        <w:t>(</w:t>
      </w:r>
      <w:r w:rsidR="001F5CA2">
        <w:t xml:space="preserve">9) </w:t>
      </w:r>
    </w:p>
    <w:p w:rsidR="000C4ABD" w:rsidRDefault="00C000AA" w:rsidP="00D52145">
      <w:pPr>
        <w:pStyle w:val="BodyTextNext"/>
        <w:ind w:firstLine="0"/>
      </w:pPr>
      <w:r w:rsidRPr="00C000AA">
        <w:t>and finally</w:t>
      </w:r>
      <w:r w:rsidR="00043544">
        <w:t xml:space="preserve"> the output from each channel s</w:t>
      </w:r>
      <w:r w:rsidR="00043544">
        <w:rPr>
          <w:vertAlign w:val="subscript"/>
        </w:rPr>
        <w:t>i</w:t>
      </w:r>
      <w:r w:rsidR="00043544">
        <w:t>[n] is added together to get the denoised output speech.</w:t>
      </w:r>
    </w:p>
    <w:p w:rsidR="00046E0D" w:rsidRDefault="00C000AA" w:rsidP="00D52145">
      <w:pPr>
        <w:pStyle w:val="BodyTextNext"/>
        <w:ind w:firstLine="0"/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</m:e>
        </m:nary>
      </m:oMath>
      <w:r w:rsidRPr="00C000AA">
        <w:t xml:space="preserve">n] </w:t>
      </w:r>
      <w:r w:rsidR="00043544">
        <w:t xml:space="preserve">                                          </w:t>
      </w:r>
      <w:r w:rsidR="001F3B51">
        <w:t xml:space="preserve">     </w:t>
      </w:r>
      <w:r w:rsidR="00043544">
        <w:t xml:space="preserve">                   (10) </w:t>
      </w:r>
    </w:p>
    <w:p w:rsidR="00AA054B" w:rsidRPr="00716F2A" w:rsidRDefault="00EF0913" w:rsidP="00043544">
      <w:pPr>
        <w:pStyle w:val="Heading1"/>
      </w:pPr>
      <w:r>
        <w:t>Proposed Monaural Speech Separation System</w:t>
      </w:r>
    </w:p>
    <w:p w:rsidR="00EF0913" w:rsidRPr="00B36111" w:rsidRDefault="00EF0913" w:rsidP="005719B4">
      <w:r>
        <w:t xml:space="preserve">The proposed </w:t>
      </w:r>
      <w:r w:rsidR="009176A8">
        <w:t xml:space="preserve">monaural speech separation </w:t>
      </w:r>
      <w:r>
        <w:t xml:space="preserve">system uses the same structure </w:t>
      </w:r>
      <w:r w:rsidR="00303CCE">
        <w:t>as that of the typical speech separation system</w:t>
      </w:r>
      <w:r w:rsidR="00482F53">
        <w:t xml:space="preserve"> except for the</w:t>
      </w:r>
      <w:r w:rsidR="009176A8">
        <w:t xml:space="preserve"> change </w:t>
      </w:r>
      <w:r w:rsidR="00482F53">
        <w:t>in</w:t>
      </w:r>
      <w:r>
        <w:t xml:space="preserve"> order of operation. </w:t>
      </w:r>
      <w:r w:rsidR="009176A8">
        <w:t>The proposed model of monaural speech</w:t>
      </w:r>
      <w:r w:rsidR="00482F53">
        <w:t xml:space="preserve"> separation system is shown in F</w:t>
      </w:r>
      <w:r w:rsidR="009176A8">
        <w:t>igure 2. In which, t</w:t>
      </w:r>
      <w:r>
        <w:t xml:space="preserve">he IBM computed after the analysis filter bank is pre multiplied with the </w:t>
      </w:r>
      <w:r w:rsidR="009176A8">
        <w:t xml:space="preserve">noisy </w:t>
      </w:r>
      <w:r>
        <w:t xml:space="preserve">speech signal and then sent to the synthesis filter bank. On multiplying the mask with the </w:t>
      </w:r>
      <w:r w:rsidR="003148E1">
        <w:t xml:space="preserve">noisy </w:t>
      </w:r>
      <w:r>
        <w:t xml:space="preserve">speech signal many noise dominant frame will be made </w:t>
      </w:r>
      <w:r w:rsidR="003148E1">
        <w:t xml:space="preserve">to </w:t>
      </w:r>
      <w:r>
        <w:t xml:space="preserve">zero. </w:t>
      </w:r>
      <w:r w:rsidR="003148E1">
        <w:t>This makes t</w:t>
      </w:r>
      <w:r>
        <w:t xml:space="preserve">he synthesis filter bank </w:t>
      </w:r>
      <w:r w:rsidR="003148E1">
        <w:t xml:space="preserve">to </w:t>
      </w:r>
      <w:r>
        <w:t xml:space="preserve">reconstruct the speech signal </w:t>
      </w:r>
      <w:r w:rsidR="003148E1">
        <w:t xml:space="preserve">with less amount of time as compared to the typical CASA speech separation system. </w:t>
      </w:r>
    </w:p>
    <w:p w:rsidR="00EF0913" w:rsidRDefault="00446768" w:rsidP="00EF0913">
      <w:pPr>
        <w:pStyle w:val="BodyText"/>
        <w:keepNext/>
      </w:pPr>
      <w:r w:rsidRPr="00446768">
        <w:rPr>
          <w:noProof/>
        </w:rPr>
        <w:drawing>
          <wp:inline distT="0" distB="0" distL="0" distR="0">
            <wp:extent cx="2873055" cy="1597152"/>
            <wp:effectExtent l="0" t="0" r="3810" b="3175"/>
            <wp:docPr id="8" name="Picture 8" descr="C:\Users\USER\Desktop\proposedsyst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posedsyste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75" cy="1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05" w:rsidRDefault="00EF0913" w:rsidP="000C4ABD">
      <w:pPr>
        <w:pStyle w:val="Caption"/>
        <w:rPr>
          <w:i/>
        </w:rPr>
      </w:pPr>
      <w:r>
        <w:t xml:space="preserve">Figure </w:t>
      </w:r>
      <w:r w:rsidR="001871B7">
        <w:t>2</w:t>
      </w:r>
      <w:r>
        <w:t xml:space="preserve">: </w:t>
      </w:r>
      <w:r w:rsidRPr="00EF0913">
        <w:rPr>
          <w:i/>
        </w:rPr>
        <w:t xml:space="preserve">Block Diagram of Proposed </w:t>
      </w:r>
      <w:r w:rsidR="000C4ABD">
        <w:rPr>
          <w:i/>
        </w:rPr>
        <w:t xml:space="preserve">Speech Separation </w:t>
      </w:r>
      <w:r w:rsidRPr="00EF0913">
        <w:rPr>
          <w:i/>
        </w:rPr>
        <w:t>System</w:t>
      </w:r>
    </w:p>
    <w:p w:rsidR="003148E1" w:rsidRDefault="000A5005" w:rsidP="000A5005">
      <w:r>
        <w:lastRenderedPageBreak/>
        <w:t xml:space="preserve">The mathematical expression </w:t>
      </w:r>
      <w:r w:rsidR="003148E1">
        <w:t xml:space="preserve">of the proposed system </w:t>
      </w:r>
      <w:r>
        <w:t xml:space="preserve">for </w:t>
      </w:r>
      <w:r w:rsidR="003148E1">
        <w:t>speech resynthesis is shown below</w:t>
      </w:r>
    </w:p>
    <w:p w:rsidR="001E1C16" w:rsidRDefault="000A5005" w:rsidP="000A5005">
      <w:r w:rsidRPr="000A5005">
        <w:t>s</w:t>
      </w:r>
      <w:r w:rsidRPr="000A5005">
        <w:rPr>
          <w:vertAlign w:val="subscript"/>
        </w:rPr>
        <w:t>i,</w:t>
      </w:r>
      <m:oMath>
        <m:r>
          <m:rPr>
            <m:nor/>
          </m:rPr>
          <w:rPr>
            <w:vertAlign w:val="subscript"/>
          </w:rPr>
          <m:t>j</m:t>
        </m:r>
        <m:r>
          <m:rPr>
            <m:sty m:val="p"/>
          </m:rPr>
          <w:rPr>
            <w:rFonts w:ascii="Cambria Math" w:hAnsi="Cambria Math"/>
            <w:vertAlign w:val="subscript"/>
          </w:rPr>
          <m:t>[m]=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m=jR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jR+L-1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nary>
      </m:oMath>
      <w:r w:rsidRPr="000A5005">
        <w:rPr>
          <w:vertAlign w:val="subscript"/>
        </w:rPr>
        <w:t>i</w:t>
      </w:r>
      <w:r w:rsidRPr="000A5005">
        <w:t>[m] p</w:t>
      </w:r>
      <w:r w:rsidRPr="000A5005">
        <w:rPr>
          <w:vertAlign w:val="subscript"/>
        </w:rPr>
        <w:t>i,j</w:t>
      </w:r>
      <w:r w:rsidRPr="000A5005">
        <w:t>[jR-m]</w:t>
      </w:r>
      <w:r w:rsidR="007555E7">
        <w:tab/>
      </w:r>
      <w:r w:rsidR="007555E7">
        <w:tab/>
        <w:t xml:space="preserve">             </w:t>
      </w:r>
      <w:r w:rsidRPr="000A5005">
        <w:t xml:space="preserve"> </w:t>
      </w:r>
      <w:r w:rsidR="00043544">
        <w:t>(11</w:t>
      </w:r>
      <w:r w:rsidR="00FB63E5">
        <w:t>)</w:t>
      </w:r>
    </w:p>
    <w:p w:rsidR="00173FCC" w:rsidRDefault="000A5005" w:rsidP="000A5005">
      <w:r w:rsidRPr="000A5005">
        <w:t xml:space="preserve">where </w:t>
      </w:r>
      <w:r w:rsidR="001E1C16" w:rsidRPr="00C000AA">
        <w:t>p</w:t>
      </w:r>
      <w:r w:rsidR="001E1C16" w:rsidRPr="00C000AA">
        <w:rPr>
          <w:vertAlign w:val="subscript"/>
        </w:rPr>
        <w:t>i,j</w:t>
      </w:r>
      <w:r w:rsidR="00357B18"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 xml:space="preserve">    if  M</m:t>
                </m:r>
                <m:d>
                  <m:dPr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0           if  M</m:t>
                </m:r>
                <m:d>
                  <m:dPr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i,j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=0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Cs w:val="18"/>
              </w:rPr>
              <m:t xml:space="preserve"> </m:t>
            </m:r>
          </m:e>
        </m:d>
      </m:oMath>
      <w:r w:rsidR="003148E1">
        <w:rPr>
          <w:szCs w:val="18"/>
        </w:rPr>
        <w:t xml:space="preserve">, </w:t>
      </w:r>
      <w:r w:rsidR="001F3B51">
        <w:rPr>
          <w:szCs w:val="18"/>
        </w:rPr>
        <w:t>R = L/2</w:t>
      </w:r>
      <w:r w:rsidR="003148E1">
        <w:rPr>
          <w:szCs w:val="18"/>
        </w:rPr>
        <w:t xml:space="preserve"> and </w:t>
      </w:r>
      <w:r w:rsidRPr="000A5005">
        <w:t>w[n] i</w:t>
      </w:r>
      <w:r w:rsidR="00857327">
        <w:t>s the sliding</w:t>
      </w:r>
      <w:r w:rsidR="00962261">
        <w:t xml:space="preserve"> </w:t>
      </w:r>
      <w:r w:rsidRPr="000A5005">
        <w:t>cosine window</w:t>
      </w:r>
      <w:r w:rsidR="00857327">
        <w:t>.</w:t>
      </w:r>
    </w:p>
    <w:p w:rsidR="00FB63E5" w:rsidRPr="00FB63E5" w:rsidRDefault="00FB63E5" w:rsidP="000A5005">
      <w:r>
        <w:t>I</w:t>
      </w:r>
      <w:r w:rsidR="003148E1">
        <w:t xml:space="preserve">n the speech synthesis, </w:t>
      </w:r>
      <w:r>
        <w:t>the signal s</w:t>
      </w:r>
      <w:r>
        <w:rPr>
          <w:vertAlign w:val="subscript"/>
        </w:rPr>
        <w:t>i</w:t>
      </w:r>
      <w:r>
        <w:t>[n] (decomposed speech signal after mask multiplication) is flipped and convolved with the impulse response of the gammatone filter.</w:t>
      </w:r>
    </w:p>
    <w:p w:rsidR="000A5005" w:rsidRPr="000A5005" w:rsidRDefault="000A5005" w:rsidP="000A5005">
      <w:r w:rsidRPr="000A5005">
        <w:t>k</w:t>
      </w:r>
      <w:r w:rsidRPr="000A5005">
        <w:rPr>
          <w:vertAlign w:val="subscript"/>
        </w:rPr>
        <w:t>i</w:t>
      </w:r>
      <w:r w:rsidRPr="000A5005">
        <w:t>[n] = f</w:t>
      </w:r>
      <w:r w:rsidRPr="000A5005">
        <w:rPr>
          <w:vertAlign w:val="subscript"/>
        </w:rPr>
        <w:t>i</w:t>
      </w:r>
      <w:r w:rsidRPr="000A5005">
        <w:t>[n] * h</w:t>
      </w:r>
      <w:r w:rsidRPr="000A5005">
        <w:rPr>
          <w:vertAlign w:val="subscript"/>
        </w:rPr>
        <w:t>i</w:t>
      </w:r>
      <w:r w:rsidRPr="000A5005">
        <w:t xml:space="preserve">[n] </w:t>
      </w:r>
    </w:p>
    <w:p w:rsidR="00E061BA" w:rsidRDefault="00C93ACF" w:rsidP="000A5005">
      <w:r>
        <w:t xml:space="preserve">         </w:t>
      </w:r>
      <w:r w:rsidR="000A5005" w:rsidRPr="000A5005"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m=0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</m:e>
        </m:nary>
      </m:oMath>
      <w:r w:rsidR="00EC2E7A">
        <w:t xml:space="preserve">n-m] </w:t>
      </w:r>
      <w:r w:rsidR="00043544">
        <w:t xml:space="preserve">                   </w:t>
      </w:r>
      <w:r w:rsidR="00301EA2">
        <w:t xml:space="preserve">      </w:t>
      </w:r>
      <w:r w:rsidR="0001236A">
        <w:t xml:space="preserve">         </w:t>
      </w:r>
      <w:r w:rsidR="000A0BD2">
        <w:t xml:space="preserve">  </w:t>
      </w:r>
      <w:r w:rsidR="0001236A">
        <w:t xml:space="preserve"> </w:t>
      </w:r>
      <w:r>
        <w:t xml:space="preserve">     </w:t>
      </w:r>
      <w:r w:rsidR="0001236A">
        <w:t>(12</w:t>
      </w:r>
      <w:r w:rsidR="00FB63E5">
        <w:t xml:space="preserve">) </w:t>
      </w:r>
      <w:r w:rsidR="000A5005" w:rsidRPr="000A5005">
        <w:t>where f</w:t>
      </w:r>
      <w:r w:rsidR="000A5005" w:rsidRPr="000A5005">
        <w:rPr>
          <w:vertAlign w:val="subscript"/>
        </w:rPr>
        <w:t>i</w:t>
      </w:r>
      <w:r w:rsidR="000A5005" w:rsidRPr="000A5005">
        <w:t>[n] = s</w:t>
      </w:r>
      <w:r w:rsidR="000A5005" w:rsidRPr="000A5005">
        <w:rPr>
          <w:vertAlign w:val="subscript"/>
        </w:rPr>
        <w:t>i</w:t>
      </w:r>
      <w:r w:rsidR="000A5005" w:rsidRPr="000A5005">
        <w:t xml:space="preserve">[-n] </w:t>
      </w:r>
    </w:p>
    <w:p w:rsidR="003148E1" w:rsidRDefault="00CD4A85" w:rsidP="0039059A">
      <w:r>
        <w:t>The output of the synthesis filter bank from each channel k</w:t>
      </w:r>
      <w:r>
        <w:rPr>
          <w:vertAlign w:val="subscript"/>
        </w:rPr>
        <w:t>i</w:t>
      </w:r>
      <w:r>
        <w:t xml:space="preserve">[n] is once again flipped and added together to get </w:t>
      </w:r>
      <w:r w:rsidR="003148E1">
        <w:t>the denoised output speech y[n]</w:t>
      </w:r>
    </w:p>
    <w:p w:rsidR="003148E1" w:rsidRDefault="00043544" w:rsidP="0039059A">
      <m:oMath>
        <m:r>
          <m:rPr>
            <m:sty m:val="p"/>
          </m:rPr>
          <w:rPr>
            <w:rFonts w:ascii="Cambria Math" w:hAnsi="Cambria Math"/>
          </w:rPr>
          <m:t xml:space="preserve">y[n]=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[</m:t>
            </m:r>
          </m:e>
        </m:nary>
      </m:oMath>
      <w:r w:rsidRPr="000A5005">
        <w:t>n]</w:t>
      </w:r>
      <w:r>
        <w:t xml:space="preserve"> </w:t>
      </w:r>
      <w:r w:rsidR="00C2198E">
        <w:t xml:space="preserve">                                                                (13)</w:t>
      </w:r>
    </w:p>
    <w:p w:rsidR="003148E1" w:rsidRPr="00FB63E5" w:rsidRDefault="00173FCC" w:rsidP="003148E1">
      <w:r>
        <w:t>where</w:t>
      </w:r>
      <w:r w:rsidR="003148E1">
        <w:t xml:space="preserve"> </w:t>
      </w:r>
      <w:r w:rsidR="003148E1" w:rsidRPr="000A5005">
        <w:t>t</w:t>
      </w:r>
      <w:r w:rsidR="003148E1" w:rsidRPr="000A5005">
        <w:rPr>
          <w:vertAlign w:val="subscript"/>
        </w:rPr>
        <w:t>i</w:t>
      </w:r>
      <w:r w:rsidR="003148E1" w:rsidRPr="000A5005">
        <w:t>[n] = k</w:t>
      </w:r>
      <w:r w:rsidR="003148E1" w:rsidRPr="000A5005">
        <w:rPr>
          <w:vertAlign w:val="subscript"/>
        </w:rPr>
        <w:t>i</w:t>
      </w:r>
      <w:r w:rsidR="003148E1" w:rsidRPr="000A5005">
        <w:t>[-n]</w:t>
      </w:r>
      <w:r w:rsidR="003148E1">
        <w:t>.</w:t>
      </w:r>
    </w:p>
    <w:p w:rsidR="0019642F" w:rsidRPr="0033735D" w:rsidRDefault="0019642F" w:rsidP="0019642F">
      <w:pPr>
        <w:pStyle w:val="Heading1"/>
      </w:pPr>
      <w:r>
        <w:t>Experimental Results and Discussion</w:t>
      </w:r>
    </w:p>
    <w:p w:rsidR="0049423E" w:rsidRDefault="000E5F3B" w:rsidP="006300A0">
      <w:r>
        <w:t xml:space="preserve">The </w:t>
      </w:r>
      <w:r w:rsidR="003148E1">
        <w:t xml:space="preserve">performance of the typical and the proposed CASA based speech separation systems is evaluated </w:t>
      </w:r>
      <w:r w:rsidR="0049423E">
        <w:t>using the IEEE speech database</w:t>
      </w:r>
      <w:r w:rsidR="00F83490">
        <w:t xml:space="preserve"> </w:t>
      </w:r>
      <w:r w:rsidR="00687FA7">
        <w:t>[18]</w:t>
      </w:r>
      <w:r w:rsidR="00F83490">
        <w:t xml:space="preserve"> and Noisex-</w:t>
      </w:r>
      <w:r w:rsidR="0049423E">
        <w:t>92</w:t>
      </w:r>
      <w:r w:rsidR="00687FA7">
        <w:t xml:space="preserve"> [19]</w:t>
      </w:r>
      <w:r w:rsidR="0049423E">
        <w:t xml:space="preserve"> noises. Both the systems were </w:t>
      </w:r>
      <w:r>
        <w:t xml:space="preserve">implemented in Matlab and tested using </w:t>
      </w:r>
      <w:r w:rsidR="0049423E">
        <w:t>the Computer with the following s</w:t>
      </w:r>
      <w:r w:rsidR="006300A0" w:rsidRPr="006300A0">
        <w:t>pecific</w:t>
      </w:r>
      <w:r w:rsidR="0008039F">
        <w:t>ations</w:t>
      </w:r>
      <w:r w:rsidR="007368B1">
        <w:t>:</w:t>
      </w:r>
    </w:p>
    <w:p w:rsidR="006300A0" w:rsidRPr="006300A0" w:rsidRDefault="006300A0" w:rsidP="006300A0">
      <w:r>
        <w:t xml:space="preserve">Intel® Core™ i5-3210M </w:t>
      </w:r>
      <w:r w:rsidRPr="00FD1C76">
        <w:t>CPU@2.50Ghz</w:t>
      </w:r>
      <w:r>
        <w:t xml:space="preserve">, </w:t>
      </w:r>
      <w:r w:rsidRPr="006300A0">
        <w:t>RAM: 4.00GB</w:t>
      </w:r>
      <w:r>
        <w:t xml:space="preserve">, </w:t>
      </w:r>
      <w:r w:rsidRPr="006300A0">
        <w:t>64- bit operating System</w:t>
      </w:r>
      <w:r>
        <w:t xml:space="preserve">, </w:t>
      </w:r>
      <w:r w:rsidRPr="006300A0">
        <w:t>Windows 10 Home edition</w:t>
      </w:r>
      <w:r>
        <w:t>.</w:t>
      </w:r>
    </w:p>
    <w:p w:rsidR="0049423E" w:rsidRDefault="006300A0" w:rsidP="0039059A">
      <w:r>
        <w:t>MATLAB Version: R2015a</w:t>
      </w:r>
      <w:r w:rsidR="000E5F3B">
        <w:t xml:space="preserve">. </w:t>
      </w:r>
    </w:p>
    <w:p w:rsidR="00F56782" w:rsidRDefault="0049423E" w:rsidP="0039059A">
      <w:r>
        <w:t>The design specification of the Gammatone analysis and synthesis filter bank is given below</w:t>
      </w:r>
    </w:p>
    <w:p w:rsidR="00E1543B" w:rsidRDefault="00E1543B" w:rsidP="0039059A"/>
    <w:p w:rsidR="00F83490" w:rsidRDefault="00F83490" w:rsidP="00F56782">
      <w:pPr>
        <w:pStyle w:val="BodyTextNext"/>
        <w:ind w:firstLine="0"/>
        <w:jc w:val="center"/>
      </w:pPr>
      <w:r>
        <w:t xml:space="preserve">Table 1: </w:t>
      </w:r>
      <w:r w:rsidR="007368B1" w:rsidRPr="00955D96">
        <w:rPr>
          <w:i/>
        </w:rPr>
        <w:t>Filter bank specifications</w:t>
      </w:r>
    </w:p>
    <w:tbl>
      <w:tblPr>
        <w:tblStyle w:val="PlainTable22"/>
        <w:tblW w:w="4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34"/>
        <w:gridCol w:w="1363"/>
        <w:gridCol w:w="1433"/>
      </w:tblGrid>
      <w:tr w:rsidR="007368B1" w:rsidRPr="0033735D" w:rsidTr="0073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  <w:jc w:val="center"/>
        </w:trPr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Parameters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Analysis Filter Bank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Synthesis Filter Bank</w:t>
            </w:r>
          </w:p>
        </w:tc>
      </w:tr>
      <w:tr w:rsidR="007368B1" w:rsidRPr="0033735D" w:rsidTr="007368B1">
        <w:trPr>
          <w:trHeight w:val="193"/>
          <w:jc w:val="center"/>
        </w:trPr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Order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4</w:t>
            </w:r>
          </w:p>
        </w:tc>
      </w:tr>
      <w:tr w:rsidR="007368B1" w:rsidRPr="0033735D" w:rsidTr="007368B1">
        <w:trPr>
          <w:trHeight w:val="193"/>
          <w:jc w:val="center"/>
        </w:trPr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Number of Channels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128</w:t>
            </w:r>
          </w:p>
        </w:tc>
      </w:tr>
      <w:tr w:rsidR="007368B1" w:rsidRPr="0033735D" w:rsidTr="007368B1">
        <w:trPr>
          <w:trHeight w:val="193"/>
          <w:jc w:val="center"/>
        </w:trPr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Length of Impulse Response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1024</w:t>
            </w:r>
          </w:p>
        </w:tc>
        <w:tc>
          <w:tcPr>
            <w:tcW w:w="0" w:type="auto"/>
          </w:tcPr>
          <w:p w:rsidR="007368B1" w:rsidRPr="00241530" w:rsidRDefault="007368B1" w:rsidP="00732E55">
            <w:pPr>
              <w:jc w:val="center"/>
            </w:pPr>
            <w:r>
              <w:t>1024</w:t>
            </w:r>
          </w:p>
        </w:tc>
      </w:tr>
    </w:tbl>
    <w:p w:rsidR="00687FA7" w:rsidRDefault="00687FA7" w:rsidP="0039059A"/>
    <w:p w:rsidR="00E061BA" w:rsidRDefault="00687FA7" w:rsidP="0039059A">
      <w:r>
        <w:t xml:space="preserve">The performance of the proposed system </w:t>
      </w:r>
      <w:r w:rsidR="00BD6ED7">
        <w:t xml:space="preserve">evaluated </w:t>
      </w:r>
      <w:r>
        <w:t>in terms of speech</w:t>
      </w:r>
      <w:r w:rsidR="00EA03F4">
        <w:t xml:space="preserve"> quality</w:t>
      </w:r>
      <w:r w:rsidR="00942D7A">
        <w:t xml:space="preserve"> and intelligibility</w:t>
      </w:r>
      <w:r w:rsidR="00BD6ED7">
        <w:t xml:space="preserve">. The quality of the enhanced speech by the proposed system is measured using </w:t>
      </w:r>
      <w:r w:rsidR="00EA03F4">
        <w:t>Signal to Noise Ratio (SNR)</w:t>
      </w:r>
      <w:r w:rsidR="00942D7A">
        <w:t xml:space="preserve"> </w:t>
      </w:r>
      <w:r w:rsidR="00BD6ED7">
        <w:t xml:space="preserve">improvement </w:t>
      </w:r>
      <w:r w:rsidR="00942D7A">
        <w:t xml:space="preserve">and </w:t>
      </w:r>
      <w:r w:rsidR="00BD6ED7">
        <w:t xml:space="preserve">intelligibility is measures using </w:t>
      </w:r>
      <w:r w:rsidR="00942D7A">
        <w:t>Short Time Obje</w:t>
      </w:r>
      <w:r w:rsidR="005C49D8">
        <w:t>ctive Intelligibility (STOI) [20</w:t>
      </w:r>
      <w:r w:rsidR="00942D7A">
        <w:t>]</w:t>
      </w:r>
      <w:r w:rsidR="00EA03F4">
        <w:t>.</w:t>
      </w:r>
    </w:p>
    <w:p w:rsidR="00EA03F4" w:rsidRDefault="00EA03F4" w:rsidP="0039059A">
      <w:r>
        <w:t>The SNR</w:t>
      </w:r>
      <w:r w:rsidR="00BD3B46">
        <w:t xml:space="preserve"> improvement</w:t>
      </w:r>
      <w:r w:rsidR="00BD6ED7">
        <w:t xml:space="preserve"> </w:t>
      </w:r>
      <w:r>
        <w:t xml:space="preserve">is calculated using the </w:t>
      </w:r>
      <w:r w:rsidR="00BD6ED7">
        <w:t xml:space="preserve">following </w:t>
      </w:r>
      <w:r>
        <w:t xml:space="preserve">formula </w:t>
      </w:r>
      <w:r w:rsidR="00BD6ED7">
        <w:t>[21] [22]</w:t>
      </w:r>
    </w:p>
    <w:p w:rsidR="00BA2200" w:rsidRDefault="00BA2200" w:rsidP="0039059A">
      <w:r w:rsidRPr="00C93ACF">
        <w:t>SNR</w:t>
      </w:r>
      <w:r w:rsidR="00D43BBB">
        <w:t xml:space="preserve"> </w:t>
      </w:r>
      <w:r w:rsidRPr="00C93ACF">
        <w:t>=</w:t>
      </w:r>
      <w:r w:rsidR="00D43BBB">
        <w:t xml:space="preserve"> </w:t>
      </w:r>
      <w:r w:rsidR="00EA03F4" w:rsidRPr="00C93ACF">
        <w:t>10</w:t>
      </w:r>
      <w:r w:rsidR="00746D9E" w:rsidRPr="00C93ACF">
        <w:t>×</w:t>
      </w:r>
      <w:r w:rsidR="00EA03F4" w:rsidRPr="00C93ACF">
        <w:t>log</w:t>
      </w:r>
      <w:r w:rsidR="00C042F5" w:rsidRPr="00C93ACF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oneall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(n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oneall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(n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042F5" w:rsidRPr="00C93ACF">
        <w:t>)</w:t>
      </w:r>
      <w:r w:rsidRPr="00C93ACF">
        <w:t xml:space="preserve"> </w:t>
      </w:r>
      <w:r w:rsidR="00D43BCC" w:rsidRPr="00C93ACF">
        <w:t xml:space="preserve">                                      </w:t>
      </w:r>
      <w:r w:rsidR="0001236A" w:rsidRPr="00C93ACF">
        <w:t>(14</w:t>
      </w:r>
      <w:r w:rsidRPr="00C93ACF">
        <w:t>)</w:t>
      </w:r>
    </w:p>
    <w:p w:rsidR="00173FCC" w:rsidRDefault="00BD6ED7" w:rsidP="00B177C0">
      <w:r>
        <w:t xml:space="preserve">where </w:t>
      </w:r>
      <w:r w:rsidR="00D43BCC">
        <w:t>S</w:t>
      </w:r>
      <w:r w:rsidR="00D43BCC">
        <w:rPr>
          <w:vertAlign w:val="subscript"/>
        </w:rPr>
        <w:t>oneall</w:t>
      </w:r>
      <m:oMath>
        <m:r>
          <m:rPr>
            <m:sty m:val="p"/>
          </m:rPr>
          <w:rPr>
            <w:rFonts w:ascii="Cambria Math" w:hAnsi="Cambria Math"/>
          </w:rPr>
          <m:t>(n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- </w:t>
      </w:r>
      <w:r w:rsidR="00D43BCC">
        <w:t xml:space="preserve">clean input speech </w:t>
      </w:r>
      <w:r w:rsidR="00F63A27">
        <w:t xml:space="preserve">signal </w:t>
      </w:r>
      <w:r w:rsidR="00D43BCC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  <w:r w:rsidR="00D43BCC">
        <w:t xml:space="preserve"> </w:t>
      </w:r>
      <w:r>
        <w:t>-</w:t>
      </w:r>
      <w:r w:rsidR="00D43BCC">
        <w:t>enhanced output speech</w:t>
      </w:r>
      <w:r w:rsidR="00F63A27">
        <w:t xml:space="preserve"> signal</w:t>
      </w:r>
      <w:r w:rsidR="00D43BCC">
        <w:t xml:space="preserve">. </w:t>
      </w:r>
    </w:p>
    <w:p w:rsidR="00476316" w:rsidRDefault="00BD6ED7" w:rsidP="00B177C0">
      <w:r>
        <w:t xml:space="preserve">A clean speech signal from IEEE speech corpus is mixed with the babble noise and factory noise from Noisex-92 to obtain the noisy speech signal at SNRs in the range of </w:t>
      </w:r>
      <w:r w:rsidR="00AD4C91">
        <w:t>-5dB</w:t>
      </w:r>
      <w:r w:rsidR="00573C5B">
        <w:t xml:space="preserve"> to 15</w:t>
      </w:r>
      <w:r w:rsidR="00AD4C91">
        <w:t>dB</w:t>
      </w:r>
      <w:r w:rsidR="00621CE8">
        <w:t xml:space="preserve">. </w:t>
      </w:r>
      <w:r w:rsidR="00DE204B">
        <w:t xml:space="preserve">This noisy speech is used to determine the SNR improvement and STOI of the proposed system at various input SNRs. The SNR improvement for the factory noise and </w:t>
      </w:r>
      <w:r w:rsidR="00561849">
        <w:t>babble noise is shown in Table 2 and Table 3</w:t>
      </w:r>
      <w:r w:rsidR="00DE204B">
        <w:t>. Similarly, the STOI value for the factory noise and bab</w:t>
      </w:r>
      <w:r w:rsidR="001104B1">
        <w:t>b</w:t>
      </w:r>
      <w:r w:rsidR="00561849">
        <w:t>le noise is shown in Table 4 and Table 5</w:t>
      </w:r>
      <w:r w:rsidR="00DE204B">
        <w:t xml:space="preserve">. </w:t>
      </w:r>
    </w:p>
    <w:p w:rsidR="00E061BA" w:rsidRDefault="00E061BA" w:rsidP="00B177C0"/>
    <w:p w:rsidR="00E1543B" w:rsidRDefault="00E1543B" w:rsidP="00B177C0"/>
    <w:p w:rsidR="00E1543B" w:rsidRDefault="00E1543B" w:rsidP="00B177C0"/>
    <w:p w:rsidR="00E1543B" w:rsidRDefault="00E1543B" w:rsidP="00B177C0"/>
    <w:p w:rsidR="00F70537" w:rsidRPr="00955D96" w:rsidRDefault="00970961" w:rsidP="00F56782">
      <w:pPr>
        <w:pStyle w:val="BodyTextNext"/>
        <w:ind w:firstLine="0"/>
        <w:jc w:val="center"/>
        <w:rPr>
          <w:i/>
        </w:rPr>
      </w:pPr>
      <w:r>
        <w:t xml:space="preserve">Table </w:t>
      </w:r>
      <w:r w:rsidR="00F83490">
        <w:t>2</w:t>
      </w:r>
      <w:r>
        <w:t>:</w:t>
      </w:r>
      <w:r w:rsidR="00313A4B">
        <w:t xml:space="preserve"> </w:t>
      </w:r>
      <w:r w:rsidR="00DE204B" w:rsidRPr="00955D96">
        <w:rPr>
          <w:i/>
        </w:rPr>
        <w:t>SNR improvement of the proposed system for the factory noise at various input SNRs</w:t>
      </w:r>
    </w:p>
    <w:tbl>
      <w:tblPr>
        <w:tblStyle w:val="PlainTable2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70"/>
        <w:gridCol w:w="947"/>
        <w:gridCol w:w="1003"/>
        <w:gridCol w:w="1606"/>
      </w:tblGrid>
      <w:tr w:rsidR="007338D8" w:rsidRPr="0033735D" w:rsidTr="0073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tcW w:w="0" w:type="auto"/>
            <w:vMerge w:val="restart"/>
            <w:vAlign w:val="center"/>
          </w:tcPr>
          <w:p w:rsidR="007338D8" w:rsidRDefault="007338D8" w:rsidP="00663828">
            <w:pPr>
              <w:jc w:val="center"/>
            </w:pPr>
            <w:r>
              <w:t>Input SNR(dB)</w:t>
            </w:r>
          </w:p>
        </w:tc>
        <w:tc>
          <w:tcPr>
            <w:tcW w:w="0" w:type="auto"/>
            <w:gridSpan w:val="2"/>
          </w:tcPr>
          <w:p w:rsidR="007338D8" w:rsidRDefault="007338D8" w:rsidP="00663828">
            <w:pPr>
              <w:jc w:val="center"/>
            </w:pPr>
            <w:r>
              <w:t>Output SNR(dB)</w:t>
            </w:r>
          </w:p>
        </w:tc>
        <w:tc>
          <w:tcPr>
            <w:tcW w:w="0" w:type="auto"/>
            <w:vMerge w:val="restart"/>
          </w:tcPr>
          <w:p w:rsidR="007338D8" w:rsidRPr="007338D8" w:rsidRDefault="007338D8" w:rsidP="00663828">
            <w:pPr>
              <w:jc w:val="center"/>
            </w:pPr>
            <w:r>
              <w:t>Improvement(dB)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  <w:vMerge/>
          </w:tcPr>
          <w:p w:rsidR="007338D8" w:rsidRPr="00241530" w:rsidRDefault="007338D8" w:rsidP="00663828">
            <w:pPr>
              <w:jc w:val="center"/>
            </w:pPr>
          </w:p>
        </w:tc>
        <w:tc>
          <w:tcPr>
            <w:tcW w:w="0" w:type="auto"/>
          </w:tcPr>
          <w:p w:rsidR="007338D8" w:rsidRPr="0058759A" w:rsidRDefault="007338D8" w:rsidP="00663828">
            <w:pPr>
              <w:jc w:val="center"/>
              <w:rPr>
                <w:b/>
              </w:rPr>
            </w:pPr>
            <w:r>
              <w:rPr>
                <w:b/>
              </w:rPr>
              <w:t>Typical</w:t>
            </w:r>
            <w:r w:rsidRPr="0058759A">
              <w:rPr>
                <w:b/>
              </w:rPr>
              <w:t xml:space="preserve"> System</w:t>
            </w:r>
          </w:p>
        </w:tc>
        <w:tc>
          <w:tcPr>
            <w:tcW w:w="0" w:type="auto"/>
          </w:tcPr>
          <w:p w:rsidR="007338D8" w:rsidRPr="0058759A" w:rsidRDefault="007338D8" w:rsidP="00663828">
            <w:pPr>
              <w:jc w:val="center"/>
              <w:rPr>
                <w:b/>
              </w:rPr>
            </w:pPr>
            <w:r w:rsidRPr="0058759A">
              <w:rPr>
                <w:b/>
              </w:rPr>
              <w:t>Proposed System</w:t>
            </w:r>
          </w:p>
        </w:tc>
        <w:tc>
          <w:tcPr>
            <w:tcW w:w="0" w:type="auto"/>
            <w:vMerge/>
          </w:tcPr>
          <w:p w:rsidR="007338D8" w:rsidRPr="0058759A" w:rsidRDefault="007338D8" w:rsidP="00663828">
            <w:pPr>
              <w:jc w:val="center"/>
              <w:rPr>
                <w:b/>
              </w:rPr>
            </w:pP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-5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7.6064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7.9325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0.3261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10.4869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10.8704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0.3835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13.9506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14.3267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0.3761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 w:rsidRPr="00241530">
              <w:t>10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17.6725</w:t>
            </w:r>
          </w:p>
        </w:tc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17.9212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0.2487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663828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21.5577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21.7607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0.2030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C21F01" w:rsidRDefault="007338D8" w:rsidP="00DE204B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14.25482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14.5623</w:t>
            </w:r>
          </w:p>
        </w:tc>
        <w:tc>
          <w:tcPr>
            <w:tcW w:w="0" w:type="auto"/>
          </w:tcPr>
          <w:p w:rsidR="007338D8" w:rsidRDefault="007338D8" w:rsidP="00663828">
            <w:pPr>
              <w:jc w:val="center"/>
            </w:pPr>
            <w:r>
              <w:t>0.30748</w:t>
            </w:r>
          </w:p>
        </w:tc>
      </w:tr>
    </w:tbl>
    <w:p w:rsidR="00DE204B" w:rsidRDefault="00DE204B" w:rsidP="00DE204B">
      <w:pPr>
        <w:pStyle w:val="BodyTextNext"/>
        <w:ind w:firstLine="0"/>
      </w:pPr>
    </w:p>
    <w:p w:rsidR="00DE204B" w:rsidRPr="00F70537" w:rsidRDefault="00F83490" w:rsidP="00F56782">
      <w:pPr>
        <w:pStyle w:val="BodyTextNext"/>
        <w:ind w:firstLine="0"/>
        <w:jc w:val="center"/>
      </w:pPr>
      <w:r>
        <w:t>Table 3</w:t>
      </w:r>
      <w:r w:rsidR="00702C3E">
        <w:t xml:space="preserve">: </w:t>
      </w:r>
      <w:r w:rsidR="00DE204B" w:rsidRPr="00955D96">
        <w:rPr>
          <w:i/>
        </w:rPr>
        <w:t>SNR improvement of the proposed system for the babble noise at various input SNRs</w:t>
      </w:r>
    </w:p>
    <w:tbl>
      <w:tblPr>
        <w:tblStyle w:val="PlainTable2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70"/>
        <w:gridCol w:w="947"/>
        <w:gridCol w:w="1003"/>
        <w:gridCol w:w="1606"/>
      </w:tblGrid>
      <w:tr w:rsidR="001840D5" w:rsidRPr="0033735D" w:rsidTr="0018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tcW w:w="0" w:type="auto"/>
            <w:vMerge w:val="restart"/>
            <w:vAlign w:val="center"/>
          </w:tcPr>
          <w:p w:rsidR="001840D5" w:rsidRDefault="001840D5" w:rsidP="0038584C">
            <w:pPr>
              <w:jc w:val="center"/>
            </w:pPr>
            <w:r>
              <w:t>Input SNR(dB)</w:t>
            </w:r>
          </w:p>
        </w:tc>
        <w:tc>
          <w:tcPr>
            <w:tcW w:w="0" w:type="auto"/>
            <w:gridSpan w:val="2"/>
          </w:tcPr>
          <w:p w:rsidR="001840D5" w:rsidRDefault="001840D5" w:rsidP="0038584C">
            <w:pPr>
              <w:jc w:val="center"/>
            </w:pPr>
            <w:r>
              <w:t>Output SNR(dB)</w:t>
            </w:r>
          </w:p>
        </w:tc>
        <w:tc>
          <w:tcPr>
            <w:tcW w:w="0" w:type="auto"/>
            <w:vMerge w:val="restart"/>
          </w:tcPr>
          <w:p w:rsidR="001840D5" w:rsidRDefault="001840D5" w:rsidP="0038584C">
            <w:pPr>
              <w:jc w:val="center"/>
            </w:pPr>
            <w:r>
              <w:t>Improvement(dB)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  <w:vMerge/>
          </w:tcPr>
          <w:p w:rsidR="001840D5" w:rsidRPr="00241530" w:rsidRDefault="001840D5" w:rsidP="0038584C">
            <w:pPr>
              <w:jc w:val="center"/>
            </w:pPr>
          </w:p>
        </w:tc>
        <w:tc>
          <w:tcPr>
            <w:tcW w:w="0" w:type="auto"/>
          </w:tcPr>
          <w:p w:rsidR="001840D5" w:rsidRPr="0058759A" w:rsidRDefault="001840D5" w:rsidP="0038584C">
            <w:pPr>
              <w:jc w:val="center"/>
              <w:rPr>
                <w:b/>
              </w:rPr>
            </w:pPr>
            <w:r>
              <w:rPr>
                <w:b/>
              </w:rPr>
              <w:t>Typical</w:t>
            </w:r>
            <w:r w:rsidRPr="0058759A">
              <w:rPr>
                <w:b/>
              </w:rPr>
              <w:t xml:space="preserve"> System</w:t>
            </w:r>
          </w:p>
        </w:tc>
        <w:tc>
          <w:tcPr>
            <w:tcW w:w="0" w:type="auto"/>
          </w:tcPr>
          <w:p w:rsidR="001840D5" w:rsidRPr="0058759A" w:rsidRDefault="001840D5" w:rsidP="0038584C">
            <w:pPr>
              <w:jc w:val="center"/>
              <w:rPr>
                <w:b/>
              </w:rPr>
            </w:pPr>
            <w:r w:rsidRPr="0058759A">
              <w:rPr>
                <w:b/>
              </w:rPr>
              <w:t>Proposed System</w:t>
            </w:r>
          </w:p>
        </w:tc>
        <w:tc>
          <w:tcPr>
            <w:tcW w:w="0" w:type="auto"/>
            <w:vMerge/>
          </w:tcPr>
          <w:p w:rsidR="001840D5" w:rsidRPr="0058759A" w:rsidRDefault="001840D5" w:rsidP="0038584C">
            <w:pPr>
              <w:jc w:val="center"/>
              <w:rPr>
                <w:b/>
              </w:rPr>
            </w:pP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-5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5.9454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6.2761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0.3307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8.4391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8.8221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0.3830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11.5351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11.9661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0.4310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 w:rsidRPr="00241530">
              <w:t>10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15.0150</w:t>
            </w:r>
          </w:p>
        </w:tc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15.2413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0.2263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241530" w:rsidRDefault="001840D5" w:rsidP="0038584C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18.7670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18.8917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0.1247</w:t>
            </w:r>
          </w:p>
        </w:tc>
      </w:tr>
      <w:tr w:rsidR="001840D5" w:rsidRPr="0033735D" w:rsidTr="001840D5">
        <w:trPr>
          <w:trHeight w:val="210"/>
          <w:jc w:val="center"/>
        </w:trPr>
        <w:tc>
          <w:tcPr>
            <w:tcW w:w="0" w:type="auto"/>
          </w:tcPr>
          <w:p w:rsidR="001840D5" w:rsidRPr="00C21F01" w:rsidRDefault="001840D5" w:rsidP="00DE204B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0" w:type="auto"/>
          </w:tcPr>
          <w:p w:rsidR="001840D5" w:rsidRPr="00C21F01" w:rsidRDefault="001840D5" w:rsidP="0038584C">
            <w:pPr>
              <w:jc w:val="center"/>
            </w:pPr>
            <w:r>
              <w:t>11.9403</w:t>
            </w:r>
            <w:r w:rsidR="007338D8">
              <w:t>2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12.239</w:t>
            </w:r>
            <w:r w:rsidR="007338D8">
              <w:t>4</w:t>
            </w:r>
            <w:r>
              <w:t>6</w:t>
            </w:r>
          </w:p>
        </w:tc>
        <w:tc>
          <w:tcPr>
            <w:tcW w:w="0" w:type="auto"/>
          </w:tcPr>
          <w:p w:rsidR="001840D5" w:rsidRDefault="001840D5" w:rsidP="0038584C">
            <w:pPr>
              <w:jc w:val="center"/>
            </w:pPr>
            <w:r>
              <w:t>0.29914</w:t>
            </w:r>
          </w:p>
        </w:tc>
      </w:tr>
    </w:tbl>
    <w:p w:rsidR="000C4ABD" w:rsidRDefault="000C4ABD" w:rsidP="000C4ABD"/>
    <w:p w:rsidR="00611ABD" w:rsidRDefault="00DE204B" w:rsidP="000C4ABD">
      <w:r>
        <w:t>From T</w:t>
      </w:r>
      <w:r w:rsidR="000C4ABD">
        <w:t xml:space="preserve">able </w:t>
      </w:r>
      <w:r w:rsidR="00E1543B">
        <w:t>2</w:t>
      </w:r>
      <w:r w:rsidR="000C4ABD">
        <w:t xml:space="preserve"> and </w:t>
      </w:r>
      <w:r w:rsidR="00E1543B">
        <w:t>3</w:t>
      </w:r>
      <w:r>
        <w:t>, it is observed that, the proposed system improves the output SNR w</w:t>
      </w:r>
      <w:r w:rsidR="00561849">
        <w:t>ith an average value of 0.30748</w:t>
      </w:r>
      <w:r w:rsidR="00C105B2">
        <w:t xml:space="preserve"> dB for factory noise and</w:t>
      </w:r>
      <w:r w:rsidR="00561849">
        <w:t xml:space="preserve"> 0.29914</w:t>
      </w:r>
      <w:r w:rsidR="00C105B2">
        <w:t xml:space="preserve"> dB</w:t>
      </w:r>
      <w:r>
        <w:t xml:space="preserve"> </w:t>
      </w:r>
      <w:r w:rsidR="00C105B2">
        <w:t>for babble noise respectively.</w:t>
      </w:r>
      <w:r w:rsidR="00561849">
        <w:t xml:space="preserve"> This clearly shows that</w:t>
      </w:r>
      <w:r w:rsidR="00454059">
        <w:t xml:space="preserve"> the proposed system improves the speech quality by improving the SNR. </w:t>
      </w:r>
      <w:r w:rsidR="00C105B2">
        <w:t xml:space="preserve"> The </w:t>
      </w:r>
      <w:r w:rsidR="00611ABD">
        <w:t>STOI</w:t>
      </w:r>
      <w:r w:rsidR="0038584C">
        <w:t xml:space="preserve"> [20] is used </w:t>
      </w:r>
      <w:r w:rsidR="00C105B2">
        <w:t xml:space="preserve">in this work as the </w:t>
      </w:r>
      <w:r w:rsidR="0038584C">
        <w:t>intelligibility measure</w:t>
      </w:r>
      <w:r w:rsidR="00C105B2">
        <w:t xml:space="preserve"> which </w:t>
      </w:r>
      <w:r w:rsidR="0038584C">
        <w:t xml:space="preserve">is a simple and reliable objective measure based on short time segments. </w:t>
      </w:r>
      <w:r w:rsidR="00C105B2">
        <w:t>Generally, t</w:t>
      </w:r>
      <w:r w:rsidR="0038584C">
        <w:t xml:space="preserve">he value of STOI </w:t>
      </w:r>
      <w:r w:rsidR="00C105B2">
        <w:t xml:space="preserve">will be </w:t>
      </w:r>
      <w:r w:rsidR="0038584C">
        <w:t xml:space="preserve">in the range of 0 to 1. The value of STOI is 1 </w:t>
      </w:r>
      <w:r w:rsidR="00C105B2">
        <w:t xml:space="preserve">means </w:t>
      </w:r>
      <w:r w:rsidR="0038584C">
        <w:t xml:space="preserve">the enhanced speech is same as the clean speech and 0 </w:t>
      </w:r>
      <w:r w:rsidR="00C105B2">
        <w:t xml:space="preserve">means </w:t>
      </w:r>
      <w:r w:rsidR="0038584C">
        <w:t xml:space="preserve">the enhanced </w:t>
      </w:r>
      <w:r w:rsidR="00C105B2">
        <w:t xml:space="preserve">speech </w:t>
      </w:r>
      <w:r w:rsidR="0038584C">
        <w:t>has no correlation with the clean speech.</w:t>
      </w:r>
    </w:p>
    <w:p w:rsidR="0033250B" w:rsidRPr="00F70537" w:rsidRDefault="00F83490" w:rsidP="00C105B2">
      <w:pPr>
        <w:pStyle w:val="TableCaption"/>
      </w:pPr>
      <w:r>
        <w:t>Table 4</w:t>
      </w:r>
      <w:r w:rsidR="0033250B">
        <w:t>:</w:t>
      </w:r>
      <w:r w:rsidR="00C105B2">
        <w:t xml:space="preserve"> </w:t>
      </w:r>
      <w:r w:rsidR="00C105B2" w:rsidRPr="00955D96">
        <w:rPr>
          <w:i/>
        </w:rPr>
        <w:t>The STOI value of the proposed system for the factory noise</w:t>
      </w:r>
    </w:p>
    <w:tbl>
      <w:tblPr>
        <w:tblStyle w:val="PlainTable2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090"/>
        <w:gridCol w:w="1017"/>
        <w:gridCol w:w="1153"/>
        <w:gridCol w:w="1266"/>
      </w:tblGrid>
      <w:tr w:rsidR="008A6D28" w:rsidRPr="0033735D" w:rsidTr="008A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tcW w:w="0" w:type="auto"/>
            <w:vMerge w:val="restart"/>
            <w:vAlign w:val="center"/>
          </w:tcPr>
          <w:p w:rsidR="008A6D28" w:rsidRDefault="008A6D28" w:rsidP="00C03FFB">
            <w:pPr>
              <w:jc w:val="center"/>
            </w:pPr>
            <w:r>
              <w:t>Input SNR(dB)</w:t>
            </w:r>
          </w:p>
        </w:tc>
        <w:tc>
          <w:tcPr>
            <w:tcW w:w="0" w:type="auto"/>
            <w:gridSpan w:val="2"/>
          </w:tcPr>
          <w:p w:rsidR="008A6D28" w:rsidRDefault="008A6D28" w:rsidP="00C03FFB">
            <w:pPr>
              <w:jc w:val="center"/>
            </w:pPr>
            <w:r>
              <w:t>STOI</w:t>
            </w:r>
          </w:p>
        </w:tc>
        <w:tc>
          <w:tcPr>
            <w:tcW w:w="0" w:type="auto"/>
            <w:vMerge w:val="restart"/>
          </w:tcPr>
          <w:p w:rsidR="008A6D28" w:rsidRDefault="007338D8" w:rsidP="00C03FFB">
            <w:pPr>
              <w:jc w:val="center"/>
            </w:pPr>
            <w:r>
              <w:t>Improvement</w:t>
            </w:r>
          </w:p>
        </w:tc>
      </w:tr>
      <w:tr w:rsidR="008A6D28" w:rsidRPr="0033735D" w:rsidTr="008A6D28">
        <w:trPr>
          <w:trHeight w:val="210"/>
          <w:jc w:val="center"/>
        </w:trPr>
        <w:tc>
          <w:tcPr>
            <w:tcW w:w="0" w:type="auto"/>
            <w:vMerge/>
          </w:tcPr>
          <w:p w:rsidR="008A6D28" w:rsidRPr="00241530" w:rsidRDefault="008A6D28" w:rsidP="00C03FFB">
            <w:pPr>
              <w:jc w:val="center"/>
            </w:pPr>
          </w:p>
        </w:tc>
        <w:tc>
          <w:tcPr>
            <w:tcW w:w="0" w:type="auto"/>
          </w:tcPr>
          <w:p w:rsidR="008A6D28" w:rsidRPr="0058759A" w:rsidRDefault="008A6D28" w:rsidP="00C03FFB">
            <w:pPr>
              <w:jc w:val="center"/>
              <w:rPr>
                <w:b/>
              </w:rPr>
            </w:pPr>
            <w:r>
              <w:rPr>
                <w:b/>
              </w:rPr>
              <w:t>Typical</w:t>
            </w:r>
            <w:r w:rsidRPr="0058759A">
              <w:rPr>
                <w:b/>
              </w:rPr>
              <w:t xml:space="preserve"> System</w:t>
            </w:r>
          </w:p>
        </w:tc>
        <w:tc>
          <w:tcPr>
            <w:tcW w:w="0" w:type="auto"/>
          </w:tcPr>
          <w:p w:rsidR="008A6D28" w:rsidRPr="0058759A" w:rsidRDefault="008A6D28" w:rsidP="00C03FFB">
            <w:pPr>
              <w:jc w:val="center"/>
              <w:rPr>
                <w:b/>
              </w:rPr>
            </w:pPr>
            <w:r w:rsidRPr="0058759A">
              <w:rPr>
                <w:b/>
              </w:rPr>
              <w:t>Proposed System</w:t>
            </w:r>
          </w:p>
        </w:tc>
        <w:tc>
          <w:tcPr>
            <w:tcW w:w="0" w:type="auto"/>
            <w:vMerge/>
          </w:tcPr>
          <w:p w:rsidR="008A6D28" w:rsidRPr="0058759A" w:rsidRDefault="008A6D28" w:rsidP="00C03FFB">
            <w:pPr>
              <w:jc w:val="center"/>
              <w:rPr>
                <w:b/>
              </w:rPr>
            </w:pPr>
          </w:p>
        </w:tc>
      </w:tr>
      <w:tr w:rsidR="008A6D28" w:rsidRPr="0033735D" w:rsidTr="008A6D28">
        <w:trPr>
          <w:trHeight w:val="210"/>
          <w:jc w:val="center"/>
        </w:trPr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-5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0.8011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0.8086</w:t>
            </w:r>
          </w:p>
        </w:tc>
        <w:tc>
          <w:tcPr>
            <w:tcW w:w="0" w:type="auto"/>
          </w:tcPr>
          <w:p w:rsidR="008A6D28" w:rsidRDefault="008A6D28" w:rsidP="00C03FFB">
            <w:pPr>
              <w:jc w:val="center"/>
            </w:pPr>
            <w:r>
              <w:t>0.0075</w:t>
            </w:r>
          </w:p>
        </w:tc>
      </w:tr>
      <w:tr w:rsidR="008A6D28" w:rsidRPr="0033735D" w:rsidTr="008A6D28">
        <w:trPr>
          <w:trHeight w:val="210"/>
          <w:jc w:val="center"/>
        </w:trPr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0.8629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0.8709</w:t>
            </w:r>
          </w:p>
        </w:tc>
        <w:tc>
          <w:tcPr>
            <w:tcW w:w="0" w:type="auto"/>
          </w:tcPr>
          <w:p w:rsidR="008A6D28" w:rsidRDefault="008A6D28" w:rsidP="00C03FFB">
            <w:pPr>
              <w:jc w:val="center"/>
            </w:pPr>
            <w:r>
              <w:t>0.0080</w:t>
            </w:r>
          </w:p>
        </w:tc>
      </w:tr>
      <w:tr w:rsidR="008A6D28" w:rsidRPr="0033735D" w:rsidTr="008A6D28">
        <w:trPr>
          <w:trHeight w:val="210"/>
          <w:jc w:val="center"/>
        </w:trPr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0.9016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0.9234</w:t>
            </w:r>
          </w:p>
        </w:tc>
        <w:tc>
          <w:tcPr>
            <w:tcW w:w="0" w:type="auto"/>
          </w:tcPr>
          <w:p w:rsidR="008A6D28" w:rsidRDefault="008A6D28" w:rsidP="00C03FFB">
            <w:pPr>
              <w:jc w:val="center"/>
            </w:pPr>
            <w:r>
              <w:t>0.0218</w:t>
            </w:r>
          </w:p>
        </w:tc>
      </w:tr>
      <w:tr w:rsidR="008A6D28" w:rsidRPr="0033735D" w:rsidTr="008A6D28">
        <w:trPr>
          <w:trHeight w:val="210"/>
          <w:jc w:val="center"/>
        </w:trPr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 w:rsidRPr="00241530">
              <w:t>10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0.9367</w:t>
            </w:r>
          </w:p>
        </w:tc>
        <w:tc>
          <w:tcPr>
            <w:tcW w:w="0" w:type="auto"/>
          </w:tcPr>
          <w:p w:rsidR="008A6D28" w:rsidRPr="00241530" w:rsidRDefault="008A6D28" w:rsidP="00C03FFB">
            <w:pPr>
              <w:jc w:val="center"/>
            </w:pPr>
            <w:r>
              <w:t>0.9471</w:t>
            </w:r>
          </w:p>
        </w:tc>
        <w:tc>
          <w:tcPr>
            <w:tcW w:w="0" w:type="auto"/>
          </w:tcPr>
          <w:p w:rsidR="008A6D28" w:rsidRDefault="008A6D28" w:rsidP="00C03FFB">
            <w:pPr>
              <w:jc w:val="center"/>
            </w:pPr>
            <w:r>
              <w:t>0.0104</w:t>
            </w:r>
          </w:p>
        </w:tc>
      </w:tr>
      <w:tr w:rsidR="008A6D28" w:rsidRPr="00C105B2" w:rsidTr="008A6D28">
        <w:trPr>
          <w:trHeight w:val="210"/>
          <w:jc w:val="center"/>
        </w:trPr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15</w:t>
            </w:r>
          </w:p>
        </w:tc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0.9595</w:t>
            </w:r>
          </w:p>
        </w:tc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0.9636</w:t>
            </w:r>
          </w:p>
        </w:tc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0.0041</w:t>
            </w:r>
          </w:p>
        </w:tc>
      </w:tr>
      <w:tr w:rsidR="008A6D28" w:rsidRPr="00C105B2" w:rsidTr="008A6D28">
        <w:trPr>
          <w:trHeight w:val="210"/>
          <w:jc w:val="center"/>
        </w:trPr>
        <w:tc>
          <w:tcPr>
            <w:tcW w:w="0" w:type="auto"/>
          </w:tcPr>
          <w:p w:rsidR="008A6D28" w:rsidRPr="00132941" w:rsidRDefault="008A6D28" w:rsidP="00C03FFB">
            <w:pPr>
              <w:jc w:val="center"/>
              <w:rPr>
                <w:b/>
              </w:rPr>
            </w:pPr>
            <w:r w:rsidRPr="00132941">
              <w:rPr>
                <w:b/>
              </w:rPr>
              <w:t>Average</w:t>
            </w:r>
          </w:p>
        </w:tc>
        <w:tc>
          <w:tcPr>
            <w:tcW w:w="0" w:type="auto"/>
          </w:tcPr>
          <w:p w:rsidR="008A6D28" w:rsidRPr="00132941" w:rsidRDefault="008A6D28" w:rsidP="008A6D28">
            <w:pPr>
              <w:jc w:val="center"/>
            </w:pPr>
            <w:r w:rsidRPr="00132941">
              <w:t>0.89236</w:t>
            </w:r>
          </w:p>
        </w:tc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0.90272</w:t>
            </w:r>
          </w:p>
        </w:tc>
        <w:tc>
          <w:tcPr>
            <w:tcW w:w="0" w:type="auto"/>
          </w:tcPr>
          <w:p w:rsidR="008A6D28" w:rsidRPr="00132941" w:rsidRDefault="008A6D28" w:rsidP="00C03FFB">
            <w:pPr>
              <w:jc w:val="center"/>
            </w:pPr>
            <w:r w:rsidRPr="00132941">
              <w:t>0.01036</w:t>
            </w:r>
          </w:p>
        </w:tc>
      </w:tr>
    </w:tbl>
    <w:p w:rsidR="0033250B" w:rsidRPr="00F70537" w:rsidRDefault="00F83490" w:rsidP="007338D8">
      <w:pPr>
        <w:pStyle w:val="TableCaption"/>
      </w:pPr>
      <w:r>
        <w:t>Table 5</w:t>
      </w:r>
      <w:r w:rsidR="0033250B">
        <w:t xml:space="preserve">: </w:t>
      </w:r>
      <w:r w:rsidR="00105961" w:rsidRPr="00955D96">
        <w:rPr>
          <w:i/>
        </w:rPr>
        <w:t>The STOI value of the proposed system for the babble noise</w:t>
      </w:r>
    </w:p>
    <w:tbl>
      <w:tblPr>
        <w:tblStyle w:val="PlainTable22"/>
        <w:tblW w:w="4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094"/>
        <w:gridCol w:w="1022"/>
        <w:gridCol w:w="1158"/>
        <w:gridCol w:w="1266"/>
      </w:tblGrid>
      <w:tr w:rsidR="007338D8" w:rsidRPr="0033735D" w:rsidTr="0073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tcW w:w="0" w:type="auto"/>
            <w:vMerge w:val="restart"/>
            <w:vAlign w:val="center"/>
          </w:tcPr>
          <w:p w:rsidR="007338D8" w:rsidRDefault="007338D8" w:rsidP="00C03FFB">
            <w:pPr>
              <w:jc w:val="center"/>
            </w:pPr>
            <w:r>
              <w:t>Input SNR(dB)</w:t>
            </w:r>
          </w:p>
        </w:tc>
        <w:tc>
          <w:tcPr>
            <w:tcW w:w="0" w:type="auto"/>
            <w:gridSpan w:val="2"/>
          </w:tcPr>
          <w:p w:rsidR="007338D8" w:rsidRDefault="007338D8" w:rsidP="00C03FFB">
            <w:pPr>
              <w:jc w:val="center"/>
            </w:pPr>
            <w:r>
              <w:t>STOI</w:t>
            </w:r>
          </w:p>
        </w:tc>
        <w:tc>
          <w:tcPr>
            <w:tcW w:w="236" w:type="dxa"/>
            <w:vMerge w:val="restart"/>
          </w:tcPr>
          <w:p w:rsidR="007338D8" w:rsidRDefault="007338D8" w:rsidP="00C03FFB">
            <w:pPr>
              <w:jc w:val="center"/>
            </w:pPr>
            <w:r>
              <w:t>Improvement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  <w:vMerge/>
          </w:tcPr>
          <w:p w:rsidR="007338D8" w:rsidRPr="00241530" w:rsidRDefault="007338D8" w:rsidP="00C03FFB">
            <w:pPr>
              <w:jc w:val="center"/>
            </w:pPr>
          </w:p>
        </w:tc>
        <w:tc>
          <w:tcPr>
            <w:tcW w:w="0" w:type="auto"/>
          </w:tcPr>
          <w:p w:rsidR="007338D8" w:rsidRPr="0058759A" w:rsidRDefault="007338D8" w:rsidP="00C03FFB">
            <w:pPr>
              <w:jc w:val="center"/>
              <w:rPr>
                <w:b/>
              </w:rPr>
            </w:pPr>
            <w:r>
              <w:rPr>
                <w:b/>
              </w:rPr>
              <w:t>Typical</w:t>
            </w:r>
            <w:r w:rsidRPr="0058759A">
              <w:rPr>
                <w:b/>
              </w:rPr>
              <w:t xml:space="preserve"> System</w:t>
            </w:r>
          </w:p>
        </w:tc>
        <w:tc>
          <w:tcPr>
            <w:tcW w:w="0" w:type="auto"/>
          </w:tcPr>
          <w:p w:rsidR="007338D8" w:rsidRPr="0058759A" w:rsidRDefault="007338D8" w:rsidP="00C03FFB">
            <w:pPr>
              <w:jc w:val="center"/>
              <w:rPr>
                <w:b/>
              </w:rPr>
            </w:pPr>
            <w:r w:rsidRPr="0058759A">
              <w:rPr>
                <w:b/>
              </w:rPr>
              <w:t>Proposed System</w:t>
            </w:r>
          </w:p>
        </w:tc>
        <w:tc>
          <w:tcPr>
            <w:tcW w:w="236" w:type="dxa"/>
            <w:vMerge/>
          </w:tcPr>
          <w:p w:rsidR="007338D8" w:rsidRPr="0058759A" w:rsidRDefault="007338D8" w:rsidP="00C03FFB">
            <w:pPr>
              <w:jc w:val="center"/>
              <w:rPr>
                <w:b/>
              </w:rPr>
            </w:pP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-5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0.7754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0.7902</w:t>
            </w:r>
          </w:p>
        </w:tc>
        <w:tc>
          <w:tcPr>
            <w:tcW w:w="236" w:type="dxa"/>
          </w:tcPr>
          <w:p w:rsidR="007338D8" w:rsidRDefault="007338D8" w:rsidP="007338D8">
            <w:pPr>
              <w:jc w:val="center"/>
            </w:pPr>
            <w:r>
              <w:t>0.0148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0.8048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0.8262</w:t>
            </w:r>
          </w:p>
        </w:tc>
        <w:tc>
          <w:tcPr>
            <w:tcW w:w="236" w:type="dxa"/>
          </w:tcPr>
          <w:p w:rsidR="007338D8" w:rsidRDefault="007338D8" w:rsidP="00C03FFB">
            <w:pPr>
              <w:jc w:val="center"/>
            </w:pPr>
            <w:r>
              <w:t>0.0214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0.8560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0.8660</w:t>
            </w:r>
          </w:p>
        </w:tc>
        <w:tc>
          <w:tcPr>
            <w:tcW w:w="236" w:type="dxa"/>
          </w:tcPr>
          <w:p w:rsidR="007338D8" w:rsidRDefault="007338D8" w:rsidP="00C03FFB">
            <w:pPr>
              <w:jc w:val="center"/>
            </w:pPr>
            <w:r>
              <w:t>0.0100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 w:rsidRPr="00241530">
              <w:t>10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0.9060</w:t>
            </w:r>
          </w:p>
        </w:tc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0.9107</w:t>
            </w:r>
          </w:p>
        </w:tc>
        <w:tc>
          <w:tcPr>
            <w:tcW w:w="236" w:type="dxa"/>
          </w:tcPr>
          <w:p w:rsidR="007338D8" w:rsidRDefault="007338D8" w:rsidP="00C03FFB">
            <w:pPr>
              <w:jc w:val="center"/>
            </w:pPr>
            <w:r>
              <w:t>0.0047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241530" w:rsidRDefault="007338D8" w:rsidP="00C03FF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7338D8" w:rsidRDefault="007338D8" w:rsidP="00C03FFB">
            <w:pPr>
              <w:jc w:val="center"/>
            </w:pPr>
            <w:r>
              <w:t>0.9487</w:t>
            </w:r>
          </w:p>
        </w:tc>
        <w:tc>
          <w:tcPr>
            <w:tcW w:w="0" w:type="auto"/>
          </w:tcPr>
          <w:p w:rsidR="007338D8" w:rsidRDefault="007338D8" w:rsidP="00C03FFB">
            <w:pPr>
              <w:jc w:val="center"/>
            </w:pPr>
            <w:r>
              <w:t>0.9521</w:t>
            </w:r>
          </w:p>
        </w:tc>
        <w:tc>
          <w:tcPr>
            <w:tcW w:w="236" w:type="dxa"/>
          </w:tcPr>
          <w:p w:rsidR="007338D8" w:rsidRDefault="007338D8" w:rsidP="00C03FFB">
            <w:pPr>
              <w:jc w:val="center"/>
            </w:pPr>
            <w:r>
              <w:t>0.0034</w:t>
            </w:r>
          </w:p>
        </w:tc>
      </w:tr>
      <w:tr w:rsidR="007338D8" w:rsidRPr="0033735D" w:rsidTr="007338D8">
        <w:trPr>
          <w:trHeight w:val="210"/>
          <w:jc w:val="center"/>
        </w:trPr>
        <w:tc>
          <w:tcPr>
            <w:tcW w:w="0" w:type="auto"/>
          </w:tcPr>
          <w:p w:rsidR="007338D8" w:rsidRPr="007338D8" w:rsidRDefault="007338D8" w:rsidP="00C03FFB">
            <w:pPr>
              <w:jc w:val="center"/>
              <w:rPr>
                <w:b/>
              </w:rPr>
            </w:pPr>
            <w:r w:rsidRPr="007338D8">
              <w:rPr>
                <w:b/>
              </w:rPr>
              <w:t>Average</w:t>
            </w:r>
          </w:p>
        </w:tc>
        <w:tc>
          <w:tcPr>
            <w:tcW w:w="0" w:type="auto"/>
          </w:tcPr>
          <w:p w:rsidR="007338D8" w:rsidRDefault="007338D8" w:rsidP="00C03FFB">
            <w:pPr>
              <w:jc w:val="center"/>
            </w:pPr>
            <w:r>
              <w:t>0.85818</w:t>
            </w:r>
          </w:p>
        </w:tc>
        <w:tc>
          <w:tcPr>
            <w:tcW w:w="0" w:type="auto"/>
          </w:tcPr>
          <w:p w:rsidR="007338D8" w:rsidRDefault="007338D8" w:rsidP="00C03FFB">
            <w:pPr>
              <w:jc w:val="center"/>
            </w:pPr>
            <w:r>
              <w:t>0.86904</w:t>
            </w:r>
          </w:p>
        </w:tc>
        <w:tc>
          <w:tcPr>
            <w:tcW w:w="236" w:type="dxa"/>
          </w:tcPr>
          <w:p w:rsidR="007338D8" w:rsidRDefault="007338D8" w:rsidP="00C03FFB">
            <w:pPr>
              <w:jc w:val="center"/>
            </w:pPr>
            <w:r>
              <w:t>0.01086</w:t>
            </w:r>
          </w:p>
        </w:tc>
      </w:tr>
    </w:tbl>
    <w:p w:rsidR="00621CE8" w:rsidRDefault="00621CE8" w:rsidP="0039059A"/>
    <w:p w:rsidR="00454059" w:rsidRDefault="00105961" w:rsidP="0039059A">
      <w:r>
        <w:lastRenderedPageBreak/>
        <w:t xml:space="preserve">Similarly, from </w:t>
      </w:r>
      <w:r w:rsidR="00B65CF5">
        <w:t>T</w:t>
      </w:r>
      <w:r w:rsidR="00660162">
        <w:t>able 4</w:t>
      </w:r>
      <w:r w:rsidR="00BE3272">
        <w:t xml:space="preserve"> and </w:t>
      </w:r>
      <w:r w:rsidR="00660162">
        <w:t>Table 5</w:t>
      </w:r>
      <w:r>
        <w:t>, it observed that, the proposed system improves the STOI with an average valu</w:t>
      </w:r>
      <w:r w:rsidR="00454059">
        <w:t>e</w:t>
      </w:r>
      <w:r w:rsidR="009A4AA5">
        <w:t xml:space="preserve"> of 0.01036 for factory noise and 0.01086 for babble noise</w:t>
      </w:r>
      <w:r>
        <w:t xml:space="preserve">. This clearly </w:t>
      </w:r>
      <w:r w:rsidR="00BE3272">
        <w:t xml:space="preserve">shows that the </w:t>
      </w:r>
      <w:r>
        <w:t xml:space="preserve">proposed system improves the speech </w:t>
      </w:r>
      <w:r w:rsidR="00BE3272">
        <w:t>intelligibility</w:t>
      </w:r>
      <w:r w:rsidR="00454059">
        <w:t xml:space="preserve"> by increasing the STOI value</w:t>
      </w:r>
      <w:r>
        <w:t>.</w:t>
      </w:r>
    </w:p>
    <w:p w:rsidR="006300A0" w:rsidRDefault="00454059" w:rsidP="0039059A">
      <w:r>
        <w:t>In addition to the above SNR improvement and STOI, computation time and throughput also c</w:t>
      </w:r>
      <w:r w:rsidR="0049548E">
        <w:t>onsider</w:t>
      </w:r>
      <w:r>
        <w:t>ed</w:t>
      </w:r>
      <w:r w:rsidR="00EB3FE4">
        <w:t xml:space="preserve"> </w:t>
      </w:r>
      <w:r>
        <w:t>to show the performance of the proposed system. T</w:t>
      </w:r>
      <w:r w:rsidR="00660162">
        <w:t>able 6</w:t>
      </w:r>
      <w:r w:rsidR="004401C9">
        <w:t xml:space="preserve"> </w:t>
      </w:r>
      <w:r>
        <w:t xml:space="preserve">compares the computation time and throughput of the proposed system with the typical monaural speech separation system. </w:t>
      </w:r>
    </w:p>
    <w:p w:rsidR="00137E40" w:rsidRPr="00454059" w:rsidRDefault="00137E40" w:rsidP="004401C9">
      <w:pPr>
        <w:jc w:val="center"/>
      </w:pPr>
    </w:p>
    <w:p w:rsidR="004401C9" w:rsidRPr="00955D96" w:rsidRDefault="00F83490" w:rsidP="004401C9">
      <w:pPr>
        <w:jc w:val="center"/>
        <w:rPr>
          <w:i/>
        </w:rPr>
      </w:pPr>
      <w:r>
        <w:t>Table 6</w:t>
      </w:r>
      <w:r w:rsidR="004401C9" w:rsidRPr="00454059">
        <w:t xml:space="preserve">: </w:t>
      </w:r>
      <w:r w:rsidR="00784D03" w:rsidRPr="00955D96">
        <w:rPr>
          <w:i/>
        </w:rPr>
        <w:t xml:space="preserve">Comparison of </w:t>
      </w:r>
      <w:r w:rsidR="00454059" w:rsidRPr="00955D96">
        <w:rPr>
          <w:i/>
        </w:rPr>
        <w:t>computation time and throughput of the p</w:t>
      </w:r>
      <w:r w:rsidR="004401C9" w:rsidRPr="00955D96">
        <w:rPr>
          <w:i/>
        </w:rPr>
        <w:t>roposed</w:t>
      </w:r>
      <w:r w:rsidR="00454059" w:rsidRPr="00955D96">
        <w:rPr>
          <w:i/>
        </w:rPr>
        <w:t xml:space="preserve"> speech separation s</w:t>
      </w:r>
      <w:r w:rsidR="001A2E5E" w:rsidRPr="00955D96">
        <w:rPr>
          <w:i/>
        </w:rPr>
        <w:t>ystem</w:t>
      </w:r>
      <w:r w:rsidR="004401C9" w:rsidRPr="00955D96">
        <w:rPr>
          <w:i/>
        </w:rPr>
        <w:t>.</w:t>
      </w:r>
    </w:p>
    <w:tbl>
      <w:tblPr>
        <w:tblStyle w:val="PlainTable2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38"/>
        <w:gridCol w:w="1276"/>
        <w:gridCol w:w="1276"/>
      </w:tblGrid>
      <w:tr w:rsidR="003C3983" w:rsidRPr="0033735D" w:rsidTr="003C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tcW w:w="1838" w:type="dxa"/>
          </w:tcPr>
          <w:p w:rsidR="003C3983" w:rsidRDefault="003C3983" w:rsidP="00C03FFB">
            <w:pPr>
              <w:jc w:val="center"/>
            </w:pPr>
            <w:r>
              <w:t>Parameters</w:t>
            </w:r>
          </w:p>
        </w:tc>
        <w:tc>
          <w:tcPr>
            <w:tcW w:w="1276" w:type="dxa"/>
          </w:tcPr>
          <w:p w:rsidR="003C3983" w:rsidRPr="009909A7" w:rsidRDefault="003C3983" w:rsidP="00446768">
            <w:r>
              <w:t>Typical System</w:t>
            </w:r>
          </w:p>
        </w:tc>
        <w:tc>
          <w:tcPr>
            <w:tcW w:w="1276" w:type="dxa"/>
          </w:tcPr>
          <w:p w:rsidR="003C3983" w:rsidRPr="009909A7" w:rsidRDefault="003C3983" w:rsidP="00446768">
            <w:r>
              <w:t>Proposed System</w:t>
            </w:r>
          </w:p>
        </w:tc>
      </w:tr>
      <w:tr w:rsidR="009909A7" w:rsidRPr="0033735D" w:rsidTr="003C3983">
        <w:trPr>
          <w:trHeight w:val="210"/>
          <w:jc w:val="center"/>
        </w:trPr>
        <w:tc>
          <w:tcPr>
            <w:tcW w:w="1838" w:type="dxa"/>
          </w:tcPr>
          <w:p w:rsidR="009909A7" w:rsidRPr="00241530" w:rsidRDefault="009909A7" w:rsidP="00663828">
            <w:pPr>
              <w:jc w:val="center"/>
            </w:pPr>
            <w:r>
              <w:t>Number of Multiplications</w:t>
            </w:r>
          </w:p>
        </w:tc>
        <w:tc>
          <w:tcPr>
            <w:tcW w:w="1276" w:type="dxa"/>
          </w:tcPr>
          <w:p w:rsidR="009909A7" w:rsidRPr="009909A7" w:rsidRDefault="006C4EF1" w:rsidP="00663828">
            <w:pPr>
              <w:jc w:val="center"/>
            </w:pPr>
            <w:r>
              <w:t>5768060928</w:t>
            </w:r>
          </w:p>
          <w:p w:rsidR="009909A7" w:rsidRPr="00241530" w:rsidRDefault="009909A7" w:rsidP="00663828">
            <w:pPr>
              <w:jc w:val="center"/>
            </w:pPr>
          </w:p>
        </w:tc>
        <w:tc>
          <w:tcPr>
            <w:tcW w:w="1276" w:type="dxa"/>
          </w:tcPr>
          <w:p w:rsidR="009909A7" w:rsidRPr="009909A7" w:rsidRDefault="006C4EF1" w:rsidP="00663828">
            <w:pPr>
              <w:jc w:val="center"/>
            </w:pPr>
            <w:r>
              <w:t>5768060928</w:t>
            </w:r>
          </w:p>
          <w:p w:rsidR="009909A7" w:rsidRPr="00241530" w:rsidRDefault="009909A7" w:rsidP="00663828">
            <w:pPr>
              <w:jc w:val="center"/>
            </w:pPr>
          </w:p>
        </w:tc>
      </w:tr>
      <w:tr w:rsidR="009909A7" w:rsidRPr="0033735D" w:rsidTr="003C3983">
        <w:trPr>
          <w:trHeight w:val="210"/>
          <w:jc w:val="center"/>
        </w:trPr>
        <w:tc>
          <w:tcPr>
            <w:tcW w:w="1838" w:type="dxa"/>
          </w:tcPr>
          <w:p w:rsidR="009909A7" w:rsidRPr="00241530" w:rsidRDefault="009909A7" w:rsidP="00663828">
            <w:pPr>
              <w:jc w:val="center"/>
            </w:pPr>
            <w:r>
              <w:t>Number of Additions</w:t>
            </w:r>
          </w:p>
        </w:tc>
        <w:tc>
          <w:tcPr>
            <w:tcW w:w="1276" w:type="dxa"/>
          </w:tcPr>
          <w:p w:rsidR="009909A7" w:rsidRPr="00241530" w:rsidRDefault="00663828" w:rsidP="00663828">
            <w:pPr>
              <w:jc w:val="center"/>
            </w:pPr>
            <w:r>
              <w:rPr>
                <w:lang w:val="en-IN"/>
              </w:rPr>
              <w:t>5759635712</w:t>
            </w:r>
          </w:p>
        </w:tc>
        <w:tc>
          <w:tcPr>
            <w:tcW w:w="1276" w:type="dxa"/>
          </w:tcPr>
          <w:p w:rsidR="009909A7" w:rsidRPr="00241530" w:rsidRDefault="00663828" w:rsidP="00663828">
            <w:pPr>
              <w:jc w:val="center"/>
            </w:pPr>
            <w:r>
              <w:rPr>
                <w:lang w:val="en-IN"/>
              </w:rPr>
              <w:t>5759635712</w:t>
            </w:r>
          </w:p>
        </w:tc>
      </w:tr>
      <w:tr w:rsidR="009909A7" w:rsidRPr="0033735D" w:rsidTr="003C3983">
        <w:trPr>
          <w:trHeight w:val="210"/>
          <w:jc w:val="center"/>
        </w:trPr>
        <w:tc>
          <w:tcPr>
            <w:tcW w:w="1838" w:type="dxa"/>
          </w:tcPr>
          <w:p w:rsidR="009909A7" w:rsidRPr="00241530" w:rsidRDefault="009909A7" w:rsidP="00663828">
            <w:pPr>
              <w:jc w:val="center"/>
            </w:pPr>
            <w:r>
              <w:t>Computational Time(sec)</w:t>
            </w:r>
          </w:p>
        </w:tc>
        <w:tc>
          <w:tcPr>
            <w:tcW w:w="1276" w:type="dxa"/>
          </w:tcPr>
          <w:p w:rsidR="009909A7" w:rsidRPr="009909A7" w:rsidRDefault="009909A7" w:rsidP="00663828">
            <w:pPr>
              <w:jc w:val="center"/>
            </w:pPr>
            <w:r w:rsidRPr="009909A7">
              <w:t>3.32</w:t>
            </w:r>
          </w:p>
          <w:p w:rsidR="009909A7" w:rsidRPr="00241530" w:rsidRDefault="009909A7" w:rsidP="00663828">
            <w:pPr>
              <w:jc w:val="center"/>
            </w:pPr>
          </w:p>
        </w:tc>
        <w:tc>
          <w:tcPr>
            <w:tcW w:w="1276" w:type="dxa"/>
          </w:tcPr>
          <w:p w:rsidR="009909A7" w:rsidRPr="00241530" w:rsidRDefault="009909A7" w:rsidP="00663828">
            <w:pPr>
              <w:jc w:val="center"/>
            </w:pPr>
            <w:r>
              <w:t>2.51</w:t>
            </w:r>
          </w:p>
        </w:tc>
      </w:tr>
      <w:tr w:rsidR="009909A7" w:rsidRPr="0033735D" w:rsidTr="003C3983">
        <w:trPr>
          <w:trHeight w:val="210"/>
          <w:jc w:val="center"/>
        </w:trPr>
        <w:tc>
          <w:tcPr>
            <w:tcW w:w="1838" w:type="dxa"/>
          </w:tcPr>
          <w:p w:rsidR="009909A7" w:rsidRPr="00241530" w:rsidRDefault="009909A7" w:rsidP="00663828">
            <w:pPr>
              <w:jc w:val="center"/>
            </w:pPr>
            <w:r>
              <w:t>Throughput(samples per sec)</w:t>
            </w:r>
          </w:p>
        </w:tc>
        <w:tc>
          <w:tcPr>
            <w:tcW w:w="1276" w:type="dxa"/>
          </w:tcPr>
          <w:p w:rsidR="009909A7" w:rsidRPr="00241530" w:rsidRDefault="009909A7" w:rsidP="00663828">
            <w:pPr>
              <w:jc w:val="center"/>
            </w:pPr>
            <w:r>
              <w:t>453</w:t>
            </w:r>
          </w:p>
        </w:tc>
        <w:tc>
          <w:tcPr>
            <w:tcW w:w="1276" w:type="dxa"/>
          </w:tcPr>
          <w:p w:rsidR="009909A7" w:rsidRPr="00241530" w:rsidRDefault="009909A7" w:rsidP="00663828">
            <w:pPr>
              <w:jc w:val="center"/>
            </w:pPr>
            <w:r>
              <w:t>517</w:t>
            </w:r>
          </w:p>
        </w:tc>
      </w:tr>
    </w:tbl>
    <w:p w:rsidR="009909A7" w:rsidRDefault="009909A7" w:rsidP="0039059A"/>
    <w:p w:rsidR="0026639B" w:rsidRDefault="0038584C" w:rsidP="0026639B">
      <w:r>
        <w:t xml:space="preserve">The number of multiplications and additions involved is calculated based on the number of frames, number of samples in each frame, the length of impulse response </w:t>
      </w:r>
      <w:r w:rsidR="00454059">
        <w:t xml:space="preserve">of </w:t>
      </w:r>
      <w:r>
        <w:t xml:space="preserve">Gamma tone filter and length of the </w:t>
      </w:r>
      <w:r w:rsidR="00454059">
        <w:t xml:space="preserve">input </w:t>
      </w:r>
      <w:r>
        <w:t>noisy speech signal.</w:t>
      </w:r>
      <w:r w:rsidRPr="0038584C">
        <w:t xml:space="preserve"> </w:t>
      </w:r>
      <w:r>
        <w:t xml:space="preserve">The number of multiplications and additions involved in both the systems </w:t>
      </w:r>
      <w:r w:rsidR="00E467EE">
        <w:t xml:space="preserve">are </w:t>
      </w:r>
      <w:r>
        <w:t xml:space="preserve">same. </w:t>
      </w:r>
      <w:r w:rsidR="00E467EE">
        <w:t xml:space="preserve">However, there is </w:t>
      </w:r>
      <w:r>
        <w:t>reduction</w:t>
      </w:r>
      <w:r w:rsidR="00E467EE">
        <w:t xml:space="preserve"> of 24.4% </w:t>
      </w:r>
      <w:r>
        <w:t xml:space="preserve">in </w:t>
      </w:r>
      <w:r w:rsidR="00E467EE">
        <w:t xml:space="preserve">the </w:t>
      </w:r>
      <w:r>
        <w:t>computat</w:t>
      </w:r>
      <w:r w:rsidR="00E467EE">
        <w:t>ion time of the proposed syst</w:t>
      </w:r>
      <w:r w:rsidR="00660162">
        <w:t>em which is evident from Table 6</w:t>
      </w:r>
      <w:r w:rsidR="00E467EE">
        <w:t xml:space="preserve">. It is mainly </w:t>
      </w:r>
      <w:r>
        <w:t>due to the number zeros introduced</w:t>
      </w:r>
      <w:r w:rsidR="00E467EE">
        <w:t xml:space="preserve"> after multiplying the IBM with the T-F frames of noisy speech signal. </w:t>
      </w:r>
      <w:r>
        <w:t xml:space="preserve"> </w:t>
      </w:r>
      <w:r w:rsidR="00E467EE">
        <w:t xml:space="preserve">From Table </w:t>
      </w:r>
      <w:r w:rsidR="00660162">
        <w:t>6</w:t>
      </w:r>
      <w:r w:rsidR="00E467EE">
        <w:t xml:space="preserve"> it is also </w:t>
      </w:r>
      <w:r w:rsidR="0026639B">
        <w:t>observed that, t</w:t>
      </w:r>
      <w:r w:rsidR="00E467EE">
        <w:t xml:space="preserve">he reduction of computation time leads to </w:t>
      </w:r>
      <w:r w:rsidR="0026639B">
        <w:t xml:space="preserve">14.13 % </w:t>
      </w:r>
      <w:r w:rsidR="00E467EE">
        <w:t xml:space="preserve">improvement of </w:t>
      </w:r>
      <w:r w:rsidR="0026639B">
        <w:t>throughput.</w:t>
      </w:r>
    </w:p>
    <w:p w:rsidR="00D37240" w:rsidRDefault="00D37240" w:rsidP="00D37240">
      <w:pPr>
        <w:pStyle w:val="Heading1"/>
      </w:pPr>
      <w:r>
        <w:t>Conclusion</w:t>
      </w:r>
    </w:p>
    <w:p w:rsidR="00D37240" w:rsidRDefault="00EF4D4F" w:rsidP="0026639B">
      <w:r>
        <w:t>This res</w:t>
      </w:r>
      <w:r w:rsidR="0026639B">
        <w:t>earch work proposed</w:t>
      </w:r>
      <w:r>
        <w:t xml:space="preserve"> a new method </w:t>
      </w:r>
      <w:r w:rsidR="0026639B">
        <w:t xml:space="preserve">for speech resynthesis in </w:t>
      </w:r>
      <w:r>
        <w:t xml:space="preserve">monaural speech separation system without compromising on the quality and intelligibility of the enhanced speech. The proposed method </w:t>
      </w:r>
      <w:r w:rsidR="0026639B">
        <w:t xml:space="preserve">improves the speech quality and intelligibility with </w:t>
      </w:r>
      <w:r>
        <w:t>minimal computational delay and higher throughput by changing the order of operation</w:t>
      </w:r>
      <w:r w:rsidR="0026639B">
        <w:t>.</w:t>
      </w:r>
      <w:r>
        <w:t xml:space="preserve"> </w:t>
      </w:r>
      <w:r w:rsidR="0026639B">
        <w:t xml:space="preserve">The proposed system requires the knowledge of clean speech and noise to compute the IBM, which is in general not feasible for practical applications. </w:t>
      </w:r>
      <w:r w:rsidR="00CE4C17">
        <w:t>This research work focuses this issue and propose a new method to determine IBM without the knowledge of noise in future.</w:t>
      </w:r>
    </w:p>
    <w:p w:rsidR="00EB376E" w:rsidRPr="0033735D" w:rsidRDefault="00EB376E" w:rsidP="00EB376E">
      <w:pPr>
        <w:pStyle w:val="Heading1"/>
      </w:pPr>
      <w:r w:rsidRPr="0033735D">
        <w:t>References</w:t>
      </w:r>
    </w:p>
    <w:p w:rsidR="005C49D8" w:rsidRPr="005C49D8" w:rsidRDefault="00C91B42" w:rsidP="005C49D8">
      <w:pPr>
        <w:pStyle w:val="Reference"/>
        <w:rPr>
          <w:lang w:eastAsia="it-IT"/>
        </w:rPr>
      </w:pPr>
      <w:bookmarkStart w:id="1" w:name="_Ref131087843"/>
      <w:r w:rsidRPr="00C91B42">
        <w:rPr>
          <w:szCs w:val="16"/>
          <w:lang w:val="en-IN"/>
        </w:rPr>
        <w:t>M. Weintraub, “A theory and computational model of auditory monaural sound separation,” Ph.D. dissertation, Dept. Elect. Eng., Stanford Univ., Stanford, CA, 1985</w:t>
      </w:r>
      <w:r w:rsidR="001759E3">
        <w:rPr>
          <w:szCs w:val="16"/>
          <w:lang w:val="en-IN"/>
        </w:rPr>
        <w:t>.</w:t>
      </w:r>
      <w:r w:rsidR="00C03FFB">
        <w:rPr>
          <w:szCs w:val="16"/>
          <w:lang w:val="en-IN"/>
        </w:rPr>
        <w:t xml:space="preserve">       </w:t>
      </w:r>
    </w:p>
    <w:p w:rsidR="005C49D8" w:rsidRDefault="00C03FFB" w:rsidP="005C49D8">
      <w:pPr>
        <w:pStyle w:val="Reference"/>
        <w:rPr>
          <w:lang w:eastAsia="it-IT"/>
        </w:rPr>
      </w:pPr>
      <w:r>
        <w:t xml:space="preserve">Stevan F. Boll “Suppression of acoustic noise in speech using spectral subtraction” </w:t>
      </w:r>
      <w:r w:rsidRPr="00CC145A">
        <w:rPr>
          <w:i/>
        </w:rPr>
        <w:t>IEEE Transactions on Acoustics, Speech and Signal Processing,</w:t>
      </w:r>
      <w:r>
        <w:t xml:space="preserve"> Vol. 2, pp. 113-120, April 1979.       </w:t>
      </w:r>
    </w:p>
    <w:p w:rsidR="005C49D8" w:rsidRDefault="00C03FFB" w:rsidP="005C49D8">
      <w:pPr>
        <w:pStyle w:val="Reference"/>
        <w:rPr>
          <w:lang w:eastAsia="it-IT"/>
        </w:rPr>
      </w:pPr>
      <w:r>
        <w:t xml:space="preserve">Y. Ephraim and H. L. Trees, “A signal subspace approach for speech enhancement,” </w:t>
      </w:r>
      <w:r w:rsidRPr="00FF4F10">
        <w:rPr>
          <w:i/>
          <w:iCs/>
        </w:rPr>
        <w:t>IEEE Trans. Speech Audio Processing</w:t>
      </w:r>
      <w:r>
        <w:t xml:space="preserve">, Vol. 3, pp. 251–266, Jul 1995.     </w:t>
      </w:r>
    </w:p>
    <w:p w:rsidR="005C49D8" w:rsidRDefault="00C03FFB" w:rsidP="005C49D8">
      <w:pPr>
        <w:pStyle w:val="Reference"/>
        <w:rPr>
          <w:lang w:eastAsia="it-IT"/>
        </w:rPr>
      </w:pPr>
      <w:r w:rsidRPr="000973FA">
        <w:t>Sameti H, Sheikhzadeh H, Den</w:t>
      </w:r>
      <w:r>
        <w:t xml:space="preserve">g L, Brennan RL, “HMM based </w:t>
      </w:r>
      <w:r w:rsidRPr="000973FA">
        <w:t>strategies for enhancement of speech signals embedded in</w:t>
      </w:r>
      <w:r>
        <w:t xml:space="preserve"> </w:t>
      </w:r>
      <w:r w:rsidRPr="000973FA">
        <w:t>nonstationary noise</w:t>
      </w:r>
      <w:r>
        <w:t>”,</w:t>
      </w:r>
      <w:r w:rsidRPr="000973FA">
        <w:t xml:space="preserve"> </w:t>
      </w:r>
      <w:r w:rsidRPr="000973FA">
        <w:rPr>
          <w:i/>
        </w:rPr>
        <w:t>IEEE Transactions on speech and audio processing</w:t>
      </w:r>
      <w:r>
        <w:t>, Vol.</w:t>
      </w:r>
      <w:r w:rsidRPr="000973FA">
        <w:t>6</w:t>
      </w:r>
      <w:r>
        <w:t xml:space="preserve">, Issue.5, pp. </w:t>
      </w:r>
      <w:r w:rsidRPr="000973FA">
        <w:t>445–455</w:t>
      </w:r>
      <w:r>
        <w:t>, Sep 1998.</w:t>
      </w:r>
      <w:r w:rsidR="00D5535A">
        <w:t xml:space="preserve">    </w:t>
      </w:r>
    </w:p>
    <w:p w:rsidR="005C49D8" w:rsidRDefault="00D5535A" w:rsidP="005C49D8">
      <w:pPr>
        <w:pStyle w:val="Reference"/>
        <w:rPr>
          <w:lang w:eastAsia="it-IT"/>
        </w:rPr>
      </w:pPr>
      <w:r>
        <w:t xml:space="preserve">J. Jensen, J.H.L. Hansen, “Speech enhancement using a constrained iterative sinusoidal model,” </w:t>
      </w:r>
      <w:r w:rsidR="00A0344C">
        <w:rPr>
          <w:i/>
          <w:iCs/>
        </w:rPr>
        <w:t xml:space="preserve">IEEE Transactions on </w:t>
      </w:r>
      <w:r w:rsidRPr="00FF0436">
        <w:rPr>
          <w:i/>
          <w:iCs/>
        </w:rPr>
        <w:t>Speech</w:t>
      </w:r>
      <w:r w:rsidR="00A0344C">
        <w:rPr>
          <w:i/>
          <w:iCs/>
        </w:rPr>
        <w:t xml:space="preserve"> and Audio Processing</w:t>
      </w:r>
      <w:r w:rsidRPr="00FF0436">
        <w:rPr>
          <w:i/>
          <w:iCs/>
        </w:rPr>
        <w:t xml:space="preserve">, </w:t>
      </w:r>
      <w:r>
        <w:t xml:space="preserve">Vol.9, Issue.7, pp. 731-740, Oct 2001. </w:t>
      </w:r>
    </w:p>
    <w:p w:rsidR="005C49D8" w:rsidRPr="005C49D8" w:rsidRDefault="006776FB" w:rsidP="005C49D8">
      <w:pPr>
        <w:pStyle w:val="Reference"/>
        <w:rPr>
          <w:lang w:eastAsia="it-IT"/>
        </w:rPr>
      </w:pPr>
      <w:r w:rsidRPr="00C91B42">
        <w:rPr>
          <w:szCs w:val="16"/>
          <w:lang w:val="en-IN"/>
        </w:rPr>
        <w:t xml:space="preserve">Jihen Zeremdini, Mohamed Anouar Ben Messaoud and Aicha Bouzid, “A comparison of several computational auditory scene analysis (CASA) techniques for monaural speech segregation”, </w:t>
      </w:r>
      <w:r w:rsidRPr="00C91B42">
        <w:rPr>
          <w:i/>
          <w:szCs w:val="16"/>
          <w:lang w:val="en-IN"/>
        </w:rPr>
        <w:t>Brain Informatics,</w:t>
      </w:r>
      <w:r w:rsidRPr="00C91B42">
        <w:rPr>
          <w:szCs w:val="16"/>
          <w:lang w:val="en-IN"/>
        </w:rPr>
        <w:t xml:space="preserve"> Vol. 2, I</w:t>
      </w:r>
      <w:r>
        <w:rPr>
          <w:szCs w:val="16"/>
          <w:lang w:val="en-IN"/>
        </w:rPr>
        <w:t>ssue 3, pp. 155 – 166, Sept</w:t>
      </w:r>
      <w:r w:rsidRPr="00C91B42">
        <w:rPr>
          <w:szCs w:val="16"/>
          <w:lang w:val="en-IN"/>
        </w:rPr>
        <w:t xml:space="preserve"> 2015</w:t>
      </w:r>
      <w:r>
        <w:rPr>
          <w:szCs w:val="16"/>
          <w:lang w:val="en-IN"/>
        </w:rPr>
        <w:t xml:space="preserve">.   </w:t>
      </w:r>
    </w:p>
    <w:p w:rsidR="005C49D8" w:rsidRPr="005C49D8" w:rsidRDefault="006776FB" w:rsidP="005C49D8">
      <w:pPr>
        <w:pStyle w:val="Reference"/>
        <w:rPr>
          <w:lang w:eastAsia="it-IT"/>
        </w:rPr>
      </w:pPr>
      <w:r w:rsidRPr="00C91B42">
        <w:rPr>
          <w:szCs w:val="16"/>
          <w:lang w:val="en-IN"/>
        </w:rPr>
        <w:t>D.L. Wang, G.J. Brown, “Fundamentals of Comput</w:t>
      </w:r>
      <w:r w:rsidR="004547D0">
        <w:rPr>
          <w:szCs w:val="16"/>
          <w:lang w:val="en-IN"/>
        </w:rPr>
        <w:t>ational Auditory Scene Analysis</w:t>
      </w:r>
      <w:r w:rsidRPr="00C91B42">
        <w:rPr>
          <w:szCs w:val="16"/>
          <w:lang w:val="en-IN"/>
        </w:rPr>
        <w:t>”</w:t>
      </w:r>
      <w:r w:rsidR="004547D0">
        <w:rPr>
          <w:szCs w:val="16"/>
          <w:lang w:val="en-IN"/>
        </w:rPr>
        <w:t>,</w:t>
      </w:r>
      <w:r w:rsidRPr="00C91B42">
        <w:rPr>
          <w:szCs w:val="16"/>
          <w:lang w:val="en-IN"/>
        </w:rPr>
        <w:t xml:space="preserve"> in </w:t>
      </w:r>
      <w:r w:rsidRPr="00C91B42">
        <w:rPr>
          <w:i/>
          <w:szCs w:val="16"/>
          <w:lang w:val="en-IN"/>
        </w:rPr>
        <w:t>Computational Auditory Scene Analysis, D.L Wang and G.J Brown, Wiley-IEEE Press</w:t>
      </w:r>
      <w:r w:rsidRPr="00C91B42">
        <w:rPr>
          <w:szCs w:val="16"/>
          <w:lang w:val="en-IN"/>
        </w:rPr>
        <w:t>, pp. 1-38, 2006</w:t>
      </w:r>
      <w:r>
        <w:rPr>
          <w:szCs w:val="16"/>
          <w:lang w:val="en-IN"/>
        </w:rPr>
        <w:t xml:space="preserve">.           </w:t>
      </w:r>
    </w:p>
    <w:p w:rsidR="005C49D8" w:rsidRPr="005C49D8" w:rsidRDefault="006776FB" w:rsidP="005C49D8">
      <w:pPr>
        <w:pStyle w:val="Reference"/>
        <w:rPr>
          <w:lang w:eastAsia="it-IT"/>
        </w:rPr>
      </w:pPr>
      <w:r w:rsidRPr="00C91B42">
        <w:rPr>
          <w:szCs w:val="16"/>
        </w:rPr>
        <w:t xml:space="preserve">N.Harish Kumar, R.Rajavel, “Monaural speech separation system based on optimum soft mask,” </w:t>
      </w:r>
      <w:r w:rsidRPr="00C91B42">
        <w:rPr>
          <w:i/>
          <w:szCs w:val="16"/>
        </w:rPr>
        <w:t>IEEE Int. Conf. on Computational Intelligence and Computing Research,</w:t>
      </w:r>
      <w:r w:rsidRPr="00C91B42">
        <w:rPr>
          <w:szCs w:val="16"/>
        </w:rPr>
        <w:t xml:space="preserve"> 18-20 Dec 2014</w:t>
      </w:r>
      <w:r>
        <w:rPr>
          <w:szCs w:val="16"/>
        </w:rPr>
        <w:t xml:space="preserve">.                </w:t>
      </w:r>
    </w:p>
    <w:p w:rsidR="005C49D8" w:rsidRPr="005C49D8" w:rsidRDefault="006776FB" w:rsidP="005C49D8">
      <w:pPr>
        <w:pStyle w:val="Reference"/>
        <w:rPr>
          <w:lang w:eastAsia="it-IT"/>
        </w:rPr>
      </w:pPr>
      <w:r>
        <w:rPr>
          <w:szCs w:val="16"/>
        </w:rPr>
        <w:t>V.A. Mane, Prof. Dr. S. B. Patil, “</w:t>
      </w:r>
      <w:r w:rsidRPr="002727C5">
        <w:rPr>
          <w:szCs w:val="16"/>
        </w:rPr>
        <w:t xml:space="preserve">Survey of Methods and challenges in Computational Auditory sense analysis”, </w:t>
      </w:r>
      <w:r w:rsidRPr="00CC145A">
        <w:rPr>
          <w:i/>
          <w:szCs w:val="16"/>
        </w:rPr>
        <w:t>International Journal of Innovative Research in Electrical, Electronics, Instrumentation and Control Engineering</w:t>
      </w:r>
      <w:r>
        <w:rPr>
          <w:szCs w:val="16"/>
        </w:rPr>
        <w:t>, Vol. 4, Issue 9, Sept</w:t>
      </w:r>
      <w:r w:rsidRPr="002727C5">
        <w:rPr>
          <w:szCs w:val="16"/>
        </w:rPr>
        <w:t xml:space="preserve"> 2016</w:t>
      </w:r>
      <w:r>
        <w:rPr>
          <w:szCs w:val="16"/>
        </w:rPr>
        <w:t xml:space="preserve">.            </w:t>
      </w:r>
    </w:p>
    <w:p w:rsidR="005C49D8" w:rsidRPr="005C49D8" w:rsidRDefault="006776FB" w:rsidP="005C49D8">
      <w:pPr>
        <w:pStyle w:val="Reference"/>
        <w:rPr>
          <w:lang w:eastAsia="it-IT"/>
        </w:rPr>
      </w:pPr>
      <w:r>
        <w:rPr>
          <w:szCs w:val="16"/>
        </w:rPr>
        <w:t xml:space="preserve">S. Shoba, R. Rajavel, “Adaptive energy threshold for monaural speech separation” </w:t>
      </w:r>
      <w:r w:rsidRPr="002727C5">
        <w:rPr>
          <w:i/>
          <w:szCs w:val="16"/>
        </w:rPr>
        <w:t>International Conference on Communication and Signal Processing</w:t>
      </w:r>
      <w:r>
        <w:rPr>
          <w:i/>
          <w:szCs w:val="16"/>
        </w:rPr>
        <w:t>,</w:t>
      </w:r>
      <w:r>
        <w:rPr>
          <w:szCs w:val="16"/>
        </w:rPr>
        <w:t xml:space="preserve"> 6-8 April 2017.           </w:t>
      </w:r>
    </w:p>
    <w:p w:rsidR="005C49D8" w:rsidRDefault="006776FB" w:rsidP="005C49D8">
      <w:pPr>
        <w:pStyle w:val="Reference"/>
        <w:rPr>
          <w:lang w:eastAsia="it-IT"/>
        </w:rPr>
      </w:pPr>
      <w:r>
        <w:rPr>
          <w:szCs w:val="16"/>
        </w:rPr>
        <w:t>Abrar Hussain, Kalaivani Chellappan, Siti Zamratol M, “</w:t>
      </w:r>
      <w:r w:rsidRPr="00AF09A9">
        <w:t>Single Channel Speech Enhancement Using Ideal Binary Mask Technique Based On Computational Auditory Scene Analysis</w:t>
      </w:r>
      <w:r>
        <w:t xml:space="preserve">”, </w:t>
      </w:r>
      <w:r w:rsidRPr="00CC145A">
        <w:rPr>
          <w:i/>
        </w:rPr>
        <w:t>Journal of Theoretical and Applied Information Technology,</w:t>
      </w:r>
      <w:r w:rsidRPr="00AF09A9">
        <w:t xml:space="preserve"> Vol.91. No.1</w:t>
      </w:r>
      <w:r>
        <w:t>, 15th Sept</w:t>
      </w:r>
      <w:r w:rsidRPr="00AF09A9">
        <w:t xml:space="preserve"> 2016.</w:t>
      </w:r>
      <w:r>
        <w:t xml:space="preserve">         </w:t>
      </w:r>
    </w:p>
    <w:p w:rsidR="005C49D8" w:rsidRDefault="006776FB" w:rsidP="005C49D8">
      <w:pPr>
        <w:pStyle w:val="Reference"/>
        <w:rPr>
          <w:lang w:eastAsia="it-IT"/>
        </w:rPr>
      </w:pPr>
      <w:r w:rsidRPr="002D68E1">
        <w:t>Shoba. S, Rajavel. R, “Image processing techniques for segments grouping in monaural speech separation” </w:t>
      </w:r>
      <w:r w:rsidRPr="0088595D">
        <w:rPr>
          <w:i/>
        </w:rPr>
        <w:t>Circuits, Systems, and Signal Processing (Springer)</w:t>
      </w:r>
      <w:r>
        <w:t>, Published online - Dec</w:t>
      </w:r>
      <w:r w:rsidRPr="002D68E1">
        <w:t xml:space="preserve"> 2017,</w:t>
      </w:r>
      <w:r>
        <w:t xml:space="preserve"> “</w:t>
      </w:r>
      <w:r w:rsidRPr="002D68E1">
        <w:t>https://doi.org/10.1007/s00034-017-0728-x</w:t>
      </w:r>
      <w:r>
        <w:t xml:space="preserve">”.         </w:t>
      </w:r>
    </w:p>
    <w:p w:rsidR="005C49D8" w:rsidRPr="005C49D8" w:rsidRDefault="006776FB" w:rsidP="005C49D8">
      <w:pPr>
        <w:pStyle w:val="Reference"/>
        <w:rPr>
          <w:lang w:eastAsia="it-IT"/>
        </w:rPr>
      </w:pPr>
      <w:r w:rsidRPr="00C91B42">
        <w:rPr>
          <w:szCs w:val="16"/>
          <w:lang w:val="en-IN"/>
        </w:rPr>
        <w:t xml:space="preserve">D.L. Wang, “Time–Frequency Masking for Speech Separation and Its Potential for Hearing Aid Design,” </w:t>
      </w:r>
      <w:r w:rsidRPr="00C91B42">
        <w:rPr>
          <w:i/>
          <w:szCs w:val="16"/>
          <w:lang w:val="en-IN"/>
        </w:rPr>
        <w:t>Trends in Amplification,</w:t>
      </w:r>
      <w:r>
        <w:rPr>
          <w:szCs w:val="16"/>
          <w:lang w:val="en-IN"/>
        </w:rPr>
        <w:t xml:space="preserve"> Vol. 12, pp.332-353, Dec</w:t>
      </w:r>
      <w:r w:rsidRPr="00C91B42">
        <w:rPr>
          <w:szCs w:val="16"/>
          <w:lang w:val="en-IN"/>
        </w:rPr>
        <w:t xml:space="preserve"> 2008</w:t>
      </w:r>
      <w:r>
        <w:rPr>
          <w:szCs w:val="16"/>
          <w:lang w:val="en-IN"/>
        </w:rPr>
        <w:t xml:space="preserve">.         </w:t>
      </w:r>
    </w:p>
    <w:p w:rsidR="005C49D8" w:rsidRDefault="006776FB" w:rsidP="005C49D8">
      <w:pPr>
        <w:pStyle w:val="Reference"/>
        <w:rPr>
          <w:lang w:eastAsia="it-IT"/>
        </w:rPr>
      </w:pPr>
      <w:r>
        <w:t xml:space="preserve">G Hu, D Wang, “Monaural speech segregation based on pitch tracking and amplitude modulation,” </w:t>
      </w:r>
      <w:r w:rsidRPr="00F34E1A">
        <w:rPr>
          <w:i/>
          <w:iCs/>
        </w:rPr>
        <w:t>IEEE Trans</w:t>
      </w:r>
      <w:r>
        <w:rPr>
          <w:i/>
          <w:iCs/>
        </w:rPr>
        <w:t>actions on Neural Networks</w:t>
      </w:r>
      <w:r>
        <w:t xml:space="preserve">, Vol. 15, Issue. 5, pp. 1135–1150, Sept 2004. </w:t>
      </w:r>
      <w:r w:rsidR="005C49D8">
        <w:t xml:space="preserve">        </w:t>
      </w:r>
    </w:p>
    <w:p w:rsidR="005C49D8" w:rsidRPr="005C49D8" w:rsidRDefault="00026E23" w:rsidP="005C49D8">
      <w:pPr>
        <w:pStyle w:val="Reference"/>
        <w:rPr>
          <w:lang w:eastAsia="it-IT"/>
        </w:rPr>
      </w:pPr>
      <w:r>
        <w:rPr>
          <w:szCs w:val="16"/>
          <w:lang w:val="en-IN"/>
        </w:rPr>
        <w:t>V. Hof</w:t>
      </w:r>
      <w:r w:rsidR="005C49D8" w:rsidRPr="00C91B42">
        <w:rPr>
          <w:szCs w:val="16"/>
          <w:lang w:val="en-IN"/>
        </w:rPr>
        <w:t>mann, “Frequency analysis and synthesis using a Gammatone filter</w:t>
      </w:r>
      <w:r w:rsidR="005C49D8">
        <w:rPr>
          <w:szCs w:val="16"/>
          <w:lang w:val="en-IN"/>
        </w:rPr>
        <w:t xml:space="preserve"> </w:t>
      </w:r>
      <w:r w:rsidR="005C49D8" w:rsidRPr="00C91B42">
        <w:rPr>
          <w:szCs w:val="16"/>
          <w:lang w:val="en-IN"/>
        </w:rPr>
        <w:t xml:space="preserve">bank,” </w:t>
      </w:r>
      <w:r w:rsidR="005C49D8" w:rsidRPr="00C91B42">
        <w:rPr>
          <w:i/>
          <w:szCs w:val="16"/>
          <w:lang w:val="en-IN"/>
        </w:rPr>
        <w:t>Acta Acustica united with Acustica,</w:t>
      </w:r>
      <w:r w:rsidR="005C49D8">
        <w:rPr>
          <w:szCs w:val="16"/>
          <w:lang w:val="en-IN"/>
        </w:rPr>
        <w:t xml:space="preserve"> Vol. 88, pp. 433 – 442, Jan</w:t>
      </w:r>
      <w:r w:rsidR="005C49D8" w:rsidRPr="00C91B42">
        <w:rPr>
          <w:szCs w:val="16"/>
          <w:lang w:val="en-IN"/>
        </w:rPr>
        <w:t xml:space="preserve"> 2002</w:t>
      </w:r>
      <w:r w:rsidR="005C49D8">
        <w:rPr>
          <w:szCs w:val="16"/>
          <w:lang w:val="en-IN"/>
        </w:rPr>
        <w:t xml:space="preserve">.        </w:t>
      </w:r>
    </w:p>
    <w:p w:rsidR="00620BD5" w:rsidRDefault="005C49D8" w:rsidP="00954CE1">
      <w:pPr>
        <w:pStyle w:val="Reference"/>
        <w:rPr>
          <w:lang w:eastAsia="it-IT"/>
        </w:rPr>
      </w:pPr>
      <w:r>
        <w:t xml:space="preserve">R.D. Patterson, I. Nimmo-Smith, J. Holdsworth, P. Rice, “An efficient auditory filterbank based on the gammatone function,” </w:t>
      </w:r>
      <w:r w:rsidRPr="00BB3B4D">
        <w:rPr>
          <w:i/>
        </w:rPr>
        <w:t>MRC Applied Psych</w:t>
      </w:r>
      <w:r>
        <w:t xml:space="preserve">. Unit. 2341, 1988.    </w:t>
      </w:r>
    </w:p>
    <w:p w:rsidR="005C49D8" w:rsidRDefault="004547D0" w:rsidP="00954CE1">
      <w:pPr>
        <w:pStyle w:val="Reference"/>
        <w:rPr>
          <w:lang w:eastAsia="it-IT"/>
        </w:rPr>
      </w:pPr>
      <w:r>
        <w:t>Lawrence R. Rabiner, Ronald W. Schafer, “Time Domain Methods for Speech Processing”,</w:t>
      </w:r>
      <w:r w:rsidR="005C49D8">
        <w:t xml:space="preserve"> </w:t>
      </w:r>
      <w:r>
        <w:t xml:space="preserve">in </w:t>
      </w:r>
      <w:r w:rsidRPr="004547D0">
        <w:rPr>
          <w:i/>
        </w:rPr>
        <w:t>Theory and Applications of Digital Speech Processing,</w:t>
      </w:r>
      <w:r>
        <w:rPr>
          <w:i/>
        </w:rPr>
        <w:t>Lawrence R. Rabiner, Ronald W. Schafer, Pearson Education, Prentice Hall,</w:t>
      </w:r>
      <w:r>
        <w:t xml:space="preserve"> </w:t>
      </w:r>
      <w:r w:rsidR="00EF4F55">
        <w:t>pp 287-379, 2011.</w:t>
      </w:r>
      <w:r w:rsidRPr="004547D0">
        <w:rPr>
          <w:i/>
        </w:rPr>
        <w:t xml:space="preserve"> </w:t>
      </w:r>
      <w:r w:rsidR="005C49D8">
        <w:t xml:space="preserve">           </w:t>
      </w:r>
    </w:p>
    <w:p w:rsidR="005C49D8" w:rsidRDefault="005C49D8" w:rsidP="005C49D8">
      <w:pPr>
        <w:pStyle w:val="Reference"/>
        <w:rPr>
          <w:lang w:eastAsia="it-IT"/>
        </w:rPr>
      </w:pPr>
      <w:r>
        <w:t xml:space="preserve">E.H Rothauser et al, “IEEE recommended practice for speech quality measurements”, </w:t>
      </w:r>
      <w:r w:rsidRPr="00AA2EFD">
        <w:rPr>
          <w:i/>
        </w:rPr>
        <w:t>IEEE Transactions on Audio and Electroacoustics</w:t>
      </w:r>
      <w:r>
        <w:t xml:space="preserve">, Vol.17, pp.225–246, Sept 1969.        </w:t>
      </w:r>
    </w:p>
    <w:p w:rsidR="005C49D8" w:rsidRDefault="005C49D8" w:rsidP="005C49D8">
      <w:pPr>
        <w:pStyle w:val="Reference"/>
        <w:rPr>
          <w:lang w:eastAsia="it-IT"/>
        </w:rPr>
      </w:pPr>
      <w:r>
        <w:t>Noisex-92. “</w:t>
      </w:r>
      <w:r w:rsidRPr="006041FE">
        <w:t>http://www.speech.cs.cmu.edu/comp.speech/Section1/Data/noisex.html</w:t>
      </w:r>
      <w:r>
        <w:t xml:space="preserve">”, 2014.           </w:t>
      </w:r>
    </w:p>
    <w:p w:rsidR="005C49D8" w:rsidRDefault="005C49D8" w:rsidP="005C49D8">
      <w:pPr>
        <w:pStyle w:val="Reference"/>
        <w:rPr>
          <w:lang w:eastAsia="it-IT"/>
        </w:rPr>
      </w:pPr>
      <w:r w:rsidRPr="000C4ABD">
        <w:t>Cees H. Taal, Richard C. Hendriks, Richard Heusdens, and Jesper Jensen</w:t>
      </w:r>
      <w:r>
        <w:t>, “</w:t>
      </w:r>
      <w:r w:rsidRPr="0093451F">
        <w:t>An algorithm for intelligibility prediction of time frequency weighted noisy speech</w:t>
      </w:r>
      <w:r w:rsidR="0093451F">
        <w:t>”</w:t>
      </w:r>
      <w:r>
        <w:t xml:space="preserve">, </w:t>
      </w:r>
      <w:r w:rsidRPr="0093451F">
        <w:rPr>
          <w:i/>
        </w:rPr>
        <w:t>IEEE Transactions on Audio, Speech and Language Processing</w:t>
      </w:r>
      <w:r>
        <w:t>, Vol.19, No:7</w:t>
      </w:r>
      <w:r w:rsidRPr="000C4ABD">
        <w:t>, pp. 2125-2136</w:t>
      </w:r>
      <w:r>
        <w:t xml:space="preserve">, Sept 2011.            </w:t>
      </w:r>
    </w:p>
    <w:p w:rsidR="005C49D8" w:rsidRPr="005C49D8" w:rsidRDefault="005C49D8" w:rsidP="005C49D8">
      <w:pPr>
        <w:pStyle w:val="Reference"/>
        <w:rPr>
          <w:lang w:eastAsia="it-IT"/>
        </w:rPr>
      </w:pPr>
      <w:r w:rsidRPr="00C91B42">
        <w:rPr>
          <w:szCs w:val="16"/>
        </w:rPr>
        <w:t xml:space="preserve">Ke Hu and DeLiang Wang, “An Unsupervised Approach to Cochannel Speech Separation”, </w:t>
      </w:r>
      <w:r w:rsidRPr="00C91B42">
        <w:rPr>
          <w:i/>
          <w:szCs w:val="16"/>
        </w:rPr>
        <w:t xml:space="preserve">IEEE Transactions on Audio, Speech and Language Processing, </w:t>
      </w:r>
      <w:r>
        <w:rPr>
          <w:szCs w:val="16"/>
        </w:rPr>
        <w:t>Vol.21, No.1, Jan</w:t>
      </w:r>
      <w:r w:rsidRPr="00C91B42">
        <w:rPr>
          <w:szCs w:val="16"/>
        </w:rPr>
        <w:t xml:space="preserve"> 2013</w:t>
      </w:r>
      <w:r>
        <w:rPr>
          <w:szCs w:val="16"/>
        </w:rPr>
        <w:t xml:space="preserve">.                     </w:t>
      </w:r>
    </w:p>
    <w:p w:rsidR="005C49D8" w:rsidRPr="005C49D8" w:rsidRDefault="005C49D8" w:rsidP="00A0344C">
      <w:pPr>
        <w:pStyle w:val="Reference"/>
        <w:rPr>
          <w:lang w:eastAsia="it-IT"/>
        </w:rPr>
      </w:pPr>
      <w:r>
        <w:rPr>
          <w:lang w:eastAsia="it-IT"/>
        </w:rPr>
        <w:t xml:space="preserve">Masoud Geravanchizadeh and Reza Ahmadnia, “Monaural Speech Enhancement Based On Multi-threshold Masking,” </w:t>
      </w:r>
      <w:r w:rsidRPr="00A53C3E">
        <w:rPr>
          <w:i/>
          <w:lang w:eastAsia="it-IT"/>
        </w:rPr>
        <w:t>In Blind Source Separation</w:t>
      </w:r>
      <w:r>
        <w:rPr>
          <w:lang w:eastAsia="it-IT"/>
        </w:rPr>
        <w:t>, G.R. Naik, W. Wang, Springer Berlin Heidelberg, 2014, pp.369-393.</w:t>
      </w:r>
    </w:p>
    <w:bookmarkEnd w:id="1"/>
    <w:p w:rsidR="00EF0913" w:rsidRPr="00C91B42" w:rsidRDefault="00C91B42" w:rsidP="00C91B42">
      <w:pPr>
        <w:pStyle w:val="Reference"/>
        <w:rPr>
          <w:szCs w:val="16"/>
        </w:rPr>
      </w:pPr>
      <w:r w:rsidRPr="00C91B42">
        <w:rPr>
          <w:szCs w:val="16"/>
        </w:rPr>
        <w:t xml:space="preserve">Belhedi Wiem, Ben Messaoud Mohamed Anouar, Bouzid Aichl, “Time-Frequency Masks for Monaural Speech Separation: A Comparative Review”, </w:t>
      </w:r>
      <w:r w:rsidRPr="00C91B42">
        <w:rPr>
          <w:i/>
          <w:szCs w:val="16"/>
        </w:rPr>
        <w:t>7th International Conference on Sciences of Electronics, Technologies of Information and Telecommunications (SETIT),</w:t>
      </w:r>
      <w:r w:rsidRPr="00C91B42">
        <w:rPr>
          <w:szCs w:val="16"/>
        </w:rPr>
        <w:t xml:space="preserve"> 2016</w:t>
      </w:r>
      <w:r w:rsidR="001759E3">
        <w:rPr>
          <w:szCs w:val="16"/>
        </w:rPr>
        <w:t>.</w:t>
      </w:r>
    </w:p>
    <w:p w:rsidR="00EC2E7A" w:rsidRPr="00AF09A9" w:rsidRDefault="00EC2E7A" w:rsidP="00EC2E7A">
      <w:pPr>
        <w:pStyle w:val="Reference"/>
        <w:numPr>
          <w:ilvl w:val="0"/>
          <w:numId w:val="0"/>
        </w:numPr>
        <w:ind w:left="360"/>
      </w:pPr>
    </w:p>
    <w:sectPr w:rsidR="00EC2E7A" w:rsidRPr="00AF09A9" w:rsidSect="00816965">
      <w:headerReference w:type="even" r:id="rId11"/>
      <w:footnotePr>
        <w:numRestart w:val="eachPage"/>
      </w:footnotePr>
      <w:type w:val="continuous"/>
      <w:pgSz w:w="11907" w:h="16840" w:code="9"/>
      <w:pgMar w:top="1418" w:right="1134" w:bottom="1985" w:left="1134" w:header="0" w:footer="0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A0" w:rsidRDefault="00F650A0">
      <w:r>
        <w:separator/>
      </w:r>
    </w:p>
    <w:p w:rsidR="00F650A0" w:rsidRDefault="00F650A0"/>
  </w:endnote>
  <w:endnote w:type="continuationSeparator" w:id="0">
    <w:p w:rsidR="00F650A0" w:rsidRDefault="00F650A0">
      <w:r>
        <w:continuationSeparator/>
      </w:r>
    </w:p>
    <w:p w:rsidR="00F650A0" w:rsidRDefault="00F65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39B" w:rsidRDefault="0026639B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26639B" w:rsidRDefault="0026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A0" w:rsidRDefault="00F650A0">
      <w:r>
        <w:separator/>
      </w:r>
    </w:p>
    <w:p w:rsidR="00F650A0" w:rsidRDefault="00F650A0"/>
  </w:footnote>
  <w:footnote w:type="continuationSeparator" w:id="0">
    <w:p w:rsidR="00F650A0" w:rsidRDefault="00F650A0">
      <w:r>
        <w:continuationSeparator/>
      </w:r>
    </w:p>
    <w:p w:rsidR="00F650A0" w:rsidRDefault="00F650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39B" w:rsidRDefault="002663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6AA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DB6417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59C4D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E6AEF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73E11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B86C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52A5D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7B870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B8E66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C7C30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F60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797886D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3"/>
    <w:multiLevelType w:val="singleLevel"/>
    <w:tmpl w:val="1AACA0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C819BE"/>
    <w:multiLevelType w:val="hybridMultilevel"/>
    <w:tmpl w:val="908CF796"/>
    <w:lvl w:ilvl="0" w:tplc="BF2EE02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AB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A5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A1B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69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8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00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28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AC1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887957"/>
    <w:multiLevelType w:val="hybridMultilevel"/>
    <w:tmpl w:val="DBD4DF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19608F6"/>
    <w:multiLevelType w:val="hybridMultilevel"/>
    <w:tmpl w:val="ED86B024"/>
    <w:lvl w:ilvl="0" w:tplc="EAD2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803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47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C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41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80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E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A0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2C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3AE60F7"/>
    <w:multiLevelType w:val="hybridMultilevel"/>
    <w:tmpl w:val="612C6A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6C43D7A"/>
    <w:multiLevelType w:val="hybridMultilevel"/>
    <w:tmpl w:val="635C3EC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07161029"/>
    <w:multiLevelType w:val="hybridMultilevel"/>
    <w:tmpl w:val="6EA4FC76"/>
    <w:lvl w:ilvl="0" w:tplc="F45ACC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41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B2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063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C2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25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8F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4C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ED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AE4A68"/>
    <w:multiLevelType w:val="hybridMultilevel"/>
    <w:tmpl w:val="63705AA2"/>
    <w:lvl w:ilvl="0" w:tplc="572CC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A1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87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E3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AD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CC55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0B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A6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2E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2060D"/>
    <w:multiLevelType w:val="hybridMultilevel"/>
    <w:tmpl w:val="7C9AA1B4"/>
    <w:lvl w:ilvl="0" w:tplc="EB2800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DCA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CD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24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3AD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C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28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66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A0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143F28"/>
    <w:multiLevelType w:val="hybridMultilevel"/>
    <w:tmpl w:val="543E4950"/>
    <w:lvl w:ilvl="0" w:tplc="E1889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EE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14C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12F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E4C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24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4C8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56B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2AC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B1100F"/>
    <w:multiLevelType w:val="hybridMultilevel"/>
    <w:tmpl w:val="87485D5A"/>
    <w:lvl w:ilvl="0" w:tplc="AC8627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3E2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E2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CA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25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ED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16A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CA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307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602581"/>
    <w:multiLevelType w:val="hybridMultilevel"/>
    <w:tmpl w:val="C73CDF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1DB3092"/>
    <w:multiLevelType w:val="hybridMultilevel"/>
    <w:tmpl w:val="24C03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64E5E"/>
    <w:multiLevelType w:val="hybridMultilevel"/>
    <w:tmpl w:val="84BA3AB0"/>
    <w:lvl w:ilvl="0" w:tplc="CB561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88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42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805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F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A8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C0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D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987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794E3C"/>
    <w:multiLevelType w:val="hybridMultilevel"/>
    <w:tmpl w:val="13E45412"/>
    <w:lvl w:ilvl="0" w:tplc="CB64672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A3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6A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E7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087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F48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46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4B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D8E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254B2"/>
    <w:multiLevelType w:val="hybridMultilevel"/>
    <w:tmpl w:val="E9B084E2"/>
    <w:lvl w:ilvl="0" w:tplc="5A70F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AB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275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05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A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CC1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A3F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EBC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C87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5DB3FB8"/>
    <w:multiLevelType w:val="hybridMultilevel"/>
    <w:tmpl w:val="7C2E7862"/>
    <w:lvl w:ilvl="0" w:tplc="CB5641C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89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B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86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C4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68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A4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E64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54A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87AC6"/>
    <w:multiLevelType w:val="hybridMultilevel"/>
    <w:tmpl w:val="BEE273DC"/>
    <w:lvl w:ilvl="0" w:tplc="2C1C7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24B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E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D5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CE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EE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AA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CD4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AB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5AF6"/>
    <w:multiLevelType w:val="hybridMultilevel"/>
    <w:tmpl w:val="3DDA2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4A76"/>
    <w:multiLevelType w:val="hybridMultilevel"/>
    <w:tmpl w:val="C316C074"/>
    <w:lvl w:ilvl="0" w:tplc="D0FCF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B491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D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3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20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AD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346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2E4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EE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9"/>
  </w:num>
  <w:num w:numId="3">
    <w:abstractNumId w:val="24"/>
  </w:num>
  <w:num w:numId="4">
    <w:abstractNumId w:val="12"/>
  </w:num>
  <w:num w:numId="5">
    <w:abstractNumId w:val="14"/>
  </w:num>
  <w:num w:numId="6">
    <w:abstractNumId w:val="23"/>
  </w:num>
  <w:num w:numId="7">
    <w:abstractNumId w:val="8"/>
  </w:num>
  <w:num w:numId="8">
    <w:abstractNumId w:val="10"/>
  </w:num>
  <w:num w:numId="9">
    <w:abstractNumId w:val="32"/>
  </w:num>
  <w:num w:numId="10">
    <w:abstractNumId w:val="17"/>
  </w:num>
  <w:num w:numId="11">
    <w:abstractNumId w:val="16"/>
  </w:num>
  <w:num w:numId="12">
    <w:abstractNumId w:val="25"/>
  </w:num>
  <w:num w:numId="13">
    <w:abstractNumId w:val="7"/>
  </w:num>
  <w:num w:numId="14">
    <w:abstractNumId w:val="6"/>
  </w:num>
  <w:num w:numId="15">
    <w:abstractNumId w:val="5"/>
  </w:num>
  <w:num w:numId="16">
    <w:abstractNumId w:val="2"/>
  </w:num>
  <w:num w:numId="17">
    <w:abstractNumId w:val="1"/>
  </w:num>
  <w:num w:numId="18">
    <w:abstractNumId w:val="9"/>
  </w:num>
  <w:num w:numId="19">
    <w:abstractNumId w:val="4"/>
  </w:num>
  <w:num w:numId="20">
    <w:abstractNumId w:val="3"/>
  </w:num>
  <w:num w:numId="21">
    <w:abstractNumId w:val="0"/>
  </w:num>
  <w:num w:numId="22">
    <w:abstractNumId w:val="21"/>
  </w:num>
  <w:num w:numId="23">
    <w:abstractNumId w:val="15"/>
  </w:num>
  <w:num w:numId="24">
    <w:abstractNumId w:val="26"/>
  </w:num>
  <w:num w:numId="25">
    <w:abstractNumId w:val="33"/>
  </w:num>
  <w:num w:numId="26">
    <w:abstractNumId w:val="20"/>
  </w:num>
  <w:num w:numId="27">
    <w:abstractNumId w:val="30"/>
  </w:num>
  <w:num w:numId="28">
    <w:abstractNumId w:val="18"/>
  </w:num>
  <w:num w:numId="29">
    <w:abstractNumId w:val="22"/>
  </w:num>
  <w:num w:numId="30">
    <w:abstractNumId w:val="13"/>
  </w:num>
  <w:num w:numId="31">
    <w:abstractNumId w:val="27"/>
  </w:num>
  <w:num w:numId="32">
    <w:abstractNumId w:val="19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17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/ENLayout&gt;"/>
    <w:docVar w:name="EN.Libraries" w:val="&lt;ENLibraries&gt;&lt;Libraries&gt;&lt;item&gt;SLU.enl&lt;/item&gt;&lt;/Libraries&gt;&lt;/ENLibraries&gt;"/>
  </w:docVars>
  <w:rsids>
    <w:rsidRoot w:val="00744B29"/>
    <w:rsid w:val="00001585"/>
    <w:rsid w:val="00004E15"/>
    <w:rsid w:val="0000638D"/>
    <w:rsid w:val="00006BF1"/>
    <w:rsid w:val="00007A57"/>
    <w:rsid w:val="00012271"/>
    <w:rsid w:val="0001236A"/>
    <w:rsid w:val="000133DB"/>
    <w:rsid w:val="000261C1"/>
    <w:rsid w:val="00026B5B"/>
    <w:rsid w:val="00026E23"/>
    <w:rsid w:val="0003084E"/>
    <w:rsid w:val="00040F7E"/>
    <w:rsid w:val="00043544"/>
    <w:rsid w:val="00045377"/>
    <w:rsid w:val="0004628A"/>
    <w:rsid w:val="00046E0D"/>
    <w:rsid w:val="00057FC8"/>
    <w:rsid w:val="0007328F"/>
    <w:rsid w:val="00076E82"/>
    <w:rsid w:val="0008039F"/>
    <w:rsid w:val="000814FC"/>
    <w:rsid w:val="00085BC6"/>
    <w:rsid w:val="00085C62"/>
    <w:rsid w:val="00093A9E"/>
    <w:rsid w:val="000973FA"/>
    <w:rsid w:val="000A0BD2"/>
    <w:rsid w:val="000A5005"/>
    <w:rsid w:val="000C4ABD"/>
    <w:rsid w:val="000D367E"/>
    <w:rsid w:val="000D6152"/>
    <w:rsid w:val="000D6FF2"/>
    <w:rsid w:val="000E5F3B"/>
    <w:rsid w:val="000E7C0F"/>
    <w:rsid w:val="000F3F25"/>
    <w:rsid w:val="000F5D7C"/>
    <w:rsid w:val="00105961"/>
    <w:rsid w:val="00107229"/>
    <w:rsid w:val="001104B1"/>
    <w:rsid w:val="00114C20"/>
    <w:rsid w:val="00126ACC"/>
    <w:rsid w:val="00131D1A"/>
    <w:rsid w:val="00132941"/>
    <w:rsid w:val="0013348D"/>
    <w:rsid w:val="00137E40"/>
    <w:rsid w:val="001468BA"/>
    <w:rsid w:val="00147DC4"/>
    <w:rsid w:val="001521AC"/>
    <w:rsid w:val="0015400E"/>
    <w:rsid w:val="001711C3"/>
    <w:rsid w:val="001736D3"/>
    <w:rsid w:val="00173FCC"/>
    <w:rsid w:val="0017426D"/>
    <w:rsid w:val="001759E3"/>
    <w:rsid w:val="001840D5"/>
    <w:rsid w:val="00185190"/>
    <w:rsid w:val="001871B7"/>
    <w:rsid w:val="00191EDE"/>
    <w:rsid w:val="00192AB9"/>
    <w:rsid w:val="0019642F"/>
    <w:rsid w:val="001965A7"/>
    <w:rsid w:val="00196FD6"/>
    <w:rsid w:val="001A2E5E"/>
    <w:rsid w:val="001A658D"/>
    <w:rsid w:val="001A7D8A"/>
    <w:rsid w:val="001B2CE2"/>
    <w:rsid w:val="001B4532"/>
    <w:rsid w:val="001B7B06"/>
    <w:rsid w:val="001C09DB"/>
    <w:rsid w:val="001C1A3E"/>
    <w:rsid w:val="001C1F95"/>
    <w:rsid w:val="001C2414"/>
    <w:rsid w:val="001C30BD"/>
    <w:rsid w:val="001C370A"/>
    <w:rsid w:val="001D10B5"/>
    <w:rsid w:val="001D62D6"/>
    <w:rsid w:val="001D7F40"/>
    <w:rsid w:val="001E1C16"/>
    <w:rsid w:val="001F3B51"/>
    <w:rsid w:val="001F5CA2"/>
    <w:rsid w:val="0020726F"/>
    <w:rsid w:val="00210860"/>
    <w:rsid w:val="00211A6B"/>
    <w:rsid w:val="00211B04"/>
    <w:rsid w:val="002145F4"/>
    <w:rsid w:val="002245D9"/>
    <w:rsid w:val="00231591"/>
    <w:rsid w:val="00240908"/>
    <w:rsid w:val="00241530"/>
    <w:rsid w:val="0024262C"/>
    <w:rsid w:val="00243334"/>
    <w:rsid w:val="00252BAC"/>
    <w:rsid w:val="00260DAA"/>
    <w:rsid w:val="00261602"/>
    <w:rsid w:val="0026639B"/>
    <w:rsid w:val="00272229"/>
    <w:rsid w:val="002727C5"/>
    <w:rsid w:val="00285493"/>
    <w:rsid w:val="002936FE"/>
    <w:rsid w:val="0029600F"/>
    <w:rsid w:val="00296CC3"/>
    <w:rsid w:val="00296FE0"/>
    <w:rsid w:val="002A1B00"/>
    <w:rsid w:val="002A2AF2"/>
    <w:rsid w:val="002A72D9"/>
    <w:rsid w:val="002B2CCA"/>
    <w:rsid w:val="002B4076"/>
    <w:rsid w:val="002B46BC"/>
    <w:rsid w:val="002C11EC"/>
    <w:rsid w:val="002C46BB"/>
    <w:rsid w:val="002C70D4"/>
    <w:rsid w:val="002D10FD"/>
    <w:rsid w:val="002D1F5C"/>
    <w:rsid w:val="002D26A4"/>
    <w:rsid w:val="002D68E1"/>
    <w:rsid w:val="002E01ED"/>
    <w:rsid w:val="002E1EA8"/>
    <w:rsid w:val="002E7520"/>
    <w:rsid w:val="00301EA2"/>
    <w:rsid w:val="00303038"/>
    <w:rsid w:val="00303CCE"/>
    <w:rsid w:val="0030489C"/>
    <w:rsid w:val="00307476"/>
    <w:rsid w:val="00307CE9"/>
    <w:rsid w:val="00313A4B"/>
    <w:rsid w:val="003148E1"/>
    <w:rsid w:val="0032555A"/>
    <w:rsid w:val="00325EBF"/>
    <w:rsid w:val="0033250B"/>
    <w:rsid w:val="003331B0"/>
    <w:rsid w:val="00333721"/>
    <w:rsid w:val="00334157"/>
    <w:rsid w:val="003401D3"/>
    <w:rsid w:val="00340219"/>
    <w:rsid w:val="0034025C"/>
    <w:rsid w:val="00341553"/>
    <w:rsid w:val="00341D6E"/>
    <w:rsid w:val="00342C29"/>
    <w:rsid w:val="003470FF"/>
    <w:rsid w:val="0035542C"/>
    <w:rsid w:val="00355867"/>
    <w:rsid w:val="00357B18"/>
    <w:rsid w:val="00362ED5"/>
    <w:rsid w:val="003663E9"/>
    <w:rsid w:val="00366B75"/>
    <w:rsid w:val="00372416"/>
    <w:rsid w:val="0037424D"/>
    <w:rsid w:val="00376E7B"/>
    <w:rsid w:val="00377012"/>
    <w:rsid w:val="003775B9"/>
    <w:rsid w:val="00382739"/>
    <w:rsid w:val="00385071"/>
    <w:rsid w:val="0038568B"/>
    <w:rsid w:val="0038584C"/>
    <w:rsid w:val="00386252"/>
    <w:rsid w:val="0039059A"/>
    <w:rsid w:val="00390BB5"/>
    <w:rsid w:val="00391DB3"/>
    <w:rsid w:val="00393E49"/>
    <w:rsid w:val="003971E0"/>
    <w:rsid w:val="003B1C80"/>
    <w:rsid w:val="003B370D"/>
    <w:rsid w:val="003B4333"/>
    <w:rsid w:val="003B4C5A"/>
    <w:rsid w:val="003C08B9"/>
    <w:rsid w:val="003C0B29"/>
    <w:rsid w:val="003C18E0"/>
    <w:rsid w:val="003C3983"/>
    <w:rsid w:val="003C6D0A"/>
    <w:rsid w:val="003C787F"/>
    <w:rsid w:val="003D2502"/>
    <w:rsid w:val="003E770D"/>
    <w:rsid w:val="003F1BAB"/>
    <w:rsid w:val="003F59FB"/>
    <w:rsid w:val="003F78B7"/>
    <w:rsid w:val="00403A05"/>
    <w:rsid w:val="004167DE"/>
    <w:rsid w:val="0042519E"/>
    <w:rsid w:val="004310A3"/>
    <w:rsid w:val="00431EA0"/>
    <w:rsid w:val="004350AD"/>
    <w:rsid w:val="00435863"/>
    <w:rsid w:val="004401C9"/>
    <w:rsid w:val="00442711"/>
    <w:rsid w:val="00446768"/>
    <w:rsid w:val="00454059"/>
    <w:rsid w:val="004547D0"/>
    <w:rsid w:val="00476316"/>
    <w:rsid w:val="004766E0"/>
    <w:rsid w:val="004806C8"/>
    <w:rsid w:val="00482F53"/>
    <w:rsid w:val="00482F6F"/>
    <w:rsid w:val="00484F5D"/>
    <w:rsid w:val="00486DC9"/>
    <w:rsid w:val="00492BCB"/>
    <w:rsid w:val="0049423E"/>
    <w:rsid w:val="00494D48"/>
    <w:rsid w:val="0049548E"/>
    <w:rsid w:val="00495C2F"/>
    <w:rsid w:val="004A3333"/>
    <w:rsid w:val="004A7C8B"/>
    <w:rsid w:val="004B1FC5"/>
    <w:rsid w:val="004B20E7"/>
    <w:rsid w:val="004B3594"/>
    <w:rsid w:val="004C0A7F"/>
    <w:rsid w:val="004C2F52"/>
    <w:rsid w:val="004D438F"/>
    <w:rsid w:val="004E23A8"/>
    <w:rsid w:val="004E34B6"/>
    <w:rsid w:val="00507BA2"/>
    <w:rsid w:val="00547F22"/>
    <w:rsid w:val="00550FB8"/>
    <w:rsid w:val="0055124C"/>
    <w:rsid w:val="00557997"/>
    <w:rsid w:val="00561849"/>
    <w:rsid w:val="00566030"/>
    <w:rsid w:val="005719B4"/>
    <w:rsid w:val="00573C5B"/>
    <w:rsid w:val="005807A6"/>
    <w:rsid w:val="0058759A"/>
    <w:rsid w:val="005B04AD"/>
    <w:rsid w:val="005B6383"/>
    <w:rsid w:val="005C4174"/>
    <w:rsid w:val="005C49D8"/>
    <w:rsid w:val="005C6E74"/>
    <w:rsid w:val="005D171C"/>
    <w:rsid w:val="005D4B87"/>
    <w:rsid w:val="005E6B3E"/>
    <w:rsid w:val="005E7F2D"/>
    <w:rsid w:val="005F0154"/>
    <w:rsid w:val="005F14BF"/>
    <w:rsid w:val="005F74C9"/>
    <w:rsid w:val="006041FE"/>
    <w:rsid w:val="0060531A"/>
    <w:rsid w:val="00606A8E"/>
    <w:rsid w:val="00611ABD"/>
    <w:rsid w:val="00613963"/>
    <w:rsid w:val="00613C75"/>
    <w:rsid w:val="0061402F"/>
    <w:rsid w:val="00620BD5"/>
    <w:rsid w:val="00621CE8"/>
    <w:rsid w:val="00626939"/>
    <w:rsid w:val="006300A0"/>
    <w:rsid w:val="00631189"/>
    <w:rsid w:val="00643457"/>
    <w:rsid w:val="00644741"/>
    <w:rsid w:val="00651CA6"/>
    <w:rsid w:val="006566C3"/>
    <w:rsid w:val="00660162"/>
    <w:rsid w:val="00663828"/>
    <w:rsid w:val="00673B7C"/>
    <w:rsid w:val="006776FB"/>
    <w:rsid w:val="00685893"/>
    <w:rsid w:val="00686DD8"/>
    <w:rsid w:val="00687FA7"/>
    <w:rsid w:val="0069614C"/>
    <w:rsid w:val="00696C82"/>
    <w:rsid w:val="00697A28"/>
    <w:rsid w:val="006A3B94"/>
    <w:rsid w:val="006B23F9"/>
    <w:rsid w:val="006C4EF1"/>
    <w:rsid w:val="006C7416"/>
    <w:rsid w:val="006D1362"/>
    <w:rsid w:val="006D7203"/>
    <w:rsid w:val="006F0CEE"/>
    <w:rsid w:val="006F1802"/>
    <w:rsid w:val="006F2A1E"/>
    <w:rsid w:val="00700BD3"/>
    <w:rsid w:val="00700C23"/>
    <w:rsid w:val="00702A88"/>
    <w:rsid w:val="00702C3E"/>
    <w:rsid w:val="007078A6"/>
    <w:rsid w:val="0070799D"/>
    <w:rsid w:val="007128B7"/>
    <w:rsid w:val="00716F2A"/>
    <w:rsid w:val="00723444"/>
    <w:rsid w:val="00723AB0"/>
    <w:rsid w:val="007259A5"/>
    <w:rsid w:val="007262EC"/>
    <w:rsid w:val="007338D8"/>
    <w:rsid w:val="007368B1"/>
    <w:rsid w:val="00740586"/>
    <w:rsid w:val="00740F5C"/>
    <w:rsid w:val="00744B29"/>
    <w:rsid w:val="00746D9E"/>
    <w:rsid w:val="00753EE1"/>
    <w:rsid w:val="007555E7"/>
    <w:rsid w:val="00757F43"/>
    <w:rsid w:val="00765783"/>
    <w:rsid w:val="0077737A"/>
    <w:rsid w:val="00781D02"/>
    <w:rsid w:val="00784D03"/>
    <w:rsid w:val="007B21D8"/>
    <w:rsid w:val="007C2697"/>
    <w:rsid w:val="007C60BA"/>
    <w:rsid w:val="007D19D8"/>
    <w:rsid w:val="007D37D5"/>
    <w:rsid w:val="007E240D"/>
    <w:rsid w:val="007E51AF"/>
    <w:rsid w:val="007E538F"/>
    <w:rsid w:val="007E732B"/>
    <w:rsid w:val="007F3F27"/>
    <w:rsid w:val="00803E70"/>
    <w:rsid w:val="00813381"/>
    <w:rsid w:val="008150EB"/>
    <w:rsid w:val="00816965"/>
    <w:rsid w:val="00817F21"/>
    <w:rsid w:val="008331CC"/>
    <w:rsid w:val="0083378D"/>
    <w:rsid w:val="008354CD"/>
    <w:rsid w:val="00840551"/>
    <w:rsid w:val="00842FCB"/>
    <w:rsid w:val="008445E9"/>
    <w:rsid w:val="00852529"/>
    <w:rsid w:val="00857327"/>
    <w:rsid w:val="00862963"/>
    <w:rsid w:val="00862AB8"/>
    <w:rsid w:val="008634F6"/>
    <w:rsid w:val="00863BD2"/>
    <w:rsid w:val="008665E4"/>
    <w:rsid w:val="00871AB5"/>
    <w:rsid w:val="00873E75"/>
    <w:rsid w:val="00881A44"/>
    <w:rsid w:val="00882142"/>
    <w:rsid w:val="00882DF3"/>
    <w:rsid w:val="0088426C"/>
    <w:rsid w:val="0088595D"/>
    <w:rsid w:val="00896D10"/>
    <w:rsid w:val="00897B12"/>
    <w:rsid w:val="008A6D28"/>
    <w:rsid w:val="008B05AB"/>
    <w:rsid w:val="008B7144"/>
    <w:rsid w:val="008C145A"/>
    <w:rsid w:val="008C2AE3"/>
    <w:rsid w:val="008C4FC8"/>
    <w:rsid w:val="008C6821"/>
    <w:rsid w:val="008D7BA9"/>
    <w:rsid w:val="008E0FA8"/>
    <w:rsid w:val="008E1947"/>
    <w:rsid w:val="008E1D8F"/>
    <w:rsid w:val="008E73C6"/>
    <w:rsid w:val="008F11DB"/>
    <w:rsid w:val="008F4C3E"/>
    <w:rsid w:val="00900235"/>
    <w:rsid w:val="00904AC5"/>
    <w:rsid w:val="00910958"/>
    <w:rsid w:val="009176A8"/>
    <w:rsid w:val="0092059F"/>
    <w:rsid w:val="00931108"/>
    <w:rsid w:val="00933CCC"/>
    <w:rsid w:val="0093451F"/>
    <w:rsid w:val="0093562D"/>
    <w:rsid w:val="009369AE"/>
    <w:rsid w:val="00942D7A"/>
    <w:rsid w:val="009435A7"/>
    <w:rsid w:val="009437EA"/>
    <w:rsid w:val="00947D97"/>
    <w:rsid w:val="0095432B"/>
    <w:rsid w:val="00954CE1"/>
    <w:rsid w:val="0095591D"/>
    <w:rsid w:val="00955D96"/>
    <w:rsid w:val="009569C4"/>
    <w:rsid w:val="00962261"/>
    <w:rsid w:val="00967965"/>
    <w:rsid w:val="00970961"/>
    <w:rsid w:val="00970D26"/>
    <w:rsid w:val="00971316"/>
    <w:rsid w:val="009738B0"/>
    <w:rsid w:val="009755BC"/>
    <w:rsid w:val="009803E1"/>
    <w:rsid w:val="009805D4"/>
    <w:rsid w:val="00980784"/>
    <w:rsid w:val="00984F61"/>
    <w:rsid w:val="009856FF"/>
    <w:rsid w:val="00985C04"/>
    <w:rsid w:val="009879A5"/>
    <w:rsid w:val="009909A7"/>
    <w:rsid w:val="009935B9"/>
    <w:rsid w:val="00995BF8"/>
    <w:rsid w:val="009A365E"/>
    <w:rsid w:val="009A4AA5"/>
    <w:rsid w:val="009A71D3"/>
    <w:rsid w:val="009B0955"/>
    <w:rsid w:val="009B1555"/>
    <w:rsid w:val="009B45CB"/>
    <w:rsid w:val="009C1033"/>
    <w:rsid w:val="009C172C"/>
    <w:rsid w:val="009C19E6"/>
    <w:rsid w:val="009D0299"/>
    <w:rsid w:val="009D4AE7"/>
    <w:rsid w:val="009E5999"/>
    <w:rsid w:val="009F0933"/>
    <w:rsid w:val="009F75BD"/>
    <w:rsid w:val="00A0344C"/>
    <w:rsid w:val="00A03B45"/>
    <w:rsid w:val="00A14650"/>
    <w:rsid w:val="00A14B17"/>
    <w:rsid w:val="00A21072"/>
    <w:rsid w:val="00A2585B"/>
    <w:rsid w:val="00A26783"/>
    <w:rsid w:val="00A33F8A"/>
    <w:rsid w:val="00A426F3"/>
    <w:rsid w:val="00A468F3"/>
    <w:rsid w:val="00A46AB5"/>
    <w:rsid w:val="00A53C3E"/>
    <w:rsid w:val="00A61B18"/>
    <w:rsid w:val="00A65AA1"/>
    <w:rsid w:val="00A740B8"/>
    <w:rsid w:val="00A77B10"/>
    <w:rsid w:val="00A846E6"/>
    <w:rsid w:val="00A929B6"/>
    <w:rsid w:val="00A92A71"/>
    <w:rsid w:val="00AA054B"/>
    <w:rsid w:val="00AA0EF1"/>
    <w:rsid w:val="00AA2C6B"/>
    <w:rsid w:val="00AA2EFD"/>
    <w:rsid w:val="00AA372F"/>
    <w:rsid w:val="00AA3750"/>
    <w:rsid w:val="00AA3B2A"/>
    <w:rsid w:val="00AB0992"/>
    <w:rsid w:val="00AB20C7"/>
    <w:rsid w:val="00AC1538"/>
    <w:rsid w:val="00AC7B35"/>
    <w:rsid w:val="00AD0510"/>
    <w:rsid w:val="00AD0531"/>
    <w:rsid w:val="00AD2EC0"/>
    <w:rsid w:val="00AD4172"/>
    <w:rsid w:val="00AD4C91"/>
    <w:rsid w:val="00AE2468"/>
    <w:rsid w:val="00AE73AC"/>
    <w:rsid w:val="00AF09A9"/>
    <w:rsid w:val="00AF0CA4"/>
    <w:rsid w:val="00AF0FBB"/>
    <w:rsid w:val="00B006AC"/>
    <w:rsid w:val="00B051E6"/>
    <w:rsid w:val="00B1050C"/>
    <w:rsid w:val="00B1582F"/>
    <w:rsid w:val="00B15871"/>
    <w:rsid w:val="00B1771E"/>
    <w:rsid w:val="00B177C0"/>
    <w:rsid w:val="00B2112B"/>
    <w:rsid w:val="00B21DA8"/>
    <w:rsid w:val="00B3159A"/>
    <w:rsid w:val="00B31EDF"/>
    <w:rsid w:val="00B33C7A"/>
    <w:rsid w:val="00B36111"/>
    <w:rsid w:val="00B47440"/>
    <w:rsid w:val="00B47930"/>
    <w:rsid w:val="00B50090"/>
    <w:rsid w:val="00B575A0"/>
    <w:rsid w:val="00B65CF5"/>
    <w:rsid w:val="00B71794"/>
    <w:rsid w:val="00B740EF"/>
    <w:rsid w:val="00B76601"/>
    <w:rsid w:val="00B7745F"/>
    <w:rsid w:val="00B804CF"/>
    <w:rsid w:val="00B83011"/>
    <w:rsid w:val="00B856B1"/>
    <w:rsid w:val="00BA2200"/>
    <w:rsid w:val="00BA36A7"/>
    <w:rsid w:val="00BB1F64"/>
    <w:rsid w:val="00BB2B51"/>
    <w:rsid w:val="00BB3B4D"/>
    <w:rsid w:val="00BC7DA4"/>
    <w:rsid w:val="00BD3B46"/>
    <w:rsid w:val="00BD3D2A"/>
    <w:rsid w:val="00BD5A7C"/>
    <w:rsid w:val="00BD6ED7"/>
    <w:rsid w:val="00BE09B0"/>
    <w:rsid w:val="00BE1283"/>
    <w:rsid w:val="00BE12DE"/>
    <w:rsid w:val="00BE16DD"/>
    <w:rsid w:val="00BE28B4"/>
    <w:rsid w:val="00BE3272"/>
    <w:rsid w:val="00BE542C"/>
    <w:rsid w:val="00BE652C"/>
    <w:rsid w:val="00BF0AFD"/>
    <w:rsid w:val="00BF1B9A"/>
    <w:rsid w:val="00C000AA"/>
    <w:rsid w:val="00C01C60"/>
    <w:rsid w:val="00C02738"/>
    <w:rsid w:val="00C02D60"/>
    <w:rsid w:val="00C03FFB"/>
    <w:rsid w:val="00C042F5"/>
    <w:rsid w:val="00C047A2"/>
    <w:rsid w:val="00C07478"/>
    <w:rsid w:val="00C105B2"/>
    <w:rsid w:val="00C2198E"/>
    <w:rsid w:val="00C21F01"/>
    <w:rsid w:val="00C409F7"/>
    <w:rsid w:val="00C53FC3"/>
    <w:rsid w:val="00C55464"/>
    <w:rsid w:val="00C61EE0"/>
    <w:rsid w:val="00C67C68"/>
    <w:rsid w:val="00C76291"/>
    <w:rsid w:val="00C83099"/>
    <w:rsid w:val="00C87B28"/>
    <w:rsid w:val="00C90371"/>
    <w:rsid w:val="00C91B42"/>
    <w:rsid w:val="00C93ACF"/>
    <w:rsid w:val="00C96381"/>
    <w:rsid w:val="00CA426D"/>
    <w:rsid w:val="00CA6BC4"/>
    <w:rsid w:val="00CB089A"/>
    <w:rsid w:val="00CB24CC"/>
    <w:rsid w:val="00CC10DF"/>
    <w:rsid w:val="00CC145A"/>
    <w:rsid w:val="00CC2744"/>
    <w:rsid w:val="00CC5772"/>
    <w:rsid w:val="00CC5C67"/>
    <w:rsid w:val="00CC6CF8"/>
    <w:rsid w:val="00CD11A4"/>
    <w:rsid w:val="00CD4A85"/>
    <w:rsid w:val="00CE13F2"/>
    <w:rsid w:val="00CE4C17"/>
    <w:rsid w:val="00CE747E"/>
    <w:rsid w:val="00CF233E"/>
    <w:rsid w:val="00CF2EB5"/>
    <w:rsid w:val="00CF3116"/>
    <w:rsid w:val="00D02B23"/>
    <w:rsid w:val="00D055B4"/>
    <w:rsid w:val="00D0741C"/>
    <w:rsid w:val="00D1369C"/>
    <w:rsid w:val="00D16BBB"/>
    <w:rsid w:val="00D1761F"/>
    <w:rsid w:val="00D20455"/>
    <w:rsid w:val="00D27F99"/>
    <w:rsid w:val="00D339B9"/>
    <w:rsid w:val="00D37240"/>
    <w:rsid w:val="00D43BBB"/>
    <w:rsid w:val="00D43BCC"/>
    <w:rsid w:val="00D477DB"/>
    <w:rsid w:val="00D52145"/>
    <w:rsid w:val="00D5535A"/>
    <w:rsid w:val="00D7177F"/>
    <w:rsid w:val="00D855AF"/>
    <w:rsid w:val="00D90155"/>
    <w:rsid w:val="00D9424E"/>
    <w:rsid w:val="00D957AF"/>
    <w:rsid w:val="00D96309"/>
    <w:rsid w:val="00D97BCD"/>
    <w:rsid w:val="00DA19EF"/>
    <w:rsid w:val="00DA70C1"/>
    <w:rsid w:val="00DB45E1"/>
    <w:rsid w:val="00DC2A75"/>
    <w:rsid w:val="00DD0B13"/>
    <w:rsid w:val="00DE204B"/>
    <w:rsid w:val="00DE239E"/>
    <w:rsid w:val="00DE2492"/>
    <w:rsid w:val="00DE75A4"/>
    <w:rsid w:val="00DF2054"/>
    <w:rsid w:val="00DF6F1D"/>
    <w:rsid w:val="00DF7924"/>
    <w:rsid w:val="00DF7AD3"/>
    <w:rsid w:val="00E03530"/>
    <w:rsid w:val="00E04127"/>
    <w:rsid w:val="00E061BA"/>
    <w:rsid w:val="00E07261"/>
    <w:rsid w:val="00E07391"/>
    <w:rsid w:val="00E1543B"/>
    <w:rsid w:val="00E242F7"/>
    <w:rsid w:val="00E26C06"/>
    <w:rsid w:val="00E26E62"/>
    <w:rsid w:val="00E33737"/>
    <w:rsid w:val="00E36139"/>
    <w:rsid w:val="00E43FE4"/>
    <w:rsid w:val="00E467EE"/>
    <w:rsid w:val="00E542FC"/>
    <w:rsid w:val="00E62511"/>
    <w:rsid w:val="00E66377"/>
    <w:rsid w:val="00E66694"/>
    <w:rsid w:val="00E72E35"/>
    <w:rsid w:val="00E74A3C"/>
    <w:rsid w:val="00E7616C"/>
    <w:rsid w:val="00E83061"/>
    <w:rsid w:val="00E83707"/>
    <w:rsid w:val="00E91B82"/>
    <w:rsid w:val="00E92C85"/>
    <w:rsid w:val="00E94898"/>
    <w:rsid w:val="00E95831"/>
    <w:rsid w:val="00EA03F4"/>
    <w:rsid w:val="00EA1CFA"/>
    <w:rsid w:val="00EA2155"/>
    <w:rsid w:val="00EA341B"/>
    <w:rsid w:val="00EA42D0"/>
    <w:rsid w:val="00EA6A5B"/>
    <w:rsid w:val="00EB00B5"/>
    <w:rsid w:val="00EB376E"/>
    <w:rsid w:val="00EB3FE4"/>
    <w:rsid w:val="00EC2E7A"/>
    <w:rsid w:val="00EE28EB"/>
    <w:rsid w:val="00EE7BD8"/>
    <w:rsid w:val="00EF0913"/>
    <w:rsid w:val="00EF15D8"/>
    <w:rsid w:val="00EF4D4F"/>
    <w:rsid w:val="00EF4F55"/>
    <w:rsid w:val="00F00132"/>
    <w:rsid w:val="00F0071D"/>
    <w:rsid w:val="00F0086F"/>
    <w:rsid w:val="00F00BB8"/>
    <w:rsid w:val="00F01935"/>
    <w:rsid w:val="00F139A4"/>
    <w:rsid w:val="00F204A4"/>
    <w:rsid w:val="00F21801"/>
    <w:rsid w:val="00F22ACF"/>
    <w:rsid w:val="00F261A0"/>
    <w:rsid w:val="00F32231"/>
    <w:rsid w:val="00F341B3"/>
    <w:rsid w:val="00F34E1A"/>
    <w:rsid w:val="00F40349"/>
    <w:rsid w:val="00F479A9"/>
    <w:rsid w:val="00F56782"/>
    <w:rsid w:val="00F63A27"/>
    <w:rsid w:val="00F650A0"/>
    <w:rsid w:val="00F70537"/>
    <w:rsid w:val="00F81BCF"/>
    <w:rsid w:val="00F82088"/>
    <w:rsid w:val="00F82A60"/>
    <w:rsid w:val="00F83490"/>
    <w:rsid w:val="00F9439D"/>
    <w:rsid w:val="00F94ABD"/>
    <w:rsid w:val="00F95F24"/>
    <w:rsid w:val="00FA1354"/>
    <w:rsid w:val="00FA2B3F"/>
    <w:rsid w:val="00FB006F"/>
    <w:rsid w:val="00FB1767"/>
    <w:rsid w:val="00FB63E5"/>
    <w:rsid w:val="00FC48B2"/>
    <w:rsid w:val="00FC5DB9"/>
    <w:rsid w:val="00FD1C76"/>
    <w:rsid w:val="00FD55B3"/>
    <w:rsid w:val="00FE455A"/>
    <w:rsid w:val="00FE4D74"/>
    <w:rsid w:val="00FF0436"/>
    <w:rsid w:val="00FF4F10"/>
    <w:rsid w:val="00FF7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FF07B6"/>
  <w15:docId w15:val="{3647F086-0C8B-48E5-A277-63331FD8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E1"/>
    <w:pPr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1F1BE1"/>
    <w:pPr>
      <w:keepNext/>
      <w:numPr>
        <w:numId w:val="1"/>
      </w:numPr>
      <w:spacing w:before="18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BodyText"/>
    <w:autoRedefine/>
    <w:qFormat/>
    <w:rsid w:val="00AA372F"/>
    <w:pPr>
      <w:keepNext/>
      <w:numPr>
        <w:ilvl w:val="1"/>
        <w:numId w:val="1"/>
      </w:numPr>
      <w:spacing w:before="180" w:after="12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autoRedefine/>
    <w:qFormat/>
    <w:rsid w:val="00AA372F"/>
    <w:pPr>
      <w:keepNext/>
      <w:numPr>
        <w:ilvl w:val="2"/>
        <w:numId w:val="1"/>
      </w:numPr>
      <w:tabs>
        <w:tab w:val="clear" w:pos="720"/>
        <w:tab w:val="left" w:pos="576"/>
      </w:tabs>
      <w:spacing w:before="180" w:after="12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1468BA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468BA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1468BA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1468B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1468B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1468BA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1468BA"/>
  </w:style>
  <w:style w:type="paragraph" w:customStyle="1" w:styleId="FootnoteBase">
    <w:name w:val="Footnote Base"/>
    <w:basedOn w:val="Normal"/>
    <w:rsid w:val="001468BA"/>
    <w:pPr>
      <w:tabs>
        <w:tab w:val="left" w:pos="187"/>
      </w:tabs>
      <w:spacing w:line="220" w:lineRule="exact"/>
      <w:ind w:left="187" w:hanging="187"/>
    </w:pPr>
  </w:style>
  <w:style w:type="paragraph" w:styleId="Caption">
    <w:name w:val="caption"/>
    <w:basedOn w:val="Normal"/>
    <w:next w:val="Normal"/>
    <w:link w:val="CaptionChar"/>
    <w:qFormat/>
    <w:rsid w:val="00E92C85"/>
    <w:pPr>
      <w:ind w:left="289" w:right="289"/>
      <w:jc w:val="center"/>
    </w:pPr>
    <w:rPr>
      <w:szCs w:val="18"/>
    </w:rPr>
  </w:style>
  <w:style w:type="character" w:customStyle="1" w:styleId="CaptionChar">
    <w:name w:val="Caption Char"/>
    <w:basedOn w:val="DefaultParagraphFont"/>
    <w:link w:val="Caption"/>
    <w:rsid w:val="00E92C85"/>
    <w:rPr>
      <w:sz w:val="18"/>
      <w:szCs w:val="18"/>
      <w:lang w:val="en-US" w:eastAsia="en-US"/>
    </w:rPr>
  </w:style>
  <w:style w:type="paragraph" w:customStyle="1" w:styleId="BodyTextNext">
    <w:name w:val="Body Text Next"/>
    <w:basedOn w:val="BodyText"/>
    <w:rsid w:val="005E6B3E"/>
    <w:pPr>
      <w:ind w:firstLine="284"/>
    </w:pPr>
  </w:style>
  <w:style w:type="paragraph" w:styleId="BodyText">
    <w:name w:val="Body Text"/>
    <w:basedOn w:val="Normal"/>
    <w:next w:val="BodyTextNext"/>
    <w:link w:val="BodyTextChar"/>
    <w:rsid w:val="00E242F7"/>
    <w:pPr>
      <w:spacing w:after="60"/>
    </w:pPr>
  </w:style>
  <w:style w:type="paragraph" w:styleId="Title">
    <w:name w:val="Title"/>
    <w:basedOn w:val="Normal"/>
    <w:next w:val="Author"/>
    <w:qFormat/>
    <w:rsid w:val="004350AD"/>
    <w:pPr>
      <w:spacing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Author">
    <w:name w:val="Author"/>
    <w:basedOn w:val="Normal"/>
    <w:next w:val="Affiliation"/>
    <w:rsid w:val="001468BA"/>
    <w:pPr>
      <w:spacing w:before="220" w:after="220"/>
      <w:jc w:val="center"/>
    </w:pPr>
    <w:rPr>
      <w:i/>
      <w:sz w:val="24"/>
    </w:rPr>
  </w:style>
  <w:style w:type="paragraph" w:customStyle="1" w:styleId="Affiliation">
    <w:name w:val="Affiliation"/>
    <w:basedOn w:val="Normal"/>
    <w:rsid w:val="001468BA"/>
    <w:pPr>
      <w:jc w:val="center"/>
    </w:pPr>
    <w:rPr>
      <w:sz w:val="24"/>
    </w:rPr>
  </w:style>
  <w:style w:type="character" w:styleId="EndnoteReference">
    <w:name w:val="endnote reference"/>
    <w:basedOn w:val="DefaultParagraphFont"/>
    <w:semiHidden/>
    <w:rsid w:val="001468BA"/>
    <w:rPr>
      <w:vertAlign w:val="superscript"/>
    </w:rPr>
  </w:style>
  <w:style w:type="paragraph" w:styleId="Footer">
    <w:name w:val="footer"/>
    <w:basedOn w:val="Normal"/>
    <w:rsid w:val="001468B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468BA"/>
  </w:style>
  <w:style w:type="character" w:styleId="FootnoteReference">
    <w:name w:val="footnote reference"/>
    <w:basedOn w:val="DefaultParagraphFont"/>
    <w:semiHidden/>
    <w:rsid w:val="001468BA"/>
    <w:rPr>
      <w:vertAlign w:val="superscript"/>
    </w:rPr>
  </w:style>
  <w:style w:type="paragraph" w:styleId="MacroText">
    <w:name w:val="macro"/>
    <w:basedOn w:val="Normal"/>
    <w:semiHidden/>
    <w:rsid w:val="001468BA"/>
    <w:pPr>
      <w:spacing w:after="120"/>
      <w:ind w:right="45"/>
    </w:pPr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1468BA"/>
    <w:rPr>
      <w:sz w:val="16"/>
    </w:rPr>
  </w:style>
  <w:style w:type="paragraph" w:customStyle="1" w:styleId="Reference">
    <w:name w:val="Reference"/>
    <w:basedOn w:val="Normal"/>
    <w:rsid w:val="00D27F99"/>
    <w:pPr>
      <w:numPr>
        <w:numId w:val="2"/>
      </w:numPr>
    </w:pPr>
    <w:rPr>
      <w:sz w:val="16"/>
    </w:rPr>
  </w:style>
  <w:style w:type="paragraph" w:customStyle="1" w:styleId="Equation">
    <w:name w:val="Equation"/>
    <w:basedOn w:val="Normal"/>
    <w:rsid w:val="005828B5"/>
    <w:pPr>
      <w:tabs>
        <w:tab w:val="left" w:pos="567"/>
        <w:tab w:val="right" w:pos="4536"/>
      </w:tabs>
      <w:spacing w:before="120" w:after="120"/>
      <w:jc w:val="left"/>
    </w:pPr>
  </w:style>
  <w:style w:type="paragraph" w:customStyle="1" w:styleId="NumItem">
    <w:name w:val="NumItem"/>
    <w:basedOn w:val="Normal"/>
    <w:rsid w:val="001468BA"/>
    <w:pPr>
      <w:numPr>
        <w:numId w:val="3"/>
      </w:numPr>
      <w:ind w:right="288"/>
    </w:pPr>
  </w:style>
  <w:style w:type="paragraph" w:customStyle="1" w:styleId="AbstractHeading">
    <w:name w:val="AbstractHeading"/>
    <w:basedOn w:val="Normal"/>
    <w:autoRedefine/>
    <w:rsid w:val="00CC266B"/>
    <w:pPr>
      <w:spacing w:before="80" w:after="120"/>
      <w:ind w:right="45"/>
      <w:jc w:val="center"/>
    </w:pPr>
    <w:rPr>
      <w:b/>
      <w:sz w:val="24"/>
    </w:rPr>
  </w:style>
  <w:style w:type="paragraph" w:styleId="Header">
    <w:name w:val="header"/>
    <w:basedOn w:val="Normal"/>
    <w:rsid w:val="001468BA"/>
    <w:pPr>
      <w:tabs>
        <w:tab w:val="center" w:pos="4153"/>
        <w:tab w:val="right" w:pos="8306"/>
      </w:tabs>
    </w:pPr>
  </w:style>
  <w:style w:type="paragraph" w:customStyle="1" w:styleId="Figurecaption">
    <w:name w:val="Figure caption"/>
    <w:basedOn w:val="Normal"/>
    <w:link w:val="FigurecaptionChar"/>
    <w:autoRedefine/>
    <w:rsid w:val="00B47930"/>
    <w:pPr>
      <w:spacing w:after="60"/>
      <w:ind w:left="288" w:right="288"/>
      <w:jc w:val="center"/>
    </w:pPr>
    <w:rPr>
      <w:i/>
      <w:sz w:val="16"/>
      <w:szCs w:val="16"/>
    </w:rPr>
  </w:style>
  <w:style w:type="character" w:customStyle="1" w:styleId="FigurecaptionChar">
    <w:name w:val="Figure caption Char"/>
    <w:basedOn w:val="DefaultParagraphFont"/>
    <w:link w:val="Figurecaption"/>
    <w:rsid w:val="00B47930"/>
    <w:rPr>
      <w:i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7457D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autoRedefine/>
    <w:rsid w:val="00A11CCC"/>
    <w:pPr>
      <w:tabs>
        <w:tab w:val="left" w:pos="288"/>
        <w:tab w:val="right" w:pos="4464"/>
      </w:tabs>
      <w:jc w:val="left"/>
    </w:pPr>
    <w:rPr>
      <w:szCs w:val="24"/>
    </w:rPr>
  </w:style>
  <w:style w:type="character" w:customStyle="1" w:styleId="MTEquationSection">
    <w:name w:val="MTEquationSection"/>
    <w:basedOn w:val="DefaultParagraphFont"/>
    <w:rsid w:val="00A41B47"/>
    <w:rPr>
      <w:vanish w:val="0"/>
      <w:color w:val="FF0000"/>
    </w:rPr>
  </w:style>
  <w:style w:type="paragraph" w:customStyle="1" w:styleId="email">
    <w:name w:val="email"/>
    <w:basedOn w:val="Normal"/>
    <w:rsid w:val="000D4ED6"/>
    <w:pPr>
      <w:spacing w:before="60"/>
      <w:jc w:val="center"/>
    </w:pPr>
    <w:rPr>
      <w:rFonts w:ascii="Courier" w:hAnsi="Courier"/>
    </w:rPr>
  </w:style>
  <w:style w:type="paragraph" w:styleId="ListBullet">
    <w:name w:val="List Bullet"/>
    <w:basedOn w:val="Normal"/>
    <w:autoRedefine/>
    <w:rsid w:val="00F60F74"/>
    <w:pPr>
      <w:numPr>
        <w:numId w:val="8"/>
      </w:numPr>
      <w:tabs>
        <w:tab w:val="clear" w:pos="360"/>
      </w:tabs>
      <w:spacing w:before="60"/>
      <w:ind w:left="432" w:hanging="216"/>
    </w:pPr>
  </w:style>
  <w:style w:type="paragraph" w:styleId="CommentSubject">
    <w:name w:val="annotation subject"/>
    <w:basedOn w:val="CommentText"/>
    <w:next w:val="CommentText"/>
    <w:semiHidden/>
    <w:rsid w:val="00416A38"/>
    <w:rPr>
      <w:b/>
      <w:bCs/>
      <w:sz w:val="20"/>
    </w:rPr>
  </w:style>
  <w:style w:type="paragraph" w:customStyle="1" w:styleId="Index">
    <w:name w:val="Index"/>
    <w:basedOn w:val="BodyText"/>
    <w:next w:val="Heading1"/>
    <w:qFormat/>
    <w:rsid w:val="00171C10"/>
    <w:rPr>
      <w:szCs w:val="18"/>
    </w:rPr>
  </w:style>
  <w:style w:type="paragraph" w:customStyle="1" w:styleId="StyleCaptionJustified">
    <w:name w:val="Style Caption + Justified"/>
    <w:basedOn w:val="Caption"/>
    <w:rsid w:val="00EE7D2E"/>
    <w:pPr>
      <w:jc w:val="both"/>
    </w:pPr>
  </w:style>
  <w:style w:type="character" w:styleId="Hyperlink">
    <w:name w:val="Hyperlink"/>
    <w:basedOn w:val="DefaultParagraphFont"/>
    <w:rsid w:val="00FF005B"/>
    <w:rPr>
      <w:rFonts w:ascii="Arial" w:hAnsi="Arial" w:cs="Arial" w:hint="default"/>
      <w:strike w:val="0"/>
      <w:dstrike w:val="0"/>
      <w:color w:val="333399"/>
      <w:sz w:val="18"/>
      <w:szCs w:val="18"/>
      <w:u w:val="none"/>
      <w:effect w:val="none"/>
    </w:rPr>
  </w:style>
  <w:style w:type="character" w:customStyle="1" w:styleId="BodyTextChar">
    <w:name w:val="Body Text Char"/>
    <w:basedOn w:val="DefaultParagraphFont"/>
    <w:link w:val="BodyText"/>
    <w:rsid w:val="00E242F7"/>
    <w:rPr>
      <w:sz w:val="18"/>
      <w:lang w:val="en-US" w:eastAsia="en-US"/>
    </w:rPr>
  </w:style>
  <w:style w:type="character" w:customStyle="1" w:styleId="smallwhite">
    <w:name w:val="smallwhite"/>
    <w:basedOn w:val="DefaultParagraphFont"/>
    <w:rsid w:val="00995BF8"/>
  </w:style>
  <w:style w:type="paragraph" w:styleId="Bibliography">
    <w:name w:val="Bibliography"/>
    <w:basedOn w:val="Normal"/>
    <w:next w:val="Normal"/>
    <w:uiPriority w:val="37"/>
    <w:semiHidden/>
    <w:unhideWhenUsed/>
    <w:rsid w:val="002E01ED"/>
  </w:style>
  <w:style w:type="paragraph" w:styleId="Quote">
    <w:name w:val="Quote"/>
    <w:basedOn w:val="Normal"/>
    <w:next w:val="Normal"/>
    <w:link w:val="QuoteChar"/>
    <w:uiPriority w:val="29"/>
    <w:qFormat/>
    <w:rsid w:val="002E01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01ED"/>
    <w:rPr>
      <w:i/>
      <w:iCs/>
      <w:color w:val="000000" w:themeColor="text1"/>
      <w:sz w:val="18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ED"/>
    <w:rPr>
      <w:b/>
      <w:bCs/>
      <w:i/>
      <w:iCs/>
      <w:color w:val="4F81BD" w:themeColor="accent1"/>
      <w:sz w:val="18"/>
      <w:lang w:val="en-US" w:eastAsia="en-US"/>
    </w:rPr>
  </w:style>
  <w:style w:type="paragraph" w:styleId="BodyText2">
    <w:name w:val="Body Text 2"/>
    <w:basedOn w:val="Normal"/>
    <w:link w:val="BodyText2Char"/>
    <w:rsid w:val="002E01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E01ED"/>
    <w:rPr>
      <w:sz w:val="18"/>
      <w:lang w:val="en-US" w:eastAsia="en-US"/>
    </w:rPr>
  </w:style>
  <w:style w:type="paragraph" w:styleId="BodyText3">
    <w:name w:val="Body Text 3"/>
    <w:basedOn w:val="Normal"/>
    <w:link w:val="BodyText3Char"/>
    <w:rsid w:val="002E01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E01ED"/>
    <w:rPr>
      <w:sz w:val="16"/>
      <w:szCs w:val="16"/>
      <w:lang w:val="en-US" w:eastAsia="en-US"/>
    </w:rPr>
  </w:style>
  <w:style w:type="paragraph" w:styleId="Date">
    <w:name w:val="Date"/>
    <w:basedOn w:val="Normal"/>
    <w:next w:val="Normal"/>
    <w:link w:val="DateChar"/>
    <w:rsid w:val="002E01ED"/>
  </w:style>
  <w:style w:type="character" w:customStyle="1" w:styleId="DateChar">
    <w:name w:val="Date Char"/>
    <w:basedOn w:val="DefaultParagraphFont"/>
    <w:link w:val="Date"/>
    <w:rsid w:val="002E01ED"/>
    <w:rPr>
      <w:sz w:val="18"/>
      <w:lang w:val="en-US" w:eastAsia="en-US"/>
    </w:rPr>
  </w:style>
  <w:style w:type="paragraph" w:styleId="List">
    <w:name w:val="List"/>
    <w:basedOn w:val="Normal"/>
    <w:rsid w:val="002E01ED"/>
    <w:pPr>
      <w:ind w:left="283" w:hanging="283"/>
      <w:contextualSpacing/>
    </w:pPr>
  </w:style>
  <w:style w:type="paragraph" w:styleId="List2">
    <w:name w:val="List 2"/>
    <w:basedOn w:val="Normal"/>
    <w:rsid w:val="002E01ED"/>
    <w:pPr>
      <w:ind w:left="566" w:hanging="283"/>
      <w:contextualSpacing/>
    </w:pPr>
  </w:style>
  <w:style w:type="paragraph" w:styleId="List3">
    <w:name w:val="List 3"/>
    <w:basedOn w:val="Normal"/>
    <w:rsid w:val="002E01ED"/>
    <w:pPr>
      <w:ind w:left="849" w:hanging="283"/>
      <w:contextualSpacing/>
    </w:pPr>
  </w:style>
  <w:style w:type="paragraph" w:styleId="List4">
    <w:name w:val="List 4"/>
    <w:basedOn w:val="Normal"/>
    <w:rsid w:val="002E01ED"/>
    <w:pPr>
      <w:ind w:left="1132" w:hanging="283"/>
      <w:contextualSpacing/>
    </w:pPr>
  </w:style>
  <w:style w:type="paragraph" w:styleId="List5">
    <w:name w:val="List 5"/>
    <w:basedOn w:val="Normal"/>
    <w:rsid w:val="002E01ED"/>
    <w:pPr>
      <w:ind w:left="1415" w:hanging="283"/>
      <w:contextualSpacing/>
    </w:pPr>
  </w:style>
  <w:style w:type="paragraph" w:styleId="ListContinue">
    <w:name w:val="List Continue"/>
    <w:basedOn w:val="Normal"/>
    <w:rsid w:val="002E01ED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2E01ED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2E01ED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2E01ED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2E01ED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rsid w:val="002E01E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2E01ED"/>
    <w:rPr>
      <w:sz w:val="18"/>
      <w:lang w:val="en-US" w:eastAsia="en-US"/>
    </w:rPr>
  </w:style>
  <w:style w:type="paragraph" w:styleId="E-mailSignature">
    <w:name w:val="E-mail Signature"/>
    <w:basedOn w:val="Normal"/>
    <w:link w:val="E-mailSignatureChar"/>
    <w:rsid w:val="002E01ED"/>
  </w:style>
  <w:style w:type="character" w:customStyle="1" w:styleId="E-mailSignatureChar">
    <w:name w:val="E-mail Signature Char"/>
    <w:basedOn w:val="DefaultParagraphFont"/>
    <w:link w:val="E-mailSignature"/>
    <w:rsid w:val="002E01ED"/>
    <w:rPr>
      <w:sz w:val="18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2E01ED"/>
  </w:style>
  <w:style w:type="character" w:customStyle="1" w:styleId="SalutationChar">
    <w:name w:val="Salutation Char"/>
    <w:basedOn w:val="DefaultParagraphFont"/>
    <w:link w:val="Salutation"/>
    <w:rsid w:val="002E01ED"/>
    <w:rPr>
      <w:sz w:val="18"/>
      <w:lang w:val="en-US" w:eastAsia="en-US"/>
    </w:rPr>
  </w:style>
  <w:style w:type="paragraph" w:styleId="Closing">
    <w:name w:val="Closing"/>
    <w:basedOn w:val="Normal"/>
    <w:link w:val="ClosingChar"/>
    <w:rsid w:val="002E01ED"/>
    <w:pPr>
      <w:ind w:left="4252"/>
    </w:pPr>
  </w:style>
  <w:style w:type="character" w:customStyle="1" w:styleId="ClosingChar">
    <w:name w:val="Closing Char"/>
    <w:basedOn w:val="DefaultParagraphFont"/>
    <w:link w:val="Closing"/>
    <w:rsid w:val="002E01ED"/>
    <w:rPr>
      <w:sz w:val="18"/>
      <w:lang w:val="en-US" w:eastAsia="en-US"/>
    </w:rPr>
  </w:style>
  <w:style w:type="paragraph" w:styleId="Index1">
    <w:name w:val="index 1"/>
    <w:basedOn w:val="Normal"/>
    <w:next w:val="Normal"/>
    <w:autoRedefine/>
    <w:rsid w:val="002E01ED"/>
    <w:pPr>
      <w:ind w:left="180" w:hanging="180"/>
    </w:pPr>
  </w:style>
  <w:style w:type="paragraph" w:styleId="Index2">
    <w:name w:val="index 2"/>
    <w:basedOn w:val="Normal"/>
    <w:next w:val="Normal"/>
    <w:autoRedefine/>
    <w:rsid w:val="002E01ED"/>
    <w:pPr>
      <w:ind w:left="360" w:hanging="180"/>
    </w:pPr>
  </w:style>
  <w:style w:type="paragraph" w:styleId="Index3">
    <w:name w:val="index 3"/>
    <w:basedOn w:val="Normal"/>
    <w:next w:val="Normal"/>
    <w:autoRedefine/>
    <w:rsid w:val="002E01ED"/>
    <w:pPr>
      <w:ind w:left="540" w:hanging="180"/>
    </w:pPr>
  </w:style>
  <w:style w:type="paragraph" w:styleId="Index4">
    <w:name w:val="index 4"/>
    <w:basedOn w:val="Normal"/>
    <w:next w:val="Normal"/>
    <w:autoRedefine/>
    <w:rsid w:val="002E01ED"/>
    <w:pPr>
      <w:ind w:left="720" w:hanging="180"/>
    </w:pPr>
  </w:style>
  <w:style w:type="paragraph" w:styleId="Index5">
    <w:name w:val="index 5"/>
    <w:basedOn w:val="Normal"/>
    <w:next w:val="Normal"/>
    <w:autoRedefine/>
    <w:rsid w:val="002E01ED"/>
    <w:pPr>
      <w:ind w:left="900" w:hanging="180"/>
    </w:pPr>
  </w:style>
  <w:style w:type="paragraph" w:styleId="Index6">
    <w:name w:val="index 6"/>
    <w:basedOn w:val="Normal"/>
    <w:next w:val="Normal"/>
    <w:autoRedefine/>
    <w:rsid w:val="002E01ED"/>
    <w:pPr>
      <w:ind w:left="1080" w:hanging="180"/>
    </w:pPr>
  </w:style>
  <w:style w:type="paragraph" w:styleId="Index7">
    <w:name w:val="index 7"/>
    <w:basedOn w:val="Normal"/>
    <w:next w:val="Normal"/>
    <w:autoRedefine/>
    <w:rsid w:val="002E01ED"/>
    <w:pPr>
      <w:ind w:left="1260" w:hanging="180"/>
    </w:pPr>
  </w:style>
  <w:style w:type="paragraph" w:styleId="Index8">
    <w:name w:val="index 8"/>
    <w:basedOn w:val="Normal"/>
    <w:next w:val="Normal"/>
    <w:autoRedefine/>
    <w:rsid w:val="002E01ED"/>
    <w:pPr>
      <w:ind w:left="1440" w:hanging="180"/>
    </w:pPr>
  </w:style>
  <w:style w:type="paragraph" w:styleId="Index9">
    <w:name w:val="index 9"/>
    <w:basedOn w:val="Normal"/>
    <w:next w:val="Normal"/>
    <w:autoRedefine/>
    <w:rsid w:val="002E01ED"/>
    <w:pPr>
      <w:ind w:left="1620" w:hanging="180"/>
    </w:pPr>
  </w:style>
  <w:style w:type="paragraph" w:styleId="TableofFigures">
    <w:name w:val="table of figures"/>
    <w:basedOn w:val="Normal"/>
    <w:next w:val="Normal"/>
    <w:rsid w:val="002E01ED"/>
  </w:style>
  <w:style w:type="paragraph" w:styleId="TableofAuthorities">
    <w:name w:val="table of authorities"/>
    <w:basedOn w:val="Normal"/>
    <w:next w:val="Normal"/>
    <w:rsid w:val="002E01ED"/>
    <w:pPr>
      <w:ind w:left="180" w:hanging="180"/>
    </w:pPr>
  </w:style>
  <w:style w:type="paragraph" w:styleId="EnvelopeAddress">
    <w:name w:val="envelope address"/>
    <w:basedOn w:val="Normal"/>
    <w:rsid w:val="002E01E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rsid w:val="002E01E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2E01ED"/>
    <w:rPr>
      <w:i/>
      <w:iCs/>
      <w:sz w:val="18"/>
      <w:lang w:val="en-US" w:eastAsia="en-US"/>
    </w:rPr>
  </w:style>
  <w:style w:type="paragraph" w:styleId="EnvelopeReturn">
    <w:name w:val="envelope return"/>
    <w:basedOn w:val="Normal"/>
    <w:rsid w:val="002E01ED"/>
    <w:rPr>
      <w:rFonts w:asciiTheme="majorHAnsi" w:eastAsiaTheme="majorEastAsia" w:hAnsiTheme="majorHAnsi" w:cstheme="majorBidi"/>
      <w:sz w:val="20"/>
    </w:rPr>
  </w:style>
  <w:style w:type="paragraph" w:styleId="MessageHeader">
    <w:name w:val="Message Header"/>
    <w:basedOn w:val="Normal"/>
    <w:link w:val="MessageHeaderChar"/>
    <w:rsid w:val="002E01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E01ED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2E01ED"/>
  </w:style>
  <w:style w:type="character" w:customStyle="1" w:styleId="NoteHeadingChar">
    <w:name w:val="Note Heading Char"/>
    <w:basedOn w:val="DefaultParagraphFont"/>
    <w:link w:val="NoteHeading"/>
    <w:rsid w:val="002E01ED"/>
    <w:rPr>
      <w:sz w:val="18"/>
      <w:lang w:val="en-US" w:eastAsia="en-US"/>
    </w:rPr>
  </w:style>
  <w:style w:type="paragraph" w:styleId="DocumentMap">
    <w:name w:val="Document Map"/>
    <w:basedOn w:val="Normal"/>
    <w:link w:val="DocumentMapChar"/>
    <w:rsid w:val="002E01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E01ED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2E01ED"/>
    <w:pPr>
      <w:jc w:val="both"/>
    </w:pPr>
    <w:rPr>
      <w:sz w:val="18"/>
      <w:lang w:val="en-US" w:eastAsia="en-US"/>
    </w:rPr>
  </w:style>
  <w:style w:type="paragraph" w:styleId="NormalWeb">
    <w:name w:val="Normal (Web)"/>
    <w:basedOn w:val="Normal"/>
    <w:rsid w:val="002E01ED"/>
    <w:rPr>
      <w:sz w:val="24"/>
      <w:szCs w:val="24"/>
    </w:rPr>
  </w:style>
  <w:style w:type="paragraph" w:styleId="ListNumber">
    <w:name w:val="List Number"/>
    <w:basedOn w:val="Normal"/>
    <w:rsid w:val="002E01ED"/>
    <w:pPr>
      <w:numPr>
        <w:numId w:val="18"/>
      </w:numPr>
      <w:contextualSpacing/>
    </w:pPr>
  </w:style>
  <w:style w:type="paragraph" w:styleId="ListNumber2">
    <w:name w:val="List Number 2"/>
    <w:basedOn w:val="Normal"/>
    <w:rsid w:val="002E01ED"/>
    <w:pPr>
      <w:numPr>
        <w:numId w:val="19"/>
      </w:numPr>
      <w:contextualSpacing/>
    </w:pPr>
  </w:style>
  <w:style w:type="paragraph" w:styleId="ListNumber3">
    <w:name w:val="List Number 3"/>
    <w:basedOn w:val="Normal"/>
    <w:rsid w:val="002E01ED"/>
    <w:pPr>
      <w:numPr>
        <w:numId w:val="20"/>
      </w:numPr>
      <w:contextualSpacing/>
    </w:pPr>
  </w:style>
  <w:style w:type="paragraph" w:styleId="ListNumber4">
    <w:name w:val="List Number 4"/>
    <w:basedOn w:val="Normal"/>
    <w:rsid w:val="002E01ED"/>
    <w:pPr>
      <w:numPr>
        <w:numId w:val="16"/>
      </w:numPr>
      <w:contextualSpacing/>
    </w:pPr>
  </w:style>
  <w:style w:type="paragraph" w:styleId="ListNumber5">
    <w:name w:val="List Number 5"/>
    <w:basedOn w:val="Normal"/>
    <w:rsid w:val="002E01ED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2E01ED"/>
    <w:pPr>
      <w:ind w:left="708"/>
    </w:pPr>
  </w:style>
  <w:style w:type="paragraph" w:styleId="HTMLPreformatted">
    <w:name w:val="HTML Preformatted"/>
    <w:basedOn w:val="Normal"/>
    <w:link w:val="HTMLPreformattedChar"/>
    <w:rsid w:val="002E01ED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2E01ED"/>
    <w:rPr>
      <w:rFonts w:ascii="Courier New" w:hAnsi="Courier New" w:cs="Courier New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2E01E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E01ED"/>
    <w:rPr>
      <w:sz w:val="18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E01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E01ED"/>
    <w:rPr>
      <w:sz w:val="18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2E01E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E01ED"/>
    <w:rPr>
      <w:sz w:val="18"/>
      <w:lang w:val="en-US" w:eastAsia="en-US"/>
    </w:rPr>
  </w:style>
  <w:style w:type="paragraph" w:styleId="ListBullet2">
    <w:name w:val="List Bullet 2"/>
    <w:basedOn w:val="Normal"/>
    <w:rsid w:val="002E01ED"/>
    <w:pPr>
      <w:numPr>
        <w:numId w:val="7"/>
      </w:numPr>
      <w:contextualSpacing/>
    </w:pPr>
  </w:style>
  <w:style w:type="paragraph" w:styleId="ListBullet3">
    <w:name w:val="List Bullet 3"/>
    <w:basedOn w:val="Normal"/>
    <w:rsid w:val="002E01ED"/>
    <w:pPr>
      <w:numPr>
        <w:numId w:val="13"/>
      </w:numPr>
      <w:contextualSpacing/>
    </w:pPr>
  </w:style>
  <w:style w:type="paragraph" w:styleId="ListBullet4">
    <w:name w:val="List Bullet 4"/>
    <w:basedOn w:val="Normal"/>
    <w:rsid w:val="002E01ED"/>
    <w:pPr>
      <w:numPr>
        <w:numId w:val="14"/>
      </w:numPr>
      <w:contextualSpacing/>
    </w:pPr>
  </w:style>
  <w:style w:type="paragraph" w:styleId="ListBullet5">
    <w:name w:val="List Bullet 5"/>
    <w:basedOn w:val="Normal"/>
    <w:rsid w:val="002E01ED"/>
    <w:pPr>
      <w:numPr>
        <w:numId w:val="15"/>
      </w:numPr>
      <w:contextualSpacing/>
    </w:pPr>
  </w:style>
  <w:style w:type="paragraph" w:styleId="BodyTextIndent2">
    <w:name w:val="Body Text Indent 2"/>
    <w:basedOn w:val="Normal"/>
    <w:link w:val="BodyTextIndent2Char"/>
    <w:rsid w:val="002E01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E01ED"/>
    <w:rPr>
      <w:sz w:val="18"/>
      <w:lang w:val="en-US" w:eastAsia="en-US"/>
    </w:rPr>
  </w:style>
  <w:style w:type="paragraph" w:styleId="BodyTextIndent3">
    <w:name w:val="Body Text Indent 3"/>
    <w:basedOn w:val="Normal"/>
    <w:link w:val="BodyTextIndent3Char"/>
    <w:rsid w:val="002E01E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E01ED"/>
    <w:rPr>
      <w:sz w:val="16"/>
      <w:szCs w:val="16"/>
      <w:lang w:val="en-US" w:eastAsia="en-US"/>
    </w:rPr>
  </w:style>
  <w:style w:type="paragraph" w:styleId="NormalIndent">
    <w:name w:val="Normal Indent"/>
    <w:basedOn w:val="Normal"/>
    <w:rsid w:val="002E01ED"/>
    <w:pPr>
      <w:ind w:left="708"/>
    </w:pPr>
  </w:style>
  <w:style w:type="paragraph" w:styleId="TOC1">
    <w:name w:val="toc 1"/>
    <w:basedOn w:val="Normal"/>
    <w:next w:val="Normal"/>
    <w:autoRedefine/>
    <w:rsid w:val="002E01ED"/>
  </w:style>
  <w:style w:type="paragraph" w:styleId="TOC2">
    <w:name w:val="toc 2"/>
    <w:basedOn w:val="Normal"/>
    <w:next w:val="Normal"/>
    <w:autoRedefine/>
    <w:rsid w:val="002E01ED"/>
    <w:pPr>
      <w:ind w:left="180"/>
    </w:pPr>
  </w:style>
  <w:style w:type="paragraph" w:styleId="TOC3">
    <w:name w:val="toc 3"/>
    <w:basedOn w:val="Normal"/>
    <w:next w:val="Normal"/>
    <w:autoRedefine/>
    <w:rsid w:val="002E01ED"/>
    <w:pPr>
      <w:ind w:left="360"/>
    </w:pPr>
  </w:style>
  <w:style w:type="paragraph" w:styleId="TOC4">
    <w:name w:val="toc 4"/>
    <w:basedOn w:val="Normal"/>
    <w:next w:val="Normal"/>
    <w:autoRedefine/>
    <w:rsid w:val="002E01ED"/>
    <w:pPr>
      <w:ind w:left="540"/>
    </w:pPr>
  </w:style>
  <w:style w:type="paragraph" w:styleId="TOC5">
    <w:name w:val="toc 5"/>
    <w:basedOn w:val="Normal"/>
    <w:next w:val="Normal"/>
    <w:autoRedefine/>
    <w:rsid w:val="002E01ED"/>
    <w:pPr>
      <w:ind w:left="720"/>
    </w:pPr>
  </w:style>
  <w:style w:type="paragraph" w:styleId="TOC6">
    <w:name w:val="toc 6"/>
    <w:basedOn w:val="Normal"/>
    <w:next w:val="Normal"/>
    <w:autoRedefine/>
    <w:rsid w:val="002E01ED"/>
    <w:pPr>
      <w:ind w:left="900"/>
    </w:pPr>
  </w:style>
  <w:style w:type="paragraph" w:styleId="TOC7">
    <w:name w:val="toc 7"/>
    <w:basedOn w:val="Normal"/>
    <w:next w:val="Normal"/>
    <w:autoRedefine/>
    <w:rsid w:val="002E01ED"/>
    <w:pPr>
      <w:ind w:left="1080"/>
    </w:pPr>
  </w:style>
  <w:style w:type="paragraph" w:styleId="TOC8">
    <w:name w:val="toc 8"/>
    <w:basedOn w:val="Normal"/>
    <w:next w:val="Normal"/>
    <w:autoRedefine/>
    <w:rsid w:val="002E01ED"/>
    <w:pPr>
      <w:ind w:left="1260"/>
    </w:pPr>
  </w:style>
  <w:style w:type="paragraph" w:styleId="TOC9">
    <w:name w:val="toc 9"/>
    <w:basedOn w:val="Normal"/>
    <w:next w:val="Normal"/>
    <w:autoRedefine/>
    <w:rsid w:val="002E01ED"/>
    <w:pPr>
      <w:ind w:left="1440"/>
    </w:pPr>
  </w:style>
  <w:style w:type="paragraph" w:styleId="Subtitle">
    <w:name w:val="Subtitle"/>
    <w:basedOn w:val="Normal"/>
    <w:next w:val="Normal"/>
    <w:link w:val="SubtitleChar"/>
    <w:qFormat/>
    <w:rsid w:val="002E01E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E01ED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BlockText">
    <w:name w:val="Block Text"/>
    <w:basedOn w:val="Normal"/>
    <w:rsid w:val="002E01ED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rsid w:val="002E01ED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01ED"/>
    <w:rPr>
      <w:rFonts w:ascii="Courier New" w:hAnsi="Courier New" w:cs="Courier New"/>
      <w:lang w:val="en-US" w:eastAsia="en-US"/>
    </w:rPr>
  </w:style>
  <w:style w:type="paragraph" w:styleId="EndnoteText">
    <w:name w:val="endnote text"/>
    <w:basedOn w:val="Normal"/>
    <w:link w:val="EndnoteTextChar"/>
    <w:rsid w:val="002E01ED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E01ED"/>
    <w:rPr>
      <w:lang w:val="en-US" w:eastAsia="en-US"/>
    </w:rPr>
  </w:style>
  <w:style w:type="paragraph" w:styleId="IndexHeading">
    <w:name w:val="index heading"/>
    <w:basedOn w:val="Normal"/>
    <w:next w:val="Index1"/>
    <w:rsid w:val="002E01ED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rsid w:val="002E01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1ED"/>
    <w:pPr>
      <w:numPr>
        <w:numId w:val="0"/>
      </w:numPr>
      <w:spacing w:before="240" w:after="60"/>
      <w:jc w:val="both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table" w:customStyle="1" w:styleId="PlainTable21">
    <w:name w:val="Plain Table 21"/>
    <w:basedOn w:val="TableNormal"/>
    <w:uiPriority w:val="42"/>
    <w:rsid w:val="00C87B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aption">
    <w:name w:val="Table Caption"/>
    <w:basedOn w:val="Caption"/>
    <w:next w:val="BodyText"/>
    <w:qFormat/>
    <w:rsid w:val="00B47930"/>
    <w:pPr>
      <w:spacing w:before="240" w:after="120"/>
    </w:pPr>
  </w:style>
  <w:style w:type="paragraph" w:customStyle="1" w:styleId="FigureCaption0">
    <w:name w:val="Figure Caption"/>
    <w:basedOn w:val="Caption"/>
    <w:next w:val="BodyText"/>
    <w:qFormat/>
    <w:rsid w:val="00B47930"/>
    <w:pPr>
      <w:spacing w:before="120" w:after="240"/>
    </w:pPr>
  </w:style>
  <w:style w:type="paragraph" w:customStyle="1" w:styleId="RFICParagraph">
    <w:name w:val="RFIC Paragraph"/>
    <w:basedOn w:val="Normal"/>
    <w:link w:val="RFICParagraphChar"/>
    <w:rsid w:val="00085C62"/>
    <w:pPr>
      <w:adjustRightInd w:val="0"/>
      <w:snapToGrid w:val="0"/>
      <w:ind w:firstLine="216"/>
    </w:pPr>
    <w:rPr>
      <w:rFonts w:eastAsia="SimSun"/>
      <w:sz w:val="20"/>
      <w:szCs w:val="24"/>
      <w:lang w:val="en-AU" w:eastAsia="zh-CN"/>
    </w:rPr>
  </w:style>
  <w:style w:type="character" w:customStyle="1" w:styleId="RFICParagraphChar">
    <w:name w:val="RFIC Paragraph Char"/>
    <w:basedOn w:val="DefaultParagraphFont"/>
    <w:link w:val="RFICParagraph"/>
    <w:rsid w:val="00085C62"/>
    <w:rPr>
      <w:rFonts w:eastAsia="SimSun"/>
      <w:szCs w:val="24"/>
      <w:lang w:val="en-AU" w:eastAsia="zh-CN"/>
    </w:rPr>
  </w:style>
  <w:style w:type="character" w:styleId="FollowedHyperlink">
    <w:name w:val="FollowedHyperlink"/>
    <w:basedOn w:val="DefaultParagraphFont"/>
    <w:semiHidden/>
    <w:unhideWhenUsed/>
    <w:rsid w:val="00644741"/>
    <w:rPr>
      <w:color w:val="800080" w:themeColor="followedHyperlink"/>
      <w:u w:val="single"/>
    </w:rPr>
  </w:style>
  <w:style w:type="table" w:customStyle="1" w:styleId="PlainTable22">
    <w:name w:val="Plain Table 22"/>
    <w:basedOn w:val="TableNormal"/>
    <w:uiPriority w:val="42"/>
    <w:rsid w:val="00AD053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401D3"/>
    <w:rPr>
      <w:color w:val="808080"/>
    </w:rPr>
  </w:style>
  <w:style w:type="paragraph" w:customStyle="1" w:styleId="Default">
    <w:name w:val="Default"/>
    <w:rsid w:val="00FF0436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25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44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0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60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1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6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92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0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4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9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8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34AE5F-7E47-4561-8BFC-21549541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1454</TotalTime>
  <Pages>4</Pages>
  <Words>3274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INTERSPEECH 2015</vt:lpstr>
    </vt:vector>
  </TitlesOfParts>
  <Company>Gateway 2000</Company>
  <LinksUpToDate>false</LinksUpToDate>
  <CharactersWithSpaces>21899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INTERSPEECH 2015</dc:title>
  <dc:creator>steidl</dc:creator>
  <cp:lastModifiedBy>USER</cp:lastModifiedBy>
  <cp:revision>191</cp:revision>
  <cp:lastPrinted>2018-03-22T03:28:00Z</cp:lastPrinted>
  <dcterms:created xsi:type="dcterms:W3CDTF">2018-03-12T08:36:00Z</dcterms:created>
  <dcterms:modified xsi:type="dcterms:W3CDTF">2018-03-24T09:53:00Z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