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594F05BC" w14:textId="4475893E" w:rsidR="00492006" w:rsidRDefault="00C13608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86176" w:history="1">
            <w:r w:rsidR="00492006" w:rsidRPr="007168E1">
              <w:rPr>
                <w:rStyle w:val="Hyperlink"/>
                <w:rFonts w:cs="Arial"/>
                <w:bCs/>
                <w:noProof/>
              </w:rPr>
              <w:t>1.</w:t>
            </w:r>
            <w:r w:rsidR="00492006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492006" w:rsidRPr="007168E1">
              <w:rPr>
                <w:rStyle w:val="Hyperlink"/>
                <w:rFonts w:cs="Arial"/>
                <w:bCs/>
                <w:noProof/>
              </w:rPr>
              <w:t>Introdu</w:t>
            </w:r>
            <w:r w:rsidR="00492006" w:rsidRPr="007168E1">
              <w:rPr>
                <w:rStyle w:val="Hyperlink"/>
                <w:rFonts w:cs="Arial" w:hint="eastAsia"/>
                <w:bCs/>
                <w:noProof/>
              </w:rPr>
              <w:t>çã</w:t>
            </w:r>
            <w:r w:rsidR="00492006" w:rsidRPr="007168E1">
              <w:rPr>
                <w:rStyle w:val="Hyperlink"/>
                <w:rFonts w:cs="Arial"/>
                <w:bCs/>
                <w:noProof/>
              </w:rPr>
              <w:t>o</w:t>
            </w:r>
            <w:r w:rsidR="00492006">
              <w:rPr>
                <w:noProof/>
                <w:webHidden/>
              </w:rPr>
              <w:tab/>
            </w:r>
            <w:r w:rsidR="00492006">
              <w:rPr>
                <w:noProof/>
                <w:webHidden/>
              </w:rPr>
              <w:fldChar w:fldCharType="begin"/>
            </w:r>
            <w:r w:rsidR="00492006">
              <w:rPr>
                <w:noProof/>
                <w:webHidden/>
              </w:rPr>
              <w:instrText xml:space="preserve"> PAGEREF _Toc164086176 \h </w:instrText>
            </w:r>
            <w:r w:rsidR="00492006">
              <w:rPr>
                <w:noProof/>
                <w:webHidden/>
              </w:rPr>
            </w:r>
            <w:r w:rsidR="00492006">
              <w:rPr>
                <w:noProof/>
                <w:webHidden/>
              </w:rPr>
              <w:fldChar w:fldCharType="separate"/>
            </w:r>
            <w:r w:rsidR="00492006">
              <w:rPr>
                <w:noProof/>
                <w:webHidden/>
              </w:rPr>
              <w:t>3</w:t>
            </w:r>
            <w:r w:rsidR="00492006">
              <w:rPr>
                <w:noProof/>
                <w:webHidden/>
              </w:rPr>
              <w:fldChar w:fldCharType="end"/>
            </w:r>
          </w:hyperlink>
        </w:p>
        <w:p w14:paraId="479BD796" w14:textId="01BF578C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77" w:history="1">
            <w:r w:rsidRPr="007168E1">
              <w:rPr>
                <w:rStyle w:val="Hyperlink"/>
                <w:rFonts w:cs="Arial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Prop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ó</w:t>
            </w:r>
            <w:r w:rsidRPr="007168E1">
              <w:rPr>
                <w:rStyle w:val="Hyperlink"/>
                <w:rFonts w:cs="Arial"/>
                <w:bCs/>
                <w:noProof/>
              </w:rPr>
              <w:t>sito do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6A9C" w14:textId="68C3C8F8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78" w:history="1">
            <w:r w:rsidRPr="007168E1">
              <w:rPr>
                <w:rStyle w:val="Hyperlink"/>
                <w:rFonts w:cs="Arial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C9B2" w14:textId="44346989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79" w:history="1">
            <w:r w:rsidRPr="007168E1">
              <w:rPr>
                <w:rStyle w:val="Hyperlink"/>
                <w:rFonts w:cs="Arial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Defini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çõ</w:t>
            </w:r>
            <w:r w:rsidRPr="007168E1">
              <w:rPr>
                <w:rStyle w:val="Hyperlink"/>
                <w:rFonts w:cs="Arial"/>
                <w:bCs/>
                <w:noProof/>
              </w:rPr>
              <w:t>es, Acr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ô</w:t>
            </w:r>
            <w:r w:rsidRPr="007168E1">
              <w:rPr>
                <w:rStyle w:val="Hyperlink"/>
                <w:rFonts w:cs="Arial"/>
                <w:bCs/>
                <w:noProof/>
              </w:rPr>
              <w:t>nimos e Abrevia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çõ</w:t>
            </w:r>
            <w:r w:rsidRPr="007168E1">
              <w:rPr>
                <w:rStyle w:val="Hyperlink"/>
                <w:rFonts w:cs="Arial"/>
                <w:bCs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A881" w14:textId="11963D32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0" w:history="1">
            <w:r w:rsidRPr="007168E1">
              <w:rPr>
                <w:rStyle w:val="Hyperlink"/>
                <w:rFonts w:cs="Arial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Vis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ã</w:t>
            </w:r>
            <w:r w:rsidRPr="007168E1">
              <w:rPr>
                <w:rStyle w:val="Hyperlink"/>
                <w:rFonts w:cs="Arial"/>
                <w:bCs/>
                <w:noProof/>
              </w:rPr>
              <w:t>o Geral do Restante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137D" w14:textId="059993B8" w:rsidR="00492006" w:rsidRDefault="00492006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1" w:history="1">
            <w:r w:rsidRPr="007168E1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Descri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çã</w:t>
            </w:r>
            <w:r w:rsidRPr="007168E1">
              <w:rPr>
                <w:rStyle w:val="Hyperlink"/>
                <w:rFonts w:cs="Arial"/>
                <w:bCs/>
                <w:noProof/>
              </w:rPr>
              <w:t>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65D8" w14:textId="33DA9F97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2" w:history="1">
            <w:r w:rsidRPr="007168E1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FB97" w14:textId="147A92BD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3" w:history="1">
            <w:r w:rsidRPr="007168E1">
              <w:rPr>
                <w:rStyle w:val="Hyperlink"/>
                <w:rFonts w:cs="Arial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Fun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çõ</w:t>
            </w:r>
            <w:r w:rsidRPr="007168E1">
              <w:rPr>
                <w:rStyle w:val="Hyperlink"/>
                <w:rFonts w:cs="Arial"/>
                <w:bCs/>
                <w:noProof/>
              </w:rPr>
              <w:t>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ADD1" w14:textId="59BC59D9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4" w:history="1">
            <w:r w:rsidRPr="007168E1">
              <w:rPr>
                <w:rStyle w:val="Hyperlink"/>
                <w:rFonts w:cs="Arial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Caracter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í</w:t>
            </w:r>
            <w:r w:rsidRPr="007168E1">
              <w:rPr>
                <w:rStyle w:val="Hyperlink"/>
                <w:rFonts w:cs="Arial"/>
                <w:bCs/>
                <w:noProof/>
              </w:rPr>
              <w:t>sticas do Usu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á</w:t>
            </w:r>
            <w:r w:rsidRPr="007168E1">
              <w:rPr>
                <w:rStyle w:val="Hyperlink"/>
                <w:rFonts w:cs="Arial"/>
                <w:bCs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FC3A" w14:textId="7BE18263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5" w:history="1">
            <w:r w:rsidRPr="007168E1">
              <w:rPr>
                <w:rStyle w:val="Hyperlink"/>
                <w:rFonts w:cs="Arial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Restri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çõ</w:t>
            </w:r>
            <w:r w:rsidRPr="007168E1">
              <w:rPr>
                <w:rStyle w:val="Hyperlink"/>
                <w:rFonts w:cs="Arial"/>
                <w:bCs/>
                <w:noProof/>
              </w:rPr>
              <w:t>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F39E" w14:textId="68E625B7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6" w:history="1">
            <w:r w:rsidRPr="007168E1">
              <w:rPr>
                <w:rStyle w:val="Hyperlink"/>
                <w:rFonts w:cs="Arial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Suposi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çõ</w:t>
            </w:r>
            <w:r w:rsidRPr="007168E1">
              <w:rPr>
                <w:rStyle w:val="Hyperlink"/>
                <w:rFonts w:cs="Arial"/>
                <w:bCs/>
                <w:noProof/>
              </w:rPr>
              <w:t>es e Depend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ê</w:t>
            </w:r>
            <w:r w:rsidRPr="007168E1">
              <w:rPr>
                <w:rStyle w:val="Hyperlink"/>
                <w:rFonts w:cs="Arial"/>
                <w:bCs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D73A" w14:textId="4FD9EA52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7" w:history="1">
            <w:r w:rsidRPr="007168E1">
              <w:rPr>
                <w:rStyle w:val="Hyperlink"/>
                <w:rFonts w:cs="Arial"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BC50" w14:textId="56F04CA0" w:rsidR="00492006" w:rsidRDefault="00492006">
          <w:pPr>
            <w:pStyle w:val="Sumrio1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8" w:history="1">
            <w:r w:rsidRPr="007168E1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Requisitos Espec</w:t>
            </w:r>
            <w:r w:rsidRPr="007168E1">
              <w:rPr>
                <w:rStyle w:val="Hyperlink"/>
                <w:rFonts w:cs="Arial" w:hint="eastAsia"/>
                <w:bCs/>
                <w:noProof/>
              </w:rPr>
              <w:t>í</w:t>
            </w:r>
            <w:r w:rsidRPr="007168E1">
              <w:rPr>
                <w:rStyle w:val="Hyperlink"/>
                <w:rFonts w:cs="Arial"/>
                <w:bCs/>
                <w:noProof/>
              </w:rPr>
              <w:t>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26A6" w14:textId="03EADFEC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89" w:history="1">
            <w:r w:rsidRPr="007168E1">
              <w:rPr>
                <w:rStyle w:val="Hyperlink"/>
                <w:rFonts w:cs="Arial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8321" w14:textId="5B6177C7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0" w:history="1">
            <w:r w:rsidRPr="007168E1">
              <w:rPr>
                <w:rStyle w:val="Hyperlink"/>
                <w:rFonts w:cs="Arial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Fun</w:t>
            </w:r>
            <w:r w:rsidRPr="007168E1">
              <w:rPr>
                <w:rStyle w:val="Hyperlink"/>
                <w:rFonts w:cs="Arial" w:hint="eastAsia"/>
                <w:noProof/>
              </w:rPr>
              <w:t>çõ</w:t>
            </w:r>
            <w:r w:rsidRPr="007168E1">
              <w:rPr>
                <w:rStyle w:val="Hyperlink"/>
                <w:rFonts w:cs="Arial"/>
                <w:noProof/>
              </w:rPr>
              <w:t>es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2DC7" w14:textId="7E838DEA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1" w:history="1">
            <w:r w:rsidRPr="007168E1">
              <w:rPr>
                <w:rStyle w:val="Hyperlink"/>
                <w:rFonts w:cs="Arial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Fun</w:t>
            </w:r>
            <w:r w:rsidRPr="007168E1">
              <w:rPr>
                <w:rStyle w:val="Hyperlink"/>
                <w:rFonts w:cs="Arial" w:hint="eastAsia"/>
                <w:noProof/>
              </w:rPr>
              <w:t>çõ</w:t>
            </w:r>
            <w:r w:rsidRPr="007168E1">
              <w:rPr>
                <w:rStyle w:val="Hyperlink"/>
                <w:rFonts w:cs="Arial"/>
                <w:noProof/>
              </w:rPr>
              <w:t>es B</w:t>
            </w:r>
            <w:r w:rsidRPr="007168E1">
              <w:rPr>
                <w:rStyle w:val="Hyperlink"/>
                <w:rFonts w:cs="Arial" w:hint="eastAsia"/>
                <w:noProof/>
              </w:rPr>
              <w:t>á</w:t>
            </w:r>
            <w:r w:rsidRPr="007168E1">
              <w:rPr>
                <w:rStyle w:val="Hyperlink"/>
                <w:rFonts w:cs="Arial"/>
                <w:noProof/>
              </w:rPr>
              <w:t>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C3F" w14:textId="5123ACAF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2" w:history="1">
            <w:r w:rsidRPr="007168E1">
              <w:rPr>
                <w:rStyle w:val="Hyperlink"/>
                <w:rFonts w:cs="Arial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Fun</w:t>
            </w:r>
            <w:r w:rsidRPr="007168E1">
              <w:rPr>
                <w:rStyle w:val="Hyperlink"/>
                <w:rFonts w:cs="Arial" w:hint="eastAsia"/>
                <w:noProof/>
              </w:rPr>
              <w:t>çõ</w:t>
            </w:r>
            <w:r w:rsidRPr="007168E1">
              <w:rPr>
                <w:rStyle w:val="Hyperlink"/>
                <w:rFonts w:cs="Arial"/>
                <w:noProof/>
              </w:rPr>
              <w:t>es de Sa</w:t>
            </w:r>
            <w:r w:rsidRPr="007168E1">
              <w:rPr>
                <w:rStyle w:val="Hyperlink"/>
                <w:rFonts w:cs="Arial" w:hint="eastAsia"/>
                <w:noProof/>
              </w:rPr>
              <w:t>í</w:t>
            </w:r>
            <w:r w:rsidRPr="007168E1">
              <w:rPr>
                <w:rStyle w:val="Hyperlink"/>
                <w:rFonts w:cs="Arial"/>
                <w:noProof/>
              </w:rPr>
              <w:t>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CEE4" w14:textId="2310C875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3" w:history="1">
            <w:r w:rsidRPr="007168E1">
              <w:rPr>
                <w:rStyle w:val="Hyperlink"/>
                <w:rFonts w:cs="Arial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bCs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B9FF" w14:textId="2BBB0BA0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4" w:history="1">
            <w:r w:rsidRPr="007168E1">
              <w:rPr>
                <w:rStyle w:val="Hyperlink"/>
                <w:rFonts w:cs="Arial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5C2D" w14:textId="2F77951F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5" w:history="1">
            <w:r w:rsidRPr="007168E1">
              <w:rPr>
                <w:rStyle w:val="Hyperlink"/>
                <w:rFonts w:cs="Arial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23F4" w14:textId="636884CB" w:rsidR="00492006" w:rsidRDefault="00492006">
          <w:pPr>
            <w:pStyle w:val="Sumrio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6" w:history="1">
            <w:r w:rsidRPr="007168E1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rFonts w:cs="Arial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4047" w14:textId="2A6D1431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7" w:history="1">
            <w:r w:rsidRPr="007168E1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noProof/>
              </w:rPr>
              <w:t>Interface com o Usu</w:t>
            </w:r>
            <w:r w:rsidRPr="007168E1">
              <w:rPr>
                <w:rStyle w:val="Hyperlink"/>
                <w:rFonts w:hint="eastAsia"/>
                <w:noProof/>
              </w:rPr>
              <w:t>á</w:t>
            </w:r>
            <w:r w:rsidRPr="007168E1">
              <w:rPr>
                <w:rStyle w:val="Hyperlink"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A85A" w14:textId="6C2A663E" w:rsidR="00492006" w:rsidRDefault="00492006">
          <w:pPr>
            <w:pStyle w:val="Sumrio3"/>
            <w:tabs>
              <w:tab w:val="left" w:pos="202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086198" w:history="1">
            <w:r w:rsidRPr="007168E1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7168E1">
              <w:rPr>
                <w:rStyle w:val="Hyperlink"/>
                <w:noProof/>
              </w:rPr>
              <w:t>Interfaces de Comunica</w:t>
            </w:r>
            <w:r w:rsidRPr="007168E1">
              <w:rPr>
                <w:rStyle w:val="Hyperlink"/>
                <w:rFonts w:hint="eastAsia"/>
                <w:noProof/>
              </w:rPr>
              <w:t>çã</w:t>
            </w:r>
            <w:r w:rsidRPr="007168E1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0BD2" w14:textId="425E6641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4086176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4086177"/>
      <w:r>
        <w:rPr>
          <w:rFonts w:cs="Arial"/>
          <w:bCs/>
        </w:rPr>
        <w:t>Propósito do Documento de Requisitos</w:t>
      </w:r>
      <w:bookmarkEnd w:id="3"/>
    </w:p>
    <w:p w14:paraId="3478AE02" w14:textId="4DB3850D" w:rsidR="008928CC" w:rsidRPr="008928CC" w:rsidRDefault="008928CC" w:rsidP="00C91FDF">
      <w:pPr>
        <w:spacing w:after="240"/>
      </w:pPr>
      <w:r w:rsidRPr="008928CC">
        <w:t>Este documento especifica as características e funcionalidades do</w:t>
      </w:r>
      <w:r w:rsidR="00492006">
        <w:t xml:space="preserve"> </w:t>
      </w:r>
      <w:proofErr w:type="spellStart"/>
      <w:r w:rsidR="00492006">
        <w:t>ConfeitApp</w:t>
      </w:r>
      <w:proofErr w:type="spellEnd"/>
      <w:r w:rsidR="00492006">
        <w:t>, um s</w:t>
      </w:r>
      <w:r w:rsidR="00492006" w:rsidRPr="008928CC">
        <w:t xml:space="preserve">istema de </w:t>
      </w:r>
      <w:r w:rsidR="00492006">
        <w:t>g</w:t>
      </w:r>
      <w:r w:rsidR="00492006" w:rsidRPr="008928CC">
        <w:t xml:space="preserve">estão </w:t>
      </w:r>
      <w:r w:rsidR="00492006">
        <w:t>para</w:t>
      </w:r>
      <w:r w:rsidR="00492006" w:rsidRPr="008928CC">
        <w:t xml:space="preserve"> Confeiteiras Autônomas</w:t>
      </w:r>
      <w:r w:rsidRPr="008928CC">
        <w:t xml:space="preserve">. Destina-se a ser utilizado tanto pelos </w:t>
      </w:r>
      <w:r w:rsidR="00492006">
        <w:t>usuários</w:t>
      </w:r>
      <w:r w:rsidRPr="008928CC">
        <w:t xml:space="preserve"> (confeiteiras autônomas)</w:t>
      </w:r>
      <w:r w:rsidR="00492006">
        <w:t>,</w:t>
      </w:r>
      <w:r w:rsidRPr="008928CC">
        <w:t xml:space="preserve"> quanto pela equipe de desenvolvimento. Os </w:t>
      </w:r>
      <w:r w:rsidR="00492006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4086178"/>
      <w:r>
        <w:rPr>
          <w:rFonts w:cs="Arial"/>
          <w:bCs/>
        </w:rPr>
        <w:t>Escopo do Produto</w:t>
      </w:r>
      <w:bookmarkEnd w:id="4"/>
    </w:p>
    <w:p w14:paraId="3E9C58C2" w14:textId="4090CA3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</w:t>
      </w:r>
      <w:proofErr w:type="spellStart"/>
      <w:r w:rsidR="00492006">
        <w:t>Confeitapp</w:t>
      </w:r>
      <w:proofErr w:type="spellEnd"/>
      <w:r w:rsidR="001160E4" w:rsidRPr="001160E4">
        <w:t xml:space="preserve"> deverá focar nas operações internas das confeiteiras e na gestão de pedidos. O sistema permitirá que as confeiteiras autônomas criem, visualizem e gerenciem pedidos, categorizando produtos, personalizando detalhes </w:t>
      </w:r>
      <w:r w:rsidR="001160E4" w:rsidRPr="00492006">
        <w:rPr>
          <w:highlight w:val="yellow"/>
        </w:rPr>
        <w:t>como sabor e tamanho</w:t>
      </w:r>
      <w:r w:rsidR="001160E4" w:rsidRPr="001160E4">
        <w:t>, e agendando datas de entrega</w:t>
      </w:r>
      <w:r w:rsidR="00492006">
        <w:t xml:space="preserve"> ou retirada</w:t>
      </w:r>
      <w:r w:rsidR="001160E4" w:rsidRPr="001160E4">
        <w:t>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4086179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4086180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4086181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4086182"/>
      <w:r>
        <w:rPr>
          <w:rFonts w:cs="Arial"/>
          <w:bCs/>
        </w:rPr>
        <w:t>Perspectiva do Produto</w:t>
      </w:r>
      <w:bookmarkEnd w:id="8"/>
    </w:p>
    <w:p w14:paraId="3E609A39" w14:textId="297B6190" w:rsidR="007A0181" w:rsidRDefault="007D5545" w:rsidP="00C91FDF">
      <w:pPr>
        <w:spacing w:after="240"/>
      </w:pPr>
      <w:r w:rsidRPr="007D5545">
        <w:t xml:space="preserve">O </w:t>
      </w:r>
      <w:proofErr w:type="spellStart"/>
      <w:r w:rsidR="00492006">
        <w:t>Confeitapp</w:t>
      </w:r>
      <w:proofErr w:type="spellEnd"/>
      <w:r w:rsidRPr="007D5545">
        <w:t xml:space="preserve">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4086183"/>
      <w:r>
        <w:rPr>
          <w:rFonts w:cs="Arial"/>
          <w:bCs/>
        </w:rPr>
        <w:t>Funções do Produto</w:t>
      </w:r>
      <w:bookmarkEnd w:id="9"/>
    </w:p>
    <w:p w14:paraId="74640BB6" w14:textId="24526FA9" w:rsidR="007A0181" w:rsidRPr="007A0181" w:rsidRDefault="005A24F3" w:rsidP="00C91FDF">
      <w:pPr>
        <w:spacing w:after="240"/>
        <w:ind w:firstLine="708"/>
      </w:pPr>
      <w:r>
        <w:t>Esse sistema</w:t>
      </w:r>
      <w:r w:rsidR="00C13608">
        <w:t xml:space="preserve"> permite às confeiteiras registrar compras de ingredientes e realizar pedidos personalizados, incluindo reserva automática de</w:t>
      </w:r>
      <w:r>
        <w:t xml:space="preserve"> ingredientes do</w:t>
      </w:r>
      <w:r w:rsidR="00C13608">
        <w:t xml:space="preserve"> estoque. Além disso, </w:t>
      </w:r>
      <w:r>
        <w:t>possibilita reservar os pedidos para entrega ou retirada (por parte do cliente)</w:t>
      </w:r>
      <w:r w:rsidR="00C13608">
        <w:t>.</w:t>
      </w:r>
      <w:r>
        <w:t xml:space="preserve"> T</w:t>
      </w:r>
      <w:r w:rsidR="00C13608">
        <w:t>ambém registra as transações financeiras, oferecendo uma visão abrangente das atividades e possibilitando a geração de relatórios</w:t>
      </w:r>
      <w:r>
        <w:t>.</w:t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4086184"/>
      <w:r>
        <w:rPr>
          <w:rFonts w:cs="Arial"/>
          <w:bCs/>
        </w:rPr>
        <w:t>Características do Usuário</w:t>
      </w:r>
      <w:bookmarkEnd w:id="10"/>
    </w:p>
    <w:p w14:paraId="75A5F3B8" w14:textId="4FC20547" w:rsidR="007D5545" w:rsidRDefault="007D5545" w:rsidP="007D5545">
      <w:r>
        <w:t>As confeiteiras</w:t>
      </w:r>
      <w:r w:rsidR="005A24F3">
        <w:t xml:space="preserve"> </w:t>
      </w:r>
      <w:r>
        <w:t>são os principais usuários do sistema, responsáveis por gerenciar toda atividade relacionada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4086185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</w:t>
      </w:r>
      <w:r>
        <w:lastRenderedPageBreak/>
        <w:t>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4086186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54986CE8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  <w:r w:rsidR="004223E2">
        <w:t xml:space="preserve"> Necessita de capacidade de processamento compatível com tecnologia web moderna.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4086187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4086188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4086189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4086190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7C25EFE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0562C6BA" w14:textId="5AA83BC1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</w:t>
      </w:r>
      <w:r w:rsidR="004223E2">
        <w:t xml:space="preserve"> e</w:t>
      </w:r>
      <w:r w:rsidRPr="007A0181">
        <w:t xml:space="preserve"> outros detalhes.</w:t>
      </w:r>
      <w:r w:rsidR="00B7122D">
        <w:t xml:space="preserve"> (E)</w:t>
      </w:r>
    </w:p>
    <w:p w14:paraId="1AC88A21" w14:textId="49D616E3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 xml:space="preserve">2.2 - Calcular o valor </w:t>
      </w:r>
      <w:r w:rsidR="004223E2">
        <w:t>inicial</w:t>
      </w:r>
      <w:r w:rsidRPr="007A0181">
        <w:t xml:space="preserve">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3538D6C3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os ingredientes necessários no estoque após a realização do pedido.</w:t>
      </w:r>
      <w:r w:rsidR="00B7122D">
        <w:t xml:space="preserve"> (O)</w:t>
      </w:r>
    </w:p>
    <w:p w14:paraId="5946B2AD" w14:textId="07FE041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</w:t>
      </w:r>
      <w:r w:rsidR="004223E2">
        <w:t>,</w:t>
      </w:r>
      <w:r w:rsidRPr="007A0181">
        <w:t xml:space="preserve"> produção finalizada</w:t>
      </w:r>
      <w:r w:rsidR="004223E2">
        <w:t xml:space="preserve"> ou</w:t>
      </w:r>
      <w:r w:rsidRPr="007A0181">
        <w:t xml:space="preserve"> aguardando retirada/entrega.</w:t>
      </w:r>
      <w:r w:rsidR="00B7122D">
        <w:t xml:space="preserve"> (E)</w:t>
      </w:r>
    </w:p>
    <w:p w14:paraId="084185F8" w14:textId="786551F2" w:rsidR="00FF4798" w:rsidRPr="007A0181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 xml:space="preserve">3.2 - </w:t>
      </w:r>
      <w:r w:rsidR="004223E2">
        <w:t>Subtrair</w:t>
      </w:r>
      <w:r w:rsidRPr="007A0181">
        <w:t xml:space="preserve">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4086191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253F5D2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0BC07A3C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4.2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2D7E8071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>4.3 -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327FA0A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Pr="007A0181">
        <w:t xml:space="preserve">5.1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69124105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Pr="007A0181">
        <w:t>5.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4086192"/>
      <w:r w:rsidRPr="00666C34">
        <w:rPr>
          <w:rFonts w:cs="Arial"/>
          <w:color w:val="262626" w:themeColor="text1" w:themeTint="D9"/>
        </w:rPr>
        <w:lastRenderedPageBreak/>
        <w:t>Funções de Saída</w:t>
      </w:r>
      <w:bookmarkEnd w:id="18"/>
    </w:p>
    <w:p w14:paraId="13FDCA15" w14:textId="346128D3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Pr="00666C34">
        <w:t>6.1 - Exibir uma lista dos produtos disponíveis para que a confeiteira possa selecioná-los ao efetuar um pedido.</w:t>
      </w:r>
      <w:r w:rsidR="00B7122D">
        <w:t xml:space="preserve">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4086193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4086194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4086195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4086196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4086197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lastRenderedPageBreak/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4086198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77777777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e listas de clientes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D4437D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3B60" w14:textId="77777777" w:rsidR="00D4437D" w:rsidRDefault="00D4437D" w:rsidP="00C13608">
      <w:pPr>
        <w:spacing w:line="240" w:lineRule="auto"/>
      </w:pPr>
      <w:r>
        <w:separator/>
      </w:r>
    </w:p>
  </w:endnote>
  <w:endnote w:type="continuationSeparator" w:id="0">
    <w:p w14:paraId="1A115C4F" w14:textId="77777777" w:rsidR="00D4437D" w:rsidRDefault="00D4437D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FD8E" w14:textId="77777777" w:rsidR="00D4437D" w:rsidRDefault="00D4437D" w:rsidP="00C13608">
      <w:pPr>
        <w:spacing w:line="240" w:lineRule="auto"/>
      </w:pPr>
      <w:r>
        <w:separator/>
      </w:r>
    </w:p>
  </w:footnote>
  <w:footnote w:type="continuationSeparator" w:id="0">
    <w:p w14:paraId="47FD86F1" w14:textId="77777777" w:rsidR="00D4437D" w:rsidRDefault="00D4437D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8894443">
    <w:abstractNumId w:val="1"/>
  </w:num>
  <w:num w:numId="2" w16cid:durableId="586887560">
    <w:abstractNumId w:val="3"/>
  </w:num>
  <w:num w:numId="3" w16cid:durableId="1611007225">
    <w:abstractNumId w:val="2"/>
  </w:num>
  <w:num w:numId="4" w16cid:durableId="392236723">
    <w:abstractNumId w:val="5"/>
  </w:num>
  <w:num w:numId="5" w16cid:durableId="526137361">
    <w:abstractNumId w:val="0"/>
  </w:num>
  <w:num w:numId="6" w16cid:durableId="1675062594">
    <w:abstractNumId w:val="4"/>
  </w:num>
  <w:num w:numId="7" w16cid:durableId="1016689499">
    <w:abstractNumId w:val="10"/>
  </w:num>
  <w:num w:numId="8" w16cid:durableId="1820534180">
    <w:abstractNumId w:val="6"/>
  </w:num>
  <w:num w:numId="9" w16cid:durableId="1815949104">
    <w:abstractNumId w:val="8"/>
  </w:num>
  <w:num w:numId="10" w16cid:durableId="296570229">
    <w:abstractNumId w:val="9"/>
  </w:num>
  <w:num w:numId="11" w16cid:durableId="2085254454">
    <w:abstractNumId w:val="7"/>
  </w:num>
  <w:num w:numId="12" w16cid:durableId="173813596">
    <w:abstractNumId w:val="12"/>
  </w:num>
  <w:num w:numId="13" w16cid:durableId="1619071717">
    <w:abstractNumId w:val="13"/>
  </w:num>
  <w:num w:numId="14" w16cid:durableId="411926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82B98"/>
    <w:rsid w:val="000A51E8"/>
    <w:rsid w:val="00101B12"/>
    <w:rsid w:val="001160E4"/>
    <w:rsid w:val="001E312B"/>
    <w:rsid w:val="002020F7"/>
    <w:rsid w:val="00274450"/>
    <w:rsid w:val="002E1905"/>
    <w:rsid w:val="003140E0"/>
    <w:rsid w:val="003A0F91"/>
    <w:rsid w:val="003D2184"/>
    <w:rsid w:val="004223E2"/>
    <w:rsid w:val="00476BC3"/>
    <w:rsid w:val="00492006"/>
    <w:rsid w:val="00554E8E"/>
    <w:rsid w:val="005A24F3"/>
    <w:rsid w:val="00647DDF"/>
    <w:rsid w:val="00666C34"/>
    <w:rsid w:val="00696E64"/>
    <w:rsid w:val="00717ED9"/>
    <w:rsid w:val="00784F97"/>
    <w:rsid w:val="007A0181"/>
    <w:rsid w:val="007B3A75"/>
    <w:rsid w:val="007D5545"/>
    <w:rsid w:val="008928CC"/>
    <w:rsid w:val="00957752"/>
    <w:rsid w:val="009B738F"/>
    <w:rsid w:val="009F3AC5"/>
    <w:rsid w:val="00A11067"/>
    <w:rsid w:val="00A12CAA"/>
    <w:rsid w:val="00A571F1"/>
    <w:rsid w:val="00A67B8F"/>
    <w:rsid w:val="00A75B8B"/>
    <w:rsid w:val="00AD6EF5"/>
    <w:rsid w:val="00B7122D"/>
    <w:rsid w:val="00B72D4A"/>
    <w:rsid w:val="00C13608"/>
    <w:rsid w:val="00C912AC"/>
    <w:rsid w:val="00C91FDF"/>
    <w:rsid w:val="00D4437D"/>
    <w:rsid w:val="00EE71AF"/>
    <w:rsid w:val="00F66EAF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1683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Augustho de Moura Nazaro</dc:creator>
  <cp:keywords/>
  <dc:description/>
  <cp:lastModifiedBy>Matheus Augustho de Moura Nazaro</cp:lastModifiedBy>
  <cp:revision>12</cp:revision>
  <dcterms:created xsi:type="dcterms:W3CDTF">2024-03-22T13:07:00Z</dcterms:created>
  <dcterms:modified xsi:type="dcterms:W3CDTF">2024-04-15T18:47:00Z</dcterms:modified>
</cp:coreProperties>
</file>