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903"/>
        <w:gridCol w:w="1401"/>
        <w:gridCol w:w="5968"/>
        <w:tblGridChange w:id="0">
          <w:tblGrid>
            <w:gridCol w:w="1079"/>
            <w:gridCol w:w="903"/>
            <w:gridCol w:w="1401"/>
            <w:gridCol w:w="5968"/>
          </w:tblGrid>
        </w:tblGridChange>
      </w:tblGrid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#DEFEITO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1.1: Os responsáveis pelos eventos precisam cadastrar uma senha. Não é possível diferenciar os tipos de usuários responsáveis por eventos.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1.2: Não especifica quem é o responsável por abrir os eventos.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Fato incorreto/Omissão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1.3: Funcionários e convidados podem não necessariamente ter RA. O requisito omite que os participantes foram cadastrados no sistema.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1.4: Não especifica quais informações devem ter em cada tipo de relatório, nem quem acessa cada um.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1.5: Não especifica quais informações podem ser alteradas nem quem pode fazer essas alterações. Também não especifica quem vai poder acessar os logs de auditoria.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Fato inconsistente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1.7: Neste requisito, fala sobre a tentativa de registro antes do início ou após o término do evento, entretanto, essas informações não foram especificadas, dado que no RF 1.2 só consta a duração do evento e não quando começa e termina.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1.8: Em: “O sistema deve impedir que um mesmo participante se cadastre em dois eventos que possuam horários sobrepostos ou iguais.” fica aberto a interpretações se esse cadastro é do participante ou o registro de sua presença. Nos requisitos anteriores não é mencionado o cadastro de participantes.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Fato inconsistente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1.9: Na criação do evento, especificado no RF 1.2, não é mencionado data nem horário.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RELATÓRIO DE DEFEITOS</w:t>
    </w:r>
  </w:p>
  <w:p w:rsidR="00000000" w:rsidDel="00000000" w:rsidP="00000000" w:rsidRDefault="00000000" w:rsidRPr="00000000" w14:paraId="00000029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REVISOR ID:</w:t>
    </w:r>
    <w:r w:rsidDel="00000000" w:rsidR="00000000" w:rsidRPr="00000000">
      <w:rPr>
        <w:sz w:val="24"/>
        <w:szCs w:val="24"/>
        <w:rtl w:val="0"/>
      </w:rPr>
      <w:t xml:space="preserve"> 21</w:t>
    </w:r>
  </w:p>
  <w:p w:rsidR="00000000" w:rsidDel="00000000" w:rsidP="00000000" w:rsidRDefault="00000000" w:rsidRPr="00000000" w14:paraId="0000002A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DATA: </w:t>
    </w:r>
    <w:r w:rsidDel="00000000" w:rsidR="00000000" w:rsidRPr="00000000">
      <w:rPr>
        <w:sz w:val="24"/>
        <w:szCs w:val="24"/>
        <w:rtl w:val="0"/>
      </w:rPr>
      <w:t xml:space="preserve">24/08/2025</w:t>
    </w:r>
  </w:p>
  <w:p w:rsidR="00000000" w:rsidDel="00000000" w:rsidP="00000000" w:rsidRDefault="00000000" w:rsidRPr="00000000" w14:paraId="0000002B">
    <w:pPr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NOME DO DOCUMENTO: </w:t>
    </w:r>
    <w:r w:rsidDel="00000000" w:rsidR="00000000" w:rsidRPr="00000000">
      <w:rPr>
        <w:sz w:val="24"/>
        <w:szCs w:val="24"/>
        <w:rtl w:val="0"/>
      </w:rPr>
      <w:t xml:space="preserve">Documento de Requisitos: Registro de Frequência em aulas práticas a partir da biometria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D4D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B1416"/>
  </w:style>
  <w:style w:type="paragraph" w:styleId="Rodap">
    <w:name w:val="footer"/>
    <w:basedOn w:val="Normal"/>
    <w:link w:val="RodapChar"/>
    <w:uiPriority w:val="99"/>
    <w:unhideWhenUsed w:val="1"/>
    <w:rsid w:val="00FB141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B1416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kePcerenB7D4SeCQTLI7AHz/w==">CgMxLjA4AHIhMTFjWTl5T0tRYVhkTXh5ZGV5OEJoZ19DTmF5alM4WUtl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2025-08-10T19:49:00Z</dcterms:created>
  <dc:creator>Lucia Cronemberger</dc:creator>
</cp:coreProperties>
</file>