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поиск · мониторинг · экспорт и импорт PST с вложениями</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1.9.0</w:t>
      </w:r>
    </w:p>
    <w:p>
      <w:pPr>
        <w:spacing w:before="40"/>
        <w:jc w:val="center"/>
      </w:pPr>
      <w:r>
        <w:rPr>
          <w:color w:val="5A6675"/>
          <w:sz w:val="20"/>
          <w:szCs w:val="20"/>
        </w:rPr>
        <w:t xml:space="preserve">10 октября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1.9.0</w:t>
            <w:tab/>
            <w:t>5</w:t>
          </w:r>
        </w:p>
        <w:p>
          <w:pPr>
            <w:tabs>
              <w:tab w:val="right" w:leader="dot" w:pos="9630"/>
            </w:tabs>
            <w:spacing w:after="30"/>
            <w:ind w:left="360"/>
          </w:pPr>
          <w:r>
            <w:rPr>
              <w:sz w:val="19"/>
              <w:szCs w:val="19"/>
            </w:rPr>
            <w:t xml:space="preserve">Добавлено</w:t>
            <w:tab/>
            <w:t>5</w:t>
          </w:r>
        </w:p>
        <w:p>
          <w:pPr>
            <w:tabs>
              <w:tab w:val="right" w:leader="dot" w:pos="9630"/>
            </w:tabs>
            <w:spacing w:after="30"/>
            <w:ind w:left="360"/>
          </w:pPr>
          <w:r>
            <w:rPr>
              <w:sz w:val="19"/>
              <w:szCs w:val="19"/>
            </w:rPr>
            <w:t xml:space="preserve">Проверьте после обновления</w:t>
            <w:tab/>
            <w:t>6</w:t>
          </w:r>
        </w:p>
        <w:p>
          <w:pPr>
            <w:tabs>
              <w:tab w:val="right" w:leader="dot" w:pos="9630"/>
            </w:tabs>
            <w:spacing w:after="30"/>
            <w:ind w:left="360"/>
          </w:pPr>
          <w:r>
            <w:rPr>
              <w:sz w:val="19"/>
              <w:szCs w:val="19"/>
            </w:rPr>
            <w:t xml:space="preserve">Ограничения</w:t>
            <w:tab/>
            <w:t>6</w:t>
          </w:r>
        </w:p>
        <w:p>
          <w:pPr>
            <w:tabs>
              <w:tab w:val="right" w:leader="dot" w:pos="9630"/>
            </w:tabs>
            <w:spacing w:before="100" w:after="30"/>
          </w:pPr>
          <w:r>
            <w:rPr>
              <w:b/>
              <w:bCs/>
              <w:sz w:val="21"/>
              <w:szCs w:val="21"/>
            </w:rPr>
            <w:t xml:space="preserve">1. Введение</w:t>
            <w:tab/>
            <w:t>7</w:t>
          </w:r>
        </w:p>
        <w:p>
          <w:pPr>
            <w:tabs>
              <w:tab w:val="right" w:leader="dot" w:pos="9630"/>
            </w:tabs>
            <w:spacing w:after="30"/>
            <w:ind w:left="360"/>
          </w:pPr>
          <w:r>
            <w:rPr>
              <w:sz w:val="19"/>
              <w:szCs w:val="19"/>
            </w:rPr>
            <w:t xml:space="preserve">Для кого</w:t>
            <w:tab/>
            <w:t>7</w:t>
          </w:r>
        </w:p>
        <w:p>
          <w:pPr>
            <w:tabs>
              <w:tab w:val="right" w:leader="dot" w:pos="9630"/>
            </w:tabs>
            <w:spacing w:after="30"/>
            <w:ind w:left="360"/>
          </w:pPr>
          <w:r>
            <w:rPr>
              <w:sz w:val="19"/>
              <w:szCs w:val="19"/>
            </w:rPr>
            <w:t xml:space="preserve">Что делает программа простыми словами</w:t>
            <w:tab/>
            <w:t>7</w:t>
          </w:r>
        </w:p>
        <w:p>
          <w:pPr>
            <w:tabs>
              <w:tab w:val="right" w:leader="dot" w:pos="9630"/>
            </w:tabs>
            <w:spacing w:after="30"/>
            <w:ind w:left="360"/>
          </w:pPr>
          <w:r>
            <w:rPr>
              <w:sz w:val="19"/>
              <w:szCs w:val="19"/>
            </w:rPr>
            <w:t xml:space="preserve">Ключевые возможности</w:t>
            <w:tab/>
            <w:t>7</w:t>
          </w:r>
        </w:p>
        <w:p>
          <w:pPr>
            <w:tabs>
              <w:tab w:val="right" w:leader="dot" w:pos="9630"/>
            </w:tabs>
            <w:spacing w:after="30"/>
            <w:ind w:left="360"/>
          </w:pPr>
          <w:r>
            <w:rPr>
              <w:sz w:val="19"/>
              <w:szCs w:val="19"/>
            </w:rPr>
            <w:t xml:space="preserve">Важное про экспорт в .pst</w:t>
            <w:tab/>
            <w:t>8</w:t>
          </w:r>
        </w:p>
        <w:p>
          <w:pPr>
            <w:tabs>
              <w:tab w:val="right" w:leader="dot" w:pos="9630"/>
            </w:tabs>
            <w:spacing w:before="100" w:after="30"/>
          </w:pPr>
          <w:r>
            <w:rPr>
              <w:b/>
              <w:bCs/>
              <w:sz w:val="21"/>
              <w:szCs w:val="21"/>
            </w:rPr>
            <w:t xml:space="preserve">2. Методология работы</w:t>
            <w:tab/>
            <w:t>9</w:t>
          </w:r>
        </w:p>
        <w:p>
          <w:pPr>
            <w:tabs>
              <w:tab w:val="right" w:leader="dot" w:pos="9630"/>
            </w:tabs>
            <w:spacing w:after="30"/>
            <w:ind w:left="360"/>
          </w:pPr>
          <w:r>
            <w:rPr>
              <w:sz w:val="19"/>
              <w:szCs w:val="19"/>
            </w:rPr>
            <w:t xml:space="preserve">Общая архитектура</w:t>
            <w:tab/>
            <w:t>9</w:t>
          </w:r>
        </w:p>
        <w:p>
          <w:pPr>
            <w:tabs>
              <w:tab w:val="right" w:leader="dot" w:pos="9630"/>
            </w:tabs>
            <w:spacing w:after="30"/>
            <w:ind w:left="360"/>
          </w:pPr>
          <w:r>
            <w:rPr>
              <w:sz w:val="19"/>
              <w:szCs w:val="19"/>
            </w:rPr>
            <w:t xml:space="preserve">Инкрементальный алгоритм бэкапа</w:t>
            <w:tab/>
            <w:t>9</w:t>
          </w:r>
        </w:p>
        <w:p>
          <w:pPr>
            <w:tabs>
              <w:tab w:val="right" w:leader="dot" w:pos="9630"/>
            </w:tabs>
            <w:spacing w:after="30"/>
            <w:ind w:left="360"/>
          </w:pPr>
          <w:r>
            <w:rPr>
              <w:sz w:val="19"/>
              <w:szCs w:val="19"/>
            </w:rPr>
            <w:t xml:space="preserve">Копирование всех ящиков по очереди</w:t>
            <w:tab/>
            <w:t>11</w:t>
          </w:r>
        </w:p>
        <w:p>
          <w:pPr>
            <w:tabs>
              <w:tab w:val="right" w:leader="dot" w:pos="9630"/>
            </w:tabs>
            <w:spacing w:after="30"/>
            <w:ind w:left="360"/>
          </w:pPr>
          <w:r>
            <w:rPr>
              <w:sz w:val="19"/>
              <w:szCs w:val="19"/>
            </w:rPr>
            <w:t xml:space="preserve">Копирование заново</w:t>
            <w:tab/>
            <w:t>12</w:t>
          </w:r>
        </w:p>
        <w:p>
          <w:pPr>
            <w:tabs>
              <w:tab w:val="right" w:leader="dot" w:pos="9630"/>
            </w:tabs>
            <w:spacing w:after="30"/>
            <w:ind w:left="360"/>
          </w:pPr>
          <w:r>
            <w:rPr>
              <w:sz w:val="19"/>
              <w:szCs w:val="19"/>
            </w:rPr>
            <w:t xml:space="preserve">Хранилище</w:t>
            <w:tab/>
            <w:t>13</w:t>
          </w:r>
        </w:p>
        <w:p>
          <w:pPr>
            <w:tabs>
              <w:tab w:val="right" w:leader="dot" w:pos="9630"/>
            </w:tabs>
            <w:spacing w:after="30"/>
            <w:ind w:left="360"/>
          </w:pPr>
          <w:r>
            <w:rPr>
              <w:sz w:val="19"/>
              <w:szCs w:val="19"/>
            </w:rPr>
            <w:t xml:space="preserve">Хранение и очистка (ретеншн)</w:t>
            <w:tab/>
            <w:t>13</w:t>
          </w:r>
        </w:p>
        <w:p>
          <w:pPr>
            <w:tabs>
              <w:tab w:val="right" w:leader="dot" w:pos="9630"/>
            </w:tabs>
            <w:spacing w:after="30"/>
            <w:ind w:left="360"/>
          </w:pPr>
          <w:r>
            <w:rPr>
              <w:sz w:val="19"/>
              <w:szCs w:val="19"/>
            </w:rPr>
            <w:t xml:space="preserve">Обслуживание базы</w:t>
            <w:tab/>
            <w:t>13</w:t>
          </w:r>
        </w:p>
        <w:p>
          <w:pPr>
            <w:tabs>
              <w:tab w:val="right" w:leader="dot" w:pos="9630"/>
            </w:tabs>
            <w:spacing w:after="30"/>
            <w:ind w:left="360"/>
          </w:pPr>
          <w:r>
            <w:rPr>
              <w:sz w:val="19"/>
              <w:szCs w:val="19"/>
            </w:rPr>
            <w:t xml:space="preserve">Экспорт</w:t>
            <w:tab/>
            <w:t>14</w:t>
          </w:r>
        </w:p>
        <w:p>
          <w:pPr>
            <w:tabs>
              <w:tab w:val="right" w:leader="dot" w:pos="9630"/>
            </w:tabs>
            <w:spacing w:after="30"/>
            <w:ind w:left="360"/>
          </w:pPr>
          <w:r>
            <w:rPr>
              <w:sz w:val="19"/>
              <w:szCs w:val="19"/>
            </w:rPr>
            <w:t xml:space="preserve">Восстановление</w:t>
            <w:tab/>
            <w:t>14</w:t>
          </w:r>
        </w:p>
        <w:p>
          <w:pPr>
            <w:tabs>
              <w:tab w:val="right" w:leader="dot" w:pos="9630"/>
            </w:tabs>
            <w:spacing w:after="30"/>
            <w:ind w:left="360"/>
          </w:pPr>
          <w:r>
            <w:rPr>
              <w:sz w:val="19"/>
              <w:szCs w:val="19"/>
            </w:rPr>
            <w:t xml:space="preserve">Импорт .pst</w:t>
            <w:tab/>
            <w:t>15</w:t>
          </w:r>
        </w:p>
        <w:p>
          <w:pPr>
            <w:tabs>
              <w:tab w:val="right" w:leader="dot" w:pos="9630"/>
            </w:tabs>
            <w:spacing w:before="100" w:after="30"/>
          </w:pPr>
          <w:r>
            <w:rPr>
              <w:b/>
              <w:bCs/>
              <w:sz w:val="21"/>
              <w:szCs w:val="21"/>
            </w:rPr>
            <w:t xml:space="preserve">3. Установка</w:t>
            <w:tab/>
            <w:t>17</w:t>
          </w:r>
        </w:p>
        <w:p>
          <w:pPr>
            <w:tabs>
              <w:tab w:val="right" w:leader="dot" w:pos="9630"/>
            </w:tabs>
            <w:spacing w:after="30"/>
            <w:ind w:left="360"/>
          </w:pPr>
          <w:r>
            <w:rPr>
              <w:sz w:val="19"/>
              <w:szCs w:val="19"/>
            </w:rPr>
            <w:t xml:space="preserve">Способ А. Скрипт установки (systemd)</w:t>
            <w:tab/>
            <w:t>17</w:t>
          </w:r>
        </w:p>
        <w:p>
          <w:pPr>
            <w:tabs>
              <w:tab w:val="right" w:leader="dot" w:pos="9630"/>
            </w:tabs>
            <w:spacing w:after="30"/>
            <w:ind w:left="360"/>
          </w:pPr>
          <w:r>
            <w:rPr>
              <w:sz w:val="19"/>
              <w:szCs w:val="19"/>
            </w:rPr>
            <w:t xml:space="preserve">Способ Б. Docker Compose</w:t>
            <w:tab/>
            <w:t>18</w:t>
          </w:r>
        </w:p>
        <w:p>
          <w:pPr>
            <w:tabs>
              <w:tab w:val="right" w:leader="dot" w:pos="9630"/>
            </w:tabs>
            <w:spacing w:after="30"/>
            <w:ind w:left="360"/>
          </w:pPr>
          <w:r>
            <w:rPr>
              <w:sz w:val="19"/>
              <w:szCs w:val="19"/>
            </w:rPr>
            <w:t xml:space="preserve">Обновление</w:t>
            <w:tab/>
            <w:t>19</w:t>
          </w:r>
        </w:p>
        <w:p>
          <w:pPr>
            <w:tabs>
              <w:tab w:val="right" w:leader="dot" w:pos="9630"/>
            </w:tabs>
            <w:spacing w:after="30"/>
            <w:ind w:left="360"/>
          </w:pPr>
          <w:r>
            <w:rPr>
              <w:sz w:val="19"/>
              <w:szCs w:val="19"/>
            </w:rPr>
            <w:t xml:space="preserve">Удаление</w:t>
            <w:tab/>
            <w:t>21</w:t>
          </w:r>
        </w:p>
        <w:p>
          <w:pPr>
            <w:tabs>
              <w:tab w:val="right" w:leader="dot" w:pos="9630"/>
            </w:tabs>
            <w:spacing w:after="30"/>
            <w:ind w:left="360"/>
          </w:pPr>
          <w:r>
            <w:rPr>
              <w:sz w:val="19"/>
              <w:szCs w:val="19"/>
            </w:rPr>
            <w:t xml:space="preserve">Доступ снаружи (reverse proxy + HTTPS)</w:t>
            <w:tab/>
            <w:t>21</w:t>
          </w:r>
        </w:p>
        <w:p>
          <w:pPr>
            <w:tabs>
              <w:tab w:val="right" w:leader="dot" w:pos="9630"/>
            </w:tabs>
            <w:spacing w:before="100" w:after="30"/>
          </w:pPr>
          <w:r>
            <w:rPr>
              <w:b/>
              <w:bCs/>
              <w:sz w:val="21"/>
              <w:szCs w:val="21"/>
            </w:rPr>
            <w:t xml:space="preserve">4. Конфигурация</w:t>
            <w:tab/>
            <w:t>23</w:t>
          </w:r>
        </w:p>
        <w:p>
          <w:pPr>
            <w:tabs>
              <w:tab w:val="right" w:leader="dot" w:pos="9630"/>
            </w:tabs>
            <w:spacing w:after="30"/>
            <w:ind w:left="360"/>
          </w:pPr>
          <w:r>
            <w:rPr>
              <w:sz w:val="19"/>
              <w:szCs w:val="19"/>
            </w:rPr>
            <w:t xml:space="preserve">Файл конфигурации</w:t>
            <w:tab/>
            <w:t>23</w:t>
          </w:r>
        </w:p>
        <w:p>
          <w:pPr>
            <w:tabs>
              <w:tab w:val="right" w:leader="dot" w:pos="9630"/>
            </w:tabs>
            <w:spacing w:after="30"/>
            <w:ind w:left="360"/>
          </w:pPr>
          <w:r>
            <w:rPr>
              <w:sz w:val="19"/>
              <w:szCs w:val="19"/>
            </w:rPr>
            <w:t xml:space="preserve">Подключение почтового ящика</w:t>
            <w:tab/>
            <w:t>23</w:t>
          </w:r>
        </w:p>
        <w:p>
          <w:pPr>
            <w:tabs>
              <w:tab w:val="right" w:leader="dot" w:pos="9630"/>
            </w:tabs>
            <w:spacing w:after="30"/>
            <w:ind w:left="360"/>
          </w:pPr>
          <w:r>
            <w:rPr>
              <w:sz w:val="19"/>
              <w:szCs w:val="19"/>
            </w:rPr>
            <w:t xml:space="preserve">OAuth2 (Gmail, Microsoft 365)</w:t>
            <w:tab/>
            <w:t>24</w:t>
          </w:r>
        </w:p>
        <w:p>
          <w:pPr>
            <w:tabs>
              <w:tab w:val="right" w:leader="dot" w:pos="9630"/>
            </w:tabs>
            <w:spacing w:after="30"/>
            <w:ind w:left="360"/>
          </w:pPr>
          <w:r>
            <w:rPr>
              <w:sz w:val="19"/>
              <w:szCs w:val="19"/>
            </w:rPr>
            <w:t xml:space="preserve">Внутренние серверы с самоподписанным сертификатом</w:t>
            <w:tab/>
            <w:t>24</w:t>
          </w:r>
        </w:p>
        <w:p>
          <w:pPr>
            <w:tabs>
              <w:tab w:val="right" w:leader="dot" w:pos="9630"/>
            </w:tabs>
            <w:spacing w:before="100" w:after="30"/>
          </w:pPr>
          <w:r>
            <w:rPr>
              <w:b/>
              <w:bCs/>
              <w:sz w:val="21"/>
              <w:szCs w:val="21"/>
            </w:rPr>
            <w:t xml:space="preserve">5. Почтовые ящики: пароли, копии, отборы</w:t>
            <w:tab/>
            <w:t>25</w:t>
          </w:r>
        </w:p>
        <w:p>
          <w:pPr>
            <w:tabs>
              <w:tab w:val="right" w:leader="dot" w:pos="9630"/>
            </w:tabs>
            <w:spacing w:after="30"/>
            <w:ind w:left="360"/>
          </w:pPr>
          <w:r>
            <w:rPr>
              <w:sz w:val="19"/>
              <w:szCs w:val="19"/>
            </w:rPr>
            <w:t xml:space="preserve">Вкладки и кнопки</w:t>
            <w:tab/>
            <w:t>25</w:t>
          </w:r>
        </w:p>
        <w:p>
          <w:pPr>
            <w:tabs>
              <w:tab w:val="right" w:leader="dot" w:pos="9630"/>
            </w:tabs>
            <w:spacing w:after="30"/>
            <w:ind w:left="360"/>
          </w:pPr>
          <w:r>
            <w:rPr>
              <w:sz w:val="19"/>
              <w:szCs w:val="19"/>
            </w:rPr>
            <w:t xml:space="preserve">Таблица ящиков</w:t>
            <w:tab/>
            <w:t>26</w:t>
          </w:r>
        </w:p>
        <w:p>
          <w:pPr>
            <w:tabs>
              <w:tab w:val="right" w:leader="dot" w:pos="9630"/>
            </w:tabs>
            <w:spacing w:after="30"/>
            <w:ind w:left="360"/>
          </w:pPr>
          <w:r>
            <w:rPr>
              <w:sz w:val="19"/>
              <w:szCs w:val="19"/>
            </w:rPr>
            <w:t xml:space="preserve">Отборы</w:t>
            <w:tab/>
            <w:t>27</w:t>
          </w:r>
        </w:p>
        <w:p>
          <w:pPr>
            <w:tabs>
              <w:tab w:val="right" w:leader="dot" w:pos="9630"/>
            </w:tabs>
            <w:spacing w:after="30"/>
            <w:ind w:left="360"/>
          </w:pPr>
          <w:r>
            <w:rPr>
              <w:sz w:val="19"/>
              <w:szCs w:val="19"/>
            </w:rPr>
            <w:t xml:space="preserve">Проверить пароли всех ящиков</w:t>
            <w:tab/>
            <w:t>28</w:t>
          </w:r>
        </w:p>
        <w:p>
          <w:pPr>
            <w:tabs>
              <w:tab w:val="right" w:leader="dot" w:pos="9630"/>
            </w:tabs>
            <w:spacing w:after="30"/>
            <w:ind w:left="360"/>
          </w:pPr>
          <w:r>
            <w:rPr>
              <w:sz w:val="19"/>
              <w:szCs w:val="19"/>
            </w:rPr>
            <w:t xml:space="preserve">Загрузить пароли из файла</w:t>
            <w:tab/>
            <w:t>28</w:t>
          </w:r>
        </w:p>
        <w:p>
          <w:pPr>
            <w:tabs>
              <w:tab w:val="right" w:leader="dot" w:pos="9630"/>
            </w:tabs>
            <w:spacing w:after="30"/>
            <w:ind w:left="360"/>
          </w:pPr>
          <w:r>
            <w:rPr>
              <w:sz w:val="19"/>
              <w:szCs w:val="19"/>
            </w:rPr>
            <w:t xml:space="preserve">Меню ящика</w:t>
            <w:tab/>
            <w:t>28</w:t>
          </w:r>
        </w:p>
        <w:p>
          <w:pPr>
            <w:tabs>
              <w:tab w:val="right" w:leader="dot" w:pos="9630"/>
            </w:tabs>
            <w:spacing w:after="30"/>
            <w:ind w:left="360"/>
          </w:pPr>
          <w:r>
            <w:rPr>
              <w:sz w:val="19"/>
              <w:szCs w:val="19"/>
            </w:rPr>
            <w:t xml:space="preserve">Импорт из .pst</w:t>
            <w:tab/>
            <w:t>30</w:t>
          </w:r>
        </w:p>
        <w:p>
          <w:pPr>
            <w:tabs>
              <w:tab w:val="right" w:leader="dot" w:pos="9630"/>
            </w:tabs>
            <w:spacing w:after="30"/>
            <w:ind w:left="360"/>
          </w:pPr>
          <w:r>
            <w:rPr>
              <w:sz w:val="19"/>
              <w:szCs w:val="19"/>
            </w:rPr>
            <w:t xml:space="preserve">Прежние копии: сравнить, вернуть, удалить</w:t>
            <w:tab/>
            <w:t>31</w:t>
          </w:r>
        </w:p>
        <w:p>
          <w:pPr>
            <w:tabs>
              <w:tab w:val="right" w:leader="dot" w:pos="9630"/>
            </w:tabs>
            <w:spacing w:after="30"/>
            <w:ind w:left="360"/>
          </w:pPr>
          <w:r>
            <w:rPr>
              <w:sz w:val="19"/>
              <w:szCs w:val="19"/>
            </w:rPr>
            <w:t xml:space="preserve">Способ входа в ящик</w:t>
            <w:tab/>
            <w:t>32</w:t>
          </w:r>
        </w:p>
        <w:p>
          <w:pPr>
            <w:tabs>
              <w:tab w:val="right" w:leader="dot" w:pos="9630"/>
            </w:tabs>
            <w:spacing w:before="100" w:after="30"/>
          </w:pPr>
          <w:r>
            <w:rPr>
              <w:b/>
              <w:bCs/>
              <w:sz w:val="21"/>
              <w:szCs w:val="21"/>
            </w:rPr>
            <w:t xml:space="preserve">6. Групповые действия с ящиками</w:t>
            <w:tab/>
            <w:t>33</w:t>
          </w:r>
        </w:p>
        <w:p>
          <w:pPr>
            <w:tabs>
              <w:tab w:val="right" w:leader="dot" w:pos="9630"/>
            </w:tabs>
            <w:spacing w:after="30"/>
            <w:ind w:left="360"/>
          </w:pPr>
          <w:r>
            <w:rPr>
              <w:sz w:val="19"/>
              <w:szCs w:val="19"/>
            </w:rPr>
            <w:t xml:space="preserve">6.1. Выбор ящиков в списке</w:t>
            <w:tab/>
            <w:t>34</w:t>
          </w:r>
        </w:p>
        <w:p>
          <w:pPr>
            <w:tabs>
              <w:tab w:val="right" w:leader="dot" w:pos="9630"/>
            </w:tabs>
            <w:spacing w:after="30"/>
            <w:ind w:left="360"/>
          </w:pPr>
          <w:r>
            <w:rPr>
              <w:sz w:val="19"/>
              <w:szCs w:val="19"/>
            </w:rPr>
            <w:t xml:space="preserve">6.2. Групповые действия: три шага</w:t>
            <w:tab/>
            <w:t>34</w:t>
          </w:r>
        </w:p>
        <w:p>
          <w:pPr>
            <w:tabs>
              <w:tab w:val="right" w:leader="dot" w:pos="9630"/>
            </w:tabs>
            <w:spacing w:after="30"/>
            <w:ind w:left="360"/>
          </w:pPr>
          <w:r>
            <w:rPr>
              <w:sz w:val="19"/>
              <w:szCs w:val="19"/>
            </w:rPr>
            <w:t xml:space="preserve">6.3. Проверка, подтверждение, итог</w:t>
            <w:tab/>
            <w:t>36</w:t>
          </w:r>
        </w:p>
        <w:p>
          <w:pPr>
            <w:tabs>
              <w:tab w:val="right" w:leader="dot" w:pos="9630"/>
            </w:tabs>
            <w:spacing w:after="30"/>
            <w:ind w:left="360"/>
          </w:pPr>
          <w:r>
            <w:rPr>
              <w:sz w:val="19"/>
              <w:szCs w:val="19"/>
            </w:rPr>
            <w:t xml:space="preserve">6.4. Что можно сделать</w:t>
            <w:tab/>
            <w:t>38</w:t>
          </w:r>
        </w:p>
        <w:p>
          <w:pPr>
            <w:tabs>
              <w:tab w:val="right" w:leader="dot" w:pos="9630"/>
            </w:tabs>
            <w:spacing w:after="30"/>
            <w:ind w:left="360"/>
          </w:pPr>
          <w:r>
            <w:rPr>
              <w:sz w:val="19"/>
              <w:szCs w:val="19"/>
            </w:rPr>
            <w:t xml:space="preserve">6.5. Копия всех ящиков с нуля</w:t>
            <w:tab/>
            <w:t>41</w:t>
          </w:r>
        </w:p>
        <w:p>
          <w:pPr>
            <w:tabs>
              <w:tab w:val="right" w:leader="dot" w:pos="9630"/>
            </w:tabs>
            <w:spacing w:after="30"/>
            <w:ind w:left="360"/>
          </w:pPr>
          <w:r>
            <w:rPr>
              <w:sz w:val="19"/>
              <w:szCs w:val="19"/>
            </w:rPr>
            <w:t xml:space="preserve">6.6. «Копия всех сейчас»: параллельно или по очереди</w:t>
            <w:tab/>
            <w:t>42</w:t>
          </w:r>
        </w:p>
        <w:p>
          <w:pPr>
            <w:tabs>
              <w:tab w:val="right" w:leader="dot" w:pos="9630"/>
            </w:tabs>
            <w:spacing w:after="30"/>
            <w:ind w:left="360"/>
          </w:pPr>
          <w:r>
            <w:rPr>
              <w:sz w:val="19"/>
              <w:szCs w:val="19"/>
            </w:rPr>
            <w:t xml:space="preserve">6.7. Добавить ящики списком</w:t>
            <w:tab/>
            <w:t>43</w:t>
          </w:r>
        </w:p>
        <w:p>
          <w:pPr>
            <w:tabs>
              <w:tab w:val="right" w:leader="dot" w:pos="9630"/>
            </w:tabs>
            <w:spacing w:after="30"/>
            <w:ind w:left="360"/>
          </w:pPr>
          <w:r>
            <w:rPr>
              <w:sz w:val="19"/>
              <w:szCs w:val="19"/>
            </w:rPr>
            <w:t xml:space="preserve">6.8. Список ящиков в Excel</w:t>
            <w:tab/>
            <w:t>44</w:t>
          </w:r>
        </w:p>
        <w:p>
          <w:pPr>
            <w:tabs>
              <w:tab w:val="right" w:leader="dot" w:pos="9630"/>
            </w:tabs>
            <w:spacing w:after="30"/>
            <w:ind w:left="360"/>
          </w:pPr>
          <w:r>
            <w:rPr>
              <w:sz w:val="19"/>
              <w:szCs w:val="19"/>
            </w:rPr>
            <w:t xml:space="preserve">6.9. История групповых действий</w:t>
            <w:tab/>
            <w:t>44</w:t>
          </w:r>
        </w:p>
        <w:p>
          <w:pPr>
            <w:tabs>
              <w:tab w:val="right" w:leader="dot" w:pos="9630"/>
            </w:tabs>
            <w:spacing w:after="30"/>
            <w:ind w:left="360"/>
          </w:pPr>
          <w:r>
            <w:rPr>
              <w:sz w:val="19"/>
              <w:szCs w:val="19"/>
            </w:rPr>
            <w:t xml:space="preserve">6.10. Готовые сценарии</w:t>
            <w:tab/>
            <w:t>44</w:t>
          </w:r>
        </w:p>
        <w:p>
          <w:pPr>
            <w:tabs>
              <w:tab w:val="right" w:leader="dot" w:pos="9630"/>
            </w:tabs>
            <w:spacing w:before="100" w:after="30"/>
          </w:pPr>
          <w:r>
            <w:rPr>
              <w:b/>
              <w:bCs/>
              <w:sz w:val="21"/>
              <w:szCs w:val="21"/>
            </w:rPr>
            <w:t xml:space="preserve">7. Расписания и копирование всех ящиков по очереди</w:t>
            <w:tab/>
            <w:t>46</w:t>
          </w:r>
        </w:p>
        <w:p>
          <w:pPr>
            <w:tabs>
              <w:tab w:val="right" w:leader="dot" w:pos="9630"/>
            </w:tabs>
            <w:spacing w:after="30"/>
            <w:ind w:left="360"/>
          </w:pPr>
          <w:r>
            <w:rPr>
              <w:sz w:val="19"/>
              <w:szCs w:val="19"/>
            </w:rPr>
            <w:t xml:space="preserve">7.1. Расписание одного ящика</w:t>
            <w:tab/>
            <w:t>46</w:t>
          </w:r>
        </w:p>
        <w:p>
          <w:pPr>
            <w:tabs>
              <w:tab w:val="right" w:leader="dot" w:pos="9630"/>
            </w:tabs>
            <w:spacing w:after="30"/>
            <w:ind w:left="360"/>
          </w:pPr>
          <w:r>
            <w:rPr>
              <w:sz w:val="19"/>
              <w:szCs w:val="19"/>
            </w:rPr>
            <w:t xml:space="preserve">7.2. Копирование всех ящиков по очереди</w:t>
            <w:tab/>
            <w:t>47</w:t>
          </w:r>
        </w:p>
        <w:p>
          <w:pPr>
            <w:tabs>
              <w:tab w:val="right" w:leader="dot" w:pos="9630"/>
            </w:tabs>
            <w:spacing w:after="30"/>
            <w:ind w:left="360"/>
          </w:pPr>
          <w:r>
            <w:rPr>
              <w:sz w:val="19"/>
              <w:szCs w:val="19"/>
            </w:rPr>
            <w:t xml:space="preserve">7.3. Параллельно или по очереди?</w:t>
            <w:tab/>
            <w:t>50</w:t>
          </w:r>
        </w:p>
        <w:p>
          <w:pPr>
            <w:tabs>
              <w:tab w:val="right" w:leader="dot" w:pos="9630"/>
            </w:tabs>
            <w:spacing w:before="100" w:after="30"/>
          </w:pPr>
          <w:r>
            <w:rPr>
              <w:b/>
              <w:bCs/>
              <w:sz w:val="21"/>
              <w:szCs w:val="21"/>
            </w:rPr>
            <w:t xml:space="preserve">8. Сотрудники</w:t>
            <w:tab/>
            <w:t>51</w:t>
          </w:r>
        </w:p>
        <w:p>
          <w:pPr>
            <w:tabs>
              <w:tab w:val="right" w:leader="dot" w:pos="9630"/>
            </w:tabs>
            <w:spacing w:after="30"/>
            <w:ind w:left="360"/>
          </w:pPr>
          <w:r>
            <w:rPr>
              <w:sz w:val="19"/>
              <w:szCs w:val="19"/>
            </w:rPr>
            <w:t xml:space="preserve">8.1. Что можно делать</w:t>
            <w:tab/>
            <w:t>51</w:t>
          </w:r>
        </w:p>
        <w:p>
          <w:pPr>
            <w:tabs>
              <w:tab w:val="right" w:leader="dot" w:pos="9630"/>
            </w:tabs>
            <w:spacing w:after="30"/>
            <w:ind w:left="360"/>
          </w:pPr>
          <w:r>
            <w:rPr>
              <w:sz w:val="19"/>
              <w:szCs w:val="19"/>
            </w:rPr>
            <w:t xml:space="preserve">8.2. Карточка сотрудника</w:t>
            <w:tab/>
            <w:t>51</w:t>
          </w:r>
        </w:p>
        <w:p>
          <w:pPr>
            <w:tabs>
              <w:tab w:val="right" w:leader="dot" w:pos="9630"/>
            </w:tabs>
            <w:spacing w:after="30"/>
            <w:ind w:left="360"/>
          </w:pPr>
          <w:r>
            <w:rPr>
              <w:sz w:val="19"/>
              <w:szCs w:val="19"/>
            </w:rPr>
            <w:t xml:space="preserve">8.3. Файл со списком</w:t>
            <w:tab/>
            <w:t>52</w:t>
          </w:r>
        </w:p>
        <w:p>
          <w:pPr>
            <w:tabs>
              <w:tab w:val="right" w:leader="dot" w:pos="9630"/>
            </w:tabs>
            <w:spacing w:after="30"/>
            <w:ind w:left="360"/>
          </w:pPr>
          <w:r>
            <w:rPr>
              <w:sz w:val="19"/>
              <w:szCs w:val="19"/>
            </w:rPr>
            <w:t xml:space="preserve">8.4. Откуда берётся список: файл или URL</w:t>
            <w:tab/>
            <w:t>53</w:t>
          </w:r>
        </w:p>
        <w:p>
          <w:pPr>
            <w:tabs>
              <w:tab w:val="right" w:leader="dot" w:pos="9630"/>
            </w:tabs>
            <w:spacing w:after="30"/>
            <w:ind w:left="360"/>
          </w:pPr>
          <w:r>
            <w:rPr>
              <w:sz w:val="19"/>
              <w:szCs w:val="19"/>
            </w:rPr>
            <w:t xml:space="preserve">8.5. Автоматическая синхронизация</w:t>
            <w:tab/>
            <w:t>54</w:t>
          </w:r>
        </w:p>
        <w:p>
          <w:pPr>
            <w:tabs>
              <w:tab w:val="right" w:leader="dot" w:pos="9630"/>
            </w:tabs>
            <w:spacing w:after="30"/>
            <w:ind w:left="360"/>
          </w:pPr>
          <w:r>
            <w:rPr>
              <w:sz w:val="19"/>
              <w:szCs w:val="19"/>
            </w:rPr>
            <w:t xml:space="preserve">8.6. Шаблон настроек создаваемых ящиков</w:t>
            <w:tab/>
            <w:t>54</w:t>
          </w:r>
        </w:p>
        <w:p>
          <w:pPr>
            <w:tabs>
              <w:tab w:val="right" w:leader="dot" w:pos="9630"/>
            </w:tabs>
            <w:spacing w:after="30"/>
            <w:ind w:left="360"/>
          </w:pPr>
          <w:r>
            <w:rPr>
              <w:sz w:val="19"/>
              <w:szCs w:val="19"/>
            </w:rPr>
            <w:t xml:space="preserve">8.7. Пароли ящиков из файла</w:t>
            <w:tab/>
            <w:t>55</w:t>
          </w:r>
        </w:p>
        <w:p>
          <w:pPr>
            <w:tabs>
              <w:tab w:val="right" w:leader="dot" w:pos="9630"/>
            </w:tabs>
            <w:spacing w:after="30"/>
            <w:ind w:left="360"/>
          </w:pPr>
          <w:r>
            <w:rPr>
              <w:sz w:val="19"/>
              <w:szCs w:val="19"/>
            </w:rPr>
            <w:t xml:space="preserve">8.8. Уволенные сотрудники</w:t>
            <w:tab/>
            <w:t>56</w:t>
          </w:r>
        </w:p>
        <w:p>
          <w:pPr>
            <w:tabs>
              <w:tab w:val="right" w:leader="dot" w:pos="9630"/>
            </w:tabs>
            <w:spacing w:after="30"/>
            <w:ind w:left="360"/>
          </w:pPr>
          <w:r>
            <w:rPr>
              <w:sz w:val="19"/>
              <w:szCs w:val="19"/>
            </w:rPr>
            <w:t xml:space="preserve">8.9. Частые вопросы</w:t>
            <w:tab/>
            <w:t>58</w:t>
          </w:r>
        </w:p>
        <w:p>
          <w:pPr>
            <w:tabs>
              <w:tab w:val="right" w:leader="dot" w:pos="9630"/>
            </w:tabs>
            <w:spacing w:before="100" w:after="30"/>
          </w:pPr>
          <w:r>
            <w:rPr>
              <w:b/>
              <w:bCs/>
              <w:sz w:val="21"/>
              <w:szCs w:val="21"/>
            </w:rPr>
            <w:t xml:space="preserve">9. Аналитика</w:t>
            <w:tab/>
            <w:t>60</w:t>
          </w:r>
        </w:p>
        <w:p>
          <w:pPr>
            <w:tabs>
              <w:tab w:val="right" w:leader="dot" w:pos="9630"/>
            </w:tabs>
            <w:spacing w:after="30"/>
            <w:ind w:left="360"/>
          </w:pPr>
          <w:r>
            <w:rPr>
              <w:sz w:val="19"/>
              <w:szCs w:val="19"/>
            </w:rPr>
            <w:t xml:space="preserve">9.1. Раздел «Аналитика» — состояние системы</w:t>
            <w:tab/>
            <w:t>60</w:t>
          </w:r>
        </w:p>
        <w:p>
          <w:pPr>
            <w:tabs>
              <w:tab w:val="right" w:leader="dot" w:pos="9630"/>
            </w:tabs>
            <w:spacing w:after="30"/>
            <w:ind w:left="360"/>
          </w:pPr>
          <w:r>
            <w:rPr>
              <w:sz w:val="19"/>
              <w:szCs w:val="19"/>
            </w:rPr>
            <w:t xml:space="preserve">9.2. Раздел «Аналитика писем» — содержание почты</w:t>
            <w:tab/>
            <w:t>61</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tab/>
            <w:t>63</w:t>
          </w:r>
        </w:p>
        <w:p>
          <w:pPr>
            <w:tabs>
              <w:tab w:val="right" w:leader="dot" w:pos="9630"/>
            </w:tabs>
            <w:spacing w:after="30"/>
            <w:ind w:left="360"/>
          </w:pPr>
          <w:r>
            <w:rPr>
              <w:sz w:val="19"/>
              <w:szCs w:val="19"/>
            </w:rPr>
            <w:t xml:space="preserve">9.4. Ответы на типичные вопросы</w:t>
            <w:tab/>
            <w:t>64</w:t>
          </w:r>
        </w:p>
        <w:p>
          <w:pPr>
            <w:tabs>
              <w:tab w:val="right" w:leader="dot" w:pos="9630"/>
            </w:tabs>
            <w:spacing w:before="100" w:after="30"/>
          </w:pPr>
          <w:r>
            <w:rPr>
              <w:b/>
              <w:bCs/>
              <w:sz w:val="21"/>
              <w:szCs w:val="21"/>
            </w:rPr>
            <w:t xml:space="preserve">10. Поиск по письмам</w:t>
            <w:tab/>
            <w:t>65</w:t>
          </w:r>
        </w:p>
        <w:p>
          <w:pPr>
            <w:tabs>
              <w:tab w:val="right" w:leader="dot" w:pos="9630"/>
            </w:tabs>
            <w:spacing w:after="30"/>
            <w:ind w:left="360"/>
          </w:pPr>
          <w:r>
            <w:rPr>
              <w:sz w:val="19"/>
              <w:szCs w:val="19"/>
            </w:rPr>
            <w:t xml:space="preserve">Как искать</w:t>
            <w:tab/>
            <w:t>65</w:t>
          </w:r>
        </w:p>
        <w:p>
          <w:pPr>
            <w:tabs>
              <w:tab w:val="right" w:leader="dot" w:pos="9630"/>
            </w:tabs>
            <w:spacing w:after="30"/>
            <w:ind w:left="360"/>
          </w:pPr>
          <w:r>
            <w:rPr>
              <w:sz w:val="19"/>
              <w:szCs w:val="19"/>
            </w:rPr>
            <w:t xml:space="preserve">Индекс поиска</w:t>
            <w:tab/>
            <w:t>66</w:t>
          </w:r>
        </w:p>
        <w:p>
          <w:pPr>
            <w:tabs>
              <w:tab w:val="right" w:leader="dot" w:pos="9630"/>
            </w:tabs>
            <w:spacing w:after="30"/>
            <w:ind w:left="360"/>
          </w:pPr>
          <w:r>
            <w:rPr>
              <w:sz w:val="19"/>
              <w:szCs w:val="19"/>
            </w:rPr>
            <w:t xml:space="preserve">Поиск и шифрование</w:t>
            <w:tab/>
            <w:t>66</w:t>
          </w:r>
        </w:p>
        <w:p>
          <w:pPr>
            <w:tabs>
              <w:tab w:val="right" w:leader="dot" w:pos="9630"/>
            </w:tabs>
            <w:spacing w:after="30"/>
            <w:ind w:left="360"/>
          </w:pPr>
          <w:r>
            <w:rPr>
              <w:sz w:val="19"/>
              <w:szCs w:val="19"/>
            </w:rPr>
            <w:t xml:space="preserve">Аудит</w:t>
            <w:tab/>
            <w:t>66</w:t>
          </w:r>
        </w:p>
        <w:p>
          <w:pPr>
            <w:tabs>
              <w:tab w:val="right" w:leader="dot" w:pos="9630"/>
            </w:tabs>
            <w:spacing w:after="30"/>
            <w:ind w:left="360"/>
          </w:pPr>
          <w:r>
            <w:rPr>
              <w:sz w:val="19"/>
              <w:szCs w:val="19"/>
            </w:rPr>
            <w:t xml:space="preserve">Если SQLite без FTS5</w:t>
            <w:tab/>
            <w:t>66</w:t>
          </w:r>
        </w:p>
        <w:p>
          <w:pPr>
            <w:tabs>
              <w:tab w:val="right" w:leader="dot" w:pos="9630"/>
            </w:tabs>
            <w:spacing w:after="30"/>
            <w:ind w:left="360"/>
          </w:pPr>
          <w:r>
            <w:rPr>
              <w:sz w:val="19"/>
              <w:szCs w:val="19"/>
            </w:rPr>
            <w:t xml:space="preserve">API</w:t>
            <w:tab/>
            <w:t>66</w:t>
          </w:r>
        </w:p>
        <w:p>
          <w:pPr>
            <w:tabs>
              <w:tab w:val="right" w:leader="dot" w:pos="9630"/>
            </w:tabs>
            <w:spacing w:before="100" w:after="30"/>
          </w:pPr>
          <w:r>
            <w:rPr>
              <w:b/>
              <w:bCs/>
              <w:sz w:val="21"/>
              <w:szCs w:val="21"/>
            </w:rPr>
            <w:t xml:space="preserve">11. Копия архива вне сервера и снимки базы</w:t>
            <w:tab/>
            <w:t>67</w:t>
          </w:r>
        </w:p>
        <w:p>
          <w:pPr>
            <w:tabs>
              <w:tab w:val="right" w:leader="dot" w:pos="9630"/>
            </w:tabs>
            <w:spacing w:after="30"/>
            <w:ind w:left="360"/>
          </w:pPr>
          <w:r>
            <w:rPr>
              <w:sz w:val="19"/>
              <w:szCs w:val="19"/>
            </w:rPr>
            <w:t xml:space="preserve">Куда можно копировать</w:t>
            <w:tab/>
            <w:t>67</w:t>
          </w:r>
        </w:p>
        <w:p>
          <w:pPr>
            <w:tabs>
              <w:tab w:val="right" w:leader="dot" w:pos="9630"/>
            </w:tabs>
            <w:spacing w:after="30"/>
            <w:ind w:left="360"/>
          </w:pPr>
          <w:r>
            <w:rPr>
              <w:sz w:val="19"/>
              <w:szCs w:val="19"/>
            </w:rPr>
            <w:t xml:space="preserve">Что попадает в копию</w:t>
            <w:tab/>
            <w:t>68</w:t>
          </w:r>
        </w:p>
        <w:p>
          <w:pPr>
            <w:tabs>
              <w:tab w:val="right" w:leader="dot" w:pos="9630"/>
            </w:tabs>
            <w:spacing w:after="30"/>
            <w:ind w:left="360"/>
          </w:pPr>
          <w:r>
            <w:rPr>
              <w:sz w:val="19"/>
              <w:szCs w:val="19"/>
            </w:rPr>
            <w:t xml:space="preserve">Снимки базы на самом сервере</w:t>
            <w:tab/>
            <w:t>68</w:t>
          </w:r>
        </w:p>
        <w:p>
          <w:pPr>
            <w:tabs>
              <w:tab w:val="right" w:leader="dot" w:pos="9630"/>
            </w:tabs>
            <w:spacing w:after="30"/>
            <w:ind w:left="360"/>
          </w:pPr>
          <w:r>
            <w:rPr>
              <w:sz w:val="19"/>
              <w:szCs w:val="19"/>
            </w:rPr>
            <w:t xml:space="preserve">Настройка: сетевая папка</w:t>
            <w:tab/>
            <w:t>68</w:t>
          </w:r>
        </w:p>
        <w:p>
          <w:pPr>
            <w:tabs>
              <w:tab w:val="right" w:leader="dot" w:pos="9630"/>
            </w:tabs>
            <w:spacing w:after="30"/>
            <w:ind w:left="360"/>
          </w:pPr>
          <w:r>
            <w:rPr>
              <w:sz w:val="19"/>
              <w:szCs w:val="19"/>
            </w:rPr>
            <w:t xml:space="preserve">Настройка: сервер по SSH (rsync)</w:t>
            <w:tab/>
            <w:t>69</w:t>
          </w:r>
        </w:p>
        <w:p>
          <w:pPr>
            <w:tabs>
              <w:tab w:val="right" w:leader="dot" w:pos="9630"/>
            </w:tabs>
            <w:spacing w:after="30"/>
            <w:ind w:left="360"/>
          </w:pPr>
          <w:r>
            <w:rPr>
              <w:sz w:val="19"/>
              <w:szCs w:val="19"/>
            </w:rPr>
            <w:t xml:space="preserve">Настройка: S3-хранилище</w:t>
            <w:tab/>
            <w:t>69</w:t>
          </w:r>
        </w:p>
        <w:p>
          <w:pPr>
            <w:tabs>
              <w:tab w:val="right" w:leader="dot" w:pos="9630"/>
            </w:tabs>
            <w:spacing w:after="30"/>
            <w:ind w:left="360"/>
          </w:pPr>
          <w:r>
            <w:rPr>
              <w:sz w:val="19"/>
              <w:szCs w:val="19"/>
            </w:rPr>
            <w:t xml:space="preserve">Как работает ежедневный прогон</w:t>
            <w:tab/>
            <w:t>70</w:t>
          </w:r>
        </w:p>
        <w:p>
          <w:pPr>
            <w:tabs>
              <w:tab w:val="right" w:leader="dot" w:pos="9630"/>
            </w:tabs>
            <w:spacing w:after="30"/>
            <w:ind w:left="360"/>
          </w:pPr>
          <w:r>
            <w:rPr>
              <w:sz w:val="19"/>
              <w:szCs w:val="19"/>
            </w:rPr>
            <w:t xml:space="preserve">Восстановление после аварии</w:t>
            <w:tab/>
            <w:t>70</w:t>
          </w:r>
        </w:p>
        <w:p>
          <w:pPr>
            <w:tabs>
              <w:tab w:val="right" w:leader="dot" w:pos="9630"/>
            </w:tabs>
            <w:spacing w:after="30"/>
            <w:ind w:left="360"/>
          </w:pPr>
          <w:r>
            <w:rPr>
              <w:sz w:val="19"/>
              <w:szCs w:val="19"/>
            </w:rPr>
            <w:t xml:space="preserve">Проверка, что копия жива</w:t>
            <w:tab/>
            <w:t>71</w:t>
          </w:r>
        </w:p>
        <w:p>
          <w:pPr>
            <w:tabs>
              <w:tab w:val="right" w:leader="dot" w:pos="9630"/>
            </w:tabs>
            <w:spacing w:before="100" w:after="30"/>
          </w:pPr>
          <w:r>
            <w:rPr>
              <w:b/>
              <w:bCs/>
              <w:sz w:val="21"/>
              <w:szCs w:val="21"/>
            </w:rPr>
            <w:t xml:space="preserve">12. Мониторинг: Prometheus, Zabbix и еженедельная сводка</w:t>
            <w:tab/>
            <w:t>72</w:t>
          </w:r>
        </w:p>
        <w:p>
          <w:pPr>
            <w:tabs>
              <w:tab w:val="right" w:leader="dot" w:pos="9630"/>
            </w:tabs>
            <w:spacing w:after="30"/>
            <w:ind w:left="360"/>
          </w:pPr>
          <w:r>
            <w:rPr>
              <w:sz w:val="19"/>
              <w:szCs w:val="19"/>
            </w:rPr>
            <w:t xml:space="preserve">Еженедельная сводка</w:t>
            <w:tab/>
            <w:t>72</w:t>
          </w:r>
        </w:p>
        <w:p>
          <w:pPr>
            <w:tabs>
              <w:tab w:val="right" w:leader="dot" w:pos="9630"/>
            </w:tabs>
            <w:spacing w:after="30"/>
            <w:ind w:left="360"/>
          </w:pPr>
          <w:r>
            <w:rPr>
              <w:sz w:val="19"/>
              <w:szCs w:val="19"/>
            </w:rPr>
            <w:t xml:space="preserve">Метрики /metrics</w:t>
            <w:tab/>
            <w:t>72</w:t>
          </w:r>
        </w:p>
        <w:p>
          <w:pPr>
            <w:tabs>
              <w:tab w:val="right" w:leader="dot" w:pos="9630"/>
            </w:tabs>
            <w:spacing w:after="30"/>
            <w:ind w:left="360"/>
          </w:pPr>
          <w:r>
            <w:rPr>
              <w:sz w:val="19"/>
              <w:szCs w:val="19"/>
            </w:rPr>
            <w:t xml:space="preserve">Prometheus</w:t>
            <w:tab/>
            <w:t>74</w:t>
          </w:r>
        </w:p>
        <w:p>
          <w:pPr>
            <w:tabs>
              <w:tab w:val="right" w:leader="dot" w:pos="9630"/>
            </w:tabs>
            <w:spacing w:after="30"/>
            <w:ind w:left="360"/>
          </w:pPr>
          <w:r>
            <w:rPr>
              <w:sz w:val="19"/>
              <w:szCs w:val="19"/>
            </w:rPr>
            <w:t xml:space="preserve">Zabbix</w:t>
            <w:tab/>
            <w:t>75</w:t>
          </w:r>
        </w:p>
        <w:p>
          <w:pPr>
            <w:tabs>
              <w:tab w:val="right" w:leader="dot" w:pos="9630"/>
            </w:tabs>
            <w:spacing w:after="30"/>
            <w:ind w:left="360"/>
          </w:pPr>
          <w:r>
            <w:rPr>
              <w:sz w:val="19"/>
              <w:szCs w:val="19"/>
            </w:rPr>
            <w:t xml:space="preserve">Если служба за reverse proxy</w:t>
            <w:tab/>
            <w:t>75</w:t>
          </w:r>
        </w:p>
        <w:p>
          <w:pPr>
            <w:tabs>
              <w:tab w:val="right" w:leader="dot" w:pos="9630"/>
            </w:tabs>
            <w:spacing w:before="100" w:after="30"/>
          </w:pPr>
          <w:r>
            <w:rPr>
              <w:b/>
              <w:bCs/>
              <w:sz w:val="21"/>
              <w:szCs w:val="21"/>
            </w:rPr>
            <w:t xml:space="preserve">13. Вход в ящики через администратора почты</w:t>
            <w:tab/>
            <w:t>76</w:t>
          </w:r>
        </w:p>
        <w:p>
          <w:pPr>
            <w:tabs>
              <w:tab w:val="right" w:leader="dot" w:pos="9630"/>
            </w:tabs>
            <w:spacing w:after="30"/>
            <w:ind w:left="360"/>
          </w:pPr>
          <w:r>
            <w:rPr>
              <w:sz w:val="19"/>
              <w:szCs w:val="19"/>
            </w:rPr>
            <w:t xml:space="preserve">Какие серверы это умеют</w:t>
            <w:tab/>
            <w:t>76</w:t>
          </w:r>
        </w:p>
        <w:p>
          <w:pPr>
            <w:tabs>
              <w:tab w:val="right" w:leader="dot" w:pos="9630"/>
            </w:tabs>
            <w:spacing w:after="30"/>
            <w:ind w:left="360"/>
          </w:pPr>
          <w:r>
            <w:rPr>
              <w:sz w:val="19"/>
              <w:szCs w:val="19"/>
            </w:rPr>
            <w:t xml:space="preserve">Настройка</w:t>
            <w:tab/>
            <w:t>76</w:t>
          </w:r>
        </w:p>
        <w:p>
          <w:pPr>
            <w:tabs>
              <w:tab w:val="right" w:leader="dot" w:pos="9630"/>
            </w:tabs>
            <w:spacing w:after="30"/>
            <w:ind w:left="360"/>
          </w:pPr>
          <w:r>
            <w:rPr>
              <w:sz w:val="19"/>
              <w:szCs w:val="19"/>
            </w:rPr>
            <w:t xml:space="preserve">Безопасность</w:t>
            <w:tab/>
            <w:t>77</w:t>
          </w:r>
        </w:p>
        <w:p>
          <w:pPr>
            <w:tabs>
              <w:tab w:val="right" w:leader="dot" w:pos="9630"/>
            </w:tabs>
            <w:spacing w:after="30"/>
            <w:ind w:left="360"/>
          </w:pPr>
          <w:r>
            <w:rPr>
              <w:sz w:val="19"/>
              <w:szCs w:val="19"/>
            </w:rPr>
            <w:t xml:space="preserve">Пример: Dovecot 2.3</w:t>
            <w:tab/>
            <w:t>77</w:t>
          </w:r>
        </w:p>
        <w:p>
          <w:pPr>
            <w:tabs>
              <w:tab w:val="right" w:leader="dot" w:pos="9630"/>
            </w:tabs>
            <w:spacing w:after="30"/>
            <w:ind w:left="360"/>
          </w:pPr>
          <w:r>
            <w:rPr>
              <w:sz w:val="19"/>
              <w:szCs w:val="19"/>
            </w:rPr>
            <w:t xml:space="preserve">Если сервер отказал</w:t>
            <w:tab/>
            <w:t>77</w:t>
          </w:r>
        </w:p>
        <w:p>
          <w:pPr>
            <w:tabs>
              <w:tab w:val="right" w:leader="dot" w:pos="9630"/>
            </w:tabs>
            <w:spacing w:before="100" w:after="30"/>
          </w:pPr>
          <w:r>
            <w:rPr>
              <w:b/>
              <w:bCs/>
              <w:sz w:val="21"/>
              <w:szCs w:val="21"/>
            </w:rPr>
            <w:t xml:space="preserve">14. Безопасность: вход, роли, 2FA, доступ сотрудников</w:t>
            <w:tab/>
            <w:t>78</w:t>
          </w:r>
        </w:p>
        <w:p>
          <w:pPr>
            <w:tabs>
              <w:tab w:val="right" w:leader="dot" w:pos="9630"/>
            </w:tabs>
            <w:spacing w:after="30"/>
            <w:ind w:left="360"/>
          </w:pPr>
          <w:r>
            <w:rPr>
              <w:sz w:val="19"/>
              <w:szCs w:val="19"/>
            </w:rPr>
            <w:t xml:space="preserve">14.1. Вход администратора</w:t>
            <w:tab/>
            <w:t>78</w:t>
          </w:r>
        </w:p>
        <w:p>
          <w:pPr>
            <w:tabs>
              <w:tab w:val="right" w:leader="dot" w:pos="9630"/>
            </w:tabs>
            <w:spacing w:after="30"/>
            <w:ind w:left="360"/>
          </w:pPr>
          <w:r>
            <w:rPr>
              <w:sz w:val="19"/>
              <w:szCs w:val="19"/>
            </w:rPr>
            <w:t xml:space="preserve">14.2. Защита от подбора пароля</w:t>
            <w:tab/>
            <w:t>80</w:t>
          </w:r>
        </w:p>
        <w:p>
          <w:pPr>
            <w:tabs>
              <w:tab w:val="right" w:leader="dot" w:pos="9630"/>
            </w:tabs>
            <w:spacing w:after="30"/>
            <w:ind w:left="360"/>
          </w:pPr>
          <w:r>
            <w:rPr>
              <w:sz w:val="19"/>
              <w:szCs w:val="19"/>
            </w:rPr>
            <w:t xml:space="preserve">14.3. Двухфакторный вход (2FA)</w:t>
            <w:tab/>
            <w:t>81</w:t>
          </w:r>
        </w:p>
        <w:p>
          <w:pPr>
            <w:tabs>
              <w:tab w:val="right" w:leader="dot" w:pos="9630"/>
            </w:tabs>
            <w:spacing w:after="30"/>
            <w:ind w:left="360"/>
          </w:pPr>
          <w:r>
            <w:rPr>
              <w:sz w:val="19"/>
              <w:szCs w:val="19"/>
            </w:rPr>
            <w:t xml:space="preserve">14.4. Вход сотрудников по паролю своего ящика</w:t>
            <w:tab/>
            <w:t>82</w:t>
          </w:r>
        </w:p>
        <w:p>
          <w:pPr>
            <w:tabs>
              <w:tab w:val="right" w:leader="dot" w:pos="9630"/>
            </w:tabs>
            <w:spacing w:after="30"/>
            <w:ind w:left="360"/>
          </w:pPr>
          <w:r>
            <w:rPr>
              <w:sz w:val="19"/>
              <w:szCs w:val="19"/>
            </w:rPr>
            <w:t xml:space="preserve">14.5. Защита веб-интерфейса</w:t>
            <w:tab/>
            <w:t>83</w:t>
          </w:r>
        </w:p>
        <w:p>
          <w:pPr>
            <w:tabs>
              <w:tab w:val="right" w:leader="dot" w:pos="9630"/>
            </w:tabs>
            <w:spacing w:after="30"/>
            <w:ind w:left="360"/>
          </w:pPr>
          <w:r>
            <w:rPr>
              <w:sz w:val="19"/>
              <w:szCs w:val="19"/>
            </w:rPr>
            <w:t xml:space="preserve">14.6. Раздел «Безопасность»: блокировки и события</w:t>
            <w:tab/>
            <w:t>83</w:t>
          </w:r>
        </w:p>
        <w:p>
          <w:pPr>
            <w:tabs>
              <w:tab w:val="right" w:leader="dot" w:pos="9630"/>
            </w:tabs>
            <w:spacing w:after="30"/>
            <w:ind w:left="360"/>
          </w:pPr>
          <w:r>
            <w:rPr>
              <w:sz w:val="19"/>
              <w:szCs w:val="19"/>
            </w:rPr>
            <w:t xml:space="preserve">14.7. Метрики мониторинга</w:t>
            <w:tab/>
            <w:t>84</w:t>
          </w:r>
        </w:p>
        <w:p>
          <w:pPr>
            <w:tabs>
              <w:tab w:val="right" w:leader="dot" w:pos="9630"/>
            </w:tabs>
            <w:spacing w:after="30"/>
            <w:ind w:left="360"/>
          </w:pPr>
          <w:r>
            <w:rPr>
              <w:sz w:val="19"/>
              <w:szCs w:val="19"/>
            </w:rPr>
            <w:t xml:space="preserve">14.8. Секреты на сервере</w:t>
            <w:tab/>
            <w:t>84</w:t>
          </w:r>
        </w:p>
        <w:p>
          <w:pPr>
            <w:tabs>
              <w:tab w:val="right" w:leader="dot" w:pos="9630"/>
            </w:tabs>
            <w:spacing w:before="100" w:after="30"/>
          </w:pPr>
          <w:r>
            <w:rPr>
              <w:b/>
              <w:bCs/>
              <w:sz w:val="21"/>
              <w:szCs w:val="21"/>
            </w:rPr>
            <w:t xml:space="preserve">15. Шифрование локальной копии писем</w:t>
            <w:tab/>
            <w:t>86</w:t>
          </w:r>
        </w:p>
        <w:p>
          <w:pPr>
            <w:tabs>
              <w:tab w:val="right" w:leader="dot" w:pos="9630"/>
            </w:tabs>
            <w:spacing w:after="30"/>
            <w:ind w:left="360"/>
          </w:pPr>
          <w:r>
            <w:rPr>
              <w:sz w:val="19"/>
              <w:szCs w:val="19"/>
            </w:rPr>
            <w:t xml:space="preserve">Как это устроено</w:t>
            <w:tab/>
            <w:t>86</w:t>
          </w:r>
        </w:p>
        <w:p>
          <w:pPr>
            <w:tabs>
              <w:tab w:val="right" w:leader="dot" w:pos="9630"/>
            </w:tabs>
            <w:spacing w:after="30"/>
            <w:ind w:left="360"/>
          </w:pPr>
          <w:r>
            <w:rPr>
              <w:sz w:val="19"/>
              <w:szCs w:val="19"/>
            </w:rPr>
            <w:t xml:space="preserve">Включение</w:t>
            <w:tab/>
            <w:t>86</w:t>
          </w:r>
        </w:p>
        <w:p>
          <w:pPr>
            <w:tabs>
              <w:tab w:val="right" w:leader="dot" w:pos="9630"/>
            </w:tabs>
            <w:spacing w:after="30"/>
            <w:ind w:left="360"/>
          </w:pPr>
          <w:r>
            <w:rPr>
              <w:sz w:val="19"/>
              <w:szCs w:val="19"/>
            </w:rPr>
            <w:t xml:space="preserve">Зашифровать уже сохранённые письма</w:t>
            <w:tab/>
            <w:t>87</w:t>
          </w:r>
        </w:p>
        <w:p>
          <w:pPr>
            <w:tabs>
              <w:tab w:val="right" w:leader="dot" w:pos="9630"/>
            </w:tabs>
            <w:spacing w:after="30"/>
            <w:ind w:left="360"/>
          </w:pPr>
          <w:r>
            <w:rPr>
              <w:sz w:val="19"/>
              <w:szCs w:val="19"/>
            </w:rPr>
            <w:t xml:space="preserve">Если ключ пропал</w:t>
            <w:tab/>
            <w:t>87</w:t>
          </w:r>
        </w:p>
        <w:p>
          <w:pPr>
            <w:tabs>
              <w:tab w:val="right" w:leader="dot" w:pos="9630"/>
            </w:tabs>
            <w:spacing w:after="30"/>
            <w:ind w:left="360"/>
          </w:pPr>
          <w:r>
            <w:rPr>
              <w:sz w:val="19"/>
              <w:szCs w:val="19"/>
            </w:rPr>
            <w:t xml:space="preserve">Перенос на другой сервер</w:t>
            <w:tab/>
            <w:t>87</w:t>
          </w:r>
        </w:p>
        <w:p>
          <w:pPr>
            <w:tabs>
              <w:tab w:val="right" w:leader="dot" w:pos="9630"/>
            </w:tabs>
            <w:spacing w:before="100" w:after="30"/>
          </w:pPr>
          <w:r>
            <w:rPr>
              <w:b/>
              <w:bCs/>
              <w:sz w:val="21"/>
              <w:szCs w:val="21"/>
            </w:rPr>
            <w:t xml:space="preserve">16. Устранение неполадок</w:t>
            <w:tab/>
            <w:t>88</w:t>
          </w:r>
        </w:p>
        <w:p>
          <w:pPr>
            <w:tabs>
              <w:tab w:val="right" w:leader="dot" w:pos="9630"/>
            </w:tabs>
            <w:spacing w:after="30"/>
            <w:ind w:left="360"/>
          </w:pPr>
          <w:r>
            <w:rPr>
              <w:sz w:val="19"/>
              <w:szCs w:val="19"/>
            </w:rPr>
            <w:t xml:space="preserve">Диагностика</w:t>
            <w:tab/>
            <w:t>88</w:t>
          </w:r>
        </w:p>
        <w:p>
          <w:pPr>
            <w:tabs>
              <w:tab w:val="right" w:leader="dot" w:pos="9630"/>
            </w:tabs>
            <w:spacing w:after="30"/>
            <w:ind w:left="360"/>
          </w:pPr>
          <w:r>
            <w:rPr>
              <w:sz w:val="19"/>
              <w:szCs w:val="19"/>
            </w:rPr>
            <w:t xml:space="preserve">Частые проблемы</w:t>
            <w:tab/>
            <w:t>88</w:t>
          </w:r>
        </w:p>
        <w:p>
          <w:pPr>
            <w:tabs>
              <w:tab w:val="right" w:leader="dot" w:pos="9630"/>
            </w:tabs>
            <w:spacing w:after="30"/>
            <w:ind w:left="360"/>
          </w:pPr>
          <w:r>
            <w:rPr>
              <w:sz w:val="19"/>
              <w:szCs w:val="19"/>
            </w:rPr>
            <w:t xml:space="preserve">Папка не открывается: failed EXAMINE</w:t>
            <w:tab/>
            <w:t>91</w:t>
          </w:r>
        </w:p>
        <w:p>
          <w:pPr>
            <w:tabs>
              <w:tab w:val="right" w:leader="dot" w:pos="9630"/>
            </w:tabs>
            <w:spacing w:after="30"/>
            <w:ind w:left="360"/>
          </w:pPr>
          <w:r>
            <w:rPr>
              <w:sz w:val="19"/>
              <w:szCs w:val="19"/>
            </w:rPr>
            <w:t xml:space="preserve">Ошибки из-за версий библиотек</w:t>
            <w:tab/>
            <w:t>92</w:t>
          </w:r>
        </w:p>
        <w:p>
          <w:pPr>
            <w:tabs>
              <w:tab w:val="right" w:leader="dot" w:pos="9630"/>
            </w:tabs>
            <w:spacing w:after="30"/>
            <w:ind w:left="360"/>
          </w:pPr>
          <w:r>
            <w:rPr>
              <w:sz w:val="19"/>
              <w:szCs w:val="19"/>
            </w:rPr>
            <w:t xml:space="preserve">Забыт пароль администратора</w:t>
            <w:tab/>
            <w:t>93</w:t>
          </w:r>
        </w:p>
        <w:p>
          <w:pPr>
            <w:tabs>
              <w:tab w:val="right" w:leader="dot" w:pos="9630"/>
            </w:tabs>
            <w:spacing w:after="30"/>
            <w:ind w:left="360"/>
          </w:pPr>
          <w:r>
            <w:rPr>
              <w:sz w:val="19"/>
              <w:szCs w:val="19"/>
            </w:rPr>
            <w:t xml:space="preserve">Проверка целостности локальной копии</w:t>
            <w:tab/>
            <w:t>93</w:t>
          </w:r>
        </w:p>
        <w:p>
          <w:pPr>
            <w:tabs>
              <w:tab w:val="right" w:leader="dot" w:pos="9630"/>
            </w:tabs>
            <w:spacing w:after="30"/>
            <w:ind w:left="360"/>
          </w:pPr>
          <w:r>
            <w:rPr>
              <w:sz w:val="19"/>
              <w:szCs w:val="19"/>
            </w:rPr>
            <w:t xml:space="preserve">Рассинхронизация индекса и файлов</w:t>
            <w:tab/>
            <w:t>93</w:t>
          </w:r>
        </w:p>
        <w:p>
          <w:pPr>
            <w:tabs>
              <w:tab w:val="right" w:leader="dot" w:pos="9630"/>
            </w:tabs>
            <w:spacing w:after="30"/>
            <w:ind w:left="360"/>
          </w:pPr>
          <w:r>
            <w:rPr>
              <w:sz w:val="19"/>
              <w:szCs w:val="19"/>
            </w:rPr>
            <w:t xml:space="preserve">«Слишком много неудачных попыток» у всех сотрудников сразу</w:t>
            <w:tab/>
            <w:t>93</w:t>
          </w:r>
        </w:p>
        <w:p>
          <w:pPr>
            <w:tabs>
              <w:tab w:val="right" w:leader="dot" w:pos="9630"/>
            </w:tabs>
            <w:spacing w:after="30"/>
            <w:ind w:left="360"/>
          </w:pPr>
          <w:r>
            <w:rPr>
              <w:sz w:val="19"/>
              <w:szCs w:val="19"/>
            </w:rPr>
            <w:t xml:space="preserve">Вход «успешен», но каждая страница просит войти заново</w:t>
            <w:tab/>
            <w:t>94</w:t>
          </w:r>
        </w:p>
        <w:p>
          <w:pPr>
            <w:tabs>
              <w:tab w:val="right" w:leader="dot" w:pos="9630"/>
            </w:tabs>
            <w:spacing w:after="30"/>
            <w:ind w:left="360"/>
          </w:pPr>
          <w:r>
            <w:rPr>
              <w:sz w:val="19"/>
              <w:szCs w:val="19"/>
            </w:rPr>
            <w:t xml:space="preserve">Все ящики помечены «пароль не читается»</w:t>
            <w:tab/>
            <w:t>94</w:t>
          </w:r>
        </w:p>
        <w:p>
          <w:pPr>
            <w:tabs>
              <w:tab w:val="right" w:leader="dot" w:pos="9630"/>
            </w:tabs>
            <w:spacing w:after="30"/>
            <w:ind w:left="360"/>
          </w:pPr>
          <w:r>
            <w:rPr>
              <w:sz w:val="19"/>
              <w:szCs w:val="19"/>
            </w:rPr>
            <w:t xml:space="preserve">«Запрос пришёл с чужого сайта и отклонён»</w:t>
            <w:tab/>
            <w:t>94</w:t>
          </w:r>
        </w:p>
        <w:p>
          <w:pPr>
            <w:tabs>
              <w:tab w:val="right" w:leader="dot" w:pos="9630"/>
            </w:tabs>
            <w:spacing w:after="30"/>
            <w:ind w:left="360"/>
          </w:pPr>
          <w:r>
            <w:rPr>
              <w:sz w:val="19"/>
              <w:szCs w:val="19"/>
            </w:rPr>
            <w:t xml:space="preserve">Копия вне сервера: ошибки</w:t>
            <w:tab/>
            <w:t>95</w:t>
          </w:r>
        </w:p>
        <w:p>
          <w:pPr>
            <w:tabs>
              <w:tab w:val="right" w:leader="dot" w:pos="9630"/>
            </w:tabs>
            <w:spacing w:after="30"/>
            <w:ind w:left="360"/>
          </w:pPr>
          <w:r>
            <w:rPr>
              <w:sz w:val="19"/>
              <w:szCs w:val="19"/>
            </w:rPr>
            <w:t xml:space="preserve">Письмо не показывается: «слишком большое для показа в браузере»</w:t>
            <w:tab/>
            <w:t>96</w:t>
          </w:r>
        </w:p>
        <w:p>
          <w:pPr>
            <w:tabs>
              <w:tab w:val="right" w:leader="dot" w:pos="9630"/>
            </w:tabs>
            <w:spacing w:after="30"/>
            <w:ind w:left="360"/>
          </w:pPr>
          <w:r>
            <w:rPr>
              <w:sz w:val="19"/>
              <w:szCs w:val="19"/>
            </w:rPr>
            <w:t xml:space="preserve">Групповые действия и копирование по очереди</w:t>
            <w:tab/>
            <w:t>96</w:t>
          </w:r>
        </w:p>
        <w:p>
          <w:pPr>
            <w:tabs>
              <w:tab w:val="right" w:leader="dot" w:pos="9630"/>
            </w:tabs>
            <w:spacing w:before="100" w:after="30"/>
          </w:pPr>
          <w:r>
            <w:rPr>
              <w:b/>
              <w:bCs/>
              <w:sz w:val="21"/>
              <w:szCs w:val="21"/>
            </w:rPr>
            <w:t xml:space="preserve">17. Частые вопросы (FAQ)</w:t>
            <w:tab/>
            <w:t>98</w:t>
          </w:r>
        </w:p>
        <w:p>
          <w:pPr>
            <w:tabs>
              <w:tab w:val="right" w:leader="dot" w:pos="9630"/>
            </w:tabs>
            <w:spacing w:before="100" w:after="30"/>
          </w:pPr>
          <w:r>
            <w:rPr>
              <w:b/>
              <w:bCs/>
              <w:sz w:val="21"/>
              <w:szCs w:val="21"/>
            </w:rPr>
            <w:t xml:space="preserve">Приложение. Справочник параметров</w:t>
            <w:tab/>
            <w:t>101</w:t>
          </w:r>
        </w:p>
        <w:p>
          <w:pPr>
            <w:tabs>
              <w:tab w:val="right" w:leader="dot" w:pos="9630"/>
            </w:tabs>
            <w:spacing w:after="30"/>
            <w:ind w:left="360"/>
          </w:pPr>
          <w:r>
            <w:rPr>
              <w:sz w:val="19"/>
              <w:szCs w:val="19"/>
            </w:rPr>
            <w:t xml:space="preserve">Сервер и сеть</w:t>
            <w:tab/>
            <w:t>101</w:t>
          </w:r>
        </w:p>
        <w:p>
          <w:pPr>
            <w:tabs>
              <w:tab w:val="right" w:leader="dot" w:pos="9630"/>
            </w:tabs>
            <w:spacing w:after="30"/>
            <w:ind w:left="360"/>
          </w:pPr>
          <w:r>
            <w:rPr>
              <w:sz w:val="19"/>
              <w:szCs w:val="19"/>
            </w:rPr>
            <w:t xml:space="preserve">Безопасность</w:t>
            <w:tab/>
            <w:t>101</w:t>
          </w:r>
        </w:p>
        <w:p>
          <w:pPr>
            <w:tabs>
              <w:tab w:val="right" w:leader="dot" w:pos="9630"/>
            </w:tabs>
            <w:spacing w:after="30"/>
            <w:ind w:left="360"/>
          </w:pPr>
          <w:r>
            <w:rPr>
              <w:sz w:val="19"/>
              <w:szCs w:val="19"/>
            </w:rPr>
            <w:t xml:space="preserve">Хранилище</w:t>
            <w:tab/>
            <w:t>102</w:t>
          </w:r>
        </w:p>
        <w:p>
          <w:pPr>
            <w:tabs>
              <w:tab w:val="right" w:leader="dot" w:pos="9630"/>
            </w:tabs>
            <w:spacing w:after="30"/>
            <w:ind w:left="360"/>
          </w:pPr>
          <w:r>
            <w:rPr>
              <w:sz w:val="19"/>
              <w:szCs w:val="19"/>
            </w:rPr>
            <w:t xml:space="preserve">Резервное копирование</w:t>
            <w:tab/>
            <w:t>103</w:t>
          </w:r>
        </w:p>
        <w:p>
          <w:pPr>
            <w:tabs>
              <w:tab w:val="right" w:leader="dot" w:pos="9630"/>
            </w:tabs>
            <w:spacing w:after="30"/>
            <w:ind w:left="360"/>
          </w:pPr>
          <w:r>
            <w:rPr>
              <w:sz w:val="19"/>
              <w:szCs w:val="19"/>
            </w:rPr>
            <w:t xml:space="preserve">Хранение и очистка</w:t>
            <w:tab/>
            <w:t>104</w:t>
          </w:r>
        </w:p>
        <w:p>
          <w:pPr>
            <w:tabs>
              <w:tab w:val="right" w:leader="dot" w:pos="9630"/>
            </w:tabs>
            <w:spacing w:after="30"/>
            <w:ind w:left="360"/>
          </w:pPr>
          <w:r>
            <w:rPr>
              <w:sz w:val="19"/>
              <w:szCs w:val="19"/>
            </w:rPr>
            <w:t xml:space="preserve">Копия вне сервера и снимки базы</w:t>
            <w:tab/>
            <w:t>105</w:t>
          </w:r>
        </w:p>
        <w:p>
          <w:pPr>
            <w:tabs>
              <w:tab w:val="right" w:leader="dot" w:pos="9630"/>
            </w:tabs>
            <w:spacing w:after="30"/>
            <w:ind w:left="360"/>
          </w:pPr>
          <w:r>
            <w:rPr>
              <w:sz w:val="19"/>
              <w:szCs w:val="19"/>
            </w:rPr>
            <w:t xml:space="preserve">Экспорт (PST и др.)</w:t>
            <w:tab/>
            <w:t>107</w:t>
          </w:r>
        </w:p>
        <w:p>
          <w:pPr>
            <w:tabs>
              <w:tab w:val="right" w:leader="dot" w:pos="9630"/>
            </w:tabs>
            <w:spacing w:after="30"/>
            <w:ind w:left="360"/>
          </w:pPr>
          <w:r>
            <w:rPr>
              <w:sz w:val="19"/>
              <w:szCs w:val="19"/>
            </w:rPr>
            <w:t xml:space="preserve">Планировщик</w:t>
            <w:tab/>
            <w:t>108</w:t>
          </w:r>
        </w:p>
        <w:p>
          <w:pPr>
            <w:tabs>
              <w:tab w:val="right" w:leader="dot" w:pos="9630"/>
            </w:tabs>
            <w:spacing w:after="30"/>
            <w:ind w:left="360"/>
          </w:pPr>
          <w:r>
            <w:rPr>
              <w:sz w:val="19"/>
              <w:szCs w:val="19"/>
            </w:rPr>
            <w:t xml:space="preserve">Логирование</w:t>
            <w:tab/>
            <w:t>108</w:t>
          </w:r>
        </w:p>
        <w:p>
          <w:pPr>
            <w:tabs>
              <w:tab w:val="right" w:leader="dot" w:pos="9630"/>
            </w:tabs>
            <w:spacing w:after="30"/>
            <w:ind w:left="360"/>
          </w:pPr>
          <w:r>
            <w:rPr>
              <w:sz w:val="19"/>
              <w:szCs w:val="19"/>
            </w:rPr>
            <w:t xml:space="preserve">Уведомления</w:t>
            <w:tab/>
            <w:t>109</w:t>
          </w:r>
        </w:p>
        <w:p>
          <w:pPr>
            <w:tabs>
              <w:tab w:val="right" w:leader="dot" w:pos="9630"/>
            </w:tabs>
            <w:spacing w:after="30"/>
            <w:ind w:left="360"/>
          </w:pPr>
          <w:r>
            <w:rPr>
              <w:sz w:val="19"/>
              <w:szCs w:val="19"/>
            </w:rPr>
            <w:t xml:space="preserve">Мониторинг (Prometheus, Zabbix)</w:t>
            <w:tab/>
            <w:t>110</w:t>
          </w:r>
        </w:p>
        <w:p>
          <w:pPr>
            <w:tabs>
              <w:tab w:val="right" w:leader="dot" w:pos="9630"/>
            </w:tabs>
            <w:spacing w:after="30"/>
            <w:ind w:left="360"/>
          </w:pPr>
          <w:r>
            <w:rPr>
              <w:sz w:val="19"/>
              <w:szCs w:val="19"/>
            </w:rPr>
            <w:t xml:space="preserve">Сотрудники</w:t>
            <w:tab/>
            <w:t>110</w:t>
          </w:r>
        </w:p>
        <w:p>
          <w:pPr>
            <w:tabs>
              <w:tab w:val="right" w:leader="dot" w:pos="9630"/>
            </w:tabs>
            <w:spacing w:after="30"/>
            <w:ind w:left="360"/>
          </w:pPr>
          <w:r>
            <w:rPr>
              <w:sz w:val="19"/>
              <w:szCs w:val="19"/>
            </w:rPr>
            <w:t xml:space="preserve">Поиск по письмам</w:t>
            <w:tab/>
            <w:t>114</w:t>
          </w:r>
        </w:p>
        <w:p>
          <w:pPr>
            <w:tabs>
              <w:tab w:val="right" w:leader="dot" w:pos="9630"/>
            </w:tabs>
            <w:spacing w:after="30"/>
            <w:ind w:left="360"/>
          </w:pPr>
          <w:r>
            <w:rPr>
              <w:sz w:val="19"/>
              <w:szCs w:val="19"/>
            </w:rPr>
            <w:t xml:space="preserve">Вход в ящики через администратора почты</w:t>
            <w:tab/>
            <w:t>114</w:t>
          </w:r>
        </w:p>
        <w:p>
          <w:pPr>
            <w:tabs>
              <w:tab w:val="right" w:leader="dot" w:pos="9630"/>
            </w:tabs>
            <w:spacing w:after="30"/>
            <w:ind w:left="360"/>
          </w:pPr>
          <w:r>
            <w:rPr>
              <w:sz w:val="19"/>
              <w:szCs w:val="19"/>
            </w:rPr>
            <w:t xml:space="preserve">Поля почтового ящика</w:t>
            <w:tab/>
            <w:t>115</w:t>
          </w:r>
        </w:p>
        <w:p>
          <w:r>
            <w:fldChar w:fldCharType="end"/>
          </w:r>
        </w:p>
      </w:sdtContent>
    </w:sdt>
    <w:p>
      <w:r>
        <w:br w:type="page"/>
      </w:r>
    </w:p>
    <w:p>
      <w:pPr>
        <w:pStyle w:val="Heading1"/>
      </w:pPr>
      <w:r>
        <w:rPr>
          <w:b/>
          <w:bCs/>
          <w:color w:val="1C2430"/>
          <w:sz w:val="32"/>
          <w:szCs w:val="32"/>
        </w:rPr>
        <w:t xml:space="preserve">Что нового в версии 1.9.0</w:t>
      </w:r>
    </w:p>
    <w:p>
      <w:pPr>
        <w:spacing w:after="120" w:line="276"/>
      </w:pPr>
      <w:r>
        <w:rPr>
          <w:sz w:val="21"/>
          <w:szCs w:val="21"/>
        </w:rPr>
        <w:t xml:space="preserve">Импорт </w:t>
      </w:r>
      <w:r>
        <w:rPr>
          <w:rFonts w:ascii="Consolas" w:cs="Consolas" w:eastAsia="Consolas" w:hAnsi="Consolas"/>
          <w:color w:val="24408F"/>
          <w:sz w:val="18"/>
          <w:szCs w:val="18"/>
        </w:rPr>
        <w:t xml:space="preserve">.pst</w:t>
      </w:r>
      <w:r>
        <w:rPr>
          <w:sz w:val="21"/>
          <w:szCs w:val="21"/>
        </w:rPr>
        <w:t xml:space="preserve"> без внешних программ — и сразу в локальную копию. Файл Outlook теперь разбирает сама служба: собственный читатель формата [MS-PST] стал парой к встроенному экспорту из 1.8.0, а </w:t>
      </w:r>
      <w:r>
        <w:rPr>
          <w:rFonts w:ascii="Consolas" w:cs="Consolas" w:eastAsia="Consolas" w:hAnsi="Consolas"/>
          <w:color w:val="24408F"/>
          <w:sz w:val="18"/>
          <w:szCs w:val="18"/>
        </w:rPr>
        <w:t xml:space="preserve">readpst</w:t>
      </w:r>
      <w:r>
        <w:rPr>
          <w:sz w:val="21"/>
          <w:szCs w:val="21"/>
        </w:rPr>
        <w:t xml:space="preserve"> остался запасным способом.</w:t>
      </w:r>
    </w:p>
    <w:p>
      <w:pPr>
        <w:pStyle w:val="Heading2"/>
      </w:pPr>
      <w:r>
        <w:rPr>
          <w:b/>
          <w:bCs/>
          <w:color w:val="2F6FED"/>
          <w:sz w:val="26"/>
          <w:szCs w:val="26"/>
        </w:rPr>
        <w:t xml:space="preserve">Добавлено</w:t>
      </w:r>
    </w:p>
    <w:p>
      <w:pPr>
        <w:pStyle w:val="ListParagraph"/>
        <w:numPr>
          <w:ilvl w:val="0"/>
          <w:numId w:val="2"/>
        </w:numPr>
        <w:spacing w:after="60" w:line="268"/>
      </w:pPr>
      <w:r>
        <w:rPr>
          <w:b/>
          <w:bCs/>
          <w:sz w:val="21"/>
          <w:szCs w:val="21"/>
        </w:rPr>
        <w:t xml:space="preserve">Встроенный импорт </w:t>
      </w:r>
      <w:r>
        <w:rPr>
          <w:rFonts w:ascii="Consolas" w:cs="Consolas" w:eastAsia="Consolas" w:hAnsi="Consolas"/>
          <w:color w:val="24408F"/>
          <w:sz w:val="18"/>
          <w:szCs w:val="18"/>
        </w:rPr>
        <w:t xml:space="preserve">.pst</w:t>
      </w:r>
      <w:r>
        <w:rPr>
          <w:sz w:val="21"/>
          <w:szCs w:val="21"/>
        </w:rPr>
        <w:t xml:space="preserve"> — собственный читатель формата Outlook, без </w:t>
      </w:r>
      <w:r>
        <w:rPr>
          <w:rFonts w:ascii="Consolas" w:cs="Consolas" w:eastAsia="Consolas" w:hAnsi="Consolas"/>
          <w:color w:val="24408F"/>
          <w:sz w:val="18"/>
          <w:szCs w:val="18"/>
        </w:rPr>
        <w:t xml:space="preserve">readpst</w:t>
      </w:r>
      <w:r>
        <w:rPr>
          <w:sz w:val="21"/>
          <w:szCs w:val="21"/>
        </w:rPr>
        <w:t xml:space="preserve"> и других программ (глава 2, раздел «Импорт .pst»):</w:t>
      </w:r>
    </w:p>
    <w:p>
      <w:pPr>
        <w:pStyle w:val="ListParagraph"/>
        <w:numPr>
          <w:ilvl w:val="1"/>
          <w:numId w:val="2"/>
        </w:numPr>
        <w:spacing w:after="60" w:line="268"/>
      </w:pPr>
      <w:r>
        <w:rPr>
          <w:sz w:val="21"/>
          <w:szCs w:val="21"/>
        </w:rPr>
        <w:t xml:space="preserve">файлы Unicode (Outlook 2003 и новее) и ANSI (Outlook 97–2002), все три способа хранения данных: без кодирования, «сжимаемое шифрование» (так Outlook создаёт файлы по умолчанию) и «усиленное шифрование»;</w:t>
      </w:r>
    </w:p>
    <w:p>
      <w:pPr>
        <w:pStyle w:val="ListParagraph"/>
        <w:numPr>
          <w:ilvl w:val="1"/>
          <w:numId w:val="2"/>
        </w:numPr>
        <w:spacing w:after="60" w:line="268"/>
      </w:pPr>
      <w:r>
        <w:rPr>
          <w:sz w:val="21"/>
          <w:szCs w:val="21"/>
        </w:rPr>
        <w:t xml:space="preserve">папки со всей вложенностью, начиная с видимого корня («Top of Personal Folders»); письма папки находятся и по связям узлов, и по таблице содержимого — если одно из двух повреждено;</w:t>
      </w:r>
    </w:p>
    <w:p>
      <w:pPr>
        <w:pStyle w:val="ListParagraph"/>
        <w:numPr>
          <w:ilvl w:val="1"/>
          <w:numId w:val="2"/>
        </w:numPr>
        <w:spacing w:after="60" w:line="268"/>
      </w:pPr>
      <w:r>
        <w:rPr>
          <w:sz w:val="21"/>
          <w:szCs w:val="21"/>
        </w:rPr>
        <w:t xml:space="preserve">письмо RFC 822 собирается из свойств MAPI: исходные заголовки, если Outlook их сохранил (остаются </w:t>
      </w:r>
      <w:r>
        <w:rPr>
          <w:rFonts w:ascii="Consolas" w:cs="Consolas" w:eastAsia="Consolas" w:hAnsi="Consolas"/>
          <w:color w:val="24408F"/>
          <w:sz w:val="18"/>
          <w:szCs w:val="18"/>
        </w:rPr>
        <w:t xml:space="preserve">Received</w:t>
      </w:r>
      <w:r>
        <w:rPr>
          <w:sz w:val="21"/>
          <w:szCs w:val="21"/>
        </w:rPr>
        <w:t xml:space="preserve">, </w:t>
      </w:r>
      <w:r>
        <w:rPr>
          <w:rFonts w:ascii="Consolas" w:cs="Consolas" w:eastAsia="Consolas" w:hAnsi="Consolas"/>
          <w:color w:val="24408F"/>
          <w:sz w:val="18"/>
          <w:szCs w:val="18"/>
        </w:rPr>
        <w:t xml:space="preserve">Message-ID</w:t>
      </w:r>
      <w:r>
        <w:rPr>
          <w:sz w:val="21"/>
          <w:szCs w:val="21"/>
        </w:rPr>
        <w:t xml:space="preserve">, DKIM), иначе — отправитель, получатели «Кому», «Копия», «Скрытая», тема, дата, важность и цепочка ответов из свойств; адресат с внутренним адресом Exchange без адреса SMTP получает заглушку в домене </w:t>
      </w:r>
      <w:r>
        <w:rPr>
          <w:rFonts w:ascii="Consolas" w:cs="Consolas" w:eastAsia="Consolas" w:hAnsi="Consolas"/>
          <w:color w:val="24408F"/>
          <w:sz w:val="18"/>
          <w:szCs w:val="18"/>
        </w:rPr>
        <w:t xml:space="preserve">exchange.invalid</w:t>
      </w:r>
      <w:r>
        <w:rPr>
          <w:sz w:val="21"/>
          <w:szCs w:val="21"/>
        </w:rPr>
        <w:t xml:space="preserve"> с сохранением имени;</w:t>
      </w:r>
    </w:p>
    <w:p>
      <w:pPr>
        <w:pStyle w:val="ListParagraph"/>
        <w:numPr>
          <w:ilvl w:val="1"/>
          <w:numId w:val="2"/>
        </w:numPr>
        <w:spacing w:after="60" w:line="268"/>
      </w:pPr>
      <w:r>
        <w:rPr>
          <w:sz w:val="21"/>
          <w:szCs w:val="21"/>
        </w:rPr>
        <w:t xml:space="preserve">тело — текст и HTML; HTML в исходной кодировке или извлечённый из RTF, в который его прячет Outlook (распаковка сжатого RTF и разбор обёртки); из «настоящего» RTF получается текст;</w:t>
      </w:r>
    </w:p>
    <w:p>
      <w:pPr>
        <w:pStyle w:val="ListParagraph"/>
        <w:numPr>
          <w:ilvl w:val="1"/>
          <w:numId w:val="2"/>
        </w:numPr>
        <w:spacing w:after="60" w:line="268"/>
      </w:pPr>
      <w:r>
        <w:rPr>
          <w:b/>
          <w:bCs/>
          <w:sz w:val="21"/>
          <w:szCs w:val="21"/>
        </w:rPr>
        <w:t xml:space="preserve">все вложения</w:t>
      </w:r>
      <w:r>
        <w:rPr>
          <w:sz w:val="21"/>
          <w:szCs w:val="21"/>
        </w:rPr>
        <w:t xml:space="preserve"> любого размера (кодируются кусками), картинки из текста письма на своих местах, вложенные письма — как </w:t>
      </w:r>
      <w:r>
        <w:rPr>
          <w:rFonts w:ascii="Consolas" w:cs="Consolas" w:eastAsia="Consolas" w:hAnsi="Consolas"/>
          <w:color w:val="24408F"/>
          <w:sz w:val="18"/>
          <w:szCs w:val="18"/>
        </w:rPr>
        <w:t xml:space="preserve">message/rfc822</w:t>
      </w:r>
      <w:r>
        <w:rPr>
          <w:sz w:val="21"/>
          <w:szCs w:val="21"/>
        </w:rPr>
        <w:t xml:space="preserve">, подписанные и зашифрованные письма S/MIME — в исходном виде;</w:t>
      </w:r>
    </w:p>
    <w:p>
      <w:pPr>
        <w:pStyle w:val="ListParagraph"/>
        <w:numPr>
          <w:ilvl w:val="1"/>
          <w:numId w:val="2"/>
        </w:numPr>
        <w:spacing w:after="60" w:line="268"/>
      </w:pPr>
      <w:r>
        <w:rPr>
          <w:sz w:val="21"/>
          <w:szCs w:val="21"/>
        </w:rPr>
        <w:t xml:space="preserve">флаги «прочитано», «отвечено», «переслано», «помечено», «черновик» и дата получения;</w:t>
      </w:r>
    </w:p>
    <w:p>
      <w:pPr>
        <w:pStyle w:val="ListParagraph"/>
        <w:numPr>
          <w:ilvl w:val="1"/>
          <w:numId w:val="2"/>
        </w:numPr>
        <w:spacing w:after="60" w:line="268"/>
      </w:pPr>
      <w:r>
        <w:rPr>
          <w:sz w:val="21"/>
          <w:szCs w:val="21"/>
        </w:rPr>
        <w:t xml:space="preserve">файл целиком в память не читается: 28 байт на письмо плюс кэш страниц; на проверке файл в 790 МБ (20 000 писем) читается и собирается за 9 секунд.</w:t>
      </w:r>
    </w:p>
    <w:p>
      <w:pPr>
        <w:pStyle w:val="ListParagraph"/>
        <w:numPr>
          <w:ilvl w:val="0"/>
          <w:numId w:val="2"/>
        </w:numPr>
        <w:spacing w:after="60" w:line="268"/>
      </w:pPr>
      <w:r>
        <w:rPr>
          <w:b/>
          <w:bCs/>
          <w:sz w:val="21"/>
          <w:szCs w:val="21"/>
        </w:rPr>
        <w:t xml:space="preserve">Импорт в локальную копию ящика</w:t>
      </w:r>
      <w:r>
        <w:rPr>
          <w:sz w:val="21"/>
          <w:szCs w:val="21"/>
        </w:rPr>
        <w:t xml:space="preserve"> («Куда импортировать → В локальную копию»): письма записываются прямо в архив и в индекс как исторические — копирование по IMAP их не трогает и не скачивает заново, а в просмотре, поиске, выгрузке и восстановлении они видны сразу. Письма старше срока хранения ящика не записываются (их удалила бы ночная очистка) — об этом предупреждают окно импорта, журнал и итог задания; удержание архива снимает ограничение.</w:t>
      </w:r>
    </w:p>
    <w:p>
      <w:pPr>
        <w:pStyle w:val="ListParagraph"/>
        <w:numPr>
          <w:ilvl w:val="0"/>
          <w:numId w:val="2"/>
        </w:numPr>
        <w:spacing w:after="60" w:line="268"/>
      </w:pPr>
      <w:r>
        <w:rPr>
          <w:b/>
          <w:bCs/>
          <w:sz w:val="21"/>
          <w:szCs w:val="21"/>
        </w:rPr>
        <w:t xml:space="preserve">Повторный импорт без дублей</w:t>
      </w:r>
      <w:r>
        <w:rPr>
          <w:sz w:val="21"/>
          <w:szCs w:val="21"/>
        </w:rPr>
        <w:t xml:space="preserve"> (флажок «Пропускать письма, которые уже есть», включён по умолчанию): на сервере письмо не заливается, если в папке назначения уже есть письмо с тем же Message-ID (один запрос на папку); в локальной копии — если такое же письмо уже записано в ту же папку. Письму без Message-ID импорт даёт собственный, всегда один и тот же.</w:t>
      </w:r>
    </w:p>
    <w:p>
      <w:pPr>
        <w:pStyle w:val="ListParagraph"/>
        <w:numPr>
          <w:ilvl w:val="0"/>
          <w:numId w:val="2"/>
        </w:numPr>
        <w:spacing w:after="60" w:line="268"/>
      </w:pPr>
      <w:r>
        <w:rPr>
          <w:sz w:val="21"/>
          <w:szCs w:val="21"/>
        </w:rPr>
        <w:t xml:space="preserve">Импорт, остановившийся из-за почтового сервера (не удалось войти, сервер перестал отвечать, кончилась квота ящика), </w:t>
      </w:r>
      <w:r>
        <w:rPr>
          <w:b/>
          <w:bCs/>
          <w:sz w:val="21"/>
          <w:szCs w:val="21"/>
        </w:rPr>
        <w:t xml:space="preserve">можно «Повторить»</w:t>
      </w:r>
      <w:r>
        <w:rPr>
          <w:sz w:val="21"/>
          <w:szCs w:val="21"/>
        </w:rPr>
        <w:t xml:space="preserve">: загруженный файл остаётся на сервере до 48 часов (или до перезапуска службы), в итоге сказано, сколько писем не перенесено. Если кончилось место на диске архива, файл не сохраняется — после освобождения места его загружают заново; уже записанные письма второй раз не запишутся.</w:t>
      </w:r>
    </w:p>
    <w:p>
      <w:pPr>
        <w:pStyle w:val="ListParagraph"/>
        <w:numPr>
          <w:ilvl w:val="0"/>
          <w:numId w:val="2"/>
        </w:numPr>
        <w:spacing w:after="60" w:line="268"/>
      </w:pPr>
      <w:r>
        <w:rPr>
          <w:sz w:val="21"/>
          <w:szCs w:val="21"/>
        </w:rPr>
        <w:t xml:space="preserve">Итог импорта различает письма, </w:t>
      </w:r>
      <w:r>
        <w:rPr>
          <w:b/>
          <w:bCs/>
          <w:sz w:val="21"/>
          <w:szCs w:val="21"/>
        </w:rPr>
        <w:t xml:space="preserve">перенесённые с потерями</w:t>
      </w:r>
      <w:r>
        <w:rPr>
          <w:sz w:val="21"/>
          <w:szCs w:val="21"/>
        </w:rPr>
        <w:t xml:space="preserve"> (не прочиталось вложение или тело — задание заканчивается «частично», письма названы в журнале задания), и письма, из которых не перенесено то, что не переносится по устройству формата (объекты OLE, вложения-ссылки).</w:t>
      </w:r>
    </w:p>
    <w:p>
      <w:pPr>
        <w:pStyle w:val="ListParagraph"/>
        <w:numPr>
          <w:ilvl w:val="0"/>
          <w:numId w:val="2"/>
        </w:numPr>
        <w:spacing w:after="60" w:line="268"/>
      </w:pPr>
      <w:r>
        <w:rPr>
          <w:sz w:val="21"/>
          <w:szCs w:val="21"/>
        </w:rPr>
        <w:t xml:space="preserve">Окно «Импорт .pst»: куда импортировать, префикс (пустой — папки как в файле, с подтверждением при импорте на сервер), пропуск повторов, а в «Дополнительно» — способ разбора (встроенный или </w:t>
      </w:r>
      <w:r>
        <w:rPr>
          <w:rFonts w:ascii="Consolas" w:cs="Consolas" w:eastAsia="Consolas" w:hAnsi="Consolas"/>
          <w:color w:val="24408F"/>
          <w:sz w:val="18"/>
          <w:szCs w:val="18"/>
        </w:rPr>
        <w:t xml:space="preserve">readpst</w:t>
      </w:r>
      <w:r>
        <w:rPr>
          <w:sz w:val="21"/>
          <w:szCs w:val="21"/>
        </w:rPr>
        <w:t xml:space="preserve">) и кодировка старых файлов ANSI (по умолчанию Windows-1251). Подсказка — у каждого поля.</w:t>
      </w:r>
    </w:p>
    <w:p>
      <w:pPr>
        <w:pStyle w:val="ListParagraph"/>
        <w:numPr>
          <w:ilvl w:val="0"/>
          <w:numId w:val="2"/>
        </w:numPr>
        <w:spacing w:after="60" w:line="268"/>
      </w:pPr>
      <w:r>
        <w:rPr>
          <w:sz w:val="21"/>
          <w:szCs w:val="21"/>
        </w:rPr>
        <w:t xml:space="preserve">API: </w:t>
      </w:r>
      <w:r>
        <w:rPr>
          <w:rFonts w:ascii="Consolas" w:cs="Consolas" w:eastAsia="Consolas" w:hAnsi="Consolas"/>
          <w:color w:val="24408F"/>
          <w:sz w:val="18"/>
          <w:szCs w:val="18"/>
        </w:rPr>
        <w:t xml:space="preserve">POST /api/accounts/{id}/import-pst</w:t>
      </w:r>
      <w:r>
        <w:rPr>
          <w:sz w:val="21"/>
          <w:szCs w:val="21"/>
        </w:rPr>
        <w:t xml:space="preserve"> принимает поля формы </w:t>
      </w:r>
      <w:r>
        <w:rPr>
          <w:rFonts w:ascii="Consolas" w:cs="Consolas" w:eastAsia="Consolas" w:hAnsi="Consolas"/>
          <w:color w:val="24408F"/>
          <w:sz w:val="18"/>
          <w:szCs w:val="18"/>
        </w:rPr>
        <w:t xml:space="preserve">target</w:t>
      </w:r>
      <w:r>
        <w:rPr>
          <w:sz w:val="21"/>
          <w:szCs w:val="21"/>
        </w:rPr>
        <w:t xml:space="preserve"> (</w:t>
      </w:r>
      <w:r>
        <w:rPr>
          <w:rFonts w:ascii="Consolas" w:cs="Consolas" w:eastAsia="Consolas" w:hAnsi="Consolas"/>
          <w:color w:val="24408F"/>
          <w:sz w:val="18"/>
          <w:szCs w:val="18"/>
        </w:rPr>
        <w:t xml:space="preserve">imap</w:t>
      </w:r>
      <w:r>
        <w:rPr>
          <w:sz w:val="21"/>
          <w:szCs w:val="21"/>
        </w:rPr>
        <w:t xml:space="preserve"> | </w:t>
      </w:r>
      <w:r>
        <w:rPr>
          <w:rFonts w:ascii="Consolas" w:cs="Consolas" w:eastAsia="Consolas" w:hAnsi="Consolas"/>
          <w:color w:val="24408F"/>
          <w:sz w:val="18"/>
          <w:szCs w:val="18"/>
        </w:rPr>
        <w:t xml:space="preserve">local</w:t>
      </w:r>
      <w:r>
        <w:rPr>
          <w:sz w:val="21"/>
          <w:szCs w:val="21"/>
        </w:rPr>
        <w:t xml:space="preserve">), </w:t>
      </w:r>
      <w:r>
        <w:rPr>
          <w:rFonts w:ascii="Consolas" w:cs="Consolas" w:eastAsia="Consolas" w:hAnsi="Consolas"/>
          <w:color w:val="24408F"/>
          <w:sz w:val="18"/>
          <w:szCs w:val="18"/>
        </w:rPr>
        <w:t xml:space="preserve">skip_existing</w:t>
      </w:r>
      <w:r>
        <w:rPr>
          <w:sz w:val="21"/>
          <w:szCs w:val="21"/>
        </w:rPr>
        <w:t xml:space="preserve">, </w:t>
      </w:r>
      <w:r>
        <w:rPr>
          <w:rFonts w:ascii="Consolas" w:cs="Consolas" w:eastAsia="Consolas" w:hAnsi="Consolas"/>
          <w:color w:val="24408F"/>
          <w:sz w:val="18"/>
          <w:szCs w:val="18"/>
        </w:rPr>
        <w:t xml:space="preserve">engine</w:t>
      </w:r>
      <w:r>
        <w:rPr>
          <w:sz w:val="21"/>
          <w:szCs w:val="21"/>
        </w:rPr>
        <w:t xml:space="preserve"> (</w:t>
      </w:r>
      <w:r>
        <w:rPr>
          <w:rFonts w:ascii="Consolas" w:cs="Consolas" w:eastAsia="Consolas" w:hAnsi="Consolas"/>
          <w:color w:val="24408F"/>
          <w:sz w:val="18"/>
          <w:szCs w:val="18"/>
        </w:rPr>
        <w:t xml:space="preserve">builtin</w:t>
      </w:r>
      <w:r>
        <w:rPr>
          <w:sz w:val="21"/>
          <w:szCs w:val="21"/>
        </w:rPr>
        <w:t xml:space="preserve"> | </w:t>
      </w:r>
      <w:r>
        <w:rPr>
          <w:rFonts w:ascii="Consolas" w:cs="Consolas" w:eastAsia="Consolas" w:hAnsi="Consolas"/>
          <w:color w:val="24408F"/>
          <w:sz w:val="18"/>
          <w:szCs w:val="18"/>
        </w:rPr>
        <w:t xml:space="preserve">readpst</w:t>
      </w:r>
      <w:r>
        <w:rPr>
          <w:sz w:val="21"/>
          <w:szCs w:val="21"/>
        </w:rPr>
        <w:t xml:space="preserve">), </w:t>
      </w:r>
      <w:r>
        <w:rPr>
          <w:rFonts w:ascii="Consolas" w:cs="Consolas" w:eastAsia="Consolas" w:hAnsi="Consolas"/>
          <w:color w:val="24408F"/>
          <w:sz w:val="18"/>
          <w:szCs w:val="18"/>
        </w:rPr>
        <w:t xml:space="preserve">ansi_codepage</w:t>
      </w:r>
      <w:r>
        <w:rPr>
          <w:sz w:val="21"/>
          <w:szCs w:val="21"/>
        </w:rPr>
        <w:t xml:space="preserve">, </w:t>
      </w:r>
      <w:r>
        <w:rPr>
          <w:rFonts w:ascii="Consolas" w:cs="Consolas" w:eastAsia="Consolas" w:hAnsi="Consolas"/>
          <w:color w:val="24408F"/>
          <w:sz w:val="18"/>
          <w:szCs w:val="18"/>
        </w:rPr>
        <w:t xml:space="preserve">no_prefix</w:t>
      </w:r>
      <w:r>
        <w:rPr>
          <w:sz w:val="21"/>
          <w:szCs w:val="21"/>
        </w:rPr>
        <w:t xml:space="preserve">; неизвестное значение — ошибка 400. Пустой </w:t>
      </w:r>
      <w:r>
        <w:rPr>
          <w:rFonts w:ascii="Consolas" w:cs="Consolas" w:eastAsia="Consolas" w:hAnsi="Consolas"/>
          <w:color w:val="24408F"/>
          <w:sz w:val="18"/>
          <w:szCs w:val="18"/>
        </w:rPr>
        <w:t xml:space="preserve">target_prefix</w:t>
      </w:r>
      <w:r>
        <w:rPr>
          <w:sz w:val="21"/>
          <w:szCs w:val="21"/>
        </w:rPr>
        <w:t xml:space="preserve"> означает префикс по умолчанию; папки без общей папки создаются только с явным </w:t>
      </w:r>
      <w:r>
        <w:rPr>
          <w:rFonts w:ascii="Consolas" w:cs="Consolas" w:eastAsia="Consolas" w:hAnsi="Consolas"/>
          <w:color w:val="24408F"/>
          <w:sz w:val="18"/>
          <w:szCs w:val="18"/>
        </w:rPr>
        <w:t xml:space="preserve">no_prefix=1</w:t>
      </w:r>
      <w:r>
        <w:rPr>
          <w:sz w:val="21"/>
          <w:szCs w:val="21"/>
        </w:rPr>
        <w:t xml:space="preserve">. В итоге задания — </w:t>
      </w:r>
      <w:r>
        <w:rPr>
          <w:rFonts w:ascii="Consolas" w:cs="Consolas" w:eastAsia="Consolas" w:hAnsi="Consolas"/>
          <w:color w:val="24408F"/>
          <w:sz w:val="18"/>
          <w:szCs w:val="18"/>
        </w:rPr>
        <w:t xml:space="preserve">imported</w:t>
      </w:r>
      <w:r>
        <w:rPr>
          <w:sz w:val="21"/>
          <w:szCs w:val="21"/>
        </w:rPr>
        <w:t xml:space="preserve">, </w:t>
      </w:r>
      <w:r>
        <w:rPr>
          <w:rFonts w:ascii="Consolas" w:cs="Consolas" w:eastAsia="Consolas" w:hAnsi="Consolas"/>
          <w:color w:val="24408F"/>
          <w:sz w:val="18"/>
          <w:szCs w:val="18"/>
        </w:rPr>
        <w:t xml:space="preserve">duplicates</w:t>
      </w:r>
      <w:r>
        <w:rPr>
          <w:sz w:val="21"/>
          <w:szCs w:val="21"/>
        </w:rPr>
        <w:t xml:space="preserve">, </w:t>
      </w:r>
      <w:r>
        <w:rPr>
          <w:rFonts w:ascii="Consolas" w:cs="Consolas" w:eastAsia="Consolas" w:hAnsi="Consolas"/>
          <w:color w:val="24408F"/>
          <w:sz w:val="18"/>
          <w:szCs w:val="18"/>
        </w:rPr>
        <w:t xml:space="preserve">not_mail</w:t>
      </w:r>
      <w:r>
        <w:rPr>
          <w:sz w:val="21"/>
          <w:szCs w:val="21"/>
        </w:rPr>
        <w:t xml:space="preserve">, </w:t>
      </w:r>
      <w:r>
        <w:rPr>
          <w:rFonts w:ascii="Consolas" w:cs="Consolas" w:eastAsia="Consolas" w:hAnsi="Consolas"/>
          <w:color w:val="24408F"/>
          <w:sz w:val="18"/>
          <w:szCs w:val="18"/>
        </w:rPr>
        <w:t xml:space="preserve">outdated</w:t>
      </w:r>
      <w:r>
        <w:rPr>
          <w:sz w:val="21"/>
          <w:szCs w:val="21"/>
        </w:rPr>
        <w:t xml:space="preserve">, </w:t>
      </w:r>
      <w:r>
        <w:rPr>
          <w:rFonts w:ascii="Consolas" w:cs="Consolas" w:eastAsia="Consolas" w:hAnsi="Consolas"/>
          <w:color w:val="24408F"/>
          <w:sz w:val="18"/>
          <w:szCs w:val="18"/>
        </w:rPr>
        <w:t xml:space="preserve">lossy</w:t>
      </w:r>
      <w:r>
        <w:rPr>
          <w:sz w:val="21"/>
          <w:szCs w:val="21"/>
        </w:rPr>
        <w:t xml:space="preserve">, </w:t>
      </w:r>
      <w:r>
        <w:rPr>
          <w:rFonts w:ascii="Consolas" w:cs="Consolas" w:eastAsia="Consolas" w:hAnsi="Consolas"/>
          <w:color w:val="24408F"/>
          <w:sz w:val="18"/>
          <w:szCs w:val="18"/>
        </w:rPr>
        <w:t xml:space="preserve">errors</w:t>
      </w:r>
      <w:r>
        <w:rPr>
          <w:sz w:val="21"/>
          <w:szCs w:val="21"/>
        </w:rPr>
        <w:t xml:space="preserve">, </w:t>
      </w:r>
      <w:r>
        <w:rPr>
          <w:rFonts w:ascii="Consolas" w:cs="Consolas" w:eastAsia="Consolas" w:hAnsi="Consolas"/>
          <w:color w:val="24408F"/>
          <w:sz w:val="18"/>
          <w:szCs w:val="18"/>
        </w:rPr>
        <w:t xml:space="preserve">messages_total</w:t>
      </w:r>
      <w:r>
        <w:rPr>
          <w:sz w:val="21"/>
          <w:szCs w:val="21"/>
        </w:rPr>
        <w:t xml:space="preserve">, </w:t>
      </w:r>
      <w:r>
        <w:rPr>
          <w:rFonts w:ascii="Consolas" w:cs="Consolas" w:eastAsia="Consolas" w:hAnsi="Consolas"/>
          <w:color w:val="24408F"/>
          <w:sz w:val="18"/>
          <w:szCs w:val="18"/>
        </w:rPr>
        <w:t xml:space="preserve">damaged_blocks</w:t>
      </w:r>
      <w:r>
        <w:rPr>
          <w:sz w:val="21"/>
          <w:szCs w:val="21"/>
        </w:rPr>
        <w:t xml:space="preserve">, </w:t>
      </w:r>
      <w:r>
        <w:rPr>
          <w:rFonts w:ascii="Consolas" w:cs="Consolas" w:eastAsia="Consolas" w:hAnsi="Consolas"/>
          <w:color w:val="24408F"/>
          <w:sz w:val="18"/>
          <w:szCs w:val="18"/>
        </w:rPr>
        <w:t xml:space="preserve">problems</w:t>
      </w:r>
      <w:r>
        <w:rPr>
          <w:sz w:val="21"/>
          <w:szCs w:val="21"/>
        </w:rPr>
        <w:t xml:space="preserve">.</w:t>
      </w:r>
    </w:p>
    <w:p>
      <w:pPr>
        <w:pStyle w:val="ListParagraph"/>
        <w:numPr>
          <w:ilvl w:val="0"/>
          <w:numId w:val="2"/>
        </w:numPr>
        <w:spacing w:after="60" w:line="268"/>
      </w:pPr>
      <w:r>
        <w:rPr>
          <w:sz w:val="21"/>
          <w:szCs w:val="21"/>
        </w:rPr>
        <w:t xml:space="preserve">Импорт записывается в аудит (</w:t>
      </w:r>
      <w:r>
        <w:rPr>
          <w:rFonts w:ascii="Consolas" w:cs="Consolas" w:eastAsia="Consolas" w:hAnsi="Consolas"/>
          <w:color w:val="24408F"/>
          <w:sz w:val="18"/>
          <w:szCs w:val="18"/>
        </w:rPr>
        <w:t xml:space="preserve">import_pst</w:t>
      </w:r>
      <w:r>
        <w:rPr>
          <w:sz w:val="21"/>
          <w:szCs w:val="21"/>
        </w:rPr>
        <w:t xml:space="preserve">): файл, ящик, цель и префикс.</w:t>
      </w:r>
    </w:p>
    <w:p/>
    <w:p>
      <w:pPr>
        <w:pStyle w:val="Heading2"/>
      </w:pPr>
      <w:r>
        <w:rPr>
          <w:b/>
          <w:bCs/>
          <w:color w:val="2F6FED"/>
          <w:sz w:val="26"/>
          <w:szCs w:val="26"/>
        </w:rPr>
        <w:t xml:space="preserve">Проверьте после обновления</w:t>
      </w:r>
    </w:p>
    <w:p>
      <w:pPr>
        <w:pStyle w:val="ListParagraph"/>
        <w:numPr>
          <w:ilvl w:val="0"/>
          <w:numId w:val="2"/>
        </w:numPr>
        <w:spacing w:after="60" w:line="268"/>
      </w:pPr>
      <w:r>
        <w:rPr>
          <w:sz w:val="21"/>
          <w:szCs w:val="21"/>
        </w:rPr>
        <w:t xml:space="preserve">Импорт </w:t>
      </w:r>
      <w:r>
        <w:rPr>
          <w:rFonts w:ascii="Consolas" w:cs="Consolas" w:eastAsia="Consolas" w:hAnsi="Consolas"/>
          <w:color w:val="24408F"/>
          <w:sz w:val="18"/>
          <w:szCs w:val="18"/>
        </w:rPr>
        <w:t xml:space="preserve">.pst</w:t>
      </w:r>
      <w:r>
        <w:rPr>
          <w:sz w:val="21"/>
          <w:szCs w:val="21"/>
        </w:rPr>
        <w:t xml:space="preserve"> </w:t>
      </w:r>
      <w:r>
        <w:rPr>
          <w:b/>
          <w:bCs/>
          <w:sz w:val="21"/>
          <w:szCs w:val="21"/>
        </w:rPr>
        <w:t xml:space="preserve">больше не требует </w:t>
      </w:r>
      <w:r>
        <w:rPr>
          <w:rFonts w:ascii="Consolas" w:cs="Consolas" w:eastAsia="Consolas" w:hAnsi="Consolas"/>
          <w:color w:val="24408F"/>
          <w:sz w:val="18"/>
          <w:szCs w:val="18"/>
        </w:rPr>
        <w:t xml:space="preserve">readpst</w:t>
      </w:r>
      <w:r>
        <w:rPr>
          <w:sz w:val="21"/>
          <w:szCs w:val="21"/>
        </w:rPr>
        <w:t xml:space="preserve">. Пакет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 по-прежнему ставится скриптом установки и входит в образ Docker, но только как запасной способ разбора файла.</w:t>
      </w:r>
    </w:p>
    <w:p>
      <w:pPr>
        <w:pStyle w:val="ListParagraph"/>
        <w:numPr>
          <w:ilvl w:val="0"/>
          <w:numId w:val="2"/>
        </w:numPr>
        <w:spacing w:after="60" w:line="268"/>
      </w:pPr>
      <w:r>
        <w:rPr>
          <w:sz w:val="21"/>
          <w:szCs w:val="21"/>
        </w:rPr>
        <w:t xml:space="preserve">Импорт на сервер теперь </w:t>
      </w:r>
      <w:r>
        <w:rPr>
          <w:b/>
          <w:bCs/>
          <w:sz w:val="21"/>
          <w:szCs w:val="21"/>
        </w:rPr>
        <w:t xml:space="preserve">пропускает письма, которые уже есть в папке назначения</w:t>
      </w:r>
      <w:r>
        <w:rPr>
          <w:sz w:val="21"/>
          <w:szCs w:val="21"/>
        </w:rPr>
        <w:t xml:space="preserve">, и переносит флаги и дату получения из самого файла (раньше — без флагов, с датой из заголовка </w:t>
      </w:r>
      <w:r>
        <w:rPr>
          <w:rFonts w:ascii="Consolas" w:cs="Consolas" w:eastAsia="Consolas" w:hAnsi="Consolas"/>
          <w:color w:val="24408F"/>
          <w:sz w:val="18"/>
          <w:szCs w:val="18"/>
        </w:rPr>
        <w:t xml:space="preserve">Date</w:t>
      </w:r>
      <w:r>
        <w:rPr>
          <w:sz w:val="21"/>
          <w:szCs w:val="21"/>
        </w:rPr>
        <w:t xml:space="preserve">). Прежнее поведение «заливать всё» — снятый флажок «Пропускать письма, которые уже есть».</w:t>
      </w:r>
    </w:p>
    <w:p>
      <w:pPr>
        <w:pStyle w:val="ListParagraph"/>
        <w:numPr>
          <w:ilvl w:val="0"/>
          <w:numId w:val="2"/>
        </w:numPr>
        <w:spacing w:after="60" w:line="268"/>
      </w:pPr>
      <w:r>
        <w:rPr>
          <w:b/>
          <w:bCs/>
          <w:sz w:val="21"/>
          <w:szCs w:val="21"/>
        </w:rPr>
        <w:t xml:space="preserve">Контакты, календарь, задачи и заметки</w:t>
      </w:r>
      <w:r>
        <w:rPr>
          <w:sz w:val="21"/>
          <w:szCs w:val="21"/>
        </w:rPr>
        <w:t xml:space="preserve"> из файла не импортируются — только письма; в итоге задания сказано, сколько элементов пропущено.</w:t>
      </w:r>
    </w:p>
    <w:p>
      <w:pPr>
        <w:pStyle w:val="ListParagraph"/>
        <w:numPr>
          <w:ilvl w:val="0"/>
          <w:numId w:val="2"/>
        </w:numPr>
        <w:spacing w:after="60" w:line="268"/>
      </w:pPr>
      <w:r>
        <w:rPr>
          <w:sz w:val="21"/>
          <w:szCs w:val="21"/>
        </w:rPr>
        <w:t xml:space="preserve">Имена папок назначения: встроенный разбор берёт папки от видимого корня файла («Импорт PST/Входящие»); у </w:t>
      </w:r>
      <w:r>
        <w:rPr>
          <w:rFonts w:ascii="Consolas" w:cs="Consolas" w:eastAsia="Consolas" w:hAnsi="Consolas"/>
          <w:color w:val="24408F"/>
          <w:sz w:val="18"/>
          <w:szCs w:val="18"/>
        </w:rPr>
        <w:t xml:space="preserve">readpst</w:t>
      </w:r>
      <w:r>
        <w:rPr>
          <w:sz w:val="21"/>
          <w:szCs w:val="21"/>
        </w:rPr>
        <w:t xml:space="preserve"> в пути есть ещё один уровень — имя корневой папки файла.</w:t>
      </w:r>
    </w:p>
    <w:p>
      <w:pPr>
        <w:pStyle w:val="ListParagraph"/>
        <w:numPr>
          <w:ilvl w:val="0"/>
          <w:numId w:val="2"/>
        </w:numPr>
        <w:spacing w:after="60" w:line="268"/>
      </w:pPr>
      <w:r>
        <w:rPr>
          <w:sz w:val="21"/>
          <w:szCs w:val="21"/>
        </w:rPr>
        <w:t xml:space="preserve">Нечитаемое письмо не останавливает импорт: оно считается ошибкой, называется в журнале задания, остальные письма импортируются. Импорт без единого перенесённого письма и с ошибками теперь заканчивается «ошибкой», а не «частично».</w:t>
      </w:r>
    </w:p>
    <w:p>
      <w:pPr>
        <w:pStyle w:val="ListParagraph"/>
        <w:numPr>
          <w:ilvl w:val="0"/>
          <w:numId w:val="2"/>
        </w:numPr>
        <w:spacing w:after="60" w:line="268"/>
      </w:pPr>
      <w:r>
        <w:rPr>
          <w:sz w:val="21"/>
          <w:szCs w:val="21"/>
        </w:rPr>
        <w:t xml:space="preserve">Импорт </w:t>
      </w:r>
      <w:r>
        <w:rPr>
          <w:rFonts w:ascii="Consolas" w:cs="Consolas" w:eastAsia="Consolas" w:hAnsi="Consolas"/>
          <w:color w:val="24408F"/>
          <w:sz w:val="18"/>
          <w:szCs w:val="18"/>
        </w:rPr>
        <w:t xml:space="preserve">.pst</w:t>
      </w:r>
      <w:r>
        <w:rPr>
          <w:sz w:val="21"/>
          <w:szCs w:val="21"/>
        </w:rPr>
        <w:t xml:space="preserve"> и другие задания над локальной копией того же ящика (копирование, очистка, выгрузка, восстановление) одновременно не выполняются — как и остальные задания над архивом.</w:t>
      </w:r>
    </w:p>
    <w:p>
      <w:pPr>
        <w:pStyle w:val="ListParagraph"/>
        <w:numPr>
          <w:ilvl w:val="0"/>
          <w:numId w:val="2"/>
        </w:numPr>
        <w:spacing w:after="60" w:line="268"/>
      </w:pPr>
      <w:r>
        <w:rPr>
          <w:sz w:val="21"/>
          <w:szCs w:val="21"/>
        </w:rPr>
        <w:t xml:space="preserve">Темы писем в журнал службы при импорте не пишутся (журнал читает и оператор): письмо там называется номером и папкой, а с темой — только в журнале задания, который видит администратор.</w:t>
      </w:r>
    </w:p>
    <w:p>
      <w:pPr>
        <w:pStyle w:val="ListParagraph"/>
        <w:numPr>
          <w:ilvl w:val="0"/>
          <w:numId w:val="2"/>
        </w:numPr>
        <w:spacing w:after="60" w:line="268"/>
      </w:pPr>
      <w:r>
        <w:rPr>
          <w:sz w:val="21"/>
          <w:szCs w:val="21"/>
        </w:rPr>
        <w:t xml:space="preserve">Файл разбирается потоком, без распаковки во временный каталог: на диске больше не нужно место под вторую копию всех писем файла.</w:t>
      </w:r>
    </w:p>
    <w:p/>
    <w:p>
      <w:pPr>
        <w:pStyle w:val="Heading2"/>
      </w:pPr>
      <w:r>
        <w:rPr>
          <w:b/>
          <w:bCs/>
          <w:color w:val="2F6FED"/>
          <w:sz w:val="26"/>
          <w:szCs w:val="26"/>
        </w:rPr>
        <w:t xml:space="preserve">Ограничения</w:t>
      </w:r>
    </w:p>
    <w:p>
      <w:pPr>
        <w:pStyle w:val="ListParagraph"/>
        <w:numPr>
          <w:ilvl w:val="0"/>
          <w:numId w:val="2"/>
        </w:numPr>
        <w:spacing w:after="60" w:line="268"/>
      </w:pPr>
      <w:r>
        <w:rPr>
          <w:sz w:val="21"/>
          <w:szCs w:val="21"/>
        </w:rPr>
        <w:t xml:space="preserve">Не читается формат с блоками по 4 КБ — файлы </w:t>
      </w:r>
      <w:r>
        <w:rPr>
          <w:rFonts w:ascii="Consolas" w:cs="Consolas" w:eastAsia="Consolas" w:hAnsi="Consolas"/>
          <w:color w:val="24408F"/>
          <w:sz w:val="18"/>
          <w:szCs w:val="18"/>
        </w:rPr>
        <w:t xml:space="preserve">.ost</w:t>
      </w:r>
      <w:r>
        <w:rPr>
          <w:sz w:val="21"/>
          <w:szCs w:val="21"/>
        </w:rPr>
        <w:t xml:space="preserve"> Outlook 2013 и новее (</w:t>
      </w:r>
      <w:r>
        <w:rPr>
          <w:rFonts w:ascii="Consolas" w:cs="Consolas" w:eastAsia="Consolas" w:hAnsi="Consolas"/>
          <w:color w:val="24408F"/>
          <w:sz w:val="18"/>
          <w:szCs w:val="18"/>
        </w:rPr>
        <w:t xml:space="preserve">.ost</w:t>
      </w:r>
      <w:r>
        <w:rPr>
          <w:sz w:val="21"/>
          <w:szCs w:val="21"/>
        </w:rPr>
        <w:t xml:space="preserve"> прежних версий устроен как </w:t>
      </w:r>
      <w:r>
        <w:rPr>
          <w:rFonts w:ascii="Consolas" w:cs="Consolas" w:eastAsia="Consolas" w:hAnsi="Consolas"/>
          <w:color w:val="24408F"/>
          <w:sz w:val="18"/>
          <w:szCs w:val="18"/>
        </w:rPr>
        <w:t xml:space="preserve">.pst</w:t>
      </w:r>
      <w:r>
        <w:rPr>
          <w:sz w:val="21"/>
          <w:szCs w:val="21"/>
        </w:rPr>
        <w:t xml:space="preserve"> и читается).</w:t>
      </w:r>
    </w:p>
    <w:p>
      <w:pPr>
        <w:pStyle w:val="ListParagraph"/>
        <w:numPr>
          <w:ilvl w:val="0"/>
          <w:numId w:val="2"/>
        </w:numPr>
        <w:spacing w:after="60" w:line="268"/>
      </w:pPr>
      <w:r>
        <w:rPr>
          <w:sz w:val="21"/>
          <w:szCs w:val="21"/>
        </w:rPr>
        <w:t xml:space="preserve">Не переносятся вложения-ссылки (файла в письме нет) и объекты OLE; письмо больше 256 МБ не собирается. О каждом таком случае сказано в журнале задания.</w:t>
      </w:r>
    </w:p>
    <w:p>
      <w:pPr>
        <w:pStyle w:val="ListParagraph"/>
        <w:numPr>
          <w:ilvl w:val="0"/>
          <w:numId w:val="2"/>
        </w:numPr>
        <w:spacing w:after="60" w:line="268"/>
      </w:pPr>
      <w:r>
        <w:rPr>
          <w:sz w:val="21"/>
          <w:szCs w:val="21"/>
        </w:rPr>
        <w:t xml:space="preserve">Читатель проверен тестами на файлах, созданных встроенным экспортом, на них же в других видах формата (оба шифрования, ANSI), на письмах с редкими свойствами и на намеренно испорченных файлах. Сверх тестов он прогнан на общедоступных образцах файлов, созданных Outlook (семь Unicode и один ANSI, все со «сжимаемым шифрованием», 2 277 писем): ошибок чтения и расхождений контрольных сумм нет. Эти образцы в поставку не входят. Не проверялись на настоящих файлах: «усиленное шифрование», файлы в гигабайты, письма в файле ANSI (в образце был только элемент календаря), кириллица в RTF от Exchange — перед массовым импортом проверьте импорт на одном своём файле; запасной способ — </w:t>
      </w:r>
      <w:r>
        <w:rPr>
          <w:rFonts w:ascii="Consolas" w:cs="Consolas" w:eastAsia="Consolas" w:hAnsi="Consolas"/>
          <w:color w:val="24408F"/>
          <w:sz w:val="18"/>
          <w:szCs w:val="18"/>
        </w:rPr>
        <w:t xml:space="preserve">readpst</w:t>
      </w:r>
      <w:r>
        <w:rPr>
          <w:sz w:val="21"/>
          <w:szCs w:val="21"/>
        </w:rPr>
        <w:t xml:space="preserve">.</w:t>
      </w:r>
    </w:p>
    <w:p>
      <w:pPr>
        <w:spacing w:after="60"/>
      </w:pP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с вложениями — встроенным движком без внешних программ (Unicode, Outlook 2003+) или через Aspose (в том числе ANSI для Outlook 97–2002),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sz w:val="21"/>
          <w:szCs w:val="21"/>
        </w:rPr>
        <w:t xml:space="preserve"> без внешних программ: письма из файла Outlook — на почтовый сервер или сразу в локальную копию ящика, с папками, вложениями, флагами и датами получения.</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его спецификация опубликована как [MS-PST]. В MailArchiver три пути:</w:t>
      </w:r>
    </w:p>
    <w:p>
      <w:pPr>
        <w:pStyle w:val="ListParagraph"/>
        <w:numPr>
          <w:ilvl w:val="0"/>
          <w:numId w:val="3"/>
        </w:numPr>
        <w:spacing w:after="60" w:line="268"/>
      </w:pPr>
      <w:r>
        <w:rPr>
          <w:b/>
          <w:bCs/>
          <w:sz w:val="21"/>
          <w:szCs w:val="21"/>
        </w:rPr>
        <w:t xml:space="preserve">Встроенный (native)</w:t>
      </w:r>
      <w:r>
        <w:rPr>
          <w:sz w:val="21"/>
          <w:szCs w:val="21"/>
        </w:rPr>
        <w:t xml:space="preserve"> — собственный генератор </w:t>
      </w:r>
      <w:r>
        <w:rPr>
          <w:rFonts w:ascii="Consolas" w:cs="Consolas" w:eastAsia="Consolas" w:hAnsi="Consolas"/>
          <w:color w:val="24408F"/>
          <w:sz w:val="18"/>
          <w:szCs w:val="18"/>
        </w:rPr>
        <w:t xml:space="preserve">.pst</w:t>
      </w:r>
      <w:r>
        <w:rPr>
          <w:sz w:val="21"/>
          <w:szCs w:val="21"/>
        </w:rPr>
        <w:t xml:space="preserve"> без внешних программ и лицензий. Пишет формат </w:t>
      </w:r>
      <w:r>
        <w:rPr>
          <w:b/>
          <w:bCs/>
          <w:sz w:val="21"/>
          <w:szCs w:val="21"/>
        </w:rPr>
        <w:t xml:space="preserve">Unicode</w:t>
      </w:r>
      <w:r>
        <w:rPr>
          <w:sz w:val="21"/>
          <w:szCs w:val="21"/>
        </w:rPr>
        <w:t xml:space="preserve"> (Outlook 2003 и новее): папки ящика, письма с отправителем, получателями («Кому», «Копия», «Скрытая»), датами и флагами, текстом и HTML-версией, </w:t>
      </w:r>
      <w:r>
        <w:rPr>
          <w:b/>
          <w:bCs/>
          <w:sz w:val="21"/>
          <w:szCs w:val="21"/>
        </w:rPr>
        <w:t xml:space="preserve">со всеми вложениями</w:t>
      </w:r>
      <w:r>
        <w:rPr>
          <w:sz w:val="21"/>
          <w:szCs w:val="21"/>
        </w:rPr>
        <w:t xml:space="preserve"> (картинки из текста письма остаются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w:t>
      </w:r>
      <w:r>
        <w:rPr>
          <w:rFonts w:ascii="Consolas" w:cs="Consolas" w:eastAsia="Consolas" w:hAnsi="Consolas"/>
          <w:color w:val="24408F"/>
          <w:sz w:val="18"/>
          <w:szCs w:val="18"/>
        </w:rPr>
        <w:t xml:space="preserve">INBOX</w:t>
      </w:r>
      <w:r>
        <w:rPr>
          <w:sz w:val="21"/>
          <w:szCs w:val="21"/>
        </w:rPr>
        <w:t xml:space="preserve"> становится «Входящими», корзина — «Удалёнными». Большой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(libpff, </w:t>
      </w:r>
      <w:r>
        <w:rPr>
          <w:rFonts w:ascii="Consolas" w:cs="Consolas" w:eastAsia="Consolas" w:hAnsi="Consolas"/>
          <w:color w:val="24408F"/>
          <w:sz w:val="18"/>
          <w:szCs w:val="18"/>
        </w:rPr>
        <w:t xml:space="preserve">readpst</w:t>
      </w:r>
      <w:r>
        <w:rPr>
          <w:sz w:val="21"/>
          <w:szCs w:val="21"/>
        </w:rPr>
        <w:t xml:space="preserve">); перед массовой выгрузкой откройте пробный файл в своей версии Outlook.</w:t>
      </w:r>
    </w:p>
    <w:p>
      <w:pPr>
        <w:pStyle w:val="ListParagraph"/>
        <w:numPr>
          <w:ilvl w:val="0"/>
          <w:numId w:val="3"/>
        </w:numPr>
        <w:spacing w:after="60" w:line="268"/>
      </w:pPr>
      <w:r>
        <w:rPr>
          <w:b/>
          <w:bCs/>
          <w:sz w:val="21"/>
          <w:szCs w:val="21"/>
        </w:rPr>
        <w:t xml:space="preserve">Aspose</w:t>
      </w:r>
      <w:r>
        <w:rPr>
          <w:sz w:val="21"/>
          <w:szCs w:val="21"/>
        </w:rPr>
        <w:t xml:space="preserve"> — </w:t>
      </w:r>
      <w:r>
        <w:rPr>
          <w:rFonts w:ascii="Consolas" w:cs="Consolas" w:eastAsia="Consolas" w:hAnsi="Consolas"/>
          <w:color w:val="24408F"/>
          <w:sz w:val="18"/>
          <w:szCs w:val="18"/>
        </w:rPr>
        <w:t xml:space="preserve">.pst</w:t>
      </w:r>
      <w:r>
        <w:rPr>
          <w:sz w:val="21"/>
          <w:szCs w:val="21"/>
        </w:rPr>
        <w:t xml:space="preserve"> через коммерческую библиотеку Aspose.Email (нужна лицензия); умеет и старый формат ANSI для Outlook 97–2002.</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(глава 6 «Групповые действия с ящиками»).</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(глава 7 «Расписания и копирование всех ящиков по очереди»).</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(глава 6 «Групповые действия с ящиками»).</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(глава 15 «Шифрование локальной копии писем»).</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собственная реализация формата [MS-PST] в варианте Unicode. Письма сначала сбрасываются во временные файлы, затем пишутся папка за папкой: MIME разбирается потоково, и вложения любого размера уходят в файл кусками по 8 КБ, не занимая память. Слои формата: NDB (блоки с CRC и подписями, деревья XBLOCK/XXBLOCK и подузлов, B-деревья узлов и блоков, карты размещения AMap/PMap/FMap, список DList, заголовок), LTP (куча HN, BTH, контексты свойств и таблиц) и уровень сообщений: хранилище, обязательные служебные узлы и шаблоны таблиц (как в файле, созданном самим Outlook), папки с таблицами иерархии и содержимого, письма с таблицами получателей и вложений. </w:t>
      </w:r>
      <w:r>
        <w:rPr>
          <w:rFonts w:ascii="Consolas" w:cs="Consolas" w:eastAsia="Consolas" w:hAnsi="Consolas"/>
          <w:color w:val="24408F"/>
          <w:sz w:val="18"/>
          <w:szCs w:val="18"/>
        </w:rPr>
        <w:t xml:space="preserve">INBOX</w:t>
      </w:r>
      <w:r>
        <w:rPr>
          <w:sz w:val="21"/>
          <w:szCs w:val="21"/>
        </w:rPr>
        <w:t xml:space="preserve"> становится «Входящими» (папкой входящих хранилища), корзина — «Удалёнными», «Отправленные» отмечаются папкой отправленных. Картинки, на которые ссылается HTML (</w:t>
      </w:r>
      <w:r>
        <w:rPr>
          <w:rFonts w:ascii="Consolas" w:cs="Consolas" w:eastAsia="Consolas" w:hAnsi="Consolas"/>
          <w:color w:val="24408F"/>
          <w:sz w:val="18"/>
          <w:szCs w:val="18"/>
        </w:rPr>
        <w:t xml:space="preserve">cid:</w:t>
      </w:r>
      <w:r>
        <w:rPr>
          <w:sz w:val="21"/>
          <w:szCs w:val="21"/>
        </w:rPr>
        <w:t xml:space="preserve">), скрыты из списка вложений;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Письмо, которое не удалось разобрать, откатывается целиком — в файле не остаётся «брошенных» блоков. Часть файла ограничена 1,9 ГБ: крупный ящик пишется в несколько файлов с тем же деревом папок. Результат проверяется независимыми читателями: собственным строгим (CRC, подписи, карты размещения, кучи, таблицы), libpff и </w:t>
      </w:r>
      <w:r>
        <w:rPr>
          <w:rFonts w:ascii="Consolas" w:cs="Consolas" w:eastAsia="Consolas" w:hAnsi="Consolas"/>
          <w:color w:val="24408F"/>
          <w:sz w:val="18"/>
          <w:szCs w:val="18"/>
        </w:rPr>
        <w:t xml:space="preserve">readpst</w:t>
      </w:r>
      <w:r>
        <w:rPr>
          <w:sz w:val="21"/>
          <w:szCs w:val="21"/>
        </w:rPr>
        <w:t xml:space="preserve"> (libpst).</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2"/>
      </w:pPr>
      <w:r>
        <w:rPr>
          <w:b/>
          <w:bCs/>
          <w:color w:val="2F6FED"/>
          <w:sz w:val="26"/>
          <w:szCs w:val="26"/>
        </w:rPr>
        <w:t xml:space="preserve">Импорт .pst</w:t>
      </w:r>
    </w:p>
    <w:p>
      <w:pPr>
        <w:spacing w:after="120" w:line="276"/>
      </w:pPr>
      <w:r>
        <w:rPr>
          <w:sz w:val="21"/>
          <w:szCs w:val="21"/>
        </w:rPr>
        <w:t xml:space="preserve">Импорт читает файл данных Outlook собственной реализацией формата [MS-PST] — парой к встроенному экспорту. Внешние программы не нужны; </w:t>
      </w:r>
      <w:r>
        <w:rPr>
          <w:rFonts w:ascii="Consolas" w:cs="Consolas" w:eastAsia="Consolas" w:hAnsi="Consolas"/>
          <w:color w:val="24408F"/>
          <w:sz w:val="18"/>
          <w:szCs w:val="18"/>
        </w:rPr>
        <w:t xml:space="preserve">readpst</w:t>
      </w:r>
      <w:r>
        <w:rPr>
          <w:sz w:val="21"/>
          <w:szCs w:val="21"/>
        </w:rPr>
        <w:t xml:space="preserve"> (libpst) остаётся запасным способом разбора.</w:t>
      </w:r>
    </w:p>
    <w:p>
      <w:pPr>
        <w:spacing w:after="120" w:line="276"/>
      </w:pPr>
      <w:r>
        <w:rPr>
          <w:b/>
          <w:bCs/>
          <w:sz w:val="21"/>
          <w:szCs w:val="21"/>
        </w:rPr>
        <w:t xml:space="preserve">Чтение файла.</w:t>
      </w:r>
      <w:r>
        <w:rPr>
          <w:sz w:val="21"/>
          <w:szCs w:val="21"/>
        </w:rPr>
        <w:t xml:space="preserve"> Файл целиком в память не читается. B-дерево блоков обходится по запросу с кэшем страниц; из B-дерева узлов один раз забираются номера узлов (28 байт на письмо). Дальше — те же слои, что и при записи, но в обратную сторону: блоки и деревья данных (XBLOCK/XXBLOCK), подузлы (SLBLOCK/SIBLOCK), куча на узле, B-дерево в куче, контексты свойств и таблиц, а над ними — хранилище, папки, письма, получатели и вложения. Читаются оба варианта файла — Unicode (Outlook 2003 и новее) и ANSI (Outlook 97–2002) — и все три способа хранения данных: без кодирования, «сжимаемое шифрование» (так Outlook создаёт файлы по умолчанию) и «усиленное шифрование». Не читается формат с блоками по 4 КБ — это </w:t>
      </w:r>
      <w:r>
        <w:rPr>
          <w:rFonts w:ascii="Consolas" w:cs="Consolas" w:eastAsia="Consolas" w:hAnsi="Consolas"/>
          <w:color w:val="24408F"/>
          <w:sz w:val="18"/>
          <w:szCs w:val="18"/>
        </w:rPr>
        <w:t xml:space="preserve">.ost</w:t>
      </w:r>
      <w:r>
        <w:rPr>
          <w:sz w:val="21"/>
          <w:szCs w:val="21"/>
        </w:rPr>
        <w:t xml:space="preserve"> Outlook 2013 и новее (</w:t>
      </w:r>
      <w:r>
        <w:rPr>
          <w:rFonts w:ascii="Consolas" w:cs="Consolas" w:eastAsia="Consolas" w:hAnsi="Consolas"/>
          <w:color w:val="24408F"/>
          <w:sz w:val="18"/>
          <w:szCs w:val="18"/>
        </w:rPr>
        <w:t xml:space="preserve">.ost</w:t>
      </w:r>
      <w:r>
        <w:rPr>
          <w:sz w:val="21"/>
          <w:szCs w:val="21"/>
        </w:rPr>
        <w:t xml:space="preserve"> прежних версий устроен как </w:t>
      </w:r>
      <w:r>
        <w:rPr>
          <w:rFonts w:ascii="Consolas" w:cs="Consolas" w:eastAsia="Consolas" w:hAnsi="Consolas"/>
          <w:color w:val="24408F"/>
          <w:sz w:val="18"/>
          <w:szCs w:val="18"/>
        </w:rPr>
        <w:t xml:space="preserve">.pst</w:t>
      </w:r>
      <w:r>
        <w:rPr>
          <w:sz w:val="21"/>
          <w:szCs w:val="21"/>
        </w:rPr>
        <w:t xml:space="preserve"> и читается).</w:t>
      </w:r>
    </w:p>
    <w:p>
      <w:pPr>
        <w:spacing w:after="120" w:line="276"/>
      </w:pPr>
      <w:r>
        <w:rPr>
          <w:sz w:val="21"/>
          <w:szCs w:val="21"/>
        </w:rPr>
        <w:t xml:space="preserve">Письма папки перечисляются по связям узлов и, сверх того, по таблице содержимого папки: если одна из двух структур повреждена, письма находятся по другой.</w:t>
      </w:r>
    </w:p>
    <w:p>
      <w:pPr>
        <w:spacing w:after="120" w:line="276"/>
      </w:pPr>
      <w:r>
        <w:rPr>
          <w:b/>
          <w:bCs/>
          <w:sz w:val="21"/>
          <w:szCs w:val="21"/>
        </w:rPr>
        <w:t xml:space="preserve">Сборка письма.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письмо хранится набором свойств MAPI, поэтому письмо RFC 822 собирается заново:</w:t>
      </w:r>
    </w:p>
    <w:p>
      <w:pPr>
        <w:pStyle w:val="ListParagraph"/>
        <w:numPr>
          <w:ilvl w:val="0"/>
          <w:numId w:val="2"/>
        </w:numPr>
        <w:spacing w:after="60" w:line="268"/>
      </w:pPr>
      <w:r>
        <w:rPr>
          <w:sz w:val="21"/>
          <w:szCs w:val="21"/>
        </w:rPr>
        <w:t xml:space="preserve">заголовки — исходные, если Outlook их сохранил (у полученных писем): остаются </w:t>
      </w:r>
      <w:r>
        <w:rPr>
          <w:rFonts w:ascii="Consolas" w:cs="Consolas" w:eastAsia="Consolas" w:hAnsi="Consolas"/>
          <w:color w:val="24408F"/>
          <w:sz w:val="18"/>
          <w:szCs w:val="18"/>
        </w:rPr>
        <w:t xml:space="preserve">Received</w:t>
      </w:r>
      <w:r>
        <w:rPr>
          <w:sz w:val="21"/>
          <w:szCs w:val="21"/>
        </w:rPr>
        <w:t xml:space="preserve">, </w:t>
      </w:r>
      <w:r>
        <w:rPr>
          <w:rFonts w:ascii="Consolas" w:cs="Consolas" w:eastAsia="Consolas" w:hAnsi="Consolas"/>
          <w:color w:val="24408F"/>
          <w:sz w:val="18"/>
          <w:szCs w:val="18"/>
        </w:rPr>
        <w:t xml:space="preserve">Message-ID</w:t>
      </w:r>
      <w:r>
        <w:rPr>
          <w:sz w:val="21"/>
          <w:szCs w:val="21"/>
        </w:rPr>
        <w:t xml:space="preserve">, подписи DKIM; заголовки о строении тела отбрасываются, потому что тело собирается заново. У отправленных писем и черновиков исходных заголовков нет — они составляются из свойств: отправитель, получатели «Кому», «Копия» и «Скрытая», тема, дата, важность, цепочка ответов. Адресат с внутренним адресом Exchange без адреса SMTP получает адрес-заглушку в домене </w:t>
      </w:r>
      <w:r>
        <w:rPr>
          <w:rFonts w:ascii="Consolas" w:cs="Consolas" w:eastAsia="Consolas" w:hAnsi="Consolas"/>
          <w:color w:val="24408F"/>
          <w:sz w:val="18"/>
          <w:szCs w:val="18"/>
        </w:rPr>
        <w:t xml:space="preserve">exchange.invalid</w:t>
      </w:r>
      <w:r>
        <w:rPr>
          <w:sz w:val="21"/>
          <w:szCs w:val="21"/>
        </w:rPr>
        <w:t xml:space="preserve"> — имя адресата при этом сохраняется;</w:t>
      </w:r>
    </w:p>
    <w:p>
      <w:pPr>
        <w:pStyle w:val="ListParagraph"/>
        <w:numPr>
          <w:ilvl w:val="0"/>
          <w:numId w:val="2"/>
        </w:numPr>
        <w:spacing w:after="60" w:line="268"/>
      </w:pPr>
      <w:r>
        <w:rPr>
          <w:sz w:val="21"/>
          <w:szCs w:val="21"/>
        </w:rPr>
        <w:t xml:space="preserve">тело — текст и HTML; HTML берётся из письма как есть (в исходной кодировке) или достаётся из RTF, в который его прячет Outlook; из «настоящего» RTF получается простой текст;</w:t>
      </w:r>
    </w:p>
    <w:p>
      <w:pPr>
        <w:pStyle w:val="ListParagraph"/>
        <w:numPr>
          <w:ilvl w:val="0"/>
          <w:numId w:val="2"/>
        </w:numPr>
        <w:spacing w:after="60" w:line="268"/>
      </w:pPr>
      <w:r>
        <w:rPr>
          <w:sz w:val="21"/>
          <w:szCs w:val="21"/>
        </w:rPr>
        <w:t xml:space="preserve">вложения любого размера кодируются кусками; картинки, на которые ссылается HTML, остаются на своих местах; вложенные письма собираются так же и прикладываются как </w:t>
      </w:r>
      <w:r>
        <w:rPr>
          <w:rFonts w:ascii="Consolas" w:cs="Consolas" w:eastAsia="Consolas" w:hAnsi="Consolas"/>
          <w:color w:val="24408F"/>
          <w:sz w:val="18"/>
          <w:szCs w:val="18"/>
        </w:rPr>
        <w:t xml:space="preserve">message/rfc822</w:t>
      </w:r>
      <w:r>
        <w:rPr>
          <w:sz w:val="21"/>
          <w:szCs w:val="21"/>
        </w:rPr>
        <w:t xml:space="preserve">; подписанные и зашифрованные письма (S/MIME) восстанавливаются в исходном виде;</w:t>
      </w:r>
    </w:p>
    <w:p>
      <w:pPr>
        <w:pStyle w:val="ListParagraph"/>
        <w:numPr>
          <w:ilvl w:val="0"/>
          <w:numId w:val="2"/>
        </w:numPr>
        <w:spacing w:after="60" w:line="268"/>
      </w:pPr>
      <w:r>
        <w:rPr>
          <w:sz w:val="21"/>
          <w:szCs w:val="21"/>
        </w:rPr>
        <w:t xml:space="preserve">флаги («прочитано», «отвечено», «переслано», «помечено», «черновик») и дата получения берутся из свойств письма.</w:t>
      </w:r>
    </w:p>
    <w:p>
      <w:pPr>
        <w:spacing w:after="120" w:line="276"/>
      </w:pPr>
      <w:r>
        <w:rPr>
          <w:sz w:val="21"/>
          <w:szCs w:val="21"/>
        </w:rPr>
        <w:t xml:space="preserve">Письмо без </w:t>
      </w:r>
      <w:r>
        <w:rPr>
          <w:rFonts w:ascii="Consolas" w:cs="Consolas" w:eastAsia="Consolas" w:hAnsi="Consolas"/>
          <w:color w:val="24408F"/>
          <w:sz w:val="18"/>
          <w:szCs w:val="18"/>
        </w:rPr>
        <w:t xml:space="preserve">Message-ID</w:t>
      </w:r>
      <w:r>
        <w:rPr>
          <w:sz w:val="21"/>
          <w:szCs w:val="21"/>
        </w:rPr>
        <w:t xml:space="preserve"> (черновик, часть отправленных) получает собственный, выведенный из содержимого и потому всегда один и тот же. Сборка детерминирована: одно и то же письмо даёт одни и те же байты.</w:t>
      </w:r>
    </w:p>
    <w:p>
      <w:pPr>
        <w:spacing w:after="120" w:line="276"/>
      </w:pPr>
      <w:r>
        <w:rPr>
          <w:b/>
          <w:bCs/>
          <w:sz w:val="21"/>
          <w:szCs w:val="21"/>
        </w:rPr>
        <w:t xml:space="preserve">Куда попадают письма.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4569"/>
        <w:gridCol w:w="3369"/>
      </w:tblGrid>
      <w:tr>
        <w:trPr>
          <w:tblHeader/>
        </w:trPr>
        <w:tc>
          <w:tcPr>
            <w:tcW w:type="dxa" w:w="1700"/>
            <w:shd w:fill="2F6FED" w:color="auto" w:val="clear"/>
            <w:tcMar>
              <w:top w:type="dxa" w:w="60"/>
              <w:left w:type="dxa" w:w="100"/>
              <w:bottom w:type="dxa" w:w="60"/>
              <w:right w:type="dxa" w:w="100"/>
            </w:tcMar>
            <w:vAlign w:val="center"/>
          </w:tcPr>
          <w:p>
            <w:r>
              <w:rPr>
                <w:b/>
                <w:bCs/>
                <w:color w:val="FFFFFF"/>
                <w:sz w:val="18"/>
                <w:szCs w:val="18"/>
              </w:rPr>
              <w:t xml:space="preserve">Цель</w:t>
            </w:r>
          </w:p>
        </w:tc>
        <w:tc>
          <w:tcPr>
            <w:tcW w:type="dxa" w:w="4569"/>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c>
          <w:tcPr>
            <w:tcW w:type="dxa" w:w="3369"/>
            <w:shd w:fill="2F6FED" w:color="auto" w:val="clear"/>
            <w:tcMar>
              <w:top w:type="dxa" w:w="60"/>
              <w:left w:type="dxa" w:w="100"/>
              <w:bottom w:type="dxa" w:w="60"/>
              <w:right w:type="dxa" w:w="100"/>
            </w:tcMar>
            <w:vAlign w:val="center"/>
          </w:tcPr>
          <w:p>
            <w:r>
              <w:rPr>
                <w:b/>
                <w:bCs/>
                <w:color w:val="FFFFFF"/>
                <w:sz w:val="18"/>
                <w:szCs w:val="18"/>
              </w:rPr>
              <w:t xml:space="preserve">Как узнаётся повтор</w:t>
            </w:r>
          </w:p>
        </w:tc>
      </w:tr>
      <w:tr>
        <w:trPr>
          <w:cantSplit/>
        </w:trPr>
        <w:tc>
          <w:tcPr>
            <w:tcW w:type="dxa" w:w="1700"/>
            <w:tcMar>
              <w:top w:type="dxa" w:w="60"/>
              <w:left w:type="dxa" w:w="100"/>
              <w:bottom w:type="dxa" w:w="60"/>
              <w:right w:type="dxa" w:w="100"/>
            </w:tcMar>
            <w:vAlign w:val="center"/>
          </w:tcPr>
          <w:p>
            <w:pPr>
              <w:spacing w:line="252"/>
            </w:pPr>
            <w:r>
              <w:rPr>
                <w:sz w:val="18"/>
                <w:szCs w:val="18"/>
              </w:rPr>
              <w:t xml:space="preserve">На почтовый сервер</w:t>
            </w:r>
          </w:p>
        </w:tc>
        <w:tc>
          <w:tcPr>
            <w:tcW w:type="dxa" w:w="456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APPEND</w:t>
            </w:r>
            <w:r>
              <w:rPr>
                <w:sz w:val="18"/>
                <w:szCs w:val="18"/>
              </w:rPr>
              <w:t xml:space="preserve"> в папки «Префикс/Папка из файла», с флагами и датой получения; при обрыве связи импорт переподключается и продолжает с того же письма</w:t>
            </w:r>
          </w:p>
        </w:tc>
        <w:tc>
          <w:tcPr>
            <w:tcW w:type="dxa" w:w="3369"/>
            <w:tcMar>
              <w:top w:type="dxa" w:w="60"/>
              <w:left w:type="dxa" w:w="100"/>
              <w:bottom w:type="dxa" w:w="60"/>
              <w:right w:type="dxa" w:w="100"/>
            </w:tcMar>
            <w:vAlign w:val="center"/>
          </w:tcPr>
          <w:p>
            <w:pPr>
              <w:spacing w:line="252"/>
            </w:pPr>
            <w:r>
              <w:rPr>
                <w:sz w:val="18"/>
                <w:szCs w:val="18"/>
              </w:rPr>
              <w:t xml:space="preserve">по </w:t>
            </w:r>
            <w:r>
              <w:rPr>
                <w:rFonts w:ascii="Consolas" w:cs="Consolas" w:eastAsia="Consolas" w:hAnsi="Consolas"/>
                <w:color w:val="24408F"/>
                <w:sz w:val="16"/>
                <w:szCs w:val="16"/>
              </w:rPr>
              <w:t xml:space="preserve">Message-ID</w:t>
            </w:r>
            <w:r>
              <w:rPr>
                <w:sz w:val="18"/>
                <w:szCs w:val="18"/>
              </w:rPr>
              <w:t xml:space="preserve"> среди писем папки назначения (один запрос на папку)</w:t>
            </w:r>
          </w:p>
        </w:tc>
      </w:tr>
      <w:tr>
        <w:trPr>
          <w:cantSplit/>
        </w:trPr>
        <w:tc>
          <w:tcPr>
            <w:tcW w:type="dxa" w:w="1700"/>
            <w:shd w:fill="F7F9FC" w:color="auto" w:val="clear"/>
            <w:tcMar>
              <w:top w:type="dxa" w:w="60"/>
              <w:left w:type="dxa" w:w="100"/>
              <w:bottom w:type="dxa" w:w="60"/>
              <w:right w:type="dxa" w:w="100"/>
            </w:tcMar>
            <w:vAlign w:val="center"/>
          </w:tcPr>
          <w:p>
            <w:pPr>
              <w:spacing w:line="252"/>
            </w:pPr>
            <w:r>
              <w:rPr>
                <w:sz w:val="18"/>
                <w:szCs w:val="18"/>
              </w:rPr>
              <w:t xml:space="preserve">В локальную копию</w:t>
            </w:r>
          </w:p>
        </w:tc>
        <w:tc>
          <w:tcPr>
            <w:tcW w:type="dxa" w:w="4569"/>
            <w:shd w:fill="F7F9FC" w:color="auto" w:val="clear"/>
            <w:tcMar>
              <w:top w:type="dxa" w:w="60"/>
              <w:left w:type="dxa" w:w="100"/>
              <w:bottom w:type="dxa" w:w="60"/>
              <w:right w:type="dxa" w:w="100"/>
            </w:tcMar>
            <w:vAlign w:val="center"/>
          </w:tcPr>
          <w:p>
            <w:pPr>
              <w:spacing w:line="252"/>
            </w:pPr>
            <w:r>
              <w:rPr>
                <w:sz w:val="18"/>
                <w:szCs w:val="18"/>
              </w:rPr>
              <w:t xml:space="preserve">письмо записывается в архив ящика и в индекс как историческое — копирование по IMAP его не трогает и не скачивает заново</w:t>
            </w:r>
          </w:p>
        </w:tc>
        <w:tc>
          <w:tcPr>
            <w:tcW w:type="dxa" w:w="3369"/>
            <w:shd w:fill="F7F9FC" w:color="auto" w:val="clear"/>
            <w:tcMar>
              <w:top w:type="dxa" w:w="60"/>
              <w:left w:type="dxa" w:w="100"/>
              <w:bottom w:type="dxa" w:w="60"/>
              <w:right w:type="dxa" w:w="100"/>
            </w:tcMar>
            <w:vAlign w:val="center"/>
          </w:tcPr>
          <w:p>
            <w:pPr>
              <w:spacing w:line="252"/>
            </w:pPr>
            <w:r>
              <w:rPr>
                <w:sz w:val="18"/>
                <w:szCs w:val="18"/>
              </w:rPr>
              <w:t xml:space="preserve">по SHA-256 содержимого в той же папке</w:t>
            </w:r>
          </w:p>
        </w:tc>
      </w:tr>
    </w:tbl>
    <w:p>
      <w:pPr>
        <w:spacing w:after="60"/>
      </w:pPr>
    </w:p>
    <w:p>
      <w:pPr>
        <w:spacing w:after="120" w:line="276"/>
      </w:pPr>
      <w:r>
        <w:rPr>
          <w:sz w:val="21"/>
          <w:szCs w:val="21"/>
        </w:rPr>
        <w:t xml:space="preserve">Письма старше срока хранения ящика в локальную копию не записываются: их удалила бы ближайшая ночная очистка. Чтобы импортировать старый архив, поставьте архив ящика на удержание.</w:t>
      </w:r>
    </w:p>
    <w:p>
      <w:pPr>
        <w:spacing w:after="120" w:line="276"/>
      </w:pPr>
      <w:r>
        <w:rPr>
          <w:b/>
          <w:bCs/>
          <w:sz w:val="21"/>
          <w:szCs w:val="21"/>
        </w:rPr>
        <w:t xml:space="preserve">Чужой файл.</w:t>
      </w:r>
      <w:r>
        <w:rPr>
          <w:sz w:val="21"/>
          <w:szCs w:val="21"/>
        </w:rPr>
        <w:t xml:space="preserve"> Файл приходит от пользователя, поэтому каждое смещение и размер в нём проверяются, глубина деревьев и объёмы ограничены, а ошибка в одном письме не мешает прочитать остальные — нечитаемые письма перечисляются в журнале задания. Если в письме не прочиталось одно вложение, письмо переносится без него, а задание заканчивается «частично». Контрольные суммы блоков сверяются; несовпадение не останавливает чтение, но считается и попадает в итог задания. Пароль файла </w:t>
      </w:r>
      <w:r>
        <w:rPr>
          <w:rFonts w:ascii="Consolas" w:cs="Consolas" w:eastAsia="Consolas" w:hAnsi="Consolas"/>
          <w:color w:val="24408F"/>
          <w:sz w:val="18"/>
          <w:szCs w:val="18"/>
        </w:rPr>
        <w:t xml:space="preserve">.pst</w:t>
      </w:r>
      <w:r>
        <w:rPr>
          <w:sz w:val="21"/>
          <w:szCs w:val="21"/>
        </w:rPr>
        <w:t xml:space="preserve"> шифрованием не является (его проверяет только сам Outlook) и на чтение не влияет.</w:t>
      </w:r>
    </w:p>
    <w:p>
      <w:pPr>
        <w:spacing w:after="120" w:line="276"/>
      </w:pPr>
      <w:r>
        <w:rPr>
          <w:sz w:val="21"/>
          <w:szCs w:val="21"/>
        </w:rPr>
        <w:t xml:space="preserve">Читатель проверяется тестами на файлах, созданных встроенным экспортом, и на тех же файлах, переложенных в другие виды формата (оба шифрования, ANSI), на письмах с редкими свойствами и на намеренно испорченных файлах. Сверх тестов он прогнан на общедоступных образцах файлов, созданных Outlook (Unicode и ANSI со «сжимаемым шифрованием», более двух тысяч писем), — без ошибок чтения. Файлы у всех разные — перед массовым импортом проверьте импорт на одном своём файле.</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и, если получится,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 — запасной способ импорта </w:t>
      </w:r>
      <w:r>
        <w:rPr>
          <w:rFonts w:ascii="Consolas" w:cs="Consolas" w:eastAsia="Consolas" w:hAnsi="Consolas"/>
          <w:color w:val="24408F"/>
          <w:sz w:val="18"/>
          <w:szCs w:val="18"/>
        </w:rPr>
        <w:t xml:space="preserve">.pst</w:t>
      </w:r>
      <w:r>
        <w:rPr>
          <w:sz w:val="21"/>
          <w:szCs w:val="21"/>
        </w:rPr>
        <w:t xml:space="preserve"> (основной встроен в службу и ничего не требует);</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Импорт </w:t>
      </w:r>
      <w:r>
        <w:rPr>
          <w:rFonts w:ascii="Consolas" w:cs="Consolas" w:eastAsia="Consolas" w:hAnsi="Consolas"/>
          <w:color w:val="24408F"/>
          <w:sz w:val="18"/>
          <w:szCs w:val="18"/>
        </w:rPr>
        <w:t xml:space="preserve">.pst</w:t>
      </w:r>
      <w:r>
        <w:rPr>
          <w:sz w:val="21"/>
          <w:szCs w:val="21"/>
        </w:rPr>
        <w:t xml:space="preserve"> внешних программ не требует; </w:t>
      </w:r>
      <w:r>
        <w:rPr>
          <w:rFonts w:ascii="Consolas" w:cs="Consolas" w:eastAsia="Consolas" w:hAnsi="Consolas"/>
          <w:color w:val="24408F"/>
          <w:sz w:val="18"/>
          <w:szCs w:val="18"/>
        </w:rPr>
        <w:t xml:space="preserve">readpst</w:t>
      </w:r>
      <w:r>
        <w:rPr>
          <w:sz w:val="21"/>
          <w:szCs w:val="21"/>
        </w:rPr>
        <w:t xml:space="preserve"> включён в образ как запасной способ разбора файла.</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Скрипт делает резервную копию текущей установки (код, окружение и unit systemd), обновляет код и зависимости, проверяет конфигурацию от имени службы, перезапускает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При ошибке — </w:t>
      </w:r>
      <w:r>
        <w:rPr>
          <w:b/>
          <w:bCs/>
          <w:sz w:val="21"/>
          <w:szCs w:val="21"/>
        </w:rPr>
        <w:t xml:space="preserve">автоматический откат</w:t>
      </w:r>
      <w:r>
        <w:rPr>
          <w:sz w:val="21"/>
          <w:szCs w:val="21"/>
        </w:rPr>
        <w:t xml:space="preserve"> к прежней версии, и служба снова запускается, если работала до обновления. Данные и конфигурация не трогаются.</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(глава 7 «Расписания и копирование всех ящиков по очереди»).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1.8.0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Встроенный экспорт в </w:t>
            </w:r>
            <w:r>
              <w:rPr>
                <w:rFonts w:ascii="Consolas" w:cs="Consolas" w:eastAsia="Consolas" w:hAnsi="Consolas"/>
                <w:color w:val="24408F"/>
                <w:sz w:val="18"/>
                <w:szCs w:val="18"/>
              </w:rPr>
              <w:t xml:space="preserve">.pst</w:t>
            </w:r>
            <w:r>
              <w:rPr>
                <w:sz w:val="21"/>
                <w:szCs w:val="21"/>
              </w:rPr>
              <w:t xml:space="preserve"> теперь переносит вложения и пишет формат Unicode (Outlook 2003 и новее) вместо упрощённого ANSI. INBOX в файле называется «Входящие», корзина — «Удалённые», хранилище — именем ящика. Большой ящик приходит архивом .zip из нескольких файлов до 1,9 ГБ. Перед массовой выгрузкой откройте пробный файл в своём Outlook. - Если в «Настройки → Экспорт» стоит формат ANSI, встроенный движок всё равно создаст Unicode и скажет об этом в итоге задания; ANSI делает только движок Aspose. - Схема базы и настройки не меняются.</w:t>
            </w:r>
          </w:p>
          <w:p>
            <w:pPr>
              <w:spacing w:after="40" w:line="268"/>
            </w:pPr>
            <w:r>
              <w:rPr>
                <w:sz w:val="21"/>
                <w:szCs w:val="21"/>
              </w:rPr>
              <w:t xml:space="preserve">Подробно — в CHANGELOG.md.</w:t>
            </w:r>
          </w:p>
        </w:tc>
      </w:tr>
    </w:tbl>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Импорт </w:t>
            </w:r>
            <w:r>
              <w:rPr>
                <w:rFonts w:ascii="Consolas" w:cs="Consolas" w:eastAsia="Consolas" w:hAnsi="Consolas"/>
                <w:color w:val="24408F"/>
                <w:sz w:val="18"/>
                <w:szCs w:val="18"/>
              </w:rPr>
              <w:t xml:space="preserve">.pst</w:t>
            </w:r>
            <w:r>
              <w:rPr>
                <w:sz w:val="21"/>
                <w:szCs w:val="21"/>
              </w:rPr>
              <w:t xml:space="preserve"> больше не требует </w:t>
            </w:r>
            <w:r>
              <w:rPr>
                <w:rFonts w:ascii="Consolas" w:cs="Consolas" w:eastAsia="Consolas" w:hAnsi="Consolas"/>
                <w:color w:val="24408F"/>
                <w:sz w:val="18"/>
                <w:szCs w:val="18"/>
              </w:rPr>
              <w:t xml:space="preserve">readpst</w:t>
            </w:r>
            <w:r>
              <w:rPr>
                <w:sz w:val="21"/>
                <w:szCs w:val="21"/>
              </w:rPr>
              <w:t xml:space="preserve">: файл разбирает сама служба. Импортировать можно не только на почтовый сервер, но и сразу </w:t>
            </w:r>
            <w:r>
              <w:rPr>
                <w:b/>
                <w:bCs/>
                <w:sz w:val="21"/>
                <w:szCs w:val="21"/>
              </w:rPr>
              <w:t xml:space="preserve">в локальную копию ящика</w:t>
            </w:r>
            <w:r>
              <w:rPr>
                <w:sz w:val="21"/>
                <w:szCs w:val="21"/>
              </w:rPr>
              <w:t xml:space="preserve"> (меню ящика → «Импорт из .pst» → «Куда импортировать»). Письма приходят с флагами и датой получения.</w:t>
            </w:r>
          </w:p>
          <w:p>
            <w:pPr>
              <w:spacing w:after="40" w:line="268"/>
            </w:pPr>
            <w:r>
              <w:rPr>
                <w:sz w:val="21"/>
                <w:szCs w:val="21"/>
              </w:rPr>
              <w:t xml:space="preserve">– Повторный импорт того же файла не создаёт дублей (флажок «Пропускать письма, которые уже есть» включён по умолчанию). Раньше повторная загрузка заливала всё второй раз.</w:t>
            </w:r>
          </w:p>
          <w:p>
            <w:pPr>
              <w:spacing w:after="40" w:line="268"/>
            </w:pPr>
            <w:r>
              <w:rPr>
                <w:sz w:val="21"/>
                <w:szCs w:val="21"/>
              </w:rPr>
              <w:t xml:space="preserve">– Контакты, календарь, задачи и заметки из файла не импортируются — только письма; в итоге задания сказано, сколько элементов пропущено.</w:t>
            </w:r>
          </w:p>
          <w:p>
            <w:pPr>
              <w:spacing w:after="40" w:line="268"/>
            </w:pPr>
            <w:r>
              <w:rPr>
                <w:sz w:val="21"/>
                <w:szCs w:val="21"/>
              </w:rPr>
              <w:t xml:space="preserve">– </w:t>
            </w:r>
            <w:r>
              <w:rPr>
                <w:rFonts w:ascii="Consolas" w:cs="Consolas" w:eastAsia="Consolas" w:hAnsi="Consolas"/>
                <w:color w:val="24408F"/>
                <w:sz w:val="18"/>
                <w:szCs w:val="18"/>
              </w:rPr>
              <w:t xml:space="preserve">readpst</w:t>
            </w:r>
            <w:r>
              <w:rPr>
                <w:sz w:val="21"/>
                <w:szCs w:val="21"/>
              </w:rPr>
              <w:t xml:space="preserve"> остаётся запасным способом («Дополнительно → Способ разбора файла») — удалять пакет </w:t>
            </w:r>
            <w:r>
              <w:rPr>
                <w:rFonts w:ascii="Consolas" w:cs="Consolas" w:eastAsia="Consolas" w:hAnsi="Consolas"/>
                <w:color w:val="24408F"/>
                <w:sz w:val="18"/>
                <w:szCs w:val="18"/>
              </w:rPr>
              <w:t xml:space="preserve">pst-utils</w:t>
            </w:r>
            <w:r>
              <w:rPr>
                <w:sz w:val="21"/>
                <w:szCs w:val="21"/>
              </w:rPr>
              <w:t xml:space="preserve"> не обязательно.</w:t>
            </w:r>
          </w:p>
          <w:p>
            <w:pPr>
              <w:spacing w:after="40" w:line="268"/>
            </w:pPr>
            <w:r>
              <w:rPr>
                <w:sz w:val="21"/>
                <w:szCs w:val="21"/>
              </w:rPr>
              <w:t xml:space="preserve">– </w:t>
            </w:r>
            <w:r>
              <w:rPr>
                <w:rFonts w:ascii="Consolas" w:cs="Consolas" w:eastAsia="Consolas" w:hAnsi="Consolas"/>
                <w:color w:val="24408F"/>
                <w:sz w:val="18"/>
                <w:szCs w:val="18"/>
              </w:rPr>
              <w:t xml:space="preserve">POST /api/accounts/{id}/import-pst</w:t>
            </w:r>
            <w:r>
              <w:rPr>
                <w:sz w:val="21"/>
                <w:szCs w:val="21"/>
              </w:rPr>
              <w:t xml:space="preserve">: новые поля формы </w:t>
            </w:r>
            <w:r>
              <w:rPr>
                <w:rFonts w:ascii="Consolas" w:cs="Consolas" w:eastAsia="Consolas" w:hAnsi="Consolas"/>
                <w:color w:val="24408F"/>
                <w:sz w:val="18"/>
                <w:szCs w:val="18"/>
              </w:rPr>
              <w:t xml:space="preserve">target</w:t>
            </w:r>
            <w:r>
              <w:rPr>
                <w:sz w:val="21"/>
                <w:szCs w:val="21"/>
              </w:rPr>
              <w:t xml:space="preserve"> (</w:t>
            </w:r>
            <w:r>
              <w:rPr>
                <w:rFonts w:ascii="Consolas" w:cs="Consolas" w:eastAsia="Consolas" w:hAnsi="Consolas"/>
                <w:color w:val="24408F"/>
                <w:sz w:val="18"/>
                <w:szCs w:val="18"/>
              </w:rPr>
              <w:t xml:space="preserve">imap</w:t>
            </w:r>
            <w:r>
              <w:rPr>
                <w:sz w:val="21"/>
                <w:szCs w:val="21"/>
              </w:rPr>
              <w:t xml:space="preserve"> | </w:t>
            </w:r>
            <w:r>
              <w:rPr>
                <w:rFonts w:ascii="Consolas" w:cs="Consolas" w:eastAsia="Consolas" w:hAnsi="Consolas"/>
                <w:color w:val="24408F"/>
                <w:sz w:val="18"/>
                <w:szCs w:val="18"/>
              </w:rPr>
              <w:t xml:space="preserve">local</w:t>
            </w:r>
            <w:r>
              <w:rPr>
                <w:sz w:val="21"/>
                <w:szCs w:val="21"/>
              </w:rPr>
              <w:t xml:space="preserve">), </w:t>
            </w:r>
            <w:r>
              <w:rPr>
                <w:rFonts w:ascii="Consolas" w:cs="Consolas" w:eastAsia="Consolas" w:hAnsi="Consolas"/>
                <w:color w:val="24408F"/>
                <w:sz w:val="18"/>
                <w:szCs w:val="18"/>
              </w:rPr>
              <w:t xml:space="preserve">skip_existing</w:t>
            </w:r>
            <w:r>
              <w:rPr>
                <w:sz w:val="21"/>
                <w:szCs w:val="21"/>
              </w:rPr>
              <w:t xml:space="preserve">, </w:t>
            </w:r>
            <w:r>
              <w:rPr>
                <w:rFonts w:ascii="Consolas" w:cs="Consolas" w:eastAsia="Consolas" w:hAnsi="Consolas"/>
                <w:color w:val="24408F"/>
                <w:sz w:val="18"/>
                <w:szCs w:val="18"/>
              </w:rPr>
              <w:t xml:space="preserve">engine</w:t>
            </w:r>
            <w:r>
              <w:rPr>
                <w:sz w:val="21"/>
                <w:szCs w:val="21"/>
              </w:rPr>
              <w:t xml:space="preserve"> (</w:t>
            </w:r>
            <w:r>
              <w:rPr>
                <w:rFonts w:ascii="Consolas" w:cs="Consolas" w:eastAsia="Consolas" w:hAnsi="Consolas"/>
                <w:color w:val="24408F"/>
                <w:sz w:val="18"/>
                <w:szCs w:val="18"/>
              </w:rPr>
              <w:t xml:space="preserve">builtin</w:t>
            </w:r>
            <w:r>
              <w:rPr>
                <w:sz w:val="21"/>
                <w:szCs w:val="21"/>
              </w:rPr>
              <w:t xml:space="preserve"> | </w:t>
            </w:r>
            <w:r>
              <w:rPr>
                <w:rFonts w:ascii="Consolas" w:cs="Consolas" w:eastAsia="Consolas" w:hAnsi="Consolas"/>
                <w:color w:val="24408F"/>
                <w:sz w:val="18"/>
                <w:szCs w:val="18"/>
              </w:rPr>
              <w:t xml:space="preserve">readpst</w:t>
            </w:r>
            <w:r>
              <w:rPr>
                <w:sz w:val="21"/>
                <w:szCs w:val="21"/>
              </w:rPr>
              <w:t xml:space="preserve">), </w:t>
            </w:r>
            <w:r>
              <w:rPr>
                <w:rFonts w:ascii="Consolas" w:cs="Consolas" w:eastAsia="Consolas" w:hAnsi="Consolas"/>
                <w:color w:val="24408F"/>
                <w:sz w:val="18"/>
                <w:szCs w:val="18"/>
              </w:rPr>
              <w:t xml:space="preserve">ansi_codepage</w:t>
            </w:r>
            <w:r>
              <w:rPr>
                <w:sz w:val="21"/>
                <w:szCs w:val="21"/>
              </w:rPr>
              <w:t xml:space="preserve">, </w:t>
            </w:r>
            <w:r>
              <w:rPr>
                <w:rFonts w:ascii="Consolas" w:cs="Consolas" w:eastAsia="Consolas" w:hAnsi="Consolas"/>
                <w:color w:val="24408F"/>
                <w:sz w:val="18"/>
                <w:szCs w:val="18"/>
              </w:rPr>
              <w:t xml:space="preserve">no_prefix</w:t>
            </w:r>
            <w:r>
              <w:rPr>
                <w:sz w:val="21"/>
                <w:szCs w:val="21"/>
              </w:rPr>
              <w:t xml:space="preserve">. Без них импорт идёт на сервер встроенным способом — как раньше, но уже без </w:t>
            </w:r>
            <w:r>
              <w:rPr>
                <w:rFonts w:ascii="Consolas" w:cs="Consolas" w:eastAsia="Consolas" w:hAnsi="Consolas"/>
                <w:color w:val="24408F"/>
                <w:sz w:val="18"/>
                <w:szCs w:val="18"/>
              </w:rPr>
              <w:t xml:space="preserve">readpst</w:t>
            </w:r>
            <w:r>
              <w:rPr>
                <w:sz w:val="21"/>
                <w:szCs w:val="21"/>
              </w:rPr>
              <w:t xml:space="preserve"> и с пропуском повторов.</w:t>
            </w:r>
          </w:p>
          <w:p>
            <w:pPr>
              <w:spacing w:after="40" w:line="268"/>
            </w:pPr>
            <w:r>
              <w:rPr>
                <w:sz w:val="21"/>
                <w:szCs w:val="21"/>
              </w:rPr>
              <w:t xml:space="preserve">– Импорт, в котором у части писем не прочиталось вложение, заканчивается «частично» — письма названы в журнале задания.</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tc>
      </w:tr>
    </w:tbl>
    <w:p>
      <w:pPr>
        <w:spacing w:after="10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приложение «Справочник параметров»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глава 6 «Групповые действия с ящиками»).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(разд. 6.6)</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(разд. 6.5)</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разд. 6.7)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(разд. 6.1)</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сотрудники, 8.8).</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вход через администратора (гл. 13)).</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(глава 14 «Безопасность: вход, роли, 2FA, доступ сотрудников»)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Импорт из .pst</w:t>
      </w:r>
      <w:r>
        <w:rPr>
          <w:sz w:val="21"/>
          <w:szCs w:val="21"/>
        </w:rPr>
        <w:t xml:space="preserve"> — перенести письма из файла Outlook на почтовый сервер или сразу в локальную копию ящика (раздел «Импорт из .pst» ниже).</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(глава 6 «Групповые действия с ящиками»).</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сотрудники, 8.8).</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Импорт из .pst</w:t>
      </w:r>
    </w:p>
    <w:p>
      <w:pPr>
        <w:spacing w:after="120" w:line="276"/>
      </w:pPr>
      <w:r>
        <w:rPr>
          <w:sz w:val="21"/>
          <w:szCs w:val="21"/>
        </w:rPr>
        <w:t xml:space="preserve">Меню ящика → </w:t>
      </w:r>
      <w:r>
        <w:rPr>
          <w:b/>
          <w:bCs/>
          <w:sz w:val="21"/>
          <w:szCs w:val="21"/>
        </w:rPr>
        <w:t xml:space="preserve">«Импорт из .pst»</w:t>
      </w:r>
      <w:r>
        <w:rPr>
          <w:sz w:val="21"/>
          <w:szCs w:val="21"/>
        </w:rPr>
        <w:t xml:space="preserve">. Файл разбирает сама служба — внешние программы не нужны. Переносятся папки со всей вложенностью, письма с текстом, HTML и вложениями, вложенные письма, флаги («прочитано», «отвечено», «переслано», «помечено», «черновик») и даты получения. Контакты, календарь, задачи и заметки пропускаются — в итоге задания сказано, сколько их было.</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6938"/>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938"/>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Файл .pst</w:t>
            </w:r>
          </w:p>
        </w:tc>
        <w:tc>
          <w:tcPr>
            <w:tcW w:type="dxa" w:w="6938"/>
            <w:tcMar>
              <w:top w:type="dxa" w:w="60"/>
              <w:left w:type="dxa" w:w="100"/>
              <w:bottom w:type="dxa" w:w="60"/>
              <w:right w:type="dxa" w:w="100"/>
            </w:tcMar>
            <w:vAlign w:val="center"/>
          </w:tcPr>
          <w:p>
            <w:pPr>
              <w:spacing w:line="252"/>
            </w:pPr>
            <w:r>
              <w:rPr>
                <w:sz w:val="18"/>
                <w:szCs w:val="18"/>
              </w:rPr>
              <w:t xml:space="preserve">файл данных Outlook, до 2 ГБ. Читаются файлы Outlook 97–2002 (ANSI) и 2003 и новее (Unicode), в том числе с шифрованием. </w:t>
            </w:r>
            <w:r>
              <w:rPr>
                <w:rFonts w:ascii="Consolas" w:cs="Consolas" w:eastAsia="Consolas" w:hAnsi="Consolas"/>
                <w:color w:val="24408F"/>
                <w:sz w:val="16"/>
                <w:szCs w:val="16"/>
              </w:rPr>
              <w:t xml:space="preserve">.ost</w:t>
            </w:r>
            <w:r>
              <w:rPr>
                <w:sz w:val="18"/>
                <w:szCs w:val="18"/>
              </w:rPr>
              <w:t xml:space="preserve"> Outlook 2013 и новее не читается (</w:t>
            </w:r>
            <w:r>
              <w:rPr>
                <w:rFonts w:ascii="Consolas" w:cs="Consolas" w:eastAsia="Consolas" w:hAnsi="Consolas"/>
                <w:color w:val="24408F"/>
                <w:sz w:val="16"/>
                <w:szCs w:val="16"/>
              </w:rPr>
              <w:t xml:space="preserve">.ost</w:t>
            </w:r>
            <w:r>
              <w:rPr>
                <w:sz w:val="18"/>
                <w:szCs w:val="18"/>
              </w:rPr>
              <w:t xml:space="preserve"> прежних версий можно импортировать, переименовав в </w:t>
            </w:r>
            <w:r>
              <w:rPr>
                <w:rFonts w:ascii="Consolas" w:cs="Consolas" w:eastAsia="Consolas" w:hAnsi="Consolas"/>
                <w:color w:val="24408F"/>
                <w:sz w:val="16"/>
                <w:szCs w:val="16"/>
              </w:rPr>
              <w:t xml:space="preserve">.pst</w:t>
            </w:r>
            <w:r>
              <w:rPr>
                <w:sz w:val="18"/>
                <w:szCs w:val="18"/>
              </w:rPr>
              <w:t xml:space="preserve">)</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Куда импортировать</w:t>
            </w:r>
          </w:p>
        </w:tc>
        <w:tc>
          <w:tcPr>
            <w:tcW w:type="dxa" w:w="6938"/>
            <w:shd w:fill="F7F9FC" w:color="auto" w:val="clear"/>
            <w:tcMar>
              <w:top w:type="dxa" w:w="60"/>
              <w:left w:type="dxa" w:w="100"/>
              <w:bottom w:type="dxa" w:w="60"/>
              <w:right w:type="dxa" w:w="100"/>
            </w:tcMar>
            <w:vAlign w:val="center"/>
          </w:tcPr>
          <w:p>
            <w:pPr>
              <w:spacing w:line="252"/>
            </w:pPr>
            <w:r>
              <w:rPr>
                <w:b/>
                <w:bCs/>
                <w:sz w:val="18"/>
                <w:szCs w:val="18"/>
              </w:rPr>
              <w:t xml:space="preserve">На почтовый сервер</w:t>
            </w:r>
            <w:r>
              <w:rPr>
                <w:sz w:val="18"/>
                <w:szCs w:val="18"/>
              </w:rPr>
              <w:t xml:space="preserve"> — письма заливаются в ящик по IMAP и видны сотруднику в почтовой программе. </w:t>
            </w:r>
            <w:r>
              <w:rPr>
                <w:b/>
                <w:bCs/>
                <w:sz w:val="18"/>
                <w:szCs w:val="18"/>
              </w:rPr>
              <w:t xml:space="preserve">В локальную копию</w:t>
            </w:r>
            <w:r>
              <w:rPr>
                <w:sz w:val="18"/>
                <w:szCs w:val="18"/>
              </w:rPr>
              <w:t xml:space="preserve"> — письма записываются только в архив MailArchiver: на сервер ничего не заливается, а в просмотре, поиске, выгрузке и восстановлении они доступны сразу</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Префикс папки назначения</w:t>
            </w:r>
          </w:p>
        </w:tc>
        <w:tc>
          <w:tcPr>
            <w:tcW w:type="dxa" w:w="6938"/>
            <w:tcMar>
              <w:top w:type="dxa" w:w="60"/>
              <w:left w:type="dxa" w:w="100"/>
              <w:bottom w:type="dxa" w:w="60"/>
              <w:right w:type="dxa" w:w="100"/>
            </w:tcMar>
            <w:vAlign w:val="center"/>
          </w:tcPr>
          <w:p>
            <w:pPr>
              <w:spacing w:line="252"/>
            </w:pPr>
            <w:r>
              <w:rPr>
                <w:sz w:val="18"/>
                <w:szCs w:val="18"/>
              </w:rPr>
              <w:t xml:space="preserve">общая папка для импортированного: «Импорт PST/Входящие», «Импорт PST/Проекты/2024»… Пустое поле — папки создаются под своими именами, и письма смешаются с текущей почтой (при импорте на сервер интерфейс переспросит)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Пропускать письма, которые уже есть</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на сервере — письмо с тем же Message-ID в папке назначения; в локальной копии — такое же письмо в той же папке. Включено по умолчанию: импорт можно повторять без дублей</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Дополнительно → Способ разбора файла</w:t>
            </w:r>
          </w:p>
        </w:tc>
        <w:tc>
          <w:tcPr>
            <w:tcW w:type="dxa" w:w="6938"/>
            <w:tcMar>
              <w:top w:type="dxa" w:w="60"/>
              <w:left w:type="dxa" w:w="100"/>
              <w:bottom w:type="dxa" w:w="60"/>
              <w:right w:type="dxa" w:w="100"/>
            </w:tcMar>
            <w:vAlign w:val="center"/>
          </w:tcPr>
          <w:p>
            <w:pPr>
              <w:spacing w:line="252"/>
            </w:pPr>
            <w:r>
              <w:rPr>
                <w:sz w:val="18"/>
                <w:szCs w:val="18"/>
              </w:rPr>
              <w:t xml:space="preserve">«Встроенный» или запасной «readpst» (внешняя утилита, если установлена; флаги писем не переносит)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Дополнительно → Кодировка старых файлов (ANSI)</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для файлов Outlook 97–2002, где кодировка не названа; по умолчанию Windows-1251</w:t>
            </w:r>
          </w:p>
        </w:tc>
      </w:tr>
    </w:tbl>
    <w:p>
      <w:pPr>
        <w:spacing w:after="60"/>
      </w:pPr>
    </w:p>
    <w:p>
      <w:pPr>
        <w:spacing w:after="120" w:line="276"/>
      </w:pPr>
      <w:r>
        <w:rPr>
          <w:b/>
          <w:bCs/>
          <w:sz w:val="21"/>
          <w:szCs w:val="21"/>
        </w:rPr>
        <w:t xml:space="preserve">Импорт в локальную копию</w:t>
      </w:r>
      <w:r>
        <w:rPr>
          <w:sz w:val="21"/>
          <w:szCs w:val="21"/>
        </w:rPr>
        <w:t xml:space="preserve"> удобен для старых архивов, которые нужны только для хранения и поиска: ящик на почтовом сервере не растёт. Импортированные письма копирование по IMAP не трогает и заново не скачивает. Учтите срок хранения ящика: письма старше него в архив не записываются — их удалила бы ближайшая ночная очистка. Перед импортом старого архива поставьте архив ящика на </w:t>
      </w:r>
      <w:r>
        <w:rPr>
          <w:b/>
          <w:bCs/>
          <w:sz w:val="21"/>
          <w:szCs w:val="21"/>
        </w:rPr>
        <w:t xml:space="preserve">удержание</w:t>
      </w:r>
      <w:r>
        <w:rPr>
          <w:sz w:val="21"/>
          <w:szCs w:val="21"/>
        </w:rPr>
        <w:t xml:space="preserve"> или задайте «хранить всё»; об этом напомнит и окно импорта, и журнал задания.</w:t>
      </w:r>
    </w:p>
    <w:p>
      <w:pPr>
        <w:spacing w:after="120" w:line="276"/>
      </w:pPr>
      <w:r>
        <w:rPr>
          <w:b/>
          <w:bCs/>
          <w:sz w:val="21"/>
          <w:szCs w:val="21"/>
        </w:rPr>
        <w:t xml:space="preserve">Если импорт прервался.</w:t>
      </w:r>
      <w:r>
        <w:rPr>
          <w:sz w:val="21"/>
          <w:szCs w:val="21"/>
        </w:rPr>
        <w:t xml:space="preserve"> Письмо, которое не удалось прочитать, пропускается и называется в журнале задания — остальные импортируются; письмо, из которого не прочиталось вложение, переносится без него, а итог задания становится «частично». При обрыве связи импорт переподключается сам. Если почтовый сервер не пустил, перестал отвечать совсем или в ящике на сервере кончилось место, импорт останавливается, а загруженный файл остаётся на сервере до 48 часов (или до перезапуска службы): устраните причину и нажмите </w:t>
      </w:r>
      <w:r>
        <w:rPr>
          <w:b/>
          <w:bCs/>
          <w:sz w:val="21"/>
          <w:szCs w:val="21"/>
        </w:rPr>
        <w:t xml:space="preserve">«Повторить»</w:t>
      </w:r>
      <w:r>
        <w:rPr>
          <w:sz w:val="21"/>
          <w:szCs w:val="21"/>
        </w:rPr>
        <w:t xml:space="preserve"> у задания — уже перенесённые письма второй раз не перенесутся. Если кончилось место на диске архива, файл не сохраняется: освободите место и загрузите его заново — записанные письма тоже не повторятся.</w:t>
      </w:r>
    </w:p>
    <w:p>
      <w:pPr>
        <w:spacing w:after="120" w:line="276"/>
      </w:pPr>
      <w:r>
        <w:rPr>
          <w:sz w:val="21"/>
          <w:szCs w:val="21"/>
        </w:rPr>
        <w:t xml:space="preserve">Импорт доступен администратору; оператору и сотруднику, вошедшему по своему ящику, — нет. Каждый импорт записывается в аудит (</w:t>
      </w:r>
      <w:r>
        <w:rPr>
          <w:rFonts w:ascii="Consolas" w:cs="Consolas" w:eastAsia="Consolas" w:hAnsi="Consolas"/>
          <w:color w:val="24408F"/>
          <w:sz w:val="18"/>
          <w:szCs w:val="18"/>
        </w:rPr>
        <w:t xml:space="preserve">import_pst</w:t>
      </w:r>
      <w:r>
        <w:rPr>
          <w:sz w:val="21"/>
          <w:szCs w:val="21"/>
        </w:rPr>
        <w:t xml:space="preserve">).</w:t>
      </w: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(глава 6 «Групповые действия с ящиками»).</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вход через администратора (гл. 13).</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(глава 14 «Безопасность: вход, роли, 2FA, доступ сотрудников»)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разд. 7.2)</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глава 5 «Почтовые ящики: пароли, копии, отборы»)</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глава 2 «Методология работы»).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(глава 13 «Вход в ящики через администратора почты»);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(глава 5 «Почтовые ящики: пароли, копии, отборы»)</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(глава 7 «Расписания и копирование всех ящиков по очереди»).</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глава 3 «Установка»).</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(глава 6 «Групповые действия с ящиками»):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(глава 7 «Расписания и копирование всех ящиков по очереди»)</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bl>
    <w:p>
      <w:pPr>
        <w:spacing w:after="120"/>
      </w:pP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(глава 6 «Групповые действия с ящиками»).</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глава 12 «Мониторинг: Prometheus, Zabbix и еженедельная сводка»).</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скорее всего не сработает — проверьте кнопкой; если нет, оставьте вход по паролям</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14.1.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14.2.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14.3.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14.4.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14.5.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14.6.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поиск (гл. 10)).</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14.7.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мониторинг (гл. 12).</w:t>
      </w:r>
    </w:p>
    <w:p>
      <w:pPr>
        <w:pStyle w:val="Heading2"/>
      </w:pPr>
      <w:r>
        <w:rPr>
          <w:b/>
          <w:bCs/>
          <w:color w:val="2F6FED"/>
          <w:sz w:val="26"/>
          <w:szCs w:val="26"/>
        </w:rPr>
        <w:t xml:space="preserve">14.8.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шифрование копии (гл. 15)</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копия вне сервера (гл. 11)).</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15.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16.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пишет формат Unicode — нужен Outlook 2003 или новее. Если файл всё же не открывается, пришлите журнал задания экспорта и временно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.pst</w:t>
            </w:r>
            <w:r>
              <w:rPr>
                <w:sz w:val="18"/>
                <w:szCs w:val="18"/>
              </w:rPr>
              <w:t xml:space="preserve"> разбит на несколько файлов</w:t>
            </w:r>
          </w:p>
        </w:tc>
        <w:tc>
          <w:tcPr>
            <w:tcW w:type="dxa" w:w="4819"/>
            <w:tcMar>
              <w:top w:type="dxa" w:w="60"/>
              <w:left w:type="dxa" w:w="100"/>
              <w:bottom w:type="dxa" w:w="60"/>
              <w:right w:type="dxa" w:w="100"/>
            </w:tcMar>
            <w:vAlign w:val="center"/>
          </w:tcPr>
          <w:p>
            <w:pPr>
              <w:spacing w:line="252"/>
            </w:pPr>
            <w:r>
              <w:rPr>
                <w:sz w:val="18"/>
                <w:szCs w:val="18"/>
              </w:rPr>
              <w:t xml:space="preserve">Встроенный движок делит ящик на части до 1,9 ГБ (или по размеру из «Разбивать PST по, МБ»). Подключите в Outlook каждый файл: «Файл → Открыть и экспортировать → Открыть файл данных Outlook».</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не разобран»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Это не файл данных Outlook, либо файл </w:t>
            </w:r>
            <w:r>
              <w:rPr>
                <w:rFonts w:ascii="Consolas" w:cs="Consolas" w:eastAsia="Consolas" w:hAnsi="Consolas"/>
                <w:color w:val="24408F"/>
                <w:sz w:val="16"/>
                <w:szCs w:val="16"/>
              </w:rPr>
              <w:t xml:space="preserve">.ost</w:t>
            </w:r>
            <w:r>
              <w:rPr>
                <w:sz w:val="18"/>
                <w:szCs w:val="18"/>
              </w:rPr>
              <w:t xml:space="preserve"> Outlook 2013 и новее (блоки по 4 КБ — встроенный разбор его не читает). Проверьте файл; если он открывается в Outlook, выберите в окне импорта «Дополнительно → Способ разбора файла → readpst» (нужен пакет: Debian/Ubuntu — </w:t>
            </w:r>
            <w:r>
              <w:rPr>
                <w:rFonts w:ascii="Consolas" w:cs="Consolas" w:eastAsia="Consolas" w:hAnsi="Consolas"/>
                <w:color w:val="24408F"/>
                <w:sz w:val="16"/>
                <w:szCs w:val="16"/>
              </w:rPr>
              <w:t xml:space="preserve">sudo apt install pst-utils</w:t>
            </w:r>
            <w:r>
              <w:rPr>
                <w:sz w:val="18"/>
                <w:szCs w:val="18"/>
              </w:rPr>
              <w:t xml:space="preserve">, RHEL —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.pst повреждён и не читается»</w:t>
            </w:r>
          </w:p>
        </w:tc>
        <w:tc>
          <w:tcPr>
            <w:tcW w:type="dxa" w:w="4819"/>
            <w:tcMar>
              <w:top w:type="dxa" w:w="60"/>
              <w:left w:type="dxa" w:w="100"/>
              <w:bottom w:type="dxa" w:w="60"/>
              <w:right w:type="dxa" w:w="100"/>
            </w:tcMar>
            <w:vAlign w:val="center"/>
          </w:tcPr>
          <w:p>
            <w:pPr>
              <w:spacing w:line="252"/>
            </w:pPr>
            <w:r>
              <w:rPr>
                <w:sz w:val="18"/>
                <w:szCs w:val="18"/>
              </w:rPr>
              <w:t xml:space="preserve">Файл обрезан при копировании или повреждён. Проверьте его средством восстановления Outlook (</w:t>
            </w:r>
            <w:r>
              <w:rPr>
                <w:rFonts w:ascii="Consolas" w:cs="Consolas" w:eastAsia="Consolas" w:hAnsi="Consolas"/>
                <w:color w:val="24408F"/>
                <w:sz w:val="16"/>
                <w:szCs w:val="16"/>
              </w:rPr>
              <w:t xml:space="preserve">scanpst.exe</w:t>
            </w:r>
            <w:r>
              <w:rPr>
                <w:sz w:val="18"/>
                <w:szCs w:val="18"/>
              </w:rPr>
              <w:t xml:space="preserve">) и загрузите заново. Отдельные нечитаемые письма импорт пропускает сам — они перечислены в журнале задания.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После импорта вместо русских букв «кракозябры»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Старый файл ANSI (Outlook 97–2002) в другой кодировке. Повторите импорт с другой кодировкой: «Дополнительно → Кодировка старых файлов (ANSI)». Для файлов Outlook 2003 и новее настройка не нужна.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в локальную копию: «Старше срока хранения — не записано»</w:t>
            </w:r>
          </w:p>
        </w:tc>
        <w:tc>
          <w:tcPr>
            <w:tcW w:type="dxa" w:w="4819"/>
            <w:tcMar>
              <w:top w:type="dxa" w:w="60"/>
              <w:left w:type="dxa" w:w="100"/>
              <w:bottom w:type="dxa" w:w="60"/>
              <w:right w:type="dxa" w:w="100"/>
            </w:tcMar>
            <w:vAlign w:val="center"/>
          </w:tcPr>
          <w:p>
            <w:pPr>
              <w:spacing w:line="252"/>
            </w:pPr>
            <w:r>
              <w:rPr>
                <w:sz w:val="18"/>
                <w:szCs w:val="18"/>
              </w:rPr>
              <w:t xml:space="preserve">У ящика задан срок хранения локальных копий, а письма в файле старше него: ночная очистка удалила бы их. Поставьте архив ящика на удержание или задайте «хранить всё»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остановился: «связь с сервером потеряна» или «кончилось место в ящике»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Устраните причину и нажмите «Повторить» у задания: файл хранится на сервере до 48 часов (или до перезапуска службы), уже залитые письма второй раз не зальются. Если файла уже нет («Файл .pst для импорта не найден»), загрузите его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закончился «частично»: «перенесено с потерями»</w:t>
            </w:r>
          </w:p>
        </w:tc>
        <w:tc>
          <w:tcPr>
            <w:tcW w:type="dxa" w:w="4819"/>
            <w:tcMar>
              <w:top w:type="dxa" w:w="60"/>
              <w:left w:type="dxa" w:w="100"/>
              <w:bottom w:type="dxa" w:w="60"/>
              <w:right w:type="dxa" w:w="100"/>
            </w:tcMar>
            <w:vAlign w:val="center"/>
          </w:tcPr>
          <w:p>
            <w:pPr>
              <w:spacing w:line="252"/>
            </w:pPr>
            <w:r>
              <w:rPr>
                <w:sz w:val="18"/>
                <w:szCs w:val="18"/>
              </w:rPr>
              <w:t xml:space="preserve">В части писем не прочиталось вложение или тело — файл повреждён в этих местах. Письма названы в журнале задания; сами письма перенесены, но без нечитаемой части.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итоге импорта «в файле блоков с неверной контрольной суммой»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повреждён (обычно при копировании по сети или на сбойном диске). Письма из таких блоков могли исказиться —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глава 15 «Шифрование локальной копии писем».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глава 10 «Поиск по письмам».</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глава 13 «Вход в ящики через администратора почты».</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1"/>
        <w:pageBreakBefore/>
      </w:pPr>
      <w:r>
        <w:rPr>
          <w:b/>
          <w:bCs/>
          <w:color w:val="1C2430"/>
          <w:sz w:val="32"/>
          <w:szCs w:val="32"/>
        </w:rPr>
        <w:t xml:space="preserve">17.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глава 11 «Копия архива вне сервера и снимки базы».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глава 12 «Мониторинг: Prometheus, Zabbix и еженедельная сводка».</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глава 10 «Поиск по письмам».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глава 13 «Вход в ящики через администратора почты». Axigen такой вход не документирует — проверьте кнопкой «Проверить вход администратора»; если не работает, остаются пароли ящиков.</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раздел 12.8 (гл. 8).</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раздел 10.3 (гл. 9).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Переносит ли встроенный экспорт PST вложения?</w:t>
      </w:r>
      <w:r>
        <w:rPr>
          <w:sz w:val="21"/>
          <w:szCs w:val="21"/>
        </w:rPr>
        <w:t xml:space="preserve"> Да. Встроенный движок (без Aspose и других программ) пишет в </w:t>
      </w:r>
      <w:r>
        <w:rPr>
          <w:rFonts w:ascii="Consolas" w:cs="Consolas" w:eastAsia="Consolas" w:hAnsi="Consolas"/>
          <w:color w:val="24408F"/>
          <w:sz w:val="18"/>
          <w:szCs w:val="18"/>
        </w:rPr>
        <w:t xml:space="preserve">.pst</w:t>
      </w:r>
      <w:r>
        <w:rPr>
          <w:sz w:val="21"/>
          <w:szCs w:val="21"/>
        </w:rPr>
        <w:t xml:space="preserve"> папки, письма с получателями, текстом и HTML-версией и все вложения; картинки из текста письма показываются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Формат — Unicode (Outlook 2003 и новее), крупный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но Outlook у всех разный — перед массовой выгрузкой откройте пробный файл в своём Outlook.</w:t>
      </w:r>
    </w:p>
    <w:p>
      <w:pPr>
        <w:spacing w:after="120" w:line="276"/>
      </w:pPr>
      <w:r>
        <w:rPr>
          <w:b/>
          <w:bCs/>
          <w:sz w:val="21"/>
          <w:szCs w:val="21"/>
        </w:rPr>
        <w:t xml:space="preserve">Нужны ли внешние программы для импорта </w:t>
      </w:r>
      <w:r>
        <w:rPr>
          <w:rFonts w:ascii="Consolas" w:cs="Consolas" w:eastAsia="Consolas" w:hAnsi="Consolas"/>
          <w:color w:val="24408F"/>
          <w:sz w:val="18"/>
          <w:szCs w:val="18"/>
        </w:rPr>
        <w:t xml:space="preserve">.pst</w:t>
      </w:r>
      <w:r>
        <w:rPr>
          <w:b/>
          <w:bCs/>
          <w:sz w:val="21"/>
          <w:szCs w:val="21"/>
        </w:rPr>
        <w:t xml:space="preserve">?</w:t>
      </w:r>
      <w:r>
        <w:rPr>
          <w:sz w:val="21"/>
          <w:szCs w:val="21"/>
        </w:rPr>
        <w:t xml:space="preserve"> Нет. Файл разбирает сама служба: Unicode (Outlook 2003 и новее) и ANSI (Outlook 97–2002), в том числе созданные с «сжимаемым» и «усиленным» шифрованием. </w:t>
      </w:r>
      <w:r>
        <w:rPr>
          <w:rFonts w:ascii="Consolas" w:cs="Consolas" w:eastAsia="Consolas" w:hAnsi="Consolas"/>
          <w:color w:val="24408F"/>
          <w:sz w:val="18"/>
          <w:szCs w:val="18"/>
        </w:rPr>
        <w:t xml:space="preserve">readpst</w:t>
      </w:r>
      <w:r>
        <w:rPr>
          <w:sz w:val="21"/>
          <w:szCs w:val="21"/>
        </w:rPr>
        <w:t xml:space="preserve"> остался запасным способом на случай файла, который встроенный разбор не понял. Не читается только </w:t>
      </w:r>
      <w:r>
        <w:rPr>
          <w:rFonts w:ascii="Consolas" w:cs="Consolas" w:eastAsia="Consolas" w:hAnsi="Consolas"/>
          <w:color w:val="24408F"/>
          <w:sz w:val="18"/>
          <w:szCs w:val="18"/>
        </w:rPr>
        <w:t xml:space="preserve">.ost</w:t>
      </w:r>
      <w:r>
        <w:rPr>
          <w:sz w:val="21"/>
          <w:szCs w:val="21"/>
        </w:rPr>
        <w:t xml:space="preserve"> Outlook 2013 и новее.</w:t>
      </w:r>
    </w:p>
    <w:p>
      <w:pPr>
        <w:spacing w:after="120" w:line="276"/>
      </w:pPr>
      <w:r>
        <w:rPr>
          <w:b/>
          <w:bCs/>
          <w:sz w:val="21"/>
          <w:szCs w:val="21"/>
        </w:rPr>
        <w:t xml:space="preserve">Куда лучше импортировать </w:t>
      </w:r>
      <w:r>
        <w:rPr>
          <w:rFonts w:ascii="Consolas" w:cs="Consolas" w:eastAsia="Consolas" w:hAnsi="Consolas"/>
          <w:color w:val="24408F"/>
          <w:sz w:val="18"/>
          <w:szCs w:val="18"/>
        </w:rPr>
        <w:t xml:space="preserve">.pst</w:t>
      </w:r>
      <w:r>
        <w:rPr>
          <w:b/>
          <w:bCs/>
          <w:sz w:val="21"/>
          <w:szCs w:val="21"/>
        </w:rPr>
        <w:t xml:space="preserve"> — на сервер или в локальную копию?</w:t>
      </w:r>
      <w:r>
        <w:rPr>
          <w:sz w:val="21"/>
          <w:szCs w:val="21"/>
        </w:rPr>
        <w:t xml:space="preserve"> Старый архив, который нужен для хранения и поиска, — в локальную копию: ящик на почтовом сервере не растёт, а письма сразу видны в просмотре, поиске и выгрузке. Письма, с которыми сотрудник будет работать в почтовой программе, — на сервер. Подробно — глава 5, раздел «Импорт из .pst».</w:t>
      </w:r>
    </w:p>
    <w:p>
      <w:pPr>
        <w:spacing w:after="120" w:line="276"/>
      </w:pPr>
      <w:r>
        <w:rPr>
          <w:b/>
          <w:bCs/>
          <w:sz w:val="21"/>
          <w:szCs w:val="21"/>
        </w:rPr>
        <w:t xml:space="preserve">Что из </w:t>
      </w:r>
      <w:r>
        <w:rPr>
          <w:rFonts w:ascii="Consolas" w:cs="Consolas" w:eastAsia="Consolas" w:hAnsi="Consolas"/>
          <w:color w:val="24408F"/>
          <w:sz w:val="18"/>
          <w:szCs w:val="18"/>
        </w:rPr>
        <w:t xml:space="preserve">.pst</w:t>
      </w:r>
      <w:r>
        <w:rPr>
          <w:b/>
          <w:bCs/>
          <w:sz w:val="21"/>
          <w:szCs w:val="21"/>
        </w:rPr>
        <w:t xml:space="preserve"> не импортируется?</w:t>
      </w:r>
      <w:r>
        <w:rPr>
          <w:sz w:val="21"/>
          <w:szCs w:val="21"/>
        </w:rPr>
        <w:t xml:space="preserve"> Контакты, календарь, задачи и заметки (импортируются только письма), вложения-ссылки на файлы, которых в письме нет, и объекты OLE. О каждом таком случае сказано в журнале задания.</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защищён паролем — импорт его спросит?</w:t>
      </w:r>
      <w:r>
        <w:rPr>
          <w:sz w:val="21"/>
          <w:szCs w:val="21"/>
        </w:rPr>
        <w:t xml:space="preserve"> Нет. Пароль файла данных Outlook — не шифрование: это отметка в файле, которую проверяет сам Outlook. Содержимое читается и без пароля (так же ведут себя </w:t>
      </w:r>
      <w:r>
        <w:rPr>
          <w:rFonts w:ascii="Consolas" w:cs="Consolas" w:eastAsia="Consolas" w:hAnsi="Consolas"/>
          <w:color w:val="24408F"/>
          <w:sz w:val="18"/>
          <w:szCs w:val="18"/>
        </w:rPr>
        <w:t xml:space="preserve">readpst</w:t>
      </w:r>
      <w:r>
        <w:rPr>
          <w:sz w:val="21"/>
          <w:szCs w:val="21"/>
        </w:rPr>
        <w:t xml:space="preserve"> и другие программы). Поэтому файлы </w:t>
      </w:r>
      <w:r>
        <w:rPr>
          <w:rFonts w:ascii="Consolas" w:cs="Consolas" w:eastAsia="Consolas" w:hAnsi="Consolas"/>
          <w:color w:val="24408F"/>
          <w:sz w:val="18"/>
          <w:szCs w:val="18"/>
        </w:rPr>
        <w:t xml:space="preserve">.pst</w:t>
      </w:r>
      <w:r>
        <w:rPr>
          <w:sz w:val="21"/>
          <w:szCs w:val="21"/>
        </w:rPr>
        <w:t xml:space="preserve"> стоит хранить так же бережно, как саму почту.</w:t>
      </w:r>
    </w:p>
    <w:p>
      <w:pPr>
        <w:spacing w:after="120" w:line="276"/>
      </w:pPr>
      <w:r>
        <w:rPr>
          <w:b/>
          <w:bCs/>
          <w:sz w:val="21"/>
          <w:szCs w:val="21"/>
        </w:rPr>
        <w:t xml:space="preserve">Можно ли повторить импорт, если он прервался?</w:t>
      </w:r>
      <w:r>
        <w:rPr>
          <w:sz w:val="21"/>
          <w:szCs w:val="21"/>
        </w:rPr>
        <w:t xml:space="preserve"> Да. Письма, которые уже есть в папке назначения (на сервере — по Message-ID, в локальной копии — по содержимому), второй раз не переносятся. Если импорт остановился из-за почтового сервера, нажмите «Повторить» у задания — файл хранится до 48 часов (или до перезапуска службы); иначе загрузите файл заново.</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встроенный движок пишет только его). ANSI — только для Outlook 97–2002 (лимит 2 ГБ, движок Aspose). Формат выбирается в окне экспорта («Формат PST»).</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глава 7 «Расписания и копирование всех ящиков по очереди».</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глава 6 «Групповые действия с ящиками».</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раздел 15.5 (гл. 6).</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глава 2 «Методология работы».</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глава 15 «Шифрование локальной копии писем».</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глава 14 «Безопасность: вход, роли, 2FA, доступ сотрудников».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(.pst через Aspose, нужна лицензия), native (встроенный .pst: формат Unicode, письма с вложениями, без внешних программ), mbox, eml.</w:t>
            </w:r>
          </w:p>
          <w:p>
            <w:pPr>
              <w:spacing w:after="40" w:line="252"/>
            </w:pPr>
            <w:r>
              <w:rPr>
                <w:color w:val="1F9D55"/>
                <w:sz w:val="18"/>
                <w:szCs w:val="18"/>
              </w:rPr>
              <w:t xml:space="preserve">💡 auto. Для .pst он выберет Aspose при наличии лицензии, иначе встроенный. Перед массовой выгрузкой встроенным движком откройте пробный файл в своём Outlook.</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только движок Aspose). Встроенный (native) движок всегда создаёт Unicode.</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 Встроенный движок в любом случае делит файл на части до 1,9 ГБ — каждую часть Outlook открывает отдельно.</w:t>
            </w:r>
          </w:p>
          <w:p>
            <w:pPr>
              <w:spacing w:after="40" w:line="252"/>
            </w:pPr>
            <w:r>
              <w:rPr>
                <w:color w:val="1F9D55"/>
                <w:sz w:val="18"/>
                <w:szCs w:val="18"/>
              </w:rPr>
              <w:t xml:space="preserve">💡 0. Для ANSI-формата держите итоговый файл под 2 ГБ; меньшие части удобнее пересылать и копировать.</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такой вход в документации не описывает — проверьте кнопкой «Проверить вход администратора»; если сервер откажет, оставьте вход по паролям.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1.9.0.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1.9.0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2f5beff819b8fc2a4424ce423209d20bac340f8c.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1.9.0 — руководство</dc:title>
  <dc:creator>MailArchiver</dc:creator>
  <dc:description>Руководство администратора и пользователя</dc:description>
  <cp:lastModifiedBy>Un-named</cp:lastModifiedBy>
  <cp:revision>1</cp:revision>
  <dcterms:created xsi:type="dcterms:W3CDTF">2026-09-30T12:59:30.710Z</dcterms:created>
  <dcterms:modified xsi:type="dcterms:W3CDTF">2026-10-10T00:00:00.000Z</dcterms:modified>
</cp:coreProperties>
</file>

<file path=docProps/custom.xml><?xml version="1.0" encoding="utf-8"?>
<Properties xmlns="http://schemas.openxmlformats.org/officeDocument/2006/custom-properties" xmlns:vt="http://schemas.openxmlformats.org/officeDocument/2006/docPropsVTypes"/>
</file>