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ind w:hanging="0" w:start="0"/>
        <w:rPr>
          <w:rFonts w:ascii="Calibri" w:hAnsi="Calibri"/>
        </w:rPr>
      </w:pPr>
      <w:r>
        <w:rPr>
          <w:rFonts w:ascii="Calibri" w:hAnsi="Calibri"/>
        </w:rPr>
        <w:t>etl_staging_stories</w:t>
      </w:r>
    </w:p>
    <w:p>
      <w:pPr>
        <w:pStyle w:val="Heading1"/>
        <w:spacing w:lineRule="auto" w:line="240"/>
        <w:ind w:hanging="0" w:start="0"/>
        <w:rPr/>
      </w:pPr>
      <w:r>
        <w:rPr>
          <w:rStyle w:val="SourceText"/>
          <w:rFonts w:ascii="Calibri" w:hAnsi="Calibri"/>
        </w:rPr>
        <w:t>Establish VPC Connection from etl-processor to Production Oracle DB</w:t>
      </w:r>
    </w:p>
    <w:p>
      <w:pPr>
        <w:pStyle w:val="BodyText"/>
        <w:spacing w:lineRule="auto" w:line="240"/>
        <w:ind w:hanging="0" w:start="0"/>
        <w:rPr/>
      </w:pPr>
      <w:r>
        <w:rPr>
          <w:rFonts w:ascii="Calibri" w:hAnsi="Calibri"/>
          <w:b/>
        </w:rPr>
        <w:t>Description:</w:t>
      </w:r>
      <w:r>
        <w:rPr>
          <w:rFonts w:ascii="Calibri" w:hAnsi="Calibri"/>
        </w:rPr>
        <w:t xml:space="preserve"> As a developer, I need to demonstrate that the </w:t>
      </w:r>
      <w:r>
        <w:rPr>
          <w:rStyle w:val="SourceText"/>
          <w:rFonts w:ascii="Calibri" w:hAnsi="Calibri"/>
        </w:rPr>
        <w:t>etl-processor</w:t>
      </w:r>
      <w:r>
        <w:rPr>
          <w:rFonts w:ascii="Calibri" w:hAnsi="Calibri"/>
        </w:rPr>
        <w:t xml:space="preserve"> Cloud Run Job can successfully connect to the production </w:t>
      </w:r>
      <w:r>
        <w:rPr>
          <w:rFonts w:ascii="Calibri" w:hAnsi="Calibri"/>
          <w:b w:val="false"/>
          <w:bCs w:val="false"/>
        </w:rPr>
        <w:t>Oracle SQL</w:t>
      </w:r>
      <w:r>
        <w:rPr>
          <w:rFonts w:ascii="Calibri" w:hAnsi="Calibri"/>
        </w:rPr>
        <w:t xml:space="preserve"> database through the configured VPC Connector. This is a foundational step to ensure </w:t>
      </w:r>
      <w:r>
        <w:rPr>
          <w:rFonts w:ascii="Calibri" w:hAnsi="Calibri"/>
        </w:rPr>
        <w:t>the necessary roles are assigned to service account</w:t>
      </w:r>
      <w:r>
        <w:rPr>
          <w:rFonts w:ascii="Calibri" w:hAnsi="Calibri"/>
        </w:rPr>
        <w:t xml:space="preserve"> and drivers are working correctly.</w:t>
      </w:r>
    </w:p>
    <w:p>
      <w:pPr>
        <w:pStyle w:val="BodyText"/>
        <w:spacing w:lineRule="auto" w:line="240"/>
        <w:ind w:hanging="0" w:start="0"/>
        <w:rPr>
          <w:rFonts w:ascii="Calibri" w:hAnsi="Calibri"/>
          <w:b/>
        </w:rPr>
      </w:pPr>
      <w:r>
        <w:rPr>
          <w:rFonts w:ascii="Calibri" w:hAnsi="Calibri"/>
          <w:b/>
        </w:rPr>
        <w:t>Acceptance Criteria:</w:t>
      </w:r>
    </w:p>
    <w:p>
      <w:pPr>
        <w:pStyle w:val="BodyText"/>
        <w:numPr>
          <w:ilvl w:val="0"/>
          <w:numId w:val="7"/>
        </w:numPr>
        <w:tabs>
          <w:tab w:val="clear" w:pos="720"/>
          <w:tab w:val="left" w:pos="0" w:leader="none"/>
        </w:tabs>
        <w:spacing w:lineRule="auto" w:line="240" w:before="0" w:after="0"/>
        <w:ind w:hanging="283" w:start="709"/>
        <w:rPr/>
      </w:pPr>
      <w:r>
        <w:rPr>
          <w:rFonts w:ascii="Calibri" w:hAnsi="Calibri"/>
        </w:rPr>
        <w:t xml:space="preserve">The </w:t>
      </w:r>
      <w:r>
        <w:rPr>
          <w:rFonts w:ascii="Calibri" w:hAnsi="Calibri"/>
        </w:rPr>
        <w:t xml:space="preserve">correct roles are identified for runtime service account used by </w:t>
      </w:r>
      <w:r>
        <w:rPr>
          <w:rStyle w:val="SourceText"/>
          <w:rFonts w:ascii="Calibri" w:hAnsi="Calibri"/>
        </w:rPr>
        <w:t>etl-processor</w:t>
      </w:r>
    </w:p>
    <w:p>
      <w:pPr>
        <w:pStyle w:val="BodyText"/>
        <w:numPr>
          <w:ilvl w:val="0"/>
          <w:numId w:val="7"/>
        </w:numPr>
        <w:tabs>
          <w:tab w:val="clear" w:pos="720"/>
          <w:tab w:val="left" w:pos="0" w:leader="none"/>
        </w:tabs>
        <w:spacing w:lineRule="auto" w:line="240" w:before="0" w:after="0"/>
        <w:ind w:hanging="283" w:start="709"/>
        <w:rPr/>
      </w:pPr>
      <w:r>
        <w:rPr>
          <w:rFonts w:ascii="Calibri" w:hAnsi="Calibri"/>
        </w:rPr>
        <w:t>When executed, the job successfully establishes a connection to the production Oracle database via the VPC Connector.</w:t>
      </w:r>
    </w:p>
    <w:p>
      <w:pPr>
        <w:pStyle w:val="BodyText"/>
        <w:numPr>
          <w:ilvl w:val="0"/>
          <w:numId w:val="7"/>
        </w:numPr>
        <w:tabs>
          <w:tab w:val="clear" w:pos="720"/>
          <w:tab w:val="left" w:pos="0" w:leader="none"/>
        </w:tabs>
        <w:spacing w:lineRule="auto" w:line="240" w:before="0" w:after="0"/>
        <w:ind w:hanging="283" w:start="709"/>
        <w:rPr/>
      </w:pPr>
      <w:r>
        <w:rPr/>
        <w:t>The job executes a simple, read-only query and logs the successful result to Cloud Logging.</w:t>
      </w:r>
    </w:p>
    <w:p>
      <w:pPr>
        <w:pStyle w:val="Heading1"/>
        <w:spacing w:lineRule="auto" w:line="240"/>
        <w:ind w:hanging="0" w:start="0"/>
        <w:rPr/>
      </w:pPr>
      <w:r>
        <w:rPr>
          <w:rFonts w:ascii="Calibri" w:hAnsi="Calibri"/>
        </w:rPr>
        <w:t>S</w:t>
      </w:r>
      <w:r>
        <w:rPr>
          <w:rFonts w:ascii="Calibri" w:hAnsi="Calibri"/>
        </w:rPr>
        <w:t>taging table writing proof of concept</w:t>
      </w:r>
    </w:p>
    <w:p>
      <w:pPr>
        <w:pStyle w:val="BodyText"/>
        <w:spacing w:lineRule="auto" w:line="240"/>
        <w:ind w:hanging="0" w:start="0"/>
        <w:rPr/>
      </w:pPr>
      <w:r>
        <w:rPr>
          <w:rFonts w:ascii="Calibri" w:hAnsi="Calibri"/>
          <w:b/>
        </w:rPr>
        <w:t>Description:</w:t>
      </w:r>
      <w:r>
        <w:rPr>
          <w:rFonts w:ascii="Calibri" w:hAnsi="Calibri"/>
        </w:rPr>
        <w:t xml:space="preserve"> As a developer, I need to demonstrate the ability of the </w:t>
      </w:r>
      <w:r>
        <w:rPr>
          <w:rStyle w:val="SourceText"/>
          <w:rFonts w:ascii="Calibri" w:hAnsi="Calibri"/>
        </w:rPr>
        <w:t>etl-processor</w:t>
      </w:r>
      <w:r>
        <w:rPr>
          <w:rFonts w:ascii="Calibri" w:hAnsi="Calibri"/>
        </w:rPr>
        <w:t xml:space="preserve"> job to write data into </w:t>
      </w:r>
      <w:r>
        <w:rPr>
          <w:rFonts w:ascii="Calibri" w:hAnsi="Calibri"/>
        </w:rPr>
        <w:t>a staging table using the provide SQL queries. T</w:t>
      </w:r>
      <w:r>
        <w:rPr>
          <w:rFonts w:ascii="Calibri" w:hAnsi="Calibri"/>
        </w:rPr>
        <w:t xml:space="preserve">his </w:t>
      </w:r>
      <w:r>
        <w:rPr>
          <w:rFonts w:ascii="Calibri" w:hAnsi="Calibri"/>
        </w:rPr>
        <w:t xml:space="preserve">will define the process to modify integrate SQL queries into processor code. </w:t>
      </w:r>
    </w:p>
    <w:p>
      <w:pPr>
        <w:pStyle w:val="BodyText"/>
        <w:spacing w:lineRule="auto" w:line="240"/>
        <w:ind w:hanging="0" w:start="0"/>
        <w:rPr>
          <w:rFonts w:ascii="Calibri" w:hAnsi="Calibri"/>
          <w:b/>
        </w:rPr>
      </w:pPr>
      <w:r>
        <w:rPr>
          <w:rFonts w:ascii="Calibri" w:hAnsi="Calibri"/>
          <w:b/>
        </w:rPr>
        <w:t>Acceptance Criteria:</w:t>
      </w:r>
    </w:p>
    <w:p>
      <w:pPr>
        <w:pStyle w:val="BodyText"/>
        <w:numPr>
          <w:ilvl w:val="0"/>
          <w:numId w:val="8"/>
        </w:numPr>
        <w:tabs>
          <w:tab w:val="clear" w:pos="720"/>
          <w:tab w:val="left" w:pos="0" w:leader="none"/>
        </w:tabs>
        <w:spacing w:lineRule="auto" w:line="240" w:before="0" w:after="0"/>
        <w:ind w:hanging="283" w:start="709"/>
        <w:rPr>
          <w:rFonts w:ascii="Calibri" w:hAnsi="Calibri"/>
        </w:rPr>
      </w:pPr>
      <w:r>
        <w:rPr>
          <w:rFonts w:ascii="Calibri" w:hAnsi="Calibri"/>
        </w:rPr>
        <w:t xml:space="preserve">The provided SQL queries can be integrated into </w:t>
      </w:r>
      <w:r>
        <w:rPr>
          <w:rFonts w:ascii="Calibri" w:hAnsi="Calibri"/>
        </w:rPr>
        <w:t>processor job</w:t>
      </w:r>
    </w:p>
    <w:p>
      <w:pPr>
        <w:pStyle w:val="BodyText"/>
        <w:numPr>
          <w:ilvl w:val="0"/>
          <w:numId w:val="8"/>
        </w:numPr>
        <w:tabs>
          <w:tab w:val="clear" w:pos="720"/>
          <w:tab w:val="left" w:pos="0" w:leader="none"/>
        </w:tabs>
        <w:spacing w:lineRule="auto" w:line="240" w:before="0" w:after="0"/>
        <w:ind w:hanging="283" w:start="709"/>
        <w:rPr>
          <w:rFonts w:ascii="Calibri" w:hAnsi="Calibri"/>
        </w:rPr>
      </w:pPr>
      <w:r>
        <w:rPr>
          <w:rFonts w:ascii="Calibri" w:hAnsi="Calibri"/>
        </w:rPr>
        <w:t>The job can connect to a non-production/staging Oracle database instance.</w:t>
      </w:r>
    </w:p>
    <w:p>
      <w:pPr>
        <w:pStyle w:val="BodyText"/>
        <w:numPr>
          <w:ilvl w:val="0"/>
          <w:numId w:val="8"/>
        </w:numPr>
        <w:tabs>
          <w:tab w:val="clear" w:pos="720"/>
          <w:tab w:val="left" w:pos="0" w:leader="none"/>
        </w:tabs>
        <w:spacing w:lineRule="auto" w:line="240" w:before="0" w:after="0"/>
        <w:ind w:hanging="283" w:start="709"/>
        <w:rPr/>
      </w:pPr>
      <w:r>
        <w:rPr>
          <w:rFonts w:ascii="Calibri" w:hAnsi="Calibri"/>
        </w:rPr>
        <w:t xml:space="preserve">The job successfully creates a </w:t>
      </w:r>
      <w:r>
        <w:rPr>
          <w:rStyle w:val="SourceText"/>
          <w:rFonts w:ascii="Calibri" w:hAnsi="Calibri"/>
        </w:rPr>
        <w:t>staging_customers</w:t>
      </w:r>
      <w:r>
        <w:rPr>
          <w:rFonts w:ascii="Calibri" w:hAnsi="Calibri"/>
        </w:rPr>
        <w:t xml:space="preserve"> table based on a predefined schema.</w:t>
      </w:r>
    </w:p>
    <w:p>
      <w:pPr>
        <w:pStyle w:val="BodyText"/>
        <w:numPr>
          <w:ilvl w:val="0"/>
          <w:numId w:val="8"/>
        </w:numPr>
        <w:tabs>
          <w:tab w:val="clear" w:pos="720"/>
          <w:tab w:val="left" w:pos="0" w:leader="none"/>
        </w:tabs>
        <w:spacing w:lineRule="auto" w:line="240" w:before="0" w:after="0"/>
        <w:ind w:hanging="283" w:start="709"/>
        <w:rPr/>
      </w:pPr>
      <w:r>
        <w:rPr>
          <w:rFonts w:ascii="Calibri" w:hAnsi="Calibri"/>
        </w:rPr>
        <w:t xml:space="preserve">Data from a sample </w:t>
      </w:r>
      <w:r>
        <w:rPr>
          <w:rStyle w:val="SourceText"/>
          <w:rFonts w:ascii="Calibri" w:hAnsi="Calibri"/>
        </w:rPr>
        <w:t>customers.csv</w:t>
      </w:r>
      <w:r>
        <w:rPr>
          <w:rFonts w:ascii="Calibri" w:hAnsi="Calibri"/>
        </w:rPr>
        <w:t xml:space="preserve"> file is read by the job and inserted into the </w:t>
      </w:r>
      <w:r>
        <w:rPr>
          <w:rStyle w:val="SourceText"/>
          <w:rFonts w:ascii="Calibri" w:hAnsi="Calibri"/>
        </w:rPr>
        <w:t>staging_customers</w:t>
      </w:r>
      <w:r>
        <w:rPr>
          <w:rFonts w:ascii="Calibri" w:hAnsi="Calibri"/>
        </w:rPr>
        <w:t xml:space="preserve"> table.</w:t>
      </w:r>
    </w:p>
    <w:p>
      <w:pPr>
        <w:pStyle w:val="Heading1"/>
        <w:spacing w:lineRule="auto" w:line="240"/>
        <w:ind w:hanging="0" w:start="0"/>
        <w:rPr/>
      </w:pPr>
      <w:r>
        <w:rPr>
          <w:rFonts w:ascii="Calibri" w:hAnsi="Calibri"/>
          <w:b/>
        </w:rPr>
        <w:t xml:space="preserve">Implement Staging Table Creation and Data Insertion – </w:t>
      </w:r>
      <w:r>
        <w:rPr>
          <w:rFonts w:ascii="Calibri" w:hAnsi="Calibri"/>
          <w:b/>
        </w:rPr>
        <w:t>Customers.</w:t>
      </w:r>
      <w:r>
        <w:rPr>
          <w:rFonts w:ascii="Calibri" w:hAnsi="Calibri"/>
          <w:b/>
        </w:rPr>
        <w:t>csv</w:t>
      </w:r>
    </w:p>
    <w:p>
      <w:pPr>
        <w:pStyle w:val="BodyText"/>
        <w:spacing w:lineRule="auto" w:line="240"/>
        <w:ind w:hanging="0" w:start="0"/>
        <w:rPr/>
      </w:pPr>
      <w:r>
        <w:rPr>
          <w:rFonts w:ascii="Calibri" w:hAnsi="Calibri"/>
          <w:b/>
        </w:rPr>
        <w:t>Description:</w:t>
      </w:r>
      <w:r>
        <w:rPr>
          <w:rFonts w:ascii="Calibri" w:hAnsi="Calibri"/>
        </w:rPr>
        <w:t xml:space="preserve"> As a developer, I need the </w:t>
      </w:r>
      <w:r>
        <w:rPr>
          <w:rStyle w:val="SourceText"/>
          <w:rFonts w:ascii="Calibri" w:hAnsi="Calibri"/>
        </w:rPr>
        <w:t>etl-processor</w:t>
      </w:r>
      <w:r>
        <w:rPr>
          <w:rFonts w:ascii="Calibri" w:hAnsi="Calibri"/>
        </w:rPr>
        <w:t xml:space="preserve"> Cloud Run Job to dynamically create staging tables in th</w:t>
      </w:r>
      <w:r>
        <w:rPr>
          <w:rFonts w:ascii="Calibri" w:hAnsi="Calibri"/>
        </w:rPr>
        <w:t xml:space="preserve">e production Oracle SQL database </w:t>
      </w:r>
      <w:r>
        <w:rPr>
          <w:rFonts w:ascii="Calibri" w:hAnsi="Calibri"/>
        </w:rPr>
        <w:t xml:space="preserve">that mirror the schema of the inbound CSV files. Once created, the job must insert the data from the downloaded CSVs into these tables. Each record must be tagged with the </w:t>
      </w:r>
    </w:p>
    <w:p>
      <w:pPr>
        <w:pStyle w:val="BodyText"/>
        <w:spacing w:lineRule="auto" w:line="240"/>
        <w:ind w:hanging="0" w:start="0"/>
        <w:rPr/>
      </w:pPr>
      <w:r>
        <w:rPr>
          <w:rStyle w:val="SourceText"/>
          <w:rFonts w:ascii="Calibri" w:hAnsi="Calibri"/>
        </w:rPr>
        <w:t>load_id</w:t>
      </w:r>
      <w:r>
        <w:rPr>
          <w:rFonts w:ascii="Calibri" w:hAnsi="Calibri"/>
        </w:rPr>
        <w:t xml:space="preserve"> for traceability. The specific insertion method is to be determined</w:t>
      </w:r>
    </w:p>
    <w:p>
      <w:pPr>
        <w:pStyle w:val="BodyText"/>
        <w:spacing w:lineRule="auto" w:line="240"/>
        <w:ind w:hanging="0" w:start="0"/>
        <w:rPr>
          <w:rFonts w:ascii="Calibri" w:hAnsi="Calibri"/>
          <w:b/>
        </w:rPr>
      </w:pPr>
      <w:r>
        <w:rPr>
          <w:rFonts w:ascii="Calibri" w:hAnsi="Calibri"/>
          <w:b/>
        </w:rPr>
        <w:t>Acceptance Criteria:</w:t>
      </w:r>
    </w:p>
    <w:p>
      <w:pPr>
        <w:pStyle w:val="BodyText"/>
        <w:numPr>
          <w:ilvl w:val="0"/>
          <w:numId w:val="8"/>
        </w:numPr>
        <w:tabs>
          <w:tab w:val="clear" w:pos="720"/>
          <w:tab w:val="left" w:pos="0" w:leader="none"/>
        </w:tabs>
        <w:spacing w:lineRule="auto" w:line="240" w:before="0" w:after="0"/>
        <w:ind w:hanging="283" w:start="709"/>
        <w:rPr/>
      </w:pPr>
      <w:r>
        <w:rPr>
          <w:rFonts w:ascii="Calibri" w:hAnsi="Calibri"/>
        </w:rPr>
        <w:t xml:space="preserve">A corresponding </w:t>
      </w:r>
      <w:r>
        <w:rPr>
          <w:rStyle w:val="SourceText"/>
          <w:rFonts w:ascii="Calibri" w:hAnsi="Calibri"/>
        </w:rPr>
        <w:t>staging_&lt;entity_name&gt;_&lt;load_id&gt;</w:t>
      </w:r>
      <w:r>
        <w:rPr>
          <w:rFonts w:ascii="Calibri" w:hAnsi="Calibri"/>
        </w:rPr>
        <w:t xml:space="preserve"> table is created in Oracle for </w:t>
      </w:r>
      <w:r>
        <w:rPr>
          <w:rFonts w:ascii="Calibri" w:hAnsi="Calibri"/>
        </w:rPr>
        <w:t>customer</w:t>
      </w:r>
      <w:r>
        <w:rPr>
          <w:rFonts w:ascii="Calibri" w:hAnsi="Calibri"/>
        </w:rPr>
        <w:t xml:space="preserve"> CSV file</w:t>
      </w:r>
    </w:p>
    <w:p>
      <w:pPr>
        <w:pStyle w:val="BodyText"/>
        <w:numPr>
          <w:ilvl w:val="0"/>
          <w:numId w:val="13"/>
        </w:numPr>
        <w:tabs>
          <w:tab w:val="clear" w:pos="720"/>
          <w:tab w:val="left" w:pos="0" w:leader="none"/>
        </w:tabs>
        <w:ind w:hanging="283" w:start="720"/>
        <w:rPr/>
      </w:pPr>
      <w:r>
        <w:rPr>
          <w:rFonts w:ascii="Calibri" w:hAnsi="Calibri"/>
        </w:rPr>
        <w:t xml:space="preserve">The schema of each staging table matches the columns in the corresponding CSV, plus an additional column for the </w:t>
      </w:r>
      <w:r>
        <w:rPr>
          <w:rStyle w:val="SourceText"/>
          <w:rFonts w:ascii="Calibri" w:hAnsi="Calibri"/>
        </w:rPr>
        <w:t>load_id</w:t>
      </w:r>
      <w:r>
        <w:rPr>
          <w:rFonts w:ascii="Calibri" w:hAnsi="Calibri"/>
        </w:rPr>
        <w:t>.</w:t>
      </w:r>
    </w:p>
    <w:p>
      <w:pPr>
        <w:pStyle w:val="BodyText"/>
        <w:numPr>
          <w:ilvl w:val="0"/>
          <w:numId w:val="14"/>
        </w:numPr>
        <w:tabs>
          <w:tab w:val="clear" w:pos="720"/>
          <w:tab w:val="left" w:pos="0" w:leader="none"/>
        </w:tabs>
        <w:ind w:hanging="283" w:start="720"/>
        <w:rPr/>
      </w:pPr>
      <w:r>
        <w:rPr>
          <w:rFonts w:ascii="Calibri" w:hAnsi="Calibri"/>
        </w:rPr>
        <w:t xml:space="preserve">The row count in each staging table matches the row count specified in the </w:t>
      </w:r>
      <w:r>
        <w:rPr>
          <w:rFonts w:ascii="Calibri" w:hAnsi="Calibri"/>
        </w:rPr>
        <w:t>manifest.json</w:t>
      </w:r>
    </w:p>
    <w:p>
      <w:pPr>
        <w:pStyle w:val="Heading1"/>
        <w:spacing w:lineRule="auto" w:line="240"/>
        <w:ind w:hanging="0" w:start="0"/>
        <w:rPr/>
      </w:pPr>
      <w:r>
        <w:rPr>
          <w:rFonts w:ascii="Calibri" w:hAnsi="Calibri"/>
          <w:b/>
        </w:rPr>
        <w:t>I</w:t>
      </w:r>
      <w:r>
        <w:rPr>
          <w:rFonts w:ascii="Calibri" w:hAnsi="Calibri"/>
          <w:b/>
        </w:rPr>
        <w:t>mplement Transactional Upsert to Production</w:t>
      </w:r>
    </w:p>
    <w:p>
      <w:pPr>
        <w:pStyle w:val="BodyText"/>
        <w:spacing w:lineRule="auto" w:line="240"/>
        <w:ind w:hanging="0" w:start="0"/>
        <w:rPr/>
      </w:pPr>
      <w:r>
        <w:rPr>
          <w:rFonts w:ascii="Calibri" w:hAnsi="Calibri"/>
          <w:b/>
        </w:rPr>
        <w:t>Description:</w:t>
      </w:r>
      <w:r>
        <w:rPr>
          <w:rFonts w:ascii="Calibri" w:hAnsi="Calibri"/>
        </w:rPr>
        <w:t xml:space="preserve"> As a developer, I need </w:t>
      </w:r>
      <w:r>
        <w:rPr>
          <w:rFonts w:ascii="Calibri" w:hAnsi="Calibri"/>
        </w:rPr>
        <w:t xml:space="preserve">to implement logic within the etl-processor job to perform Transactional Upsert from Staging tables to Production Oracle SQL tables. The process should be transactional to ensure data integrity. Data will be updated in the following order: </w:t>
      </w:r>
      <w:r>
        <w:rPr>
          <w:rStyle w:val="SourceText"/>
        </w:rPr>
        <w:t>customers</w:t>
      </w:r>
      <w:r>
        <w:rPr>
          <w:rFonts w:ascii="Calibri" w:hAnsi="Calibri"/>
        </w:rPr>
        <w:t xml:space="preserve"> -&gt; </w:t>
      </w:r>
      <w:r>
        <w:rPr>
          <w:rStyle w:val="SourceText"/>
        </w:rPr>
        <w:t>vehicles</w:t>
      </w:r>
      <w:r>
        <w:rPr>
          <w:rFonts w:ascii="Calibri" w:hAnsi="Calibri"/>
        </w:rPr>
        <w:t xml:space="preserve"> -&gt; </w:t>
      </w:r>
      <w:r>
        <w:rPr>
          <w:rStyle w:val="SourceText"/>
        </w:rPr>
        <w:t>invoices</w:t>
      </w:r>
      <w:r>
        <w:rPr>
          <w:rFonts w:ascii="Calibri" w:hAnsi="Calibri"/>
        </w:rPr>
        <w:t xml:space="preserve"> -&gt; </w:t>
      </w:r>
      <w:r>
        <w:rPr>
          <w:rStyle w:val="SourceText"/>
        </w:rPr>
        <w:t>line_items</w:t>
      </w:r>
      <w:r>
        <w:rPr>
          <w:rFonts w:ascii="Calibri" w:hAnsi="Calibri"/>
        </w:rPr>
        <w:t xml:space="preserve"> -&gt; </w:t>
      </w:r>
      <w:r>
        <w:rPr>
          <w:rStyle w:val="SourceText"/>
        </w:rPr>
        <w:t>payments</w:t>
      </w:r>
      <w:r>
        <w:rPr>
          <w:rFonts w:ascii="Calibri" w:hAnsi="Calibri"/>
        </w:rPr>
        <w:t xml:space="preserve"> </w:t>
      </w:r>
      <w:r>
        <w:rPr>
          <w:rFonts w:ascii="Calibri" w:hAnsi="Calibri"/>
        </w:rPr>
        <w:t xml:space="preserve"> </w:t>
      </w:r>
    </w:p>
    <w:p>
      <w:pPr>
        <w:pStyle w:val="BodyText"/>
        <w:spacing w:lineRule="auto" w:line="240"/>
        <w:ind w:hanging="0" w:start="0"/>
        <w:rPr>
          <w:rFonts w:ascii="Calibri" w:hAnsi="Calibri"/>
          <w:b/>
        </w:rPr>
      </w:pPr>
      <w:r>
        <w:rPr>
          <w:rFonts w:ascii="Calibri" w:hAnsi="Calibri"/>
          <w:b/>
        </w:rPr>
        <w:t>Acceptance Criteria:</w:t>
      </w:r>
    </w:p>
    <w:p>
      <w:pPr>
        <w:pStyle w:val="BodyText"/>
        <w:numPr>
          <w:ilvl w:val="0"/>
          <w:numId w:val="8"/>
        </w:numPr>
        <w:tabs>
          <w:tab w:val="clear" w:pos="720"/>
          <w:tab w:val="left" w:pos="0" w:leader="none"/>
        </w:tabs>
        <w:spacing w:lineRule="auto" w:line="240" w:before="0" w:after="0"/>
        <w:ind w:hanging="283" w:start="709"/>
        <w:rPr/>
      </w:pPr>
      <w:r>
        <w:rPr>
          <w:rFonts w:ascii="Calibri" w:hAnsi="Calibri"/>
        </w:rPr>
        <w:t>T</w:t>
      </w:r>
      <w:r>
        <w:rPr>
          <w:rFonts w:ascii="Calibri" w:hAnsi="Calibri"/>
        </w:rPr>
        <w:t>he data loading process is wrapped in a single database transaction; if any step fails, the entire operation is rolled back.</w:t>
      </w:r>
    </w:p>
    <w:p>
      <w:pPr>
        <w:pStyle w:val="BodyText"/>
        <w:numPr>
          <w:ilvl w:val="0"/>
          <w:numId w:val="15"/>
        </w:numPr>
        <w:tabs>
          <w:tab w:val="clear" w:pos="720"/>
          <w:tab w:val="left" w:pos="0" w:leader="none"/>
        </w:tabs>
        <w:ind w:hanging="283" w:start="720" w:end="0"/>
        <w:rPr/>
      </w:pPr>
      <w:r>
        <w:rPr/>
        <w:t>Upserts are performed in the specified dependency order.</w:t>
      </w:r>
    </w:p>
    <w:p>
      <w:pPr>
        <w:pStyle w:val="BodyText"/>
        <w:numPr>
          <w:ilvl w:val="0"/>
          <w:numId w:val="16"/>
        </w:numPr>
        <w:tabs>
          <w:tab w:val="clear" w:pos="720"/>
          <w:tab w:val="left" w:pos="0" w:leader="none"/>
        </w:tabs>
        <w:ind w:hanging="283" w:start="720" w:end="0"/>
        <w:rPr/>
      </w:pPr>
      <w:r>
        <w:rPr>
          <w:rFonts w:ascii="Calibri" w:hAnsi="Calibri"/>
        </w:rPr>
        <w:t xml:space="preserve">An appropriate upsert strategy (e.g., Oracle's </w:t>
      </w:r>
      <w:r>
        <w:rPr>
          <w:rStyle w:val="SourceText"/>
        </w:rPr>
        <w:t>MERGE</w:t>
      </w:r>
      <w:r>
        <w:rPr>
          <w:rFonts w:ascii="Calibri" w:hAnsi="Calibri"/>
        </w:rPr>
        <w:t xml:space="preserve"> statement) is used.</w:t>
      </w:r>
    </w:p>
    <w:p>
      <w:pPr>
        <w:pStyle w:val="BodyText"/>
        <w:numPr>
          <w:ilvl w:val="0"/>
          <w:numId w:val="17"/>
        </w:numPr>
        <w:tabs>
          <w:tab w:val="clear" w:pos="720"/>
          <w:tab w:val="left" w:pos="0" w:leader="none"/>
        </w:tabs>
        <w:ind w:hanging="283" w:start="720" w:end="0"/>
        <w:rPr/>
      </w:pPr>
      <w:r>
        <w:rPr>
          <w:rFonts w:ascii="Calibri" w:hAnsi="Calibri"/>
        </w:rPr>
        <w:t>N</w:t>
      </w:r>
      <w:r>
        <w:rPr>
          <w:rFonts w:ascii="Calibri" w:hAnsi="Calibri"/>
        </w:rPr>
        <w:t xml:space="preserve">ew source records are inserted and existing records are updated in the production tables. </w:t>
      </w:r>
    </w:p>
    <w:p>
      <w:pPr>
        <w:pStyle w:val="Heading1"/>
        <w:spacing w:lineRule="auto" w:line="240"/>
        <w:ind w:hanging="0" w:start="0"/>
        <w:rPr/>
      </w:pPr>
      <w:r>
        <w:rPr>
          <w:rFonts w:ascii="Calibri" w:hAnsi="Calibri"/>
          <w:b/>
        </w:rPr>
        <w:t>I</w:t>
      </w:r>
      <w:r>
        <w:rPr>
          <w:rFonts w:ascii="Calibri" w:hAnsi="Calibri"/>
          <w:b/>
        </w:rPr>
        <w:t xml:space="preserve">mplement </w:t>
      </w:r>
      <w:r>
        <w:rPr>
          <w:rFonts w:ascii="Calibri" w:hAnsi="Calibri"/>
          <w:b/>
        </w:rPr>
        <w:t>Post-Load Reconcilliation and Ledger Update</w:t>
      </w:r>
    </w:p>
    <w:p>
      <w:pPr>
        <w:pStyle w:val="BodyText"/>
        <w:spacing w:lineRule="auto" w:line="240"/>
        <w:ind w:hanging="0" w:start="0"/>
        <w:rPr/>
      </w:pPr>
      <w:r>
        <w:rPr>
          <w:rFonts w:ascii="Calibri" w:hAnsi="Calibri"/>
          <w:b/>
        </w:rPr>
        <w:t>Description:</w:t>
      </w:r>
      <w:r>
        <w:rPr>
          <w:rFonts w:ascii="Calibri" w:hAnsi="Calibri"/>
        </w:rPr>
        <w:t xml:space="preserve"> A</w:t>
      </w:r>
      <w:r>
        <w:rPr>
          <w:rFonts w:ascii="Calibri" w:hAnsi="Calibri"/>
        </w:rPr>
        <w:t>s a developer, I need the etl-processor job to perform reconciliation by comparing row counts after the production upsert is complete. The results and status must be written to the load_ledger table for auditability.</w:t>
      </w:r>
    </w:p>
    <w:p>
      <w:pPr>
        <w:pStyle w:val="BodyText"/>
        <w:spacing w:lineRule="auto" w:line="240"/>
        <w:ind w:hanging="0" w:start="0"/>
        <w:rPr>
          <w:rFonts w:ascii="Calibri" w:hAnsi="Calibri"/>
          <w:b/>
        </w:rPr>
      </w:pPr>
      <w:r>
        <w:rPr>
          <w:rFonts w:ascii="Calibri" w:hAnsi="Calibri"/>
          <w:b/>
        </w:rPr>
        <w:t>Acceptance Criteria:</w:t>
      </w:r>
    </w:p>
    <w:p>
      <w:pPr>
        <w:pStyle w:val="BodyText"/>
        <w:numPr>
          <w:ilvl w:val="0"/>
          <w:numId w:val="8"/>
        </w:numPr>
        <w:tabs>
          <w:tab w:val="clear" w:pos="720"/>
          <w:tab w:val="left" w:pos="0" w:leader="none"/>
        </w:tabs>
        <w:spacing w:before="0" w:after="0"/>
        <w:ind w:hanging="283" w:start="709"/>
        <w:rPr>
          <w:rFonts w:ascii="Calibri" w:hAnsi="Calibri"/>
        </w:rPr>
      </w:pPr>
      <w:r>
        <w:rPr>
          <w:rFonts w:ascii="Calibri" w:hAnsi="Calibri"/>
        </w:rPr>
        <w:t>The job compares row counts from the manifest, staging tables, and the affected rows in production.</w:t>
      </w:r>
    </w:p>
    <w:p>
      <w:pPr>
        <w:pStyle w:val="BodyText"/>
        <w:numPr>
          <w:ilvl w:val="0"/>
          <w:numId w:val="8"/>
        </w:numPr>
        <w:tabs>
          <w:tab w:val="clear" w:pos="720"/>
          <w:tab w:val="left" w:pos="0" w:leader="none"/>
        </w:tabs>
        <w:spacing w:before="0" w:after="0"/>
        <w:ind w:hanging="283" w:start="709"/>
        <w:rPr>
          <w:rFonts w:ascii="Calibri" w:hAnsi="Calibri"/>
        </w:rPr>
      </w:pPr>
      <w:r>
        <w:rPr>
          <w:rFonts w:ascii="Calibri" w:hAnsi="Calibri"/>
        </w:rPr>
        <w:t>A new record is written to the load_ledger table for the load_id with a final status (SUCCESS/FAILURE), source count, staging count, and production count.</w:t>
      </w:r>
    </w:p>
    <w:p>
      <w:pPr>
        <w:pStyle w:val="BodyText"/>
        <w:numPr>
          <w:ilvl w:val="0"/>
          <w:numId w:val="8"/>
        </w:numPr>
        <w:tabs>
          <w:tab w:val="clear" w:pos="720"/>
          <w:tab w:val="left" w:pos="0" w:leader="none"/>
        </w:tabs>
        <w:spacing w:before="0" w:after="0"/>
        <w:ind w:hanging="283" w:start="709"/>
        <w:rPr>
          <w:rFonts w:ascii="Calibri" w:hAnsi="Calibri"/>
          <w:b w:val="false"/>
          <w:bCs w:val="false"/>
        </w:rPr>
      </w:pPr>
      <w:r>
        <w:rPr>
          <w:rFonts w:ascii="Calibri" w:hAnsi="Calibri"/>
          <w:b w:val="false"/>
          <w:bCs w:val="false"/>
        </w:rPr>
        <w:t>If counts mismatch, the status in the load_ledger is marked appropriately.</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characterSet="utf-8"/>
    <w:family w:val="roman"/>
    <w:pitch w:val="variable"/>
  </w:font>
  <w:font w:name="Calibri">
    <w:charset w:val="01" w:characterSet="utf-8"/>
    <w:family w:val="roman"/>
    <w:pitch w:val="variable"/>
  </w:font>
  <w:font w:name="Courier">
    <w:altName w:val="Courier New"/>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Calibri">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8"/>
    <w:lvlOverride w:ilvl="0">
      <w:lvl w:ilvl="0">
        <w:start w:val="1"/>
        <w:numFmt w:val="bullet"/>
        <w:lvlText w:val=""/>
        <w:lvlJc w:val="start"/>
        <w:pPr>
          <w:tabs>
            <w:tab w:val="num" w:pos="720"/>
          </w:tabs>
          <w:ind w:start="720" w:hanging="283"/>
        </w:pPr>
        <w:rPr>
          <w:rFonts w:ascii="Symbol" w:hAnsi="Symbol" w:cs="Symbol" w:hint="default"/>
        </w:rPr>
      </w:lvl>
    </w:lvlOverride>
    <w:lvlOverride w:ilvl="0">
      <w:startOverride w:val="1"/>
    </w:lvlOverride>
    <w:lvlOverride w:ilvl="1">
      <w:lvl w:ilvl="1">
        <w:start w:val="1"/>
        <w:numFmt w:val="decimal"/>
        <w:lvlText w:val="%2."/>
        <w:lvlJc w:val="start"/>
        <w:pPr>
          <w:tabs>
            <w:tab w:val="num" w:pos="1080"/>
          </w:tabs>
          <w:ind w:start="1080" w:hanging="360"/>
        </w:pPr>
      </w:lvl>
    </w:lvlOverride>
    <w:lvlOverride w:ilvl="1">
      <w:startOverride w:val="1"/>
    </w:lvlOverride>
    <w:lvlOverride w:ilvl="2">
      <w:lvl w:ilvl="2">
        <w:start w:val="1"/>
        <w:numFmt w:val="decimal"/>
        <w:lvlText w:val="%3."/>
        <w:lvlJc w:val="start"/>
        <w:pPr>
          <w:tabs>
            <w:tab w:val="num" w:pos="1440"/>
          </w:tabs>
          <w:ind w:start="1440" w:hanging="360"/>
        </w:pPr>
      </w:lvl>
    </w:lvlOverride>
    <w:lvlOverride w:ilvl="2">
      <w:startOverride w:val="1"/>
    </w:lvlOverride>
    <w:lvlOverride w:ilvl="3">
      <w:lvl w:ilvl="3">
        <w:start w:val="1"/>
        <w:numFmt w:val="decimal"/>
        <w:lvlText w:val="%4."/>
        <w:lvlJc w:val="start"/>
        <w:pPr>
          <w:tabs>
            <w:tab w:val="num" w:pos="1800"/>
          </w:tabs>
          <w:ind w:start="1800" w:hanging="360"/>
        </w:pPr>
      </w:lvl>
    </w:lvlOverride>
    <w:lvlOverride w:ilvl="3">
      <w:startOverride w:val="1"/>
    </w:lvlOverride>
    <w:lvlOverride w:ilvl="4">
      <w:lvl w:ilvl="4">
        <w:start w:val="1"/>
        <w:numFmt w:val="decimal"/>
        <w:lvlText w:val="%5."/>
        <w:lvlJc w:val="start"/>
        <w:pPr>
          <w:tabs>
            <w:tab w:val="num" w:pos="2160"/>
          </w:tabs>
          <w:ind w:start="2160" w:hanging="360"/>
        </w:pPr>
      </w:lvl>
    </w:lvlOverride>
    <w:lvlOverride w:ilvl="4">
      <w:startOverride w:val="1"/>
    </w:lvlOverride>
    <w:lvlOverride w:ilvl="5">
      <w:lvl w:ilvl="5">
        <w:start w:val="1"/>
        <w:numFmt w:val="decimal"/>
        <w:lvlText w:val="%6."/>
        <w:lvlJc w:val="start"/>
        <w:pPr>
          <w:tabs>
            <w:tab w:val="num" w:pos="2520"/>
          </w:tabs>
          <w:ind w:start="2520" w:hanging="360"/>
        </w:pPr>
      </w:lvl>
    </w:lvlOverride>
    <w:lvlOverride w:ilvl="5">
      <w:startOverride w:val="1"/>
    </w:lvlOverride>
    <w:lvlOverride w:ilvl="6">
      <w:lvl w:ilvl="6">
        <w:start w:val="1"/>
        <w:numFmt w:val="decimal"/>
        <w:lvlText w:val="%7."/>
        <w:lvlJc w:val="start"/>
        <w:pPr>
          <w:tabs>
            <w:tab w:val="num" w:pos="2880"/>
          </w:tabs>
          <w:ind w:start="2880" w:hanging="360"/>
        </w:pPr>
      </w:lvl>
    </w:lvlOverride>
    <w:lvlOverride w:ilvl="6">
      <w:startOverride w:val="1"/>
    </w:lvlOverride>
    <w:lvlOverride w:ilvl="7">
      <w:lvl w:ilvl="7">
        <w:start w:val="1"/>
        <w:numFmt w:val="decimal"/>
        <w:lvlText w:val="%8."/>
        <w:lvlJc w:val="start"/>
        <w:pPr>
          <w:tabs>
            <w:tab w:val="num" w:pos="3240"/>
          </w:tabs>
          <w:ind w:start="3240" w:hanging="360"/>
        </w:pPr>
      </w:lvl>
    </w:lvlOverride>
    <w:lvlOverride w:ilvl="7">
      <w:startOverride w:val="1"/>
    </w:lvlOverride>
    <w:lvlOverride w:ilvl="8">
      <w:lvl w:ilvl="8">
        <w:start w:val="1"/>
        <w:numFmt w:val="decimal"/>
        <w:lvlText w:val="%9."/>
        <w:lvlJc w:val="start"/>
        <w:pPr>
          <w:tabs>
            <w:tab w:val="num" w:pos="3600"/>
          </w:tabs>
          <w:ind w:start="3600" w:hanging="360"/>
        </w:pPr>
      </w:lvl>
    </w:lvlOverride>
  </w:num>
  <w:num w:numId="14">
    <w:abstractNumId w:val="8"/>
    <w:lvlOverride w:ilvl="0">
      <w:lvl w:ilvl="0">
        <w:start w:val="1"/>
        <w:numFmt w:val="bullet"/>
        <w:lvlText w:val=""/>
        <w:lvlJc w:val="start"/>
        <w:pPr>
          <w:tabs>
            <w:tab w:val="num" w:pos="720"/>
          </w:tabs>
          <w:ind w:start="720" w:hanging="283"/>
        </w:pPr>
        <w:rPr>
          <w:rFonts w:ascii="Symbol" w:hAnsi="Symbol" w:cs="Symbol" w:hint="default"/>
        </w:rPr>
      </w:lvl>
    </w:lvlOverride>
    <w:lvlOverride w:ilvl="0">
      <w:startOverride w:val="1"/>
    </w:lvlOverride>
    <w:lvlOverride w:ilvl="1">
      <w:lvl w:ilvl="1">
        <w:start w:val="1"/>
        <w:numFmt w:val="decimal"/>
        <w:lvlText w:val="%2."/>
        <w:lvlJc w:val="start"/>
        <w:pPr>
          <w:tabs>
            <w:tab w:val="num" w:pos="1080"/>
          </w:tabs>
          <w:ind w:start="1080" w:hanging="360"/>
        </w:pPr>
      </w:lvl>
    </w:lvlOverride>
    <w:lvlOverride w:ilvl="1">
      <w:startOverride w:val="1"/>
    </w:lvlOverride>
    <w:lvlOverride w:ilvl="2">
      <w:lvl w:ilvl="2">
        <w:start w:val="1"/>
        <w:numFmt w:val="decimal"/>
        <w:lvlText w:val="%3."/>
        <w:lvlJc w:val="start"/>
        <w:pPr>
          <w:tabs>
            <w:tab w:val="num" w:pos="1440"/>
          </w:tabs>
          <w:ind w:start="1440" w:hanging="360"/>
        </w:pPr>
      </w:lvl>
    </w:lvlOverride>
    <w:lvlOverride w:ilvl="2">
      <w:startOverride w:val="1"/>
    </w:lvlOverride>
    <w:lvlOverride w:ilvl="3">
      <w:lvl w:ilvl="3">
        <w:start w:val="1"/>
        <w:numFmt w:val="decimal"/>
        <w:lvlText w:val="%4."/>
        <w:lvlJc w:val="start"/>
        <w:pPr>
          <w:tabs>
            <w:tab w:val="num" w:pos="1800"/>
          </w:tabs>
          <w:ind w:start="1800" w:hanging="360"/>
        </w:pPr>
      </w:lvl>
    </w:lvlOverride>
    <w:lvlOverride w:ilvl="3">
      <w:startOverride w:val="1"/>
    </w:lvlOverride>
    <w:lvlOverride w:ilvl="4">
      <w:lvl w:ilvl="4">
        <w:start w:val="1"/>
        <w:numFmt w:val="decimal"/>
        <w:lvlText w:val="%5."/>
        <w:lvlJc w:val="start"/>
        <w:pPr>
          <w:tabs>
            <w:tab w:val="num" w:pos="2160"/>
          </w:tabs>
          <w:ind w:start="2160" w:hanging="360"/>
        </w:pPr>
      </w:lvl>
    </w:lvlOverride>
    <w:lvlOverride w:ilvl="4">
      <w:startOverride w:val="1"/>
    </w:lvlOverride>
    <w:lvlOverride w:ilvl="5">
      <w:lvl w:ilvl="5">
        <w:start w:val="1"/>
        <w:numFmt w:val="decimal"/>
        <w:lvlText w:val="%6."/>
        <w:lvlJc w:val="start"/>
        <w:pPr>
          <w:tabs>
            <w:tab w:val="num" w:pos="2520"/>
          </w:tabs>
          <w:ind w:start="2520" w:hanging="360"/>
        </w:pPr>
      </w:lvl>
    </w:lvlOverride>
    <w:lvlOverride w:ilvl="5">
      <w:startOverride w:val="1"/>
    </w:lvlOverride>
    <w:lvlOverride w:ilvl="6">
      <w:lvl w:ilvl="6">
        <w:start w:val="1"/>
        <w:numFmt w:val="decimal"/>
        <w:lvlText w:val="%7."/>
        <w:lvlJc w:val="start"/>
        <w:pPr>
          <w:tabs>
            <w:tab w:val="num" w:pos="2880"/>
          </w:tabs>
          <w:ind w:start="2880" w:hanging="360"/>
        </w:pPr>
      </w:lvl>
    </w:lvlOverride>
    <w:lvlOverride w:ilvl="6">
      <w:startOverride w:val="1"/>
    </w:lvlOverride>
    <w:lvlOverride w:ilvl="7">
      <w:lvl w:ilvl="7">
        <w:start w:val="1"/>
        <w:numFmt w:val="decimal"/>
        <w:lvlText w:val="%8."/>
        <w:lvlJc w:val="start"/>
        <w:pPr>
          <w:tabs>
            <w:tab w:val="num" w:pos="3240"/>
          </w:tabs>
          <w:ind w:start="3240" w:hanging="360"/>
        </w:pPr>
      </w:lvl>
    </w:lvlOverride>
    <w:lvlOverride w:ilvl="7">
      <w:startOverride w:val="1"/>
    </w:lvlOverride>
    <w:lvlOverride w:ilvl="8">
      <w:lvl w:ilvl="8">
        <w:start w:val="1"/>
        <w:numFmt w:val="decimal"/>
        <w:lvlText w:val="%9."/>
        <w:lvlJc w:val="start"/>
        <w:pPr>
          <w:tabs>
            <w:tab w:val="num" w:pos="3600"/>
          </w:tabs>
          <w:ind w:start="3600" w:hanging="360"/>
        </w:pPr>
      </w:lvl>
    </w:lvlOverride>
  </w:num>
  <w:num w:numId="15">
    <w:abstractNumId w:val="8"/>
    <w:lvlOverride w:ilvl="0">
      <w:lvl w:ilvl="0">
        <w:start w:val="1"/>
        <w:numFmt w:val="bullet"/>
        <w:lvlText w:val=""/>
        <w:lvlJc w:val="start"/>
        <w:pPr>
          <w:tabs>
            <w:tab w:val="num" w:pos="720"/>
          </w:tabs>
          <w:ind w:start="720" w:hanging="283"/>
        </w:pPr>
        <w:rPr>
          <w:rFonts w:ascii="Symbol" w:hAnsi="Symbol" w:cs="Symbol" w:hint="default"/>
        </w:rPr>
      </w:lvl>
    </w:lvlOverride>
    <w:lvlOverride w:ilvl="0">
      <w:startOverride w:val="1"/>
    </w:lvlOverride>
    <w:lvlOverride w:ilvl="1">
      <w:lvl w:ilvl="1">
        <w:start w:val="1"/>
        <w:numFmt w:val="decimal"/>
        <w:lvlText w:val="%2."/>
        <w:lvlJc w:val="start"/>
        <w:pPr>
          <w:tabs>
            <w:tab w:val="num" w:pos="1080"/>
          </w:tabs>
          <w:ind w:start="1080" w:hanging="360"/>
        </w:pPr>
      </w:lvl>
    </w:lvlOverride>
    <w:lvlOverride w:ilvl="1">
      <w:startOverride w:val="1"/>
    </w:lvlOverride>
    <w:lvlOverride w:ilvl="2">
      <w:lvl w:ilvl="2">
        <w:start w:val="1"/>
        <w:numFmt w:val="decimal"/>
        <w:lvlText w:val="%3."/>
        <w:lvlJc w:val="start"/>
        <w:pPr>
          <w:tabs>
            <w:tab w:val="num" w:pos="1440"/>
          </w:tabs>
          <w:ind w:start="1440" w:hanging="360"/>
        </w:pPr>
      </w:lvl>
    </w:lvlOverride>
    <w:lvlOverride w:ilvl="2">
      <w:startOverride w:val="1"/>
    </w:lvlOverride>
    <w:lvlOverride w:ilvl="3">
      <w:lvl w:ilvl="3">
        <w:start w:val="1"/>
        <w:numFmt w:val="decimal"/>
        <w:lvlText w:val="%4."/>
        <w:lvlJc w:val="start"/>
        <w:pPr>
          <w:tabs>
            <w:tab w:val="num" w:pos="1800"/>
          </w:tabs>
          <w:ind w:start="1800" w:hanging="360"/>
        </w:pPr>
      </w:lvl>
    </w:lvlOverride>
    <w:lvlOverride w:ilvl="3">
      <w:startOverride w:val="1"/>
    </w:lvlOverride>
    <w:lvlOverride w:ilvl="4">
      <w:lvl w:ilvl="4">
        <w:start w:val="1"/>
        <w:numFmt w:val="decimal"/>
        <w:lvlText w:val="%5."/>
        <w:lvlJc w:val="start"/>
        <w:pPr>
          <w:tabs>
            <w:tab w:val="num" w:pos="2160"/>
          </w:tabs>
          <w:ind w:start="2160" w:hanging="360"/>
        </w:pPr>
      </w:lvl>
    </w:lvlOverride>
    <w:lvlOverride w:ilvl="4">
      <w:startOverride w:val="1"/>
    </w:lvlOverride>
    <w:lvlOverride w:ilvl="5">
      <w:lvl w:ilvl="5">
        <w:start w:val="1"/>
        <w:numFmt w:val="decimal"/>
        <w:lvlText w:val="%6."/>
        <w:lvlJc w:val="start"/>
        <w:pPr>
          <w:tabs>
            <w:tab w:val="num" w:pos="2520"/>
          </w:tabs>
          <w:ind w:start="2520" w:hanging="360"/>
        </w:pPr>
      </w:lvl>
    </w:lvlOverride>
    <w:lvlOverride w:ilvl="5">
      <w:startOverride w:val="1"/>
    </w:lvlOverride>
    <w:lvlOverride w:ilvl="6">
      <w:lvl w:ilvl="6">
        <w:start w:val="1"/>
        <w:numFmt w:val="decimal"/>
        <w:lvlText w:val="%7."/>
        <w:lvlJc w:val="start"/>
        <w:pPr>
          <w:tabs>
            <w:tab w:val="num" w:pos="2880"/>
          </w:tabs>
          <w:ind w:start="2880" w:hanging="360"/>
        </w:pPr>
      </w:lvl>
    </w:lvlOverride>
    <w:lvlOverride w:ilvl="6">
      <w:startOverride w:val="1"/>
    </w:lvlOverride>
    <w:lvlOverride w:ilvl="7">
      <w:lvl w:ilvl="7">
        <w:start w:val="1"/>
        <w:numFmt w:val="decimal"/>
        <w:lvlText w:val="%8."/>
        <w:lvlJc w:val="start"/>
        <w:pPr>
          <w:tabs>
            <w:tab w:val="num" w:pos="3240"/>
          </w:tabs>
          <w:ind w:start="3240" w:hanging="360"/>
        </w:pPr>
      </w:lvl>
    </w:lvlOverride>
    <w:lvlOverride w:ilvl="7">
      <w:startOverride w:val="1"/>
    </w:lvlOverride>
    <w:lvlOverride w:ilvl="8">
      <w:lvl w:ilvl="8">
        <w:start w:val="1"/>
        <w:numFmt w:val="decimal"/>
        <w:lvlText w:val="%9."/>
        <w:lvlJc w:val="start"/>
        <w:pPr>
          <w:tabs>
            <w:tab w:val="num" w:pos="3600"/>
          </w:tabs>
          <w:ind w:start="3600" w:hanging="360"/>
        </w:pPr>
      </w:lvl>
    </w:lvlOverride>
  </w:num>
  <w:num w:numId="16">
    <w:abstractNumId w:val="8"/>
    <w:lvlOverride w:ilvl="0">
      <w:lvl w:ilvl="0">
        <w:start w:val="1"/>
        <w:numFmt w:val="bullet"/>
        <w:lvlText w:val=""/>
        <w:lvlJc w:val="start"/>
        <w:pPr>
          <w:tabs>
            <w:tab w:val="num" w:pos="720"/>
          </w:tabs>
          <w:ind w:start="720" w:hanging="283"/>
        </w:pPr>
        <w:rPr>
          <w:rFonts w:ascii="Symbol" w:hAnsi="Symbol" w:cs="Symbol" w:hint="default"/>
        </w:rPr>
      </w:lvl>
    </w:lvlOverride>
    <w:lvlOverride w:ilvl="0">
      <w:startOverride w:val="1"/>
    </w:lvlOverride>
    <w:lvlOverride w:ilvl="1">
      <w:lvl w:ilvl="1">
        <w:start w:val="1"/>
        <w:numFmt w:val="decimal"/>
        <w:lvlText w:val="%2."/>
        <w:lvlJc w:val="start"/>
        <w:pPr>
          <w:tabs>
            <w:tab w:val="num" w:pos="1080"/>
          </w:tabs>
          <w:ind w:start="1080" w:hanging="360"/>
        </w:pPr>
      </w:lvl>
    </w:lvlOverride>
    <w:lvlOverride w:ilvl="1">
      <w:startOverride w:val="1"/>
    </w:lvlOverride>
    <w:lvlOverride w:ilvl="2">
      <w:lvl w:ilvl="2">
        <w:start w:val="1"/>
        <w:numFmt w:val="decimal"/>
        <w:lvlText w:val="%3."/>
        <w:lvlJc w:val="start"/>
        <w:pPr>
          <w:tabs>
            <w:tab w:val="num" w:pos="1440"/>
          </w:tabs>
          <w:ind w:start="1440" w:hanging="360"/>
        </w:pPr>
      </w:lvl>
    </w:lvlOverride>
    <w:lvlOverride w:ilvl="2">
      <w:startOverride w:val="1"/>
    </w:lvlOverride>
    <w:lvlOverride w:ilvl="3">
      <w:lvl w:ilvl="3">
        <w:start w:val="1"/>
        <w:numFmt w:val="decimal"/>
        <w:lvlText w:val="%4."/>
        <w:lvlJc w:val="start"/>
        <w:pPr>
          <w:tabs>
            <w:tab w:val="num" w:pos="1800"/>
          </w:tabs>
          <w:ind w:start="1800" w:hanging="360"/>
        </w:pPr>
      </w:lvl>
    </w:lvlOverride>
    <w:lvlOverride w:ilvl="3">
      <w:startOverride w:val="1"/>
    </w:lvlOverride>
    <w:lvlOverride w:ilvl="4">
      <w:lvl w:ilvl="4">
        <w:start w:val="1"/>
        <w:numFmt w:val="decimal"/>
        <w:lvlText w:val="%5."/>
        <w:lvlJc w:val="start"/>
        <w:pPr>
          <w:tabs>
            <w:tab w:val="num" w:pos="2160"/>
          </w:tabs>
          <w:ind w:start="2160" w:hanging="360"/>
        </w:pPr>
      </w:lvl>
    </w:lvlOverride>
    <w:lvlOverride w:ilvl="4">
      <w:startOverride w:val="1"/>
    </w:lvlOverride>
    <w:lvlOverride w:ilvl="5">
      <w:lvl w:ilvl="5">
        <w:start w:val="1"/>
        <w:numFmt w:val="decimal"/>
        <w:lvlText w:val="%6."/>
        <w:lvlJc w:val="start"/>
        <w:pPr>
          <w:tabs>
            <w:tab w:val="num" w:pos="2520"/>
          </w:tabs>
          <w:ind w:start="2520" w:hanging="360"/>
        </w:pPr>
      </w:lvl>
    </w:lvlOverride>
    <w:lvlOverride w:ilvl="5">
      <w:startOverride w:val="1"/>
    </w:lvlOverride>
    <w:lvlOverride w:ilvl="6">
      <w:lvl w:ilvl="6">
        <w:start w:val="1"/>
        <w:numFmt w:val="decimal"/>
        <w:lvlText w:val="%7."/>
        <w:lvlJc w:val="start"/>
        <w:pPr>
          <w:tabs>
            <w:tab w:val="num" w:pos="2880"/>
          </w:tabs>
          <w:ind w:start="2880" w:hanging="360"/>
        </w:pPr>
      </w:lvl>
    </w:lvlOverride>
    <w:lvlOverride w:ilvl="6">
      <w:startOverride w:val="1"/>
    </w:lvlOverride>
    <w:lvlOverride w:ilvl="7">
      <w:lvl w:ilvl="7">
        <w:start w:val="1"/>
        <w:numFmt w:val="decimal"/>
        <w:lvlText w:val="%8."/>
        <w:lvlJc w:val="start"/>
        <w:pPr>
          <w:tabs>
            <w:tab w:val="num" w:pos="3240"/>
          </w:tabs>
          <w:ind w:start="3240" w:hanging="360"/>
        </w:pPr>
      </w:lvl>
    </w:lvlOverride>
    <w:lvlOverride w:ilvl="7">
      <w:startOverride w:val="1"/>
    </w:lvlOverride>
    <w:lvlOverride w:ilvl="8">
      <w:lvl w:ilvl="8">
        <w:start w:val="1"/>
        <w:numFmt w:val="decimal"/>
        <w:lvlText w:val="%9."/>
        <w:lvlJc w:val="start"/>
        <w:pPr>
          <w:tabs>
            <w:tab w:val="num" w:pos="3600"/>
          </w:tabs>
          <w:ind w:start="3600" w:hanging="360"/>
        </w:pPr>
      </w:lvl>
    </w:lvlOverride>
  </w:num>
  <w:num w:numId="17">
    <w:abstractNumId w:val="8"/>
    <w:lvlOverride w:ilvl="0">
      <w:lvl w:ilvl="0">
        <w:start w:val="1"/>
        <w:numFmt w:val="bullet"/>
        <w:lvlText w:val=""/>
        <w:lvlJc w:val="start"/>
        <w:pPr>
          <w:tabs>
            <w:tab w:val="num" w:pos="720"/>
          </w:tabs>
          <w:ind w:start="720" w:hanging="283"/>
        </w:pPr>
        <w:rPr>
          <w:rFonts w:ascii="Symbol" w:hAnsi="Symbol" w:cs="Symbol" w:hint="default"/>
        </w:rPr>
      </w:lvl>
    </w:lvlOverride>
    <w:lvlOverride w:ilvl="0">
      <w:startOverride w:val="1"/>
    </w:lvlOverride>
    <w:lvlOverride w:ilvl="1">
      <w:lvl w:ilvl="1">
        <w:start w:val="1"/>
        <w:numFmt w:val="decimal"/>
        <w:lvlText w:val="%2."/>
        <w:lvlJc w:val="start"/>
        <w:pPr>
          <w:tabs>
            <w:tab w:val="num" w:pos="1080"/>
          </w:tabs>
          <w:ind w:start="1080" w:hanging="360"/>
        </w:pPr>
      </w:lvl>
    </w:lvlOverride>
    <w:lvlOverride w:ilvl="1">
      <w:startOverride w:val="1"/>
    </w:lvlOverride>
    <w:lvlOverride w:ilvl="2">
      <w:lvl w:ilvl="2">
        <w:start w:val="1"/>
        <w:numFmt w:val="decimal"/>
        <w:lvlText w:val="%3."/>
        <w:lvlJc w:val="start"/>
        <w:pPr>
          <w:tabs>
            <w:tab w:val="num" w:pos="1440"/>
          </w:tabs>
          <w:ind w:start="1440" w:hanging="360"/>
        </w:pPr>
      </w:lvl>
    </w:lvlOverride>
    <w:lvlOverride w:ilvl="2">
      <w:startOverride w:val="1"/>
    </w:lvlOverride>
    <w:lvlOverride w:ilvl="3">
      <w:lvl w:ilvl="3">
        <w:start w:val="1"/>
        <w:numFmt w:val="decimal"/>
        <w:lvlText w:val="%4."/>
        <w:lvlJc w:val="start"/>
        <w:pPr>
          <w:tabs>
            <w:tab w:val="num" w:pos="1800"/>
          </w:tabs>
          <w:ind w:start="1800" w:hanging="360"/>
        </w:pPr>
      </w:lvl>
    </w:lvlOverride>
    <w:lvlOverride w:ilvl="3">
      <w:startOverride w:val="1"/>
    </w:lvlOverride>
    <w:lvlOverride w:ilvl="4">
      <w:lvl w:ilvl="4">
        <w:start w:val="1"/>
        <w:numFmt w:val="decimal"/>
        <w:lvlText w:val="%5."/>
        <w:lvlJc w:val="start"/>
        <w:pPr>
          <w:tabs>
            <w:tab w:val="num" w:pos="2160"/>
          </w:tabs>
          <w:ind w:start="2160" w:hanging="360"/>
        </w:pPr>
      </w:lvl>
    </w:lvlOverride>
    <w:lvlOverride w:ilvl="4">
      <w:startOverride w:val="1"/>
    </w:lvlOverride>
    <w:lvlOverride w:ilvl="5">
      <w:lvl w:ilvl="5">
        <w:start w:val="1"/>
        <w:numFmt w:val="decimal"/>
        <w:lvlText w:val="%6."/>
        <w:lvlJc w:val="start"/>
        <w:pPr>
          <w:tabs>
            <w:tab w:val="num" w:pos="2520"/>
          </w:tabs>
          <w:ind w:start="2520" w:hanging="360"/>
        </w:pPr>
      </w:lvl>
    </w:lvlOverride>
    <w:lvlOverride w:ilvl="5">
      <w:startOverride w:val="1"/>
    </w:lvlOverride>
    <w:lvlOverride w:ilvl="6">
      <w:lvl w:ilvl="6">
        <w:start w:val="1"/>
        <w:numFmt w:val="decimal"/>
        <w:lvlText w:val="%7."/>
        <w:lvlJc w:val="start"/>
        <w:pPr>
          <w:tabs>
            <w:tab w:val="num" w:pos="2880"/>
          </w:tabs>
          <w:ind w:start="2880" w:hanging="360"/>
        </w:pPr>
      </w:lvl>
    </w:lvlOverride>
    <w:lvlOverride w:ilvl="6">
      <w:startOverride w:val="1"/>
    </w:lvlOverride>
    <w:lvlOverride w:ilvl="7">
      <w:lvl w:ilvl="7">
        <w:start w:val="1"/>
        <w:numFmt w:val="decimal"/>
        <w:lvlText w:val="%8."/>
        <w:lvlJc w:val="start"/>
        <w:pPr>
          <w:tabs>
            <w:tab w:val="num" w:pos="3240"/>
          </w:tabs>
          <w:ind w:start="3240" w:hanging="360"/>
        </w:pPr>
      </w:lvl>
    </w:lvlOverride>
    <w:lvlOverride w:ilvl="7">
      <w:startOverride w:val="1"/>
    </w:lvlOverride>
    <w:lvlOverride w:ilvl="8">
      <w:lvl w:ilvl="8">
        <w:start w:val="1"/>
        <w:numFmt w:val="decimal"/>
        <w:lvlText w:val="%9."/>
        <w:lvlJc w:val="start"/>
        <w:pPr>
          <w:tabs>
            <w:tab w:val="num" w:pos="3600"/>
          </w:tabs>
          <w:ind w:start="3600" w:hanging="360"/>
        </w:pPr>
      </w:lvl>
    </w:lvlOverride>
  </w:num>
</w:numbering>
</file>

<file path=word/settings.xml><?xml version="1.0" encoding="utf-8"?>
<w:settings xmlns:w="http://schemas.openxmlformats.org/wordprocessingml/2006/main">
  <w:zoom w:percent="123"/>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star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star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star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star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start="720"/>
      <w:contextualSpacing/>
    </w:pPr>
    <w:rPr/>
  </w:style>
  <w:style w:type="paragraph" w:styleId="List3">
    <w:name w:val="List 3"/>
    <w:basedOn w:val="Normal"/>
    <w:uiPriority w:val="99"/>
    <w:unhideWhenUsed/>
    <w:qFormat/>
    <w:rsid w:val="00326f90"/>
    <w:pPr>
      <w:spacing w:before="0" w:after="200"/>
      <w:ind w:hanging="360" w:star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start="360"/>
      <w:contextualSpacing/>
    </w:pPr>
    <w:rPr/>
  </w:style>
  <w:style w:type="paragraph" w:styleId="ListContinue2">
    <w:name w:val="List Continue 2"/>
    <w:basedOn w:val="Normal"/>
    <w:uiPriority w:val="99"/>
    <w:unhideWhenUsed/>
    <w:rsid w:val="0029639d"/>
    <w:pPr>
      <w:spacing w:before="0" w:after="120"/>
      <w:ind w:start="720"/>
      <w:contextualSpacing/>
    </w:pPr>
    <w:rPr/>
  </w:style>
  <w:style w:type="paragraph" w:styleId="ListContinue3">
    <w:name w:val="List Continue 3"/>
    <w:basedOn w:val="Normal"/>
    <w:uiPriority w:val="99"/>
    <w:unhideWhenUsed/>
    <w:rsid w:val="0029639d"/>
    <w:pPr>
      <w:spacing w:before="0" w:after="120"/>
      <w:ind w:star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star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start="936" w:end="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LibreOffice/24.2.7.2$Linux_X86_64 LibreOffice_project/420$Build-2</Application>
  <AppVersion>15.0000</AppVersion>
  <Pages>2</Pages>
  <Words>543</Words>
  <Characters>3000</Characters>
  <CharactersWithSpaces>3498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2025-10-02T22:34:44Z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