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580" w:rsidRPr="00E0397F" w:rsidRDefault="007E1580" w:rsidP="00E0397F">
      <w:pPr>
        <w:pStyle w:val="Heading2"/>
        <w:jc w:val="right"/>
        <w:rPr>
          <w:rStyle w:val="IntenseReference"/>
          <w:rFonts w:ascii="Courier New" w:hAnsi="Courier New" w:cs="Courier New"/>
          <w:sz w:val="24"/>
          <w:szCs w:val="24"/>
        </w:rPr>
      </w:pPr>
      <w:r w:rsidRPr="00E0397F">
        <w:rPr>
          <w:rStyle w:val="IntenseReference"/>
          <w:rFonts w:ascii="Courier New" w:hAnsi="Courier New" w:cs="Courier New"/>
          <w:sz w:val="24"/>
          <w:szCs w:val="24"/>
        </w:rPr>
        <w:t>Aman Batra</w:t>
      </w:r>
    </w:p>
    <w:p w:rsidR="007E1580" w:rsidRPr="00E0397F" w:rsidRDefault="00C44036" w:rsidP="00E0397F">
      <w:pPr>
        <w:jc w:val="right"/>
        <w:rPr>
          <w:rFonts w:ascii="Courier New" w:hAnsi="Courier New" w:cs="Courier New"/>
        </w:rPr>
      </w:pPr>
      <w:r w:rsidRPr="00E0397F">
        <w:rPr>
          <w:rFonts w:ascii="Courier New" w:hAnsi="Courier New" w:cs="Courier New"/>
        </w:rPr>
        <w:t>CS5200, Summer 2,2020</w:t>
      </w:r>
    </w:p>
    <w:p w:rsidR="00C44036" w:rsidRPr="00E0397F" w:rsidRDefault="00C44036" w:rsidP="00E0397F">
      <w:pPr>
        <w:jc w:val="right"/>
        <w:rPr>
          <w:rFonts w:ascii="Courier New" w:hAnsi="Courier New" w:cs="Courier New"/>
        </w:rPr>
      </w:pPr>
      <w:r w:rsidRPr="00E0397F">
        <w:rPr>
          <w:rFonts w:ascii="Courier New" w:hAnsi="Courier New" w:cs="Courier New"/>
        </w:rPr>
        <w:t>Assignment 8</w:t>
      </w:r>
    </w:p>
    <w:p w:rsidR="007E1580" w:rsidRDefault="007E1580" w:rsidP="001B69B5">
      <w:pPr>
        <w:pStyle w:val="Heading2"/>
        <w:jc w:val="both"/>
        <w:rPr>
          <w:rStyle w:val="IntenseReference"/>
          <w:sz w:val="32"/>
          <w:szCs w:val="32"/>
        </w:rPr>
      </w:pPr>
    </w:p>
    <w:p w:rsidR="007E1580" w:rsidRDefault="00A715F5" w:rsidP="001B69B5">
      <w:pPr>
        <w:pStyle w:val="Heading2"/>
        <w:jc w:val="both"/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</w:pPr>
      <w:r w:rsidRP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 xml:space="preserve">Build XML </w:t>
      </w:r>
      <w:r w:rsid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>s</w:t>
      </w:r>
      <w:r w:rsidRP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 xml:space="preserve">tructure from UML </w:t>
      </w:r>
      <w:r w:rsid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>c</w:t>
      </w:r>
      <w:r w:rsidRP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 xml:space="preserve">lass </w:t>
      </w:r>
      <w:r w:rsid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>d</w:t>
      </w:r>
      <w:r w:rsidRPr="00C44036">
        <w:rPr>
          <w:rStyle w:val="IntenseReference"/>
          <w:rFonts w:asciiTheme="minorHAnsi" w:hAnsiTheme="minorHAnsi" w:cstheme="minorHAnsi"/>
          <w:color w:val="000000" w:themeColor="text1"/>
          <w:sz w:val="32"/>
          <w:szCs w:val="32"/>
        </w:rPr>
        <w:t>iagram</w:t>
      </w:r>
    </w:p>
    <w:p w:rsidR="007E1580" w:rsidRPr="007E1580" w:rsidRDefault="007E1580" w:rsidP="001B69B5">
      <w:pPr>
        <w:jc w:val="both"/>
      </w:pPr>
    </w:p>
    <w:p w:rsidR="00A715F5" w:rsidRDefault="00A715F5" w:rsidP="001B69B5">
      <w:pPr>
        <w:jc w:val="both"/>
        <w:rPr>
          <w:b/>
          <w:bCs/>
        </w:rPr>
      </w:pPr>
    </w:p>
    <w:p w:rsidR="00340256" w:rsidRPr="00E0397F" w:rsidRDefault="00340256" w:rsidP="00E0397F">
      <w:pPr>
        <w:pStyle w:val="ListParagraph"/>
        <w:numPr>
          <w:ilvl w:val="0"/>
          <w:numId w:val="3"/>
        </w:numPr>
        <w:jc w:val="both"/>
        <w:rPr>
          <w:b/>
          <w:bCs/>
          <w:color w:val="2F5496" w:themeColor="accent1" w:themeShade="BF"/>
          <w:sz w:val="28"/>
          <w:szCs w:val="28"/>
        </w:rPr>
      </w:pPr>
      <w:r w:rsidRPr="00E0397F">
        <w:rPr>
          <w:b/>
          <w:bCs/>
          <w:color w:val="2F5496" w:themeColor="accent1" w:themeShade="BF"/>
          <w:sz w:val="28"/>
          <w:szCs w:val="28"/>
        </w:rPr>
        <w:t>Assumptions for converting UML to XML:</w:t>
      </w:r>
    </w:p>
    <w:p w:rsidR="00AA46ED" w:rsidRDefault="00AA46ED" w:rsidP="001B69B5">
      <w:pPr>
        <w:jc w:val="both"/>
        <w:rPr>
          <w:b/>
          <w:bCs/>
        </w:rPr>
      </w:pPr>
    </w:p>
    <w:p w:rsidR="00340256" w:rsidRDefault="00340256" w:rsidP="001B69B5">
      <w:pPr>
        <w:pStyle w:val="ListParagraph"/>
        <w:numPr>
          <w:ilvl w:val="0"/>
          <w:numId w:val="1"/>
        </w:numPr>
        <w:jc w:val="both"/>
      </w:pPr>
      <w:r>
        <w:t xml:space="preserve">Multiplicities </w:t>
      </w:r>
      <w:r w:rsidR="0032645D">
        <w:t>of</w:t>
      </w:r>
      <w:r>
        <w:t xml:space="preserve"> all </w:t>
      </w:r>
      <w:r w:rsidR="0032268C">
        <w:t xml:space="preserve">child </w:t>
      </w:r>
      <w:r>
        <w:t xml:space="preserve">attributes </w:t>
      </w:r>
      <w:r w:rsidR="0032645D">
        <w:t>are</w:t>
      </w:r>
      <w:r>
        <w:t xml:space="preserve"> 1</w:t>
      </w:r>
      <w:r w:rsidR="0032268C">
        <w:t xml:space="preserve"> (one and only once instance) </w:t>
      </w:r>
    </w:p>
    <w:p w:rsidR="00340256" w:rsidRDefault="00340256" w:rsidP="001B69B5">
      <w:pPr>
        <w:pStyle w:val="ListParagraph"/>
        <w:numPr>
          <w:ilvl w:val="0"/>
          <w:numId w:val="1"/>
        </w:numPr>
        <w:jc w:val="both"/>
      </w:pPr>
      <w:r>
        <w:t>Every furnishing has exactly 1 room and 1 manufacturer</w:t>
      </w:r>
    </w:p>
    <w:p w:rsidR="0032268C" w:rsidRDefault="0032268C" w:rsidP="001B69B5">
      <w:pPr>
        <w:pStyle w:val="ListParagraph"/>
        <w:numPr>
          <w:ilvl w:val="0"/>
          <w:numId w:val="1"/>
        </w:numPr>
        <w:jc w:val="both"/>
      </w:pPr>
      <w:r>
        <w:t>Room and manufacturers can have multiple furnishings i.e.. One to Many</w:t>
      </w:r>
    </w:p>
    <w:p w:rsidR="0032268C" w:rsidRDefault="00340256" w:rsidP="001B69B5">
      <w:pPr>
        <w:pStyle w:val="ListParagraph"/>
        <w:numPr>
          <w:ilvl w:val="0"/>
          <w:numId w:val="1"/>
        </w:numPr>
        <w:jc w:val="both"/>
      </w:pPr>
      <w:r>
        <w:t xml:space="preserve">Attributes can be null because empty tags </w:t>
      </w:r>
      <w:r w:rsidR="0032268C">
        <w:t xml:space="preserve">“” </w:t>
      </w:r>
      <w:r>
        <w:t>are allowed in XML</w:t>
      </w:r>
      <w:r w:rsidR="0032268C">
        <w:t>.</w:t>
      </w:r>
    </w:p>
    <w:p w:rsidR="00340256" w:rsidRDefault="0032268C" w:rsidP="001B69B5">
      <w:pPr>
        <w:pStyle w:val="ListParagraph"/>
        <w:numPr>
          <w:ilvl w:val="0"/>
          <w:numId w:val="1"/>
        </w:numPr>
        <w:jc w:val="both"/>
      </w:pPr>
      <w:r>
        <w:t>The relationship “</w:t>
      </w:r>
      <w:r w:rsidR="00340256">
        <w:t xml:space="preserve">Every manufacturer </w:t>
      </w:r>
      <w:r>
        <w:t>has minimum</w:t>
      </w:r>
      <w:r w:rsidR="00340256">
        <w:t xml:space="preserve"> one furniture</w:t>
      </w:r>
      <w:r>
        <w:t>” cannot be established due to limitations of XML</w:t>
      </w:r>
      <w:r w:rsidR="00AA46ED">
        <w:t>.</w:t>
      </w:r>
    </w:p>
    <w:p w:rsidR="00AA46ED" w:rsidRPr="00340256" w:rsidRDefault="00AA46ED" w:rsidP="001B69B5">
      <w:pPr>
        <w:pStyle w:val="ListParagraph"/>
        <w:numPr>
          <w:ilvl w:val="0"/>
          <w:numId w:val="1"/>
        </w:numPr>
        <w:jc w:val="both"/>
      </w:pPr>
      <w:r>
        <w:t xml:space="preserve">The XML document is a standalone document, i.e.. a document with internal DTD for all the validations so we standalone=”yes” has been included in the opening xml tags. </w:t>
      </w:r>
    </w:p>
    <w:p w:rsidR="00340256" w:rsidRDefault="00340256" w:rsidP="001B69B5">
      <w:pPr>
        <w:jc w:val="both"/>
        <w:rPr>
          <w:b/>
          <w:bCs/>
        </w:rPr>
      </w:pPr>
    </w:p>
    <w:p w:rsidR="005B201F" w:rsidRPr="00D545A5" w:rsidRDefault="00DE1E28" w:rsidP="00D545A5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0397F">
        <w:rPr>
          <w:b/>
          <w:bCs/>
          <w:color w:val="2F5496" w:themeColor="accent1" w:themeShade="BF"/>
          <w:sz w:val="28"/>
          <w:szCs w:val="28"/>
        </w:rPr>
        <w:t>XML Code for UML Class Diagram</w:t>
      </w:r>
      <w:r w:rsidR="00AA46ED" w:rsidRPr="00E0397F">
        <w:rPr>
          <w:b/>
          <w:bCs/>
          <w:color w:val="2F5496" w:themeColor="accent1" w:themeShade="BF"/>
          <w:sz w:val="28"/>
          <w:szCs w:val="28"/>
        </w:rPr>
        <w:t xml:space="preserve"> </w:t>
      </w:r>
    </w:p>
    <w:p w:rsidR="00DE1E28" w:rsidRPr="00D545A5" w:rsidRDefault="00AA46ED" w:rsidP="005B201F">
      <w:pPr>
        <w:pStyle w:val="ListParagraph"/>
        <w:jc w:val="both"/>
        <w:rPr>
          <w:b/>
          <w:bCs/>
          <w:sz w:val="28"/>
          <w:szCs w:val="28"/>
        </w:rPr>
      </w:pPr>
      <w:r w:rsidRPr="00D545A5">
        <w:rPr>
          <w:b/>
          <w:bCs/>
          <w:color w:val="2F5496" w:themeColor="accent1" w:themeShade="BF"/>
          <w:sz w:val="28"/>
          <w:szCs w:val="28"/>
        </w:rPr>
        <w:t xml:space="preserve">(Download </w:t>
      </w:r>
      <w:hyperlink r:id="rId7" w:history="1">
        <w:r w:rsidRPr="00D545A5">
          <w:rPr>
            <w:rStyle w:val="Hyperlink"/>
            <w:b/>
            <w:bCs/>
            <w:sz w:val="28"/>
            <w:szCs w:val="28"/>
          </w:rPr>
          <w:t>Here</w:t>
        </w:r>
      </w:hyperlink>
      <w:r w:rsidRPr="00D545A5">
        <w:rPr>
          <w:b/>
          <w:bCs/>
          <w:sz w:val="28"/>
          <w:szCs w:val="28"/>
        </w:rPr>
        <w:t>)</w:t>
      </w:r>
      <w:r w:rsidR="005B201F" w:rsidRPr="00D545A5">
        <w:rPr>
          <w:b/>
          <w:bCs/>
          <w:color w:val="1F4E79" w:themeColor="accent5" w:themeShade="80"/>
          <w:sz w:val="28"/>
          <w:szCs w:val="28"/>
        </w:rPr>
        <w:t xml:space="preserve"> or From this attachment</w:t>
      </w:r>
    </w:p>
    <w:p w:rsidR="00340256" w:rsidRDefault="00340256" w:rsidP="001B69B5">
      <w:pPr>
        <w:jc w:val="both"/>
        <w:rPr>
          <w:b/>
          <w:bCs/>
        </w:rPr>
      </w:pP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&lt;?xml version="1.0" encoding="UTF-8" standalone="yes"?&gt;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&lt;!DOCTYPE root [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root (Room*, Manufacturer*, Furnishing*)&gt;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Room (</w:t>
      </w:r>
      <w:proofErr w:type="spellStart"/>
      <w:r w:rsidRPr="00860890">
        <w:rPr>
          <w:b/>
          <w:bCs/>
          <w:color w:val="BC7A00"/>
        </w:rPr>
        <w:t>length,width</w:t>
      </w:r>
      <w:proofErr w:type="spellEnd"/>
      <w:r w:rsidRPr="00860890">
        <w:rPr>
          <w:b/>
          <w:bCs/>
          <w:color w:val="BC7A00"/>
        </w:rPr>
        <w:t>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&lt;!ATTLIST Room name ID #REQUIRED&gt;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length (#PCDATA)&gt;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width (#PCDATA)&gt;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Furnishing (type)&gt;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&lt;!ATTLIST Furnishing fid ID #REQUIRED&gt;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type (#PCDATA)&gt;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 xml:space="preserve">&lt;!ATTLIST Furnishing </w:t>
      </w:r>
      <w:proofErr w:type="spellStart"/>
      <w:r w:rsidRPr="00860890">
        <w:rPr>
          <w:b/>
          <w:bCs/>
          <w:color w:val="BC7A00"/>
        </w:rPr>
        <w:t>RoomRef</w:t>
      </w:r>
      <w:proofErr w:type="spellEnd"/>
      <w:r w:rsidRPr="00860890">
        <w:rPr>
          <w:b/>
          <w:bCs/>
          <w:color w:val="BC7A00"/>
        </w:rPr>
        <w:t xml:space="preserve"> IDREF #</w:t>
      </w:r>
      <w:r w:rsidR="00EB1D86">
        <w:rPr>
          <w:b/>
          <w:bCs/>
          <w:color w:val="BC7A00"/>
        </w:rPr>
        <w:t>REQUIRED</w:t>
      </w:r>
      <w:r w:rsidRPr="00860890">
        <w:rPr>
          <w:b/>
          <w:bCs/>
          <w:color w:val="BC7A00"/>
        </w:rPr>
        <w:t>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 xml:space="preserve">&lt;!ATTLIST Furnishing </w:t>
      </w:r>
      <w:proofErr w:type="spellStart"/>
      <w:r w:rsidRPr="00860890">
        <w:rPr>
          <w:b/>
          <w:bCs/>
          <w:color w:val="BC7A00"/>
        </w:rPr>
        <w:t>manufacturerRef</w:t>
      </w:r>
      <w:proofErr w:type="spellEnd"/>
      <w:r w:rsidRPr="00860890">
        <w:rPr>
          <w:b/>
          <w:bCs/>
          <w:color w:val="BC7A00"/>
        </w:rPr>
        <w:t xml:space="preserve"> IDREF #REQUIRED&gt;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Manufacturer (</w:t>
      </w:r>
      <w:proofErr w:type="spellStart"/>
      <w:r w:rsidRPr="00860890">
        <w:rPr>
          <w:b/>
          <w:bCs/>
          <w:color w:val="BC7A00"/>
        </w:rPr>
        <w:t>manufacturerName,contact</w:t>
      </w:r>
      <w:proofErr w:type="spellEnd"/>
      <w:r w:rsidRPr="00860890">
        <w:rPr>
          <w:b/>
          <w:bCs/>
          <w:color w:val="BC7A00"/>
        </w:rPr>
        <w:t>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&lt;!ATTLIST Manufacturer mid ID #REQUIRED&gt;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 xml:space="preserve">&lt;!ELEMENT </w:t>
      </w:r>
      <w:proofErr w:type="spellStart"/>
      <w:r w:rsidRPr="00860890">
        <w:rPr>
          <w:b/>
          <w:bCs/>
          <w:color w:val="BC7A00"/>
        </w:rPr>
        <w:t>manufacturerName</w:t>
      </w:r>
      <w:proofErr w:type="spellEnd"/>
      <w:r w:rsidRPr="00860890">
        <w:rPr>
          <w:b/>
          <w:bCs/>
          <w:color w:val="BC7A00"/>
        </w:rPr>
        <w:t xml:space="preserve"> (#PCDATA)&gt;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  <w:color w:val="BC7A00"/>
        </w:rPr>
        <w:t>&lt;!ELEMENT contact (#PCDATA)&gt;</w:t>
      </w:r>
    </w:p>
    <w:p w:rsidR="00860890" w:rsidRPr="00860890" w:rsidRDefault="00860890" w:rsidP="001B69B5">
      <w:pPr>
        <w:pStyle w:val="HTMLPreformatted"/>
        <w:shd w:val="clear" w:color="auto" w:fill="F8F8F8"/>
        <w:jc w:val="both"/>
        <w:rPr>
          <w:b/>
          <w:bCs/>
        </w:rPr>
      </w:pPr>
      <w:r w:rsidRPr="00860890">
        <w:rPr>
          <w:b/>
          <w:bCs/>
        </w:rPr>
        <w:t>]&gt;</w:t>
      </w:r>
    </w:p>
    <w:p w:rsidR="00860890" w:rsidRDefault="00860890" w:rsidP="001B69B5">
      <w:pPr>
        <w:pStyle w:val="HTMLPreformatted"/>
        <w:shd w:val="clear" w:color="auto" w:fill="F8F8F8"/>
        <w:jc w:val="both"/>
      </w:pPr>
    </w:p>
    <w:p w:rsidR="00860890" w:rsidRDefault="00860890" w:rsidP="001B69B5">
      <w:pPr>
        <w:pStyle w:val="HTMLPreformatted"/>
        <w:shd w:val="clear" w:color="auto" w:fill="F8F8F8"/>
        <w:jc w:val="both"/>
      </w:pPr>
      <w:r>
        <w:rPr>
          <w:b/>
          <w:bCs/>
          <w:color w:val="008000"/>
        </w:rPr>
        <w:t>&lt;root&gt;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UpperKitchen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30ft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60ft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LowerKitchen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50ft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lastRenderedPageBreak/>
        <w:t xml:space="preserve">        </w:t>
      </w:r>
      <w:r>
        <w:rPr>
          <w:b/>
          <w:bCs/>
          <w:color w:val="008000"/>
        </w:rPr>
        <w:t>&lt;width&gt;</w:t>
      </w:r>
      <w:r>
        <w:t>50ft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"Bedroom1"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34ft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43ft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"Bedroom2"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56ft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27ft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"Bedroom3"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77ft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40ft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LivingRoom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30ft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60ft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GuestRoom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60ft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40ft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&lt;Room</w:t>
      </w:r>
      <w:r>
        <w:t xml:space="preserve"> </w:t>
      </w:r>
      <w:r>
        <w:rPr>
          <w:color w:val="7D9029"/>
        </w:rPr>
        <w:t>name=</w:t>
      </w:r>
      <w:r>
        <w:rPr>
          <w:color w:val="BA2121"/>
        </w:rPr>
        <w:t>"</w:t>
      </w:r>
      <w:proofErr w:type="spellStart"/>
      <w:r>
        <w:rPr>
          <w:color w:val="BA2121"/>
        </w:rPr>
        <w:t>StorageRoom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&lt;length&gt;</w:t>
      </w:r>
      <w:r>
        <w:t>40ft</w:t>
      </w:r>
      <w:r>
        <w:rPr>
          <w:b/>
          <w:bCs/>
          <w:color w:val="008000"/>
        </w:rPr>
        <w:t>&lt;/length&gt;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&lt;width&gt;</w:t>
      </w:r>
      <w:r>
        <w:t>40ft</w:t>
      </w:r>
      <w:r>
        <w:rPr>
          <w:b/>
          <w:bCs/>
          <w:color w:val="008000"/>
        </w:rPr>
        <w:t>&lt;/width&gt;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&lt;/Room&gt;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&lt;Manufacturer</w:t>
      </w:r>
      <w:r>
        <w:t xml:space="preserve"> </w:t>
      </w:r>
      <w:r>
        <w:rPr>
          <w:color w:val="7D9029"/>
        </w:rPr>
        <w:t>mid=</w:t>
      </w:r>
      <w:r>
        <w:rPr>
          <w:color w:val="BA2121"/>
        </w:rPr>
        <w:t>"M140"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  <w:r>
        <w:t>IKEA</w:t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&lt;contact&gt;</w:t>
      </w:r>
      <w:r>
        <w:t>(424) 532-2322,(424) 532-2323</w:t>
      </w:r>
      <w:r>
        <w:rPr>
          <w:b/>
          <w:bCs/>
          <w:color w:val="008000"/>
        </w:rPr>
        <w:t>&lt;/contact&gt;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&lt;/Manufacturer&gt;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&lt;Manufacturer</w:t>
      </w:r>
      <w:r>
        <w:t xml:space="preserve"> </w:t>
      </w:r>
      <w:r>
        <w:rPr>
          <w:color w:val="7D9029"/>
        </w:rPr>
        <w:t>mid=</w:t>
      </w:r>
      <w:r>
        <w:rPr>
          <w:color w:val="BA2121"/>
        </w:rPr>
        <w:t>"M141"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  <w:r>
        <w:t>Ashley Furniture Industries</w:t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&lt;contact&gt;</w:t>
      </w:r>
      <w:r>
        <w:t>(428) 432-3310</w:t>
      </w:r>
      <w:r>
        <w:rPr>
          <w:b/>
          <w:bCs/>
          <w:color w:val="008000"/>
        </w:rPr>
        <w:t>&lt;/contact&gt;</w:t>
      </w:r>
      <w:r>
        <w:t xml:space="preserve">               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&lt;/Manufacturer&gt;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&lt;Manufacturer</w:t>
      </w:r>
      <w:r>
        <w:t xml:space="preserve"> </w:t>
      </w:r>
      <w:r>
        <w:rPr>
          <w:color w:val="7D9029"/>
        </w:rPr>
        <w:t>mid=</w:t>
      </w:r>
      <w:r>
        <w:rPr>
          <w:color w:val="BA2121"/>
        </w:rPr>
        <w:t>"M142"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  <w:r>
        <w:t>Furniture Industries</w:t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&lt;contact&gt;</w:t>
      </w:r>
      <w:r>
        <w:t>(628) 532-3610</w:t>
      </w:r>
      <w:r>
        <w:rPr>
          <w:b/>
          <w:bCs/>
          <w:color w:val="008000"/>
        </w:rPr>
        <w:t>&lt;/contact&gt;</w:t>
      </w:r>
      <w:r>
        <w:t xml:space="preserve">               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&lt;/Manufacturer&gt;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&lt;Manufacturer</w:t>
      </w:r>
      <w:r>
        <w:t xml:space="preserve"> </w:t>
      </w:r>
      <w:r>
        <w:rPr>
          <w:color w:val="7D9029"/>
        </w:rPr>
        <w:t>mid=</w:t>
      </w:r>
      <w:r>
        <w:rPr>
          <w:color w:val="BA2121"/>
        </w:rPr>
        <w:t>"M143"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  <w:proofErr w:type="spellStart"/>
      <w:r>
        <w:t>Emeco</w:t>
      </w:r>
      <w:proofErr w:type="spellEnd"/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&lt;contact&gt;</w:t>
      </w:r>
      <w:r>
        <w:t>(423) 532-2344, emeco@eme.co</w:t>
      </w:r>
      <w:r>
        <w:rPr>
          <w:b/>
          <w:bCs/>
          <w:color w:val="008000"/>
        </w:rPr>
        <w:t>&lt;/contact&gt;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&lt;/Manufacturer&gt;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&lt;Manufacturer</w:t>
      </w:r>
      <w:r>
        <w:t xml:space="preserve"> </w:t>
      </w:r>
      <w:r>
        <w:rPr>
          <w:color w:val="7D9029"/>
        </w:rPr>
        <w:t>mid=</w:t>
      </w:r>
      <w:r>
        <w:rPr>
          <w:color w:val="BA2121"/>
        </w:rPr>
        <w:t>"M144"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  <w:proofErr w:type="spellStart"/>
      <w:r>
        <w:t>Coalesse</w:t>
      </w:r>
      <w:proofErr w:type="spellEnd"/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&lt;contact&gt;</w:t>
      </w:r>
      <w:r>
        <w:t>(423) 532-2344</w:t>
      </w:r>
      <w:r>
        <w:rPr>
          <w:b/>
          <w:bCs/>
          <w:color w:val="008000"/>
        </w:rPr>
        <w:t>&lt;/contact&gt;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&lt;/Manufacturer&gt;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&lt;Manufacturer</w:t>
      </w:r>
      <w:r>
        <w:t xml:space="preserve"> </w:t>
      </w:r>
      <w:r>
        <w:rPr>
          <w:color w:val="7D9029"/>
        </w:rPr>
        <w:t>mid=</w:t>
      </w:r>
      <w:r>
        <w:rPr>
          <w:color w:val="BA2121"/>
        </w:rPr>
        <w:t>"M145"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  <w:r>
        <w:t>Rooms To Go</w:t>
      </w:r>
      <w:r>
        <w:rPr>
          <w:b/>
          <w:bCs/>
          <w:color w:val="008000"/>
        </w:rPr>
        <w:t>&lt;/</w:t>
      </w:r>
      <w:proofErr w:type="spellStart"/>
      <w:r>
        <w:rPr>
          <w:b/>
          <w:bCs/>
          <w:color w:val="008000"/>
        </w:rPr>
        <w:t>manufacturerName</w:t>
      </w:r>
      <w:proofErr w:type="spellEnd"/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&lt;contact&gt;</w:t>
      </w:r>
      <w:r>
        <w:t xml:space="preserve">(423) 532-2344, </w:t>
      </w:r>
      <w:proofErr w:type="spellStart"/>
      <w:r>
        <w:t>rtg@gmail.cs</w:t>
      </w:r>
      <w:proofErr w:type="spellEnd"/>
      <w:r>
        <w:rPr>
          <w:b/>
          <w:bCs/>
          <w:color w:val="008000"/>
        </w:rPr>
        <w:t>&lt;/contact&gt;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lastRenderedPageBreak/>
        <w:t xml:space="preserve">    </w:t>
      </w:r>
      <w:r>
        <w:rPr>
          <w:b/>
          <w:bCs/>
          <w:color w:val="008000"/>
        </w:rPr>
        <w:t>&lt;/Manufacturer&gt;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"F12"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"M140"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UpperKitchen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Double Bed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"F13"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"M142"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LowerKitchen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Table Unit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"F14"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LowerKitchen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Study Table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"F15"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"M144"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StorageRoom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Single Bed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"F16"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GuestRoom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Couch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"F17"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"M142"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"Bedroom1"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Chairs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"F18"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"M145"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"Bedroom3"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Cabinet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"F19"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GuestRoom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Corner</w:t>
      </w:r>
      <w:r>
        <w:rPr>
          <w:b/>
          <w:bCs/>
          <w:color w:val="008000"/>
        </w:rPr>
        <w:t>&lt;/type&gt;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860890" w:rsidRDefault="00860890" w:rsidP="001B69B5">
      <w:pPr>
        <w:pStyle w:val="HTMLPreformatted"/>
        <w:shd w:val="clear" w:color="auto" w:fill="F8F8F8"/>
        <w:jc w:val="both"/>
      </w:pPr>
      <w:r>
        <w:rPr>
          <w:b/>
          <w:bCs/>
          <w:color w:val="008000"/>
        </w:rPr>
        <w:t>&lt;/root&gt;</w:t>
      </w:r>
      <w:r>
        <w:t xml:space="preserve">    </w:t>
      </w:r>
    </w:p>
    <w:p w:rsidR="00DE1E28" w:rsidRDefault="00DE1E28" w:rsidP="001B69B5">
      <w:pPr>
        <w:jc w:val="both"/>
      </w:pPr>
    </w:p>
    <w:p w:rsidR="009962E1" w:rsidRDefault="009962E1" w:rsidP="001B69B5">
      <w:pPr>
        <w:jc w:val="both"/>
      </w:pPr>
    </w:p>
    <w:p w:rsidR="009962E1" w:rsidRPr="00E0397F" w:rsidRDefault="009962E1" w:rsidP="001B69B5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0397F">
        <w:rPr>
          <w:b/>
          <w:bCs/>
          <w:color w:val="2F5496" w:themeColor="accent1" w:themeShade="BF"/>
          <w:sz w:val="28"/>
          <w:szCs w:val="28"/>
        </w:rPr>
        <w:t xml:space="preserve">Validating XML using </w:t>
      </w:r>
      <w:hyperlink r:id="rId8" w:history="1">
        <w:proofErr w:type="spellStart"/>
        <w:r w:rsidRPr="00E0397F">
          <w:rPr>
            <w:rStyle w:val="Hyperlink"/>
            <w:b/>
            <w:bCs/>
            <w:sz w:val="28"/>
            <w:szCs w:val="28"/>
          </w:rPr>
          <w:t>freeformatter</w:t>
        </w:r>
        <w:proofErr w:type="spellEnd"/>
      </w:hyperlink>
      <w:r w:rsidRPr="00E0397F">
        <w:rPr>
          <w:b/>
          <w:bCs/>
          <w:sz w:val="28"/>
          <w:szCs w:val="28"/>
        </w:rPr>
        <w:t xml:space="preserve"> </w:t>
      </w:r>
      <w:r w:rsidRPr="00E0397F">
        <w:rPr>
          <w:b/>
          <w:bCs/>
          <w:color w:val="2F5496" w:themeColor="accent1" w:themeShade="BF"/>
          <w:sz w:val="28"/>
          <w:szCs w:val="28"/>
        </w:rPr>
        <w:t>online tool provide in the XML module</w:t>
      </w:r>
    </w:p>
    <w:p w:rsidR="009962E1" w:rsidRDefault="009962E1" w:rsidP="001B69B5">
      <w:pPr>
        <w:jc w:val="both"/>
      </w:pPr>
      <w:r>
        <w:rPr>
          <w:noProof/>
        </w:rPr>
        <w:drawing>
          <wp:inline distT="0" distB="0" distL="0" distR="0">
            <wp:extent cx="5731510" cy="3300730"/>
            <wp:effectExtent l="0" t="0" r="0" b="127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social media pos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E1" w:rsidRDefault="009962E1" w:rsidP="001B69B5">
      <w:pPr>
        <w:jc w:val="both"/>
      </w:pPr>
    </w:p>
    <w:p w:rsidR="00AA46ED" w:rsidRPr="009962E1" w:rsidRDefault="009962E1" w:rsidP="001B69B5">
      <w:pPr>
        <w:jc w:val="both"/>
        <w:rPr>
          <w:b/>
          <w:bCs/>
        </w:rPr>
      </w:pPr>
      <w:r>
        <w:rPr>
          <w:b/>
          <w:bCs/>
        </w:rPr>
        <w:t>Instances to</w:t>
      </w:r>
      <w:r w:rsidRPr="009962E1">
        <w:rPr>
          <w:b/>
          <w:bCs/>
        </w:rPr>
        <w:t xml:space="preserve"> </w:t>
      </w:r>
      <w:r>
        <w:rPr>
          <w:b/>
          <w:bCs/>
        </w:rPr>
        <w:t>prove</w:t>
      </w:r>
      <w:r w:rsidRPr="009962E1">
        <w:rPr>
          <w:b/>
          <w:bCs/>
        </w:rPr>
        <w:t xml:space="preserve"> one-to-many relationship between furnishing and room:</w:t>
      </w:r>
    </w:p>
    <w:p w:rsidR="009962E1" w:rsidRDefault="009962E1" w:rsidP="001B69B5">
      <w:pPr>
        <w:jc w:val="both"/>
      </w:pP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"F13"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"M142"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LowerKitchen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Table Unit</w:t>
      </w:r>
      <w:r>
        <w:rPr>
          <w:b/>
          <w:bCs/>
          <w:color w:val="008000"/>
        </w:rPr>
        <w:t>&lt;/type&gt;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"F14"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LowerKitchen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9962E1" w:rsidRDefault="009962E1" w:rsidP="001B69B5">
      <w:pPr>
        <w:jc w:val="both"/>
      </w:pPr>
    </w:p>
    <w:p w:rsidR="009962E1" w:rsidRPr="009962E1" w:rsidRDefault="009962E1" w:rsidP="009962E1">
      <w:pPr>
        <w:jc w:val="both"/>
        <w:rPr>
          <w:b/>
          <w:bCs/>
        </w:rPr>
      </w:pPr>
      <w:r>
        <w:rPr>
          <w:b/>
          <w:bCs/>
        </w:rPr>
        <w:t>Instances to</w:t>
      </w:r>
      <w:r w:rsidRPr="009962E1">
        <w:rPr>
          <w:b/>
          <w:bCs/>
        </w:rPr>
        <w:t xml:space="preserve"> </w:t>
      </w:r>
      <w:r>
        <w:rPr>
          <w:b/>
          <w:bCs/>
        </w:rPr>
        <w:t>prove</w:t>
      </w:r>
      <w:r w:rsidRPr="009962E1">
        <w:rPr>
          <w:b/>
          <w:bCs/>
        </w:rPr>
        <w:t xml:space="preserve"> one-to-many relationship between </w:t>
      </w:r>
      <w:r>
        <w:rPr>
          <w:b/>
          <w:bCs/>
        </w:rPr>
        <w:t>furnishing</w:t>
      </w:r>
      <w:r w:rsidRPr="009962E1">
        <w:rPr>
          <w:b/>
          <w:bCs/>
        </w:rPr>
        <w:t xml:space="preserve"> and </w:t>
      </w:r>
      <w:r>
        <w:rPr>
          <w:b/>
          <w:bCs/>
        </w:rPr>
        <w:t>manufacturer</w:t>
      </w:r>
      <w:r w:rsidRPr="009962E1">
        <w:rPr>
          <w:b/>
          <w:bCs/>
        </w:rPr>
        <w:t>:</w:t>
      </w:r>
    </w:p>
    <w:p w:rsidR="009962E1" w:rsidRDefault="009962E1" w:rsidP="001B69B5">
      <w:pPr>
        <w:jc w:val="both"/>
      </w:pP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"F14"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LowerKitchen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Study Table</w:t>
      </w:r>
      <w:r>
        <w:rPr>
          <w:b/>
          <w:bCs/>
          <w:color w:val="008000"/>
        </w:rPr>
        <w:t>&lt;/type&gt;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"F16"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GuestRoom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Couch</w:t>
      </w:r>
      <w:r>
        <w:rPr>
          <w:b/>
          <w:bCs/>
          <w:color w:val="008000"/>
        </w:rPr>
        <w:t>&lt;/type&gt;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&lt;Furnishing</w:t>
      </w:r>
      <w:r>
        <w:t xml:space="preserve"> </w:t>
      </w:r>
      <w:r>
        <w:rPr>
          <w:color w:val="7D9029"/>
        </w:rPr>
        <w:t>fid=</w:t>
      </w:r>
      <w:r>
        <w:rPr>
          <w:color w:val="BA2121"/>
        </w:rPr>
        <w:t>"F19"</w:t>
      </w:r>
      <w:r>
        <w:t xml:space="preserve"> </w:t>
      </w:r>
      <w:proofErr w:type="spellStart"/>
      <w:r>
        <w:rPr>
          <w:color w:val="7D9029"/>
        </w:rPr>
        <w:t>manufacturerRef</w:t>
      </w:r>
      <w:proofErr w:type="spellEnd"/>
      <w:r>
        <w:rPr>
          <w:color w:val="7D9029"/>
        </w:rPr>
        <w:t>=</w:t>
      </w:r>
      <w:r>
        <w:rPr>
          <w:color w:val="BA2121"/>
        </w:rPr>
        <w:t>"M143"</w:t>
      </w:r>
      <w:r>
        <w:t xml:space="preserve"> </w:t>
      </w:r>
      <w:proofErr w:type="spellStart"/>
      <w:r>
        <w:rPr>
          <w:color w:val="7D9029"/>
        </w:rPr>
        <w:t>RoomRef</w:t>
      </w:r>
      <w:proofErr w:type="spellEnd"/>
      <w:r>
        <w:rPr>
          <w:color w:val="7D9029"/>
        </w:rPr>
        <w:t>=</w:t>
      </w:r>
      <w:r>
        <w:rPr>
          <w:color w:val="BA2121"/>
        </w:rPr>
        <w:t>"</w:t>
      </w:r>
      <w:proofErr w:type="spellStart"/>
      <w:r>
        <w:rPr>
          <w:color w:val="BA2121"/>
        </w:rPr>
        <w:t>GuestRoom</w:t>
      </w:r>
      <w:proofErr w:type="spellEnd"/>
      <w:r>
        <w:rPr>
          <w:color w:val="BA2121"/>
        </w:rPr>
        <w:t>"</w:t>
      </w:r>
      <w:r>
        <w:rPr>
          <w:b/>
          <w:bCs/>
          <w:color w:val="008000"/>
        </w:rPr>
        <w:t>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    </w:t>
      </w:r>
      <w:r>
        <w:rPr>
          <w:b/>
          <w:bCs/>
          <w:color w:val="008000"/>
        </w:rPr>
        <w:t>&lt;type&gt;</w:t>
      </w:r>
      <w:r>
        <w:t>Corner</w:t>
      </w:r>
      <w:r>
        <w:rPr>
          <w:b/>
          <w:bCs/>
          <w:color w:val="008000"/>
        </w:rPr>
        <w:t>&lt;/type&gt;</w:t>
      </w:r>
    </w:p>
    <w:p w:rsidR="009962E1" w:rsidRDefault="009962E1" w:rsidP="009962E1">
      <w:pPr>
        <w:pStyle w:val="HTMLPreformatted"/>
        <w:shd w:val="clear" w:color="auto" w:fill="F8F8F8"/>
        <w:jc w:val="both"/>
      </w:pPr>
      <w:r>
        <w:t xml:space="preserve">    </w:t>
      </w:r>
      <w:r>
        <w:rPr>
          <w:b/>
          <w:bCs/>
          <w:color w:val="008000"/>
        </w:rPr>
        <w:t>&lt;/Furnishing&gt;</w:t>
      </w:r>
    </w:p>
    <w:p w:rsidR="009962E1" w:rsidRDefault="009962E1" w:rsidP="001B69B5">
      <w:pPr>
        <w:jc w:val="both"/>
      </w:pPr>
    </w:p>
    <w:p w:rsidR="00AA46ED" w:rsidRDefault="00AA46ED" w:rsidP="001B69B5">
      <w:pPr>
        <w:jc w:val="both"/>
        <w:rPr>
          <w:b/>
          <w:bCs/>
        </w:rPr>
      </w:pPr>
      <w:r w:rsidRPr="00AA46ED">
        <w:rPr>
          <w:b/>
          <w:bCs/>
        </w:rPr>
        <w:t xml:space="preserve">Checks Done: </w:t>
      </w:r>
    </w:p>
    <w:p w:rsidR="00AA46ED" w:rsidRDefault="00AA46ED" w:rsidP="001B69B5">
      <w:pPr>
        <w:jc w:val="both"/>
        <w:rPr>
          <w:b/>
          <w:bCs/>
        </w:rPr>
      </w:pPr>
    </w:p>
    <w:p w:rsidR="00AA46ED" w:rsidRPr="00AA46ED" w:rsidRDefault="000C03C0" w:rsidP="001B69B5">
      <w:pPr>
        <w:ind w:left="360"/>
        <w:jc w:val="both"/>
      </w:pPr>
      <w:r w:rsidRPr="00AA46ED">
        <w:rPr>
          <w:rFonts w:ascii="Wingdings" w:hAnsi="Wingdings"/>
          <w:color w:val="00B050"/>
        </w:rPr>
        <w:t>ü</w:t>
      </w:r>
      <w:r>
        <w:t xml:space="preserve"> </w:t>
      </w:r>
      <w:r>
        <w:tab/>
      </w:r>
      <w:r w:rsidR="00AA46ED">
        <w:t>Internal DTD works on all platforms (standalone=”yes”)</w:t>
      </w:r>
    </w:p>
    <w:p w:rsidR="00AA46ED" w:rsidRPr="00AA46ED" w:rsidRDefault="000C03C0" w:rsidP="001B69B5">
      <w:pPr>
        <w:ind w:left="360"/>
        <w:jc w:val="both"/>
      </w:pPr>
      <w:r w:rsidRPr="00AA46ED">
        <w:rPr>
          <w:rFonts w:ascii="Wingdings" w:hAnsi="Wingdings"/>
          <w:color w:val="00B050"/>
        </w:rPr>
        <w:t>ü</w:t>
      </w:r>
      <w:r>
        <w:t xml:space="preserve"> </w:t>
      </w:r>
      <w:r>
        <w:tab/>
      </w:r>
      <w:r w:rsidR="00AA46ED">
        <w:t>Rooms can have multiple furnishings</w:t>
      </w:r>
      <w:r>
        <w:t>, but furnishing has only 1 room</w:t>
      </w:r>
    </w:p>
    <w:p w:rsidR="00AA46ED" w:rsidRPr="00AA46ED" w:rsidRDefault="000C03C0" w:rsidP="001B69B5">
      <w:pPr>
        <w:ind w:left="360"/>
        <w:jc w:val="both"/>
      </w:pPr>
      <w:r w:rsidRPr="00AA46ED">
        <w:rPr>
          <w:rFonts w:ascii="Wingdings" w:hAnsi="Wingdings"/>
          <w:color w:val="00B050"/>
        </w:rPr>
        <w:t>ü</w:t>
      </w:r>
      <w:r>
        <w:t xml:space="preserve"> </w:t>
      </w:r>
      <w:r>
        <w:tab/>
      </w:r>
      <w:r w:rsidR="00AA46ED">
        <w:t>Manufacturers can have multiple furnishings</w:t>
      </w:r>
      <w:r>
        <w:t>, but furnishing has only 1 manufacturer</w:t>
      </w:r>
    </w:p>
    <w:p w:rsidR="00AA46ED" w:rsidRDefault="000C03C0" w:rsidP="001B69B5">
      <w:pPr>
        <w:ind w:left="360"/>
        <w:jc w:val="both"/>
        <w:rPr>
          <w:rFonts w:cstheme="minorHAnsi"/>
        </w:rPr>
      </w:pPr>
      <w:r w:rsidRPr="00AA46ED">
        <w:rPr>
          <w:rFonts w:ascii="Wingdings" w:hAnsi="Wingdings"/>
          <w:color w:val="00B050"/>
        </w:rPr>
        <w:t>ü</w:t>
      </w:r>
      <w:r>
        <w:rPr>
          <w:rFonts w:ascii="Wingdings" w:hAnsi="Wingdings"/>
          <w:color w:val="00B050"/>
        </w:rPr>
        <w:tab/>
      </w:r>
      <w:r>
        <w:rPr>
          <w:rFonts w:cstheme="minorHAnsi"/>
        </w:rPr>
        <w:t>ALL IDs are Unique, no ID starts with a letter</w:t>
      </w:r>
    </w:p>
    <w:p w:rsidR="000C03C0" w:rsidRDefault="000C03C0" w:rsidP="001B69B5">
      <w:pPr>
        <w:ind w:left="360"/>
        <w:jc w:val="both"/>
        <w:rPr>
          <w:rFonts w:cstheme="minorHAnsi"/>
        </w:rPr>
      </w:pPr>
      <w:r w:rsidRPr="00AA46ED">
        <w:rPr>
          <w:rFonts w:ascii="Wingdings" w:hAnsi="Wingdings"/>
          <w:color w:val="00B050"/>
        </w:rPr>
        <w:t>ü</w:t>
      </w:r>
      <w:r>
        <w:rPr>
          <w:rFonts w:ascii="Wingdings" w:hAnsi="Wingdings"/>
          <w:color w:val="00B050"/>
        </w:rPr>
        <w:tab/>
      </w:r>
      <w:r>
        <w:rPr>
          <w:rFonts w:cstheme="minorHAnsi"/>
        </w:rPr>
        <w:t>No duplicate attributes can exist, because no attributes are multivalued/categorical</w:t>
      </w:r>
    </w:p>
    <w:p w:rsidR="000C03C0" w:rsidRDefault="000C03C0" w:rsidP="001B69B5">
      <w:pPr>
        <w:ind w:left="360"/>
        <w:jc w:val="both"/>
        <w:rPr>
          <w:rFonts w:cstheme="minorHAnsi"/>
        </w:rPr>
      </w:pPr>
      <w:r w:rsidRPr="00AA46ED">
        <w:rPr>
          <w:rFonts w:ascii="Wingdings" w:hAnsi="Wingdings"/>
          <w:color w:val="00B050"/>
        </w:rPr>
        <w:t>ü</w:t>
      </w:r>
      <w:r>
        <w:rPr>
          <w:rFonts w:ascii="Wingdings" w:hAnsi="Wingdings"/>
          <w:color w:val="00B050"/>
        </w:rPr>
        <w:tab/>
      </w:r>
      <w:r>
        <w:rPr>
          <w:rFonts w:cstheme="minorHAnsi"/>
        </w:rPr>
        <w:t>Missing tags will not be accepted.</w:t>
      </w:r>
    </w:p>
    <w:p w:rsidR="000C03C0" w:rsidRDefault="000C03C0" w:rsidP="001B69B5">
      <w:pPr>
        <w:ind w:left="360"/>
        <w:jc w:val="both"/>
        <w:rPr>
          <w:rFonts w:cstheme="minorHAnsi"/>
        </w:rPr>
      </w:pPr>
      <w:r w:rsidRPr="00AA46ED">
        <w:rPr>
          <w:rFonts w:ascii="Wingdings" w:hAnsi="Wingdings"/>
          <w:color w:val="00B050"/>
        </w:rPr>
        <w:t>ü</w:t>
      </w:r>
      <w:r>
        <w:rPr>
          <w:rFonts w:ascii="Wingdings" w:hAnsi="Wingdings"/>
          <w:color w:val="00B050"/>
        </w:rPr>
        <w:tab/>
      </w:r>
      <w:r>
        <w:rPr>
          <w:rFonts w:cstheme="minorHAnsi"/>
        </w:rPr>
        <w:t>A key that isn’t present in the document, cannot be referred.</w:t>
      </w:r>
    </w:p>
    <w:p w:rsidR="00E0397F" w:rsidRDefault="00E0397F" w:rsidP="001B69B5">
      <w:pPr>
        <w:ind w:left="360"/>
        <w:jc w:val="both"/>
        <w:rPr>
          <w:rFonts w:cstheme="minorHAnsi"/>
        </w:rPr>
      </w:pPr>
    </w:p>
    <w:p w:rsidR="00E0397F" w:rsidRDefault="00E0397F" w:rsidP="009962E1">
      <w:pPr>
        <w:jc w:val="both"/>
        <w:rPr>
          <w:rFonts w:cstheme="minorHAnsi"/>
        </w:rPr>
      </w:pPr>
    </w:p>
    <w:p w:rsidR="00E0397F" w:rsidRPr="00E0397F" w:rsidRDefault="009962E1" w:rsidP="00E0397F">
      <w:pPr>
        <w:pStyle w:val="ListParagraph"/>
        <w:numPr>
          <w:ilvl w:val="0"/>
          <w:numId w:val="3"/>
        </w:numPr>
        <w:ind w:left="284" w:hanging="284"/>
        <w:jc w:val="both"/>
        <w:rPr>
          <w:rFonts w:cstheme="minorHAnsi"/>
          <w:color w:val="2F5496" w:themeColor="accent1" w:themeShade="BF"/>
        </w:rPr>
      </w:pPr>
      <w:r w:rsidRPr="00E0397F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Additional Checks: </w:t>
      </w:r>
      <w:r w:rsidR="000C03C0" w:rsidRPr="00E0397F">
        <w:rPr>
          <w:rFonts w:cstheme="minorHAnsi"/>
          <w:b/>
          <w:bCs/>
          <w:color w:val="2F5496" w:themeColor="accent1" w:themeShade="BF"/>
          <w:sz w:val="28"/>
          <w:szCs w:val="28"/>
        </w:rPr>
        <w:t>Test Screenshots and Details</w:t>
      </w:r>
    </w:p>
    <w:p w:rsidR="00CD4C8B" w:rsidRPr="00CD4C8B" w:rsidRDefault="00CD4C8B" w:rsidP="00E0397F">
      <w:pPr>
        <w:ind w:left="284"/>
        <w:jc w:val="both"/>
        <w:rPr>
          <w:rFonts w:cstheme="minorHAnsi"/>
        </w:rPr>
      </w:pPr>
      <w:r w:rsidRPr="00CD4C8B">
        <w:rPr>
          <w:rFonts w:cstheme="minorHAnsi"/>
        </w:rPr>
        <w:t xml:space="preserve">(All tests have been done using </w:t>
      </w:r>
      <w:hyperlink r:id="rId10" w:history="1">
        <w:r w:rsidRPr="00C5510C">
          <w:rPr>
            <w:rStyle w:val="Hyperlink"/>
            <w:rFonts w:cstheme="minorHAnsi"/>
          </w:rPr>
          <w:t>https://www.xmlvalidation.com/</w:t>
        </w:r>
      </w:hyperlink>
      <w:r>
        <w:rPr>
          <w:rFonts w:cstheme="minorHAnsi"/>
        </w:rPr>
        <w:t xml:space="preserve"> </w:t>
      </w:r>
      <w:r w:rsidRPr="00CD4C8B">
        <w:rPr>
          <w:rFonts w:cstheme="minorHAnsi"/>
        </w:rPr>
        <w:t>)</w:t>
      </w:r>
    </w:p>
    <w:p w:rsidR="000C03C0" w:rsidRDefault="000C03C0" w:rsidP="00E0397F">
      <w:pPr>
        <w:ind w:left="284"/>
        <w:jc w:val="both"/>
        <w:rPr>
          <w:rFonts w:cstheme="minorHAnsi"/>
          <w:b/>
          <w:bCs/>
        </w:rPr>
      </w:pPr>
    </w:p>
    <w:p w:rsidR="000C03C0" w:rsidRDefault="00CD4C8B" w:rsidP="00E0397F">
      <w:pPr>
        <w:ind w:left="567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</w:t>
      </w:r>
      <w:r w:rsidR="000C03C0">
        <w:rPr>
          <w:rFonts w:cstheme="minorHAnsi"/>
          <w:b/>
          <w:bCs/>
        </w:rPr>
        <w:t xml:space="preserve"> Checking foreign key constraints by introducing a key which is not present in the document</w:t>
      </w:r>
    </w:p>
    <w:p w:rsidR="000C03C0" w:rsidRDefault="000C03C0" w:rsidP="00E0397F">
      <w:pPr>
        <w:ind w:left="567"/>
        <w:jc w:val="both"/>
        <w:rPr>
          <w:rFonts w:cstheme="minorHAnsi"/>
          <w:b/>
          <w:bCs/>
        </w:rPr>
      </w:pPr>
    </w:p>
    <w:p w:rsidR="000C03C0" w:rsidRPr="000C03C0" w:rsidRDefault="000C03C0" w:rsidP="00E0397F">
      <w:pPr>
        <w:ind w:left="567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3283528" cy="1676687"/>
            <wp:effectExtent l="12700" t="12700" r="19050" b="12700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i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84" cy="1691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3C0" w:rsidRDefault="000C03C0" w:rsidP="00E0397F">
      <w:pPr>
        <w:ind w:left="567"/>
        <w:jc w:val="both"/>
        <w:rPr>
          <w:rFonts w:cstheme="minorHAnsi"/>
        </w:rPr>
      </w:pPr>
    </w:p>
    <w:p w:rsidR="000C03C0" w:rsidRDefault="000C03C0" w:rsidP="00E0397F">
      <w:pPr>
        <w:ind w:left="567"/>
        <w:jc w:val="both"/>
        <w:rPr>
          <w:rFonts w:cstheme="minorHAnsi"/>
        </w:rPr>
      </w:pPr>
      <w:r>
        <w:rPr>
          <w:rFonts w:cstheme="minorHAnsi"/>
        </w:rPr>
        <w:t xml:space="preserve">The key “M1422” in the </w:t>
      </w:r>
      <w:proofErr w:type="spellStart"/>
      <w:r>
        <w:rPr>
          <w:rFonts w:cstheme="minorHAnsi"/>
        </w:rPr>
        <w:t>manufacturerid</w:t>
      </w:r>
      <w:proofErr w:type="spellEnd"/>
      <w:r>
        <w:rPr>
          <w:rFonts w:cstheme="minorHAnsi"/>
        </w:rPr>
        <w:t xml:space="preserve"> tag is not valid key and it was introduced just to check foreign key constraint.</w:t>
      </w:r>
    </w:p>
    <w:p w:rsidR="000C03C0" w:rsidRDefault="000C03C0" w:rsidP="00E0397F">
      <w:pPr>
        <w:ind w:left="284"/>
        <w:jc w:val="both"/>
        <w:rPr>
          <w:rFonts w:cstheme="minorHAnsi"/>
        </w:rPr>
      </w:pPr>
    </w:p>
    <w:p w:rsidR="007E2D99" w:rsidRDefault="000C03C0" w:rsidP="00E0397F">
      <w:pPr>
        <w:ind w:left="284"/>
        <w:jc w:val="both"/>
        <w:rPr>
          <w:rFonts w:cstheme="minorHAnsi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0735490" wp14:editId="237FF4DA">
            <wp:extent cx="5731510" cy="1194435"/>
            <wp:effectExtent l="12700" t="12700" r="8890" b="12065"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i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E2D99" w:rsidRDefault="007E2D99" w:rsidP="00E0397F">
      <w:pPr>
        <w:ind w:left="284"/>
        <w:jc w:val="both"/>
        <w:rPr>
          <w:rFonts w:cstheme="minorHAnsi"/>
        </w:rPr>
      </w:pPr>
    </w:p>
    <w:p w:rsidR="000C03C0" w:rsidRDefault="000C03C0" w:rsidP="00E0397F">
      <w:pPr>
        <w:ind w:left="284"/>
        <w:jc w:val="both"/>
        <w:rPr>
          <w:rFonts w:cstheme="minorHAnsi"/>
        </w:rPr>
      </w:pPr>
      <w:r>
        <w:rPr>
          <w:rFonts w:cstheme="minorHAnsi"/>
        </w:rPr>
        <w:t>It is clear from the output that the identifier “M1422” Is missing hence, the XML document has failed to compile.</w:t>
      </w:r>
    </w:p>
    <w:p w:rsidR="00CD4C8B" w:rsidRDefault="00CD4C8B" w:rsidP="00E0397F">
      <w:pPr>
        <w:ind w:left="284"/>
        <w:jc w:val="both"/>
        <w:rPr>
          <w:rFonts w:cstheme="minorHAnsi"/>
        </w:rPr>
      </w:pPr>
    </w:p>
    <w:p w:rsidR="000C03C0" w:rsidRDefault="000C03C0" w:rsidP="00E0397F">
      <w:pPr>
        <w:ind w:left="284"/>
        <w:jc w:val="both"/>
        <w:rPr>
          <w:rFonts w:cstheme="minorHAnsi"/>
        </w:rPr>
      </w:pPr>
    </w:p>
    <w:p w:rsidR="000C03C0" w:rsidRDefault="00CD4C8B" w:rsidP="00E0397F">
      <w:pPr>
        <w:ind w:left="284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 w:rsidR="000C03C0">
        <w:rPr>
          <w:rFonts w:cstheme="minorHAnsi"/>
          <w:b/>
          <w:bCs/>
        </w:rPr>
        <w:t xml:space="preserve"> Checking foreign key constraints by trying to declare an instance of furnishing with no key </w:t>
      </w:r>
      <w:r>
        <w:rPr>
          <w:rFonts w:cstheme="minorHAnsi"/>
          <w:b/>
          <w:bCs/>
        </w:rPr>
        <w:t>(IDREF) and missing values</w:t>
      </w:r>
    </w:p>
    <w:p w:rsidR="00CD4C8B" w:rsidRDefault="00CD4C8B" w:rsidP="00E0397F">
      <w:pPr>
        <w:ind w:left="284"/>
        <w:jc w:val="both"/>
        <w:rPr>
          <w:rFonts w:cstheme="minorHAnsi"/>
          <w:b/>
          <w:bCs/>
        </w:rPr>
      </w:pPr>
    </w:p>
    <w:p w:rsidR="00CD4C8B" w:rsidRPr="006C516C" w:rsidRDefault="00CD4C8B" w:rsidP="00E0397F">
      <w:pPr>
        <w:ind w:left="284"/>
        <w:jc w:val="both"/>
        <w:rPr>
          <w:rFonts w:cstheme="minorHAnsi"/>
          <w:sz w:val="22"/>
          <w:szCs w:val="22"/>
        </w:rPr>
      </w:pPr>
      <w:r w:rsidRPr="006C516C">
        <w:rPr>
          <w:rFonts w:cstheme="minorHAnsi"/>
          <w:sz w:val="22"/>
          <w:szCs w:val="22"/>
        </w:rPr>
        <w:t xml:space="preserve">The </w:t>
      </w:r>
      <w:proofErr w:type="spellStart"/>
      <w:r w:rsidRPr="006C516C">
        <w:rPr>
          <w:rFonts w:cstheme="minorHAnsi"/>
          <w:sz w:val="22"/>
          <w:szCs w:val="22"/>
        </w:rPr>
        <w:t>manufacturerid</w:t>
      </w:r>
      <w:proofErr w:type="spellEnd"/>
      <w:r w:rsidRPr="006C516C">
        <w:rPr>
          <w:rFonts w:cstheme="minorHAnsi"/>
          <w:sz w:val="22"/>
          <w:szCs w:val="22"/>
        </w:rPr>
        <w:t xml:space="preserve"> </w:t>
      </w:r>
      <w:r w:rsidR="006C516C" w:rsidRPr="006C516C">
        <w:rPr>
          <w:rFonts w:cstheme="minorHAnsi"/>
          <w:sz w:val="22"/>
          <w:szCs w:val="22"/>
        </w:rPr>
        <w:t>attribute</w:t>
      </w:r>
      <w:r w:rsidRPr="006C516C">
        <w:rPr>
          <w:rFonts w:cstheme="minorHAnsi"/>
          <w:sz w:val="22"/>
          <w:szCs w:val="22"/>
        </w:rPr>
        <w:t xml:space="preserve"> in line 95 was omitted and the </w:t>
      </w:r>
      <w:proofErr w:type="spellStart"/>
      <w:r w:rsidRPr="006C516C">
        <w:rPr>
          <w:rFonts w:cstheme="minorHAnsi"/>
          <w:sz w:val="22"/>
          <w:szCs w:val="22"/>
        </w:rPr>
        <w:t>RoomRef</w:t>
      </w:r>
      <w:proofErr w:type="spellEnd"/>
      <w:r w:rsidRPr="006C516C">
        <w:rPr>
          <w:rFonts w:cstheme="minorHAnsi"/>
          <w:sz w:val="22"/>
          <w:szCs w:val="22"/>
        </w:rPr>
        <w:t xml:space="preserve"> </w:t>
      </w:r>
      <w:r w:rsidR="006C516C" w:rsidRPr="006C516C">
        <w:rPr>
          <w:rFonts w:cstheme="minorHAnsi"/>
          <w:sz w:val="22"/>
          <w:szCs w:val="22"/>
        </w:rPr>
        <w:t>attribute</w:t>
      </w:r>
      <w:r w:rsidRPr="006C516C">
        <w:rPr>
          <w:rFonts w:cstheme="minorHAnsi"/>
          <w:sz w:val="22"/>
          <w:szCs w:val="22"/>
        </w:rPr>
        <w:t xml:space="preserve"> in line 98 was intentionally left blank to test the constraint violations</w:t>
      </w:r>
      <w:r w:rsidR="009962E1">
        <w:rPr>
          <w:rFonts w:cstheme="minorHAnsi"/>
          <w:sz w:val="22"/>
          <w:szCs w:val="22"/>
        </w:rPr>
        <w:t xml:space="preserve"> and null values for ID</w:t>
      </w:r>
      <w:r w:rsidRPr="006C516C">
        <w:rPr>
          <w:rFonts w:cstheme="minorHAnsi"/>
          <w:sz w:val="22"/>
          <w:szCs w:val="22"/>
        </w:rPr>
        <w:t>.</w:t>
      </w:r>
    </w:p>
    <w:p w:rsidR="00CD4C8B" w:rsidRDefault="00CD4C8B" w:rsidP="00E0397F">
      <w:pPr>
        <w:ind w:left="284"/>
        <w:jc w:val="both"/>
        <w:rPr>
          <w:rFonts w:cstheme="minorHAnsi"/>
        </w:rPr>
      </w:pPr>
    </w:p>
    <w:p w:rsidR="00CD4C8B" w:rsidRDefault="00CD4C8B" w:rsidP="00E0397F">
      <w:pPr>
        <w:ind w:left="284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55B1E40" wp14:editId="63A43392">
            <wp:extent cx="4015048" cy="1402108"/>
            <wp:effectExtent l="12700" t="12700" r="11430" b="7620"/>
            <wp:docPr id="7" name="Picture 7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ird, tree, flow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57" cy="140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516C" w:rsidRDefault="006C516C" w:rsidP="00E0397F">
      <w:pPr>
        <w:ind w:left="284"/>
        <w:jc w:val="both"/>
        <w:rPr>
          <w:rFonts w:cstheme="minorHAnsi"/>
        </w:rPr>
      </w:pPr>
    </w:p>
    <w:p w:rsidR="006C516C" w:rsidRDefault="006C516C" w:rsidP="00E0397F">
      <w:pPr>
        <w:ind w:left="284"/>
        <w:jc w:val="both"/>
        <w:rPr>
          <w:rFonts w:cstheme="minorHAnsi"/>
        </w:rPr>
      </w:pPr>
    </w:p>
    <w:p w:rsidR="00CD4C8B" w:rsidRDefault="00CD4C8B" w:rsidP="00E0397F">
      <w:pPr>
        <w:ind w:left="284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531485" cy="1329593"/>
            <wp:effectExtent l="12700" t="12700" r="5715" b="171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3"/>
                    <a:stretch/>
                  </pic:blipFill>
                  <pic:spPr bwMode="auto">
                    <a:xfrm>
                      <a:off x="0" y="0"/>
                      <a:ext cx="5531889" cy="1329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C8B" w:rsidRDefault="00CD4C8B" w:rsidP="00E0397F">
      <w:pPr>
        <w:ind w:left="284"/>
        <w:jc w:val="both"/>
        <w:rPr>
          <w:rFonts w:cstheme="minorHAnsi"/>
        </w:rPr>
      </w:pPr>
    </w:p>
    <w:p w:rsidR="00CD4C8B" w:rsidRDefault="006C516C" w:rsidP="00E0397F">
      <w:pPr>
        <w:ind w:left="284"/>
        <w:jc w:val="both"/>
        <w:rPr>
          <w:rFonts w:cstheme="minorHAnsi"/>
        </w:rPr>
      </w:pPr>
      <w:r>
        <w:rPr>
          <w:rFonts w:cstheme="minorHAnsi"/>
        </w:rPr>
        <w:t>We can conclude from the image above, that omitting an ID attribute or passing empty tag</w:t>
      </w:r>
      <w:r w:rsidR="00A04A3B">
        <w:rPr>
          <w:rFonts w:cstheme="minorHAnsi"/>
        </w:rPr>
        <w:t xml:space="preserve"> “”</w:t>
      </w:r>
      <w:r>
        <w:rPr>
          <w:rFonts w:cstheme="minorHAnsi"/>
        </w:rPr>
        <w:t xml:space="preserve"> in a</w:t>
      </w:r>
      <w:r w:rsidR="00A04A3B">
        <w:rPr>
          <w:rFonts w:cstheme="minorHAnsi"/>
        </w:rPr>
        <w:t>n ID attribute will raise the above shown errors.</w:t>
      </w:r>
    </w:p>
    <w:p w:rsidR="00AA46ED" w:rsidRDefault="00AA46ED" w:rsidP="00E0397F">
      <w:pPr>
        <w:ind w:left="284"/>
        <w:jc w:val="both"/>
      </w:pPr>
    </w:p>
    <w:p w:rsidR="00DE1E28" w:rsidRDefault="00DE1E28" w:rsidP="00E0397F">
      <w:pPr>
        <w:ind w:left="284"/>
        <w:jc w:val="both"/>
      </w:pPr>
    </w:p>
    <w:p w:rsidR="001B69B5" w:rsidRDefault="001B69B5" w:rsidP="00E0397F">
      <w:pPr>
        <w:ind w:left="284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 Checking domain constraints by passing an invalid value for ID field</w:t>
      </w:r>
    </w:p>
    <w:p w:rsidR="001B69B5" w:rsidRPr="001B69B5" w:rsidRDefault="001B69B5" w:rsidP="00E0397F">
      <w:pPr>
        <w:ind w:left="284"/>
        <w:jc w:val="both"/>
        <w:rPr>
          <w:b/>
          <w:bCs/>
        </w:rPr>
      </w:pPr>
    </w:p>
    <w:p w:rsidR="001B69B5" w:rsidRPr="00E0397F" w:rsidRDefault="001B69B5" w:rsidP="00E0397F">
      <w:pPr>
        <w:ind w:left="284"/>
        <w:jc w:val="both"/>
        <w:rPr>
          <w:color w:val="000000" w:themeColor="text1"/>
        </w:rPr>
      </w:pPr>
      <w:r w:rsidRPr="001B69B5">
        <w:rPr>
          <w:color w:val="000000" w:themeColor="text1"/>
        </w:rPr>
        <w:t xml:space="preserve">In line </w:t>
      </w:r>
      <w:r>
        <w:rPr>
          <w:color w:val="000000" w:themeColor="text1"/>
        </w:rPr>
        <w:t xml:space="preserve">51, </w:t>
      </w:r>
      <w:r w:rsidRPr="001B69B5">
        <w:rPr>
          <w:color w:val="000000" w:themeColor="text1"/>
        </w:rPr>
        <w:t>I passed an ID value which starts with a number mid=”140”, In a valid XML document each id begins with a letter</w:t>
      </w:r>
      <w:r w:rsidRPr="001B69B5">
        <w:rPr>
          <w:color w:val="000000" w:themeColor="text1"/>
          <w:shd w:val="clear" w:color="auto" w:fill="FFFFFF"/>
        </w:rPr>
        <w:t>([A-Za-z]) and may be followed by any number of letters, digits ([0-9]), hyphens ("-"), underscores ("_"), colons (":"), and periods (".")</w:t>
      </w:r>
      <w:r>
        <w:rPr>
          <w:color w:val="000000" w:themeColor="text1"/>
          <w:shd w:val="clear" w:color="auto" w:fill="FFFFFF"/>
        </w:rPr>
        <w:t xml:space="preserve">, so the code </w:t>
      </w:r>
      <w:r w:rsidR="007E2D99">
        <w:rPr>
          <w:color w:val="000000" w:themeColor="text1"/>
          <w:shd w:val="clear" w:color="auto" w:fill="FFFFFF"/>
        </w:rPr>
        <w:t>shall</w:t>
      </w:r>
      <w:r>
        <w:rPr>
          <w:color w:val="000000" w:themeColor="text1"/>
          <w:shd w:val="clear" w:color="auto" w:fill="FFFFFF"/>
        </w:rPr>
        <w:t xml:space="preserve"> raise an error.</w:t>
      </w:r>
    </w:p>
    <w:p w:rsidR="001B69B5" w:rsidRDefault="001B69B5" w:rsidP="00E0397F">
      <w:pPr>
        <w:ind w:left="284"/>
        <w:jc w:val="both"/>
      </w:pPr>
      <w:r>
        <w:rPr>
          <w:noProof/>
        </w:rPr>
        <w:lastRenderedPageBreak/>
        <w:drawing>
          <wp:inline distT="0" distB="0" distL="0" distR="0" wp14:anchorId="12ABC70F" wp14:editId="6300535A">
            <wp:extent cx="3133898" cy="1357312"/>
            <wp:effectExtent l="12700" t="12700" r="15875" b="1460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512" cy="1371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9B5" w:rsidRDefault="001B69B5" w:rsidP="00E0397F">
      <w:pPr>
        <w:ind w:left="284"/>
        <w:jc w:val="both"/>
      </w:pPr>
    </w:p>
    <w:p w:rsidR="001B69B5" w:rsidRDefault="001B69B5" w:rsidP="00E0397F">
      <w:pPr>
        <w:ind w:left="284"/>
        <w:jc w:val="both"/>
      </w:pPr>
    </w:p>
    <w:p w:rsidR="001B69B5" w:rsidRDefault="001B69B5" w:rsidP="00E0397F">
      <w:pPr>
        <w:ind w:left="284"/>
        <w:jc w:val="both"/>
      </w:pPr>
      <w:r>
        <w:t>We can see that</w:t>
      </w:r>
      <w:r w:rsidR="007E2D99">
        <w:t xml:space="preserve"> a numeric was not accepted and the we got an error message:</w:t>
      </w:r>
    </w:p>
    <w:p w:rsidR="00A04A3B" w:rsidRDefault="00A04A3B" w:rsidP="00E0397F">
      <w:pPr>
        <w:ind w:left="284"/>
        <w:jc w:val="both"/>
      </w:pPr>
      <w:r>
        <w:rPr>
          <w:noProof/>
        </w:rPr>
        <w:drawing>
          <wp:inline distT="0" distB="0" distL="0" distR="0">
            <wp:extent cx="5731510" cy="1185545"/>
            <wp:effectExtent l="12700" t="12700" r="8890" b="82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69B5" w:rsidRDefault="001B69B5" w:rsidP="00E0397F">
      <w:pPr>
        <w:ind w:left="284"/>
        <w:jc w:val="both"/>
      </w:pPr>
    </w:p>
    <w:p w:rsidR="009962E1" w:rsidRDefault="009962E1" w:rsidP="00E0397F">
      <w:pPr>
        <w:ind w:left="284"/>
        <w:rPr>
          <w:rFonts w:cstheme="minorHAnsi"/>
          <w:b/>
          <w:bCs/>
        </w:rPr>
      </w:pPr>
      <w:r>
        <w:rPr>
          <w:rFonts w:cstheme="minorHAnsi"/>
          <w:b/>
          <w:bCs/>
        </w:rPr>
        <w:t>4. Checking data integrity by omitting a #REQUIRED tag from an instance(record).</w:t>
      </w:r>
    </w:p>
    <w:p w:rsidR="009962E1" w:rsidRDefault="009962E1" w:rsidP="00E0397F">
      <w:pPr>
        <w:ind w:left="284"/>
        <w:jc w:val="both"/>
        <w:rPr>
          <w:rFonts w:cstheme="minorHAnsi"/>
          <w:b/>
          <w:bCs/>
        </w:rPr>
      </w:pPr>
    </w:p>
    <w:p w:rsidR="009962E1" w:rsidRPr="009962E1" w:rsidRDefault="009962E1" w:rsidP="00E0397F">
      <w:pPr>
        <w:ind w:left="284"/>
        <w:jc w:val="both"/>
        <w:rPr>
          <w:rFonts w:cstheme="minorHAnsi"/>
        </w:rPr>
      </w:pPr>
      <w:r>
        <w:rPr>
          <w:rFonts w:cstheme="minorHAnsi"/>
        </w:rPr>
        <w:t xml:space="preserve">I intentionally removed the child attribute tags &lt;length&gt; &lt;/length&gt; and &lt;width&gt; &lt;/width&gt; from Room class to check </w:t>
      </w:r>
      <w:r w:rsidR="00E0397F">
        <w:rPr>
          <w:rFonts w:cstheme="minorHAnsi"/>
        </w:rPr>
        <w:t>if data integrity is being followed.</w:t>
      </w:r>
    </w:p>
    <w:p w:rsidR="009962E1" w:rsidRPr="009962E1" w:rsidRDefault="009962E1" w:rsidP="00E0397F">
      <w:pPr>
        <w:ind w:left="284"/>
        <w:jc w:val="both"/>
        <w:rPr>
          <w:rFonts w:cstheme="minorHAnsi"/>
        </w:rPr>
      </w:pPr>
    </w:p>
    <w:p w:rsidR="009962E1" w:rsidRPr="009962E1" w:rsidRDefault="009962E1" w:rsidP="00E0397F">
      <w:pPr>
        <w:ind w:left="284"/>
        <w:jc w:val="both"/>
        <w:rPr>
          <w:rFonts w:cstheme="minorHAnsi"/>
        </w:rPr>
      </w:pPr>
    </w:p>
    <w:p w:rsidR="009962E1" w:rsidRDefault="009962E1" w:rsidP="00E0397F">
      <w:pPr>
        <w:ind w:left="284"/>
        <w:jc w:val="both"/>
        <w:rPr>
          <w:rFonts w:cstheme="minorHAnsi"/>
          <w:b/>
          <w:bCs/>
        </w:rPr>
      </w:pPr>
    </w:p>
    <w:p w:rsidR="009962E1" w:rsidRDefault="009962E1" w:rsidP="00E0397F">
      <w:pPr>
        <w:ind w:left="284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2759825" cy="793204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744" cy="8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3B" w:rsidRDefault="00A04A3B" w:rsidP="00E0397F">
      <w:pPr>
        <w:ind w:left="284"/>
        <w:rPr>
          <w:rFonts w:cstheme="minorHAnsi"/>
          <w:b/>
          <w:bCs/>
        </w:rPr>
      </w:pPr>
    </w:p>
    <w:p w:rsidR="00E0397F" w:rsidRDefault="00E0397F" w:rsidP="00E0397F">
      <w:pPr>
        <w:ind w:left="284"/>
        <w:rPr>
          <w:rFonts w:cstheme="minorHAnsi"/>
        </w:rPr>
      </w:pPr>
    </w:p>
    <w:p w:rsidR="00E0397F" w:rsidRPr="00E0397F" w:rsidRDefault="00E0397F" w:rsidP="00E0397F">
      <w:pPr>
        <w:ind w:left="284"/>
        <w:rPr>
          <w:rFonts w:cstheme="minorHAnsi"/>
        </w:rPr>
      </w:pPr>
      <w:r>
        <w:rPr>
          <w:rFonts w:cstheme="minorHAnsi"/>
        </w:rPr>
        <w:t>It can be concluded from the error shown below that, if any required tag is missing, the XML document check will raise an error:</w:t>
      </w:r>
    </w:p>
    <w:p w:rsidR="00E0397F" w:rsidRDefault="009962E1" w:rsidP="009305AD">
      <w:pPr>
        <w:ind w:left="284"/>
        <w:jc w:val="both"/>
      </w:pPr>
      <w:r>
        <w:rPr>
          <w:rFonts w:cstheme="minorHAnsi"/>
          <w:b/>
          <w:bCs/>
          <w:noProof/>
        </w:rPr>
        <w:drawing>
          <wp:inline distT="0" distB="0" distL="0" distR="0" wp14:anchorId="43B4B36F" wp14:editId="06548950">
            <wp:extent cx="5731510" cy="1165860"/>
            <wp:effectExtent l="0" t="0" r="0" b="2540"/>
            <wp:docPr id="18" name="Picture 18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bi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AD" w:rsidRDefault="009305AD" w:rsidP="009305AD">
      <w:pPr>
        <w:ind w:left="284"/>
        <w:jc w:val="both"/>
      </w:pPr>
    </w:p>
    <w:p w:rsidR="009305AD" w:rsidRDefault="009305AD" w:rsidP="009305AD">
      <w:pPr>
        <w:ind w:left="284"/>
        <w:jc w:val="both"/>
      </w:pPr>
    </w:p>
    <w:p w:rsidR="00E0397F" w:rsidRDefault="00E0397F" w:rsidP="001B69B5">
      <w:pPr>
        <w:jc w:val="both"/>
      </w:pPr>
    </w:p>
    <w:p w:rsidR="00E0397F" w:rsidRDefault="00E0397F" w:rsidP="001B69B5">
      <w:pPr>
        <w:jc w:val="both"/>
      </w:pPr>
    </w:p>
    <w:p w:rsidR="00A04A3B" w:rsidRDefault="00E0397F" w:rsidP="00E0397F">
      <w:pPr>
        <w:pStyle w:val="ListParagraph"/>
        <w:numPr>
          <w:ilvl w:val="0"/>
          <w:numId w:val="3"/>
        </w:numPr>
        <w:ind w:left="709" w:hanging="425"/>
        <w:rPr>
          <w:b/>
          <w:bCs/>
          <w:color w:val="2F5496" w:themeColor="accent1" w:themeShade="BF"/>
          <w:sz w:val="28"/>
          <w:szCs w:val="28"/>
        </w:rPr>
      </w:pPr>
      <w:r w:rsidRPr="00E0397F">
        <w:rPr>
          <w:b/>
          <w:bCs/>
          <w:color w:val="2F5496" w:themeColor="accent1" w:themeShade="BF"/>
          <w:sz w:val="28"/>
          <w:szCs w:val="28"/>
        </w:rPr>
        <w:t>The binary tree view of the XML is attached below:</w:t>
      </w:r>
    </w:p>
    <w:p w:rsidR="00E0397F" w:rsidRPr="00E0397F" w:rsidRDefault="00E0397F" w:rsidP="009305AD">
      <w:pPr>
        <w:rPr>
          <w:b/>
          <w:bCs/>
        </w:rPr>
      </w:pPr>
    </w:p>
    <w:sectPr w:rsidR="00E0397F" w:rsidRPr="00E0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7426" w:rsidRDefault="007D7426" w:rsidP="00DF453D">
      <w:r>
        <w:separator/>
      </w:r>
    </w:p>
  </w:endnote>
  <w:endnote w:type="continuationSeparator" w:id="0">
    <w:p w:rsidR="007D7426" w:rsidRDefault="007D7426" w:rsidP="00DF4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 (Body CS)"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7426" w:rsidRDefault="007D7426" w:rsidP="00DF453D">
      <w:r>
        <w:separator/>
      </w:r>
    </w:p>
  </w:footnote>
  <w:footnote w:type="continuationSeparator" w:id="0">
    <w:p w:rsidR="007D7426" w:rsidRDefault="007D7426" w:rsidP="00DF4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FE"/>
    <w:multiLevelType w:val="hybridMultilevel"/>
    <w:tmpl w:val="639234AA"/>
    <w:lvl w:ilvl="0" w:tplc="ECA07AC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color w:val="2F5496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E64FE"/>
    <w:multiLevelType w:val="hybridMultilevel"/>
    <w:tmpl w:val="688E9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804E2"/>
    <w:multiLevelType w:val="hybridMultilevel"/>
    <w:tmpl w:val="2B00F228"/>
    <w:lvl w:ilvl="0" w:tplc="7BFAB504">
      <w:start w:val="1"/>
      <w:numFmt w:val="bullet"/>
      <w:lvlText w:val=""/>
      <w:lvlJc w:val="left"/>
      <w:pPr>
        <w:ind w:left="720" w:hanging="360"/>
      </w:pPr>
      <w:rPr>
        <w:rFonts w:ascii="Wingdings" w:hAnsi="Wingdings" w:cs="Times New Roman (Body CS)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3D"/>
    <w:rsid w:val="000C03C0"/>
    <w:rsid w:val="001A10FB"/>
    <w:rsid w:val="001B69B5"/>
    <w:rsid w:val="0032268C"/>
    <w:rsid w:val="0032645D"/>
    <w:rsid w:val="00340256"/>
    <w:rsid w:val="00504FA3"/>
    <w:rsid w:val="005B201F"/>
    <w:rsid w:val="006C516C"/>
    <w:rsid w:val="007D7426"/>
    <w:rsid w:val="007E1580"/>
    <w:rsid w:val="007E2D99"/>
    <w:rsid w:val="008518BC"/>
    <w:rsid w:val="00860890"/>
    <w:rsid w:val="009305AD"/>
    <w:rsid w:val="009962E1"/>
    <w:rsid w:val="00A04A3B"/>
    <w:rsid w:val="00A715F5"/>
    <w:rsid w:val="00AA46ED"/>
    <w:rsid w:val="00C44036"/>
    <w:rsid w:val="00CA04E2"/>
    <w:rsid w:val="00CD4C8B"/>
    <w:rsid w:val="00D545A5"/>
    <w:rsid w:val="00DE1E28"/>
    <w:rsid w:val="00DF453D"/>
    <w:rsid w:val="00E0397F"/>
    <w:rsid w:val="00E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572A"/>
  <w15:chartTrackingRefBased/>
  <w15:docId w15:val="{0FDCEAE5-3018-D647-85EE-3E421599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B5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15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5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53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4025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A715F5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A71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10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A10FB"/>
  </w:style>
  <w:style w:type="paragraph" w:styleId="Footer">
    <w:name w:val="footer"/>
    <w:basedOn w:val="Normal"/>
    <w:link w:val="FooterChar"/>
    <w:uiPriority w:val="99"/>
    <w:unhideWhenUsed/>
    <w:rsid w:val="001A10FB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A10FB"/>
  </w:style>
  <w:style w:type="character" w:styleId="Hyperlink">
    <w:name w:val="Hyperlink"/>
    <w:basedOn w:val="DefaultParagraphFont"/>
    <w:uiPriority w:val="99"/>
    <w:unhideWhenUsed/>
    <w:rsid w:val="00AA4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6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9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4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xml-validator-xsd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amanbatra.in/static/room.x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www.xmlvalidation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CE9038-BE3B-634D-8A86-01B836186425}">
  <we:reference id="wa104382059" version="1.0.0.2" store="en-GB" storeType="OMEX"/>
  <we:alternateReferences>
    <we:reference id="wa104382059" version="1.0.0.2" store="WA10438205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Batra</dc:creator>
  <cp:keywords/>
  <dc:description/>
  <cp:lastModifiedBy>Aman Batra</cp:lastModifiedBy>
  <cp:revision>3</cp:revision>
  <cp:lastPrinted>2020-08-08T13:52:00Z</cp:lastPrinted>
  <dcterms:created xsi:type="dcterms:W3CDTF">2020-08-08T13:53:00Z</dcterms:created>
  <dcterms:modified xsi:type="dcterms:W3CDTF">2020-08-08T13:53:00Z</dcterms:modified>
</cp:coreProperties>
</file>