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8D07" w14:textId="7C6F7D86" w:rsidR="000B05BA" w:rsidRDefault="004C0882">
      <w:pPr>
        <w:tabs>
          <w:tab w:val="center" w:pos="4681"/>
          <w:tab w:val="right" w:pos="9364"/>
        </w:tabs>
        <w:spacing w:after="439"/>
        <w:ind w:left="-15" w:firstLine="0"/>
      </w:pPr>
      <w:r>
        <w:t xml:space="preserve">DA 320 </w:t>
      </w:r>
      <w:r>
        <w:tab/>
        <w:t xml:space="preserve">Assignment 1 </w:t>
      </w:r>
      <w:r>
        <w:tab/>
      </w:r>
      <w:r w:rsidR="006B54F1">
        <w:t>M. Blanco</w:t>
      </w:r>
      <w:r>
        <w:t xml:space="preserve"> </w:t>
      </w:r>
    </w:p>
    <w:p w14:paraId="17451079" w14:textId="77777777" w:rsidR="000B05BA" w:rsidRDefault="004C0882">
      <w:pPr>
        <w:spacing w:after="0" w:line="259" w:lineRule="auto"/>
        <w:ind w:left="0" w:firstLine="0"/>
      </w:pPr>
      <w:r>
        <w:rPr>
          <w:b/>
        </w:rPr>
        <w:t xml:space="preserve">Short Answers:  </w:t>
      </w:r>
    </w:p>
    <w:p w14:paraId="4F95BE02" w14:textId="77777777" w:rsidR="000B05BA" w:rsidRDefault="004C088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A73A94" w14:textId="77777777" w:rsidR="000B05BA" w:rsidRDefault="004C0882">
      <w:pPr>
        <w:ind w:left="-5"/>
      </w:pPr>
      <w:r>
        <w:rPr>
          <w:b/>
        </w:rPr>
        <w:t xml:space="preserve">Problem 1: </w:t>
      </w:r>
      <w:r>
        <w:t xml:space="preserve">Why accessibility to data is so vital in today’s computing environment? </w:t>
      </w:r>
    </w:p>
    <w:p w14:paraId="307F102A" w14:textId="77777777" w:rsidR="007F63EC" w:rsidRDefault="007F63EC">
      <w:pPr>
        <w:ind w:left="-5"/>
      </w:pPr>
    </w:p>
    <w:p w14:paraId="159BF147" w14:textId="75CB08E9" w:rsidR="000B05BA" w:rsidRDefault="00B62D13">
      <w:pPr>
        <w:spacing w:after="0" w:line="259" w:lineRule="auto"/>
        <w:ind w:left="0" w:firstLine="0"/>
      </w:pPr>
      <w:r>
        <w:t xml:space="preserve">Data accessibility is critical for the success of business in today’s </w:t>
      </w:r>
      <w:r w:rsidR="001216D8">
        <w:t>competitive</w:t>
      </w:r>
      <w:r>
        <w:t xml:space="preserve"> environment</w:t>
      </w:r>
      <w:r>
        <w:t xml:space="preserve">.  Easy access to data enables companies to move quickly, be product </w:t>
      </w:r>
      <w:r w:rsidR="007F63EC">
        <w:t>focus</w:t>
      </w:r>
      <w:r w:rsidR="009C2653">
        <w:t>ed</w:t>
      </w:r>
      <w:r w:rsidR="007F63EC">
        <w:t>, and</w:t>
      </w:r>
      <w:r>
        <w:t xml:space="preserve"> </w:t>
      </w:r>
      <w:r w:rsidR="001216D8">
        <w:t>foster</w:t>
      </w:r>
      <w:r>
        <w:t xml:space="preserve"> data-driven culture to enable leaders to make better decisions based on the insight from data.</w:t>
      </w:r>
    </w:p>
    <w:p w14:paraId="1A83F85A" w14:textId="77777777" w:rsidR="00B62D13" w:rsidRDefault="00B62D13">
      <w:pPr>
        <w:spacing w:after="0" w:line="259" w:lineRule="auto"/>
        <w:ind w:left="0" w:firstLine="0"/>
      </w:pPr>
    </w:p>
    <w:p w14:paraId="53DB5A14" w14:textId="77777777" w:rsidR="000B05BA" w:rsidRDefault="004C0882">
      <w:pPr>
        <w:ind w:left="-5"/>
      </w:pPr>
      <w:r>
        <w:rPr>
          <w:b/>
        </w:rPr>
        <w:t xml:space="preserve">Problem 2: </w:t>
      </w:r>
      <w:r>
        <w:t xml:space="preserve">What’s the difference(s) between Mainframes and Supercomputers? List at least two main differences. </w:t>
      </w:r>
    </w:p>
    <w:p w14:paraId="6A5AE4EB" w14:textId="77777777" w:rsidR="00876FD0" w:rsidRDefault="00876FD0">
      <w:pPr>
        <w:ind w:left="-5"/>
      </w:pPr>
    </w:p>
    <w:p w14:paraId="3C0CFFCF" w14:textId="266025E5" w:rsidR="00876FD0" w:rsidRDefault="00876FD0">
      <w:pPr>
        <w:ind w:left="-5"/>
      </w:pPr>
      <w:r w:rsidRPr="00876FD0">
        <w:t xml:space="preserve">Supercomputers are intended </w:t>
      </w:r>
      <w:r>
        <w:t>to solve</w:t>
      </w:r>
      <w:r w:rsidRPr="00876FD0">
        <w:t xml:space="preserve"> </w:t>
      </w:r>
      <w:r w:rsidR="001256D7">
        <w:t xml:space="preserve">complex </w:t>
      </w:r>
      <w:r w:rsidRPr="00876FD0">
        <w:t xml:space="preserve">problems whose primary constraint is calculation speed. </w:t>
      </w:r>
      <w:r w:rsidR="00CD44DC">
        <w:t xml:space="preserve"> S</w:t>
      </w:r>
      <w:r w:rsidR="00CD44DC" w:rsidRPr="00876FD0">
        <w:t>upercomputers are ideal for performing complex calculations on a large data set</w:t>
      </w:r>
      <w:r w:rsidR="00CD44DC">
        <w:t xml:space="preserve">.  </w:t>
      </w:r>
      <w:r w:rsidRPr="00876FD0">
        <w:t>Mainframes</w:t>
      </w:r>
      <w:r>
        <w:t xml:space="preserve"> are intended to solve</w:t>
      </w:r>
      <w:r w:rsidRPr="00876FD0">
        <w:t xml:space="preserve"> problems constrained by input</w:t>
      </w:r>
      <w:r>
        <w:t>/</w:t>
      </w:r>
      <w:r w:rsidRPr="00876FD0">
        <w:t xml:space="preserve">output and which </w:t>
      </w:r>
      <w:r w:rsidR="00CD44DC">
        <w:t>require</w:t>
      </w:r>
      <w:r w:rsidRPr="00876FD0">
        <w:t xml:space="preserve"> </w:t>
      </w:r>
      <w:r w:rsidR="007F63EC">
        <w:t xml:space="preserve">high level of </w:t>
      </w:r>
      <w:r w:rsidRPr="00876FD0">
        <w:t xml:space="preserve">reliability. </w:t>
      </w:r>
      <w:r w:rsidR="00CD44DC">
        <w:t xml:space="preserve"> M</w:t>
      </w:r>
      <w:r w:rsidRPr="00876FD0">
        <w:t xml:space="preserve">ainframes are </w:t>
      </w:r>
      <w:r w:rsidR="00CD44DC">
        <w:t>ideal</w:t>
      </w:r>
      <w:r w:rsidRPr="00876FD0">
        <w:t xml:space="preserve"> for performing </w:t>
      </w:r>
      <w:r w:rsidR="00CD44DC">
        <w:t xml:space="preserve">large number </w:t>
      </w:r>
      <w:r w:rsidRPr="00876FD0">
        <w:t>of concurrent transactions.</w:t>
      </w:r>
    </w:p>
    <w:p w14:paraId="59BE8C61" w14:textId="77777777" w:rsidR="00CD44DC" w:rsidRDefault="00CD44DC" w:rsidP="007F7E60">
      <w:pPr>
        <w:ind w:left="0" w:firstLine="0"/>
      </w:pPr>
    </w:p>
    <w:p w14:paraId="7E1C3974" w14:textId="77777777" w:rsidR="007F63EC" w:rsidRDefault="007F63EC" w:rsidP="007F63EC">
      <w:pPr>
        <w:ind w:left="-5"/>
      </w:pPr>
      <w:r>
        <w:t>Mainframes:</w:t>
      </w:r>
    </w:p>
    <w:p w14:paraId="1BD51DA4" w14:textId="77777777" w:rsidR="007F63EC" w:rsidRDefault="007F63EC" w:rsidP="007F63EC">
      <w:pPr>
        <w:ind w:left="-5"/>
      </w:pPr>
      <w:r>
        <w:t>•</w:t>
      </w:r>
      <w:r>
        <w:tab/>
        <w:t>Run multiple programs concurrently</w:t>
      </w:r>
    </w:p>
    <w:p w14:paraId="59DED1DA" w14:textId="77777777" w:rsidR="007F63EC" w:rsidRDefault="007F63EC" w:rsidP="007F63EC">
      <w:pPr>
        <w:ind w:left="-5"/>
      </w:pPr>
      <w:r>
        <w:t>•</w:t>
      </w:r>
      <w:r>
        <w:tab/>
        <w:t>Uninterrupted operation</w:t>
      </w:r>
    </w:p>
    <w:p w14:paraId="542577A7" w14:textId="77777777" w:rsidR="007F63EC" w:rsidRDefault="007F63EC" w:rsidP="007F63EC">
      <w:pPr>
        <w:ind w:left="-5"/>
      </w:pPr>
      <w:r>
        <w:t>•</w:t>
      </w:r>
      <w:r>
        <w:tab/>
        <w:t>Perform tasks on large amounts of data</w:t>
      </w:r>
    </w:p>
    <w:p w14:paraId="3C6C2B3E" w14:textId="77777777" w:rsidR="00CD44DC" w:rsidRDefault="007F63EC" w:rsidP="007F63EC">
      <w:pPr>
        <w:ind w:left="-5"/>
      </w:pPr>
      <w:r>
        <w:t>•</w:t>
      </w:r>
      <w:r>
        <w:tab/>
        <w:t xml:space="preserve">Run many types of </w:t>
      </w:r>
      <w:r w:rsidR="00413795">
        <w:t xml:space="preserve">software </w:t>
      </w:r>
      <w:r>
        <w:t>applications and tackle extensive business tasks</w:t>
      </w:r>
    </w:p>
    <w:p w14:paraId="1CC3C0BE" w14:textId="77777777" w:rsidR="007F63EC" w:rsidRDefault="007F63EC" w:rsidP="007F63EC">
      <w:pPr>
        <w:ind w:left="-5"/>
      </w:pPr>
    </w:p>
    <w:p w14:paraId="1CC5FCFC" w14:textId="77777777" w:rsidR="00B55B8C" w:rsidRDefault="003A1CA4" w:rsidP="005C55C8">
      <w:pPr>
        <w:keepNext/>
        <w:ind w:left="-5"/>
        <w:jc w:val="center"/>
      </w:pPr>
      <w:r>
        <w:rPr>
          <w:noProof/>
        </w:rPr>
        <w:drawing>
          <wp:inline distT="0" distB="0" distL="0" distR="0" wp14:anchorId="6D35A618" wp14:editId="3E31CD5F">
            <wp:extent cx="5946140" cy="228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1FB8" w14:textId="77777777" w:rsidR="003A1CA4" w:rsidRDefault="00B55B8C" w:rsidP="00B55B8C">
      <w:pPr>
        <w:pStyle w:val="Caption"/>
        <w:jc w:val="center"/>
      </w:pPr>
      <w:bookmarkStart w:id="0" w:name="_Toc502933777"/>
      <w:r>
        <w:t xml:space="preserve">Source </w:t>
      </w:r>
      <w:fldSimple w:instr=" SEQ Source \* ARABIC ">
        <w:r w:rsidR="005C55C8">
          <w:rPr>
            <w:noProof/>
          </w:rPr>
          <w:t>1</w:t>
        </w:r>
      </w:fldSimple>
      <w:r>
        <w:t xml:space="preserve"> </w:t>
      </w:r>
      <w:r>
        <w:rPr>
          <w:noProof/>
        </w:rPr>
        <w:t>IBM</w:t>
      </w:r>
      <w:bookmarkEnd w:id="0"/>
    </w:p>
    <w:p w14:paraId="44D8BD52" w14:textId="77777777" w:rsidR="003A1CA4" w:rsidRDefault="003A1CA4" w:rsidP="007F63EC">
      <w:pPr>
        <w:ind w:left="-5"/>
      </w:pPr>
    </w:p>
    <w:p w14:paraId="49E3C6C9" w14:textId="77777777" w:rsidR="003A1CA4" w:rsidRDefault="003A1CA4" w:rsidP="007F63EC">
      <w:pPr>
        <w:ind w:left="-5"/>
      </w:pPr>
    </w:p>
    <w:p w14:paraId="424DD83F" w14:textId="77777777" w:rsidR="00CD44DC" w:rsidRDefault="00CD44DC" w:rsidP="00CD44DC">
      <w:pPr>
        <w:ind w:left="-5"/>
      </w:pPr>
      <w:r>
        <w:t>Supercomputers:</w:t>
      </w:r>
    </w:p>
    <w:p w14:paraId="3F6DD0D0" w14:textId="77777777" w:rsidR="00CD44DC" w:rsidRDefault="00CD44DC" w:rsidP="00CD44DC">
      <w:pPr>
        <w:ind w:left="-5"/>
      </w:pPr>
      <w:r>
        <w:t>•</w:t>
      </w:r>
      <w:r>
        <w:tab/>
      </w:r>
      <w:r w:rsidR="007F63EC">
        <w:t>Processing power f</w:t>
      </w:r>
      <w:r>
        <w:t>ocus to execute a few programs or instructions as quickly as possible</w:t>
      </w:r>
    </w:p>
    <w:p w14:paraId="72F092ED" w14:textId="77777777" w:rsidR="00CD44DC" w:rsidRDefault="00CD44DC" w:rsidP="00CD44DC">
      <w:pPr>
        <w:ind w:left="-5"/>
      </w:pPr>
      <w:r>
        <w:t>•</w:t>
      </w:r>
      <w:r>
        <w:tab/>
      </w:r>
      <w:r w:rsidR="007F63EC">
        <w:t>S</w:t>
      </w:r>
      <w:r>
        <w:t>peed and accelerated performance</w:t>
      </w:r>
      <w:r w:rsidR="007F63EC">
        <w:t xml:space="preserve"> focus</w:t>
      </w:r>
    </w:p>
    <w:p w14:paraId="1241865C" w14:textId="77777777" w:rsidR="00CD44DC" w:rsidRDefault="00CD44DC" w:rsidP="00CD44DC">
      <w:pPr>
        <w:ind w:left="-5"/>
      </w:pPr>
      <w:r>
        <w:t>•</w:t>
      </w:r>
      <w:r>
        <w:tab/>
        <w:t xml:space="preserve">Push </w:t>
      </w:r>
      <w:r w:rsidR="007F63EC">
        <w:t>limits</w:t>
      </w:r>
      <w:r>
        <w:t xml:space="preserve"> of what hardware and software can </w:t>
      </w:r>
      <w:r w:rsidR="007F63EC">
        <w:t>achieve</w:t>
      </w:r>
    </w:p>
    <w:p w14:paraId="76CC3F6D" w14:textId="77777777" w:rsidR="000B05BA" w:rsidRDefault="004C0882">
      <w:pPr>
        <w:spacing w:after="0" w:line="259" w:lineRule="auto"/>
        <w:ind w:left="0" w:firstLine="0"/>
        <w:rPr>
          <w:b/>
        </w:rPr>
      </w:pPr>
      <w:r>
        <w:rPr>
          <w:b/>
        </w:rPr>
        <w:lastRenderedPageBreak/>
        <w:t xml:space="preserve"> </w:t>
      </w:r>
    </w:p>
    <w:p w14:paraId="14AA27CB" w14:textId="77777777" w:rsidR="00DE7B1D" w:rsidRDefault="003A1CA4" w:rsidP="00DE7B1D">
      <w:pPr>
        <w:keepNext/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7A089A9" wp14:editId="04CDCB33">
            <wp:extent cx="3813175" cy="2545080"/>
            <wp:effectExtent l="0" t="0" r="0" b="7620"/>
            <wp:docPr id="2" name="Picture 2" descr="https://www.top500.org/static/media/uploads/.thumbnails/hon-hai-supercomputer.jpg/hon-hai-supercomputer-400x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p500.org/static/media/uploads/.thumbnails/hon-hai-supercomputer.jpg/hon-hai-supercomputer-400x26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5F80" w14:textId="77777777" w:rsidR="003A1CA4" w:rsidRDefault="00DE7B1D" w:rsidP="00DE7B1D">
      <w:pPr>
        <w:pStyle w:val="Caption"/>
        <w:jc w:val="center"/>
        <w:rPr>
          <w:b/>
        </w:rPr>
      </w:pPr>
      <w:bookmarkStart w:id="1" w:name="_Toc502933778"/>
      <w:r>
        <w:t xml:space="preserve">Source </w:t>
      </w:r>
      <w:fldSimple w:instr=" SEQ Source \* ARABIC ">
        <w:r w:rsidR="005C55C8">
          <w:rPr>
            <w:noProof/>
          </w:rPr>
          <w:t>2</w:t>
        </w:r>
      </w:fldSimple>
      <w:r>
        <w:t xml:space="preserve"> Foxconn</w:t>
      </w:r>
      <w:bookmarkEnd w:id="1"/>
    </w:p>
    <w:p w14:paraId="54ED99A6" w14:textId="77777777" w:rsidR="003A1CA4" w:rsidRDefault="003A1CA4">
      <w:pPr>
        <w:spacing w:after="0" w:line="259" w:lineRule="auto"/>
        <w:ind w:left="0" w:firstLine="0"/>
      </w:pPr>
      <w:r>
        <w:t>Good articles:</w:t>
      </w:r>
    </w:p>
    <w:p w14:paraId="3A2C6194" w14:textId="77777777" w:rsidR="003A1CA4" w:rsidRDefault="009B795E">
      <w:pPr>
        <w:spacing w:after="0" w:line="259" w:lineRule="auto"/>
        <w:ind w:left="0" w:firstLine="0"/>
      </w:pPr>
      <w:hyperlink r:id="rId8" w:anchor="2322e40226bf" w:history="1">
        <w:r w:rsidR="003A1CA4" w:rsidRPr="000E78C0">
          <w:rPr>
            <w:rStyle w:val="Hyperlink"/>
          </w:rPr>
          <w:t>https://www.forbes.com/sites/adrianbridgwater/2018/01/05/mainframes-for-a-new-generation-same-taste-new-can/#2322e40226bf</w:t>
        </w:r>
      </w:hyperlink>
    </w:p>
    <w:p w14:paraId="53A8304C" w14:textId="77777777" w:rsidR="003A1CA4" w:rsidRDefault="003A1CA4">
      <w:pPr>
        <w:spacing w:after="0" w:line="259" w:lineRule="auto"/>
        <w:ind w:left="0" w:firstLine="0"/>
      </w:pPr>
    </w:p>
    <w:p w14:paraId="7651C306" w14:textId="77777777" w:rsidR="003A1CA4" w:rsidRDefault="009B795E">
      <w:pPr>
        <w:spacing w:after="0" w:line="259" w:lineRule="auto"/>
        <w:ind w:left="0" w:firstLine="0"/>
      </w:pPr>
      <w:hyperlink r:id="rId9" w:history="1">
        <w:r w:rsidR="003A1CA4" w:rsidRPr="000E78C0">
          <w:rPr>
            <w:rStyle w:val="Hyperlink"/>
          </w:rPr>
          <w:t>https://www.top500.org/news/foxconn-builds-taiwans-largest-supercomputer/</w:t>
        </w:r>
      </w:hyperlink>
    </w:p>
    <w:p w14:paraId="39B3C134" w14:textId="77777777" w:rsidR="003A1CA4" w:rsidRDefault="003A1CA4">
      <w:pPr>
        <w:spacing w:after="0" w:line="259" w:lineRule="auto"/>
        <w:ind w:left="0" w:firstLine="0"/>
      </w:pPr>
    </w:p>
    <w:p w14:paraId="4007C3D4" w14:textId="77777777" w:rsidR="003A1CA4" w:rsidRDefault="003A1CA4">
      <w:pPr>
        <w:spacing w:after="0" w:line="259" w:lineRule="auto"/>
        <w:ind w:left="0" w:firstLine="0"/>
      </w:pPr>
    </w:p>
    <w:p w14:paraId="04F070FD" w14:textId="77777777" w:rsidR="000B05BA" w:rsidRDefault="004C0882">
      <w:pPr>
        <w:ind w:left="-5"/>
      </w:pPr>
      <w:r>
        <w:rPr>
          <w:b/>
        </w:rPr>
        <w:t xml:space="preserve">Problem 3: </w:t>
      </w:r>
      <w:r>
        <w:t xml:space="preserve">Discuss the limitations of the “single-machine paradigm”. </w:t>
      </w:r>
    </w:p>
    <w:p w14:paraId="172B4CA4" w14:textId="77777777" w:rsidR="00413795" w:rsidRDefault="00413795">
      <w:pPr>
        <w:ind w:left="-5"/>
      </w:pPr>
    </w:p>
    <w:p w14:paraId="7327E1ED" w14:textId="792415E5" w:rsidR="00413795" w:rsidRDefault="00643A4F">
      <w:pPr>
        <w:ind w:left="-5"/>
      </w:pPr>
      <w:r>
        <w:t>The</w:t>
      </w:r>
      <w:r w:rsidR="00413795" w:rsidRPr="00413795">
        <w:t xml:space="preserve"> single machine paradigm limitations </w:t>
      </w:r>
      <w:r w:rsidR="00D635F3">
        <w:t>become apparent</w:t>
      </w:r>
      <w:r>
        <w:t xml:space="preserve"> </w:t>
      </w:r>
      <w:r w:rsidR="00413795" w:rsidRPr="00413795">
        <w:t>when data volume increases</w:t>
      </w:r>
      <w:r>
        <w:t>.  Impacts are not limited to reduced data</w:t>
      </w:r>
      <w:r w:rsidR="00413795" w:rsidRPr="00413795">
        <w:t xml:space="preserve"> availability</w:t>
      </w:r>
      <w:r w:rsidR="00B00CD8">
        <w:t>/</w:t>
      </w:r>
      <w:r w:rsidR="00413795" w:rsidRPr="00413795">
        <w:t>performance</w:t>
      </w:r>
      <w:r w:rsidR="009B795E">
        <w:t xml:space="preserve"> and</w:t>
      </w:r>
      <w:bookmarkStart w:id="2" w:name="_GoBack"/>
      <w:bookmarkEnd w:id="2"/>
      <w:r w:rsidR="00413795" w:rsidRPr="00413795">
        <w:t xml:space="preserve"> analysis </w:t>
      </w:r>
      <w:r>
        <w:t>timeliness.  Single machines are not easily scalable</w:t>
      </w:r>
      <w:r w:rsidR="000F03B1">
        <w:t xml:space="preserve"> and are slow to perform data transformation tasks.</w:t>
      </w:r>
    </w:p>
    <w:p w14:paraId="5C1343B2" w14:textId="77777777" w:rsidR="000B05BA" w:rsidRDefault="004C088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18F494" w14:textId="77777777" w:rsidR="000B05BA" w:rsidRDefault="004C0882">
      <w:pPr>
        <w:ind w:left="-5"/>
      </w:pPr>
      <w:r>
        <w:rPr>
          <w:b/>
        </w:rPr>
        <w:t>Problem 4:</w:t>
      </w:r>
      <w:r>
        <w:rPr>
          <w:b/>
          <w:i/>
          <w:color w:val="C00000"/>
        </w:rPr>
        <w:t xml:space="preserve"> </w:t>
      </w:r>
      <w:r>
        <w:t>Define and explain the distributed computing model and give examples of said model.</w:t>
      </w:r>
      <w:r>
        <w:rPr>
          <w:b/>
        </w:rPr>
        <w:t xml:space="preserve"> </w:t>
      </w:r>
    </w:p>
    <w:p w14:paraId="5A6BC7B4" w14:textId="77777777" w:rsidR="00BA59E8" w:rsidRDefault="00BA59E8">
      <w:pPr>
        <w:spacing w:after="0" w:line="259" w:lineRule="auto"/>
        <w:ind w:left="0" w:firstLine="0"/>
        <w:rPr>
          <w:b/>
        </w:rPr>
      </w:pPr>
    </w:p>
    <w:p w14:paraId="73D91A7B" w14:textId="631403A5" w:rsidR="003573CA" w:rsidRDefault="00BA59E8" w:rsidP="00790081">
      <w:pPr>
        <w:ind w:left="-5"/>
      </w:pPr>
      <w:r w:rsidRPr="00BA59E8">
        <w:t xml:space="preserve">A distributed </w:t>
      </w:r>
      <w:r>
        <w:t>computing</w:t>
      </w:r>
      <w:r w:rsidRPr="00BA59E8">
        <w:t xml:space="preserve"> model </w:t>
      </w:r>
      <w:r w:rsidR="001B3526">
        <w:t>consists</w:t>
      </w:r>
      <w:r>
        <w:t xml:space="preserve"> of</w:t>
      </w:r>
      <w:r w:rsidRPr="00BA59E8">
        <w:t xml:space="preserve"> networked computers </w:t>
      </w:r>
      <w:r>
        <w:t xml:space="preserve">that </w:t>
      </w:r>
      <w:r w:rsidRPr="00BA59E8">
        <w:t>communicate</w:t>
      </w:r>
      <w:r>
        <w:t>, interact</w:t>
      </w:r>
      <w:r w:rsidRPr="00BA59E8">
        <w:t xml:space="preserve"> and coordinate their </w:t>
      </w:r>
      <w:r>
        <w:t>tasks</w:t>
      </w:r>
      <w:r w:rsidR="00790081">
        <w:t xml:space="preserve"> through a network</w:t>
      </w:r>
      <w:r>
        <w:t>.</w:t>
      </w:r>
      <w:r w:rsidRPr="00BA59E8">
        <w:t xml:space="preserve"> The components interact </w:t>
      </w:r>
      <w:r>
        <w:t>to</w:t>
      </w:r>
      <w:r w:rsidRPr="00BA59E8">
        <w:t xml:space="preserve"> achieve a common goal. </w:t>
      </w:r>
      <w:r w:rsidR="00790081">
        <w:t xml:space="preserve"> A </w:t>
      </w:r>
      <w:r w:rsidR="003573CA">
        <w:t>key characteristic is that d</w:t>
      </w:r>
      <w:r w:rsidR="003573CA" w:rsidRPr="003573CA">
        <w:t>istributed computing systems appear as a single system</w:t>
      </w:r>
      <w:r w:rsidR="003573CA">
        <w:t xml:space="preserve"> to the end user.  </w:t>
      </w:r>
      <w:r w:rsidR="003573CA" w:rsidRPr="003573CA">
        <w:t xml:space="preserve"> </w:t>
      </w:r>
    </w:p>
    <w:p w14:paraId="6AD9D592" w14:textId="77777777" w:rsidR="003573CA" w:rsidRDefault="003573CA" w:rsidP="00BA59E8">
      <w:pPr>
        <w:ind w:left="-5"/>
      </w:pPr>
    </w:p>
    <w:p w14:paraId="41E329AA" w14:textId="77777777" w:rsidR="00802B02" w:rsidRDefault="00802B02" w:rsidP="00BA59E8">
      <w:pPr>
        <w:ind w:left="-5"/>
      </w:pPr>
      <w:r>
        <w:t>The following are e</w:t>
      </w:r>
      <w:r w:rsidR="00BA59E8" w:rsidRPr="00BA59E8">
        <w:t>xamples of distributed systems</w:t>
      </w:r>
      <w:r>
        <w:t>:</w:t>
      </w:r>
    </w:p>
    <w:p w14:paraId="42C240B0" w14:textId="77777777" w:rsidR="00802B02" w:rsidRDefault="00802B02" w:rsidP="00BA59E8">
      <w:pPr>
        <w:ind w:left="-5"/>
      </w:pPr>
    </w:p>
    <w:p w14:paraId="3138894A" w14:textId="77777777" w:rsidR="00802B02" w:rsidRDefault="00802B02" w:rsidP="00802B02">
      <w:pPr>
        <w:pStyle w:val="ListParagraph"/>
        <w:numPr>
          <w:ilvl w:val="0"/>
          <w:numId w:val="1"/>
        </w:numPr>
      </w:pPr>
      <w:r>
        <w:t>Google</w:t>
      </w:r>
      <w:r w:rsidR="003573CA">
        <w:t xml:space="preserve"> Bots, Google Web Servers, Google Indexing Server</w:t>
      </w:r>
    </w:p>
    <w:p w14:paraId="60F79E31" w14:textId="77777777" w:rsidR="00802B02" w:rsidRDefault="003573CA" w:rsidP="00802B02">
      <w:pPr>
        <w:pStyle w:val="ListParagraph"/>
        <w:numPr>
          <w:ilvl w:val="0"/>
          <w:numId w:val="1"/>
        </w:numPr>
      </w:pPr>
      <w:r>
        <w:t>Facebook (Social Media)</w:t>
      </w:r>
    </w:p>
    <w:p w14:paraId="167CB47D" w14:textId="77777777" w:rsidR="00802B02" w:rsidRDefault="003573CA" w:rsidP="00802B02">
      <w:pPr>
        <w:pStyle w:val="ListParagraph"/>
        <w:numPr>
          <w:ilvl w:val="0"/>
          <w:numId w:val="1"/>
        </w:numPr>
      </w:pPr>
      <w:r>
        <w:t>M</w:t>
      </w:r>
      <w:r w:rsidR="00BA59E8" w:rsidRPr="00BA59E8">
        <w:t>ultiplayer online games</w:t>
      </w:r>
    </w:p>
    <w:p w14:paraId="4924EE76" w14:textId="77777777" w:rsidR="00BA59E8" w:rsidRPr="00BA59E8" w:rsidRDefault="00802B02" w:rsidP="00802B02">
      <w:pPr>
        <w:pStyle w:val="ListParagraph"/>
        <w:numPr>
          <w:ilvl w:val="0"/>
          <w:numId w:val="1"/>
        </w:numPr>
      </w:pPr>
      <w:r>
        <w:t>P</w:t>
      </w:r>
      <w:r w:rsidR="00BA59E8" w:rsidRPr="00BA59E8">
        <w:t>eer-to-peer applications</w:t>
      </w:r>
    </w:p>
    <w:p w14:paraId="28DCF08C" w14:textId="77777777" w:rsidR="000B05BA" w:rsidRDefault="004C0882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F04EFDE" w14:textId="77777777" w:rsidR="00DF1FB0" w:rsidRDefault="00070CA2" w:rsidP="00DF1FB0">
      <w:pPr>
        <w:keepNext/>
        <w:spacing w:after="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5F91CD8" wp14:editId="20D488F3">
            <wp:extent cx="322897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FCA7" w14:textId="77777777" w:rsidR="00070CA2" w:rsidRDefault="00B55B8C" w:rsidP="00B55B8C">
      <w:pPr>
        <w:pStyle w:val="Caption"/>
        <w:jc w:val="center"/>
      </w:pPr>
      <w:bookmarkStart w:id="3" w:name="_Toc502933779"/>
      <w:r>
        <w:t xml:space="preserve">Source </w:t>
      </w:r>
      <w:fldSimple w:instr=" SEQ Source \* ARABIC ">
        <w:r w:rsidR="005C55C8">
          <w:rPr>
            <w:noProof/>
          </w:rPr>
          <w:t>3</w:t>
        </w:r>
      </w:fldSimple>
      <w:r w:rsidR="007F7E60">
        <w:t xml:space="preserve"> </w:t>
      </w:r>
      <w:r w:rsidRPr="00CA75F3">
        <w:t>Erin O'Connor</w:t>
      </w:r>
      <w:bookmarkEnd w:id="3"/>
    </w:p>
    <w:p w14:paraId="455366D0" w14:textId="77777777" w:rsidR="000B05BA" w:rsidRDefault="004C0882">
      <w:pPr>
        <w:ind w:left="-5"/>
      </w:pPr>
      <w:r>
        <w:rPr>
          <w:b/>
        </w:rPr>
        <w:t xml:space="preserve">Problem 5: </w:t>
      </w:r>
      <w:r>
        <w:t xml:space="preserve">Define and discuss the concept of data silos and the challenges of having data managed by different types of software that can’t easily communicate or share. </w:t>
      </w:r>
    </w:p>
    <w:p w14:paraId="2B9C12BB" w14:textId="77777777" w:rsidR="00BA59E8" w:rsidRDefault="00BA59E8">
      <w:pPr>
        <w:ind w:left="-5"/>
      </w:pPr>
    </w:p>
    <w:p w14:paraId="1D874942" w14:textId="5ADB1D74" w:rsidR="00187A0B" w:rsidRDefault="00D720B8" w:rsidP="00D720B8">
      <w:pPr>
        <w:ind w:left="-5"/>
      </w:pPr>
      <w:r>
        <w:t>Data silos are often</w:t>
      </w:r>
      <w:r w:rsidR="00187A0B">
        <w:t xml:space="preserve"> the result of the competing goals, priorities and responsibilities in</w:t>
      </w:r>
      <w:r>
        <w:t xml:space="preserve"> large organizations.</w:t>
      </w:r>
      <w:r w:rsidR="00187A0B">
        <w:t xml:space="preserve">  Data silo make managing business operations and organization more difficult.  It is </w:t>
      </w:r>
      <w:r w:rsidR="001B3526">
        <w:t xml:space="preserve">in </w:t>
      </w:r>
      <w:r w:rsidR="00187A0B">
        <w:t>the organization</w:t>
      </w:r>
      <w:r w:rsidR="001B3526">
        <w:t>’s</w:t>
      </w:r>
      <w:r w:rsidR="00187A0B">
        <w:t xml:space="preserve"> best </w:t>
      </w:r>
      <w:r w:rsidR="00FC4F66">
        <w:t>interest</w:t>
      </w:r>
      <w:r w:rsidR="001B3526">
        <w:t>s</w:t>
      </w:r>
      <w:r w:rsidR="00187A0B">
        <w:t xml:space="preserve"> to break down silo</w:t>
      </w:r>
      <w:r w:rsidR="001B3526">
        <w:t>s</w:t>
      </w:r>
      <w:r w:rsidR="00187A0B">
        <w:t xml:space="preserve"> that hinder collaboration, </w:t>
      </w:r>
      <w:r w:rsidR="00FC4F66">
        <w:t xml:space="preserve">productivity, </w:t>
      </w:r>
      <w:r w:rsidR="00187A0B">
        <w:t xml:space="preserve">efficiency and </w:t>
      </w:r>
      <w:r w:rsidR="00FC4F66">
        <w:t>accessibility</w:t>
      </w:r>
      <w:r w:rsidR="00187A0B">
        <w:t>.</w:t>
      </w:r>
    </w:p>
    <w:p w14:paraId="6A121ABA" w14:textId="77777777" w:rsidR="00187A0B" w:rsidRDefault="00187A0B" w:rsidP="00D720B8">
      <w:pPr>
        <w:ind w:left="-5"/>
      </w:pPr>
    </w:p>
    <w:p w14:paraId="539842C9" w14:textId="0DC2D6C8" w:rsidR="00FC4F66" w:rsidRDefault="00FC4F66" w:rsidP="00D720B8">
      <w:pPr>
        <w:ind w:left="-5"/>
      </w:pPr>
      <w:r>
        <w:t>Data si</w:t>
      </w:r>
      <w:r w:rsidR="00D720B8">
        <w:t xml:space="preserve">los negatively impact data integrity. When </w:t>
      </w:r>
      <w:r>
        <w:t>data</w:t>
      </w:r>
      <w:r w:rsidR="00D720B8">
        <w:t xml:space="preserve"> silos exist for the same data, </w:t>
      </w:r>
      <w:r>
        <w:t>the data</w:t>
      </w:r>
      <w:r w:rsidR="00D720B8">
        <w:t xml:space="preserve"> contents </w:t>
      </w:r>
      <w:r>
        <w:t>often</w:t>
      </w:r>
      <w:r w:rsidR="00D720B8">
        <w:t xml:space="preserve"> differ, </w:t>
      </w:r>
      <w:r>
        <w:t xml:space="preserve">which creates </w:t>
      </w:r>
      <w:r w:rsidR="00D720B8">
        <w:t xml:space="preserve">confusion as to which repository represents the most </w:t>
      </w:r>
      <w:r>
        <w:t xml:space="preserve">current </w:t>
      </w:r>
      <w:r w:rsidR="00D720B8">
        <w:t>version</w:t>
      </w:r>
      <w:r>
        <w:t xml:space="preserve"> (source of truth)</w:t>
      </w:r>
      <w:r w:rsidR="00D720B8">
        <w:t>.</w:t>
      </w:r>
      <w:r w:rsidR="00264160">
        <w:t xml:space="preserve">  One of the challenges is the possibility of accidently overwriting data with outdated data.  Additionally, integration between systems that were not intended to work together can </w:t>
      </w:r>
      <w:r w:rsidR="00CD407D">
        <w:t>be</w:t>
      </w:r>
      <w:r w:rsidR="001256D7">
        <w:t xml:space="preserve"> challenging</w:t>
      </w:r>
      <w:r w:rsidR="00CD407D">
        <w:t>.  Data silo</w:t>
      </w:r>
      <w:r w:rsidR="001B3526">
        <w:t>s</w:t>
      </w:r>
      <w:r w:rsidR="00CD407D">
        <w:t xml:space="preserve"> are often a result of actions from “knowledge workers” who refuse to share information.  Overall, data silo</w:t>
      </w:r>
      <w:r w:rsidR="001B3526">
        <w:t>s</w:t>
      </w:r>
      <w:r w:rsidR="00CD407D">
        <w:t xml:space="preserve"> hamper collaboration.</w:t>
      </w:r>
    </w:p>
    <w:p w14:paraId="13470478" w14:textId="77777777" w:rsidR="00264160" w:rsidRDefault="00264160" w:rsidP="00D720B8">
      <w:pPr>
        <w:ind w:left="-5"/>
      </w:pPr>
    </w:p>
    <w:p w14:paraId="26833534" w14:textId="77777777" w:rsidR="005C55C8" w:rsidRDefault="00DF1FB0" w:rsidP="005C55C8">
      <w:pPr>
        <w:keepNext/>
        <w:ind w:left="-5"/>
        <w:jc w:val="center"/>
      </w:pPr>
      <w:r>
        <w:rPr>
          <w:noProof/>
        </w:rPr>
        <w:lastRenderedPageBreak/>
        <w:drawing>
          <wp:inline distT="0" distB="0" distL="0" distR="0" wp14:anchorId="14969D22" wp14:editId="7116E66F">
            <wp:extent cx="5946140" cy="3123375"/>
            <wp:effectExtent l="0" t="0" r="0" b="1270"/>
            <wp:docPr id="6" name="Picture 6" descr="Image result for data silos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ata silos 20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DBEB" w14:textId="77777777" w:rsidR="00D720B8" w:rsidRDefault="005C55C8" w:rsidP="005C55C8">
      <w:pPr>
        <w:pStyle w:val="Caption"/>
        <w:jc w:val="center"/>
      </w:pPr>
      <w:bookmarkStart w:id="4" w:name="_Toc502933780"/>
      <w:r>
        <w:t xml:space="preserve">Source </w:t>
      </w:r>
      <w:fldSimple w:instr=" SEQ Source \* ARABIC ">
        <w:r>
          <w:rPr>
            <w:noProof/>
          </w:rPr>
          <w:t>4</w:t>
        </w:r>
      </w:fldSimple>
      <w:r>
        <w:t xml:space="preserve"> Forrester</w:t>
      </w:r>
      <w:bookmarkEnd w:id="4"/>
    </w:p>
    <w:p w14:paraId="26AD798D" w14:textId="77777777" w:rsidR="000B05BA" w:rsidRPr="009B7C6F" w:rsidRDefault="009B7C6F">
      <w:pPr>
        <w:spacing w:after="0" w:line="259" w:lineRule="auto"/>
        <w:ind w:left="0" w:firstLine="0"/>
      </w:pPr>
      <w:r w:rsidRPr="009B7C6F">
        <w:t>Good articles:</w:t>
      </w:r>
    </w:p>
    <w:p w14:paraId="681CCC05" w14:textId="77777777" w:rsidR="009B7C6F" w:rsidRDefault="009B795E">
      <w:pPr>
        <w:spacing w:after="0" w:line="259" w:lineRule="auto"/>
        <w:ind w:left="0" w:firstLine="0"/>
      </w:pPr>
      <w:hyperlink r:id="rId12" w:history="1">
        <w:r w:rsidR="009B7C6F" w:rsidRPr="00B74EDE">
          <w:rPr>
            <w:rStyle w:val="Hyperlink"/>
          </w:rPr>
          <w:t>https://hbr.org/2016/12/breaking-down-data-silos</w:t>
        </w:r>
      </w:hyperlink>
    </w:p>
    <w:p w14:paraId="33CBC5B1" w14:textId="77777777" w:rsidR="00CD407D" w:rsidRDefault="00CD407D">
      <w:pPr>
        <w:spacing w:after="0" w:line="259" w:lineRule="auto"/>
        <w:ind w:left="0" w:firstLine="0"/>
      </w:pPr>
    </w:p>
    <w:p w14:paraId="2B6BE407" w14:textId="77777777" w:rsidR="00CD407D" w:rsidRDefault="009B795E">
      <w:pPr>
        <w:spacing w:after="0" w:line="259" w:lineRule="auto"/>
        <w:ind w:left="0" w:firstLine="0"/>
      </w:pPr>
      <w:hyperlink r:id="rId13" w:anchor="1bb24806121b" w:history="1">
        <w:r w:rsidR="00CD407D" w:rsidRPr="00B74EDE">
          <w:rPr>
            <w:rStyle w:val="Hyperlink"/>
          </w:rPr>
          <w:t>https://www.forbes.com/sites/forbescommunicationscouncil/2017/06/09/contextual-marketing-and-the-power-of-removing-data-silos/#1bb24806121b</w:t>
        </w:r>
      </w:hyperlink>
    </w:p>
    <w:p w14:paraId="6517BA61" w14:textId="77777777" w:rsidR="009B7C6F" w:rsidRDefault="009B7C6F">
      <w:pPr>
        <w:spacing w:after="0" w:line="259" w:lineRule="auto"/>
        <w:ind w:left="0" w:firstLine="0"/>
      </w:pPr>
    </w:p>
    <w:p w14:paraId="5A561346" w14:textId="77777777" w:rsidR="000B05BA" w:rsidRDefault="004C0882">
      <w:pPr>
        <w:ind w:left="-5"/>
        <w:rPr>
          <w:b/>
        </w:rPr>
      </w:pPr>
      <w:r>
        <w:rPr>
          <w:b/>
        </w:rPr>
        <w:t xml:space="preserve">Problem 6: </w:t>
      </w:r>
      <w:r>
        <w:t>Define and explain “infrastructure as a service.”</w:t>
      </w:r>
      <w:r>
        <w:rPr>
          <w:b/>
        </w:rPr>
        <w:t xml:space="preserve"> </w:t>
      </w:r>
    </w:p>
    <w:p w14:paraId="332E3DD2" w14:textId="77777777" w:rsidR="004C0882" w:rsidRDefault="004C0882">
      <w:pPr>
        <w:ind w:left="-5"/>
        <w:rPr>
          <w:b/>
        </w:rPr>
      </w:pPr>
    </w:p>
    <w:p w14:paraId="10066F84" w14:textId="77777777" w:rsidR="00C24990" w:rsidRDefault="000D38A1">
      <w:pPr>
        <w:ind w:left="-5"/>
      </w:pPr>
      <w:r w:rsidRPr="000D38A1">
        <w:t xml:space="preserve">Infrastructure as a service (IaaS) is a </w:t>
      </w:r>
      <w:r w:rsidR="0092584A">
        <w:t>type</w:t>
      </w:r>
      <w:r w:rsidRPr="000D38A1">
        <w:t xml:space="preserve"> of cloud computing that provides virtualized computing resources over the internet.</w:t>
      </w:r>
      <w:r w:rsidR="00C24990">
        <w:t xml:space="preserve"> </w:t>
      </w:r>
      <w:r w:rsidR="00C24990" w:rsidRPr="00C24990">
        <w:t xml:space="preserve">IaaS, </w:t>
      </w:r>
      <w:r w:rsidR="00C24990">
        <w:t>is a</w:t>
      </w:r>
      <w:r w:rsidR="00C24990" w:rsidRPr="00C24990">
        <w:t xml:space="preserve"> self-service model for accessing, monitoring, and managing remote datacenter infrastructures, such as compute, storage, networking, and networking services. </w:t>
      </w:r>
      <w:r w:rsidR="00C24990">
        <w:t>U</w:t>
      </w:r>
      <w:r w:rsidR="00C24990" w:rsidRPr="00C24990">
        <w:t>sers can purchase IaaS based on consumption</w:t>
      </w:r>
      <w:r w:rsidR="00C24990">
        <w:t xml:space="preserve"> instead of having to purchase hardware</w:t>
      </w:r>
      <w:r w:rsidR="00C24990" w:rsidRPr="00C24990">
        <w:t>.</w:t>
      </w:r>
    </w:p>
    <w:p w14:paraId="61F0E6B4" w14:textId="77777777" w:rsidR="000D38A1" w:rsidRDefault="000D38A1">
      <w:pPr>
        <w:ind w:left="-5"/>
      </w:pPr>
    </w:p>
    <w:p w14:paraId="71CF79BA" w14:textId="77777777" w:rsidR="000D38A1" w:rsidRDefault="000D38A1">
      <w:pPr>
        <w:ind w:left="-5"/>
      </w:pPr>
      <w:r>
        <w:t xml:space="preserve">The following are a list of </w:t>
      </w:r>
      <w:r w:rsidRPr="000D38A1">
        <w:t xml:space="preserve">IaaS </w:t>
      </w:r>
      <w:r>
        <w:t>e</w:t>
      </w:r>
      <w:r w:rsidRPr="000D38A1">
        <w:t xml:space="preserve">xamples: </w:t>
      </w:r>
    </w:p>
    <w:p w14:paraId="3F7DDBD1" w14:textId="77777777" w:rsidR="000D38A1" w:rsidRDefault="000D38A1" w:rsidP="000D38A1">
      <w:pPr>
        <w:pStyle w:val="ListParagraph"/>
        <w:numPr>
          <w:ilvl w:val="0"/>
          <w:numId w:val="2"/>
        </w:numPr>
      </w:pPr>
      <w:r w:rsidRPr="000D38A1">
        <w:t>Amazon Web Services (AWS</w:t>
      </w:r>
    </w:p>
    <w:p w14:paraId="5A66B585" w14:textId="77777777" w:rsidR="000D38A1" w:rsidRDefault="000D38A1" w:rsidP="000D38A1">
      <w:pPr>
        <w:pStyle w:val="ListParagraph"/>
        <w:numPr>
          <w:ilvl w:val="0"/>
          <w:numId w:val="2"/>
        </w:numPr>
      </w:pPr>
      <w:r w:rsidRPr="000D38A1">
        <w:t>Microsoft Azure</w:t>
      </w:r>
    </w:p>
    <w:p w14:paraId="314E8BEE" w14:textId="77777777" w:rsidR="000D38A1" w:rsidRDefault="000D38A1" w:rsidP="000D38A1">
      <w:pPr>
        <w:pStyle w:val="ListParagraph"/>
        <w:numPr>
          <w:ilvl w:val="0"/>
          <w:numId w:val="2"/>
        </w:numPr>
      </w:pPr>
      <w:r w:rsidRPr="000D38A1">
        <w:t>Google</w:t>
      </w:r>
      <w:r w:rsidR="00C24990">
        <w:t xml:space="preserve"> Cloud</w:t>
      </w:r>
    </w:p>
    <w:p w14:paraId="2D5AF06B" w14:textId="77777777" w:rsidR="000B05BA" w:rsidRDefault="004C0882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14C6133D" w14:textId="77777777" w:rsidR="00B55B8C" w:rsidRDefault="00727BFD" w:rsidP="00B55B8C">
      <w:pPr>
        <w:keepNext/>
        <w:spacing w:after="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6931C4C" wp14:editId="24B15FB6">
            <wp:extent cx="3942522" cy="2139507"/>
            <wp:effectExtent l="0" t="0" r="1270" b="0"/>
            <wp:docPr id="4" name="Picture 4" descr="Image result for IaaS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aaS examp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869" cy="21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C0E3" w14:textId="77777777" w:rsidR="00727BFD" w:rsidRDefault="00B55B8C" w:rsidP="00B55B8C">
      <w:pPr>
        <w:pStyle w:val="Caption"/>
        <w:jc w:val="center"/>
      </w:pPr>
      <w:bookmarkStart w:id="5" w:name="_Toc502933781"/>
      <w:r>
        <w:t xml:space="preserve">Source </w:t>
      </w:r>
      <w:fldSimple w:instr=" SEQ Source \* ARABIC ">
        <w:r w:rsidR="005C55C8">
          <w:rPr>
            <w:noProof/>
          </w:rPr>
          <w:t>5</w:t>
        </w:r>
      </w:fldSimple>
      <w:r w:rsidR="00EF7863">
        <w:t xml:space="preserve"> </w:t>
      </w:r>
      <w:r w:rsidRPr="00511F45">
        <w:t>AIIM Community</w:t>
      </w:r>
      <w:bookmarkEnd w:id="5"/>
    </w:p>
    <w:p w14:paraId="68E08101" w14:textId="77777777" w:rsidR="00727BFD" w:rsidRDefault="00727BFD" w:rsidP="00727BFD">
      <w:pPr>
        <w:spacing w:after="0" w:line="259" w:lineRule="auto"/>
        <w:ind w:left="0" w:firstLine="0"/>
        <w:jc w:val="center"/>
      </w:pPr>
    </w:p>
    <w:p w14:paraId="07C1FA94" w14:textId="77777777" w:rsidR="000B05BA" w:rsidRDefault="004C0882">
      <w:pPr>
        <w:ind w:left="-5"/>
      </w:pPr>
      <w:r>
        <w:rPr>
          <w:b/>
        </w:rPr>
        <w:t xml:space="preserve">Problem 7: </w:t>
      </w:r>
      <w:r>
        <w:t xml:space="preserve">Explain the theory behind having a data cache that provides data consistency. </w:t>
      </w:r>
    </w:p>
    <w:p w14:paraId="37B6B2DE" w14:textId="77777777" w:rsidR="00EA75FE" w:rsidRDefault="00EA75FE">
      <w:pPr>
        <w:ind w:left="-5"/>
      </w:pPr>
    </w:p>
    <w:p w14:paraId="76F8C3D7" w14:textId="040D8BCE" w:rsidR="00512F93" w:rsidRDefault="00C60516" w:rsidP="00C60516">
      <w:pPr>
        <w:ind w:left="-5"/>
      </w:pPr>
      <w:r>
        <w:t>C</w:t>
      </w:r>
      <w:r w:rsidR="00512F93">
        <w:t>ache</w:t>
      </w:r>
      <w:r w:rsidR="00732456">
        <w:t>d</w:t>
      </w:r>
      <w:r w:rsidR="00512F93">
        <w:t xml:space="preserve"> </w:t>
      </w:r>
      <w:r w:rsidR="00EA75FE">
        <w:t>data is</w:t>
      </w:r>
      <w:r w:rsidR="00512F93">
        <w:t xml:space="preserve"> store</w:t>
      </w:r>
      <w:r w:rsidR="00EA75FE">
        <w:t xml:space="preserve">d </w:t>
      </w:r>
      <w:r w:rsidR="00512F93">
        <w:t xml:space="preserve">so future requests for data can be </w:t>
      </w:r>
      <w:r w:rsidR="00EA75FE">
        <w:t>highly available by serving</w:t>
      </w:r>
      <w:r w:rsidR="00512F93">
        <w:t xml:space="preserve"> faster</w:t>
      </w:r>
      <w:r w:rsidR="00EA75FE">
        <w:t xml:space="preserve">.  </w:t>
      </w:r>
      <w:r w:rsidR="00B40DF0">
        <w:t>Cache</w:t>
      </w:r>
      <w:r w:rsidR="00732456">
        <w:t>d</w:t>
      </w:r>
      <w:r w:rsidR="00512F93">
        <w:t xml:space="preserve"> data stored in a cache might</w:t>
      </w:r>
      <w:r>
        <w:t xml:space="preserve"> </w:t>
      </w:r>
      <w:r w:rsidR="001B3526">
        <w:t xml:space="preserve">be </w:t>
      </w:r>
      <w:r>
        <w:t>derived from</w:t>
      </w:r>
      <w:r w:rsidR="00512F93">
        <w:t xml:space="preserve"> </w:t>
      </w:r>
      <w:r w:rsidR="00B40DF0">
        <w:t>the output</w:t>
      </w:r>
      <w:r w:rsidR="00512F93">
        <w:t xml:space="preserve"> of an earlier computation.</w:t>
      </w:r>
      <w:r>
        <w:t xml:space="preserve"> A subsequent request can be ser</w:t>
      </w:r>
      <w:r w:rsidR="00512F93">
        <w:t>ved</w:t>
      </w:r>
      <w:r>
        <w:t xml:space="preserve"> faster</w:t>
      </w:r>
      <w:r w:rsidR="00512F93">
        <w:t xml:space="preserve"> by reading data from the cache</w:t>
      </w:r>
      <w:r>
        <w:t xml:space="preserve"> rather than </w:t>
      </w:r>
      <w:r w:rsidR="00512F93">
        <w:t>re</w:t>
      </w:r>
      <w:r>
        <w:t>-</w:t>
      </w:r>
      <w:r w:rsidR="00512F93">
        <w:t xml:space="preserve">computing </w:t>
      </w:r>
      <w:r>
        <w:t>the output.  In theory the system can perform faster when</w:t>
      </w:r>
      <w:r w:rsidR="00512F93">
        <w:t xml:space="preserve"> more requests can be served from the cache</w:t>
      </w:r>
      <w:r>
        <w:t>.</w:t>
      </w:r>
    </w:p>
    <w:p w14:paraId="407DFD1A" w14:textId="77777777" w:rsidR="009C11A5" w:rsidRDefault="009C11A5" w:rsidP="00C60516">
      <w:pPr>
        <w:ind w:left="-5"/>
      </w:pPr>
    </w:p>
    <w:p w14:paraId="3C639ACC" w14:textId="77777777" w:rsidR="00B55B8C" w:rsidRDefault="009C11A5" w:rsidP="00B55B8C">
      <w:pPr>
        <w:keepNext/>
        <w:ind w:left="-5"/>
        <w:jc w:val="center"/>
      </w:pPr>
      <w:r>
        <w:rPr>
          <w:noProof/>
        </w:rPr>
        <w:drawing>
          <wp:inline distT="0" distB="0" distL="0" distR="0" wp14:anchorId="43B18343" wp14:editId="0C057962">
            <wp:extent cx="3864634" cy="3141901"/>
            <wp:effectExtent l="0" t="0" r="2540" b="1905"/>
            <wp:docPr id="5" name="Picture 5" descr="Image result for data 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ata cach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57" cy="31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6178" w14:textId="77777777" w:rsidR="009C11A5" w:rsidRDefault="00B55B8C" w:rsidP="00B55B8C">
      <w:pPr>
        <w:pStyle w:val="Caption"/>
        <w:jc w:val="center"/>
      </w:pPr>
      <w:bookmarkStart w:id="6" w:name="_Toc502933782"/>
      <w:r>
        <w:t xml:space="preserve">Source </w:t>
      </w:r>
      <w:fldSimple w:instr=" SEQ Source \* ARABIC ">
        <w:r w:rsidR="005C55C8">
          <w:rPr>
            <w:noProof/>
          </w:rPr>
          <w:t>6</w:t>
        </w:r>
      </w:fldSimple>
      <w:r w:rsidR="005C55C8">
        <w:t xml:space="preserve"> </w:t>
      </w:r>
      <w:r w:rsidRPr="00AF1193">
        <w:t>TIBCO Data Virtualizatio</w:t>
      </w:r>
      <w:r>
        <w:t>n</w:t>
      </w:r>
      <w:bookmarkEnd w:id="6"/>
    </w:p>
    <w:p w14:paraId="45461EDF" w14:textId="77777777" w:rsidR="000B05BA" w:rsidRDefault="000B05BA">
      <w:pPr>
        <w:spacing w:after="0" w:line="259" w:lineRule="auto"/>
        <w:ind w:left="0" w:firstLine="0"/>
      </w:pPr>
    </w:p>
    <w:p w14:paraId="2E1B2888" w14:textId="77777777" w:rsidR="000B05BA" w:rsidRDefault="004C0882">
      <w:pPr>
        <w:spacing w:after="273"/>
        <w:ind w:left="-5"/>
      </w:pPr>
      <w:r>
        <w:rPr>
          <w:b/>
        </w:rPr>
        <w:t xml:space="preserve">Problem 8: </w:t>
      </w:r>
      <w:r>
        <w:t xml:space="preserve">Discuss where databases are today and the efforts of some companies to create such a magical database. </w:t>
      </w:r>
    </w:p>
    <w:p w14:paraId="62EEA2E0" w14:textId="75FF31A7" w:rsidR="00216774" w:rsidRDefault="00216774">
      <w:pPr>
        <w:spacing w:after="273"/>
        <w:ind w:left="-5"/>
      </w:pPr>
      <w:r w:rsidRPr="00216774">
        <w:lastRenderedPageBreak/>
        <w:t xml:space="preserve">A recent study </w:t>
      </w:r>
      <w:r>
        <w:t>conducted by</w:t>
      </w:r>
      <w:r w:rsidRPr="00216774">
        <w:t xml:space="preserve"> IDC </w:t>
      </w:r>
      <w:r>
        <w:t>estimate</w:t>
      </w:r>
      <w:r w:rsidR="001B3526">
        <w:t>d</w:t>
      </w:r>
      <w:r>
        <w:t xml:space="preserve"> that the digital universe will grow to 44 zettabytes.  The large growth of </w:t>
      </w:r>
      <w:r w:rsidR="00C3136B">
        <w:t>unstructured</w:t>
      </w:r>
      <w:r>
        <w:t xml:space="preserve"> data </w:t>
      </w:r>
      <w:r w:rsidR="00C3136B">
        <w:t xml:space="preserve">(IoT and social media) </w:t>
      </w:r>
      <w:r>
        <w:t>has contributed to the increase complexity of data management systems.</w:t>
      </w:r>
      <w:r w:rsidR="00C3136B">
        <w:t xml:space="preserve">  Unstructured</w:t>
      </w:r>
      <w:r w:rsidR="001B3526">
        <w:t xml:space="preserve"> data</w:t>
      </w:r>
      <w:r w:rsidR="00C3136B">
        <w:t xml:space="preserve"> is estimated to account for 90 percent of digital information in the Big Data era.  </w:t>
      </w:r>
      <w:r w:rsidR="009D56DF">
        <w:t>O</w:t>
      </w:r>
      <w:r w:rsidR="001B3526">
        <w:t>rganization</w:t>
      </w:r>
      <w:r w:rsidR="009D56DF">
        <w:t>s</w:t>
      </w:r>
      <w:r w:rsidR="001B3526">
        <w:t xml:space="preserve"> </w:t>
      </w:r>
      <w:r w:rsidR="00C3136B">
        <w:t>must have the ability to collect large amounts of data</w:t>
      </w:r>
      <w:r w:rsidR="005D4122">
        <w:t xml:space="preserve"> </w:t>
      </w:r>
      <w:r w:rsidR="00AA01C0">
        <w:t>to</w:t>
      </w:r>
      <w:r w:rsidR="005D4122">
        <w:t xml:space="preserve"> improve business decision making</w:t>
      </w:r>
      <w:r w:rsidR="009D56DF">
        <w:t>.</w:t>
      </w:r>
    </w:p>
    <w:p w14:paraId="77EB516D" w14:textId="0960D19A" w:rsidR="00EF7863" w:rsidRDefault="00C244E7">
      <w:pPr>
        <w:spacing w:after="273"/>
        <w:ind w:left="-5"/>
      </w:pPr>
      <w:r>
        <w:t xml:space="preserve">Big Data </w:t>
      </w:r>
      <w:r w:rsidR="005D4122">
        <w:t>includes</w:t>
      </w:r>
      <w:r>
        <w:t xml:space="preserve"> trends and capabilities </w:t>
      </w:r>
      <w:r w:rsidR="005D4122">
        <w:t>such as</w:t>
      </w:r>
      <w:r>
        <w:t xml:space="preserve"> business intelligence, cloud computing, distributed data, NoSQL, Spark, Hadoop, sensors, streaming data, </w:t>
      </w:r>
      <w:r w:rsidR="005D4122">
        <w:t xml:space="preserve">IoT </w:t>
      </w:r>
      <w:r>
        <w:t>and networked devices.</w:t>
      </w:r>
      <w:r w:rsidR="005D4122">
        <w:t xml:space="preserve">  The trend is</w:t>
      </w:r>
      <w:r w:rsidR="009D56DF">
        <w:t xml:space="preserve"> for</w:t>
      </w:r>
      <w:r w:rsidR="005D4122">
        <w:t xml:space="preserve"> database administrators to</w:t>
      </w:r>
      <w:r>
        <w:t xml:space="preserve"> </w:t>
      </w:r>
      <w:r w:rsidR="005D4122">
        <w:t>manage</w:t>
      </w:r>
      <w:r>
        <w:t xml:space="preserve"> multiple </w:t>
      </w:r>
      <w:r w:rsidR="00AA01C0">
        <w:t xml:space="preserve">database such as </w:t>
      </w:r>
      <w:r>
        <w:t>Oracle</w:t>
      </w:r>
      <w:r w:rsidR="00AA01C0">
        <w:t xml:space="preserve">, </w:t>
      </w:r>
      <w:r>
        <w:t xml:space="preserve">SQL Server and MongoDB. </w:t>
      </w:r>
    </w:p>
    <w:p w14:paraId="199FAB93" w14:textId="0B92F4F2" w:rsidR="00324807" w:rsidRDefault="00BA6F76">
      <w:pPr>
        <w:spacing w:after="273"/>
        <w:ind w:left="-5"/>
      </w:pPr>
      <w:r>
        <w:t>With the current data growth</w:t>
      </w:r>
      <w:r w:rsidR="009D56DF">
        <w:t>,</w:t>
      </w:r>
      <w:r>
        <w:t xml:space="preserve"> organizations will find managing and analyzing data difficult using traditional systems such as data warehouse.  The current trend is for</w:t>
      </w:r>
      <w:r w:rsidR="0024152A">
        <w:t xml:space="preserve"> organizations</w:t>
      </w:r>
      <w:r>
        <w:t xml:space="preserve"> to move toward new database management strategies such as data lake</w:t>
      </w:r>
      <w:r w:rsidR="009D56DF">
        <w:t>s</w:t>
      </w:r>
      <w:r>
        <w:t>.  Data warehouse</w:t>
      </w:r>
      <w:r w:rsidR="007F1172">
        <w:t>s</w:t>
      </w:r>
      <w:r>
        <w:t xml:space="preserve"> are great for structured queries but </w:t>
      </w:r>
      <w:r w:rsidR="0024152A">
        <w:t>fail</w:t>
      </w:r>
      <w:r>
        <w:t xml:space="preserve"> when data is unstructured.</w:t>
      </w:r>
    </w:p>
    <w:p w14:paraId="1D85EC50" w14:textId="77777777" w:rsidR="00324807" w:rsidRDefault="00324807" w:rsidP="0024152A">
      <w:pPr>
        <w:keepNext/>
        <w:spacing w:after="273"/>
        <w:ind w:left="-5"/>
        <w:jc w:val="center"/>
      </w:pPr>
      <w:r>
        <w:rPr>
          <w:noProof/>
        </w:rPr>
        <w:drawing>
          <wp:inline distT="0" distB="0" distL="0" distR="0" wp14:anchorId="490E687D" wp14:editId="48CB4C9D">
            <wp:extent cx="5946140" cy="2223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7E99" w14:textId="77777777" w:rsidR="00324807" w:rsidRDefault="00324807" w:rsidP="0024152A">
      <w:pPr>
        <w:pStyle w:val="Caption"/>
        <w:jc w:val="center"/>
      </w:pPr>
      <w:bookmarkStart w:id="7" w:name="_Toc502933783"/>
      <w:r>
        <w:t xml:space="preserve">Source </w:t>
      </w:r>
      <w:fldSimple w:instr=" SEQ Source \* ARABIC ">
        <w:r w:rsidR="005C55C8">
          <w:rPr>
            <w:noProof/>
          </w:rPr>
          <w:t>7</w:t>
        </w:r>
      </w:fldSimple>
      <w:r w:rsidR="0024152A">
        <w:t xml:space="preserve"> </w:t>
      </w:r>
      <w:r>
        <w:t>DB Engines</w:t>
      </w:r>
      <w:bookmarkEnd w:id="7"/>
    </w:p>
    <w:p w14:paraId="41507CA3" w14:textId="77777777" w:rsidR="00324807" w:rsidRDefault="00324807" w:rsidP="00324807">
      <w:pPr>
        <w:keepNext/>
      </w:pPr>
      <w:r>
        <w:rPr>
          <w:noProof/>
        </w:rPr>
        <w:lastRenderedPageBreak/>
        <w:drawing>
          <wp:inline distT="0" distB="0" distL="0" distR="0" wp14:anchorId="3A470EA2" wp14:editId="53093065">
            <wp:extent cx="5946140" cy="3299996"/>
            <wp:effectExtent l="0" t="0" r="0" b="0"/>
            <wp:docPr id="9" name="Picture 9" descr="https://cdn-images-1.medium.com/max/800/1*bGolIekm_gkcMLoD-nj3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800/1*bGolIekm_gkcMLoD-nj3D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29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56E0" w14:textId="77777777" w:rsidR="00324807" w:rsidRPr="00324807" w:rsidRDefault="00324807" w:rsidP="00324807">
      <w:pPr>
        <w:pStyle w:val="Caption"/>
        <w:jc w:val="center"/>
      </w:pPr>
      <w:bookmarkStart w:id="8" w:name="_Toc502933784"/>
      <w:r>
        <w:t xml:space="preserve">Source </w:t>
      </w:r>
      <w:fldSimple w:instr=" SEQ Source \* ARABIC ">
        <w:r w:rsidR="005C55C8">
          <w:rPr>
            <w:noProof/>
          </w:rPr>
          <w:t>8</w:t>
        </w:r>
      </w:fldSimple>
      <w:r w:rsidR="0024152A">
        <w:t xml:space="preserve"> </w:t>
      </w:r>
      <w:r>
        <w:t>Medium</w:t>
      </w:r>
      <w:bookmarkEnd w:id="8"/>
    </w:p>
    <w:p w14:paraId="3873AB2A" w14:textId="77777777" w:rsidR="00EF7863" w:rsidRDefault="00EF7863" w:rsidP="00EF7863">
      <w:pPr>
        <w:keepNext/>
        <w:spacing w:after="273"/>
        <w:ind w:left="-5"/>
      </w:pPr>
      <w:r>
        <w:rPr>
          <w:noProof/>
        </w:rPr>
        <w:lastRenderedPageBreak/>
        <w:drawing>
          <wp:inline distT="0" distB="0" distL="0" distR="0" wp14:anchorId="229280D7" wp14:editId="69656C07">
            <wp:extent cx="5512435" cy="5452110"/>
            <wp:effectExtent l="0" t="0" r="0" b="0"/>
            <wp:docPr id="7" name="Picture 7" descr="https://jaxenter.com/wp-content/uploads/2017/03/Screen-Shot-2017-03-30-at-12.31.25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jaxenter.com/wp-content/uploads/2017/03/Screen-Shot-2017-03-30-at-12.31.25-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314A" w14:textId="77777777" w:rsidR="00EF7863" w:rsidRDefault="00EF7863" w:rsidP="00EF7863">
      <w:pPr>
        <w:pStyle w:val="Caption"/>
        <w:jc w:val="center"/>
      </w:pPr>
      <w:bookmarkStart w:id="9" w:name="_Toc502933785"/>
      <w:r>
        <w:t xml:space="preserve">Source </w:t>
      </w:r>
      <w:fldSimple w:instr=" SEQ Source \* ARABIC ">
        <w:r w:rsidR="005C55C8">
          <w:rPr>
            <w:noProof/>
          </w:rPr>
          <w:t>9</w:t>
        </w:r>
      </w:fldSimple>
      <w:r>
        <w:t xml:space="preserve"> </w:t>
      </w:r>
      <w:r w:rsidRPr="000D592F">
        <w:t>JAXenter technology trends survey 2017</w:t>
      </w:r>
      <w:bookmarkEnd w:id="9"/>
    </w:p>
    <w:p w14:paraId="12C1C538" w14:textId="77777777" w:rsidR="00BA6F76" w:rsidRDefault="00BA6F76" w:rsidP="00BA6F76"/>
    <w:p w14:paraId="2EB7A6F3" w14:textId="77777777" w:rsidR="00BA6F76" w:rsidRDefault="00BA6F76" w:rsidP="00BA6F76"/>
    <w:p w14:paraId="568C7531" w14:textId="77777777" w:rsidR="00BA6F76" w:rsidRPr="00BA6F76" w:rsidRDefault="00BA6F76" w:rsidP="00BA6F76">
      <w:pPr>
        <w:pStyle w:val="Caption"/>
        <w:jc w:val="center"/>
      </w:pPr>
      <w:bookmarkStart w:id="10" w:name="_Toc502933786"/>
      <w:r>
        <w:rPr>
          <w:noProof/>
        </w:rPr>
        <w:lastRenderedPageBreak/>
        <w:drawing>
          <wp:inline distT="0" distB="0" distL="0" distR="0" wp14:anchorId="72EE4406" wp14:editId="39B48135">
            <wp:extent cx="5946140" cy="3409067"/>
            <wp:effectExtent l="0" t="0" r="0" b="1270"/>
            <wp:docPr id="10" name="Picture 10" descr="Kiran Donepu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ran Donepud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4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Source </w:t>
      </w:r>
      <w:fldSimple w:instr=" SEQ Source \* ARABIC ">
        <w:r w:rsidR="005C55C8">
          <w:rPr>
            <w:noProof/>
          </w:rPr>
          <w:t>10</w:t>
        </w:r>
      </w:fldSimple>
      <w:r>
        <w:t xml:space="preserve"> </w:t>
      </w:r>
      <w:r w:rsidRPr="003606E6">
        <w:t>Kiran Donepudi</w:t>
      </w:r>
      <w:r>
        <w:t xml:space="preserve"> on LinkedIn</w:t>
      </w:r>
      <w:bookmarkEnd w:id="10"/>
    </w:p>
    <w:p w14:paraId="6578CC7D" w14:textId="77777777" w:rsidR="00EF7863" w:rsidRDefault="00EF7863">
      <w:pPr>
        <w:spacing w:after="273"/>
        <w:ind w:left="-5"/>
      </w:pPr>
      <w:r>
        <w:t>Good articles:</w:t>
      </w:r>
    </w:p>
    <w:p w14:paraId="6649C2A1" w14:textId="77777777" w:rsidR="00EF7863" w:rsidRDefault="009B795E">
      <w:pPr>
        <w:spacing w:after="273"/>
        <w:ind w:left="-5"/>
      </w:pPr>
      <w:hyperlink r:id="rId20" w:history="1">
        <w:r w:rsidR="00EF7863" w:rsidRPr="00B74EDE">
          <w:rPr>
            <w:rStyle w:val="Hyperlink"/>
          </w:rPr>
          <w:t>https://jaxenter.com/top-databases-2017-132912.html</w:t>
        </w:r>
      </w:hyperlink>
    </w:p>
    <w:p w14:paraId="36BC97EB" w14:textId="77777777" w:rsidR="005C55C8" w:rsidRDefault="009B795E" w:rsidP="005C55C8">
      <w:pPr>
        <w:spacing w:after="273"/>
        <w:ind w:left="-5"/>
      </w:pPr>
      <w:hyperlink r:id="rId21" w:history="1">
        <w:r w:rsidR="005C55C8" w:rsidRPr="00B74EDE">
          <w:rPr>
            <w:rStyle w:val="Hyperlink"/>
          </w:rPr>
          <w:t>https://db-engines.com/en/ranking</w:t>
        </w:r>
      </w:hyperlink>
    </w:p>
    <w:p w14:paraId="7C1CEEC1" w14:textId="77777777" w:rsidR="0024152A" w:rsidRDefault="009B795E" w:rsidP="005C55C8">
      <w:pPr>
        <w:spacing w:after="273"/>
        <w:ind w:left="-5"/>
      </w:pPr>
      <w:hyperlink r:id="rId22" w:history="1">
        <w:r w:rsidR="005C55C8" w:rsidRPr="00B74EDE">
          <w:rPr>
            <w:rStyle w:val="Hyperlink"/>
          </w:rPr>
          <w:t>https://www.emc.com/leadership/digital-universe/2014iview/executive-summary.htm</w:t>
        </w:r>
      </w:hyperlink>
    </w:p>
    <w:p w14:paraId="7D0060E3" w14:textId="77777777" w:rsidR="0024152A" w:rsidRDefault="0024152A" w:rsidP="0024152A">
      <w:r>
        <w:br w:type="page"/>
      </w:r>
    </w:p>
    <w:p w14:paraId="1291F18F" w14:textId="77777777" w:rsidR="0024152A" w:rsidRDefault="005C55C8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r>
        <w:lastRenderedPageBreak/>
        <w:fldChar w:fldCharType="begin"/>
      </w:r>
      <w:r>
        <w:instrText xml:space="preserve"> TOC \h \z \c "Source" </w:instrText>
      </w:r>
      <w:r>
        <w:fldChar w:fldCharType="separate"/>
      </w:r>
      <w:hyperlink w:anchor="_Toc502933777" w:history="1">
        <w:r w:rsidR="0024152A" w:rsidRPr="00EF04FC">
          <w:rPr>
            <w:rStyle w:val="Hyperlink"/>
            <w:noProof/>
          </w:rPr>
          <w:t>Source 1 IBM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_Toc502933777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1</w:t>
        </w:r>
        <w:r w:rsidR="0024152A">
          <w:rPr>
            <w:noProof/>
            <w:webHidden/>
          </w:rPr>
          <w:fldChar w:fldCharType="end"/>
        </w:r>
      </w:hyperlink>
    </w:p>
    <w:p w14:paraId="03ECAFA1" w14:textId="77777777" w:rsidR="0024152A" w:rsidRDefault="009B795E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2933778" w:history="1">
        <w:r w:rsidR="0024152A" w:rsidRPr="00EF04FC">
          <w:rPr>
            <w:rStyle w:val="Hyperlink"/>
            <w:noProof/>
          </w:rPr>
          <w:t>Source 2 Foxconn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_Toc502933778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2</w:t>
        </w:r>
        <w:r w:rsidR="0024152A">
          <w:rPr>
            <w:noProof/>
            <w:webHidden/>
          </w:rPr>
          <w:fldChar w:fldCharType="end"/>
        </w:r>
      </w:hyperlink>
    </w:p>
    <w:p w14:paraId="2A1A5B34" w14:textId="77777777" w:rsidR="0024152A" w:rsidRDefault="009B795E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2933779" w:history="1">
        <w:r w:rsidR="0024152A" w:rsidRPr="00EF04FC">
          <w:rPr>
            <w:rStyle w:val="Hyperlink"/>
            <w:noProof/>
          </w:rPr>
          <w:t>Source 3 Erin O'Connor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_Toc502933779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3</w:t>
        </w:r>
        <w:r w:rsidR="0024152A">
          <w:rPr>
            <w:noProof/>
            <w:webHidden/>
          </w:rPr>
          <w:fldChar w:fldCharType="end"/>
        </w:r>
      </w:hyperlink>
    </w:p>
    <w:p w14:paraId="502997B5" w14:textId="77777777" w:rsidR="0024152A" w:rsidRDefault="009B795E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2933780" w:history="1">
        <w:r w:rsidR="0024152A" w:rsidRPr="00EF04FC">
          <w:rPr>
            <w:rStyle w:val="Hyperlink"/>
            <w:noProof/>
          </w:rPr>
          <w:t>Source 4 Forrester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_Toc502933780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4</w:t>
        </w:r>
        <w:r w:rsidR="0024152A">
          <w:rPr>
            <w:noProof/>
            <w:webHidden/>
          </w:rPr>
          <w:fldChar w:fldCharType="end"/>
        </w:r>
      </w:hyperlink>
    </w:p>
    <w:p w14:paraId="66ADCEF9" w14:textId="77777777" w:rsidR="0024152A" w:rsidRDefault="009B795E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2933781" w:history="1">
        <w:r w:rsidR="0024152A" w:rsidRPr="00EF04FC">
          <w:rPr>
            <w:rStyle w:val="Hyperlink"/>
            <w:noProof/>
          </w:rPr>
          <w:t>Source 5 AIIM Community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_Toc502933781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5</w:t>
        </w:r>
        <w:r w:rsidR="0024152A">
          <w:rPr>
            <w:noProof/>
            <w:webHidden/>
          </w:rPr>
          <w:fldChar w:fldCharType="end"/>
        </w:r>
      </w:hyperlink>
    </w:p>
    <w:p w14:paraId="34EA0697" w14:textId="77777777" w:rsidR="0024152A" w:rsidRDefault="009B795E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2933782" w:history="1">
        <w:r w:rsidR="0024152A" w:rsidRPr="00EF04FC">
          <w:rPr>
            <w:rStyle w:val="Hyperlink"/>
            <w:noProof/>
          </w:rPr>
          <w:t>Source 6 TIBCO Data Virtualization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_Toc502933782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5</w:t>
        </w:r>
        <w:r w:rsidR="0024152A">
          <w:rPr>
            <w:noProof/>
            <w:webHidden/>
          </w:rPr>
          <w:fldChar w:fldCharType="end"/>
        </w:r>
      </w:hyperlink>
    </w:p>
    <w:p w14:paraId="110BAA6C" w14:textId="77777777" w:rsidR="0024152A" w:rsidRDefault="009B795E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2933783" w:history="1">
        <w:r w:rsidR="0024152A" w:rsidRPr="00EF04FC">
          <w:rPr>
            <w:rStyle w:val="Hyperlink"/>
            <w:noProof/>
          </w:rPr>
          <w:t>Source 7 DB Engines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_Toc502933783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6</w:t>
        </w:r>
        <w:r w:rsidR="0024152A">
          <w:rPr>
            <w:noProof/>
            <w:webHidden/>
          </w:rPr>
          <w:fldChar w:fldCharType="end"/>
        </w:r>
      </w:hyperlink>
    </w:p>
    <w:p w14:paraId="0795A35D" w14:textId="77777777" w:rsidR="0024152A" w:rsidRDefault="009B795E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2933784" w:history="1">
        <w:r w:rsidR="0024152A" w:rsidRPr="00EF04FC">
          <w:rPr>
            <w:rStyle w:val="Hyperlink"/>
            <w:noProof/>
          </w:rPr>
          <w:t>Source 8 Medium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_Toc502933784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7</w:t>
        </w:r>
        <w:r w:rsidR="0024152A">
          <w:rPr>
            <w:noProof/>
            <w:webHidden/>
          </w:rPr>
          <w:fldChar w:fldCharType="end"/>
        </w:r>
      </w:hyperlink>
    </w:p>
    <w:p w14:paraId="12A8EE1F" w14:textId="77777777" w:rsidR="0024152A" w:rsidRDefault="009B795E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2933785" w:history="1">
        <w:r w:rsidR="0024152A" w:rsidRPr="00EF04FC">
          <w:rPr>
            <w:rStyle w:val="Hyperlink"/>
            <w:noProof/>
          </w:rPr>
          <w:t>Source 9 JAXenter technology trends survey 2017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_Toc502933785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8</w:t>
        </w:r>
        <w:r w:rsidR="0024152A">
          <w:rPr>
            <w:noProof/>
            <w:webHidden/>
          </w:rPr>
          <w:fldChar w:fldCharType="end"/>
        </w:r>
      </w:hyperlink>
    </w:p>
    <w:p w14:paraId="75C3CBBD" w14:textId="77777777" w:rsidR="0024152A" w:rsidRDefault="009B795E">
      <w:pPr>
        <w:pStyle w:val="TableofFigures"/>
        <w:tabs>
          <w:tab w:val="right" w:leader="dot" w:pos="9354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2933786" w:history="1">
        <w:r w:rsidR="0024152A" w:rsidRPr="00EF04FC">
          <w:rPr>
            <w:rStyle w:val="Hyperlink"/>
            <w:noProof/>
          </w:rPr>
          <w:t>Source 10 Kiran Donepudi on LinkedIn</w:t>
        </w:r>
        <w:r w:rsidR="0024152A">
          <w:rPr>
            <w:noProof/>
            <w:webHidden/>
          </w:rPr>
          <w:tab/>
        </w:r>
        <w:r w:rsidR="0024152A">
          <w:rPr>
            <w:noProof/>
            <w:webHidden/>
          </w:rPr>
          <w:fldChar w:fldCharType="begin"/>
        </w:r>
        <w:r w:rsidR="0024152A">
          <w:rPr>
            <w:noProof/>
            <w:webHidden/>
          </w:rPr>
          <w:instrText xml:space="preserve"> PAGEREF _Toc502933786 \h </w:instrText>
        </w:r>
        <w:r w:rsidR="0024152A">
          <w:rPr>
            <w:noProof/>
            <w:webHidden/>
          </w:rPr>
        </w:r>
        <w:r w:rsidR="0024152A">
          <w:rPr>
            <w:noProof/>
            <w:webHidden/>
          </w:rPr>
          <w:fldChar w:fldCharType="separate"/>
        </w:r>
        <w:r w:rsidR="0024152A">
          <w:rPr>
            <w:noProof/>
            <w:webHidden/>
          </w:rPr>
          <w:t>9</w:t>
        </w:r>
        <w:r w:rsidR="0024152A">
          <w:rPr>
            <w:noProof/>
            <w:webHidden/>
          </w:rPr>
          <w:fldChar w:fldCharType="end"/>
        </w:r>
      </w:hyperlink>
    </w:p>
    <w:p w14:paraId="736BFF81" w14:textId="77777777" w:rsidR="00EF7863" w:rsidRDefault="005C55C8" w:rsidP="005C55C8">
      <w:pPr>
        <w:spacing w:after="273"/>
        <w:ind w:left="0" w:firstLine="0"/>
      </w:pPr>
      <w:r>
        <w:fldChar w:fldCharType="end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673879210"/>
        <w:docPartObj>
          <w:docPartGallery w:val="Bibliographies"/>
          <w:docPartUnique/>
        </w:docPartObj>
      </w:sdtPr>
      <w:sdtEndPr/>
      <w:sdtContent>
        <w:p w14:paraId="1135DCCB" w14:textId="77777777" w:rsidR="00727BFD" w:rsidRDefault="00727BF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A6424FF" w14:textId="77777777" w:rsidR="009C11A5" w:rsidRDefault="00727BFD" w:rsidP="009C11A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C11A5">
                <w:rPr>
                  <w:i/>
                  <w:iCs/>
                  <w:noProof/>
                </w:rPr>
                <w:t>IBM</w:t>
              </w:r>
              <w:r w:rsidR="009C11A5">
                <w:rPr>
                  <w:noProof/>
                </w:rPr>
                <w:t>. n.d. &lt;https://www.ibm.com/us-en/marketplace/z14&gt;.</w:t>
              </w:r>
            </w:p>
            <w:p w14:paraId="4EEC2EE4" w14:textId="77777777" w:rsidR="009C11A5" w:rsidRDefault="009C11A5" w:rsidP="009C11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O'Connor, Errin. </w:t>
              </w:r>
              <w:r>
                <w:rPr>
                  <w:i/>
                  <w:iCs/>
                  <w:noProof/>
                </w:rPr>
                <w:t>Understanding On-Premises, Cloud, &amp; Hybrid Environments in SharePoint 2013 &amp; Office 365</w:t>
              </w:r>
              <w:r>
                <w:rPr>
                  <w:noProof/>
                </w:rPr>
                <w:t>. 19 07 2014. &lt;http://community.aiim.org/blogs/errin-oconnor/2014/07/19/understanding-on-premises-cloud--hybrid-environments-in-sharepoint-2013--office-365&gt;.</w:t>
              </w:r>
            </w:p>
            <w:p w14:paraId="55CFBC04" w14:textId="77777777" w:rsidR="009C11A5" w:rsidRDefault="009C11A5" w:rsidP="009C11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Salem, Asma Mohammad. "Facebook Distributed System Case Study For Distributed System Inside Facebook Datacenters."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 xml:space="preserve"> 2.7 (2014). &lt;http://www.ijteee.org/final-print/july2014/Facebook-Distributed-System-Case-Study-For-Distributed-System-Inside-Facebook-Datacenters.pdf&gt;.</w:t>
              </w:r>
            </w:p>
            <w:p w14:paraId="1D6CC178" w14:textId="77777777" w:rsidR="009C11A5" w:rsidRDefault="009C11A5" w:rsidP="009C11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TIBCO Data Virtualization</w:t>
              </w:r>
              <w:r>
                <w:rPr>
                  <w:noProof/>
                </w:rPr>
                <w:t>. n.d. &lt;http://www.compositesw.com/data-virtualization/data-caches/&gt;.</w:t>
              </w:r>
            </w:p>
            <w:p w14:paraId="7046CE2A" w14:textId="77777777" w:rsidR="00727BFD" w:rsidRDefault="00727BFD" w:rsidP="009C11A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601C96" w14:textId="77777777" w:rsidR="000B05BA" w:rsidRDefault="000B05BA">
      <w:pPr>
        <w:ind w:left="-5"/>
      </w:pPr>
    </w:p>
    <w:sectPr w:rsidR="000B05BA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353D4"/>
    <w:multiLevelType w:val="hybridMultilevel"/>
    <w:tmpl w:val="69B0E22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7BE6BCD"/>
    <w:multiLevelType w:val="hybridMultilevel"/>
    <w:tmpl w:val="EB08204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5BA"/>
    <w:rsid w:val="00070CA2"/>
    <w:rsid w:val="000B05BA"/>
    <w:rsid w:val="000D38A1"/>
    <w:rsid w:val="000F03B1"/>
    <w:rsid w:val="001216D8"/>
    <w:rsid w:val="001256D7"/>
    <w:rsid w:val="00187A0B"/>
    <w:rsid w:val="001B3526"/>
    <w:rsid w:val="00216774"/>
    <w:rsid w:val="0024152A"/>
    <w:rsid w:val="00264160"/>
    <w:rsid w:val="00324807"/>
    <w:rsid w:val="00347538"/>
    <w:rsid w:val="003573CA"/>
    <w:rsid w:val="003A0F09"/>
    <w:rsid w:val="003A1CA4"/>
    <w:rsid w:val="0041115C"/>
    <w:rsid w:val="00413795"/>
    <w:rsid w:val="004C0882"/>
    <w:rsid w:val="00512F93"/>
    <w:rsid w:val="005C55C8"/>
    <w:rsid w:val="005D4122"/>
    <w:rsid w:val="00643A4F"/>
    <w:rsid w:val="006730C1"/>
    <w:rsid w:val="006B54F1"/>
    <w:rsid w:val="00727BFD"/>
    <w:rsid w:val="00732456"/>
    <w:rsid w:val="00790081"/>
    <w:rsid w:val="007F1172"/>
    <w:rsid w:val="007F63EC"/>
    <w:rsid w:val="007F7E60"/>
    <w:rsid w:val="00802B02"/>
    <w:rsid w:val="00876FD0"/>
    <w:rsid w:val="0092584A"/>
    <w:rsid w:val="00957C12"/>
    <w:rsid w:val="009B795E"/>
    <w:rsid w:val="009B7C6F"/>
    <w:rsid w:val="009C11A5"/>
    <w:rsid w:val="009C2653"/>
    <w:rsid w:val="009D56DF"/>
    <w:rsid w:val="00AA01C0"/>
    <w:rsid w:val="00B00CD8"/>
    <w:rsid w:val="00B40DF0"/>
    <w:rsid w:val="00B44D58"/>
    <w:rsid w:val="00B55B8C"/>
    <w:rsid w:val="00B62D13"/>
    <w:rsid w:val="00BA59E8"/>
    <w:rsid w:val="00BA6F76"/>
    <w:rsid w:val="00C244E7"/>
    <w:rsid w:val="00C24990"/>
    <w:rsid w:val="00C3136B"/>
    <w:rsid w:val="00C60516"/>
    <w:rsid w:val="00CD407D"/>
    <w:rsid w:val="00CD44DC"/>
    <w:rsid w:val="00D635F3"/>
    <w:rsid w:val="00D720B8"/>
    <w:rsid w:val="00DE7B1D"/>
    <w:rsid w:val="00DF1FB0"/>
    <w:rsid w:val="00EA75FE"/>
    <w:rsid w:val="00EF7863"/>
    <w:rsid w:val="00F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E9DA"/>
  <w15:docId w15:val="{F7CC984D-0773-4CFC-A51D-47486901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BFD"/>
    <w:pPr>
      <w:keepNext/>
      <w:keepLines/>
      <w:spacing w:before="240" w:after="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0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499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1CA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27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27BFD"/>
  </w:style>
  <w:style w:type="paragraph" w:styleId="Caption">
    <w:name w:val="caption"/>
    <w:basedOn w:val="Normal"/>
    <w:next w:val="Normal"/>
    <w:uiPriority w:val="35"/>
    <w:unhideWhenUsed/>
    <w:qFormat/>
    <w:rsid w:val="00DF1F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C55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5C8"/>
    <w:pPr>
      <w:spacing w:after="100"/>
      <w:ind w:left="0"/>
    </w:pPr>
  </w:style>
  <w:style w:type="paragraph" w:styleId="TableofFigures">
    <w:name w:val="table of figures"/>
    <w:basedOn w:val="Normal"/>
    <w:next w:val="Normal"/>
    <w:uiPriority w:val="99"/>
    <w:unhideWhenUsed/>
    <w:rsid w:val="005C55C8"/>
    <w:pPr>
      <w:spacing w:after="0"/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9C2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6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65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65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5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adrianbridgwater/2018/01/05/mainframes-for-a-new-generation-same-taste-new-can/" TargetMode="External"/><Relationship Id="rId13" Type="http://schemas.openxmlformats.org/officeDocument/2006/relationships/hyperlink" Target="https://www.forbes.com/sites/forbescommunicationscouncil/2017/06/09/contextual-marketing-and-the-power-of-removing-data-silos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db-engines.com/en/rankin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hbr.org/2016/12/breaking-down-data-silos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axenter.com/top-databases-2017-132912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top500.org/news/foxconn-builds-taiwans-largest-supercomputer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emc.com/leadership/digital-universe/2014iview/executive-summa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IBM</b:Tag>
    <b:SourceType>InternetSite</b:SourceType>
    <b:Guid>{168C51F4-5E37-49BD-9B1D-09FA7ECDE477}</b:Guid>
    <b:Title>IBM</b:Title>
    <b:InternetSiteTitle>z14</b:InternetSiteTitle>
    <b:URL>https://www.ibm.com/us-en/marketplace/z14</b:URL>
    <b:RefOrder>1</b:RefOrder>
  </b:Source>
  <b:Source>
    <b:Tag>Asm14</b:Tag>
    <b:SourceType>JournalArticle</b:SourceType>
    <b:Guid>{945774C3-9AA6-47F0-AF58-DD44FE4CE05C}</b:Guid>
    <b:Title>Facebook Distributed System Case Study For Distributed System Inside Facebook Datacenters</b:Title>
    <b:Year>2014</b:Year>
    <b:URL>http://www.ijteee.org/final-print/july2014/Facebook-Distributed-System-Case-Study-For-Distributed-System-Inside-Facebook-Datacenters.pdf</b:URL>
    <b:Comments>ISSN 2347-4289</b:Comments>
    <b:Author>
      <b:Author>
        <b:NameList>
          <b:Person>
            <b:Last>Salem</b:Last>
            <b:First>Asma</b:First>
            <b:Middle>Mohammad</b:Middle>
          </b:Person>
        </b:NameList>
      </b:Author>
    </b:Author>
    <b:JournalName>INTERNATIONAL JOURNAL OF TECHNOLOGY ENHANCEMENTS AND EMERGING ENGINEERING RESEARCH</b:JournalName>
    <b:Volume>2</b:Volume>
    <b:Issue>7</b:Issue>
    <b:RefOrder>2</b:RefOrder>
  </b:Source>
  <b:Source>
    <b:Tag>OCo14</b:Tag>
    <b:SourceType>InternetSite</b:SourceType>
    <b:Guid>{5CA27224-CA17-4F76-BF0F-9AE4E207C583}</b:Guid>
    <b:Title>Understanding On-Premises, Cloud, &amp; Hybrid Environments in SharePoint 2013 &amp; Office 365</b:Title>
    <b:Year>2014</b:Year>
    <b:Author>
      <b:Author>
        <b:NameList>
          <b:Person>
            <b:Last>O'Connor</b:Last>
            <b:First>Errin</b:First>
          </b:Person>
        </b:NameList>
      </b:Author>
    </b:Author>
    <b:Month>07</b:Month>
    <b:Day>19</b:Day>
    <b:URL>http://community.aiim.org/blogs/errin-oconnor/2014/07/19/understanding-on-premises-cloud--hybrid-environments-in-sharepoint-2013--office-365</b:URL>
    <b:InternetSiteTitle>AIIM</b:InternetSiteTitle>
    <b:RefOrder>3</b:RefOrder>
  </b:Source>
  <b:Source>
    <b:Tag>TIB</b:Tag>
    <b:SourceType>InternetSite</b:SourceType>
    <b:Guid>{3FAA5740-F6E8-411F-83D9-81D6EF49A6CE}</b:Guid>
    <b:URL>http://www.compositesw.com/data-virtualization/data-caches/</b:URL>
    <b:Title>TIBCO Data Virtualization</b:Title>
    <b:RefOrder>4</b:RefOrder>
  </b:Source>
</b:Sources>
</file>

<file path=customXml/itemProps1.xml><?xml version="1.0" encoding="utf-8"?>
<ds:datastoreItem xmlns:ds="http://schemas.openxmlformats.org/officeDocument/2006/customXml" ds:itemID="{D8BAD617-05B1-4301-A0EA-3B1432D66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cp:lastModifiedBy>Marjorie N. Blanco</cp:lastModifiedBy>
  <cp:revision>4</cp:revision>
  <dcterms:created xsi:type="dcterms:W3CDTF">2018-01-07T06:12:00Z</dcterms:created>
  <dcterms:modified xsi:type="dcterms:W3CDTF">2018-01-07T06:16:00Z</dcterms:modified>
</cp:coreProperties>
</file>