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E62" w:rsidRDefault="00E37E62">
      <w:r w:rsidRPr="00A96158">
        <w:rPr>
          <w:rStyle w:val="1Char"/>
        </w:rPr>
        <w:t xml:space="preserve">·1 </w:t>
      </w:r>
      <w:r>
        <w:t xml:space="preserve"> </w:t>
      </w:r>
      <w:r>
        <w:rPr>
          <w:rFonts w:hint="eastAsia"/>
        </w:rPr>
        <w:t>nsswitch</w:t>
      </w:r>
      <w:r>
        <w:t xml:space="preserve"> </w:t>
      </w:r>
      <w:r>
        <w:rPr>
          <w:rFonts w:hint="eastAsia"/>
        </w:rPr>
        <w:t>名称解析。</w:t>
      </w:r>
    </w:p>
    <w:p w:rsidR="00E37E62" w:rsidRDefault="00E37E62" w:rsidP="00E37E62">
      <w:pPr>
        <w:ind w:left="420" w:firstLine="420"/>
        <w:rPr>
          <w:sz w:val="18"/>
          <w:szCs w:val="18"/>
        </w:rPr>
      </w:pPr>
      <w:r>
        <w:rPr>
          <w:rFonts w:hint="eastAsia"/>
          <w:sz w:val="18"/>
          <w:szCs w:val="18"/>
        </w:rPr>
        <w:t>规定通过哪些途径以及按照什么顺序通过这些途径来查找特定类型的信息。还可以指定若某个方法奏效抑或失效系统将采取什么动作。</w:t>
      </w:r>
      <w:r w:rsidR="00AE4499" w:rsidRPr="00AE4499">
        <w:rPr>
          <w:rFonts w:hint="eastAsia"/>
          <w:sz w:val="18"/>
          <w:szCs w:val="18"/>
        </w:rPr>
        <w:t>当需要提供</w:t>
      </w:r>
      <w:r w:rsidR="00AE4499" w:rsidRPr="00AE4499">
        <w:rPr>
          <w:rFonts w:hint="eastAsia"/>
          <w:sz w:val="18"/>
          <w:szCs w:val="18"/>
        </w:rPr>
        <w:t>nsswitch.conf</w:t>
      </w:r>
      <w:r w:rsidR="00AE4499" w:rsidRPr="00AE4499">
        <w:rPr>
          <w:rFonts w:hint="eastAsia"/>
          <w:sz w:val="18"/>
          <w:szCs w:val="18"/>
        </w:rPr>
        <w:t>文件所描述的信息的时候，系统将检查含有适当</w:t>
      </w:r>
      <w:r w:rsidR="00AE4499" w:rsidRPr="00AE4499">
        <w:rPr>
          <w:rFonts w:hint="eastAsia"/>
          <w:sz w:val="18"/>
          <w:szCs w:val="18"/>
        </w:rPr>
        <w:t>info</w:t>
      </w:r>
      <w:r w:rsidR="00AE4499" w:rsidRPr="00AE4499">
        <w:rPr>
          <w:rFonts w:hint="eastAsia"/>
          <w:sz w:val="18"/>
          <w:szCs w:val="18"/>
        </w:rPr>
        <w:t>字段的配置行。它按照从左向右的顺序开始执行配置行中指定的方法。在默认情况下，如果找到期望的信息，系统将停止搜索。如果没有指定</w:t>
      </w:r>
      <w:r w:rsidR="00AE4499" w:rsidRPr="00AE4499">
        <w:rPr>
          <w:rFonts w:hint="eastAsia"/>
          <w:sz w:val="18"/>
          <w:szCs w:val="18"/>
        </w:rPr>
        <w:t>action</w:t>
      </w:r>
      <w:r w:rsidR="00AE4499" w:rsidRPr="00AE4499">
        <w:rPr>
          <w:rFonts w:hint="eastAsia"/>
          <w:sz w:val="18"/>
          <w:szCs w:val="18"/>
        </w:rPr>
        <w:t>，那么当某个方法未能返回结果时，系统就会尝试下一个动作。</w:t>
      </w:r>
    </w:p>
    <w:p w:rsidR="002170EE" w:rsidRDefault="002170EE" w:rsidP="00E37E62">
      <w:pPr>
        <w:ind w:left="420" w:firstLine="420"/>
        <w:rPr>
          <w:rFonts w:hint="eastAsia"/>
          <w:sz w:val="18"/>
          <w:szCs w:val="18"/>
        </w:rPr>
      </w:pPr>
      <w:r>
        <w:rPr>
          <w:rFonts w:hint="eastAsia"/>
          <w:sz w:val="18"/>
          <w:szCs w:val="18"/>
        </w:rPr>
        <w:t>配置文件：</w:t>
      </w:r>
      <w:r>
        <w:rPr>
          <w:rFonts w:hint="eastAsia"/>
          <w:sz w:val="18"/>
          <w:szCs w:val="18"/>
        </w:rPr>
        <w:t xml:space="preserve"> /etc/nsswitch.conf</w:t>
      </w:r>
    </w:p>
    <w:p w:rsidR="002170EE" w:rsidRDefault="002170EE" w:rsidP="00E37E62">
      <w:pPr>
        <w:ind w:left="420" w:firstLine="420"/>
        <w:rPr>
          <w:rFonts w:hint="eastAsia"/>
        </w:rPr>
      </w:pPr>
      <w:r>
        <w:rPr>
          <w:rFonts w:hint="eastAsia"/>
          <w:sz w:val="18"/>
          <w:szCs w:val="18"/>
        </w:rPr>
        <w:t>库文件：</w:t>
      </w:r>
      <w:r>
        <w:rPr>
          <w:rFonts w:hint="eastAsia"/>
          <w:sz w:val="18"/>
          <w:szCs w:val="18"/>
        </w:rPr>
        <w:t xml:space="preserve"> /</w:t>
      </w:r>
      <w:r>
        <w:rPr>
          <w:sz w:val="18"/>
          <w:szCs w:val="18"/>
        </w:rPr>
        <w:t>usr/lib/</w:t>
      </w:r>
      <w:r>
        <w:rPr>
          <w:rFonts w:hint="eastAsia"/>
          <w:sz w:val="18"/>
          <w:szCs w:val="18"/>
        </w:rPr>
        <w:t>中</w:t>
      </w:r>
    </w:p>
    <w:p w:rsidR="00FE5E79" w:rsidRDefault="00FE5E79" w:rsidP="00171080">
      <w:pPr>
        <w:ind w:left="840" w:hanging="840"/>
        <w:rPr>
          <w:rFonts w:hint="eastAsia"/>
        </w:rPr>
      </w:pPr>
      <w:r w:rsidRPr="00171080">
        <w:rPr>
          <w:rFonts w:hint="eastAsia"/>
          <w:b/>
          <w:color w:val="FF0000"/>
        </w:rPr>
        <w:t>格式</w:t>
      </w:r>
      <w:r w:rsidRPr="00171080">
        <w:rPr>
          <w:rFonts w:hint="eastAsia"/>
          <w:b/>
          <w:color w:val="FF0000"/>
        </w:rPr>
        <w:t xml:space="preserve"> </w:t>
      </w:r>
      <w:r w:rsidR="00171080">
        <w:tab/>
      </w:r>
      <w:r>
        <w:rPr>
          <w:rFonts w:hint="eastAsia"/>
        </w:rPr>
        <w:t>文件</w:t>
      </w:r>
      <w:r>
        <w:rPr>
          <w:rFonts w:hint="eastAsia"/>
        </w:rPr>
        <w:t>nsswitch.conf</w:t>
      </w:r>
      <w:r>
        <w:rPr>
          <w:rFonts w:hint="eastAsia"/>
        </w:rPr>
        <w:t>中的每一行配置都指明了如何搜索信息，比如用户的口令。</w:t>
      </w:r>
      <w:r>
        <w:rPr>
          <w:rFonts w:hint="eastAsia"/>
        </w:rPr>
        <w:t>nsswitch.conf</w:t>
      </w:r>
      <w:r>
        <w:rPr>
          <w:rFonts w:hint="eastAsia"/>
        </w:rPr>
        <w:t>每行配置的格式如下：</w:t>
      </w:r>
    </w:p>
    <w:p w:rsidR="00FE5E79" w:rsidRDefault="00FE5E79" w:rsidP="00FE5E79"/>
    <w:p w:rsidR="00FE5E79" w:rsidRDefault="00FE5E79" w:rsidP="00FE5E79">
      <w:pPr>
        <w:ind w:left="420" w:firstLine="420"/>
      </w:pPr>
      <w:r>
        <w:t>info:         method [[</w:t>
      </w:r>
      <w:r w:rsidR="00ED7865">
        <w:t>[!]status=</w:t>
      </w:r>
      <w:r>
        <w:t>action]] [method [[action]]...]</w:t>
      </w:r>
    </w:p>
    <w:p w:rsidR="00FE5E79" w:rsidRDefault="00FE5E79" w:rsidP="00FE5E79">
      <w:pPr>
        <w:jc w:val="center"/>
      </w:pPr>
    </w:p>
    <w:p w:rsidR="00E37E62" w:rsidRDefault="00ED7865" w:rsidP="00171080">
      <w:pPr>
        <w:ind w:firstLine="420"/>
      </w:pPr>
      <w:r w:rsidRPr="00171080">
        <w:rPr>
          <w:rFonts w:hint="eastAsia"/>
          <w:b/>
          <w:color w:val="00B050"/>
        </w:rPr>
        <w:t>status</w:t>
      </w:r>
      <w:r w:rsidR="00FE5E79">
        <w:rPr>
          <w:rFonts w:hint="eastAsia"/>
        </w:rPr>
        <w:t>分为</w:t>
      </w:r>
    </w:p>
    <w:p w:rsidR="00FE5E79" w:rsidRDefault="00FE5E79" w:rsidP="00FE5E79">
      <w:r>
        <w:tab/>
      </w:r>
      <w:r>
        <w:tab/>
        <w:t>SUCCESS  service ok ,found name</w:t>
      </w:r>
    </w:p>
    <w:p w:rsidR="00FE5E79" w:rsidRDefault="00FE5E79" w:rsidP="00FE5E79">
      <w:r>
        <w:tab/>
      </w:r>
      <w:r>
        <w:tab/>
        <w:t>NOTFOUND  service ok , not found name</w:t>
      </w:r>
    </w:p>
    <w:p w:rsidR="00FE5E79" w:rsidRDefault="00FE5E79" w:rsidP="00FE5E79">
      <w:r>
        <w:tab/>
      </w:r>
      <w:r>
        <w:tab/>
        <w:t>UNAVAIL  service not available</w:t>
      </w:r>
    </w:p>
    <w:p w:rsidR="00171080" w:rsidRDefault="00FE5E79" w:rsidP="00ED7865">
      <w:r>
        <w:tab/>
      </w:r>
      <w:r>
        <w:tab/>
        <w:t xml:space="preserve">TRYAGAIN  </w:t>
      </w:r>
      <w:r w:rsidR="00ED7865">
        <w:t>temporary service failure</w:t>
      </w:r>
    </w:p>
    <w:p w:rsidR="00ED7865" w:rsidRDefault="00ED7865" w:rsidP="00171080">
      <w:pPr>
        <w:ind w:firstLine="420"/>
      </w:pPr>
      <w:r w:rsidRPr="00171080">
        <w:rPr>
          <w:rFonts w:hint="eastAsia"/>
          <w:b/>
          <w:color w:val="00B050"/>
        </w:rPr>
        <w:t>action</w:t>
      </w:r>
      <w:r>
        <w:rPr>
          <w:rFonts w:hint="eastAsia"/>
        </w:rPr>
        <w:t>分为</w:t>
      </w:r>
    </w:p>
    <w:p w:rsidR="00ED7865" w:rsidRDefault="00ED7865" w:rsidP="00ED7865">
      <w:pPr>
        <w:ind w:left="420" w:firstLine="420"/>
        <w:rPr>
          <w:rFonts w:hint="eastAsia"/>
        </w:rPr>
      </w:pPr>
      <w:r>
        <w:rPr>
          <w:rFonts w:hint="eastAsia"/>
        </w:rPr>
        <w:t>return</w:t>
      </w:r>
      <w:r>
        <w:rPr>
          <w:rFonts w:hint="eastAsia"/>
        </w:rPr>
        <w:t>——返回到调用例程，带有返回值，或者不带返回值。</w:t>
      </w:r>
    </w:p>
    <w:p w:rsidR="00ED7865" w:rsidRDefault="00ED7865" w:rsidP="00ED7865">
      <w:pPr>
        <w:ind w:left="420" w:firstLine="420"/>
      </w:pPr>
      <w:r>
        <w:rPr>
          <w:rFonts w:hint="eastAsia"/>
        </w:rPr>
        <w:t>continue</w:t>
      </w:r>
      <w:r>
        <w:rPr>
          <w:rFonts w:hint="eastAsia"/>
        </w:rPr>
        <w:t>——继续执行下一个方法。任何返回值都会被下一个方法找到的值覆盖。</w:t>
      </w:r>
    </w:p>
    <w:p w:rsidR="002179A4" w:rsidRDefault="002179A4" w:rsidP="002179A4">
      <w:pPr>
        <w:rPr>
          <w:rFonts w:hint="eastAsia"/>
        </w:rPr>
      </w:pPr>
      <w:r w:rsidRPr="002179A4">
        <w:rPr>
          <w:rFonts w:hint="eastAsia"/>
        </w:rPr>
        <w:t>example</w:t>
      </w:r>
      <w:r w:rsidRPr="002179A4">
        <w:rPr>
          <w:rFonts w:hint="eastAsia"/>
        </w:rPr>
        <w:t>：</w:t>
      </w:r>
    </w:p>
    <w:p w:rsidR="002179A4" w:rsidRDefault="002179A4" w:rsidP="002179A4">
      <w:pPr>
        <w:ind w:left="420" w:firstLine="420"/>
        <w:jc w:val="left"/>
      </w:pPr>
      <w:r>
        <w:rPr>
          <w:noProof/>
        </w:rPr>
        <w:drawing>
          <wp:inline distT="0" distB="0" distL="0" distR="0" wp14:anchorId="740E9277" wp14:editId="6E15CCD9">
            <wp:extent cx="2952750" cy="962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50" cy="962025"/>
                    </a:xfrm>
                    <a:prstGeom prst="rect">
                      <a:avLst/>
                    </a:prstGeom>
                  </pic:spPr>
                </pic:pic>
              </a:graphicData>
            </a:graphic>
          </wp:inline>
        </w:drawing>
      </w:r>
    </w:p>
    <w:p w:rsidR="002179A4" w:rsidRDefault="002179A4" w:rsidP="002179A4"/>
    <w:p w:rsidR="002179A4" w:rsidRDefault="0041421C" w:rsidP="002179A4">
      <w:pPr>
        <w:tabs>
          <w:tab w:val="left" w:pos="675"/>
        </w:tabs>
      </w:pPr>
      <w:r w:rsidRPr="004A4716">
        <w:rPr>
          <w:rStyle w:val="1Char"/>
        </w:rPr>
        <w:t>·2</w:t>
      </w:r>
      <w:r>
        <w:t xml:space="preserve">  PAM Pluggable Authentication Modules</w:t>
      </w:r>
      <w:r>
        <w:rPr>
          <w:rFonts w:hint="eastAsia"/>
        </w:rPr>
        <w:t>可插入认证模块。</w:t>
      </w:r>
      <w:r w:rsidR="00CD688E" w:rsidRPr="00CD688E">
        <w:rPr>
          <w:rFonts w:hint="eastAsia"/>
        </w:rPr>
        <w:t>是由</w:t>
      </w:r>
      <w:r w:rsidR="00CD688E" w:rsidRPr="00CD688E">
        <w:rPr>
          <w:rFonts w:hint="eastAsia"/>
        </w:rPr>
        <w:t>Sun</w:t>
      </w:r>
      <w:r w:rsidR="00CD688E" w:rsidRPr="00CD688E">
        <w:rPr>
          <w:rFonts w:hint="eastAsia"/>
        </w:rPr>
        <w:t>提出的一种认证机制。它通过提供一些动态链接库和一套统一的</w:t>
      </w:r>
      <w:r w:rsidR="00CD688E" w:rsidRPr="00CD688E">
        <w:rPr>
          <w:rFonts w:hint="eastAsia"/>
        </w:rPr>
        <w:t>API</w:t>
      </w:r>
      <w:r w:rsidR="00CD688E" w:rsidRPr="00CD688E">
        <w:rPr>
          <w:rFonts w:hint="eastAsia"/>
        </w:rPr>
        <w:t>，将系统提供的服务和该服务的认证方式分开，使得系统管理员可以灵活地根据需要给不同的服务配置不同的认证方式而无需更改服务程序，同时也便于向系统中添加新的认证手段。</w:t>
      </w:r>
      <w:r w:rsidR="00CD688E" w:rsidRPr="00CD688E">
        <w:rPr>
          <w:rFonts w:hint="eastAsia"/>
        </w:rPr>
        <w:t>PAM</w:t>
      </w:r>
      <w:r w:rsidR="00CD688E" w:rsidRPr="00CD688E">
        <w:rPr>
          <w:rFonts w:hint="eastAsia"/>
        </w:rPr>
        <w:t>最初是集成在</w:t>
      </w:r>
      <w:r w:rsidR="00CD688E" w:rsidRPr="00CD688E">
        <w:rPr>
          <w:rFonts w:hint="eastAsia"/>
        </w:rPr>
        <w:t>Solaris</w:t>
      </w:r>
      <w:r w:rsidR="00CD688E" w:rsidRPr="00CD688E">
        <w:rPr>
          <w:rFonts w:hint="eastAsia"/>
        </w:rPr>
        <w:t>中，目前已移植到其它系统中，如</w:t>
      </w:r>
      <w:r w:rsidR="00CD688E" w:rsidRPr="00CD688E">
        <w:rPr>
          <w:rFonts w:hint="eastAsia"/>
        </w:rPr>
        <w:t>Linux</w:t>
      </w:r>
      <w:r w:rsidR="00CD688E" w:rsidRPr="00CD688E">
        <w:rPr>
          <w:rFonts w:hint="eastAsia"/>
        </w:rPr>
        <w:t>、</w:t>
      </w:r>
      <w:r w:rsidR="00CD688E" w:rsidRPr="00CD688E">
        <w:rPr>
          <w:rFonts w:hint="eastAsia"/>
        </w:rPr>
        <w:t>SunOS</w:t>
      </w:r>
      <w:r w:rsidR="00CD688E" w:rsidRPr="00CD688E">
        <w:rPr>
          <w:rFonts w:hint="eastAsia"/>
        </w:rPr>
        <w:t>、</w:t>
      </w:r>
      <w:r w:rsidR="00CD688E" w:rsidRPr="00CD688E">
        <w:rPr>
          <w:rFonts w:hint="eastAsia"/>
        </w:rPr>
        <w:t>HP-UX 9.0</w:t>
      </w:r>
      <w:r w:rsidR="00CD688E" w:rsidRPr="00CD688E">
        <w:rPr>
          <w:rFonts w:hint="eastAsia"/>
        </w:rPr>
        <w:t>等。</w:t>
      </w:r>
      <w:r w:rsidR="002179A4">
        <w:tab/>
      </w:r>
    </w:p>
    <w:p w:rsidR="002170EE" w:rsidRDefault="002170EE" w:rsidP="002179A4">
      <w:pPr>
        <w:tabs>
          <w:tab w:val="left" w:pos="675"/>
        </w:tabs>
      </w:pPr>
      <w:r>
        <w:tab/>
      </w:r>
      <w:r>
        <w:tab/>
      </w:r>
      <w:r>
        <w:rPr>
          <w:rFonts w:hint="eastAsia"/>
        </w:rPr>
        <w:t>配置文件为</w:t>
      </w:r>
      <w:r>
        <w:rPr>
          <w:rFonts w:hint="eastAsia"/>
        </w:rPr>
        <w:t xml:space="preserve">/etc/pam.d/NAME  </w:t>
      </w:r>
    </w:p>
    <w:p w:rsidR="003D0943" w:rsidRPr="003D0943" w:rsidRDefault="002170EE" w:rsidP="003D0943">
      <w:pPr>
        <w:tabs>
          <w:tab w:val="left" w:pos="675"/>
        </w:tabs>
        <w:rPr>
          <w:rFonts w:hint="eastAsia"/>
        </w:rPr>
      </w:pPr>
      <w:r>
        <w:tab/>
      </w:r>
      <w:r>
        <w:tab/>
      </w:r>
      <w:r>
        <w:rPr>
          <w:rFonts w:hint="eastAsia"/>
        </w:rPr>
        <w:t>所包含的模块在</w:t>
      </w:r>
      <w:r>
        <w:rPr>
          <w:rFonts w:hint="eastAsia"/>
        </w:rPr>
        <w:t>/lib64/security/</w:t>
      </w:r>
      <w:r>
        <w:rPr>
          <w:rFonts w:hint="eastAsia"/>
        </w:rPr>
        <w:t>中</w:t>
      </w:r>
    </w:p>
    <w:p w:rsidR="003D0943" w:rsidRDefault="002170EE" w:rsidP="002179A4">
      <w:pPr>
        <w:tabs>
          <w:tab w:val="left" w:pos="675"/>
        </w:tabs>
      </w:pPr>
      <w:r>
        <w:rPr>
          <w:noProof/>
        </w:rPr>
        <w:drawing>
          <wp:inline distT="0" distB="0" distL="0" distR="0" wp14:anchorId="554A9750" wp14:editId="4E2014E4">
            <wp:extent cx="5274310" cy="14243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24305"/>
                    </a:xfrm>
                    <a:prstGeom prst="rect">
                      <a:avLst/>
                    </a:prstGeom>
                  </pic:spPr>
                </pic:pic>
              </a:graphicData>
            </a:graphic>
          </wp:inline>
        </w:drawing>
      </w:r>
    </w:p>
    <w:p w:rsidR="003D0943" w:rsidRDefault="003D0943" w:rsidP="003D0943">
      <w:r>
        <w:rPr>
          <w:rFonts w:hint="eastAsia"/>
        </w:rPr>
        <w:lastRenderedPageBreak/>
        <w:t>格式</w:t>
      </w:r>
    </w:p>
    <w:p w:rsidR="003D0943" w:rsidRDefault="003D0943" w:rsidP="003D0943">
      <w:r>
        <w:tab/>
      </w:r>
      <w:r>
        <w:tab/>
        <w:t>T</w:t>
      </w:r>
      <w:r>
        <w:rPr>
          <w:rFonts w:hint="eastAsia"/>
        </w:rPr>
        <w:t>ype</w:t>
      </w:r>
      <w:r>
        <w:t xml:space="preserve">  control  </w:t>
      </w:r>
      <w:r>
        <w:rPr>
          <w:rFonts w:hint="eastAsia"/>
        </w:rPr>
        <w:t>modle-path</w:t>
      </w:r>
      <w:r>
        <w:t xml:space="preserve">  [ module-arguments ]</w:t>
      </w:r>
    </w:p>
    <w:p w:rsidR="003D0943" w:rsidRDefault="003D0943" w:rsidP="003D0943">
      <w:r>
        <w:t>Type</w:t>
      </w:r>
    </w:p>
    <w:p w:rsidR="003D0943" w:rsidRDefault="003D0943" w:rsidP="003D0943">
      <w:pPr>
        <w:rPr>
          <w:rFonts w:hint="eastAsia"/>
        </w:rPr>
      </w:pPr>
      <w:r>
        <w:tab/>
      </w:r>
      <w:r>
        <w:tab/>
      </w:r>
      <w:r>
        <w:rPr>
          <w:rFonts w:hint="eastAsia"/>
        </w:rPr>
        <w:t>验证模块</w:t>
      </w:r>
      <w:r>
        <w:rPr>
          <w:rFonts w:hint="eastAsia"/>
        </w:rPr>
        <w:t>(auth)</w:t>
      </w:r>
      <w:r>
        <w:rPr>
          <w:rFonts w:hint="eastAsia"/>
        </w:rPr>
        <w:t>用于验证用户或设置</w:t>
      </w:r>
      <w:r>
        <w:rPr>
          <w:rFonts w:hint="eastAsia"/>
        </w:rPr>
        <w:t>/</w:t>
      </w:r>
      <w:r>
        <w:rPr>
          <w:rFonts w:hint="eastAsia"/>
        </w:rPr>
        <w:t>销毁凭证。</w:t>
      </w:r>
      <w:r>
        <w:rPr>
          <w:rFonts w:hint="eastAsia"/>
        </w:rPr>
        <w:t>对比用户密码</w:t>
      </w:r>
      <w:r>
        <w:rPr>
          <w:rFonts w:hint="eastAsia"/>
        </w:rPr>
        <w:t xml:space="preserve">  </w:t>
      </w:r>
    </w:p>
    <w:p w:rsidR="003D0943" w:rsidRDefault="003D0943" w:rsidP="003D0943">
      <w:pPr>
        <w:ind w:left="420" w:firstLine="420"/>
        <w:rPr>
          <w:rFonts w:hint="eastAsia"/>
        </w:rPr>
      </w:pPr>
      <w:r>
        <w:rPr>
          <w:rFonts w:hint="eastAsia"/>
        </w:rPr>
        <w:t>帐户管理模块</w:t>
      </w:r>
      <w:r>
        <w:rPr>
          <w:rFonts w:hint="eastAsia"/>
        </w:rPr>
        <w:t>(account)</w:t>
      </w:r>
      <w:r>
        <w:rPr>
          <w:rFonts w:hint="eastAsia"/>
        </w:rPr>
        <w:t>将执行与访问、帐户及凭证有效期、密码</w:t>
      </w:r>
      <w:r>
        <w:rPr>
          <w:rFonts w:hint="eastAsia"/>
        </w:rPr>
        <w:t>规则等有关的操作。</w:t>
      </w:r>
      <w:r>
        <w:rPr>
          <w:rFonts w:hint="eastAsia"/>
        </w:rPr>
        <w:t xml:space="preserve">  </w:t>
      </w:r>
    </w:p>
    <w:p w:rsidR="003D0943" w:rsidRDefault="003D0943" w:rsidP="003D0943">
      <w:pPr>
        <w:ind w:left="420" w:firstLine="420"/>
        <w:rPr>
          <w:rFonts w:hint="eastAsia"/>
        </w:rPr>
      </w:pPr>
      <w:r>
        <w:rPr>
          <w:rFonts w:hint="eastAsia"/>
        </w:rPr>
        <w:t>会话管理模块</w:t>
      </w:r>
      <w:r>
        <w:rPr>
          <w:rFonts w:hint="eastAsia"/>
        </w:rPr>
        <w:t>(session)</w:t>
      </w:r>
      <w:r>
        <w:rPr>
          <w:rFonts w:hint="eastAsia"/>
        </w:rPr>
        <w:t>用于初始化和终止会话。</w:t>
      </w:r>
      <w:r>
        <w:rPr>
          <w:rFonts w:hint="eastAsia"/>
        </w:rPr>
        <w:t>（用户仅能使用</w:t>
      </w:r>
      <w:r>
        <w:rPr>
          <w:rFonts w:hint="eastAsia"/>
        </w:rPr>
        <w:t>20</w:t>
      </w:r>
      <w:r>
        <w:rPr>
          <w:rFonts w:hint="eastAsia"/>
        </w:rPr>
        <w:t>分钟）</w:t>
      </w:r>
    </w:p>
    <w:p w:rsidR="003D0943" w:rsidRPr="003D0943" w:rsidRDefault="003D0943" w:rsidP="003D0943">
      <w:pPr>
        <w:ind w:left="420" w:firstLine="420"/>
        <w:rPr>
          <w:rFonts w:hint="eastAsia"/>
        </w:rPr>
      </w:pPr>
      <w:r>
        <w:rPr>
          <w:rFonts w:hint="eastAsia"/>
        </w:rPr>
        <w:t>密码管理模块</w:t>
      </w:r>
      <w:r>
        <w:rPr>
          <w:rFonts w:hint="eastAsia"/>
        </w:rPr>
        <w:t>(passwd)</w:t>
      </w:r>
      <w:r>
        <w:rPr>
          <w:rFonts w:hint="eastAsia"/>
        </w:rPr>
        <w:t>将执行与密码更改</w:t>
      </w:r>
      <w:r>
        <w:rPr>
          <w:rFonts w:hint="eastAsia"/>
        </w:rPr>
        <w:t>/</w:t>
      </w:r>
      <w:r>
        <w:rPr>
          <w:rFonts w:hint="eastAsia"/>
        </w:rPr>
        <w:t>更新有关的操作。</w:t>
      </w:r>
    </w:p>
    <w:p w:rsidR="003D0943" w:rsidRDefault="00A871EF" w:rsidP="00A871EF">
      <w:r>
        <w:t>C</w:t>
      </w:r>
      <w:r>
        <w:rPr>
          <w:rFonts w:hint="eastAsia"/>
        </w:rPr>
        <w:t>ontrol</w:t>
      </w:r>
    </w:p>
    <w:p w:rsidR="00A871EF" w:rsidRDefault="00A871EF" w:rsidP="00A871EF">
      <w:r>
        <w:tab/>
      </w:r>
      <w:r>
        <w:tab/>
      </w:r>
      <w:r>
        <w:rPr>
          <w:rFonts w:ascii="Helvetica" w:hAnsi="Helvetica" w:cs="Helvetica"/>
          <w:noProof/>
          <w:color w:val="555555"/>
          <w:szCs w:val="21"/>
        </w:rPr>
        <w:drawing>
          <wp:inline distT="0" distB="0" distL="0" distR="0" wp14:anchorId="23C3E919" wp14:editId="345BB7BA">
            <wp:extent cx="5274310" cy="4675879"/>
            <wp:effectExtent l="0" t="0" r="2540"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75879"/>
                    </a:xfrm>
                    <a:prstGeom prst="rect">
                      <a:avLst/>
                    </a:prstGeom>
                    <a:noFill/>
                    <a:ln>
                      <a:noFill/>
                    </a:ln>
                  </pic:spPr>
                </pic:pic>
              </a:graphicData>
            </a:graphic>
          </wp:inline>
        </w:drawing>
      </w:r>
    </w:p>
    <w:p w:rsidR="00A871EF" w:rsidRPr="00A871EF" w:rsidRDefault="00A871EF" w:rsidP="00A871EF"/>
    <w:p w:rsidR="00A871EF" w:rsidRDefault="00A871EF" w:rsidP="00A871EF"/>
    <w:p w:rsidR="00A871EF" w:rsidRPr="00A871EF" w:rsidRDefault="00A871EF" w:rsidP="00A871EF">
      <w:pPr>
        <w:tabs>
          <w:tab w:val="left" w:pos="1455"/>
        </w:tabs>
      </w:pPr>
      <w:r>
        <w:tab/>
      </w:r>
      <w:bookmarkStart w:id="0" w:name="_GoBack"/>
      <w:bookmarkEnd w:id="0"/>
    </w:p>
    <w:sectPr w:rsidR="00A871EF" w:rsidRPr="00A871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FE0" w:rsidRDefault="00472FE0" w:rsidP="003D0943">
      <w:r>
        <w:separator/>
      </w:r>
    </w:p>
  </w:endnote>
  <w:endnote w:type="continuationSeparator" w:id="0">
    <w:p w:rsidR="00472FE0" w:rsidRDefault="00472FE0" w:rsidP="003D0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FE0" w:rsidRDefault="00472FE0" w:rsidP="003D0943">
      <w:r>
        <w:separator/>
      </w:r>
    </w:p>
  </w:footnote>
  <w:footnote w:type="continuationSeparator" w:id="0">
    <w:p w:rsidR="00472FE0" w:rsidRDefault="00472FE0" w:rsidP="003D0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3D"/>
    <w:rsid w:val="00103CE5"/>
    <w:rsid w:val="00171080"/>
    <w:rsid w:val="002170EE"/>
    <w:rsid w:val="002179A4"/>
    <w:rsid w:val="003D0943"/>
    <w:rsid w:val="0041421C"/>
    <w:rsid w:val="00472FE0"/>
    <w:rsid w:val="004A4716"/>
    <w:rsid w:val="00A871EF"/>
    <w:rsid w:val="00A96158"/>
    <w:rsid w:val="00AE4499"/>
    <w:rsid w:val="00CD688E"/>
    <w:rsid w:val="00E37E62"/>
    <w:rsid w:val="00E5153D"/>
    <w:rsid w:val="00ED7865"/>
    <w:rsid w:val="00FE5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89B32-EF65-4179-84AE-D08A9C1B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9615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6158"/>
    <w:rPr>
      <w:b/>
      <w:bCs/>
      <w:kern w:val="44"/>
      <w:sz w:val="44"/>
      <w:szCs w:val="44"/>
    </w:rPr>
  </w:style>
  <w:style w:type="paragraph" w:styleId="a3">
    <w:name w:val="header"/>
    <w:basedOn w:val="a"/>
    <w:link w:val="Char"/>
    <w:uiPriority w:val="99"/>
    <w:unhideWhenUsed/>
    <w:rsid w:val="003D09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0943"/>
    <w:rPr>
      <w:sz w:val="18"/>
      <w:szCs w:val="18"/>
    </w:rPr>
  </w:style>
  <w:style w:type="paragraph" w:styleId="a4">
    <w:name w:val="footer"/>
    <w:basedOn w:val="a"/>
    <w:link w:val="Char0"/>
    <w:uiPriority w:val="99"/>
    <w:unhideWhenUsed/>
    <w:rsid w:val="003D0943"/>
    <w:pPr>
      <w:tabs>
        <w:tab w:val="center" w:pos="4153"/>
        <w:tab w:val="right" w:pos="8306"/>
      </w:tabs>
      <w:snapToGrid w:val="0"/>
      <w:jc w:val="left"/>
    </w:pPr>
    <w:rPr>
      <w:sz w:val="18"/>
      <w:szCs w:val="18"/>
    </w:rPr>
  </w:style>
  <w:style w:type="character" w:customStyle="1" w:styleId="Char0">
    <w:name w:val="页脚 Char"/>
    <w:basedOn w:val="a0"/>
    <w:link w:val="a4"/>
    <w:uiPriority w:val="99"/>
    <w:rsid w:val="003D09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SL-yoyo</dc:creator>
  <cp:keywords/>
  <dc:description/>
  <cp:lastModifiedBy>SL-yoyo</cp:lastModifiedBy>
  <cp:revision>11</cp:revision>
  <dcterms:created xsi:type="dcterms:W3CDTF">2015-08-29T02:06:00Z</dcterms:created>
  <dcterms:modified xsi:type="dcterms:W3CDTF">2015-08-29T02:55:00Z</dcterms:modified>
</cp:coreProperties>
</file>