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04F7EE" w14:textId="77777777" w:rsidR="0025578A" w:rsidRDefault="00000000">
      <w:pPr>
        <w:rPr>
          <w:color w:val="000000"/>
        </w:rPr>
      </w:pPr>
      <w:r>
        <w:rPr>
          <w:noProof/>
        </w:rPr>
        <w:drawing>
          <wp:inline distT="114300" distB="114300" distL="114300" distR="114300" wp14:anchorId="6B0958F3" wp14:editId="60A6584A">
            <wp:extent cx="1576388" cy="2050121"/>
            <wp:effectExtent l="0" t="0" r="0" b="0"/>
            <wp:docPr id="2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576388" cy="2050121"/>
                    </a:xfrm>
                    <a:prstGeom prst="rect">
                      <a:avLst/>
                    </a:prstGeom>
                    <a:ln/>
                  </pic:spPr>
                </pic:pic>
              </a:graphicData>
            </a:graphic>
          </wp:inline>
        </w:drawing>
      </w:r>
      <w:r>
        <w:rPr>
          <w:noProof/>
        </w:rPr>
        <mc:AlternateContent>
          <mc:Choice Requires="wpg">
            <w:drawing>
              <wp:anchor distT="45720" distB="45720" distL="114300" distR="114300" simplePos="0" relativeHeight="251658240" behindDoc="0" locked="0" layoutInCell="1" hidden="0" allowOverlap="1" wp14:anchorId="6895EC04" wp14:editId="5A8C4D30">
                <wp:simplePos x="0" y="0"/>
                <wp:positionH relativeFrom="column">
                  <wp:posOffset>1871663</wp:posOffset>
                </wp:positionH>
                <wp:positionV relativeFrom="paragraph">
                  <wp:posOffset>45720</wp:posOffset>
                </wp:positionV>
                <wp:extent cx="5214938" cy="199072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2781235" y="2965613"/>
                          <a:ext cx="5129530" cy="16287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C841823" w14:textId="77777777" w:rsidR="0025578A" w:rsidRDefault="00000000">
                            <w:pPr>
                              <w:spacing w:line="275" w:lineRule="auto"/>
                              <w:jc w:val="center"/>
                              <w:textDirection w:val="btLr"/>
                            </w:pPr>
                            <w:r>
                              <w:rPr>
                                <w:rFonts w:ascii="Times New Roman" w:eastAsia="Times New Roman" w:hAnsi="Times New Roman" w:cs="Times New Roman"/>
                                <w:b/>
                                <w:i/>
                                <w:color w:val="000000"/>
                                <w:sz w:val="32"/>
                              </w:rPr>
                              <w:t>MARÍA FERNANDA GUAQUINCHAY</w:t>
                            </w:r>
                          </w:p>
                          <w:p w14:paraId="429EC0F8" w14:textId="77777777" w:rsidR="0025578A" w:rsidRDefault="00000000">
                            <w:pPr>
                              <w:spacing w:line="275" w:lineRule="auto"/>
                              <w:jc w:val="center"/>
                              <w:textDirection w:val="btLr"/>
                            </w:pPr>
                            <w:r>
                              <w:rPr>
                                <w:rFonts w:ascii="Times New Roman" w:eastAsia="Times New Roman" w:hAnsi="Times New Roman" w:cs="Times New Roman"/>
                                <w:i/>
                                <w:color w:val="0000FF"/>
                                <w:sz w:val="28"/>
                                <w:u w:val="single"/>
                              </w:rPr>
                              <w:t>mfguaquinchay123@gmail.com</w:t>
                            </w:r>
                          </w:p>
                          <w:p w14:paraId="5F5DC428" w14:textId="77777777" w:rsidR="0025578A" w:rsidRDefault="00000000">
                            <w:pPr>
                              <w:spacing w:line="275" w:lineRule="auto"/>
                              <w:jc w:val="center"/>
                              <w:textDirection w:val="btLr"/>
                            </w:pPr>
                            <w:r>
                              <w:rPr>
                                <w:rFonts w:ascii="Times New Roman" w:eastAsia="Times New Roman" w:hAnsi="Times New Roman" w:cs="Times New Roman"/>
                                <w:i/>
                                <w:color w:val="000000"/>
                                <w:sz w:val="28"/>
                              </w:rPr>
                              <w:t>Cel. 2613842933</w:t>
                            </w:r>
                          </w:p>
                          <w:p w14:paraId="2B3B191C" w14:textId="77777777" w:rsidR="0025578A" w:rsidRDefault="00000000">
                            <w:pPr>
                              <w:spacing w:line="275" w:lineRule="auto"/>
                              <w:jc w:val="center"/>
                              <w:textDirection w:val="btLr"/>
                            </w:pPr>
                            <w:r>
                              <w:rPr>
                                <w:rFonts w:ascii="Times New Roman" w:eastAsia="Times New Roman" w:hAnsi="Times New Roman" w:cs="Times New Roman"/>
                                <w:i/>
                                <w:color w:val="000000"/>
                              </w:rPr>
                              <w:t>Soy licenciada en psicología, con conocimientos en la psicología educacional y de las organizaciones, con experiencia comprobable en relaciones interpersonales.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1871663</wp:posOffset>
                </wp:positionH>
                <wp:positionV relativeFrom="paragraph">
                  <wp:posOffset>45720</wp:posOffset>
                </wp:positionV>
                <wp:extent cx="5214938" cy="1990725"/>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214938" cy="1990725"/>
                        </a:xfrm>
                        <a:prstGeom prst="rect"/>
                        <a:ln/>
                      </pic:spPr>
                    </pic:pic>
                  </a:graphicData>
                </a:graphic>
              </wp:anchor>
            </w:drawing>
          </mc:Fallback>
        </mc:AlternateContent>
      </w:r>
    </w:p>
    <w:p w14:paraId="7EA8490A" w14:textId="77777777" w:rsidR="0025578A" w:rsidRDefault="00000000">
      <w:pPr>
        <w:spacing w:after="1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DATOS PERSONALES</w:t>
      </w:r>
    </w:p>
    <w:p w14:paraId="1906EDD6"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Edad: </w:t>
      </w:r>
      <w:r>
        <w:rPr>
          <w:rFonts w:ascii="Times New Roman" w:eastAsia="Times New Roman" w:hAnsi="Times New Roman" w:cs="Times New Roman"/>
          <w:sz w:val="24"/>
          <w:szCs w:val="24"/>
        </w:rPr>
        <w:t>43 Años.</w:t>
      </w:r>
    </w:p>
    <w:p w14:paraId="39DEDF1E"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DNI.:</w:t>
      </w:r>
      <w:r>
        <w:rPr>
          <w:rFonts w:ascii="Times New Roman" w:eastAsia="Times New Roman" w:hAnsi="Times New Roman" w:cs="Times New Roman"/>
          <w:sz w:val="24"/>
          <w:szCs w:val="24"/>
        </w:rPr>
        <w:t xml:space="preserve"> 28.247.060.                                                                                         </w:t>
      </w:r>
    </w:p>
    <w:p w14:paraId="36225A77"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de Nacimiento:</w:t>
      </w:r>
      <w:r>
        <w:rPr>
          <w:rFonts w:ascii="Times New Roman" w:eastAsia="Times New Roman" w:hAnsi="Times New Roman" w:cs="Times New Roman"/>
          <w:sz w:val="24"/>
          <w:szCs w:val="24"/>
        </w:rPr>
        <w:t xml:space="preserve"> 17 de junio de 1980.</w:t>
      </w:r>
    </w:p>
    <w:p w14:paraId="5EF55587"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Movilidad:</w:t>
      </w:r>
      <w:r>
        <w:rPr>
          <w:rFonts w:ascii="Times New Roman" w:eastAsia="Times New Roman" w:hAnsi="Times New Roman" w:cs="Times New Roman"/>
          <w:sz w:val="24"/>
          <w:szCs w:val="24"/>
        </w:rPr>
        <w:t xml:space="preserve"> Propia, carnet de conducir.</w:t>
      </w:r>
    </w:p>
    <w:p w14:paraId="04DF1522" w14:textId="77777777" w:rsidR="0025578A" w:rsidRDefault="0025578A">
      <w:pPr>
        <w:spacing w:after="0" w:line="240" w:lineRule="auto"/>
        <w:jc w:val="both"/>
        <w:rPr>
          <w:rFonts w:ascii="Times New Roman" w:eastAsia="Times New Roman" w:hAnsi="Times New Roman" w:cs="Times New Roman"/>
          <w:sz w:val="24"/>
          <w:szCs w:val="24"/>
        </w:rPr>
      </w:pPr>
    </w:p>
    <w:p w14:paraId="7D3A5AD7" w14:textId="77777777" w:rsidR="0025578A" w:rsidRDefault="00000000">
      <w:pPr>
        <w:spacing w:after="1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FORMACIÓN ACADÉMICA</w:t>
      </w:r>
    </w:p>
    <w:p w14:paraId="42BBF1BA" w14:textId="77777777" w:rsidR="0025578A"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Posgrado en Análisis Existencial. </w:t>
      </w:r>
      <w:r>
        <w:rPr>
          <w:rFonts w:ascii="Times New Roman" w:eastAsia="Times New Roman" w:hAnsi="Times New Roman" w:cs="Times New Roman"/>
          <w:sz w:val="24"/>
          <w:szCs w:val="24"/>
        </w:rPr>
        <w:t>Universidad Católica Argentina. Año 2023.</w:t>
      </w:r>
    </w:p>
    <w:p w14:paraId="3F353DB8" w14:textId="77777777" w:rsidR="0025578A" w:rsidRDefault="0025578A">
      <w:pPr>
        <w:spacing w:after="0" w:line="240" w:lineRule="auto"/>
        <w:jc w:val="both"/>
        <w:rPr>
          <w:rFonts w:ascii="Times New Roman" w:eastAsia="Times New Roman" w:hAnsi="Times New Roman" w:cs="Times New Roman"/>
          <w:sz w:val="24"/>
          <w:szCs w:val="24"/>
        </w:rPr>
      </w:pPr>
    </w:p>
    <w:p w14:paraId="788D8AD1"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Licenciatura en Psicología.</w:t>
      </w:r>
      <w:r>
        <w:rPr>
          <w:rFonts w:ascii="Times New Roman" w:eastAsia="Times New Roman" w:hAnsi="Times New Roman" w:cs="Times New Roman"/>
          <w:sz w:val="24"/>
          <w:szCs w:val="24"/>
        </w:rPr>
        <w:t xml:space="preserve"> Universidad Católica Argentina. Año 2021.      </w:t>
      </w:r>
    </w:p>
    <w:p w14:paraId="69135EFF"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Tecnicatura en Administración de Empresas.</w:t>
      </w:r>
      <w:r>
        <w:rPr>
          <w:rFonts w:ascii="Times New Roman" w:eastAsia="Times New Roman" w:hAnsi="Times New Roman" w:cs="Times New Roman"/>
          <w:sz w:val="24"/>
          <w:szCs w:val="24"/>
        </w:rPr>
        <w:t xml:space="preserve"> Instituto Las Américas, Mendoza.  Año 2000.</w:t>
      </w:r>
    </w:p>
    <w:p w14:paraId="27304C35"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Secundario Completo.</w:t>
      </w:r>
      <w:r>
        <w:rPr>
          <w:rFonts w:ascii="Times New Roman" w:eastAsia="Times New Roman" w:hAnsi="Times New Roman" w:cs="Times New Roman"/>
          <w:sz w:val="24"/>
          <w:szCs w:val="24"/>
        </w:rPr>
        <w:t xml:space="preserve"> Perito Mercantil con Administración Contable. Esc. José M. Estrada, San Martín, Mendoza. Año 1997.</w:t>
      </w:r>
    </w:p>
    <w:p w14:paraId="02E8527E"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English </w:t>
      </w:r>
      <w:proofErr w:type="spellStart"/>
      <w:r>
        <w:rPr>
          <w:rFonts w:ascii="Times New Roman" w:eastAsia="Times New Roman" w:hAnsi="Times New Roman" w:cs="Times New Roman"/>
          <w:b/>
          <w:sz w:val="24"/>
          <w:szCs w:val="24"/>
        </w:rPr>
        <w:t>Connect</w:t>
      </w:r>
      <w:proofErr w:type="spellEnd"/>
      <w:r>
        <w:rPr>
          <w:rFonts w:ascii="Times New Roman" w:eastAsia="Times New Roman" w:hAnsi="Times New Roman" w:cs="Times New Roman"/>
          <w:b/>
          <w:sz w:val="24"/>
          <w:szCs w:val="24"/>
        </w:rPr>
        <w:t xml:space="preserve"> 1 y 2</w:t>
      </w:r>
      <w:r>
        <w:rPr>
          <w:rFonts w:ascii="Times New Roman" w:eastAsia="Times New Roman" w:hAnsi="Times New Roman" w:cs="Times New Roman"/>
          <w:sz w:val="24"/>
          <w:szCs w:val="24"/>
        </w:rPr>
        <w:t>. Programa de la Universidad de Brigham Young en línea. Año 2021-2023.</w:t>
      </w:r>
    </w:p>
    <w:p w14:paraId="25B158F5" w14:textId="77777777" w:rsidR="0025578A" w:rsidRDefault="0025578A">
      <w:pPr>
        <w:spacing w:after="0" w:line="240" w:lineRule="auto"/>
        <w:jc w:val="both"/>
        <w:rPr>
          <w:rFonts w:ascii="Times New Roman" w:eastAsia="Times New Roman" w:hAnsi="Times New Roman" w:cs="Times New Roman"/>
          <w:sz w:val="24"/>
          <w:szCs w:val="24"/>
        </w:rPr>
      </w:pPr>
    </w:p>
    <w:p w14:paraId="1FAE76CA" w14:textId="77777777" w:rsidR="0025578A" w:rsidRDefault="00000000">
      <w:pPr>
        <w:spacing w:after="120"/>
        <w:jc w:val="both"/>
        <w:rPr>
          <w:rFonts w:ascii="Times New Roman" w:eastAsia="Times New Roman" w:hAnsi="Times New Roman" w:cs="Times New Roman"/>
          <w:b/>
          <w:sz w:val="24"/>
          <w:szCs w:val="24"/>
          <w:u w:val="single"/>
        </w:rPr>
      </w:pPr>
      <w:bookmarkStart w:id="0" w:name="_heading=h.gjdgxs" w:colFirst="0" w:colLast="0"/>
      <w:bookmarkEnd w:id="0"/>
      <w:r>
        <w:rPr>
          <w:rFonts w:ascii="Times New Roman" w:eastAsia="Times New Roman" w:hAnsi="Times New Roman" w:cs="Times New Roman"/>
          <w:b/>
          <w:sz w:val="24"/>
          <w:szCs w:val="24"/>
          <w:u w:val="single"/>
        </w:rPr>
        <w:t>EXPERIENCIA LABORAL</w:t>
      </w:r>
    </w:p>
    <w:p w14:paraId="030FEE51" w14:textId="77777777" w:rsidR="0025578A" w:rsidRDefault="00000000">
      <w:pPr>
        <w:spacing w:after="120"/>
        <w:jc w:val="both"/>
        <w:rPr>
          <w:rFonts w:ascii="Times New Roman" w:eastAsia="Times New Roman" w:hAnsi="Times New Roman" w:cs="Times New Roman"/>
          <w:b/>
          <w:sz w:val="24"/>
          <w:szCs w:val="24"/>
        </w:rPr>
      </w:pPr>
      <w:bookmarkStart w:id="1" w:name="_heading=h.30j0zll" w:colFirst="0" w:colLast="0"/>
      <w:bookmarkEnd w:id="1"/>
      <w:r>
        <w:rPr>
          <w:rFonts w:ascii="Times New Roman" w:eastAsia="Times New Roman" w:hAnsi="Times New Roman" w:cs="Times New Roman"/>
          <w:b/>
          <w:sz w:val="24"/>
          <w:szCs w:val="24"/>
        </w:rPr>
        <w:t>SERVICIOS PARA LA FAMILIA SUD, iglesia de Jesucristo de los santos de los últimos días. Consultoría Clínica. Año 2021 hasta la actualidad.</w:t>
      </w:r>
    </w:p>
    <w:p w14:paraId="15363F1E"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clínica orientada a lo </w:t>
      </w:r>
      <w:proofErr w:type="spellStart"/>
      <w:r>
        <w:rPr>
          <w:rFonts w:ascii="Times New Roman" w:eastAsia="Times New Roman" w:hAnsi="Times New Roman" w:cs="Times New Roman"/>
          <w:sz w:val="24"/>
          <w:szCs w:val="24"/>
        </w:rPr>
        <w:t>infanto</w:t>
      </w:r>
      <w:proofErr w:type="spellEnd"/>
      <w:r>
        <w:rPr>
          <w:rFonts w:ascii="Times New Roman" w:eastAsia="Times New Roman" w:hAnsi="Times New Roman" w:cs="Times New Roman"/>
          <w:sz w:val="24"/>
          <w:szCs w:val="24"/>
        </w:rPr>
        <w:t>- juvenil. Tratamiento terapéutico. Realización de perfiles misionales. Procesos psicodiagnósticos. Procesos de orientación vocacional. Realización de informes diagnósticos.</w:t>
      </w:r>
    </w:p>
    <w:p w14:paraId="5D202363"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 mayor desafío ha sido comenzar rápidamente con mi consultorio profesional, ser mi propio jefe por así decirlo y asumir el rol clínico. Me ayudó mucho poder trabajar con un equipo de profesionales dentro de un servicio y así contar con su experiencia en esta tarea. También me está ayudando mucho tener un supervisor de casos el cual me orienta y dirige en la realización del diagnóstico.</w:t>
      </w:r>
    </w:p>
    <w:p w14:paraId="34FA745E" w14:textId="77777777" w:rsidR="0025578A" w:rsidRDefault="00000000">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SEMINARIOS E INSTITUTO SUD, misionera de servicio en la iglesia de Jesucristo de los santos de los últimos días. Capacitación y talleres sobre salud mental a docentes, jóvenes y líderes. Año 2022 hasta la actualidad. </w:t>
      </w:r>
    </w:p>
    <w:p w14:paraId="074F071B"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Espacio de consultoría clínica y gestión de emociones a jóvenes de 18 a 30 años.</w:t>
      </w:r>
    </w:p>
    <w:p w14:paraId="7DD038D3" w14:textId="77777777" w:rsidR="0025578A" w:rsidRDefault="00000000">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SERVICIOS PARA LA FAMILIA SUD, misionera de servicio en la iglesia de Jesucristo de los santos de los últimos días. Año 2020-2022. </w:t>
      </w:r>
    </w:p>
    <w:p w14:paraId="3820E253"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Líder de PRA (Programa de recuperación de adicciones). Capacitación y gestión del Programa de Resiliencia emocional.</w:t>
      </w:r>
    </w:p>
    <w:p w14:paraId="609764BD" w14:textId="77777777" w:rsidR="0025578A" w:rsidRDefault="0025578A">
      <w:pPr>
        <w:spacing w:after="0" w:line="240" w:lineRule="auto"/>
        <w:jc w:val="both"/>
        <w:rPr>
          <w:rFonts w:ascii="Times New Roman" w:eastAsia="Times New Roman" w:hAnsi="Times New Roman" w:cs="Times New Roman"/>
          <w:b/>
          <w:sz w:val="24"/>
          <w:szCs w:val="24"/>
          <w:u w:val="single"/>
        </w:rPr>
      </w:pPr>
    </w:p>
    <w:p w14:paraId="2B0097A7"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JOHN DEERE WATER S. 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Asistente de Gerencia. Año 2011-2013.</w:t>
      </w:r>
    </w:p>
    <w:p w14:paraId="50C6B836"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Reserva de vuelos, Organización de Agenda, Reuniones de Negocios y Capacitaciones, Manejo de Cuenta Bancaria, Home </w:t>
      </w:r>
      <w:proofErr w:type="spellStart"/>
      <w:r>
        <w:rPr>
          <w:rFonts w:ascii="Times New Roman" w:eastAsia="Times New Roman" w:hAnsi="Times New Roman" w:cs="Times New Roman"/>
          <w:sz w:val="24"/>
          <w:szCs w:val="24"/>
        </w:rPr>
        <w:t>Banking</w:t>
      </w:r>
      <w:proofErr w:type="spellEnd"/>
      <w:r>
        <w:rPr>
          <w:rFonts w:ascii="Times New Roman" w:eastAsia="Times New Roman" w:hAnsi="Times New Roman" w:cs="Times New Roman"/>
          <w:sz w:val="24"/>
          <w:szCs w:val="24"/>
        </w:rPr>
        <w:t xml:space="preserve">, Administración de personal y pago a proveedores. </w:t>
      </w:r>
    </w:p>
    <w:p w14:paraId="7295C196"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 mayor desafío fue la administración del personal, procurar tener un trato cordial en las diferencias de opiniones y en la aplicación de las normativas de la empresa. Lo superé buscando conocer a cada empleado personalmente, atender sus necesidades y generar un espacio de escucha activa. Tuvo un impacto positivo ya que se generó un vínculo afectivo a nivel organizacional lo cual generó una mayor motivación y compromiso.</w:t>
      </w:r>
    </w:p>
    <w:p w14:paraId="76308CC1"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YACOPINI S. A. </w:t>
      </w:r>
      <w:r>
        <w:rPr>
          <w:rFonts w:ascii="Times New Roman" w:eastAsia="Times New Roman" w:hAnsi="Times New Roman" w:cs="Times New Roman"/>
          <w:b/>
          <w:sz w:val="24"/>
          <w:szCs w:val="24"/>
        </w:rPr>
        <w:t xml:space="preserve"> Imputaciones contables en sistema SIAC. Año 2010.</w:t>
      </w:r>
    </w:p>
    <w:p w14:paraId="3F94AC4B"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Archivos, facturación, carga de datos, control de stock. Reemplazo por vacaciones del personal.</w:t>
      </w:r>
    </w:p>
    <w:p w14:paraId="45A28D8A"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 mayor desafío fue enfrentarme a un sistema que si bien era parecido al de Tango Gestión que es el que manejaba, tenía algunas diferencias. Pero lo superé rápidamente al recibir una pequeña capacitación de cómo funcionaba el nuevo sistema. Esa rapidez para aprender hizo posible que también utilizara otros sistemas internos de la empresa de otras áreas como la de tesorería, generando así ser un mejor instrumento para la organización.</w:t>
      </w:r>
    </w:p>
    <w:p w14:paraId="081CCE3D"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DISTROCARD </w:t>
      </w:r>
      <w:r>
        <w:rPr>
          <w:rFonts w:ascii="Times New Roman" w:eastAsia="Times New Roman" w:hAnsi="Times New Roman" w:cs="Times New Roman"/>
          <w:b/>
          <w:i/>
          <w:sz w:val="24"/>
          <w:szCs w:val="24"/>
        </w:rPr>
        <w:t>TARJETAS TELEFÓNICAS.</w:t>
      </w:r>
      <w:r>
        <w:rPr>
          <w:rFonts w:ascii="Times New Roman" w:eastAsia="Times New Roman" w:hAnsi="Times New Roman" w:cs="Times New Roman"/>
          <w:b/>
          <w:sz w:val="24"/>
          <w:szCs w:val="24"/>
        </w:rPr>
        <w:t xml:space="preserve"> Encargada Administrativa. Año 2003-2009.</w:t>
      </w:r>
    </w:p>
    <w:p w14:paraId="5420AB3D"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del personal. Control de Stock. Manejo de fondos y valores. Relaciones bancarias. Conciliación de cuentas. Proveedores.</w:t>
      </w:r>
    </w:p>
    <w:p w14:paraId="04561C07"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 mayor desafío fue cuando de la empresa me propusieron trasladarme a la provincia de San Luis para ser la encargada general del negocio en esa área. Fue difícil la adaptación a un nuevo lugar de residencia, la mudanza y todo lo que eso implicaba para mi familia. Lo superé al enfocarme en la tarea que se me había asignado y al entregar lo mejor de mí en este puesto de trabajo. </w:t>
      </w:r>
    </w:p>
    <w:p w14:paraId="767DFC5A" w14:textId="77777777" w:rsidR="0025578A" w:rsidRDefault="00000000">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TARJETA NEVADA S.A.</w:t>
      </w:r>
      <w:r>
        <w:rPr>
          <w:rFonts w:ascii="Times New Roman" w:eastAsia="Times New Roman" w:hAnsi="Times New Roman" w:cs="Times New Roman"/>
          <w:b/>
          <w:sz w:val="24"/>
          <w:szCs w:val="24"/>
        </w:rPr>
        <w:t xml:space="preserve"> Administración y venta de Servicios Intangibles. Año 1998-2002.</w:t>
      </w:r>
    </w:p>
    <w:p w14:paraId="5A46F14B"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Carga de datos. Armado de Legajos. Otorgamiento de Préstamos Personales. Premio Especial por venta de Seguros de Vida. </w:t>
      </w:r>
    </w:p>
    <w:p w14:paraId="6EA3B9F6"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 mayor desafío fue que no tenía experiencia laboral ya que fue uno de mis primeros trabajos de aspecto formal. Lo superé tratando de ser flexible en la formación que la organización quería darme. Ser receptiva a las capacitaciones y procurar ser responsable en cada tarea que se me asignara. Esta actitud me permitió ganar la confianza de mis empleadores, los cuales supieron que podían contar conmigo para lo que fuera necesario. El impacto que tuvo en la empresa fue positivo ya que podían trasladarme fácilmente de un área a otra sabiendo que mi aporte sería con responsabilidad y compromiso.</w:t>
      </w:r>
    </w:p>
    <w:p w14:paraId="1A220BE7" w14:textId="77777777" w:rsidR="0025578A" w:rsidRDefault="00000000">
      <w:pPr>
        <w:spacing w:after="1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IDIOMAS</w:t>
      </w:r>
    </w:p>
    <w:p w14:paraId="272F685F" w14:textId="77777777" w:rsidR="0025578A" w:rsidRDefault="00000000">
      <w:pPr>
        <w:spacing w:after="1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Inglés: </w:t>
      </w:r>
      <w:r>
        <w:rPr>
          <w:rFonts w:ascii="Times New Roman" w:eastAsia="Times New Roman" w:hAnsi="Times New Roman" w:cs="Times New Roman"/>
          <w:sz w:val="24"/>
          <w:szCs w:val="24"/>
        </w:rPr>
        <w:t>Nivel intermedio.</w:t>
      </w:r>
    </w:p>
    <w:p w14:paraId="60C3DAFA"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Francés: </w:t>
      </w:r>
      <w:r>
        <w:rPr>
          <w:rFonts w:ascii="Times New Roman" w:eastAsia="Times New Roman" w:hAnsi="Times New Roman" w:cs="Times New Roman"/>
          <w:sz w:val="24"/>
          <w:szCs w:val="24"/>
        </w:rPr>
        <w:t xml:space="preserve">Básico, oral y escrito. </w:t>
      </w:r>
    </w:p>
    <w:p w14:paraId="54B49A30"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Portugués:</w:t>
      </w:r>
      <w:r>
        <w:rPr>
          <w:rFonts w:ascii="Times New Roman" w:eastAsia="Times New Roman" w:hAnsi="Times New Roman" w:cs="Times New Roman"/>
          <w:sz w:val="24"/>
          <w:szCs w:val="24"/>
        </w:rPr>
        <w:t xml:space="preserve"> Básico, oral y escrito.</w:t>
      </w:r>
    </w:p>
    <w:p w14:paraId="2F8BF676" w14:textId="77777777" w:rsidR="0025578A" w:rsidRDefault="0025578A">
      <w:pPr>
        <w:spacing w:after="120"/>
        <w:jc w:val="both"/>
        <w:rPr>
          <w:rFonts w:ascii="Times New Roman" w:eastAsia="Times New Roman" w:hAnsi="Times New Roman" w:cs="Times New Roman"/>
          <w:sz w:val="24"/>
          <w:szCs w:val="24"/>
        </w:rPr>
      </w:pPr>
    </w:p>
    <w:p w14:paraId="277ACA3C" w14:textId="77777777" w:rsidR="0025578A" w:rsidRDefault="00000000">
      <w:pPr>
        <w:spacing w:after="1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OTROS CURSOS Y HABILIDADES</w:t>
      </w:r>
    </w:p>
    <w:p w14:paraId="2CAD3092" w14:textId="77777777" w:rsidR="0025578A" w:rsidRDefault="00000000">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Capacitación en </w:t>
      </w:r>
      <w:proofErr w:type="spellStart"/>
      <w:r>
        <w:rPr>
          <w:rFonts w:ascii="Times New Roman" w:eastAsia="Times New Roman" w:hAnsi="Times New Roman" w:cs="Times New Roman"/>
          <w:b/>
          <w:sz w:val="24"/>
          <w:szCs w:val="24"/>
        </w:rPr>
        <w:t>Emprende</w:t>
      </w:r>
      <w:proofErr w:type="spellEnd"/>
      <w:r>
        <w:rPr>
          <w:rFonts w:ascii="Times New Roman" w:eastAsia="Times New Roman" w:hAnsi="Times New Roman" w:cs="Times New Roman"/>
          <w:b/>
          <w:sz w:val="24"/>
          <w:szCs w:val="24"/>
        </w:rPr>
        <w:t xml:space="preserve"> ya. </w:t>
      </w:r>
      <w:r>
        <w:rPr>
          <w:rFonts w:ascii="Times New Roman" w:eastAsia="Times New Roman" w:hAnsi="Times New Roman" w:cs="Times New Roman"/>
          <w:sz w:val="24"/>
          <w:szCs w:val="24"/>
        </w:rPr>
        <w:t>ACE Academia para la creación de empresas.</w:t>
      </w:r>
    </w:p>
    <w:p w14:paraId="0B2D238A"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Informática</w:t>
      </w:r>
      <w:r>
        <w:rPr>
          <w:rFonts w:ascii="Times New Roman" w:eastAsia="Times New Roman" w:hAnsi="Times New Roman" w:cs="Times New Roman"/>
          <w:sz w:val="24"/>
          <w:szCs w:val="24"/>
        </w:rPr>
        <w:t>. Paquete de Microsoft Office.</w:t>
      </w:r>
    </w:p>
    <w:p w14:paraId="5DB91815"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Marketing. </w:t>
      </w:r>
      <w:r>
        <w:rPr>
          <w:rFonts w:ascii="Times New Roman" w:eastAsia="Times New Roman" w:hAnsi="Times New Roman" w:cs="Times New Roman"/>
          <w:sz w:val="24"/>
          <w:szCs w:val="24"/>
        </w:rPr>
        <w:t>Dictado por TARJETA NEVADA S. A. Año 2001.</w:t>
      </w:r>
    </w:p>
    <w:p w14:paraId="20DDCB40" w14:textId="77777777" w:rsidR="0025578A" w:rsidRDefault="00000000">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Tango Gestión. </w:t>
      </w:r>
      <w:r>
        <w:rPr>
          <w:rFonts w:ascii="Times New Roman" w:eastAsia="Times New Roman" w:hAnsi="Times New Roman" w:cs="Times New Roman"/>
          <w:sz w:val="24"/>
          <w:szCs w:val="24"/>
        </w:rPr>
        <w:t>Dictado por el Contador Horacio Sánchez, Año 2010.</w:t>
      </w:r>
    </w:p>
    <w:p w14:paraId="77CB261F" w14:textId="77777777" w:rsidR="0025578A" w:rsidRDefault="0025578A">
      <w:pPr>
        <w:spacing w:after="120"/>
        <w:jc w:val="both"/>
        <w:rPr>
          <w:rFonts w:ascii="Times New Roman" w:eastAsia="Times New Roman" w:hAnsi="Times New Roman" w:cs="Times New Roman"/>
          <w:sz w:val="24"/>
          <w:szCs w:val="24"/>
        </w:rPr>
      </w:pPr>
    </w:p>
    <w:p w14:paraId="4782653A" w14:textId="77777777" w:rsidR="0025578A" w:rsidRDefault="0025578A">
      <w:pPr>
        <w:spacing w:after="120"/>
        <w:rPr>
          <w:rFonts w:ascii="Times New Roman" w:eastAsia="Times New Roman" w:hAnsi="Times New Roman" w:cs="Times New Roman"/>
          <w:b/>
          <w:sz w:val="24"/>
          <w:szCs w:val="24"/>
        </w:rPr>
      </w:pPr>
    </w:p>
    <w:p w14:paraId="7072468C" w14:textId="77777777" w:rsidR="0025578A" w:rsidRDefault="0025578A">
      <w:pPr>
        <w:rPr>
          <w:color w:val="000000"/>
        </w:rPr>
      </w:pPr>
    </w:p>
    <w:sectPr w:rsidR="0025578A">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78A"/>
    <w:rsid w:val="0025578A"/>
    <w:rsid w:val="00953BC6"/>
    <w:rsid w:val="00EF07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5FD"/>
  <w15:docId w15:val="{D4F8C3C9-CEAD-4AC0-AEFD-2348BFD5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A0"/>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C249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492B"/>
    <w:rPr>
      <w:rFonts w:ascii="Tahoma" w:hAnsi="Tahoma" w:cs="Tahoma"/>
      <w:sz w:val="16"/>
      <w:szCs w:val="16"/>
    </w:rPr>
  </w:style>
  <w:style w:type="character" w:styleId="Hipervnculo">
    <w:name w:val="Hyperlink"/>
    <w:basedOn w:val="Fuentedeprrafopredeter"/>
    <w:uiPriority w:val="99"/>
    <w:rsid w:val="00C2492B"/>
    <w:rPr>
      <w:rFonts w:cs="Times New Roman"/>
      <w:color w:val="0000FF"/>
      <w:u w:val="single"/>
    </w:rPr>
  </w:style>
  <w:style w:type="character" w:styleId="Mencinsinresolver">
    <w:name w:val="Unresolved Mention"/>
    <w:basedOn w:val="Fuentedeprrafopredeter"/>
    <w:uiPriority w:val="99"/>
    <w:semiHidden/>
    <w:unhideWhenUsed/>
    <w:rsid w:val="0072033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dBhYENDSYjhZB3xuajuje3zDA==">CgMxLjAyCGguZ2pkZ3hzMgloLjMwajB6bGw4AHIhMXdxb0hyVUUzYklHZlhwQWNKT1Y3SXpTb2NVblpRSmlV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4258</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Chicas</dc:creator>
  <cp:lastModifiedBy>Estudiante</cp:lastModifiedBy>
  <cp:revision>2</cp:revision>
  <dcterms:created xsi:type="dcterms:W3CDTF">2024-02-28T23:12:00Z</dcterms:created>
  <dcterms:modified xsi:type="dcterms:W3CDTF">2024-02-28T23:12:00Z</dcterms:modified>
</cp:coreProperties>
</file>