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BAE907" w14:textId="77777777" w:rsidR="001202BF" w:rsidRDefault="001202BF" w:rsidP="001202BF">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7466F1C2" wp14:editId="4B3F185E">
                <wp:simplePos x="0" y="0"/>
                <wp:positionH relativeFrom="margin">
                  <wp:posOffset>-313901</wp:posOffset>
                </wp:positionH>
                <wp:positionV relativeFrom="paragraph">
                  <wp:posOffset>38312</wp:posOffset>
                </wp:positionV>
                <wp:extent cx="6238875" cy="1562100"/>
                <wp:effectExtent l="0" t="0" r="0" b="0"/>
                <wp:wrapNone/>
                <wp:docPr id="53" name="Grupo 53"/>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55"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r w:rsidR="006672AA">
                                <w:rPr>
                                  <w:b/>
                                  <w:color w:val="1F3864" w:themeColor="accent1" w:themeShade="80"/>
                                  <w:sz w:val="48"/>
                                  <w:szCs w:val="48"/>
                                </w:rPr>
                                <w:t>Capstone</w:t>
                              </w:r>
                            </w:p>
                          </w:txbxContent>
                        </wps:txbx>
                        <wps:bodyPr rot="0" vert="horz" wrap="square" lIns="91440" tIns="45720" rIns="91440" bIns="45720" anchor="t" anchorCtr="0">
                          <a:noAutofit/>
                        </wps:bodyPr>
                      </wps:wsp>
                      <wps:wsp>
                        <wps:cNvPr id="56" name="Rectángulo 56"/>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66F1C2" id="Grupo 53" o:spid="_x0000_s1026" style="position:absolute;margin-left:-24.7pt;margin-top:3pt;width:491.25pt;height:123pt;z-index:251659264;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r w:rsidR="006672AA">
                          <w:rPr>
                            <w:b/>
                            <w:color w:val="1F3864" w:themeColor="accent1" w:themeShade="80"/>
                            <w:sz w:val="48"/>
                            <w:szCs w:val="48"/>
                          </w:rPr>
                          <w:t>Capstone</w:t>
                        </w:r>
                      </w:p>
                    </w:txbxContent>
                  </v:textbox>
                </v:shape>
                <v:rect id="Rectángulo 56"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" fillcolor="#1f3763 [1604]" stroked="f" strokeweight="1pt"/>
                <w10:wrap anchorx="margin"/>
              </v:group>
            </w:pict>
          </mc:Fallback>
        </mc:AlternateContent>
      </w:r>
    </w:p>
    <w:p w14:paraId="5F8A6F48" w14:textId="77777777" w:rsidR="001202BF" w:rsidRDefault="001202BF" w:rsidP="001202BF"/>
    <w:p w14:paraId="5CDC10C5" w14:textId="77777777" w:rsidR="001202BF" w:rsidRDefault="001202BF" w:rsidP="001202BF"/>
    <w:p w14:paraId="017C39D3" w14:textId="77777777" w:rsidR="001202BF" w:rsidRDefault="001202BF" w:rsidP="001202BF"/>
    <w:p w14:paraId="15C3087B" w14:textId="77777777" w:rsidR="001202BF" w:rsidRPr="00747ECB" w:rsidRDefault="001202BF" w:rsidP="001202BF"/>
    <w:p w14:paraId="76290C55" w14:textId="77777777" w:rsidR="001202BF" w:rsidRDefault="001202BF" w:rsidP="001202BF">
      <w:pPr>
        <w:rPr>
          <w:rFonts w:asciiTheme="majorHAnsi" w:eastAsiaTheme="majorEastAsia" w:hAnsiTheme="majorHAnsi" w:cstheme="majorBidi"/>
          <w:b/>
          <w:color w:val="2F5496" w:themeColor="accent1" w:themeShade="BF"/>
          <w:sz w:val="26"/>
          <w:szCs w:val="26"/>
        </w:rPr>
      </w:pPr>
    </w:p>
    <w:p w14:paraId="1FCB0052" w14:textId="77777777" w:rsidR="001202BF" w:rsidRDefault="001202BF" w:rsidP="001202BF">
      <w:pPr>
        <w:rPr>
          <w:rFonts w:asciiTheme="majorHAnsi" w:eastAsiaTheme="majorEastAsia" w:hAnsiTheme="majorHAnsi" w:cstheme="majorBidi"/>
          <w:b/>
          <w:color w:val="2F5496" w:themeColor="accent1" w:themeShade="BF"/>
          <w:sz w:val="26"/>
          <w:szCs w:val="26"/>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781"/>
      </w:tblGrid>
      <w:tr w:rsidR="001202BF" w14:paraId="7F975A4D" w14:textId="77777777" w:rsidTr="00D608E0">
        <w:trPr>
          <w:trHeight w:val="440"/>
        </w:trPr>
        <w:tc>
          <w:tcPr>
            <w:tcW w:w="9781" w:type="dxa"/>
            <w:vAlign w:val="center"/>
          </w:tcPr>
          <w:p w14:paraId="49D80728" w14:textId="0F1B70F0" w:rsidR="001202BF" w:rsidRPr="00BF2EA6" w:rsidRDefault="001202BF" w:rsidP="000C587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0C587E">
              <w:rPr>
                <w:b/>
                <w:color w:val="1F3864" w:themeColor="accent1" w:themeShade="80"/>
                <w:sz w:val="28"/>
                <w:szCs w:val="28"/>
              </w:rPr>
              <w:t>Informe</w:t>
            </w:r>
            <w:r w:rsidR="00D22182">
              <w:rPr>
                <w:b/>
                <w:color w:val="1F3864" w:themeColor="accent1" w:themeShade="80"/>
                <w:sz w:val="28"/>
                <w:szCs w:val="28"/>
              </w:rPr>
              <w:t xml:space="preserve"> final </w:t>
            </w:r>
            <w:r w:rsidR="000C587E">
              <w:rPr>
                <w:b/>
                <w:color w:val="1F3864" w:themeColor="accent1" w:themeShade="80"/>
                <w:sz w:val="28"/>
                <w:szCs w:val="28"/>
              </w:rPr>
              <w:t>P</w:t>
            </w:r>
            <w:r w:rsidR="00D22182">
              <w:rPr>
                <w:b/>
                <w:color w:val="1F3864" w:themeColor="accent1" w:themeShade="80"/>
                <w:sz w:val="28"/>
                <w:szCs w:val="28"/>
              </w:rPr>
              <w:t>royecto APT</w:t>
            </w:r>
          </w:p>
        </w:tc>
      </w:tr>
      <w:tr w:rsidR="001202BF" w14:paraId="34B1D0B2" w14:textId="77777777" w:rsidTr="00D608E0">
        <w:trPr>
          <w:trHeight w:val="800"/>
        </w:trPr>
        <w:tc>
          <w:tcPr>
            <w:tcW w:w="9781" w:type="dxa"/>
            <w:shd w:val="clear" w:color="auto" w:fill="D9E2F3" w:themeFill="accent1" w:themeFillTint="33"/>
            <w:vAlign w:val="center"/>
          </w:tcPr>
          <w:p w14:paraId="27A7A8C5" w14:textId="77777777" w:rsidR="001202BF" w:rsidRDefault="001202BF" w:rsidP="00585A13">
            <w:pPr>
              <w:pStyle w:val="Piedepgina"/>
              <w:jc w:val="both"/>
              <w:rPr>
                <w:rFonts w:ascii="Calibri" w:hAnsi="Calibri"/>
                <w:color w:val="1F3864" w:themeColor="accent1" w:themeShade="80"/>
              </w:rPr>
            </w:pPr>
          </w:p>
          <w:p w14:paraId="66025BDD" w14:textId="5E882AAD" w:rsidR="001202BF" w:rsidRPr="00747ECB" w:rsidRDefault="001202BF" w:rsidP="006B7645">
            <w:pPr>
              <w:pStyle w:val="Piedepgina"/>
              <w:jc w:val="both"/>
              <w:rPr>
                <w:rFonts w:ascii="Calibri" w:hAnsi="Calibri"/>
                <w:color w:val="1F3864" w:themeColor="accent1" w:themeShade="80"/>
              </w:rPr>
            </w:pPr>
            <w:r w:rsidRPr="00747ECB">
              <w:rPr>
                <w:rFonts w:ascii="Calibri" w:hAnsi="Calibri"/>
                <w:color w:val="1F3864" w:themeColor="accent1" w:themeShade="80"/>
              </w:rPr>
              <w:t>El objetivo de est</w:t>
            </w:r>
            <w:r w:rsidR="000C587E">
              <w:rPr>
                <w:rFonts w:ascii="Calibri" w:hAnsi="Calibri"/>
                <w:color w:val="1F3864" w:themeColor="accent1" w:themeShade="80"/>
              </w:rPr>
              <w:t>e</w:t>
            </w:r>
            <w:r w:rsidRPr="00747ECB">
              <w:rPr>
                <w:rFonts w:ascii="Calibri" w:hAnsi="Calibri"/>
                <w:color w:val="1F3864" w:themeColor="accent1" w:themeShade="80"/>
              </w:rPr>
              <w:t xml:space="preserve"> </w:t>
            </w:r>
            <w:r w:rsidR="000C587E">
              <w:rPr>
                <w:rFonts w:ascii="Calibri" w:hAnsi="Calibri"/>
                <w:color w:val="1F3864" w:themeColor="accent1" w:themeShade="80"/>
              </w:rPr>
              <w:t>informe</w:t>
            </w:r>
            <w:r w:rsidRPr="00747ECB">
              <w:rPr>
                <w:rFonts w:ascii="Calibri" w:hAnsi="Calibri"/>
                <w:color w:val="1F3864" w:themeColor="accent1" w:themeShade="80"/>
              </w:rPr>
              <w:t xml:space="preserve"> es que describas los aspectos más relevantes de tu </w:t>
            </w:r>
            <w:r w:rsidR="006B7645">
              <w:rPr>
                <w:rFonts w:ascii="Calibri" w:hAnsi="Calibri"/>
                <w:color w:val="1F3864" w:themeColor="accent1" w:themeShade="80"/>
              </w:rPr>
              <w:t>Proyecto APT. Es importante que</w:t>
            </w:r>
            <w:r w:rsidRPr="00747ECB">
              <w:rPr>
                <w:rFonts w:ascii="Calibri" w:hAnsi="Calibri"/>
                <w:color w:val="1F3864" w:themeColor="accent1" w:themeShade="80"/>
              </w:rPr>
              <w:t xml:space="preserve"> fundament</w:t>
            </w:r>
            <w:r w:rsidR="006B7645">
              <w:rPr>
                <w:rFonts w:ascii="Calibri" w:hAnsi="Calibri"/>
                <w:color w:val="1F3864" w:themeColor="accent1" w:themeShade="80"/>
              </w:rPr>
              <w:t>es las</w:t>
            </w:r>
            <w:r w:rsidRPr="00747ECB">
              <w:rPr>
                <w:rFonts w:ascii="Calibri" w:hAnsi="Calibri"/>
                <w:color w:val="1F3864" w:themeColor="accent1" w:themeShade="80"/>
              </w:rPr>
              <w:t xml:space="preserve"> decisiones que tuviste que tomar a lo largo del proceso. </w:t>
            </w:r>
          </w:p>
          <w:p w14:paraId="473140E5" w14:textId="77777777" w:rsidR="00B0399B" w:rsidRDefault="00B0399B" w:rsidP="006B7645">
            <w:pPr>
              <w:pStyle w:val="Piedepgina"/>
              <w:jc w:val="both"/>
              <w:rPr>
                <w:rFonts w:ascii="Calibri" w:hAnsi="Calibri"/>
                <w:color w:val="1F3864" w:themeColor="accent1" w:themeShade="80"/>
              </w:rPr>
            </w:pPr>
          </w:p>
          <w:p w14:paraId="442403C7" w14:textId="2861B388" w:rsidR="000C587E" w:rsidRPr="00386458" w:rsidRDefault="000C587E" w:rsidP="006B7645">
            <w:pPr>
              <w:pStyle w:val="Piedepgina"/>
              <w:jc w:val="both"/>
              <w:rPr>
                <w:rFonts w:ascii="Calibri" w:hAnsi="Calibri"/>
                <w:b/>
                <w:color w:val="1F3864" w:themeColor="accent1" w:themeShade="80"/>
              </w:rPr>
            </w:pPr>
            <w:r w:rsidRPr="00076E60">
              <w:rPr>
                <w:rFonts w:ascii="Calibri" w:hAnsi="Calibri"/>
                <w:color w:val="1F3864" w:themeColor="accent1" w:themeShade="80"/>
              </w:rPr>
              <w:t>A continuación, encontrarás distintos campos que deberás completar</w:t>
            </w:r>
            <w:r w:rsidR="006B7645">
              <w:rPr>
                <w:rFonts w:ascii="Calibri" w:hAnsi="Calibri"/>
                <w:color w:val="1F3864" w:themeColor="accent1" w:themeShade="80"/>
              </w:rPr>
              <w:t xml:space="preserve"> con la información solicitada, los</w:t>
            </w:r>
            <w:r w:rsidRPr="00076E60">
              <w:rPr>
                <w:rFonts w:ascii="Calibri" w:hAnsi="Calibri"/>
                <w:color w:val="1F3864" w:themeColor="accent1" w:themeShade="80"/>
              </w:rPr>
              <w:t xml:space="preserve"> que </w:t>
            </w:r>
            <w:r w:rsidR="006B7645">
              <w:rPr>
                <w:rFonts w:ascii="Calibri" w:hAnsi="Calibri"/>
                <w:color w:val="1F3864" w:themeColor="accent1" w:themeShade="80"/>
              </w:rPr>
              <w:t>dan</w:t>
            </w:r>
            <w:r w:rsidRPr="00076E60">
              <w:rPr>
                <w:rFonts w:ascii="Calibri" w:hAnsi="Calibri"/>
                <w:color w:val="1F3864" w:themeColor="accent1" w:themeShade="80"/>
              </w:rPr>
              <w:t xml:space="preserve"> cuenta del resumen de tu proyecto APT y sus principales resultados.</w:t>
            </w:r>
          </w:p>
        </w:tc>
      </w:tr>
    </w:tbl>
    <w:p w14:paraId="24A0099E" w14:textId="432D3233" w:rsidR="001202BF" w:rsidRDefault="001202BF"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59"/>
        <w:gridCol w:w="6622"/>
      </w:tblGrid>
      <w:tr w:rsidR="00050706" w:rsidRPr="00B4008E" w14:paraId="648C63AB" w14:textId="77777777" w:rsidTr="00434472">
        <w:trPr>
          <w:trHeight w:val="440"/>
        </w:trPr>
        <w:tc>
          <w:tcPr>
            <w:tcW w:w="3159" w:type="dxa"/>
            <w:vAlign w:val="center"/>
          </w:tcPr>
          <w:p w14:paraId="647676E6"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Nombre del proyecto</w:t>
            </w:r>
          </w:p>
        </w:tc>
        <w:tc>
          <w:tcPr>
            <w:tcW w:w="6622" w:type="dxa"/>
            <w:vAlign w:val="center"/>
          </w:tcPr>
          <w:p w14:paraId="2FBC4413" w14:textId="1283C765" w:rsidR="00050706" w:rsidRPr="00B4008E" w:rsidRDefault="00145BCC" w:rsidP="00E42375">
            <w:pPr>
              <w:rPr>
                <w:b/>
              </w:rPr>
            </w:pPr>
            <w:proofErr w:type="spellStart"/>
            <w:r>
              <w:rPr>
                <w:rFonts w:ascii="Calibri" w:hAnsi="Calibri" w:cs="Arial"/>
                <w:i/>
                <w:color w:val="548DD4"/>
                <w:sz w:val="20"/>
                <w:szCs w:val="20"/>
                <w:lang w:eastAsia="es-CL"/>
              </w:rPr>
              <w:t>FitPass</w:t>
            </w:r>
            <w:proofErr w:type="spellEnd"/>
          </w:p>
        </w:tc>
      </w:tr>
      <w:tr w:rsidR="00050706" w:rsidRPr="00B4008E" w14:paraId="0C90D500" w14:textId="77777777" w:rsidTr="00434472">
        <w:trPr>
          <w:trHeight w:val="418"/>
        </w:trPr>
        <w:tc>
          <w:tcPr>
            <w:tcW w:w="3159" w:type="dxa"/>
            <w:vAlign w:val="center"/>
          </w:tcPr>
          <w:p w14:paraId="78D87DFF"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Área (s) de desempeño(s)</w:t>
            </w:r>
          </w:p>
        </w:tc>
        <w:tc>
          <w:tcPr>
            <w:tcW w:w="6622" w:type="dxa"/>
            <w:vAlign w:val="center"/>
          </w:tcPr>
          <w:p w14:paraId="3EFCBF04" w14:textId="77777777" w:rsidR="00AE10A8" w:rsidRPr="00AE10A8" w:rsidRDefault="00AE10A8" w:rsidP="00AE10A8">
            <w:pPr>
              <w:rPr>
                <w:rFonts w:ascii="Calibri" w:hAnsi="Calibri" w:cs="Arial"/>
                <w:i/>
                <w:color w:val="548DD4"/>
                <w:sz w:val="20"/>
                <w:szCs w:val="20"/>
                <w:lang w:eastAsia="es-CL"/>
              </w:rPr>
            </w:pPr>
            <w:r w:rsidRPr="00AE10A8">
              <w:rPr>
                <w:rFonts w:ascii="Calibri" w:hAnsi="Calibri" w:cs="Arial"/>
                <w:i/>
                <w:color w:val="548DD4"/>
                <w:sz w:val="20"/>
                <w:szCs w:val="20"/>
                <w:lang w:eastAsia="es-CL"/>
              </w:rPr>
              <w:t>Desarrollo de software, ingeniería de sistemas, inteligencia artificial aplicada, bases de datos y tecnologías web.</w:t>
            </w:r>
          </w:p>
          <w:p w14:paraId="0138DD0A" w14:textId="0A0663A2" w:rsidR="00AE10A8" w:rsidRPr="00AE10A8" w:rsidRDefault="00AE10A8" w:rsidP="00AE10A8">
            <w:pPr>
              <w:rPr>
                <w:rFonts w:ascii="Calibri" w:hAnsi="Calibri" w:cs="Arial"/>
                <w:i/>
                <w:color w:val="548DD4"/>
                <w:sz w:val="20"/>
                <w:szCs w:val="20"/>
                <w:lang w:eastAsia="es-CL"/>
              </w:rPr>
            </w:pPr>
            <w:r w:rsidRPr="00AE10A8">
              <w:rPr>
                <w:rFonts w:ascii="Calibri" w:hAnsi="Calibri" w:cs="Arial"/>
                <w:i/>
                <w:color w:val="548DD4"/>
                <w:sz w:val="20"/>
                <w:szCs w:val="20"/>
                <w:lang w:eastAsia="es-CL"/>
              </w:rPr>
              <w:t xml:space="preserve">El proyecto </w:t>
            </w:r>
            <w:proofErr w:type="spellStart"/>
            <w:r w:rsidR="00145BCC">
              <w:rPr>
                <w:rFonts w:ascii="Calibri" w:hAnsi="Calibri" w:cs="Arial"/>
                <w:b/>
                <w:bCs/>
                <w:i/>
                <w:color w:val="548DD4"/>
                <w:sz w:val="20"/>
                <w:szCs w:val="20"/>
                <w:lang w:eastAsia="es-CL"/>
              </w:rPr>
              <w:t>FitPass</w:t>
            </w:r>
            <w:proofErr w:type="spellEnd"/>
            <w:r w:rsidRPr="00AE10A8">
              <w:rPr>
                <w:rFonts w:ascii="Calibri" w:hAnsi="Calibri" w:cs="Arial"/>
                <w:i/>
                <w:color w:val="548DD4"/>
                <w:sz w:val="20"/>
                <w:szCs w:val="20"/>
                <w:lang w:eastAsia="es-CL"/>
              </w:rPr>
              <w:t xml:space="preserve"> integra distintas áreas del perfil de </w:t>
            </w:r>
            <w:r w:rsidRPr="00AE10A8">
              <w:rPr>
                <w:rFonts w:ascii="Calibri" w:hAnsi="Calibri" w:cs="Arial"/>
                <w:b/>
                <w:bCs/>
                <w:i/>
                <w:color w:val="548DD4"/>
                <w:sz w:val="20"/>
                <w:szCs w:val="20"/>
                <w:lang w:eastAsia="es-CL"/>
              </w:rPr>
              <w:t>Ingeniería en Informática</w:t>
            </w:r>
            <w:r w:rsidRPr="00AE10A8">
              <w:rPr>
                <w:rFonts w:ascii="Calibri" w:hAnsi="Calibri" w:cs="Arial"/>
                <w:i/>
                <w:color w:val="548DD4"/>
                <w:sz w:val="20"/>
                <w:szCs w:val="20"/>
                <w:lang w:eastAsia="es-CL"/>
              </w:rPr>
              <w:t xml:space="preserve">, abordando tanto el desarrollo </w:t>
            </w:r>
            <w:r w:rsidRPr="00AE10A8">
              <w:rPr>
                <w:rFonts w:ascii="Calibri" w:hAnsi="Calibri" w:cs="Arial"/>
                <w:b/>
                <w:bCs/>
                <w:i/>
                <w:color w:val="548DD4"/>
                <w:sz w:val="20"/>
                <w:szCs w:val="20"/>
                <w:lang w:eastAsia="es-CL"/>
              </w:rPr>
              <w:t xml:space="preserve">full </w:t>
            </w:r>
            <w:proofErr w:type="spellStart"/>
            <w:r w:rsidRPr="00AE10A8">
              <w:rPr>
                <w:rFonts w:ascii="Calibri" w:hAnsi="Calibri" w:cs="Arial"/>
                <w:b/>
                <w:bCs/>
                <w:i/>
                <w:color w:val="548DD4"/>
                <w:sz w:val="20"/>
                <w:szCs w:val="20"/>
                <w:lang w:eastAsia="es-CL"/>
              </w:rPr>
              <w:t>stack</w:t>
            </w:r>
            <w:proofErr w:type="spellEnd"/>
            <w:r w:rsidRPr="00AE10A8">
              <w:rPr>
                <w:rFonts w:ascii="Calibri" w:hAnsi="Calibri" w:cs="Arial"/>
                <w:i/>
                <w:color w:val="548DD4"/>
                <w:sz w:val="20"/>
                <w:szCs w:val="20"/>
                <w:lang w:eastAsia="es-CL"/>
              </w:rPr>
              <w:t xml:space="preserve"> (frontend y backend) como la implementación de un modelo de </w:t>
            </w:r>
            <w:r w:rsidRPr="00AE10A8">
              <w:rPr>
                <w:rFonts w:ascii="Calibri" w:hAnsi="Calibri" w:cs="Arial"/>
                <w:b/>
                <w:bCs/>
                <w:i/>
                <w:color w:val="548DD4"/>
                <w:sz w:val="20"/>
                <w:szCs w:val="20"/>
                <w:lang w:eastAsia="es-CL"/>
              </w:rPr>
              <w:t>Deep Learning</w:t>
            </w:r>
            <w:r w:rsidRPr="00AE10A8">
              <w:rPr>
                <w:rFonts w:ascii="Calibri" w:hAnsi="Calibri" w:cs="Arial"/>
                <w:i/>
                <w:color w:val="548DD4"/>
                <w:sz w:val="20"/>
                <w:szCs w:val="20"/>
                <w:lang w:eastAsia="es-CL"/>
              </w:rPr>
              <w:t xml:space="preserve"> para el reconocimiento facial y la conexión con dispositivos de hardware (torniquete impreso en 3D y controlado por microcontrolador).</w:t>
            </w:r>
          </w:p>
          <w:p w14:paraId="2466888A" w14:textId="2EC2CFE3" w:rsidR="00050706" w:rsidRPr="00AE10A8" w:rsidRDefault="00AE10A8" w:rsidP="00050706">
            <w:pPr>
              <w:rPr>
                <w:rFonts w:ascii="Calibri" w:hAnsi="Calibri" w:cs="Arial"/>
                <w:i/>
                <w:color w:val="548DD4"/>
                <w:sz w:val="20"/>
                <w:szCs w:val="20"/>
                <w:lang w:eastAsia="es-CL"/>
              </w:rPr>
            </w:pPr>
            <w:r w:rsidRPr="00AE10A8">
              <w:rPr>
                <w:rFonts w:ascii="Calibri" w:hAnsi="Calibri" w:cs="Arial"/>
                <w:i/>
                <w:color w:val="548DD4"/>
                <w:sz w:val="20"/>
                <w:szCs w:val="20"/>
                <w:lang w:eastAsia="es-CL"/>
              </w:rPr>
              <w:t xml:space="preserve">En conjunto, el sistema representa la aplicación práctica de competencias en </w:t>
            </w:r>
            <w:r w:rsidRPr="00AE10A8">
              <w:rPr>
                <w:rFonts w:ascii="Calibri" w:hAnsi="Calibri" w:cs="Arial"/>
                <w:b/>
                <w:bCs/>
                <w:i/>
                <w:color w:val="548DD4"/>
                <w:sz w:val="20"/>
                <w:szCs w:val="20"/>
                <w:lang w:eastAsia="es-CL"/>
              </w:rPr>
              <w:t>arquitectura de software, programación orientada a servicios, administración de bases de datos, redes neuronales convolucionales (CNN), seguridad informática y gestión de proyectos ágiles (Scrum)</w:t>
            </w:r>
            <w:r w:rsidRPr="00AE10A8">
              <w:rPr>
                <w:rFonts w:ascii="Calibri" w:hAnsi="Calibri" w:cs="Arial"/>
                <w:i/>
                <w:color w:val="548DD4"/>
                <w:sz w:val="20"/>
                <w:szCs w:val="20"/>
                <w:lang w:eastAsia="es-CL"/>
              </w:rPr>
              <w:t>.</w:t>
            </w:r>
          </w:p>
        </w:tc>
      </w:tr>
      <w:tr w:rsidR="00050706" w:rsidRPr="00B4008E" w14:paraId="34A68B25" w14:textId="77777777" w:rsidTr="00434472">
        <w:trPr>
          <w:trHeight w:val="425"/>
        </w:trPr>
        <w:tc>
          <w:tcPr>
            <w:tcW w:w="3159" w:type="dxa"/>
            <w:vAlign w:val="center"/>
          </w:tcPr>
          <w:p w14:paraId="2B4823B0"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 xml:space="preserve">Competencias </w:t>
            </w:r>
          </w:p>
          <w:p w14:paraId="098DE3BE" w14:textId="77777777" w:rsidR="00050706" w:rsidRPr="00B4008E" w:rsidRDefault="00050706" w:rsidP="00E42375">
            <w:pPr>
              <w:rPr>
                <w:rFonts w:ascii="Calibri" w:hAnsi="Calibri"/>
                <w:color w:val="1F3864" w:themeColor="accent1" w:themeShade="80"/>
              </w:rPr>
            </w:pPr>
          </w:p>
        </w:tc>
        <w:tc>
          <w:tcPr>
            <w:tcW w:w="6622" w:type="dxa"/>
            <w:vAlign w:val="center"/>
          </w:tcPr>
          <w:p w14:paraId="4DC53619" w14:textId="77777777" w:rsidR="00050706" w:rsidRDefault="00AE10A8" w:rsidP="00050706">
            <w:pPr>
              <w:rPr>
                <w:rFonts w:ascii="Calibri" w:hAnsi="Calibri" w:cs="Arial"/>
                <w:i/>
                <w:color w:val="548DD4"/>
                <w:sz w:val="20"/>
                <w:szCs w:val="20"/>
                <w:lang w:eastAsia="es-CL"/>
              </w:rPr>
            </w:pPr>
            <w:r w:rsidRPr="00AE10A8">
              <w:rPr>
                <w:rFonts w:ascii="Calibri" w:hAnsi="Calibri" w:cs="Arial"/>
                <w:b/>
                <w:bCs/>
                <w:i/>
                <w:color w:val="548DD4"/>
                <w:sz w:val="20"/>
                <w:szCs w:val="20"/>
                <w:lang w:eastAsia="es-CL"/>
              </w:rPr>
              <w:t>Diseñar e implementar soluciones de software</w:t>
            </w:r>
            <w:r w:rsidRPr="00AE10A8">
              <w:rPr>
                <w:rFonts w:ascii="Calibri" w:hAnsi="Calibri" w:cs="Arial"/>
                <w:i/>
                <w:color w:val="548DD4"/>
                <w:sz w:val="20"/>
                <w:szCs w:val="20"/>
                <w:lang w:eastAsia="es-CL"/>
              </w:rPr>
              <w:t xml:space="preserve"> aplicando metodologías de ingeniería (Scrum)</w:t>
            </w:r>
            <w:r>
              <w:rPr>
                <w:rFonts w:ascii="Calibri" w:hAnsi="Calibri" w:cs="Arial"/>
                <w:i/>
                <w:color w:val="548DD4"/>
                <w:sz w:val="20"/>
                <w:szCs w:val="20"/>
                <w:lang w:eastAsia="es-CL"/>
              </w:rPr>
              <w:t>.</w:t>
            </w:r>
          </w:p>
          <w:p w14:paraId="74F7947C" w14:textId="61AC7B54" w:rsidR="00227E09" w:rsidRDefault="00227E09" w:rsidP="00050706">
            <w:pPr>
              <w:rPr>
                <w:rFonts w:ascii="Calibri" w:hAnsi="Calibri" w:cs="Arial"/>
                <w:i/>
                <w:color w:val="548DD4"/>
                <w:sz w:val="20"/>
                <w:szCs w:val="20"/>
                <w:lang w:eastAsia="es-CL"/>
              </w:rPr>
            </w:pPr>
            <w:r w:rsidRPr="00227E09">
              <w:rPr>
                <w:rFonts w:ascii="Calibri" w:hAnsi="Calibri" w:cs="Arial"/>
                <w:b/>
                <w:bCs/>
                <w:i/>
                <w:color w:val="548DD4"/>
                <w:sz w:val="20"/>
                <w:szCs w:val="20"/>
                <w:lang w:eastAsia="es-CL"/>
              </w:rPr>
              <w:t>Desarrollar</w:t>
            </w:r>
            <w:r w:rsidRPr="00227E09">
              <w:rPr>
                <w:rFonts w:ascii="Calibri" w:hAnsi="Calibri" w:cs="Arial"/>
                <w:i/>
                <w:color w:val="548DD4"/>
                <w:sz w:val="20"/>
                <w:szCs w:val="20"/>
                <w:lang w:eastAsia="es-CL"/>
              </w:rPr>
              <w:t xml:space="preserve"> sistema que incorporen técnicas de inteligencia artificial, aplicando </w:t>
            </w:r>
            <w:r w:rsidRPr="00227E09">
              <w:rPr>
                <w:rFonts w:ascii="Calibri" w:hAnsi="Calibri" w:cs="Arial"/>
                <w:b/>
                <w:bCs/>
                <w:i/>
                <w:color w:val="548DD4"/>
                <w:sz w:val="20"/>
                <w:szCs w:val="20"/>
                <w:lang w:eastAsia="es-CL"/>
              </w:rPr>
              <w:t>modelos de Deep Learning</w:t>
            </w:r>
            <w:r w:rsidRPr="00227E09">
              <w:rPr>
                <w:rFonts w:ascii="Calibri" w:hAnsi="Calibri" w:cs="Arial"/>
                <w:i/>
                <w:color w:val="548DD4"/>
                <w:sz w:val="20"/>
                <w:szCs w:val="20"/>
                <w:lang w:eastAsia="es-CL"/>
              </w:rPr>
              <w:t xml:space="preserve"> —basados en redes neuronales convolucionales (CNN)— para resolver tareas de visión por computador, como la identificación facial.</w:t>
            </w:r>
          </w:p>
          <w:p w14:paraId="4F4BBE34" w14:textId="77777777" w:rsidR="00227E09" w:rsidRDefault="00227E09" w:rsidP="00050706">
            <w:pPr>
              <w:rPr>
                <w:rFonts w:ascii="Calibri" w:hAnsi="Calibri" w:cs="Arial"/>
                <w:i/>
                <w:color w:val="548DD4"/>
                <w:sz w:val="20"/>
                <w:szCs w:val="20"/>
                <w:lang w:eastAsia="es-CL"/>
              </w:rPr>
            </w:pPr>
            <w:r w:rsidRPr="00227E09">
              <w:rPr>
                <w:rFonts w:ascii="Calibri" w:hAnsi="Calibri" w:cs="Arial"/>
                <w:b/>
                <w:bCs/>
                <w:i/>
                <w:color w:val="548DD4"/>
                <w:sz w:val="20"/>
                <w:szCs w:val="20"/>
                <w:lang w:eastAsia="es-CL"/>
              </w:rPr>
              <w:t>Modelar y administrar bases de datos relacionales</w:t>
            </w:r>
            <w:r w:rsidRPr="00227E09">
              <w:rPr>
                <w:rFonts w:ascii="Calibri" w:hAnsi="Calibri" w:cs="Arial"/>
                <w:i/>
                <w:color w:val="548DD4"/>
                <w:sz w:val="20"/>
                <w:szCs w:val="20"/>
                <w:lang w:eastAsia="es-CL"/>
              </w:rPr>
              <w:t>, garantizando integridad, trazabilidad y seguridad de la información.</w:t>
            </w:r>
          </w:p>
          <w:p w14:paraId="18BDEC19" w14:textId="295CE26A" w:rsidR="00227E09" w:rsidRPr="00227E09" w:rsidRDefault="00227E09" w:rsidP="00227E09">
            <w:pPr>
              <w:pStyle w:val="NormalWeb"/>
              <w:rPr>
                <w:rFonts w:ascii="Calibri" w:eastAsiaTheme="minorHAnsi" w:hAnsi="Calibri" w:cs="Arial"/>
                <w:b/>
                <w:bCs/>
                <w:i/>
                <w:color w:val="548DD4"/>
                <w:sz w:val="20"/>
                <w:szCs w:val="20"/>
              </w:rPr>
            </w:pPr>
            <w:r w:rsidRPr="00227E09">
              <w:rPr>
                <w:rFonts w:ascii="Calibri" w:eastAsiaTheme="minorHAnsi" w:hAnsi="Calibri" w:cs="Arial"/>
                <w:i/>
                <w:color w:val="548DD4"/>
                <w:sz w:val="20"/>
                <w:szCs w:val="20"/>
              </w:rPr>
              <w:t>Integrar servicios web (API REST)</w:t>
            </w:r>
            <w:r w:rsidRPr="00227E09">
              <w:rPr>
                <w:rFonts w:ascii="Calibri" w:eastAsiaTheme="minorHAnsi" w:hAnsi="Calibri" w:cs="Arial"/>
                <w:b/>
                <w:bCs/>
                <w:i/>
                <w:color w:val="548DD4"/>
                <w:sz w:val="20"/>
                <w:szCs w:val="20"/>
              </w:rPr>
              <w:t xml:space="preserve"> entre el backend (Spring </w:t>
            </w:r>
            <w:proofErr w:type="spellStart"/>
            <w:r w:rsidRPr="00227E09">
              <w:rPr>
                <w:rFonts w:ascii="Calibri" w:eastAsiaTheme="minorHAnsi" w:hAnsi="Calibri" w:cs="Arial"/>
                <w:b/>
                <w:bCs/>
                <w:i/>
                <w:color w:val="548DD4"/>
                <w:sz w:val="20"/>
                <w:szCs w:val="20"/>
              </w:rPr>
              <w:t>Boot</w:t>
            </w:r>
            <w:proofErr w:type="spellEnd"/>
            <w:r w:rsidRPr="00227E09">
              <w:rPr>
                <w:rFonts w:ascii="Calibri" w:eastAsiaTheme="minorHAnsi" w:hAnsi="Calibri" w:cs="Arial"/>
                <w:b/>
                <w:bCs/>
                <w:i/>
                <w:color w:val="548DD4"/>
                <w:sz w:val="20"/>
                <w:szCs w:val="20"/>
              </w:rPr>
              <w:t>) y el frontend (Angular), asegurando comunicación eficiente y modularidad del sistema.</w:t>
            </w:r>
          </w:p>
          <w:p w14:paraId="49173287" w14:textId="6460A3D4" w:rsidR="00227E09" w:rsidRDefault="00227E09" w:rsidP="00227E09">
            <w:pPr>
              <w:pStyle w:val="NormalWeb"/>
              <w:rPr>
                <w:rFonts w:ascii="Calibri" w:eastAsiaTheme="minorHAnsi" w:hAnsi="Calibri" w:cs="Arial"/>
                <w:b/>
                <w:bCs/>
                <w:i/>
                <w:color w:val="548DD4"/>
                <w:sz w:val="20"/>
                <w:szCs w:val="20"/>
              </w:rPr>
            </w:pPr>
            <w:r w:rsidRPr="00227E09">
              <w:rPr>
                <w:rFonts w:ascii="Calibri" w:eastAsiaTheme="minorHAnsi" w:hAnsi="Calibri" w:cs="Arial"/>
                <w:i/>
                <w:color w:val="548DD4"/>
                <w:sz w:val="20"/>
                <w:szCs w:val="20"/>
              </w:rPr>
              <w:lastRenderedPageBreak/>
              <w:t>Incorporar técnicas de almacenamiento vectorial (</w:t>
            </w:r>
            <w:proofErr w:type="spellStart"/>
            <w:r w:rsidRPr="00227E09">
              <w:rPr>
                <w:rFonts w:ascii="Calibri" w:eastAsiaTheme="minorHAnsi" w:hAnsi="Calibri" w:cs="Arial"/>
                <w:i/>
                <w:color w:val="548DD4"/>
                <w:sz w:val="20"/>
                <w:szCs w:val="20"/>
              </w:rPr>
              <w:t>pgvector</w:t>
            </w:r>
            <w:proofErr w:type="spellEnd"/>
            <w:r w:rsidRPr="00227E09">
              <w:rPr>
                <w:rFonts w:ascii="Calibri" w:eastAsiaTheme="minorHAnsi" w:hAnsi="Calibri" w:cs="Arial"/>
                <w:i/>
                <w:color w:val="548DD4"/>
                <w:sz w:val="20"/>
                <w:szCs w:val="20"/>
              </w:rPr>
              <w:t>)</w:t>
            </w:r>
            <w:r w:rsidRPr="00227E09">
              <w:rPr>
                <w:rFonts w:ascii="Calibri" w:eastAsiaTheme="minorHAnsi" w:hAnsi="Calibri" w:cs="Arial"/>
                <w:b/>
                <w:bCs/>
                <w:i/>
                <w:color w:val="548DD4"/>
                <w:sz w:val="20"/>
                <w:szCs w:val="20"/>
              </w:rPr>
              <w:t xml:space="preserve"> para optimizar la búsqueda de similitudes entre </w:t>
            </w:r>
            <w:proofErr w:type="spellStart"/>
            <w:r w:rsidRPr="00227E09">
              <w:rPr>
                <w:rFonts w:ascii="Calibri" w:eastAsiaTheme="minorHAnsi" w:hAnsi="Calibri" w:cs="Arial"/>
                <w:b/>
                <w:bCs/>
                <w:i/>
                <w:color w:val="548DD4"/>
                <w:sz w:val="20"/>
                <w:szCs w:val="20"/>
              </w:rPr>
              <w:t>embeddings</w:t>
            </w:r>
            <w:proofErr w:type="spellEnd"/>
            <w:r w:rsidRPr="00227E09">
              <w:rPr>
                <w:rFonts w:ascii="Calibri" w:eastAsiaTheme="minorHAnsi" w:hAnsi="Calibri" w:cs="Arial"/>
                <w:b/>
                <w:bCs/>
                <w:i/>
                <w:color w:val="548DD4"/>
                <w:sz w:val="20"/>
                <w:szCs w:val="20"/>
              </w:rPr>
              <w:t xml:space="preserve"> faciales.</w:t>
            </w:r>
          </w:p>
          <w:p w14:paraId="70F234E7" w14:textId="2A57FD45" w:rsidR="00227E09" w:rsidRPr="00227E09" w:rsidRDefault="00227E09" w:rsidP="00227E09">
            <w:pPr>
              <w:pStyle w:val="NormalWeb"/>
              <w:rPr>
                <w:rFonts w:ascii="Calibri" w:hAnsi="Calibri" w:cs="Arial"/>
                <w:i/>
                <w:color w:val="548DD4"/>
                <w:sz w:val="20"/>
                <w:szCs w:val="20"/>
              </w:rPr>
            </w:pPr>
            <w:r w:rsidRPr="00227E09">
              <w:rPr>
                <w:rFonts w:ascii="Calibri" w:hAnsi="Calibri" w:cs="Arial"/>
                <w:b/>
                <w:bCs/>
                <w:i/>
                <w:color w:val="548DD4"/>
                <w:sz w:val="20"/>
                <w:szCs w:val="20"/>
              </w:rPr>
              <w:t xml:space="preserve">Gestionar proyectos tecnológicos en entornos ágiles, </w:t>
            </w:r>
            <w:r w:rsidRPr="00227E09">
              <w:rPr>
                <w:rFonts w:ascii="Calibri" w:hAnsi="Calibri" w:cs="Arial"/>
                <w:i/>
                <w:color w:val="548DD4"/>
                <w:sz w:val="20"/>
                <w:szCs w:val="20"/>
              </w:rPr>
              <w:t>aplicando Scrum para planificar, ejecutar y evaluar avances iterativos.</w:t>
            </w:r>
          </w:p>
          <w:p w14:paraId="16E47C94" w14:textId="7929742F" w:rsidR="00227E09" w:rsidRPr="00227E09" w:rsidRDefault="00227E09" w:rsidP="00227E09">
            <w:pPr>
              <w:pStyle w:val="NormalWeb"/>
              <w:rPr>
                <w:rFonts w:ascii="Calibri" w:hAnsi="Calibri" w:cs="Arial"/>
                <w:i/>
                <w:color w:val="548DD4"/>
                <w:sz w:val="20"/>
                <w:szCs w:val="20"/>
              </w:rPr>
            </w:pPr>
            <w:r w:rsidRPr="00227E09">
              <w:rPr>
                <w:rFonts w:ascii="Calibri" w:hAnsi="Calibri" w:cs="Arial"/>
                <w:b/>
                <w:bCs/>
                <w:i/>
                <w:color w:val="548DD4"/>
                <w:sz w:val="20"/>
                <w:szCs w:val="20"/>
              </w:rPr>
              <w:t>Integrar hardware y software</w:t>
            </w:r>
            <w:r w:rsidRPr="00227E09">
              <w:rPr>
                <w:rFonts w:ascii="Calibri" w:hAnsi="Calibri" w:cs="Arial"/>
                <w:i/>
                <w:color w:val="548DD4"/>
                <w:sz w:val="20"/>
                <w:szCs w:val="20"/>
              </w:rPr>
              <w:t>, comunicando un sistema físico (torniquete) con el software de validación facial mediante un microcontrolador (ESP32-S3).</w:t>
            </w:r>
          </w:p>
          <w:p w14:paraId="11E37366" w14:textId="77777777" w:rsidR="00227E09" w:rsidRDefault="00227E09" w:rsidP="00227E09">
            <w:pPr>
              <w:pStyle w:val="NormalWeb"/>
              <w:rPr>
                <w:rFonts w:ascii="Calibri" w:hAnsi="Calibri" w:cs="Arial"/>
                <w:i/>
                <w:color w:val="548DD4"/>
                <w:sz w:val="20"/>
                <w:szCs w:val="20"/>
              </w:rPr>
            </w:pPr>
            <w:r w:rsidRPr="00227E09">
              <w:rPr>
                <w:rFonts w:ascii="Calibri" w:hAnsi="Calibri" w:cs="Arial"/>
                <w:b/>
                <w:bCs/>
                <w:i/>
                <w:color w:val="548DD4"/>
                <w:sz w:val="20"/>
                <w:szCs w:val="20"/>
              </w:rPr>
              <w:t>Comunicar resultados técnicos y funcionales</w:t>
            </w:r>
            <w:r w:rsidRPr="00227E09">
              <w:rPr>
                <w:rFonts w:ascii="Calibri" w:hAnsi="Calibri" w:cs="Arial"/>
                <w:i/>
                <w:color w:val="548DD4"/>
                <w:sz w:val="20"/>
                <w:szCs w:val="20"/>
              </w:rPr>
              <w:t xml:space="preserve"> de manera clara, evidenciando comprensión integral del ciclo de vida del proyecto y sus implicancias tecnológicas.</w:t>
            </w:r>
          </w:p>
          <w:p w14:paraId="2366AA78" w14:textId="291E5DD1" w:rsidR="00227E09" w:rsidRPr="00227E09" w:rsidRDefault="00227E09" w:rsidP="00227E09">
            <w:pPr>
              <w:pStyle w:val="NormalWeb"/>
              <w:rPr>
                <w:rFonts w:ascii="Calibri" w:hAnsi="Calibri" w:cs="Arial"/>
                <w:i/>
                <w:color w:val="548DD4"/>
                <w:sz w:val="20"/>
                <w:szCs w:val="20"/>
              </w:rPr>
            </w:pPr>
          </w:p>
        </w:tc>
      </w:tr>
    </w:tbl>
    <w:p w14:paraId="00010BC5" w14:textId="77777777" w:rsidR="00050706" w:rsidRDefault="00050706"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01"/>
        <w:gridCol w:w="6780"/>
      </w:tblGrid>
      <w:tr w:rsidR="001202BF" w14:paraId="00134FF8" w14:textId="77777777" w:rsidTr="7EB51544">
        <w:trPr>
          <w:trHeight w:val="388"/>
        </w:trPr>
        <w:tc>
          <w:tcPr>
            <w:tcW w:w="9781" w:type="dxa"/>
            <w:gridSpan w:val="2"/>
            <w:shd w:val="clear" w:color="auto" w:fill="D9D9D9" w:themeFill="background1" w:themeFillShade="D9"/>
            <w:vAlign w:val="center"/>
          </w:tcPr>
          <w:p w14:paraId="2A9DBAC8" w14:textId="13301F28" w:rsidR="001202BF" w:rsidRPr="009B676B" w:rsidRDefault="001202BF" w:rsidP="000C587E">
            <w:pPr>
              <w:rPr>
                <w:b/>
              </w:rPr>
            </w:pPr>
            <w:r w:rsidRPr="009B676B">
              <w:rPr>
                <w:rFonts w:ascii="Calibri" w:hAnsi="Calibri"/>
                <w:b/>
                <w:color w:val="1F3864" w:themeColor="accent1" w:themeShade="80"/>
                <w:sz w:val="18"/>
              </w:rPr>
              <w:t>Contenidos de</w:t>
            </w:r>
            <w:r w:rsidR="006B7645">
              <w:rPr>
                <w:rFonts w:ascii="Calibri" w:hAnsi="Calibri"/>
                <w:b/>
                <w:color w:val="1F3864" w:themeColor="accent1" w:themeShade="80"/>
                <w:sz w:val="18"/>
              </w:rPr>
              <w:t>l informe f</w:t>
            </w:r>
            <w:r w:rsidR="000C587E">
              <w:rPr>
                <w:rFonts w:ascii="Calibri" w:hAnsi="Calibri"/>
                <w:b/>
                <w:color w:val="1F3864" w:themeColor="accent1" w:themeShade="80"/>
                <w:sz w:val="18"/>
              </w:rPr>
              <w:t>inal</w:t>
            </w:r>
          </w:p>
        </w:tc>
      </w:tr>
      <w:tr w:rsidR="001202BF" w14:paraId="55DAFFA5" w14:textId="77777777" w:rsidTr="7EB51544">
        <w:trPr>
          <w:trHeight w:val="2266"/>
        </w:trPr>
        <w:tc>
          <w:tcPr>
            <w:tcW w:w="3001" w:type="dxa"/>
            <w:vAlign w:val="center"/>
          </w:tcPr>
          <w:p w14:paraId="7FEF913E" w14:textId="03D250DF"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1. </w:t>
            </w:r>
            <w:r w:rsidR="00946E78" w:rsidRPr="00B0399B" w:rsidDel="008018E6">
              <w:rPr>
                <w:rFonts w:ascii="Calibri" w:hAnsi="Calibri"/>
                <w:color w:val="1F3864" w:themeColor="accent1" w:themeShade="80"/>
                <w:sz w:val="18"/>
                <w:szCs w:val="18"/>
              </w:rPr>
              <w:t>Relevancia del proyecto APT</w:t>
            </w:r>
          </w:p>
        </w:tc>
        <w:tc>
          <w:tcPr>
            <w:tcW w:w="6780" w:type="dxa"/>
            <w:vAlign w:val="center"/>
          </w:tcPr>
          <w:p w14:paraId="414359D4" w14:textId="172264AE" w:rsidR="00145BCC" w:rsidRPr="00145BCC" w:rsidRDefault="00145BCC" w:rsidP="00145BCC">
            <w:pPr>
              <w:pStyle w:val="paragraph"/>
              <w:spacing w:before="0" w:beforeAutospacing="0" w:after="0" w:afterAutospacing="0"/>
              <w:jc w:val="both"/>
              <w:textAlignment w:val="baseline"/>
              <w:rPr>
                <w:rFonts w:ascii="Calibri" w:hAnsi="Calibri" w:cs="Calibri"/>
                <w:i/>
                <w:iCs/>
                <w:color w:val="0070C0"/>
                <w:sz w:val="18"/>
                <w:szCs w:val="18"/>
              </w:rPr>
            </w:pPr>
            <w:r w:rsidRPr="00145BCC">
              <w:rPr>
                <w:rFonts w:ascii="Calibri" w:hAnsi="Calibri" w:cs="Calibri"/>
                <w:i/>
                <w:iCs/>
                <w:color w:val="0070C0"/>
                <w:sz w:val="18"/>
                <w:szCs w:val="18"/>
              </w:rPr>
              <w:t xml:space="preserve">El proyecto </w:t>
            </w:r>
            <w:proofErr w:type="spellStart"/>
            <w:r>
              <w:rPr>
                <w:rFonts w:ascii="Calibri" w:hAnsi="Calibri" w:cs="Calibri"/>
                <w:b/>
                <w:bCs/>
                <w:i/>
                <w:iCs/>
                <w:color w:val="0070C0"/>
                <w:sz w:val="18"/>
                <w:szCs w:val="18"/>
              </w:rPr>
              <w:t>FitPass</w:t>
            </w:r>
            <w:proofErr w:type="spellEnd"/>
            <w:r w:rsidRPr="00145BCC">
              <w:rPr>
                <w:rFonts w:ascii="Calibri" w:hAnsi="Calibri" w:cs="Calibri"/>
                <w:i/>
                <w:iCs/>
                <w:color w:val="0070C0"/>
                <w:sz w:val="18"/>
                <w:szCs w:val="18"/>
              </w:rPr>
              <w:t xml:space="preserve"> aborda una problemática real en la gestión del control de acceso dentro del gimnasio</w:t>
            </w:r>
            <w:r>
              <w:rPr>
                <w:rFonts w:ascii="Calibri" w:hAnsi="Calibri" w:cs="Calibri"/>
                <w:i/>
                <w:iCs/>
                <w:color w:val="0070C0"/>
                <w:sz w:val="18"/>
                <w:szCs w:val="18"/>
              </w:rPr>
              <w:t xml:space="preserve"> </w:t>
            </w:r>
            <w:proofErr w:type="spellStart"/>
            <w:r>
              <w:rPr>
                <w:rFonts w:ascii="Calibri" w:hAnsi="Calibri" w:cs="Calibri"/>
                <w:i/>
                <w:iCs/>
                <w:color w:val="0070C0"/>
                <w:sz w:val="18"/>
                <w:szCs w:val="18"/>
              </w:rPr>
              <w:t>GymHealth</w:t>
            </w:r>
            <w:proofErr w:type="spellEnd"/>
            <w:r w:rsidRPr="00145BCC">
              <w:rPr>
                <w:rFonts w:ascii="Calibri" w:hAnsi="Calibri" w:cs="Calibri"/>
                <w:i/>
                <w:iCs/>
                <w:color w:val="0070C0"/>
                <w:sz w:val="18"/>
                <w:szCs w:val="18"/>
              </w:rPr>
              <w:t xml:space="preserve">, ubicado </w:t>
            </w:r>
            <w:r>
              <w:rPr>
                <w:rFonts w:ascii="Calibri" w:hAnsi="Calibri" w:cs="Calibri"/>
                <w:i/>
                <w:iCs/>
                <w:color w:val="0070C0"/>
                <w:sz w:val="18"/>
                <w:szCs w:val="18"/>
              </w:rPr>
              <w:t>en la región Metropolitana y Valparaíso</w:t>
            </w:r>
            <w:r w:rsidRPr="00145BCC">
              <w:rPr>
                <w:rFonts w:ascii="Calibri" w:hAnsi="Calibri" w:cs="Calibri"/>
                <w:i/>
                <w:iCs/>
                <w:color w:val="0070C0"/>
                <w:sz w:val="18"/>
                <w:szCs w:val="18"/>
              </w:rPr>
              <w:t xml:space="preserve"> de Chile. Actualmente, la institución utiliza un sistema externo que presenta </w:t>
            </w:r>
            <w:r w:rsidRPr="00145BCC">
              <w:rPr>
                <w:rFonts w:ascii="Calibri" w:hAnsi="Calibri" w:cs="Calibri"/>
                <w:b/>
                <w:bCs/>
                <w:i/>
                <w:iCs/>
                <w:color w:val="0070C0"/>
                <w:sz w:val="18"/>
                <w:szCs w:val="18"/>
              </w:rPr>
              <w:t>limitaciones de personalización, integración y flexibilidad</w:t>
            </w:r>
            <w:r w:rsidRPr="00145BCC">
              <w:rPr>
                <w:rFonts w:ascii="Calibri" w:hAnsi="Calibri" w:cs="Calibri"/>
                <w:i/>
                <w:iCs/>
                <w:color w:val="0070C0"/>
                <w:sz w:val="18"/>
                <w:szCs w:val="18"/>
              </w:rPr>
              <w:t>, lo que dificulta su alineación con los procesos internos y las reglas de negocio del gimnasio.</w:t>
            </w:r>
          </w:p>
          <w:p w14:paraId="4FD9E505" w14:textId="50E4C149" w:rsidR="00145BCC" w:rsidRPr="00145BCC" w:rsidRDefault="00145BCC" w:rsidP="00145BCC">
            <w:pPr>
              <w:pStyle w:val="paragraph"/>
              <w:spacing w:before="0" w:beforeAutospacing="0" w:after="0" w:afterAutospacing="0"/>
              <w:jc w:val="both"/>
              <w:textAlignment w:val="baseline"/>
              <w:rPr>
                <w:rFonts w:ascii="Calibri" w:hAnsi="Calibri" w:cs="Calibri"/>
                <w:i/>
                <w:iCs/>
                <w:color w:val="0070C0"/>
                <w:sz w:val="18"/>
                <w:szCs w:val="18"/>
              </w:rPr>
            </w:pPr>
            <w:r w:rsidRPr="00145BCC">
              <w:rPr>
                <w:rFonts w:ascii="Calibri" w:hAnsi="Calibri" w:cs="Calibri"/>
                <w:i/>
                <w:iCs/>
                <w:color w:val="0070C0"/>
                <w:sz w:val="18"/>
                <w:szCs w:val="18"/>
              </w:rPr>
              <w:t>El sistema existente no se adapta completamente a los flujos operativos, impide una integración fluida con nuevas tecnologías y carece de la escalabilidad necesaria para acompañar la evolución de los procesos de la organización. Esta situación genera ineficiencia</w:t>
            </w:r>
            <w:r>
              <w:rPr>
                <w:rFonts w:ascii="Calibri" w:hAnsi="Calibri" w:cs="Calibri"/>
                <w:i/>
                <w:iCs/>
                <w:color w:val="0070C0"/>
                <w:sz w:val="18"/>
                <w:szCs w:val="18"/>
              </w:rPr>
              <w:t>s</w:t>
            </w:r>
            <w:r w:rsidRPr="00145BCC">
              <w:rPr>
                <w:rFonts w:ascii="Calibri" w:hAnsi="Calibri" w:cs="Calibri"/>
                <w:i/>
                <w:iCs/>
                <w:color w:val="0070C0"/>
                <w:sz w:val="18"/>
                <w:szCs w:val="18"/>
              </w:rPr>
              <w:t>, afectando la autonomía y la capacidad de innovación del gimnasio.</w:t>
            </w:r>
          </w:p>
          <w:p w14:paraId="7533C3D6" w14:textId="0EBEC513" w:rsidR="00145BCC" w:rsidRPr="00145BCC" w:rsidRDefault="00145BCC" w:rsidP="00145BCC">
            <w:pPr>
              <w:pStyle w:val="paragraph"/>
              <w:spacing w:before="0" w:beforeAutospacing="0" w:after="0" w:afterAutospacing="0"/>
              <w:ind w:left="18"/>
              <w:jc w:val="both"/>
              <w:textAlignment w:val="baseline"/>
              <w:rPr>
                <w:rFonts w:ascii="Calibri" w:hAnsi="Calibri" w:cs="Calibri"/>
                <w:i/>
                <w:iCs/>
                <w:color w:val="0070C0"/>
                <w:sz w:val="18"/>
                <w:szCs w:val="18"/>
              </w:rPr>
            </w:pPr>
            <w:r w:rsidRPr="00145BCC">
              <w:rPr>
                <w:rFonts w:ascii="Calibri" w:hAnsi="Calibri" w:cs="Calibri"/>
                <w:i/>
                <w:iCs/>
                <w:color w:val="0070C0"/>
                <w:sz w:val="18"/>
                <w:szCs w:val="18"/>
              </w:rPr>
              <w:t xml:space="preserve">En este contexto, </w:t>
            </w:r>
            <w:proofErr w:type="spellStart"/>
            <w:r>
              <w:rPr>
                <w:rFonts w:ascii="Calibri" w:hAnsi="Calibri" w:cs="Calibri"/>
                <w:b/>
                <w:bCs/>
                <w:i/>
                <w:iCs/>
                <w:color w:val="0070C0"/>
                <w:sz w:val="18"/>
                <w:szCs w:val="18"/>
              </w:rPr>
              <w:t>FitPass</w:t>
            </w:r>
            <w:proofErr w:type="spellEnd"/>
            <w:r w:rsidRPr="00145BCC">
              <w:rPr>
                <w:rFonts w:ascii="Calibri" w:hAnsi="Calibri" w:cs="Calibri"/>
                <w:b/>
                <w:bCs/>
                <w:i/>
                <w:iCs/>
                <w:color w:val="0070C0"/>
                <w:sz w:val="18"/>
                <w:szCs w:val="18"/>
              </w:rPr>
              <w:t xml:space="preserve"> propone una solución tecnológica propia</w:t>
            </w:r>
            <w:r w:rsidRPr="00145BCC">
              <w:rPr>
                <w:rFonts w:ascii="Calibri" w:hAnsi="Calibri" w:cs="Calibri"/>
                <w:i/>
                <w:iCs/>
                <w:color w:val="0070C0"/>
                <w:sz w:val="18"/>
                <w:szCs w:val="18"/>
              </w:rPr>
              <w:t xml:space="preserve">, diseñada para responder específicamente a las necesidades del gimnasio. El sistema combina </w:t>
            </w:r>
            <w:r w:rsidRPr="00145BCC">
              <w:rPr>
                <w:rFonts w:ascii="Calibri" w:hAnsi="Calibri" w:cs="Calibri"/>
                <w:b/>
                <w:bCs/>
                <w:i/>
                <w:iCs/>
                <w:color w:val="0070C0"/>
                <w:sz w:val="18"/>
                <w:szCs w:val="18"/>
              </w:rPr>
              <w:t xml:space="preserve">desarrollo de software full </w:t>
            </w:r>
            <w:proofErr w:type="spellStart"/>
            <w:r w:rsidRPr="00145BCC">
              <w:rPr>
                <w:rFonts w:ascii="Calibri" w:hAnsi="Calibri" w:cs="Calibri"/>
                <w:b/>
                <w:bCs/>
                <w:i/>
                <w:iCs/>
                <w:color w:val="0070C0"/>
                <w:sz w:val="18"/>
                <w:szCs w:val="18"/>
              </w:rPr>
              <w:t>stack</w:t>
            </w:r>
            <w:proofErr w:type="spellEnd"/>
            <w:r w:rsidRPr="00145BCC">
              <w:rPr>
                <w:rFonts w:ascii="Calibri" w:hAnsi="Calibri" w:cs="Calibri"/>
                <w:i/>
                <w:iCs/>
                <w:color w:val="0070C0"/>
                <w:sz w:val="18"/>
                <w:szCs w:val="18"/>
              </w:rPr>
              <w:t xml:space="preserve">, </w:t>
            </w:r>
            <w:r w:rsidRPr="00145BCC">
              <w:rPr>
                <w:rFonts w:ascii="Calibri" w:hAnsi="Calibri" w:cs="Calibri"/>
                <w:b/>
                <w:bCs/>
                <w:i/>
                <w:iCs/>
                <w:color w:val="0070C0"/>
                <w:sz w:val="18"/>
                <w:szCs w:val="18"/>
              </w:rPr>
              <w:t>bases de datos relacionales</w:t>
            </w:r>
            <w:r w:rsidRPr="00145BCC">
              <w:rPr>
                <w:rFonts w:ascii="Calibri" w:hAnsi="Calibri" w:cs="Calibri"/>
                <w:i/>
                <w:iCs/>
                <w:color w:val="0070C0"/>
                <w:sz w:val="18"/>
                <w:szCs w:val="18"/>
              </w:rPr>
              <w:t xml:space="preserve">, </w:t>
            </w:r>
            <w:r w:rsidRPr="00145BCC">
              <w:rPr>
                <w:rFonts w:ascii="Calibri" w:hAnsi="Calibri" w:cs="Calibri"/>
                <w:b/>
                <w:bCs/>
                <w:i/>
                <w:iCs/>
                <w:color w:val="0070C0"/>
                <w:sz w:val="18"/>
                <w:szCs w:val="18"/>
              </w:rPr>
              <w:t>arquitectura de servicios web (API REST)</w:t>
            </w:r>
            <w:r w:rsidRPr="00145BCC">
              <w:rPr>
                <w:rFonts w:ascii="Calibri" w:hAnsi="Calibri" w:cs="Calibri"/>
                <w:i/>
                <w:iCs/>
                <w:color w:val="0070C0"/>
                <w:sz w:val="18"/>
                <w:szCs w:val="18"/>
              </w:rPr>
              <w:t xml:space="preserve"> y un </w:t>
            </w:r>
            <w:r w:rsidRPr="00145BCC">
              <w:rPr>
                <w:rFonts w:ascii="Calibri" w:hAnsi="Calibri" w:cs="Calibri"/>
                <w:b/>
                <w:bCs/>
                <w:i/>
                <w:iCs/>
                <w:color w:val="0070C0"/>
                <w:sz w:val="18"/>
                <w:szCs w:val="18"/>
              </w:rPr>
              <w:t>modelo de Deep Learning basado en redes neuronales convolucionales (CNN)</w:t>
            </w:r>
            <w:r w:rsidRPr="00145BCC">
              <w:rPr>
                <w:rFonts w:ascii="Calibri" w:hAnsi="Calibri" w:cs="Calibri"/>
                <w:i/>
                <w:iCs/>
                <w:color w:val="0070C0"/>
                <w:sz w:val="18"/>
                <w:szCs w:val="18"/>
              </w:rPr>
              <w:t xml:space="preserve"> que permite realizar </w:t>
            </w:r>
            <w:r w:rsidRPr="00145BCC">
              <w:rPr>
                <w:rFonts w:ascii="Calibri" w:hAnsi="Calibri" w:cs="Calibri"/>
                <w:b/>
                <w:bCs/>
                <w:i/>
                <w:iCs/>
                <w:color w:val="0070C0"/>
                <w:sz w:val="18"/>
                <w:szCs w:val="18"/>
              </w:rPr>
              <w:t>reconocimiento facial</w:t>
            </w:r>
            <w:r w:rsidRPr="00145BCC">
              <w:rPr>
                <w:rFonts w:ascii="Calibri" w:hAnsi="Calibri" w:cs="Calibri"/>
                <w:i/>
                <w:iCs/>
                <w:color w:val="0070C0"/>
                <w:sz w:val="18"/>
                <w:szCs w:val="18"/>
              </w:rPr>
              <w:t xml:space="preserve"> de manera precisa y eficiente.</w:t>
            </w:r>
          </w:p>
          <w:p w14:paraId="5DECCC78" w14:textId="77777777" w:rsidR="00145BCC" w:rsidRPr="00145BCC" w:rsidRDefault="00145BCC" w:rsidP="00145BCC">
            <w:pPr>
              <w:pStyle w:val="paragraph"/>
              <w:spacing w:before="0" w:beforeAutospacing="0" w:after="0" w:afterAutospacing="0"/>
              <w:ind w:left="18"/>
              <w:jc w:val="both"/>
              <w:textAlignment w:val="baseline"/>
              <w:rPr>
                <w:rFonts w:ascii="Calibri" w:hAnsi="Calibri" w:cs="Calibri"/>
                <w:i/>
                <w:iCs/>
                <w:color w:val="0070C0"/>
                <w:sz w:val="18"/>
                <w:szCs w:val="18"/>
              </w:rPr>
            </w:pPr>
            <w:r w:rsidRPr="00145BCC">
              <w:rPr>
                <w:rFonts w:ascii="Calibri" w:hAnsi="Calibri" w:cs="Calibri"/>
                <w:i/>
                <w:iCs/>
                <w:color w:val="0070C0"/>
                <w:sz w:val="18"/>
                <w:szCs w:val="18"/>
              </w:rPr>
              <w:t>La propuesta busca optimizar la gestión de accesos mediante un sistema:</w:t>
            </w:r>
          </w:p>
          <w:p w14:paraId="606D0ECE" w14:textId="77777777" w:rsidR="00145BCC" w:rsidRPr="00145BCC" w:rsidRDefault="00145BCC" w:rsidP="00145BCC">
            <w:pPr>
              <w:pStyle w:val="paragraph"/>
              <w:numPr>
                <w:ilvl w:val="0"/>
                <w:numId w:val="6"/>
              </w:numPr>
              <w:spacing w:before="0" w:beforeAutospacing="0" w:after="0" w:afterAutospacing="0"/>
              <w:ind w:left="301" w:hanging="283"/>
              <w:jc w:val="both"/>
              <w:textAlignment w:val="baseline"/>
              <w:rPr>
                <w:rFonts w:ascii="Calibri" w:hAnsi="Calibri" w:cs="Calibri"/>
                <w:i/>
                <w:iCs/>
                <w:color w:val="0070C0"/>
                <w:sz w:val="18"/>
                <w:szCs w:val="18"/>
              </w:rPr>
            </w:pPr>
            <w:r w:rsidRPr="00145BCC">
              <w:rPr>
                <w:rFonts w:ascii="Calibri" w:hAnsi="Calibri" w:cs="Calibri"/>
                <w:b/>
                <w:bCs/>
                <w:i/>
                <w:iCs/>
                <w:color w:val="0070C0"/>
                <w:sz w:val="18"/>
                <w:szCs w:val="18"/>
              </w:rPr>
              <w:t>Adaptado a las reglas de negocio</w:t>
            </w:r>
            <w:r w:rsidRPr="00145BCC">
              <w:rPr>
                <w:rFonts w:ascii="Calibri" w:hAnsi="Calibri" w:cs="Calibri"/>
                <w:i/>
                <w:iCs/>
                <w:color w:val="0070C0"/>
                <w:sz w:val="18"/>
                <w:szCs w:val="18"/>
              </w:rPr>
              <w:t xml:space="preserve"> del gimnasio, asegurando coherencia entre la operación y el control de ingreso.</w:t>
            </w:r>
          </w:p>
          <w:p w14:paraId="52DDCE4D" w14:textId="77777777" w:rsidR="00145BCC" w:rsidRPr="00145BCC" w:rsidRDefault="00145BCC" w:rsidP="00145BCC">
            <w:pPr>
              <w:pStyle w:val="paragraph"/>
              <w:numPr>
                <w:ilvl w:val="0"/>
                <w:numId w:val="6"/>
              </w:numPr>
              <w:spacing w:before="0" w:beforeAutospacing="0" w:after="0" w:afterAutospacing="0"/>
              <w:ind w:left="301" w:hanging="283"/>
              <w:jc w:val="both"/>
              <w:textAlignment w:val="baseline"/>
              <w:rPr>
                <w:rFonts w:ascii="Calibri" w:hAnsi="Calibri" w:cs="Calibri"/>
                <w:i/>
                <w:iCs/>
                <w:color w:val="0070C0"/>
                <w:sz w:val="18"/>
                <w:szCs w:val="18"/>
              </w:rPr>
            </w:pPr>
            <w:r w:rsidRPr="00145BCC">
              <w:rPr>
                <w:rFonts w:ascii="Calibri" w:hAnsi="Calibri" w:cs="Calibri"/>
                <w:b/>
                <w:bCs/>
                <w:i/>
                <w:iCs/>
                <w:color w:val="0070C0"/>
                <w:sz w:val="18"/>
                <w:szCs w:val="18"/>
              </w:rPr>
              <w:t>Flexible y escalable</w:t>
            </w:r>
            <w:r w:rsidRPr="00145BCC">
              <w:rPr>
                <w:rFonts w:ascii="Calibri" w:hAnsi="Calibri" w:cs="Calibri"/>
                <w:i/>
                <w:iCs/>
                <w:color w:val="0070C0"/>
                <w:sz w:val="18"/>
                <w:szCs w:val="18"/>
              </w:rPr>
              <w:t>, con la posibilidad de evolucionar e incorporar nuevas funcionalidades sin depender de terceros.</w:t>
            </w:r>
          </w:p>
          <w:p w14:paraId="2240352B" w14:textId="77777777" w:rsidR="00145BCC" w:rsidRPr="00145BCC" w:rsidRDefault="00145BCC" w:rsidP="00145BCC">
            <w:pPr>
              <w:pStyle w:val="paragraph"/>
              <w:numPr>
                <w:ilvl w:val="0"/>
                <w:numId w:val="6"/>
              </w:numPr>
              <w:spacing w:before="0" w:beforeAutospacing="0" w:after="0" w:afterAutospacing="0"/>
              <w:ind w:left="301" w:hanging="283"/>
              <w:jc w:val="both"/>
              <w:textAlignment w:val="baseline"/>
              <w:rPr>
                <w:rFonts w:ascii="Calibri" w:hAnsi="Calibri" w:cs="Calibri"/>
                <w:i/>
                <w:iCs/>
                <w:color w:val="0070C0"/>
                <w:sz w:val="18"/>
                <w:szCs w:val="18"/>
              </w:rPr>
            </w:pPr>
            <w:r w:rsidRPr="00145BCC">
              <w:rPr>
                <w:rFonts w:ascii="Calibri" w:hAnsi="Calibri" w:cs="Calibri"/>
                <w:b/>
                <w:bCs/>
                <w:i/>
                <w:iCs/>
                <w:color w:val="0070C0"/>
                <w:sz w:val="18"/>
                <w:szCs w:val="18"/>
              </w:rPr>
              <w:t>Desarrollado a medida</w:t>
            </w:r>
            <w:r w:rsidRPr="00145BCC">
              <w:rPr>
                <w:rFonts w:ascii="Calibri" w:hAnsi="Calibri" w:cs="Calibri"/>
                <w:i/>
                <w:iCs/>
                <w:color w:val="0070C0"/>
                <w:sz w:val="18"/>
                <w:szCs w:val="18"/>
              </w:rPr>
              <w:t>, garantizando mejor integración con otros sistemas internos y trazabilidad de los eventos de acceso.</w:t>
            </w:r>
          </w:p>
          <w:p w14:paraId="14447A41" w14:textId="52581919" w:rsidR="00145BCC" w:rsidRPr="00145BCC" w:rsidRDefault="00145BCC" w:rsidP="00145BCC">
            <w:pPr>
              <w:pStyle w:val="paragraph"/>
              <w:spacing w:before="0" w:beforeAutospacing="0" w:after="0" w:afterAutospacing="0"/>
              <w:ind w:left="18"/>
              <w:jc w:val="both"/>
              <w:textAlignment w:val="baseline"/>
              <w:rPr>
                <w:rFonts w:ascii="Calibri" w:hAnsi="Calibri" w:cs="Calibri"/>
                <w:i/>
                <w:iCs/>
                <w:color w:val="0070C0"/>
                <w:sz w:val="18"/>
                <w:szCs w:val="18"/>
              </w:rPr>
            </w:pPr>
            <w:r w:rsidRPr="00145BCC">
              <w:rPr>
                <w:rFonts w:ascii="Calibri" w:hAnsi="Calibri" w:cs="Calibri"/>
                <w:i/>
                <w:iCs/>
                <w:color w:val="0070C0"/>
                <w:sz w:val="18"/>
                <w:szCs w:val="18"/>
              </w:rPr>
              <w:t xml:space="preserve">Desde la perspectiva de la </w:t>
            </w:r>
            <w:r w:rsidRPr="00145BCC">
              <w:rPr>
                <w:rFonts w:ascii="Calibri" w:hAnsi="Calibri" w:cs="Calibri"/>
                <w:b/>
                <w:bCs/>
                <w:i/>
                <w:iCs/>
                <w:color w:val="0070C0"/>
                <w:sz w:val="18"/>
                <w:szCs w:val="18"/>
              </w:rPr>
              <w:t>Ingeniería en Informática</w:t>
            </w:r>
            <w:r w:rsidRPr="00145BCC">
              <w:rPr>
                <w:rFonts w:ascii="Calibri" w:hAnsi="Calibri" w:cs="Calibri"/>
                <w:i/>
                <w:iCs/>
                <w:color w:val="0070C0"/>
                <w:sz w:val="18"/>
                <w:szCs w:val="18"/>
              </w:rPr>
              <w:t xml:space="preserve">, el proyecto es relevante porque integra varias áreas del perfil profesional: diseño y desarrollo de software, modelamiento de datos, seguridad informática, integración de hardware y </w:t>
            </w:r>
            <w:r>
              <w:rPr>
                <w:rFonts w:ascii="Calibri" w:hAnsi="Calibri" w:cs="Calibri"/>
                <w:i/>
                <w:iCs/>
                <w:color w:val="0070C0"/>
                <w:sz w:val="18"/>
                <w:szCs w:val="18"/>
              </w:rPr>
              <w:t>modelos de Deep Learning</w:t>
            </w:r>
            <w:r w:rsidRPr="00145BCC">
              <w:rPr>
                <w:rFonts w:ascii="Calibri" w:hAnsi="Calibri" w:cs="Calibri"/>
                <w:i/>
                <w:iCs/>
                <w:color w:val="0070C0"/>
                <w:sz w:val="18"/>
                <w:szCs w:val="18"/>
              </w:rPr>
              <w:t xml:space="preserve">. Además, refleja una tendencia actual en el sector tecnológico: </w:t>
            </w:r>
            <w:r w:rsidRPr="00145BCC">
              <w:rPr>
                <w:rFonts w:ascii="Calibri" w:hAnsi="Calibri" w:cs="Calibri"/>
                <w:b/>
                <w:bCs/>
                <w:i/>
                <w:iCs/>
                <w:color w:val="0070C0"/>
                <w:sz w:val="18"/>
                <w:szCs w:val="18"/>
              </w:rPr>
              <w:t xml:space="preserve">automatizar procesos físicos mediante </w:t>
            </w:r>
            <w:r>
              <w:rPr>
                <w:rFonts w:ascii="Calibri" w:hAnsi="Calibri" w:cs="Calibri"/>
                <w:b/>
                <w:bCs/>
                <w:i/>
                <w:iCs/>
                <w:color w:val="0070C0"/>
                <w:sz w:val="18"/>
                <w:szCs w:val="18"/>
              </w:rPr>
              <w:t>un modelo de reconocimiento facial</w:t>
            </w:r>
            <w:r w:rsidRPr="00145BCC">
              <w:rPr>
                <w:rFonts w:ascii="Calibri" w:hAnsi="Calibri" w:cs="Calibri"/>
                <w:i/>
                <w:iCs/>
                <w:color w:val="0070C0"/>
                <w:sz w:val="18"/>
                <w:szCs w:val="18"/>
              </w:rPr>
              <w:t>, favoreciendo la independencia tecnológica y el fortalecimiento de las capacidades internas de las organizaciones.</w:t>
            </w:r>
          </w:p>
          <w:p w14:paraId="2212DBF8" w14:textId="659A9E63" w:rsidR="00145BCC" w:rsidRPr="00145BCC" w:rsidRDefault="00145BCC" w:rsidP="00145BCC">
            <w:pPr>
              <w:pStyle w:val="paragraph"/>
              <w:numPr>
                <w:ilvl w:val="0"/>
                <w:numId w:val="6"/>
              </w:numPr>
              <w:spacing w:before="0" w:beforeAutospacing="0" w:after="0" w:afterAutospacing="0"/>
              <w:ind w:left="301" w:hanging="283"/>
              <w:jc w:val="both"/>
              <w:textAlignment w:val="baseline"/>
              <w:rPr>
                <w:rFonts w:ascii="Calibri" w:hAnsi="Calibri" w:cs="Calibri"/>
                <w:i/>
                <w:iCs/>
                <w:color w:val="0070C0"/>
                <w:sz w:val="18"/>
                <w:szCs w:val="18"/>
              </w:rPr>
            </w:pPr>
            <w:r w:rsidRPr="00145BCC">
              <w:rPr>
                <w:rFonts w:ascii="Calibri" w:hAnsi="Calibri" w:cs="Calibri"/>
                <w:i/>
                <w:iCs/>
                <w:color w:val="0070C0"/>
                <w:sz w:val="18"/>
                <w:szCs w:val="18"/>
              </w:rPr>
              <w:t xml:space="preserve">En síntesis, </w:t>
            </w:r>
            <w:proofErr w:type="spellStart"/>
            <w:r>
              <w:rPr>
                <w:rFonts w:ascii="Calibri" w:hAnsi="Calibri" w:cs="Calibri"/>
                <w:b/>
                <w:bCs/>
                <w:i/>
                <w:iCs/>
                <w:color w:val="0070C0"/>
                <w:sz w:val="18"/>
                <w:szCs w:val="18"/>
              </w:rPr>
              <w:t>FitPass</w:t>
            </w:r>
            <w:proofErr w:type="spellEnd"/>
            <w:r w:rsidRPr="00145BCC">
              <w:rPr>
                <w:rFonts w:ascii="Calibri" w:hAnsi="Calibri" w:cs="Calibri"/>
                <w:b/>
                <w:bCs/>
                <w:i/>
                <w:iCs/>
                <w:color w:val="0070C0"/>
                <w:sz w:val="18"/>
                <w:szCs w:val="18"/>
              </w:rPr>
              <w:t xml:space="preserve"> representa una innovación aplicada</w:t>
            </w:r>
            <w:r w:rsidRPr="00145BCC">
              <w:rPr>
                <w:rFonts w:ascii="Calibri" w:hAnsi="Calibri" w:cs="Calibri"/>
                <w:i/>
                <w:iCs/>
                <w:color w:val="0070C0"/>
                <w:sz w:val="18"/>
                <w:szCs w:val="18"/>
              </w:rPr>
              <w:t xml:space="preserve"> que mejora la eficiencia operativa, moderniza la experiencia del usuario y demuestra la capacidad del ingeniero informático para diseñar soluciones inteligentes, escalables y alineadas con los requerimientos reales de una institución.</w:t>
            </w:r>
          </w:p>
          <w:p w14:paraId="543D7C6B" w14:textId="4057CA90" w:rsidR="001202BF" w:rsidRPr="00B340E1" w:rsidRDefault="001202BF" w:rsidP="00C62521">
            <w:pPr>
              <w:pStyle w:val="Prrafodelista"/>
              <w:spacing w:after="0" w:line="240" w:lineRule="auto"/>
              <w:jc w:val="both"/>
              <w:rPr>
                <w:rFonts w:ascii="Calibri" w:hAnsi="Calibri" w:cs="Arial"/>
                <w:i/>
                <w:color w:val="0070C0"/>
                <w:sz w:val="18"/>
                <w:szCs w:val="20"/>
                <w:lang w:eastAsia="es-CL"/>
              </w:rPr>
            </w:pPr>
          </w:p>
        </w:tc>
      </w:tr>
      <w:tr w:rsidR="001202BF" w14:paraId="69DA8CAD" w14:textId="77777777" w:rsidTr="7EB51544">
        <w:trPr>
          <w:trHeight w:val="838"/>
        </w:trPr>
        <w:tc>
          <w:tcPr>
            <w:tcW w:w="3001" w:type="dxa"/>
            <w:vAlign w:val="center"/>
          </w:tcPr>
          <w:p w14:paraId="4D8E3090" w14:textId="368322B4"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2. Objetivos </w:t>
            </w:r>
          </w:p>
        </w:tc>
        <w:tc>
          <w:tcPr>
            <w:tcW w:w="6780" w:type="dxa"/>
            <w:vAlign w:val="center"/>
          </w:tcPr>
          <w:p w14:paraId="2CEFFFC6" w14:textId="77777777" w:rsidR="0066365F" w:rsidRPr="0066365F" w:rsidRDefault="0066365F" w:rsidP="0066365F">
            <w:pPr>
              <w:jc w:val="both"/>
              <w:rPr>
                <w:rFonts w:ascii="Calibri" w:hAnsi="Calibri" w:cs="Arial"/>
                <w:b/>
                <w:bCs/>
                <w:i/>
                <w:color w:val="0070C0"/>
                <w:sz w:val="18"/>
                <w:szCs w:val="20"/>
                <w:lang w:eastAsia="es-CL"/>
              </w:rPr>
            </w:pPr>
            <w:r w:rsidRPr="0066365F">
              <w:rPr>
                <w:rFonts w:ascii="Calibri" w:hAnsi="Calibri" w:cs="Arial"/>
                <w:b/>
                <w:bCs/>
                <w:i/>
                <w:color w:val="0070C0"/>
                <w:sz w:val="18"/>
                <w:szCs w:val="20"/>
                <w:lang w:eastAsia="es-CL"/>
              </w:rPr>
              <w:t>Objetivo general</w:t>
            </w:r>
          </w:p>
          <w:p w14:paraId="0E34191D" w14:textId="77777777" w:rsidR="0066365F" w:rsidRPr="0066365F" w:rsidRDefault="0066365F" w:rsidP="0066365F">
            <w:pPr>
              <w:jc w:val="both"/>
              <w:rPr>
                <w:rFonts w:ascii="Calibri" w:hAnsi="Calibri" w:cs="Arial"/>
                <w:i/>
                <w:color w:val="0070C0"/>
                <w:sz w:val="18"/>
                <w:szCs w:val="20"/>
                <w:lang w:eastAsia="es-CL"/>
              </w:rPr>
            </w:pPr>
            <w:r w:rsidRPr="0066365F">
              <w:rPr>
                <w:rFonts w:ascii="Calibri" w:hAnsi="Calibri" w:cs="Arial"/>
                <w:i/>
                <w:color w:val="0070C0"/>
                <w:sz w:val="18"/>
                <w:szCs w:val="20"/>
                <w:lang w:eastAsia="es-CL"/>
              </w:rPr>
              <w:t xml:space="preserve">Desarrollar e implementar un sistema propio de control de acceso para </w:t>
            </w:r>
            <w:proofErr w:type="spellStart"/>
            <w:r w:rsidRPr="0066365F">
              <w:rPr>
                <w:rFonts w:ascii="Calibri" w:hAnsi="Calibri" w:cs="Arial"/>
                <w:b/>
                <w:bCs/>
                <w:i/>
                <w:color w:val="0070C0"/>
                <w:sz w:val="18"/>
                <w:szCs w:val="20"/>
                <w:lang w:eastAsia="es-CL"/>
              </w:rPr>
              <w:t>GymHealth</w:t>
            </w:r>
            <w:proofErr w:type="spellEnd"/>
            <w:r w:rsidRPr="0066365F">
              <w:rPr>
                <w:rFonts w:ascii="Calibri" w:hAnsi="Calibri" w:cs="Arial"/>
                <w:i/>
                <w:color w:val="0070C0"/>
                <w:sz w:val="18"/>
                <w:szCs w:val="20"/>
                <w:lang w:eastAsia="es-CL"/>
              </w:rPr>
              <w:t xml:space="preserve">, basado en </w:t>
            </w:r>
            <w:r w:rsidRPr="0066365F">
              <w:rPr>
                <w:rFonts w:ascii="Calibri" w:hAnsi="Calibri" w:cs="Arial"/>
                <w:b/>
                <w:bCs/>
                <w:i/>
                <w:color w:val="0070C0"/>
                <w:sz w:val="18"/>
                <w:szCs w:val="20"/>
                <w:lang w:eastAsia="es-CL"/>
              </w:rPr>
              <w:t>reconocimiento facial mediante técnicas de Deep Learning</w:t>
            </w:r>
            <w:r w:rsidRPr="0066365F">
              <w:rPr>
                <w:rFonts w:ascii="Calibri" w:hAnsi="Calibri" w:cs="Arial"/>
                <w:i/>
                <w:color w:val="0070C0"/>
                <w:sz w:val="18"/>
                <w:szCs w:val="20"/>
                <w:lang w:eastAsia="es-CL"/>
              </w:rPr>
              <w:t>, que permita optimizar la gestión de ingreso de socios y colaboradores, integrándose de manera flexible con los procesos internos del gimnasio y garantizando seguridad, trazabilidad y autonomía tecnológica.</w:t>
            </w:r>
          </w:p>
          <w:p w14:paraId="1BFAB52F" w14:textId="77777777" w:rsidR="0066365F" w:rsidRPr="0066365F" w:rsidRDefault="0066365F" w:rsidP="0066365F">
            <w:pPr>
              <w:jc w:val="both"/>
              <w:rPr>
                <w:rFonts w:ascii="Calibri" w:hAnsi="Calibri" w:cs="Arial"/>
                <w:b/>
                <w:bCs/>
                <w:i/>
                <w:color w:val="0070C0"/>
                <w:sz w:val="18"/>
                <w:szCs w:val="20"/>
                <w:lang w:eastAsia="es-CL"/>
              </w:rPr>
            </w:pPr>
            <w:r w:rsidRPr="0066365F">
              <w:rPr>
                <w:rFonts w:ascii="Calibri" w:hAnsi="Calibri" w:cs="Arial"/>
                <w:b/>
                <w:bCs/>
                <w:i/>
                <w:color w:val="0070C0"/>
                <w:sz w:val="18"/>
                <w:szCs w:val="20"/>
                <w:lang w:eastAsia="es-CL"/>
              </w:rPr>
              <w:lastRenderedPageBreak/>
              <w:t>Objetivos específicos</w:t>
            </w:r>
          </w:p>
          <w:p w14:paraId="775CBD3A" w14:textId="44C519A9" w:rsidR="00DD50E2" w:rsidRPr="00DD50E2" w:rsidRDefault="00DD50E2" w:rsidP="00DD50E2">
            <w:pPr>
              <w:numPr>
                <w:ilvl w:val="0"/>
                <w:numId w:val="8"/>
              </w:numPr>
              <w:jc w:val="both"/>
              <w:rPr>
                <w:rFonts w:ascii="Calibri" w:hAnsi="Calibri" w:cs="Arial"/>
                <w:i/>
                <w:color w:val="0070C0"/>
                <w:sz w:val="18"/>
                <w:szCs w:val="20"/>
                <w:lang w:eastAsia="es-CL"/>
              </w:rPr>
            </w:pPr>
            <w:r>
              <w:rPr>
                <w:rFonts w:ascii="Calibri" w:hAnsi="Calibri" w:cs="Arial"/>
                <w:i/>
                <w:color w:val="0070C0"/>
                <w:sz w:val="18"/>
                <w:szCs w:val="20"/>
                <w:lang w:eastAsia="es-CL"/>
              </w:rPr>
              <w:t>Automati</w:t>
            </w:r>
            <w:r w:rsidRPr="00DD50E2">
              <w:rPr>
                <w:rFonts w:ascii="Calibri" w:hAnsi="Calibri" w:cs="Arial"/>
                <w:i/>
                <w:color w:val="0070C0"/>
                <w:sz w:val="18"/>
                <w:szCs w:val="20"/>
                <w:lang w:eastAsia="es-CL"/>
              </w:rPr>
              <w:t>zar la gestión de membresías mediante un portal web de autoservicio que permita al usuario administrar su plan y actualizar su información de forma sencilla.</w:t>
            </w:r>
          </w:p>
          <w:p w14:paraId="3BD4552E" w14:textId="050C40C6" w:rsidR="00DD50E2" w:rsidRPr="00DD50E2" w:rsidRDefault="00DD50E2" w:rsidP="00DD50E2">
            <w:pPr>
              <w:numPr>
                <w:ilvl w:val="0"/>
                <w:numId w:val="8"/>
              </w:numPr>
              <w:jc w:val="both"/>
              <w:rPr>
                <w:rFonts w:ascii="Calibri" w:hAnsi="Calibri" w:cs="Arial"/>
                <w:i/>
                <w:color w:val="0070C0"/>
                <w:sz w:val="18"/>
                <w:szCs w:val="20"/>
                <w:lang w:eastAsia="es-CL"/>
              </w:rPr>
            </w:pPr>
            <w:r w:rsidRPr="00DD50E2">
              <w:rPr>
                <w:rFonts w:ascii="Calibri" w:hAnsi="Calibri" w:cs="Arial"/>
                <w:i/>
                <w:color w:val="0070C0"/>
                <w:sz w:val="18"/>
                <w:szCs w:val="20"/>
                <w:lang w:eastAsia="es-CL"/>
              </w:rPr>
              <w:t>Implementar un proceso de enrolamiento facial biométrico con validación de calidad, asegurando precisión y confiabilidad en la captura de datos.</w:t>
            </w:r>
          </w:p>
          <w:p w14:paraId="5BD489F8" w14:textId="62DB708B" w:rsidR="00DD50E2" w:rsidRPr="00DD50E2" w:rsidRDefault="00DD50E2" w:rsidP="00DD50E2">
            <w:pPr>
              <w:numPr>
                <w:ilvl w:val="0"/>
                <w:numId w:val="8"/>
              </w:numPr>
              <w:jc w:val="both"/>
              <w:rPr>
                <w:rFonts w:ascii="Calibri" w:hAnsi="Calibri" w:cs="Arial"/>
                <w:i/>
                <w:color w:val="0070C0"/>
                <w:sz w:val="18"/>
                <w:szCs w:val="20"/>
                <w:lang w:eastAsia="es-CL"/>
              </w:rPr>
            </w:pPr>
            <w:r w:rsidRPr="00DD50E2">
              <w:rPr>
                <w:rFonts w:ascii="Calibri" w:hAnsi="Calibri" w:cs="Arial"/>
                <w:i/>
                <w:color w:val="0070C0"/>
                <w:sz w:val="18"/>
                <w:szCs w:val="20"/>
                <w:lang w:eastAsia="es-CL"/>
              </w:rPr>
              <w:t>Agilizar el control de acceso a las instalaciones a través de un sistema de reconocimiento facial en tiempo real, reduciendo tiempos de espera y errores de identificación.</w:t>
            </w:r>
          </w:p>
          <w:p w14:paraId="03BDDB25" w14:textId="3314C506" w:rsidR="00DD50E2" w:rsidRDefault="00DD50E2" w:rsidP="00DD50E2">
            <w:pPr>
              <w:numPr>
                <w:ilvl w:val="0"/>
                <w:numId w:val="8"/>
              </w:numPr>
              <w:jc w:val="both"/>
              <w:rPr>
                <w:rFonts w:ascii="Calibri" w:hAnsi="Calibri" w:cs="Arial"/>
                <w:i/>
                <w:color w:val="0070C0"/>
                <w:sz w:val="18"/>
                <w:szCs w:val="20"/>
                <w:lang w:eastAsia="es-CL"/>
              </w:rPr>
            </w:pPr>
            <w:r w:rsidRPr="00DD50E2">
              <w:rPr>
                <w:rFonts w:ascii="Calibri" w:hAnsi="Calibri" w:cs="Arial"/>
                <w:i/>
                <w:color w:val="0070C0"/>
                <w:sz w:val="18"/>
                <w:szCs w:val="20"/>
                <w:lang w:eastAsia="es-CL"/>
              </w:rPr>
              <w:t>Facilitar la supervisión operativa mediante un portal administrativo que centralice la gestión de usuarios, accesos y registros de actividad.</w:t>
            </w:r>
          </w:p>
          <w:p w14:paraId="395F9866" w14:textId="759BF7CD" w:rsidR="00DD50E2" w:rsidRPr="00DD50E2" w:rsidRDefault="00DD50E2" w:rsidP="00DD50E2">
            <w:pPr>
              <w:pStyle w:val="Prrafodelista"/>
              <w:numPr>
                <w:ilvl w:val="0"/>
                <w:numId w:val="8"/>
              </w:numPr>
              <w:rPr>
                <w:rFonts w:ascii="Calibri" w:hAnsi="Calibri" w:cs="Arial"/>
                <w:i/>
                <w:color w:val="0070C0"/>
                <w:sz w:val="18"/>
                <w:szCs w:val="20"/>
                <w:lang w:eastAsia="es-CL"/>
              </w:rPr>
            </w:pPr>
            <w:r w:rsidRPr="00DD50E2">
              <w:rPr>
                <w:rFonts w:ascii="Calibri" w:hAnsi="Calibri" w:cs="Arial"/>
                <w:i/>
                <w:color w:val="0070C0"/>
                <w:sz w:val="18"/>
                <w:szCs w:val="20"/>
                <w:lang w:eastAsia="es-CL"/>
              </w:rPr>
              <w:t>Fortalecer la seguridad del sistema mediante mecanismos de autenticación robusta y protección de los datos personales de los usuarios.</w:t>
            </w:r>
          </w:p>
          <w:p w14:paraId="3F52E2FB" w14:textId="13E1FDAB" w:rsidR="001202BF" w:rsidRPr="0066365F" w:rsidRDefault="001202BF" w:rsidP="0066365F">
            <w:pPr>
              <w:jc w:val="both"/>
              <w:rPr>
                <w:rFonts w:ascii="Calibri" w:hAnsi="Calibri" w:cs="Arial"/>
                <w:i/>
                <w:color w:val="0070C0"/>
                <w:sz w:val="18"/>
                <w:szCs w:val="20"/>
                <w:lang w:eastAsia="es-CL"/>
              </w:rPr>
            </w:pPr>
          </w:p>
        </w:tc>
      </w:tr>
      <w:tr w:rsidR="001202BF" w14:paraId="2F6D6195" w14:textId="77777777" w:rsidTr="7EB51544">
        <w:tc>
          <w:tcPr>
            <w:tcW w:w="3001" w:type="dxa"/>
            <w:vAlign w:val="center"/>
          </w:tcPr>
          <w:p w14:paraId="0053AC5B"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3. Metodología</w:t>
            </w:r>
          </w:p>
        </w:tc>
        <w:tc>
          <w:tcPr>
            <w:tcW w:w="6780" w:type="dxa"/>
            <w:vAlign w:val="center"/>
          </w:tcPr>
          <w:p w14:paraId="62BB3A9D" w14:textId="569C692C" w:rsidR="006327C0" w:rsidRDefault="006327C0" w:rsidP="006327C0">
            <w:pPr>
              <w:rPr>
                <w:rFonts w:ascii="Calibri" w:hAnsi="Calibri" w:cs="Arial"/>
                <w:i/>
                <w:color w:val="0070C0"/>
                <w:sz w:val="18"/>
                <w:szCs w:val="20"/>
                <w:lang w:eastAsia="es-CL"/>
              </w:rPr>
            </w:pPr>
            <w:r w:rsidRPr="006327C0">
              <w:rPr>
                <w:rFonts w:ascii="Calibri" w:hAnsi="Calibri" w:cs="Arial"/>
                <w:i/>
                <w:color w:val="0070C0"/>
                <w:sz w:val="18"/>
                <w:szCs w:val="20"/>
                <w:lang w:eastAsia="es-CL"/>
              </w:rPr>
              <w:t xml:space="preserve">Para el desarrollo del proyecto </w:t>
            </w:r>
            <w:proofErr w:type="spellStart"/>
            <w:r>
              <w:rPr>
                <w:rFonts w:ascii="Calibri" w:hAnsi="Calibri" w:cs="Arial"/>
                <w:b/>
                <w:bCs/>
                <w:i/>
                <w:color w:val="0070C0"/>
                <w:sz w:val="18"/>
                <w:szCs w:val="20"/>
                <w:lang w:eastAsia="es-CL"/>
              </w:rPr>
              <w:t>FitPass</w:t>
            </w:r>
            <w:proofErr w:type="spellEnd"/>
            <w:r w:rsidRPr="006327C0">
              <w:rPr>
                <w:rFonts w:ascii="Calibri" w:hAnsi="Calibri" w:cs="Arial"/>
                <w:i/>
                <w:color w:val="0070C0"/>
                <w:sz w:val="18"/>
                <w:szCs w:val="20"/>
                <w:lang w:eastAsia="es-CL"/>
              </w:rPr>
              <w:t xml:space="preserve"> se utilizó la </w:t>
            </w:r>
            <w:r w:rsidRPr="006327C0">
              <w:rPr>
                <w:rFonts w:ascii="Calibri" w:hAnsi="Calibri" w:cs="Arial"/>
                <w:b/>
                <w:bCs/>
                <w:i/>
                <w:color w:val="0070C0"/>
                <w:sz w:val="18"/>
                <w:szCs w:val="20"/>
                <w:lang w:eastAsia="es-CL"/>
              </w:rPr>
              <w:t>metodología ágil Scrum</w:t>
            </w:r>
            <w:r w:rsidRPr="006327C0">
              <w:rPr>
                <w:rFonts w:ascii="Calibri" w:hAnsi="Calibri" w:cs="Arial"/>
                <w:i/>
                <w:color w:val="0070C0"/>
                <w:sz w:val="18"/>
                <w:szCs w:val="20"/>
                <w:lang w:eastAsia="es-CL"/>
              </w:rPr>
              <w:t xml:space="preserve">, la cual resultó la más pertinente por su carácter iterativo, colaborativo y orientado a la entrega continua de resultados funcionales. Este enfoque permitió dividir el proyecto en fases cortas y controladas, denominadas </w:t>
            </w:r>
            <w:proofErr w:type="spellStart"/>
            <w:r w:rsidRPr="006327C0">
              <w:rPr>
                <w:rFonts w:ascii="Calibri" w:hAnsi="Calibri" w:cs="Arial"/>
                <w:i/>
                <w:iCs/>
                <w:color w:val="0070C0"/>
                <w:sz w:val="18"/>
                <w:szCs w:val="20"/>
                <w:lang w:eastAsia="es-CL"/>
              </w:rPr>
              <w:t>sprints</w:t>
            </w:r>
            <w:proofErr w:type="spellEnd"/>
            <w:r w:rsidRPr="006327C0">
              <w:rPr>
                <w:rFonts w:ascii="Calibri" w:hAnsi="Calibri" w:cs="Arial"/>
                <w:i/>
                <w:color w:val="0070C0"/>
                <w:sz w:val="18"/>
                <w:szCs w:val="20"/>
                <w:lang w:eastAsia="es-CL"/>
              </w:rPr>
              <w:t>, en las que se planificaron, desarrollaron, probaron y ajustaron los distintos módulos del sistema: portal web, enrolamiento facial, control de acceso y panel administrativo.</w:t>
            </w:r>
          </w:p>
          <w:p w14:paraId="3CA23913" w14:textId="77777777" w:rsidR="006327C0" w:rsidRPr="006327C0" w:rsidRDefault="006327C0" w:rsidP="006327C0">
            <w:pPr>
              <w:rPr>
                <w:rFonts w:ascii="Calibri" w:hAnsi="Calibri" w:cs="Arial"/>
                <w:i/>
                <w:color w:val="0070C0"/>
                <w:sz w:val="18"/>
                <w:szCs w:val="20"/>
                <w:lang w:eastAsia="es-CL"/>
              </w:rPr>
            </w:pPr>
            <w:r w:rsidRPr="006327C0">
              <w:rPr>
                <w:rFonts w:ascii="Calibri" w:hAnsi="Calibri" w:cs="Arial"/>
                <w:i/>
                <w:color w:val="0070C0"/>
                <w:sz w:val="18"/>
                <w:szCs w:val="20"/>
                <w:lang w:eastAsia="es-CL"/>
              </w:rPr>
              <w:t xml:space="preserve">El proceso se estructuró en </w:t>
            </w:r>
            <w:proofErr w:type="spellStart"/>
            <w:r w:rsidRPr="006327C0">
              <w:rPr>
                <w:rFonts w:ascii="Calibri" w:hAnsi="Calibri" w:cs="Arial"/>
                <w:b/>
                <w:bCs/>
                <w:i/>
                <w:color w:val="0070C0"/>
                <w:sz w:val="18"/>
                <w:szCs w:val="20"/>
                <w:lang w:eastAsia="es-CL"/>
              </w:rPr>
              <w:t>sprints</w:t>
            </w:r>
            <w:proofErr w:type="spellEnd"/>
            <w:r w:rsidRPr="006327C0">
              <w:rPr>
                <w:rFonts w:ascii="Calibri" w:hAnsi="Calibri" w:cs="Arial"/>
                <w:b/>
                <w:bCs/>
                <w:i/>
                <w:color w:val="0070C0"/>
                <w:sz w:val="18"/>
                <w:szCs w:val="20"/>
                <w:lang w:eastAsia="es-CL"/>
              </w:rPr>
              <w:t xml:space="preserve"> semanales</w:t>
            </w:r>
            <w:r w:rsidRPr="006327C0">
              <w:rPr>
                <w:rFonts w:ascii="Calibri" w:hAnsi="Calibri" w:cs="Arial"/>
                <w:i/>
                <w:color w:val="0070C0"/>
                <w:sz w:val="18"/>
                <w:szCs w:val="20"/>
                <w:lang w:eastAsia="es-CL"/>
              </w:rPr>
              <w:t xml:space="preserve">, iniciando cada uno con una </w:t>
            </w:r>
            <w:r w:rsidRPr="006327C0">
              <w:rPr>
                <w:rFonts w:ascii="Calibri" w:hAnsi="Calibri" w:cs="Arial"/>
                <w:b/>
                <w:bCs/>
                <w:i/>
                <w:color w:val="0070C0"/>
                <w:sz w:val="18"/>
                <w:szCs w:val="20"/>
                <w:lang w:eastAsia="es-CL"/>
              </w:rPr>
              <w:t xml:space="preserve">reunión de planificación (Sprint </w:t>
            </w:r>
            <w:proofErr w:type="spellStart"/>
            <w:r w:rsidRPr="006327C0">
              <w:rPr>
                <w:rFonts w:ascii="Calibri" w:hAnsi="Calibri" w:cs="Arial"/>
                <w:b/>
                <w:bCs/>
                <w:i/>
                <w:color w:val="0070C0"/>
                <w:sz w:val="18"/>
                <w:szCs w:val="20"/>
                <w:lang w:eastAsia="es-CL"/>
              </w:rPr>
              <w:t>Planning</w:t>
            </w:r>
            <w:proofErr w:type="spellEnd"/>
            <w:r w:rsidRPr="006327C0">
              <w:rPr>
                <w:rFonts w:ascii="Calibri" w:hAnsi="Calibri" w:cs="Arial"/>
                <w:b/>
                <w:bCs/>
                <w:i/>
                <w:color w:val="0070C0"/>
                <w:sz w:val="18"/>
                <w:szCs w:val="20"/>
                <w:lang w:eastAsia="es-CL"/>
              </w:rPr>
              <w:t>)</w:t>
            </w:r>
            <w:r w:rsidRPr="006327C0">
              <w:rPr>
                <w:rFonts w:ascii="Calibri" w:hAnsi="Calibri" w:cs="Arial"/>
                <w:i/>
                <w:color w:val="0070C0"/>
                <w:sz w:val="18"/>
                <w:szCs w:val="20"/>
                <w:lang w:eastAsia="es-CL"/>
              </w:rPr>
              <w:t xml:space="preserve"> donde se seleccionaban las historias de usuario a desarrollar, seguidas de </w:t>
            </w:r>
            <w:r w:rsidRPr="006327C0">
              <w:rPr>
                <w:rFonts w:ascii="Calibri" w:hAnsi="Calibri" w:cs="Arial"/>
                <w:b/>
                <w:bCs/>
                <w:i/>
                <w:color w:val="0070C0"/>
                <w:sz w:val="18"/>
                <w:szCs w:val="20"/>
                <w:lang w:eastAsia="es-CL"/>
              </w:rPr>
              <w:t>reuniones diarias breves (</w:t>
            </w:r>
            <w:proofErr w:type="spellStart"/>
            <w:r w:rsidRPr="006327C0">
              <w:rPr>
                <w:rFonts w:ascii="Calibri" w:hAnsi="Calibri" w:cs="Arial"/>
                <w:b/>
                <w:bCs/>
                <w:i/>
                <w:color w:val="0070C0"/>
                <w:sz w:val="18"/>
                <w:szCs w:val="20"/>
                <w:lang w:eastAsia="es-CL"/>
              </w:rPr>
              <w:t>Daily</w:t>
            </w:r>
            <w:proofErr w:type="spellEnd"/>
            <w:r w:rsidRPr="006327C0">
              <w:rPr>
                <w:rFonts w:ascii="Calibri" w:hAnsi="Calibri" w:cs="Arial"/>
                <w:b/>
                <w:bCs/>
                <w:i/>
                <w:color w:val="0070C0"/>
                <w:sz w:val="18"/>
                <w:szCs w:val="20"/>
                <w:lang w:eastAsia="es-CL"/>
              </w:rPr>
              <w:t xml:space="preserve"> Meetings)</w:t>
            </w:r>
            <w:r w:rsidRPr="006327C0">
              <w:rPr>
                <w:rFonts w:ascii="Calibri" w:hAnsi="Calibri" w:cs="Arial"/>
                <w:i/>
                <w:color w:val="0070C0"/>
                <w:sz w:val="18"/>
                <w:szCs w:val="20"/>
                <w:lang w:eastAsia="es-CL"/>
              </w:rPr>
              <w:t xml:space="preserve"> para revisar el progreso y resolver bloqueos.</w:t>
            </w:r>
            <w:r w:rsidRPr="006327C0">
              <w:rPr>
                <w:rFonts w:ascii="Calibri" w:hAnsi="Calibri" w:cs="Arial"/>
                <w:i/>
                <w:color w:val="0070C0"/>
                <w:sz w:val="18"/>
                <w:szCs w:val="20"/>
                <w:lang w:eastAsia="es-CL"/>
              </w:rPr>
              <w:br/>
              <w:t xml:space="preserve">Al final de cada sprint se realizaba una </w:t>
            </w:r>
            <w:r w:rsidRPr="006327C0">
              <w:rPr>
                <w:rFonts w:ascii="Calibri" w:hAnsi="Calibri" w:cs="Arial"/>
                <w:b/>
                <w:bCs/>
                <w:i/>
                <w:color w:val="0070C0"/>
                <w:sz w:val="18"/>
                <w:szCs w:val="20"/>
                <w:lang w:eastAsia="es-CL"/>
              </w:rPr>
              <w:t xml:space="preserve">revisión (Sprint </w:t>
            </w:r>
            <w:proofErr w:type="spellStart"/>
            <w:r w:rsidRPr="006327C0">
              <w:rPr>
                <w:rFonts w:ascii="Calibri" w:hAnsi="Calibri" w:cs="Arial"/>
                <w:b/>
                <w:bCs/>
                <w:i/>
                <w:color w:val="0070C0"/>
                <w:sz w:val="18"/>
                <w:szCs w:val="20"/>
                <w:lang w:eastAsia="es-CL"/>
              </w:rPr>
              <w:t>Review</w:t>
            </w:r>
            <w:proofErr w:type="spellEnd"/>
            <w:r w:rsidRPr="006327C0">
              <w:rPr>
                <w:rFonts w:ascii="Calibri" w:hAnsi="Calibri" w:cs="Arial"/>
                <w:b/>
                <w:bCs/>
                <w:i/>
                <w:color w:val="0070C0"/>
                <w:sz w:val="18"/>
                <w:szCs w:val="20"/>
                <w:lang w:eastAsia="es-CL"/>
              </w:rPr>
              <w:t>)</w:t>
            </w:r>
            <w:r w:rsidRPr="006327C0">
              <w:rPr>
                <w:rFonts w:ascii="Calibri" w:hAnsi="Calibri" w:cs="Arial"/>
                <w:i/>
                <w:color w:val="0070C0"/>
                <w:sz w:val="18"/>
                <w:szCs w:val="20"/>
                <w:lang w:eastAsia="es-CL"/>
              </w:rPr>
              <w:t xml:space="preserve"> para mostrar los avances obtenidos y recibir retroalimentación, finalizando con una </w:t>
            </w:r>
            <w:r w:rsidRPr="006327C0">
              <w:rPr>
                <w:rFonts w:ascii="Calibri" w:hAnsi="Calibri" w:cs="Arial"/>
                <w:b/>
                <w:bCs/>
                <w:i/>
                <w:color w:val="0070C0"/>
                <w:sz w:val="18"/>
                <w:szCs w:val="20"/>
                <w:lang w:eastAsia="es-CL"/>
              </w:rPr>
              <w:t>retrospectiva (Sprint Retrospective)</w:t>
            </w:r>
            <w:r w:rsidRPr="006327C0">
              <w:rPr>
                <w:rFonts w:ascii="Calibri" w:hAnsi="Calibri" w:cs="Arial"/>
                <w:i/>
                <w:color w:val="0070C0"/>
                <w:sz w:val="18"/>
                <w:szCs w:val="20"/>
                <w:lang w:eastAsia="es-CL"/>
              </w:rPr>
              <w:t xml:space="preserve"> enfocada en mejorar la organización y el trabajo en equipo para el siguiente ciclo.</w:t>
            </w:r>
          </w:p>
          <w:p w14:paraId="396694F6" w14:textId="31A2CC1C" w:rsidR="006327C0" w:rsidRPr="00B340E1" w:rsidRDefault="006327C0" w:rsidP="006327C0">
            <w:pPr>
              <w:rPr>
                <w:rFonts w:ascii="Calibri" w:hAnsi="Calibri" w:cs="Arial"/>
                <w:i/>
                <w:color w:val="0070C0"/>
                <w:sz w:val="18"/>
                <w:szCs w:val="20"/>
                <w:lang w:eastAsia="es-CL"/>
              </w:rPr>
            </w:pPr>
            <w:r w:rsidRPr="006327C0">
              <w:rPr>
                <w:rFonts w:ascii="Calibri" w:hAnsi="Calibri" w:cs="Arial"/>
                <w:i/>
                <w:color w:val="0070C0"/>
                <w:sz w:val="18"/>
                <w:szCs w:val="20"/>
                <w:lang w:eastAsia="es-CL"/>
              </w:rPr>
              <w:t xml:space="preserve">La elección de </w:t>
            </w:r>
            <w:r w:rsidRPr="006327C0">
              <w:rPr>
                <w:rFonts w:ascii="Calibri" w:hAnsi="Calibri" w:cs="Arial"/>
                <w:b/>
                <w:bCs/>
                <w:i/>
                <w:color w:val="0070C0"/>
                <w:sz w:val="18"/>
                <w:szCs w:val="20"/>
                <w:lang w:eastAsia="es-CL"/>
              </w:rPr>
              <w:t>Scrum</w:t>
            </w:r>
            <w:r w:rsidRPr="006327C0">
              <w:rPr>
                <w:rFonts w:ascii="Calibri" w:hAnsi="Calibri" w:cs="Arial"/>
                <w:i/>
                <w:color w:val="0070C0"/>
                <w:sz w:val="18"/>
                <w:szCs w:val="20"/>
                <w:lang w:eastAsia="es-CL"/>
              </w:rPr>
              <w:t xml:space="preserve"> fue pertinente porque permitió mantener una gestión clara del progreso, adaptarse a los cambios de requerimientos y garantizar entregas funcionales de forma continua. Este enfoque fomentó la colaboración, la autoorganización y la mejora constante, características esenciales en proyectos de ingeniería de software que involucran múltiples componentes tecnológicos.</w:t>
            </w:r>
          </w:p>
        </w:tc>
      </w:tr>
      <w:tr w:rsidR="001202BF" w14:paraId="76BFA255" w14:textId="77777777" w:rsidTr="7EB51544">
        <w:trPr>
          <w:trHeight w:val="2117"/>
        </w:trPr>
        <w:tc>
          <w:tcPr>
            <w:tcW w:w="3001" w:type="dxa"/>
            <w:vAlign w:val="center"/>
          </w:tcPr>
          <w:p w14:paraId="12455E29"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4. Desarrollo</w:t>
            </w:r>
          </w:p>
        </w:tc>
        <w:tc>
          <w:tcPr>
            <w:tcW w:w="6780" w:type="dxa"/>
            <w:vAlign w:val="center"/>
          </w:tcPr>
          <w:p w14:paraId="39D06AD3" w14:textId="77777777" w:rsidR="005D0FC1" w:rsidRPr="005D0FC1" w:rsidRDefault="005D0FC1" w:rsidP="005D0FC1">
            <w:pPr>
              <w:rPr>
                <w:rFonts w:ascii="Calibri" w:hAnsi="Calibri" w:cs="Arial"/>
                <w:b/>
                <w:bCs/>
                <w:i/>
                <w:color w:val="0070C0"/>
                <w:sz w:val="18"/>
                <w:szCs w:val="20"/>
                <w:lang w:eastAsia="es-CL"/>
              </w:rPr>
            </w:pPr>
            <w:r w:rsidRPr="005D0FC1">
              <w:rPr>
                <w:rFonts w:ascii="Calibri" w:hAnsi="Calibri" w:cs="Arial"/>
                <w:b/>
                <w:bCs/>
                <w:i/>
                <w:color w:val="0070C0"/>
                <w:sz w:val="18"/>
                <w:szCs w:val="20"/>
                <w:lang w:eastAsia="es-CL"/>
              </w:rPr>
              <w:t>Etapas y actividades del proyecto</w:t>
            </w:r>
          </w:p>
          <w:p w14:paraId="0B9F018A" w14:textId="4FFA8837" w:rsidR="005D0FC1" w:rsidRPr="005D0FC1" w:rsidRDefault="005D0FC1" w:rsidP="005D0FC1">
            <w:pPr>
              <w:rPr>
                <w:rFonts w:ascii="Calibri" w:hAnsi="Calibri" w:cs="Arial"/>
                <w:i/>
                <w:color w:val="0070C0"/>
                <w:sz w:val="18"/>
                <w:szCs w:val="20"/>
                <w:lang w:eastAsia="es-CL"/>
              </w:rPr>
            </w:pPr>
            <w:r w:rsidRPr="005D0FC1">
              <w:rPr>
                <w:rFonts w:ascii="Calibri" w:hAnsi="Calibri" w:cs="Arial"/>
                <w:i/>
                <w:color w:val="0070C0"/>
                <w:sz w:val="18"/>
                <w:szCs w:val="20"/>
                <w:lang w:eastAsia="es-CL"/>
              </w:rPr>
              <w:t xml:space="preserve">El proyecto </w:t>
            </w:r>
            <w:proofErr w:type="spellStart"/>
            <w:r>
              <w:rPr>
                <w:rFonts w:ascii="Calibri" w:hAnsi="Calibri" w:cs="Arial"/>
                <w:b/>
                <w:bCs/>
                <w:i/>
                <w:color w:val="0070C0"/>
                <w:sz w:val="18"/>
                <w:szCs w:val="20"/>
                <w:lang w:eastAsia="es-CL"/>
              </w:rPr>
              <w:t>FitPass</w:t>
            </w:r>
            <w:proofErr w:type="spellEnd"/>
            <w:r w:rsidRPr="005D0FC1">
              <w:rPr>
                <w:rFonts w:ascii="Calibri" w:hAnsi="Calibri" w:cs="Arial"/>
                <w:i/>
                <w:color w:val="0070C0"/>
                <w:sz w:val="18"/>
                <w:szCs w:val="20"/>
                <w:lang w:eastAsia="es-CL"/>
              </w:rPr>
              <w:t xml:space="preserve"> se desarrolló siguiendo un enfoque incremental basado en </w:t>
            </w:r>
            <w:proofErr w:type="spellStart"/>
            <w:r w:rsidRPr="005D0FC1">
              <w:rPr>
                <w:rFonts w:ascii="Calibri" w:hAnsi="Calibri" w:cs="Arial"/>
                <w:i/>
                <w:color w:val="0070C0"/>
                <w:sz w:val="18"/>
                <w:szCs w:val="20"/>
                <w:lang w:eastAsia="es-CL"/>
              </w:rPr>
              <w:t>sprints</w:t>
            </w:r>
            <w:proofErr w:type="spellEnd"/>
            <w:r w:rsidRPr="005D0FC1">
              <w:rPr>
                <w:rFonts w:ascii="Calibri" w:hAnsi="Calibri" w:cs="Arial"/>
                <w:i/>
                <w:color w:val="0070C0"/>
                <w:sz w:val="18"/>
                <w:szCs w:val="20"/>
                <w:lang w:eastAsia="es-CL"/>
              </w:rPr>
              <w:t>, con entregas funcionales al término de cada etapa. Las actividades se distribuyeron en las siguientes fases:</w:t>
            </w:r>
          </w:p>
          <w:p w14:paraId="6E0AB949" w14:textId="77777777" w:rsidR="005D0FC1" w:rsidRDefault="005D0FC1" w:rsidP="005D0FC1">
            <w:pPr>
              <w:numPr>
                <w:ilvl w:val="0"/>
                <w:numId w:val="10"/>
              </w:numPr>
              <w:rPr>
                <w:rFonts w:ascii="Calibri" w:hAnsi="Calibri" w:cs="Arial"/>
                <w:i/>
                <w:color w:val="0070C0"/>
                <w:sz w:val="18"/>
                <w:szCs w:val="20"/>
                <w:lang w:eastAsia="es-CL"/>
              </w:rPr>
            </w:pPr>
            <w:r w:rsidRPr="005D0FC1">
              <w:rPr>
                <w:rFonts w:ascii="Calibri" w:hAnsi="Calibri" w:cs="Arial"/>
                <w:b/>
                <w:bCs/>
                <w:i/>
                <w:color w:val="0070C0"/>
                <w:sz w:val="18"/>
                <w:szCs w:val="20"/>
                <w:lang w:eastAsia="es-CL"/>
              </w:rPr>
              <w:t>Inicio y planificación:</w:t>
            </w:r>
            <w:r w:rsidRPr="005D0FC1">
              <w:rPr>
                <w:rFonts w:ascii="Calibri" w:hAnsi="Calibri" w:cs="Arial"/>
                <w:i/>
                <w:color w:val="0070C0"/>
                <w:sz w:val="18"/>
                <w:szCs w:val="20"/>
                <w:lang w:eastAsia="es-CL"/>
              </w:rPr>
              <w:br/>
              <w:t xml:space="preserve">Se definieron los objetivos del proyecto, el alcance del producto mínimo viable (MVP) y los roles dentro del equipo. Además, se establecieron las historias de usuario prioritarias, los criterios de aceptación y la estructura del </w:t>
            </w:r>
            <w:proofErr w:type="spellStart"/>
            <w:r w:rsidRPr="005D0FC1">
              <w:rPr>
                <w:rFonts w:ascii="Calibri" w:hAnsi="Calibri" w:cs="Arial"/>
                <w:i/>
                <w:iCs/>
                <w:color w:val="0070C0"/>
                <w:sz w:val="18"/>
                <w:szCs w:val="20"/>
                <w:lang w:eastAsia="es-CL"/>
              </w:rPr>
              <w:t>Product</w:t>
            </w:r>
            <w:proofErr w:type="spellEnd"/>
            <w:r w:rsidRPr="005D0FC1">
              <w:rPr>
                <w:rFonts w:ascii="Calibri" w:hAnsi="Calibri" w:cs="Arial"/>
                <w:i/>
                <w:iCs/>
                <w:color w:val="0070C0"/>
                <w:sz w:val="18"/>
                <w:szCs w:val="20"/>
                <w:lang w:eastAsia="es-CL"/>
              </w:rPr>
              <w:t xml:space="preserve"> Backlog</w:t>
            </w:r>
            <w:r w:rsidRPr="005D0FC1">
              <w:rPr>
                <w:rFonts w:ascii="Calibri" w:hAnsi="Calibri" w:cs="Arial"/>
                <w:i/>
                <w:color w:val="0070C0"/>
                <w:sz w:val="18"/>
                <w:szCs w:val="20"/>
                <w:lang w:eastAsia="es-CL"/>
              </w:rPr>
              <w:t>.</w:t>
            </w:r>
          </w:p>
          <w:p w14:paraId="777DFBDE" w14:textId="38EDB961" w:rsidR="005D0FC1" w:rsidRPr="005D0FC1" w:rsidRDefault="005D0FC1" w:rsidP="005D0FC1">
            <w:pPr>
              <w:numPr>
                <w:ilvl w:val="0"/>
                <w:numId w:val="10"/>
              </w:numPr>
              <w:rPr>
                <w:rFonts w:ascii="Calibri" w:hAnsi="Calibri" w:cs="Arial"/>
                <w:i/>
                <w:color w:val="0070C0"/>
                <w:sz w:val="18"/>
                <w:szCs w:val="20"/>
                <w:lang w:eastAsia="es-CL"/>
              </w:rPr>
            </w:pPr>
            <w:r w:rsidRPr="005D0FC1">
              <w:rPr>
                <w:rFonts w:ascii="Calibri" w:hAnsi="Calibri" w:cs="Arial"/>
                <w:b/>
                <w:bCs/>
                <w:i/>
                <w:color w:val="0070C0"/>
                <w:sz w:val="18"/>
                <w:szCs w:val="20"/>
                <w:lang w:eastAsia="es-CL"/>
              </w:rPr>
              <w:t>Diseño de la experiencia y flujos de usuario:</w:t>
            </w:r>
            <w:r w:rsidRPr="005D0FC1">
              <w:rPr>
                <w:rFonts w:ascii="Calibri" w:hAnsi="Calibri" w:cs="Arial"/>
                <w:i/>
                <w:color w:val="0070C0"/>
                <w:sz w:val="18"/>
                <w:szCs w:val="20"/>
                <w:lang w:eastAsia="es-CL"/>
              </w:rPr>
              <w:br/>
              <w:t>Se elaboraron prototipos de las interfaces y diagramas de flujo que describían el recorrido del usuario, desde la adquisición de membresía hasta su enrolamiento y acceso. Esta etapa permitió alinear las expectativas del equipo con la experiencia esperada en el sistema.</w:t>
            </w:r>
          </w:p>
          <w:p w14:paraId="373473DA" w14:textId="183F1DD7" w:rsidR="005D0FC1" w:rsidRPr="005D0FC1" w:rsidRDefault="005D0FC1" w:rsidP="005D0FC1">
            <w:pPr>
              <w:numPr>
                <w:ilvl w:val="0"/>
                <w:numId w:val="10"/>
              </w:numPr>
              <w:rPr>
                <w:rFonts w:ascii="Calibri" w:hAnsi="Calibri" w:cs="Arial"/>
                <w:i/>
                <w:color w:val="0070C0"/>
                <w:sz w:val="18"/>
                <w:szCs w:val="20"/>
                <w:lang w:eastAsia="es-CL"/>
              </w:rPr>
            </w:pPr>
            <w:r w:rsidRPr="005D0FC1">
              <w:rPr>
                <w:rFonts w:ascii="Calibri" w:hAnsi="Calibri" w:cs="Arial"/>
                <w:b/>
                <w:bCs/>
                <w:i/>
                <w:color w:val="0070C0"/>
                <w:sz w:val="18"/>
                <w:szCs w:val="20"/>
                <w:lang w:eastAsia="es-CL"/>
              </w:rPr>
              <w:lastRenderedPageBreak/>
              <w:t xml:space="preserve">Desarrollo iterativo por </w:t>
            </w:r>
            <w:proofErr w:type="spellStart"/>
            <w:r w:rsidRPr="005D0FC1">
              <w:rPr>
                <w:rFonts w:ascii="Calibri" w:hAnsi="Calibri" w:cs="Arial"/>
                <w:b/>
                <w:bCs/>
                <w:i/>
                <w:color w:val="0070C0"/>
                <w:sz w:val="18"/>
                <w:szCs w:val="20"/>
                <w:lang w:eastAsia="es-CL"/>
              </w:rPr>
              <w:t>sprints</w:t>
            </w:r>
            <w:proofErr w:type="spellEnd"/>
            <w:r w:rsidRPr="005D0FC1">
              <w:rPr>
                <w:rFonts w:ascii="Calibri" w:hAnsi="Calibri" w:cs="Arial"/>
                <w:b/>
                <w:bCs/>
                <w:i/>
                <w:color w:val="0070C0"/>
                <w:sz w:val="18"/>
                <w:szCs w:val="20"/>
                <w:lang w:eastAsia="es-CL"/>
              </w:rPr>
              <w:t>:</w:t>
            </w:r>
            <w:r w:rsidRPr="005D0FC1">
              <w:rPr>
                <w:rFonts w:ascii="Calibri" w:hAnsi="Calibri" w:cs="Arial"/>
                <w:i/>
                <w:color w:val="0070C0"/>
                <w:sz w:val="18"/>
                <w:szCs w:val="20"/>
                <w:lang w:eastAsia="es-CL"/>
              </w:rPr>
              <w:br/>
              <w:t>En cada sprint se desarrollaron funcionalidades específicas: el portal web para membresías, el proceso de enrolamiento facial, la validación de acceso en tiempo real y el panel administrativo para colaboradores. Cada entrega fue evaluada y ajustada antes de avanzar al siguiente incremento.</w:t>
            </w:r>
          </w:p>
          <w:p w14:paraId="724D43F0" w14:textId="2F738429" w:rsidR="005D0FC1" w:rsidRPr="005D0FC1" w:rsidRDefault="005D0FC1" w:rsidP="005D0FC1">
            <w:pPr>
              <w:numPr>
                <w:ilvl w:val="0"/>
                <w:numId w:val="10"/>
              </w:numPr>
              <w:rPr>
                <w:rFonts w:ascii="Calibri" w:hAnsi="Calibri" w:cs="Arial"/>
                <w:i/>
                <w:color w:val="0070C0"/>
                <w:sz w:val="18"/>
                <w:szCs w:val="20"/>
                <w:lang w:eastAsia="es-CL"/>
              </w:rPr>
            </w:pPr>
            <w:r w:rsidRPr="005D0FC1">
              <w:rPr>
                <w:rFonts w:ascii="Calibri" w:hAnsi="Calibri" w:cs="Arial"/>
                <w:b/>
                <w:bCs/>
                <w:i/>
                <w:color w:val="0070C0"/>
                <w:sz w:val="18"/>
                <w:szCs w:val="20"/>
                <w:lang w:eastAsia="es-CL"/>
              </w:rPr>
              <w:t>Integración y validación funcional:</w:t>
            </w:r>
            <w:r w:rsidRPr="005D0FC1">
              <w:rPr>
                <w:rFonts w:ascii="Calibri" w:hAnsi="Calibri" w:cs="Arial"/>
                <w:i/>
                <w:color w:val="0070C0"/>
                <w:sz w:val="18"/>
                <w:szCs w:val="20"/>
                <w:lang w:eastAsia="es-CL"/>
              </w:rPr>
              <w:br/>
              <w:t>Se consolidaron los distintos módulos del sistema, verificando la comunicación entre el portal, el enrolamiento y el control de acceso. Esta fase incluyó pruebas de funcionamiento general y demostraciones internas para validar el flujo completo del usuario.</w:t>
            </w:r>
          </w:p>
          <w:p w14:paraId="4E9E5E7A" w14:textId="1F38909D" w:rsidR="005D0FC1" w:rsidRDefault="005D0FC1" w:rsidP="005D0FC1">
            <w:pPr>
              <w:numPr>
                <w:ilvl w:val="0"/>
                <w:numId w:val="10"/>
              </w:numPr>
              <w:rPr>
                <w:rFonts w:ascii="Calibri" w:hAnsi="Calibri" w:cs="Arial"/>
                <w:i/>
                <w:color w:val="0070C0"/>
                <w:sz w:val="18"/>
                <w:szCs w:val="20"/>
                <w:lang w:eastAsia="es-CL"/>
              </w:rPr>
            </w:pPr>
            <w:r w:rsidRPr="005D0FC1">
              <w:rPr>
                <w:rFonts w:ascii="Calibri" w:hAnsi="Calibri" w:cs="Arial"/>
                <w:b/>
                <w:bCs/>
                <w:i/>
                <w:color w:val="0070C0"/>
                <w:sz w:val="18"/>
                <w:szCs w:val="20"/>
                <w:lang w:eastAsia="es-CL"/>
              </w:rPr>
              <w:t>Cierre y evidencias finales:</w:t>
            </w:r>
            <w:r w:rsidRPr="005D0FC1">
              <w:rPr>
                <w:rFonts w:ascii="Calibri" w:hAnsi="Calibri" w:cs="Arial"/>
                <w:i/>
                <w:color w:val="0070C0"/>
                <w:sz w:val="18"/>
                <w:szCs w:val="20"/>
                <w:lang w:eastAsia="es-CL"/>
              </w:rPr>
              <w:br/>
              <w:t>Se documentaron los resultados obtenidos, las mejoras aplicadas y el cumplimiento de los objetivos planteados. Además, se preparó una demostración práctica del sistema y su presentación formal como producto final.</w:t>
            </w:r>
          </w:p>
          <w:p w14:paraId="10CE7983" w14:textId="77777777" w:rsidR="00695328" w:rsidRPr="00695328" w:rsidRDefault="00695328" w:rsidP="00695328">
            <w:pPr>
              <w:rPr>
                <w:rFonts w:ascii="Calibri" w:hAnsi="Calibri" w:cs="Arial"/>
                <w:b/>
                <w:bCs/>
                <w:i/>
                <w:color w:val="0070C0"/>
                <w:sz w:val="18"/>
                <w:szCs w:val="20"/>
                <w:lang w:eastAsia="es-CL"/>
              </w:rPr>
            </w:pPr>
            <w:r w:rsidRPr="00695328">
              <w:rPr>
                <w:rFonts w:ascii="Calibri" w:hAnsi="Calibri" w:cs="Arial"/>
                <w:b/>
                <w:bCs/>
                <w:i/>
                <w:color w:val="0070C0"/>
                <w:sz w:val="18"/>
                <w:szCs w:val="20"/>
                <w:lang w:eastAsia="es-CL"/>
              </w:rPr>
              <w:t>Dificultades y facilitadores</w:t>
            </w:r>
          </w:p>
          <w:p w14:paraId="5C18426C" w14:textId="77777777" w:rsidR="00695328" w:rsidRPr="00695328" w:rsidRDefault="00695328" w:rsidP="00695328">
            <w:pPr>
              <w:rPr>
                <w:rFonts w:ascii="Calibri" w:hAnsi="Calibri" w:cs="Arial"/>
                <w:i/>
                <w:color w:val="0070C0"/>
                <w:sz w:val="18"/>
                <w:szCs w:val="20"/>
                <w:lang w:eastAsia="es-CL"/>
              </w:rPr>
            </w:pPr>
            <w:r w:rsidRPr="00695328">
              <w:rPr>
                <w:rFonts w:ascii="Calibri" w:hAnsi="Calibri" w:cs="Arial"/>
                <w:b/>
                <w:bCs/>
                <w:i/>
                <w:color w:val="0070C0"/>
                <w:sz w:val="18"/>
                <w:szCs w:val="20"/>
                <w:lang w:eastAsia="es-CL"/>
              </w:rPr>
              <w:t>Facilitadores:</w:t>
            </w:r>
          </w:p>
          <w:p w14:paraId="29B90D0A" w14:textId="77777777" w:rsidR="00695328" w:rsidRPr="00695328" w:rsidRDefault="00695328" w:rsidP="00695328">
            <w:pPr>
              <w:numPr>
                <w:ilvl w:val="0"/>
                <w:numId w:val="11"/>
              </w:numPr>
              <w:rPr>
                <w:rFonts w:ascii="Calibri" w:hAnsi="Calibri" w:cs="Arial"/>
                <w:i/>
                <w:color w:val="0070C0"/>
                <w:sz w:val="18"/>
                <w:szCs w:val="20"/>
                <w:lang w:eastAsia="es-CL"/>
              </w:rPr>
            </w:pPr>
            <w:r w:rsidRPr="00695328">
              <w:rPr>
                <w:rFonts w:ascii="Calibri" w:hAnsi="Calibri" w:cs="Arial"/>
                <w:b/>
                <w:bCs/>
                <w:i/>
                <w:color w:val="0070C0"/>
                <w:sz w:val="18"/>
                <w:szCs w:val="20"/>
                <w:lang w:eastAsia="es-CL"/>
              </w:rPr>
              <w:t>Metodología Scrum:</w:t>
            </w:r>
            <w:r w:rsidRPr="00695328">
              <w:rPr>
                <w:rFonts w:ascii="Calibri" w:hAnsi="Calibri" w:cs="Arial"/>
                <w:i/>
                <w:color w:val="0070C0"/>
                <w:sz w:val="18"/>
                <w:szCs w:val="20"/>
                <w:lang w:eastAsia="es-CL"/>
              </w:rPr>
              <w:t xml:space="preserve"> El trabajo con </w:t>
            </w:r>
            <w:proofErr w:type="spellStart"/>
            <w:r w:rsidRPr="00695328">
              <w:rPr>
                <w:rFonts w:ascii="Calibri" w:hAnsi="Calibri" w:cs="Arial"/>
                <w:i/>
                <w:color w:val="0070C0"/>
                <w:sz w:val="18"/>
                <w:szCs w:val="20"/>
                <w:lang w:eastAsia="es-CL"/>
              </w:rPr>
              <w:t>sprints</w:t>
            </w:r>
            <w:proofErr w:type="spellEnd"/>
            <w:r w:rsidRPr="00695328">
              <w:rPr>
                <w:rFonts w:ascii="Calibri" w:hAnsi="Calibri" w:cs="Arial"/>
                <w:i/>
                <w:color w:val="0070C0"/>
                <w:sz w:val="18"/>
                <w:szCs w:val="20"/>
                <w:lang w:eastAsia="es-CL"/>
              </w:rPr>
              <w:t xml:space="preserve"> definidos permitió entregar valor incremental y ajustar prioridades de forma ágil.</w:t>
            </w:r>
          </w:p>
          <w:p w14:paraId="52E97205" w14:textId="77777777" w:rsidR="00695328" w:rsidRDefault="00695328" w:rsidP="00695328">
            <w:pPr>
              <w:numPr>
                <w:ilvl w:val="0"/>
                <w:numId w:val="11"/>
              </w:numPr>
              <w:rPr>
                <w:rFonts w:ascii="Calibri" w:hAnsi="Calibri" w:cs="Arial"/>
                <w:i/>
                <w:color w:val="0070C0"/>
                <w:sz w:val="18"/>
                <w:szCs w:val="20"/>
                <w:lang w:eastAsia="es-CL"/>
              </w:rPr>
            </w:pPr>
            <w:r w:rsidRPr="00695328">
              <w:rPr>
                <w:rFonts w:ascii="Calibri" w:hAnsi="Calibri" w:cs="Arial"/>
                <w:b/>
                <w:bCs/>
                <w:i/>
                <w:color w:val="0070C0"/>
                <w:sz w:val="18"/>
                <w:szCs w:val="20"/>
                <w:lang w:eastAsia="es-CL"/>
              </w:rPr>
              <w:t>Herramientas de gestión:</w:t>
            </w:r>
            <w:r w:rsidRPr="00695328">
              <w:rPr>
                <w:rFonts w:ascii="Calibri" w:hAnsi="Calibri" w:cs="Arial"/>
                <w:i/>
                <w:color w:val="0070C0"/>
                <w:sz w:val="18"/>
                <w:szCs w:val="20"/>
                <w:lang w:eastAsia="es-CL"/>
              </w:rPr>
              <w:t xml:space="preserve"> Jira facilitó el seguimiento de historias de usuario, tareas y progreso del equipo con métricas de velocidad</w:t>
            </w:r>
          </w:p>
          <w:p w14:paraId="59C83516" w14:textId="752977E5" w:rsidR="00695328" w:rsidRPr="005D0FC1" w:rsidRDefault="00695328" w:rsidP="00695328">
            <w:pPr>
              <w:numPr>
                <w:ilvl w:val="0"/>
                <w:numId w:val="11"/>
              </w:numPr>
              <w:rPr>
                <w:rFonts w:ascii="Calibri" w:hAnsi="Calibri" w:cs="Arial"/>
                <w:i/>
                <w:color w:val="0070C0"/>
                <w:sz w:val="18"/>
                <w:szCs w:val="20"/>
                <w:lang w:eastAsia="es-CL"/>
              </w:rPr>
            </w:pPr>
            <w:r w:rsidRPr="00695328">
              <w:rPr>
                <w:rFonts w:ascii="Calibri" w:hAnsi="Calibri" w:cs="Arial"/>
                <w:b/>
                <w:bCs/>
                <w:i/>
                <w:color w:val="0070C0"/>
                <w:sz w:val="18"/>
                <w:szCs w:val="20"/>
                <w:lang w:eastAsia="es-CL"/>
              </w:rPr>
              <w:t>Colaboración del equipo:</w:t>
            </w:r>
            <w:r w:rsidRPr="00695328">
              <w:rPr>
                <w:rFonts w:ascii="Calibri" w:hAnsi="Calibri" w:cs="Arial"/>
                <w:i/>
                <w:color w:val="0070C0"/>
                <w:sz w:val="18"/>
                <w:szCs w:val="20"/>
                <w:lang w:eastAsia="es-CL"/>
              </w:rPr>
              <w:t xml:space="preserve"> La comunicación constante en </w:t>
            </w:r>
            <w:proofErr w:type="spellStart"/>
            <w:r w:rsidRPr="00695328">
              <w:rPr>
                <w:rFonts w:ascii="Calibri" w:hAnsi="Calibri" w:cs="Arial"/>
                <w:i/>
                <w:color w:val="0070C0"/>
                <w:sz w:val="18"/>
                <w:szCs w:val="20"/>
                <w:lang w:eastAsia="es-CL"/>
              </w:rPr>
              <w:t>daily</w:t>
            </w:r>
            <w:proofErr w:type="spellEnd"/>
            <w:r w:rsidRPr="00695328">
              <w:rPr>
                <w:rFonts w:ascii="Calibri" w:hAnsi="Calibri" w:cs="Arial"/>
                <w:i/>
                <w:color w:val="0070C0"/>
                <w:sz w:val="18"/>
                <w:szCs w:val="20"/>
                <w:lang w:eastAsia="es-CL"/>
              </w:rPr>
              <w:t xml:space="preserve"> </w:t>
            </w:r>
            <w:proofErr w:type="gramStart"/>
            <w:r w:rsidRPr="00695328">
              <w:rPr>
                <w:rFonts w:ascii="Calibri" w:hAnsi="Calibri" w:cs="Arial"/>
                <w:i/>
                <w:color w:val="0070C0"/>
                <w:sz w:val="18"/>
                <w:szCs w:val="20"/>
                <w:lang w:eastAsia="es-CL"/>
              </w:rPr>
              <w:t>meetings</w:t>
            </w:r>
            <w:proofErr w:type="gramEnd"/>
            <w:r w:rsidRPr="00695328">
              <w:rPr>
                <w:rFonts w:ascii="Calibri" w:hAnsi="Calibri" w:cs="Arial"/>
                <w:i/>
                <w:color w:val="0070C0"/>
                <w:sz w:val="18"/>
                <w:szCs w:val="20"/>
                <w:lang w:eastAsia="es-CL"/>
              </w:rPr>
              <w:t xml:space="preserve"> y las retrospectivas mejoraron la coordinación.</w:t>
            </w:r>
          </w:p>
          <w:p w14:paraId="59784A1A" w14:textId="24C97477" w:rsidR="001202BF" w:rsidRPr="00B340E1" w:rsidRDefault="001202BF" w:rsidP="005D0FC1">
            <w:pPr>
              <w:rPr>
                <w:rFonts w:ascii="Calibri" w:hAnsi="Calibri" w:cs="Arial"/>
                <w:i/>
                <w:color w:val="0070C0"/>
                <w:sz w:val="18"/>
                <w:szCs w:val="20"/>
                <w:lang w:eastAsia="es-CL"/>
              </w:rPr>
            </w:pPr>
            <w:r w:rsidRPr="00B340E1">
              <w:rPr>
                <w:rFonts w:ascii="Calibri" w:hAnsi="Calibri" w:cs="Arial"/>
                <w:i/>
                <w:color w:val="0070C0"/>
                <w:sz w:val="18"/>
                <w:szCs w:val="20"/>
                <w:lang w:eastAsia="es-CL"/>
              </w:rPr>
              <w:t xml:space="preserve"> </w:t>
            </w:r>
          </w:p>
        </w:tc>
      </w:tr>
      <w:tr w:rsidR="001202BF" w14:paraId="2F172176" w14:textId="77777777" w:rsidTr="7EB51544">
        <w:trPr>
          <w:trHeight w:val="1112"/>
        </w:trPr>
        <w:tc>
          <w:tcPr>
            <w:tcW w:w="3001" w:type="dxa"/>
            <w:vAlign w:val="center"/>
          </w:tcPr>
          <w:p w14:paraId="30C37D62"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5. Evidencias</w:t>
            </w:r>
          </w:p>
        </w:tc>
        <w:tc>
          <w:tcPr>
            <w:tcW w:w="6780" w:type="dxa"/>
            <w:vAlign w:val="center"/>
          </w:tcPr>
          <w:p w14:paraId="2EC0E65E" w14:textId="2F1F9567" w:rsidR="001202BF" w:rsidRDefault="00410C22" w:rsidP="00410C22">
            <w:pPr>
              <w:rPr>
                <w:rFonts w:ascii="Calibri" w:hAnsi="Calibri" w:cs="Arial"/>
                <w:i/>
                <w:iCs/>
                <w:color w:val="0070C0"/>
                <w:sz w:val="18"/>
                <w:szCs w:val="20"/>
                <w:lang w:eastAsia="es-CL"/>
              </w:rPr>
            </w:pPr>
            <w:r w:rsidRPr="00410C22">
              <w:rPr>
                <w:rFonts w:ascii="Calibri" w:hAnsi="Calibri" w:cs="Arial"/>
                <w:i/>
                <w:iCs/>
                <w:color w:val="0070C0"/>
                <w:sz w:val="18"/>
                <w:szCs w:val="20"/>
                <w:lang w:eastAsia="es-CL"/>
              </w:rPr>
              <w:t xml:space="preserve">Para respaldar el desarrollo y los resultados del proyecto </w:t>
            </w:r>
            <w:proofErr w:type="spellStart"/>
            <w:r w:rsidR="001A18E3">
              <w:rPr>
                <w:rFonts w:ascii="Calibri" w:hAnsi="Calibri" w:cs="Arial"/>
                <w:b/>
                <w:bCs/>
                <w:i/>
                <w:iCs/>
                <w:color w:val="0070C0"/>
                <w:sz w:val="18"/>
                <w:szCs w:val="20"/>
                <w:lang w:eastAsia="es-CL"/>
              </w:rPr>
              <w:t>FitPass</w:t>
            </w:r>
            <w:proofErr w:type="spellEnd"/>
            <w:r w:rsidRPr="00410C22">
              <w:rPr>
                <w:rFonts w:ascii="Calibri" w:hAnsi="Calibri" w:cs="Arial"/>
                <w:i/>
                <w:iCs/>
                <w:color w:val="0070C0"/>
                <w:sz w:val="18"/>
                <w:szCs w:val="20"/>
                <w:lang w:eastAsia="es-CL"/>
              </w:rPr>
              <w:t>, se recopilaron diversas evidencias que reflejan de manera clara las etapas de avance, las funcionalidades alcanzadas y el cumplimiento de los objetivos planteados. Estas evidencias permiten visualizar el proceso de construcción del sistema, desde su planificación hasta su funcionamiento final.</w:t>
            </w:r>
          </w:p>
          <w:p w14:paraId="68D91B7B" w14:textId="77777777" w:rsidR="00410C22" w:rsidRDefault="00410C22" w:rsidP="00410C22">
            <w:pPr>
              <w:rPr>
                <w:b/>
                <w:i/>
                <w:color w:val="0070C0"/>
                <w:sz w:val="18"/>
              </w:rPr>
            </w:pPr>
            <w:r w:rsidRPr="00410C22">
              <w:rPr>
                <w:b/>
                <w:i/>
                <w:color w:val="0070C0"/>
                <w:sz w:val="18"/>
              </w:rPr>
              <w:t>Evidencias del desarrollo</w:t>
            </w:r>
          </w:p>
          <w:p w14:paraId="5DF81BB9" w14:textId="77777777" w:rsidR="00410C22" w:rsidRDefault="00410C22" w:rsidP="00410C22">
            <w:pPr>
              <w:rPr>
                <w:bCs/>
                <w:i/>
                <w:color w:val="0070C0"/>
                <w:sz w:val="18"/>
              </w:rPr>
            </w:pPr>
            <w:r w:rsidRPr="00410C22">
              <w:rPr>
                <w:b/>
                <w:bCs/>
                <w:i/>
                <w:color w:val="0070C0"/>
                <w:sz w:val="18"/>
              </w:rPr>
              <w:t>Historias de usuario y backlog:</w:t>
            </w:r>
            <w:r w:rsidRPr="00410C22">
              <w:rPr>
                <w:bCs/>
                <w:i/>
                <w:color w:val="0070C0"/>
                <w:sz w:val="18"/>
              </w:rPr>
              <w:br/>
              <w:t>Documento con las historias de usuario priorizadas, criterios de aceptación y estado de avance de cada una, mostrando la aplicación práctica de la metodología Scrum.</w:t>
            </w:r>
          </w:p>
          <w:p w14:paraId="6FB35332" w14:textId="77777777" w:rsidR="00410C22" w:rsidRDefault="00410C22" w:rsidP="00410C22">
            <w:pPr>
              <w:rPr>
                <w:bCs/>
                <w:i/>
                <w:color w:val="0070C0"/>
                <w:sz w:val="18"/>
              </w:rPr>
            </w:pPr>
            <w:r w:rsidRPr="00410C22">
              <w:rPr>
                <w:bCs/>
                <w:i/>
                <w:noProof/>
                <w:color w:val="0070C0"/>
                <w:sz w:val="18"/>
              </w:rPr>
              <w:drawing>
                <wp:inline distT="0" distB="0" distL="0" distR="0" wp14:anchorId="2027ED7E" wp14:editId="072A1D38">
                  <wp:extent cx="3581400" cy="1754061"/>
                  <wp:effectExtent l="0" t="0" r="0" b="0"/>
                  <wp:docPr id="12376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343" name=""/>
                          <pic:cNvPicPr/>
                        </pic:nvPicPr>
                        <pic:blipFill>
                          <a:blip r:embed="rId11"/>
                          <a:stretch>
                            <a:fillRect/>
                          </a:stretch>
                        </pic:blipFill>
                        <pic:spPr>
                          <a:xfrm>
                            <a:off x="0" y="0"/>
                            <a:ext cx="3619312" cy="1772629"/>
                          </a:xfrm>
                          <a:prstGeom prst="rect">
                            <a:avLst/>
                          </a:prstGeom>
                        </pic:spPr>
                      </pic:pic>
                    </a:graphicData>
                  </a:graphic>
                </wp:inline>
              </w:drawing>
            </w:r>
          </w:p>
          <w:p w14:paraId="12049222" w14:textId="77777777" w:rsidR="00410C22" w:rsidRPr="00410C22" w:rsidRDefault="00410C22" w:rsidP="00410C22">
            <w:pPr>
              <w:rPr>
                <w:b/>
                <w:bCs/>
                <w:i/>
                <w:color w:val="0070C0"/>
                <w:sz w:val="18"/>
              </w:rPr>
            </w:pPr>
            <w:r w:rsidRPr="00410C22">
              <w:rPr>
                <w:b/>
                <w:bCs/>
                <w:i/>
                <w:color w:val="0070C0"/>
                <w:sz w:val="18"/>
              </w:rPr>
              <w:t>Evidencias del sistema</w:t>
            </w:r>
          </w:p>
          <w:p w14:paraId="5466CB43" w14:textId="5D553C08" w:rsidR="00410C22" w:rsidRPr="00410C22" w:rsidRDefault="00410C22" w:rsidP="00410C22">
            <w:pPr>
              <w:numPr>
                <w:ilvl w:val="0"/>
                <w:numId w:val="12"/>
              </w:numPr>
              <w:rPr>
                <w:bCs/>
                <w:i/>
                <w:color w:val="0070C0"/>
                <w:sz w:val="18"/>
              </w:rPr>
            </w:pPr>
            <w:r w:rsidRPr="00410C22">
              <w:rPr>
                <w:b/>
                <w:bCs/>
                <w:i/>
                <w:color w:val="0070C0"/>
                <w:sz w:val="18"/>
              </w:rPr>
              <w:lastRenderedPageBreak/>
              <w:t xml:space="preserve">Portal web de </w:t>
            </w:r>
            <w:r>
              <w:rPr>
                <w:b/>
                <w:bCs/>
                <w:i/>
                <w:color w:val="0070C0"/>
                <w:sz w:val="18"/>
              </w:rPr>
              <w:t>cliente</w:t>
            </w:r>
            <w:r w:rsidRPr="00410C22">
              <w:rPr>
                <w:b/>
                <w:bCs/>
                <w:i/>
                <w:color w:val="0070C0"/>
                <w:sz w:val="18"/>
              </w:rPr>
              <w:t>:</w:t>
            </w:r>
            <w:r w:rsidR="00E9136C">
              <w:rPr>
                <w:b/>
                <w:bCs/>
                <w:i/>
                <w:color w:val="0070C0"/>
                <w:sz w:val="18"/>
              </w:rPr>
              <w:t xml:space="preserve"> </w:t>
            </w:r>
            <w:r w:rsidR="00E9136C" w:rsidRPr="00E9136C">
              <w:rPr>
                <w:i/>
                <w:color w:val="0070C0"/>
                <w:sz w:val="18"/>
              </w:rPr>
              <w:t>Capturas y video demostrativo del flujo de registro de membresías, donde el usuario puede crear su cuenta, visualizar su plan y administrar su información.</w:t>
            </w:r>
          </w:p>
          <w:p w14:paraId="66381E28" w14:textId="77777777" w:rsidR="00410C22" w:rsidRDefault="00410C22" w:rsidP="00410C22">
            <w:pPr>
              <w:rPr>
                <w:bCs/>
                <w:i/>
                <w:color w:val="0070C0"/>
                <w:sz w:val="18"/>
              </w:rPr>
            </w:pPr>
            <w:r w:rsidRPr="00410C22">
              <w:rPr>
                <w:bCs/>
                <w:i/>
                <w:noProof/>
                <w:color w:val="0070C0"/>
                <w:sz w:val="18"/>
              </w:rPr>
              <w:drawing>
                <wp:inline distT="0" distB="0" distL="0" distR="0" wp14:anchorId="2F719AD0" wp14:editId="288FF8BC">
                  <wp:extent cx="3078056" cy="1744980"/>
                  <wp:effectExtent l="0" t="0" r="8255" b="7620"/>
                  <wp:docPr id="339395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95090" name=""/>
                          <pic:cNvPicPr/>
                        </pic:nvPicPr>
                        <pic:blipFill>
                          <a:blip r:embed="rId12"/>
                          <a:stretch>
                            <a:fillRect/>
                          </a:stretch>
                        </pic:blipFill>
                        <pic:spPr>
                          <a:xfrm>
                            <a:off x="0" y="0"/>
                            <a:ext cx="3083847" cy="1748263"/>
                          </a:xfrm>
                          <a:prstGeom prst="rect">
                            <a:avLst/>
                          </a:prstGeom>
                        </pic:spPr>
                      </pic:pic>
                    </a:graphicData>
                  </a:graphic>
                </wp:inline>
              </w:drawing>
            </w:r>
          </w:p>
          <w:p w14:paraId="0AC320D9" w14:textId="008597E1" w:rsidR="00E9136C" w:rsidRPr="00E9136C" w:rsidRDefault="00E9136C" w:rsidP="00E9136C">
            <w:pPr>
              <w:pStyle w:val="Prrafodelista"/>
              <w:numPr>
                <w:ilvl w:val="0"/>
                <w:numId w:val="12"/>
              </w:numPr>
              <w:rPr>
                <w:bCs/>
                <w:i/>
                <w:color w:val="0070C0"/>
                <w:sz w:val="18"/>
              </w:rPr>
            </w:pPr>
            <w:r w:rsidRPr="00E9136C">
              <w:rPr>
                <w:b/>
                <w:bCs/>
                <w:i/>
                <w:color w:val="0070C0"/>
                <w:sz w:val="18"/>
              </w:rPr>
              <w:t>Enrolamiento facial:</w:t>
            </w:r>
            <w:r>
              <w:rPr>
                <w:b/>
                <w:bCs/>
                <w:i/>
                <w:color w:val="0070C0"/>
                <w:sz w:val="18"/>
              </w:rPr>
              <w:t xml:space="preserve"> </w:t>
            </w:r>
            <w:r w:rsidRPr="00E9136C">
              <w:rPr>
                <w:bCs/>
                <w:i/>
                <w:color w:val="0070C0"/>
                <w:sz w:val="18"/>
              </w:rPr>
              <w:t>Evidencias visuales del proceso de captura y validación biométrica, mostrando la interfaz utilizada para el registro del rostro y la verificación de calidad.</w:t>
            </w:r>
          </w:p>
          <w:p w14:paraId="7915C000" w14:textId="77777777" w:rsidR="00410C22" w:rsidRDefault="00E9136C" w:rsidP="00410C22">
            <w:pPr>
              <w:rPr>
                <w:bCs/>
                <w:i/>
                <w:color w:val="0070C0"/>
                <w:sz w:val="18"/>
              </w:rPr>
            </w:pPr>
            <w:r w:rsidRPr="00E9136C">
              <w:rPr>
                <w:bCs/>
                <w:i/>
                <w:noProof/>
                <w:color w:val="0070C0"/>
                <w:sz w:val="18"/>
              </w:rPr>
              <w:drawing>
                <wp:inline distT="0" distB="0" distL="0" distR="0" wp14:anchorId="25E72C70" wp14:editId="04818ECB">
                  <wp:extent cx="3091292" cy="1615440"/>
                  <wp:effectExtent l="0" t="0" r="0" b="3810"/>
                  <wp:docPr id="1556851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51976" name=""/>
                          <pic:cNvPicPr/>
                        </pic:nvPicPr>
                        <pic:blipFill>
                          <a:blip r:embed="rId13"/>
                          <a:stretch>
                            <a:fillRect/>
                          </a:stretch>
                        </pic:blipFill>
                        <pic:spPr>
                          <a:xfrm>
                            <a:off x="0" y="0"/>
                            <a:ext cx="3095842" cy="1617818"/>
                          </a:xfrm>
                          <a:prstGeom prst="rect">
                            <a:avLst/>
                          </a:prstGeom>
                        </pic:spPr>
                      </pic:pic>
                    </a:graphicData>
                  </a:graphic>
                </wp:inline>
              </w:drawing>
            </w:r>
          </w:p>
          <w:p w14:paraId="0A094B6D" w14:textId="2E603F6D" w:rsidR="00E9136C" w:rsidRPr="00E9136C" w:rsidRDefault="00E9136C" w:rsidP="00E9136C">
            <w:pPr>
              <w:pStyle w:val="Prrafodelista"/>
              <w:numPr>
                <w:ilvl w:val="0"/>
                <w:numId w:val="12"/>
              </w:numPr>
              <w:rPr>
                <w:bCs/>
                <w:i/>
                <w:color w:val="0070C0"/>
                <w:sz w:val="18"/>
              </w:rPr>
            </w:pPr>
            <w:r w:rsidRPr="00E9136C">
              <w:rPr>
                <w:b/>
                <w:i/>
                <w:color w:val="0070C0"/>
                <w:sz w:val="18"/>
              </w:rPr>
              <w:t>Diseño y desarrollo del torniquete impreso en 3D:</w:t>
            </w:r>
            <w:r w:rsidRPr="00E9136C">
              <w:rPr>
                <w:bCs/>
                <w:i/>
                <w:color w:val="0070C0"/>
                <w:sz w:val="18"/>
              </w:rPr>
              <w:br/>
              <w:t>Como parte del componente físico del sistema, se realizó el modelado y la impresión del torniquete que permitirá controlar el ingreso de los usuarios una vez que hayan sido enrolados en el sistema.</w:t>
            </w:r>
            <w:r w:rsidRPr="00E9136C">
              <w:rPr>
                <w:bCs/>
                <w:i/>
                <w:color w:val="0070C0"/>
                <w:sz w:val="18"/>
              </w:rPr>
              <w:br/>
              <w:t>La estructura fue diseñada digitalmente y luego impresa en 3D, lo que permitió validar la factibilidad del prototipo y su integración futura con el reconocimiento facial.</w:t>
            </w:r>
          </w:p>
          <w:p w14:paraId="0281FF6B" w14:textId="77777777" w:rsidR="00E9136C" w:rsidRDefault="00E9136C" w:rsidP="00410C22">
            <w:pPr>
              <w:rPr>
                <w:bCs/>
                <w:i/>
                <w:color w:val="0070C0"/>
                <w:sz w:val="18"/>
              </w:rPr>
            </w:pPr>
            <w:r>
              <w:rPr>
                <w:noProof/>
              </w:rPr>
              <w:drawing>
                <wp:inline distT="0" distB="0" distL="0" distR="0" wp14:anchorId="19E8BB36" wp14:editId="1062CC9A">
                  <wp:extent cx="2433955" cy="2278380"/>
                  <wp:effectExtent l="0" t="0" r="4445" b="7620"/>
                  <wp:docPr id="1343733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33040" name="Imagen 1"/>
                          <pic:cNvPicPr>
                            <a:picLocks noChangeAspect="1"/>
                          </pic:cNvPicPr>
                        </pic:nvPicPr>
                        <pic:blipFill>
                          <a:blip r:embed="rId14"/>
                          <a:stretch>
                            <a:fillRect/>
                          </a:stretch>
                        </pic:blipFill>
                        <pic:spPr>
                          <a:xfrm>
                            <a:off x="0" y="0"/>
                            <a:ext cx="2433955" cy="2278380"/>
                          </a:xfrm>
                          <a:prstGeom prst="rect">
                            <a:avLst/>
                          </a:prstGeom>
                        </pic:spPr>
                      </pic:pic>
                    </a:graphicData>
                  </a:graphic>
                </wp:inline>
              </w:drawing>
            </w:r>
            <w:r>
              <w:rPr>
                <w:noProof/>
              </w:rPr>
              <w:drawing>
                <wp:inline distT="0" distB="0" distL="0" distR="0" wp14:anchorId="25CD991F" wp14:editId="5B78136D">
                  <wp:extent cx="1557655" cy="2346960"/>
                  <wp:effectExtent l="0" t="0" r="4445" b="0"/>
                  <wp:docPr id="50583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36895" name="Imagen 1"/>
                          <pic:cNvPicPr>
                            <a:picLocks noChangeAspect="1"/>
                          </pic:cNvPicPr>
                        </pic:nvPicPr>
                        <pic:blipFill>
                          <a:blip r:embed="rId15"/>
                          <a:stretch>
                            <a:fillRect/>
                          </a:stretch>
                        </pic:blipFill>
                        <pic:spPr>
                          <a:xfrm>
                            <a:off x="0" y="0"/>
                            <a:ext cx="1557655" cy="2346960"/>
                          </a:xfrm>
                          <a:prstGeom prst="rect">
                            <a:avLst/>
                          </a:prstGeom>
                        </pic:spPr>
                      </pic:pic>
                    </a:graphicData>
                  </a:graphic>
                </wp:inline>
              </w:drawing>
            </w:r>
          </w:p>
          <w:p w14:paraId="63832776" w14:textId="77777777" w:rsidR="00E9136C" w:rsidRPr="00E9136C" w:rsidRDefault="00E9136C" w:rsidP="00E9136C">
            <w:pPr>
              <w:rPr>
                <w:bCs/>
                <w:i/>
                <w:color w:val="0070C0"/>
                <w:sz w:val="18"/>
              </w:rPr>
            </w:pPr>
            <w:r w:rsidRPr="00E9136C">
              <w:rPr>
                <w:bCs/>
                <w:i/>
                <w:color w:val="0070C0"/>
                <w:sz w:val="18"/>
              </w:rPr>
              <w:lastRenderedPageBreak/>
              <w:t>Estas evidencias demuestran el avance integral del proyecto, evidenciando el trabajo colaborativo entre los tres roles principales del equipo:</w:t>
            </w:r>
          </w:p>
          <w:p w14:paraId="398DB3C8" w14:textId="77777777" w:rsidR="00E9136C" w:rsidRPr="00E9136C" w:rsidRDefault="00E9136C" w:rsidP="00E9136C">
            <w:pPr>
              <w:numPr>
                <w:ilvl w:val="0"/>
                <w:numId w:val="13"/>
              </w:numPr>
              <w:rPr>
                <w:bCs/>
                <w:i/>
                <w:color w:val="0070C0"/>
                <w:sz w:val="18"/>
              </w:rPr>
            </w:pPr>
            <w:r w:rsidRPr="00E9136C">
              <w:rPr>
                <w:bCs/>
                <w:i/>
                <w:color w:val="0070C0"/>
                <w:sz w:val="18"/>
              </w:rPr>
              <w:t>Frontend: desarrollo de la interfaz, flujo de usuario y conexión con backend.</w:t>
            </w:r>
          </w:p>
          <w:p w14:paraId="0C36D84D" w14:textId="77777777" w:rsidR="00E9136C" w:rsidRPr="00E9136C" w:rsidRDefault="00E9136C" w:rsidP="00E9136C">
            <w:pPr>
              <w:numPr>
                <w:ilvl w:val="0"/>
                <w:numId w:val="13"/>
              </w:numPr>
              <w:rPr>
                <w:bCs/>
                <w:i/>
                <w:color w:val="0070C0"/>
                <w:sz w:val="18"/>
              </w:rPr>
            </w:pPr>
            <w:r w:rsidRPr="00E9136C">
              <w:rPr>
                <w:bCs/>
                <w:i/>
                <w:color w:val="0070C0"/>
                <w:sz w:val="18"/>
              </w:rPr>
              <w:t xml:space="preserve">Backend: </w:t>
            </w:r>
            <w:proofErr w:type="spellStart"/>
            <w:r w:rsidRPr="00E9136C">
              <w:rPr>
                <w:bCs/>
                <w:i/>
                <w:color w:val="0070C0"/>
                <w:sz w:val="18"/>
              </w:rPr>
              <w:t>endpoints</w:t>
            </w:r>
            <w:proofErr w:type="spellEnd"/>
            <w:r w:rsidRPr="00E9136C">
              <w:rPr>
                <w:bCs/>
                <w:i/>
                <w:color w:val="0070C0"/>
                <w:sz w:val="18"/>
              </w:rPr>
              <w:t xml:space="preserve"> de membresías, autenticación y lógica de negocio.</w:t>
            </w:r>
          </w:p>
          <w:p w14:paraId="2F14B0E1" w14:textId="77777777" w:rsidR="00E9136C" w:rsidRPr="00E9136C" w:rsidRDefault="00E9136C" w:rsidP="00E9136C">
            <w:pPr>
              <w:numPr>
                <w:ilvl w:val="0"/>
                <w:numId w:val="13"/>
              </w:numPr>
              <w:rPr>
                <w:bCs/>
                <w:i/>
                <w:color w:val="0070C0"/>
                <w:sz w:val="18"/>
              </w:rPr>
            </w:pPr>
            <w:r w:rsidRPr="00E9136C">
              <w:rPr>
                <w:bCs/>
                <w:i/>
                <w:color w:val="0070C0"/>
                <w:sz w:val="18"/>
              </w:rPr>
              <w:t>Hardware: diseño e impresión del torniquete.</w:t>
            </w:r>
          </w:p>
          <w:p w14:paraId="6743CCDD" w14:textId="0BD35844" w:rsidR="00E9136C" w:rsidRPr="00410C22" w:rsidRDefault="00E9136C" w:rsidP="00410C22">
            <w:pPr>
              <w:rPr>
                <w:bCs/>
                <w:i/>
                <w:color w:val="0070C0"/>
                <w:sz w:val="18"/>
              </w:rPr>
            </w:pPr>
            <w:r w:rsidRPr="00E9136C">
              <w:rPr>
                <w:bCs/>
                <w:i/>
                <w:color w:val="0070C0"/>
                <w:sz w:val="18"/>
              </w:rPr>
              <w:t>El proyecto mantiene un enfoque en la calidad técnica y visual, asegurando consistencia, escalabilidad y una experiencia fluida entre software y hardware.</w:t>
            </w:r>
          </w:p>
        </w:tc>
      </w:tr>
      <w:tr w:rsidR="001202BF" w14:paraId="635C2673" w14:textId="77777777" w:rsidTr="7EB51544">
        <w:trPr>
          <w:trHeight w:val="2547"/>
        </w:trPr>
        <w:tc>
          <w:tcPr>
            <w:tcW w:w="3001" w:type="dxa"/>
            <w:vAlign w:val="center"/>
          </w:tcPr>
          <w:p w14:paraId="0D5B9BFB" w14:textId="2DAFF7F0" w:rsidR="001202BF" w:rsidRPr="00B83A6D" w:rsidRDefault="00B340E1" w:rsidP="7EB51544">
            <w:pPr>
              <w:rPr>
                <w:rFonts w:ascii="Calibri" w:hAnsi="Calibri"/>
                <w:color w:val="1F3864" w:themeColor="accent1" w:themeShade="80"/>
                <w:sz w:val="18"/>
                <w:szCs w:val="18"/>
              </w:rPr>
            </w:pPr>
            <w:r>
              <w:rPr>
                <w:rFonts w:ascii="Calibri" w:hAnsi="Calibri"/>
                <w:color w:val="1F3864" w:themeColor="accent1" w:themeShade="80"/>
                <w:sz w:val="18"/>
                <w:szCs w:val="18"/>
              </w:rPr>
              <w:lastRenderedPageBreak/>
              <w:t>6</w:t>
            </w:r>
            <w:r w:rsidR="001202BF" w:rsidRPr="7EB51544">
              <w:rPr>
                <w:rFonts w:ascii="Calibri" w:hAnsi="Calibri"/>
                <w:color w:val="1F3864" w:themeColor="accent1" w:themeShade="80"/>
                <w:sz w:val="18"/>
                <w:szCs w:val="18"/>
              </w:rPr>
              <w:t xml:space="preserve">. </w:t>
            </w:r>
            <w:r w:rsidR="00B4008E" w:rsidRPr="7EB51544">
              <w:rPr>
                <w:rFonts w:ascii="Calibri" w:hAnsi="Calibri"/>
                <w:color w:val="1F3864" w:themeColor="accent1" w:themeShade="80"/>
                <w:sz w:val="18"/>
                <w:szCs w:val="18"/>
              </w:rPr>
              <w:t xml:space="preserve">Intereses </w:t>
            </w:r>
            <w:r w:rsidR="001202BF" w:rsidRPr="7EB51544">
              <w:rPr>
                <w:rFonts w:ascii="Calibri" w:hAnsi="Calibri"/>
                <w:color w:val="1F3864" w:themeColor="accent1" w:themeShade="80"/>
                <w:sz w:val="18"/>
                <w:szCs w:val="18"/>
              </w:rPr>
              <w:t>y proyecciones</w:t>
            </w:r>
            <w:r w:rsidR="00B4008E" w:rsidRPr="7EB51544">
              <w:rPr>
                <w:rFonts w:ascii="Calibri" w:hAnsi="Calibri"/>
                <w:color w:val="1F3864" w:themeColor="accent1" w:themeShade="80"/>
                <w:sz w:val="18"/>
                <w:szCs w:val="18"/>
              </w:rPr>
              <w:t xml:space="preserve"> profesionales</w:t>
            </w:r>
          </w:p>
        </w:tc>
        <w:tc>
          <w:tcPr>
            <w:tcW w:w="6780" w:type="dxa"/>
            <w:vAlign w:val="center"/>
          </w:tcPr>
          <w:p w14:paraId="0E7B9ADE" w14:textId="79AFCCBE" w:rsidR="001202BF" w:rsidRPr="00B340E1" w:rsidRDefault="001202BF" w:rsidP="7EB51544">
            <w:pPr>
              <w:pStyle w:val="Prrafodelista"/>
              <w:numPr>
                <w:ilvl w:val="0"/>
                <w:numId w:val="1"/>
              </w:numPr>
              <w:spacing w:after="0" w:line="240" w:lineRule="auto"/>
              <w:ind w:left="314" w:hanging="284"/>
              <w:jc w:val="both"/>
              <w:rPr>
                <w:rFonts w:ascii="Calibri" w:hAnsi="Calibri" w:cs="Arial"/>
                <w:i/>
                <w:iCs/>
                <w:color w:val="0070C0"/>
                <w:sz w:val="18"/>
                <w:szCs w:val="18"/>
                <w:lang w:eastAsia="es-CL"/>
              </w:rPr>
            </w:pPr>
            <w:r w:rsidRPr="00B340E1">
              <w:rPr>
                <w:rFonts w:ascii="Calibri" w:hAnsi="Calibri" w:cs="Arial"/>
                <w:i/>
                <w:iCs/>
                <w:color w:val="0070C0"/>
                <w:sz w:val="18"/>
                <w:szCs w:val="18"/>
                <w:lang w:eastAsia="es-CL"/>
              </w:rPr>
              <w:t xml:space="preserve">Reflexión sobre el aporte del Proyecto APT en el </w:t>
            </w:r>
            <w:r w:rsidR="7D274A2F" w:rsidRPr="00B340E1">
              <w:rPr>
                <w:rFonts w:ascii="Calibri" w:hAnsi="Calibri" w:cs="Arial"/>
                <w:i/>
                <w:iCs/>
                <w:color w:val="0070C0"/>
                <w:sz w:val="18"/>
                <w:szCs w:val="18"/>
                <w:lang w:eastAsia="es-CL"/>
              </w:rPr>
              <w:t xml:space="preserve">desarrollo </w:t>
            </w:r>
            <w:r w:rsidRPr="00B340E1">
              <w:rPr>
                <w:rFonts w:ascii="Calibri" w:hAnsi="Calibri" w:cs="Arial"/>
                <w:i/>
                <w:iCs/>
                <w:color w:val="0070C0"/>
                <w:sz w:val="18"/>
                <w:szCs w:val="18"/>
                <w:lang w:eastAsia="es-CL"/>
              </w:rPr>
              <w:t>de los intereses profesionales.</w:t>
            </w:r>
          </w:p>
          <w:p w14:paraId="36F0F058" w14:textId="77777777" w:rsidR="001202BF" w:rsidRDefault="001202BF" w:rsidP="00585A13">
            <w:pPr>
              <w:pStyle w:val="Prrafodelista"/>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¿De qué manera tu Proyecto APT te sirvió para tener mayor conocimiento de tus intereses profesionales? Luego de terminar tu Proyecto APT, ¿tus intereses profesionales siguen siendo los mismos que planteaste al comienzo de la asignatura?</w:t>
            </w:r>
          </w:p>
          <w:p w14:paraId="45255479" w14:textId="7AAA3AA4" w:rsidR="001A18E3" w:rsidRPr="001A18E3" w:rsidRDefault="001A18E3" w:rsidP="001A18E3">
            <w:pPr>
              <w:pStyle w:val="Prrafodelista"/>
              <w:jc w:val="both"/>
              <w:rPr>
                <w:rFonts w:ascii="Calibri" w:hAnsi="Calibri" w:cs="Arial"/>
                <w:i/>
                <w:color w:val="0070C0"/>
                <w:sz w:val="18"/>
                <w:szCs w:val="20"/>
                <w:lang w:eastAsia="es-CL"/>
              </w:rPr>
            </w:pPr>
            <w:r w:rsidRPr="001A18E3">
              <w:rPr>
                <w:rFonts w:ascii="Calibri" w:hAnsi="Calibri" w:cs="Arial"/>
                <w:i/>
                <w:color w:val="0070C0"/>
                <w:sz w:val="18"/>
                <w:szCs w:val="20"/>
                <w:lang w:eastAsia="es-CL"/>
              </w:rPr>
              <w:t xml:space="preserve">El desarrollo del proyecto </w:t>
            </w:r>
            <w:proofErr w:type="spellStart"/>
            <w:r>
              <w:rPr>
                <w:rFonts w:ascii="Calibri" w:hAnsi="Calibri" w:cs="Arial"/>
                <w:b/>
                <w:bCs/>
                <w:i/>
                <w:color w:val="0070C0"/>
                <w:sz w:val="18"/>
                <w:szCs w:val="20"/>
                <w:lang w:eastAsia="es-CL"/>
              </w:rPr>
              <w:t>FitPass</w:t>
            </w:r>
            <w:proofErr w:type="spellEnd"/>
            <w:r w:rsidRPr="001A18E3">
              <w:rPr>
                <w:rFonts w:ascii="Calibri" w:hAnsi="Calibri" w:cs="Arial"/>
                <w:i/>
                <w:color w:val="0070C0"/>
                <w:sz w:val="18"/>
                <w:szCs w:val="20"/>
                <w:lang w:eastAsia="es-CL"/>
              </w:rPr>
              <w:t xml:space="preserve"> fue una experiencia clave en nuestra formación como futuros ingenieros en informática, ya que nos permitió aplicar de manera práctica los conocimientos adquiridos y descubrir nuevas áreas que despertaron un fuerte interés profesional. Desde las primeras etapas comprendimos que este proyecto implicaba un desafío distinto: </w:t>
            </w:r>
            <w:r w:rsidRPr="001A18E3">
              <w:rPr>
                <w:rFonts w:ascii="Calibri" w:hAnsi="Calibri" w:cs="Arial"/>
                <w:b/>
                <w:bCs/>
                <w:i/>
                <w:color w:val="0070C0"/>
                <w:sz w:val="18"/>
                <w:szCs w:val="20"/>
                <w:lang w:eastAsia="es-CL"/>
              </w:rPr>
              <w:t>no contábamos con conocimientos previos sobre cómo diseñar o simular una tecnología que funcionara como un torniquete automatizado</w:t>
            </w:r>
            <w:r w:rsidRPr="001A18E3">
              <w:rPr>
                <w:rFonts w:ascii="Calibri" w:hAnsi="Calibri" w:cs="Arial"/>
                <w:i/>
                <w:color w:val="0070C0"/>
                <w:sz w:val="18"/>
                <w:szCs w:val="20"/>
                <w:lang w:eastAsia="es-CL"/>
              </w:rPr>
              <w:t>, ni sobre cómo integrar un sistema físico con software.</w:t>
            </w:r>
            <w:r w:rsidRPr="001A18E3">
              <w:rPr>
                <w:rFonts w:ascii="Calibri" w:hAnsi="Calibri" w:cs="Arial"/>
                <w:i/>
                <w:color w:val="0070C0"/>
                <w:sz w:val="18"/>
                <w:szCs w:val="20"/>
                <w:lang w:eastAsia="es-CL"/>
              </w:rPr>
              <w:br/>
              <w:t xml:space="preserve">Este proceso lo aprendimos </w:t>
            </w:r>
            <w:r w:rsidRPr="001A18E3">
              <w:rPr>
                <w:rFonts w:ascii="Calibri" w:hAnsi="Calibri" w:cs="Arial"/>
                <w:b/>
                <w:bCs/>
                <w:i/>
                <w:color w:val="0070C0"/>
                <w:sz w:val="18"/>
                <w:szCs w:val="20"/>
                <w:lang w:eastAsia="es-CL"/>
              </w:rPr>
              <w:t>de forma autodidacta</w:t>
            </w:r>
            <w:r w:rsidRPr="001A18E3">
              <w:rPr>
                <w:rFonts w:ascii="Calibri" w:hAnsi="Calibri" w:cs="Arial"/>
                <w:i/>
                <w:color w:val="0070C0"/>
                <w:sz w:val="18"/>
                <w:szCs w:val="20"/>
                <w:lang w:eastAsia="es-CL"/>
              </w:rPr>
              <w:t xml:space="preserve">, investigando, experimentando y resolviendo problemas por cuenta propia, ya que </w:t>
            </w:r>
            <w:r w:rsidRPr="001A18E3">
              <w:rPr>
                <w:rFonts w:ascii="Calibri" w:hAnsi="Calibri" w:cs="Arial"/>
                <w:b/>
                <w:bCs/>
                <w:i/>
                <w:color w:val="0070C0"/>
                <w:sz w:val="18"/>
                <w:szCs w:val="20"/>
                <w:lang w:eastAsia="es-CL"/>
              </w:rPr>
              <w:t>ningún ramo abordaba específicamente este tipo de integración entre hardware e inteligencia artificial</w:t>
            </w:r>
            <w:r w:rsidRPr="001A18E3">
              <w:rPr>
                <w:rFonts w:ascii="Calibri" w:hAnsi="Calibri" w:cs="Arial"/>
                <w:i/>
                <w:color w:val="0070C0"/>
                <w:sz w:val="18"/>
                <w:szCs w:val="20"/>
                <w:lang w:eastAsia="es-CL"/>
              </w:rPr>
              <w:t>. Esta experiencia fortaleció nuestras capacidades de aprendizaje autónomo, pensamiento crítico y trabajo colaborativo.</w:t>
            </w:r>
          </w:p>
          <w:p w14:paraId="14B0DEE5" w14:textId="577B1176" w:rsidR="001A18E3" w:rsidRDefault="001A18E3" w:rsidP="00585A13">
            <w:pPr>
              <w:pStyle w:val="Prrafodelista"/>
              <w:jc w:val="both"/>
              <w:rPr>
                <w:rFonts w:ascii="Calibri" w:hAnsi="Calibri" w:cs="Arial"/>
                <w:i/>
                <w:color w:val="0070C0"/>
                <w:sz w:val="18"/>
                <w:szCs w:val="20"/>
                <w:lang w:eastAsia="es-CL"/>
              </w:rPr>
            </w:pPr>
            <w:r w:rsidRPr="001A18E3">
              <w:rPr>
                <w:rFonts w:ascii="Calibri" w:hAnsi="Calibri" w:cs="Arial"/>
                <w:i/>
                <w:color w:val="0070C0"/>
                <w:sz w:val="18"/>
                <w:szCs w:val="20"/>
                <w:lang w:eastAsia="es-CL"/>
              </w:rPr>
              <w:t xml:space="preserve">La experiencia también nos hizo valorar la importancia de combinar la tecnología con el propósito. El sistema que desarrollamos no solo demostró la aplicación de conocimientos técnicos, sino también el potencial de la ingeniería para </w:t>
            </w:r>
            <w:r w:rsidRPr="001A18E3">
              <w:rPr>
                <w:rFonts w:ascii="Calibri" w:hAnsi="Calibri" w:cs="Arial"/>
                <w:b/>
                <w:bCs/>
                <w:i/>
                <w:color w:val="0070C0"/>
                <w:sz w:val="18"/>
                <w:szCs w:val="20"/>
                <w:lang w:eastAsia="es-CL"/>
              </w:rPr>
              <w:t>resolver problemas reales, mejorar la experiencia de los usuarios y fomentar la autonomía tecnológica</w:t>
            </w:r>
            <w:r w:rsidRPr="001A18E3">
              <w:rPr>
                <w:rFonts w:ascii="Calibri" w:hAnsi="Calibri" w:cs="Arial"/>
                <w:i/>
                <w:color w:val="0070C0"/>
                <w:sz w:val="18"/>
                <w:szCs w:val="20"/>
                <w:lang w:eastAsia="es-CL"/>
              </w:rPr>
              <w:t xml:space="preserve"> en las organizaciones.</w:t>
            </w:r>
          </w:p>
          <w:p w14:paraId="773EBD37" w14:textId="77777777" w:rsidR="001A18E3" w:rsidRPr="00B340E1" w:rsidRDefault="001A18E3" w:rsidP="00585A13">
            <w:pPr>
              <w:pStyle w:val="Prrafodelista"/>
              <w:jc w:val="both"/>
              <w:rPr>
                <w:rFonts w:ascii="Calibri" w:hAnsi="Calibri" w:cs="Arial"/>
                <w:i/>
                <w:color w:val="0070C0"/>
                <w:sz w:val="18"/>
                <w:szCs w:val="20"/>
                <w:lang w:eastAsia="es-CL"/>
              </w:rPr>
            </w:pPr>
          </w:p>
          <w:p w14:paraId="54413490" w14:textId="77777777" w:rsidR="001202BF" w:rsidRPr="00B340E1" w:rsidRDefault="001202BF" w:rsidP="001202BF">
            <w:pPr>
              <w:pStyle w:val="Prrafodelista"/>
              <w:numPr>
                <w:ilvl w:val="0"/>
                <w:numId w:val="1"/>
              </w:numPr>
              <w:spacing w:after="0" w:line="240" w:lineRule="auto"/>
              <w:ind w:left="314" w:hanging="284"/>
              <w:jc w:val="both"/>
              <w:rPr>
                <w:rFonts w:ascii="Calibri" w:hAnsi="Calibri" w:cs="Arial"/>
                <w:i/>
                <w:iCs/>
                <w:color w:val="0070C0"/>
                <w:sz w:val="18"/>
                <w:szCs w:val="20"/>
                <w:lang w:eastAsia="es-CL"/>
              </w:rPr>
            </w:pPr>
            <w:r w:rsidRPr="00B340E1">
              <w:rPr>
                <w:rFonts w:ascii="Calibri" w:hAnsi="Calibri" w:cs="Arial"/>
                <w:i/>
                <w:iCs/>
                <w:color w:val="0070C0"/>
                <w:sz w:val="18"/>
                <w:szCs w:val="20"/>
                <w:lang w:eastAsia="es-CL"/>
              </w:rPr>
              <w:t>Proyecciones laborales a partir de Proyecto APT.</w:t>
            </w:r>
          </w:p>
          <w:p w14:paraId="648A54EC" w14:textId="77777777" w:rsidR="001202BF" w:rsidRPr="00B340E1" w:rsidRDefault="001202BF" w:rsidP="00585A13">
            <w:pPr>
              <w:pStyle w:val="Prrafodelista"/>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¿Qué intereses profesionales te gustaría explorar o seguir profundizando?</w:t>
            </w:r>
          </w:p>
          <w:p w14:paraId="5376692D" w14:textId="77777777" w:rsidR="001A18E3" w:rsidRDefault="001202BF" w:rsidP="00585A13">
            <w:pPr>
              <w:pStyle w:val="Prrafodelista"/>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¿Cómo te proyectas laboralmente después de haber terminado tu Proyecto APT?</w:t>
            </w:r>
          </w:p>
          <w:p w14:paraId="2F3964F9" w14:textId="77777777" w:rsidR="001A18E3" w:rsidRDefault="001A18E3" w:rsidP="00585A13">
            <w:pPr>
              <w:pStyle w:val="Prrafodelista"/>
              <w:jc w:val="both"/>
              <w:rPr>
                <w:rFonts w:ascii="Calibri" w:hAnsi="Calibri" w:cs="Arial"/>
                <w:i/>
                <w:color w:val="0070C0"/>
                <w:sz w:val="18"/>
                <w:szCs w:val="20"/>
                <w:lang w:eastAsia="es-CL"/>
              </w:rPr>
            </w:pPr>
          </w:p>
          <w:p w14:paraId="07CBE0A3" w14:textId="6BDDE48C" w:rsidR="001202BF" w:rsidRDefault="001A18E3" w:rsidP="00585A13">
            <w:pPr>
              <w:pStyle w:val="Prrafodelista"/>
              <w:jc w:val="both"/>
              <w:rPr>
                <w:rFonts w:ascii="Calibri" w:hAnsi="Calibri" w:cs="Arial"/>
                <w:i/>
                <w:color w:val="0070C0"/>
                <w:sz w:val="18"/>
                <w:szCs w:val="20"/>
                <w:lang w:eastAsia="es-CL"/>
              </w:rPr>
            </w:pPr>
            <w:r w:rsidRPr="001A18E3">
              <w:rPr>
                <w:rFonts w:ascii="Calibri" w:hAnsi="Calibri" w:cs="Arial"/>
                <w:i/>
                <w:color w:val="0070C0"/>
                <w:sz w:val="18"/>
                <w:szCs w:val="20"/>
                <w:lang w:eastAsia="es-CL"/>
              </w:rPr>
              <w:t xml:space="preserve">Después de desarrollar </w:t>
            </w:r>
            <w:proofErr w:type="spellStart"/>
            <w:r>
              <w:rPr>
                <w:rFonts w:ascii="Calibri" w:hAnsi="Calibri" w:cs="Arial"/>
                <w:b/>
                <w:bCs/>
                <w:i/>
                <w:color w:val="0070C0"/>
                <w:sz w:val="18"/>
                <w:szCs w:val="20"/>
                <w:lang w:eastAsia="es-CL"/>
              </w:rPr>
              <w:t>FitPass</w:t>
            </w:r>
            <w:proofErr w:type="spellEnd"/>
            <w:r w:rsidRPr="001A18E3">
              <w:rPr>
                <w:rFonts w:ascii="Calibri" w:hAnsi="Calibri" w:cs="Arial"/>
                <w:i/>
                <w:color w:val="0070C0"/>
                <w:sz w:val="18"/>
                <w:szCs w:val="20"/>
                <w:lang w:eastAsia="es-CL"/>
              </w:rPr>
              <w:t xml:space="preserve">, nos proyectamos profesionalmente dentro del ámbito de la </w:t>
            </w:r>
            <w:r w:rsidRPr="001A18E3">
              <w:rPr>
                <w:rFonts w:ascii="Calibri" w:hAnsi="Calibri" w:cs="Arial"/>
                <w:b/>
                <w:bCs/>
                <w:i/>
                <w:color w:val="0070C0"/>
                <w:sz w:val="18"/>
                <w:szCs w:val="20"/>
                <w:lang w:eastAsia="es-CL"/>
              </w:rPr>
              <w:t>ingeniería de software</w:t>
            </w:r>
            <w:r w:rsidRPr="001A18E3">
              <w:rPr>
                <w:rFonts w:ascii="Calibri" w:hAnsi="Calibri" w:cs="Arial"/>
                <w:i/>
                <w:color w:val="0070C0"/>
                <w:sz w:val="18"/>
                <w:szCs w:val="20"/>
                <w:lang w:eastAsia="es-CL"/>
              </w:rPr>
              <w:t xml:space="preserve">, buscando seguir perfeccionándonos en áreas como </w:t>
            </w:r>
            <w:r w:rsidRPr="001A18E3">
              <w:rPr>
                <w:rFonts w:ascii="Calibri" w:hAnsi="Calibri" w:cs="Arial"/>
                <w:b/>
                <w:bCs/>
                <w:i/>
                <w:color w:val="0070C0"/>
                <w:sz w:val="18"/>
                <w:szCs w:val="20"/>
                <w:lang w:eastAsia="es-CL"/>
              </w:rPr>
              <w:t xml:space="preserve">inteligencia artificial, aprendizaje automático, visión por </w:t>
            </w:r>
            <w:r w:rsidR="000F2070" w:rsidRPr="001A18E3">
              <w:rPr>
                <w:rFonts w:ascii="Calibri" w:hAnsi="Calibri" w:cs="Arial"/>
                <w:b/>
                <w:bCs/>
                <w:i/>
                <w:color w:val="0070C0"/>
                <w:sz w:val="18"/>
                <w:szCs w:val="20"/>
                <w:lang w:eastAsia="es-CL"/>
              </w:rPr>
              <w:t xml:space="preserve">computador </w:t>
            </w:r>
            <w:r w:rsidR="000F2070" w:rsidRPr="00B340E1">
              <w:rPr>
                <w:rFonts w:ascii="Calibri" w:hAnsi="Calibri" w:cs="Arial"/>
                <w:i/>
                <w:color w:val="0070C0"/>
                <w:sz w:val="18"/>
                <w:szCs w:val="20"/>
                <w:lang w:eastAsia="es-CL"/>
              </w:rPr>
              <w:t>y</w:t>
            </w:r>
            <w:r>
              <w:rPr>
                <w:rFonts w:ascii="Calibri" w:hAnsi="Calibri" w:cs="Arial"/>
                <w:i/>
                <w:color w:val="0070C0"/>
                <w:sz w:val="18"/>
                <w:szCs w:val="20"/>
                <w:lang w:eastAsia="es-CL"/>
              </w:rPr>
              <w:t xml:space="preserve"> otros</w:t>
            </w:r>
            <w:r w:rsidR="000F2070">
              <w:rPr>
                <w:rFonts w:ascii="Calibri" w:hAnsi="Calibri" w:cs="Arial"/>
                <w:i/>
                <w:color w:val="0070C0"/>
                <w:sz w:val="18"/>
                <w:szCs w:val="20"/>
                <w:lang w:eastAsia="es-CL"/>
              </w:rPr>
              <w:t>…</w:t>
            </w:r>
          </w:p>
          <w:p w14:paraId="682166C0" w14:textId="77777777" w:rsidR="000F2070" w:rsidRPr="000F2070" w:rsidRDefault="000F2070" w:rsidP="000F2070">
            <w:pPr>
              <w:pStyle w:val="Prrafodelista"/>
              <w:jc w:val="both"/>
              <w:rPr>
                <w:rFonts w:ascii="Calibri" w:hAnsi="Calibri" w:cs="Arial"/>
                <w:i/>
                <w:color w:val="0070C0"/>
                <w:sz w:val="18"/>
                <w:szCs w:val="20"/>
                <w:lang w:eastAsia="es-CL"/>
              </w:rPr>
            </w:pPr>
            <w:r w:rsidRPr="000F2070">
              <w:rPr>
                <w:rFonts w:ascii="Calibri" w:hAnsi="Calibri" w:cs="Arial"/>
                <w:i/>
                <w:color w:val="0070C0"/>
                <w:sz w:val="18"/>
                <w:szCs w:val="20"/>
                <w:lang w:eastAsia="es-CL"/>
              </w:rPr>
              <w:t>Queremos continuar explorando tecnologías que integren hardware y software, y que aporten innovación real al entorno, manteniendo un enfoque ético, seguro y responsable en el manejo de la información.</w:t>
            </w:r>
          </w:p>
          <w:p w14:paraId="646FBF0C" w14:textId="77777777" w:rsidR="000F2070" w:rsidRPr="000F2070" w:rsidRDefault="000F2070" w:rsidP="000F2070">
            <w:pPr>
              <w:pStyle w:val="Prrafodelista"/>
              <w:jc w:val="both"/>
              <w:rPr>
                <w:rFonts w:ascii="Calibri" w:hAnsi="Calibri" w:cs="Arial"/>
                <w:i/>
                <w:color w:val="0070C0"/>
                <w:sz w:val="18"/>
                <w:szCs w:val="20"/>
                <w:lang w:eastAsia="es-CL"/>
              </w:rPr>
            </w:pPr>
            <w:r w:rsidRPr="000F2070">
              <w:rPr>
                <w:rFonts w:ascii="Calibri" w:hAnsi="Calibri" w:cs="Arial"/>
                <w:i/>
                <w:color w:val="0070C0"/>
                <w:sz w:val="18"/>
                <w:szCs w:val="20"/>
                <w:lang w:eastAsia="es-CL"/>
              </w:rPr>
              <w:t xml:space="preserve">A futuro, nos vemos trabajando en equipos multidisciplinarios que desarrollen </w:t>
            </w:r>
            <w:r w:rsidRPr="000F2070">
              <w:rPr>
                <w:rFonts w:ascii="Calibri" w:hAnsi="Calibri" w:cs="Arial"/>
                <w:b/>
                <w:bCs/>
                <w:i/>
                <w:color w:val="0070C0"/>
                <w:sz w:val="18"/>
                <w:szCs w:val="20"/>
                <w:lang w:eastAsia="es-CL"/>
              </w:rPr>
              <w:t>soluciones digitales inteligentes</w:t>
            </w:r>
            <w:r w:rsidRPr="000F2070">
              <w:rPr>
                <w:rFonts w:ascii="Calibri" w:hAnsi="Calibri" w:cs="Arial"/>
                <w:i/>
                <w:color w:val="0070C0"/>
                <w:sz w:val="18"/>
                <w:szCs w:val="20"/>
                <w:lang w:eastAsia="es-CL"/>
              </w:rPr>
              <w:t xml:space="preserve">, aplicando metodologías ágiles, pensamiento crítico y herramientas modernas para construir sistemas eficientes y sostenibles. También aspiramos a seguir aprendiendo y especializándonos, ya sea en áreas técnicas —como </w:t>
            </w:r>
            <w:r w:rsidRPr="000F2070">
              <w:rPr>
                <w:rFonts w:ascii="Calibri" w:hAnsi="Calibri" w:cs="Arial"/>
                <w:b/>
                <w:bCs/>
                <w:i/>
                <w:color w:val="0070C0"/>
                <w:sz w:val="18"/>
                <w:szCs w:val="20"/>
                <w:lang w:eastAsia="es-CL"/>
              </w:rPr>
              <w:t xml:space="preserve">backend, bases de datos o machine </w:t>
            </w:r>
            <w:proofErr w:type="spellStart"/>
            <w:r w:rsidRPr="000F2070">
              <w:rPr>
                <w:rFonts w:ascii="Calibri" w:hAnsi="Calibri" w:cs="Arial"/>
                <w:b/>
                <w:bCs/>
                <w:i/>
                <w:color w:val="0070C0"/>
                <w:sz w:val="18"/>
                <w:szCs w:val="20"/>
                <w:lang w:eastAsia="es-CL"/>
              </w:rPr>
              <w:t>learning</w:t>
            </w:r>
            <w:proofErr w:type="spellEnd"/>
            <w:r w:rsidRPr="000F2070">
              <w:rPr>
                <w:rFonts w:ascii="Calibri" w:hAnsi="Calibri" w:cs="Arial"/>
                <w:i/>
                <w:color w:val="0070C0"/>
                <w:sz w:val="18"/>
                <w:szCs w:val="20"/>
                <w:lang w:eastAsia="es-CL"/>
              </w:rPr>
              <w:t>— o en roles de liderazgo técnico y gestión de proyectos.</w:t>
            </w:r>
          </w:p>
          <w:p w14:paraId="2E010D65" w14:textId="5EBA479C" w:rsidR="000F2070" w:rsidRPr="000F2070" w:rsidRDefault="000F2070" w:rsidP="000F2070">
            <w:pPr>
              <w:pStyle w:val="Prrafodelista"/>
              <w:jc w:val="both"/>
              <w:rPr>
                <w:rFonts w:ascii="Calibri" w:hAnsi="Calibri" w:cs="Arial"/>
                <w:i/>
                <w:color w:val="0070C0"/>
                <w:sz w:val="18"/>
                <w:szCs w:val="20"/>
                <w:lang w:eastAsia="es-CL"/>
              </w:rPr>
            </w:pPr>
            <w:r w:rsidRPr="000F2070">
              <w:rPr>
                <w:rFonts w:ascii="Calibri" w:hAnsi="Calibri" w:cs="Arial"/>
                <w:i/>
                <w:color w:val="0070C0"/>
                <w:sz w:val="18"/>
                <w:szCs w:val="20"/>
                <w:lang w:eastAsia="es-CL"/>
              </w:rPr>
              <w:t xml:space="preserve">En conclusión, el proyecto </w:t>
            </w:r>
            <w:proofErr w:type="spellStart"/>
            <w:r>
              <w:rPr>
                <w:rFonts w:ascii="Calibri" w:hAnsi="Calibri" w:cs="Arial"/>
                <w:b/>
                <w:bCs/>
                <w:i/>
                <w:color w:val="0070C0"/>
                <w:sz w:val="18"/>
                <w:szCs w:val="20"/>
                <w:lang w:eastAsia="es-CL"/>
              </w:rPr>
              <w:t>FitPass</w:t>
            </w:r>
            <w:proofErr w:type="spellEnd"/>
            <w:r w:rsidRPr="000F2070">
              <w:rPr>
                <w:rFonts w:ascii="Calibri" w:hAnsi="Calibri" w:cs="Arial"/>
                <w:i/>
                <w:color w:val="0070C0"/>
                <w:sz w:val="18"/>
                <w:szCs w:val="20"/>
                <w:lang w:eastAsia="es-CL"/>
              </w:rPr>
              <w:t xml:space="preserve"> consolidó nuestro compromiso con la Ingeniería en Informática como una carrera que ofrece un campo infinito de exploración y crecimiento. Nos permitió comprobar que, con dedicación y colaboración, es posible crear soluciones innovadoras incluso frente a desafíos desconocidos. Esta experiencia reafirmó nuestra pasión por el desarrollo de </w:t>
            </w:r>
            <w:r w:rsidRPr="000F2070">
              <w:rPr>
                <w:rFonts w:ascii="Calibri" w:hAnsi="Calibri" w:cs="Arial"/>
                <w:i/>
                <w:color w:val="0070C0"/>
                <w:sz w:val="18"/>
                <w:szCs w:val="20"/>
                <w:lang w:eastAsia="es-CL"/>
              </w:rPr>
              <w:lastRenderedPageBreak/>
              <w:t>software y nos impulsó a seguir creciendo como profesionales capaces de unir tecnología, creatividad y propósito para generar un impacto positivo en la sociedad.</w:t>
            </w:r>
          </w:p>
          <w:p w14:paraId="29E8CF0E" w14:textId="32C2DFE3" w:rsidR="000F2070" w:rsidRPr="00B340E1" w:rsidRDefault="000F2070" w:rsidP="00585A13">
            <w:pPr>
              <w:pStyle w:val="Prrafodelista"/>
              <w:jc w:val="both"/>
              <w:rPr>
                <w:rFonts w:ascii="Calibri" w:hAnsi="Calibri" w:cs="Arial"/>
                <w:i/>
                <w:color w:val="0070C0"/>
                <w:sz w:val="18"/>
                <w:szCs w:val="20"/>
                <w:lang w:eastAsia="es-CL"/>
              </w:rPr>
            </w:pPr>
          </w:p>
        </w:tc>
      </w:tr>
    </w:tbl>
    <w:p w14:paraId="613BE5DD" w14:textId="77777777" w:rsidR="001202BF" w:rsidRDefault="001202BF" w:rsidP="001202BF">
      <w:pPr>
        <w:rPr>
          <w:b/>
        </w:rPr>
      </w:pPr>
    </w:p>
    <w:p w14:paraId="0D9A87A2" w14:textId="7C52010E" w:rsid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70FF608E" w14:textId="77777777" w:rsidR="00EC0499" w:rsidRP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44C057E5" w14:textId="77777777" w:rsidR="001202BF" w:rsidRDefault="001202BF"/>
    <w:sectPr w:rsidR="001202BF">
      <w:head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47A5F7" w14:textId="77777777" w:rsidR="004A056D" w:rsidRDefault="004A056D" w:rsidP="00EE1135">
      <w:pPr>
        <w:spacing w:after="0" w:line="240" w:lineRule="auto"/>
      </w:pPr>
      <w:r>
        <w:separator/>
      </w:r>
    </w:p>
  </w:endnote>
  <w:endnote w:type="continuationSeparator" w:id="0">
    <w:p w14:paraId="1008B542" w14:textId="77777777" w:rsidR="004A056D" w:rsidRDefault="004A056D" w:rsidP="00EE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28C9F8" w14:textId="77777777" w:rsidR="004A056D" w:rsidRDefault="004A056D" w:rsidP="00EE1135">
      <w:pPr>
        <w:spacing w:after="0" w:line="240" w:lineRule="auto"/>
      </w:pPr>
      <w:r>
        <w:separator/>
      </w:r>
    </w:p>
  </w:footnote>
  <w:footnote w:type="continuationSeparator" w:id="0">
    <w:p w14:paraId="356C1CA9" w14:textId="77777777" w:rsidR="004A056D" w:rsidRDefault="004A056D" w:rsidP="00EE1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1"/>
      <w:tblW w:w="9923" w:type="dxa"/>
      <w:tblInd w:w="-709" w:type="dxa"/>
      <w:tblLook w:val="04A0" w:firstRow="1" w:lastRow="0" w:firstColumn="1" w:lastColumn="0" w:noHBand="0" w:noVBand="1"/>
    </w:tblPr>
    <w:tblGrid>
      <w:gridCol w:w="5707"/>
      <w:gridCol w:w="4216"/>
    </w:tblGrid>
    <w:tr w:rsidR="005B0610" w:rsidRPr="00A7239E" w14:paraId="39EBACB0" w14:textId="77777777" w:rsidTr="00446279">
      <w:trPr>
        <w:trHeight w:val="697"/>
      </w:trPr>
      <w:tc>
        <w:tcPr>
          <w:tcW w:w="5707" w:type="dxa"/>
          <w:tcBorders>
            <w:top w:val="nil"/>
            <w:left w:val="nil"/>
            <w:bottom w:val="nil"/>
            <w:right w:val="nil"/>
          </w:tcBorders>
        </w:tcPr>
        <w:p w14:paraId="11A13BC6" w14:textId="396135DB" w:rsidR="005B0610" w:rsidRDefault="005B0610" w:rsidP="005B0610">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Informe Final</w:t>
          </w:r>
          <w:r w:rsidRPr="005673ED">
            <w:rPr>
              <w:rFonts w:ascii="Century Gothic" w:eastAsia="Century Gothic" w:hAnsi="Century Gothic" w:cs="Century Gothic"/>
              <w:b/>
              <w:color w:val="1D2763"/>
              <w:sz w:val="24"/>
              <w:szCs w:val="24"/>
            </w:rPr>
            <w:t xml:space="preserve"> Proyecto APT</w:t>
          </w:r>
          <w:r w:rsidRPr="00D100C8">
            <w:rPr>
              <w:rFonts w:ascii="Century Gothic" w:eastAsia="Century Gothic" w:hAnsi="Century Gothic" w:cs="Century Gothic"/>
              <w:b/>
              <w:color w:val="1D2763"/>
              <w:sz w:val="24"/>
              <w:szCs w:val="24"/>
            </w:rPr>
            <w:t xml:space="preserve"> </w:t>
          </w:r>
        </w:p>
        <w:p w14:paraId="717ECB8E" w14:textId="1B023F56" w:rsidR="005B0610" w:rsidRPr="005673ED" w:rsidRDefault="005B0610" w:rsidP="009A3C06">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sidR="009A3C06">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2854025F" w14:textId="77777777" w:rsidR="005B0610" w:rsidRPr="00A7239E" w:rsidRDefault="005B0610" w:rsidP="005B0610">
          <w:pPr>
            <w:jc w:val="right"/>
            <w:rPr>
              <w:rFonts w:ascii="Century Gothic" w:eastAsiaTheme="minorEastAsia" w:hAnsi="Century Gothic"/>
              <w:b/>
              <w:sz w:val="30"/>
              <w:szCs w:val="30"/>
              <w:lang w:val="es-ES_tradnl" w:eastAsia="es-ES"/>
            </w:rPr>
          </w:pPr>
          <w:r>
            <w:rPr>
              <w:noProof/>
              <w:lang w:eastAsia="es-CL"/>
            </w:rPr>
            <w:drawing>
              <wp:inline distT="0" distB="0" distL="0" distR="0" wp14:anchorId="214C9BEE" wp14:editId="1306B196">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56968411" w14:textId="77777777" w:rsidR="00EE1135" w:rsidRDefault="00EE11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A3100BA"/>
    <w:multiLevelType w:val="multilevel"/>
    <w:tmpl w:val="29B0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F77642"/>
    <w:multiLevelType w:val="multilevel"/>
    <w:tmpl w:val="3B40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46858"/>
    <w:multiLevelType w:val="multilevel"/>
    <w:tmpl w:val="9156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A6076F"/>
    <w:multiLevelType w:val="multilevel"/>
    <w:tmpl w:val="A5AA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0EB69F5"/>
    <w:multiLevelType w:val="multilevel"/>
    <w:tmpl w:val="6A42D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1240AE"/>
    <w:multiLevelType w:val="multilevel"/>
    <w:tmpl w:val="3846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0A3D05"/>
    <w:multiLevelType w:val="multilevel"/>
    <w:tmpl w:val="4110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D05305"/>
    <w:multiLevelType w:val="hybridMultilevel"/>
    <w:tmpl w:val="630E86B8"/>
    <w:lvl w:ilvl="0" w:tplc="23200994">
      <w:start w:val="1"/>
      <w:numFmt w:val="bullet"/>
      <w:lvlText w:val="-"/>
      <w:lvlJc w:val="left"/>
      <w:pPr>
        <w:ind w:left="720" w:hanging="360"/>
      </w:pPr>
      <w:rPr>
        <w:rFonts w:ascii="Times New Roman" w:hAnsi="Times New Roman"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B161D39"/>
    <w:multiLevelType w:val="multilevel"/>
    <w:tmpl w:val="96AA8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494837"/>
    <w:multiLevelType w:val="hybridMultilevel"/>
    <w:tmpl w:val="68BA260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731E1176"/>
    <w:multiLevelType w:val="hybridMultilevel"/>
    <w:tmpl w:val="AF82A29E"/>
    <w:lvl w:ilvl="0" w:tplc="EFFAD19C">
      <w:start w:val="1"/>
      <w:numFmt w:val="upperRoman"/>
      <w:lvlText w:val="%1."/>
      <w:lvlJc w:val="left"/>
      <w:pPr>
        <w:ind w:left="1080" w:hanging="72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749419863">
    <w:abstractNumId w:val="0"/>
  </w:num>
  <w:num w:numId="2" w16cid:durableId="178659536">
    <w:abstractNumId w:val="5"/>
  </w:num>
  <w:num w:numId="3" w16cid:durableId="1303074071">
    <w:abstractNumId w:val="12"/>
  </w:num>
  <w:num w:numId="4" w16cid:durableId="753741538">
    <w:abstractNumId w:val="3"/>
  </w:num>
  <w:num w:numId="5" w16cid:durableId="1181167825">
    <w:abstractNumId w:val="9"/>
  </w:num>
  <w:num w:numId="6" w16cid:durableId="1657881277">
    <w:abstractNumId w:val="11"/>
  </w:num>
  <w:num w:numId="7" w16cid:durableId="1380586722">
    <w:abstractNumId w:val="2"/>
  </w:num>
  <w:num w:numId="8" w16cid:durableId="1144011060">
    <w:abstractNumId w:val="7"/>
  </w:num>
  <w:num w:numId="9" w16cid:durableId="1001858247">
    <w:abstractNumId w:val="6"/>
  </w:num>
  <w:num w:numId="10" w16cid:durableId="1533686593">
    <w:abstractNumId w:val="4"/>
  </w:num>
  <w:num w:numId="11" w16cid:durableId="1022627326">
    <w:abstractNumId w:val="1"/>
  </w:num>
  <w:num w:numId="12" w16cid:durableId="1528830298">
    <w:abstractNumId w:val="8"/>
  </w:num>
  <w:num w:numId="13" w16cid:durableId="11904842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2BF"/>
    <w:rsid w:val="00040F27"/>
    <w:rsid w:val="00041809"/>
    <w:rsid w:val="00050706"/>
    <w:rsid w:val="000A2F82"/>
    <w:rsid w:val="000C587E"/>
    <w:rsid w:val="000F2070"/>
    <w:rsid w:val="001202BF"/>
    <w:rsid w:val="00145BCC"/>
    <w:rsid w:val="001A18E3"/>
    <w:rsid w:val="001B12D8"/>
    <w:rsid w:val="00227E09"/>
    <w:rsid w:val="002541D2"/>
    <w:rsid w:val="00296D71"/>
    <w:rsid w:val="00385BEA"/>
    <w:rsid w:val="003A0263"/>
    <w:rsid w:val="003B7101"/>
    <w:rsid w:val="003E474B"/>
    <w:rsid w:val="00410C22"/>
    <w:rsid w:val="0041433E"/>
    <w:rsid w:val="00434472"/>
    <w:rsid w:val="00434DA2"/>
    <w:rsid w:val="00451EC0"/>
    <w:rsid w:val="00463DB6"/>
    <w:rsid w:val="004A056D"/>
    <w:rsid w:val="004B72CB"/>
    <w:rsid w:val="0055712B"/>
    <w:rsid w:val="005B0610"/>
    <w:rsid w:val="005B4D4A"/>
    <w:rsid w:val="005D0FC1"/>
    <w:rsid w:val="005E5F03"/>
    <w:rsid w:val="00612A14"/>
    <w:rsid w:val="006327C0"/>
    <w:rsid w:val="0066365F"/>
    <w:rsid w:val="006672AA"/>
    <w:rsid w:val="00675035"/>
    <w:rsid w:val="00695328"/>
    <w:rsid w:val="006B7645"/>
    <w:rsid w:val="006C6969"/>
    <w:rsid w:val="006D77DC"/>
    <w:rsid w:val="00750DF5"/>
    <w:rsid w:val="007659FE"/>
    <w:rsid w:val="00771AB3"/>
    <w:rsid w:val="008539F6"/>
    <w:rsid w:val="009378F7"/>
    <w:rsid w:val="00946E78"/>
    <w:rsid w:val="00960A7F"/>
    <w:rsid w:val="009A3C06"/>
    <w:rsid w:val="00A076F3"/>
    <w:rsid w:val="00AE10A8"/>
    <w:rsid w:val="00B0399B"/>
    <w:rsid w:val="00B340E1"/>
    <w:rsid w:val="00B4008E"/>
    <w:rsid w:val="00B43132"/>
    <w:rsid w:val="00C62521"/>
    <w:rsid w:val="00C81D4E"/>
    <w:rsid w:val="00D22182"/>
    <w:rsid w:val="00D608E0"/>
    <w:rsid w:val="00D67975"/>
    <w:rsid w:val="00DD50E2"/>
    <w:rsid w:val="00E9136C"/>
    <w:rsid w:val="00EA634D"/>
    <w:rsid w:val="00EC0499"/>
    <w:rsid w:val="00ED1FE6"/>
    <w:rsid w:val="00ED6772"/>
    <w:rsid w:val="00EE1135"/>
    <w:rsid w:val="00EE252E"/>
    <w:rsid w:val="00F00EC8"/>
    <w:rsid w:val="00F4618C"/>
    <w:rsid w:val="00F80B40"/>
    <w:rsid w:val="7D274A2F"/>
    <w:rsid w:val="7EB5154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0253"/>
  <w15:chartTrackingRefBased/>
  <w15:docId w15:val="{CAFA4B68-9537-2C45-8FED-83DAB3B0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pPr>
      <w:spacing w:after="160" w:line="259" w:lineRule="auto"/>
    </w:pPr>
    <w:rPr>
      <w:sz w:val="22"/>
      <w:szCs w:val="22"/>
    </w:rPr>
  </w:style>
  <w:style w:type="paragraph" w:styleId="Ttulo3">
    <w:name w:val="heading 3"/>
    <w:basedOn w:val="Normal"/>
    <w:next w:val="Normal"/>
    <w:link w:val="Ttulo3Car"/>
    <w:uiPriority w:val="9"/>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636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NormalWeb">
    <w:name w:val="Normal (Web)"/>
    <w:basedOn w:val="Normal"/>
    <w:uiPriority w:val="99"/>
    <w:unhideWhenUsed/>
    <w:rsid w:val="00227E09"/>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227E09"/>
    <w:rPr>
      <w:b/>
      <w:bCs/>
    </w:rPr>
  </w:style>
  <w:style w:type="character" w:customStyle="1" w:styleId="Ttulo4Car">
    <w:name w:val="Título 4 Car"/>
    <w:basedOn w:val="Fuentedeprrafopredeter"/>
    <w:link w:val="Ttulo4"/>
    <w:uiPriority w:val="9"/>
    <w:semiHidden/>
    <w:rsid w:val="0066365F"/>
    <w:rPr>
      <w:rFonts w:asciiTheme="majorHAnsi" w:eastAsiaTheme="majorEastAsia" w:hAnsiTheme="majorHAnsi" w:cstheme="majorBidi"/>
      <w:i/>
      <w:iCs/>
      <w:color w:val="2F5496"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5244976">
      <w:bodyDiv w:val="1"/>
      <w:marLeft w:val="0"/>
      <w:marRight w:val="0"/>
      <w:marTop w:val="0"/>
      <w:marBottom w:val="0"/>
      <w:divBdr>
        <w:top w:val="none" w:sz="0" w:space="0" w:color="auto"/>
        <w:left w:val="none" w:sz="0" w:space="0" w:color="auto"/>
        <w:bottom w:val="none" w:sz="0" w:space="0" w:color="auto"/>
        <w:right w:val="none" w:sz="0" w:space="0" w:color="auto"/>
      </w:divBdr>
      <w:divsChild>
        <w:div w:id="652370672">
          <w:marLeft w:val="0"/>
          <w:marRight w:val="0"/>
          <w:marTop w:val="0"/>
          <w:marBottom w:val="0"/>
          <w:divBdr>
            <w:top w:val="none" w:sz="0" w:space="0" w:color="auto"/>
            <w:left w:val="none" w:sz="0" w:space="0" w:color="auto"/>
            <w:bottom w:val="none" w:sz="0" w:space="0" w:color="auto"/>
            <w:right w:val="none" w:sz="0" w:space="0" w:color="auto"/>
          </w:divBdr>
        </w:div>
        <w:div w:id="5219373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72B79FC-6971-4544-98C5-8306902871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B26575A-B7B3-4412-B642-D3B0845180CC}">
  <ds:schemaRefs>
    <ds:schemaRef ds:uri="http://schemas.microsoft.com/sharepoint/v3/contenttype/forms"/>
  </ds:schemaRefs>
</ds:datastoreItem>
</file>

<file path=customXml/itemProps3.xml><?xml version="1.0" encoding="utf-8"?>
<ds:datastoreItem xmlns:ds="http://schemas.openxmlformats.org/officeDocument/2006/customXml" ds:itemID="{BDCED711-E314-4C22-B587-D275DD8897EC}">
  <ds:schemaRefs>
    <ds:schemaRef ds:uri="http://schemas.openxmlformats.org/officeDocument/2006/bibliography"/>
  </ds:schemaRefs>
</ds:datastoreItem>
</file>

<file path=customXml/itemProps4.xml><?xml version="1.0" encoding="utf-8"?>
<ds:datastoreItem xmlns:ds="http://schemas.openxmlformats.org/officeDocument/2006/customXml" ds:itemID="{1A4E63CB-0BBC-477D-B96D-0B1E89CFE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1593</TotalTime>
  <Pages>7</Pages>
  <Words>2064</Words>
  <Characters>12600</Characters>
  <Application>Microsoft Office Word</Application>
  <DocSecurity>0</DocSecurity>
  <Lines>256</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JOHANNA . FUHROP POBLETE</cp:lastModifiedBy>
  <cp:revision>12</cp:revision>
  <dcterms:created xsi:type="dcterms:W3CDTF">2022-08-24T18:22:00Z</dcterms:created>
  <dcterms:modified xsi:type="dcterms:W3CDTF">2025-10-16T01:31:00Z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