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Sí, he podido cumplir las actividades planificadas, aunque en los avances se nos indicó que debíamos acelerar el ritmo para mantener el cronograma.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-La comunicación constante con mis compañeros ha sido clave. Hemos organizado reuniones breves para resolver bloqueos y distribuir mejor las tareas, manteniendo siempre una coordinación efectiva.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-He cumplido con mis tareas asignadas, destacando la elaboración del circuito completo para la simulación del torniquete, la creación del modelo 3D para la maqueta y la asistencia técnica a mis compañeros. Puedo mejorar el tiempo de ejecución en cada sprint, por ejemplo, automatizando pruebas pequeñas del circuito antes de cada revisión para reducir errores y retrabajos.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-Estoy conforme con el espacio en clases para resolver dudas, aunque me gustaría confirmar con el docente algunos detalles técnicos para la siguiente fase del proyecto.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-Cada integrante ha asumido un rol importante y la distribución de tareas ha sido efectiva. No es necesario redistribuir actividades, ya que el flujo de trabajo ha sido equilibrado y colaborativo.</w:t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-Estoy conforme con el resultado logrado por el equipo. La comunicación es fluida, la distribución de tareas eficiente y el ambiente de trabajo es óptimo y estimulante. Siento que vamos bien encaminados y que el proyecto tiene un rumbo sólido.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punto de mejora, podríamos ser más óptimos en la entrega de avances al profesor, para mantener una retroalimentación constante y aprovechar mejor el tiempo de corrección.</w:t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7YLjJnXODwt386Vese9tsknikg==">CgMxLjA4AHIhMWxEbE1jaTJ3dUVvSVBDbVFfNGZMa2FkaG12QnE0d25t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