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042" w:rsidRPr="00700DBF" w:rsidRDefault="00472042" w:rsidP="00472042">
      <w:pPr>
        <w:jc w:val="center"/>
        <w:rPr>
          <w:b/>
          <w:bCs/>
          <w:color w:val="000000"/>
          <w:sz w:val="30"/>
          <w:szCs w:val="30"/>
          <w:u w:val="single"/>
        </w:rPr>
      </w:pPr>
      <w:proofErr w:type="spellStart"/>
      <w:r w:rsidRPr="00700DBF">
        <w:rPr>
          <w:b/>
          <w:bCs/>
          <w:color w:val="000000"/>
          <w:sz w:val="30"/>
          <w:szCs w:val="30"/>
          <w:u w:val="single"/>
        </w:rPr>
        <w:t>PAi</w:t>
      </w:r>
      <w:proofErr w:type="spellEnd"/>
      <w:r w:rsidRPr="00700DBF">
        <w:rPr>
          <w:b/>
          <w:bCs/>
          <w:color w:val="000000"/>
          <w:sz w:val="30"/>
          <w:szCs w:val="30"/>
          <w:u w:val="single"/>
        </w:rPr>
        <w:t xml:space="preserve"> 231 - Jeu du campus</w:t>
      </w:r>
    </w:p>
    <w:p w:rsidR="00472042" w:rsidRPr="00700DBF" w:rsidRDefault="00472042" w:rsidP="00472042">
      <w:pPr>
        <w:jc w:val="center"/>
        <w:rPr>
          <w:color w:val="000000"/>
          <w:sz w:val="30"/>
          <w:szCs w:val="30"/>
          <w:u w:val="single"/>
        </w:rPr>
      </w:pPr>
      <w:r w:rsidRPr="00700DBF">
        <w:rPr>
          <w:b/>
          <w:bCs/>
          <w:color w:val="000000"/>
          <w:sz w:val="30"/>
          <w:szCs w:val="30"/>
          <w:u w:val="single"/>
        </w:rPr>
        <w:t>Cahier des charges</w:t>
      </w:r>
    </w:p>
    <w:p w:rsidR="00472042" w:rsidRDefault="00FF7110" w:rsidP="00FF7110">
      <w:pPr>
        <w:jc w:val="center"/>
      </w:pPr>
      <w:r>
        <w:t xml:space="preserve">Baptiste Collette – Amaury </w:t>
      </w:r>
      <w:proofErr w:type="spellStart"/>
      <w:r>
        <w:t>Depierre</w:t>
      </w:r>
      <w:proofErr w:type="spellEnd"/>
      <w:r>
        <w:t xml:space="preserve"> </w:t>
      </w:r>
      <w:r>
        <w:t xml:space="preserve">– </w:t>
      </w:r>
      <w:proofErr w:type="spellStart"/>
      <w:r>
        <w:t>Zepeng</w:t>
      </w:r>
      <w:proofErr w:type="spellEnd"/>
      <w:r>
        <w:t xml:space="preserve"> Li</w:t>
      </w:r>
      <w:r>
        <w:t xml:space="preserve"> </w:t>
      </w:r>
      <w:r>
        <w:t>–</w:t>
      </w:r>
      <w:r>
        <w:t xml:space="preserve"> </w:t>
      </w:r>
      <w:r>
        <w:t>Thomas Martin</w:t>
      </w:r>
      <w:r>
        <w:t xml:space="preserve"> – </w:t>
      </w:r>
      <w:proofErr w:type="spellStart"/>
      <w:r>
        <w:t>Momar</w:t>
      </w:r>
      <w:proofErr w:type="spellEnd"/>
      <w:r>
        <w:t xml:space="preserve"> </w:t>
      </w:r>
      <w:proofErr w:type="spellStart"/>
      <w:r>
        <w:t>Sakho</w:t>
      </w:r>
      <w:proofErr w:type="spellEnd"/>
      <w:r>
        <w:t xml:space="preserve"> </w:t>
      </w:r>
    </w:p>
    <w:p w:rsidR="00FF7110" w:rsidRDefault="00FF7110" w:rsidP="00FF7110">
      <w:pPr>
        <w:jc w:val="center"/>
      </w:pPr>
    </w:p>
    <w:p w:rsidR="00472042" w:rsidRDefault="00472042" w:rsidP="00FF7110">
      <w:pPr>
        <w:pStyle w:val="Titre1"/>
        <w:numPr>
          <w:ilvl w:val="0"/>
          <w:numId w:val="1"/>
        </w:numPr>
        <w:jc w:val="both"/>
      </w:pPr>
      <w:r>
        <w:t>Présentation générale</w:t>
      </w:r>
    </w:p>
    <w:p w:rsidR="00472042" w:rsidRPr="00472042" w:rsidRDefault="00472042" w:rsidP="00FF7110">
      <w:pPr>
        <w:jc w:val="both"/>
        <w:rPr>
          <w:lang w:val="en-US"/>
        </w:rPr>
      </w:pPr>
    </w:p>
    <w:p w:rsidR="00472042" w:rsidRPr="00700DBF" w:rsidRDefault="00472042" w:rsidP="00FF7110">
      <w:pPr>
        <w:jc w:val="both"/>
        <w:rPr>
          <w:sz w:val="24"/>
          <w:szCs w:val="24"/>
        </w:rPr>
      </w:pPr>
      <w:r w:rsidRPr="00700DBF">
        <w:rPr>
          <w:sz w:val="24"/>
          <w:szCs w:val="24"/>
        </w:rPr>
        <w:t xml:space="preserve">Le Projet d’Application 231 </w:t>
      </w:r>
      <w:r w:rsidR="00AC3AF4">
        <w:rPr>
          <w:sz w:val="24"/>
          <w:szCs w:val="24"/>
        </w:rPr>
        <w:t>se situe dans la continuité</w:t>
      </w:r>
      <w:r w:rsidRPr="00700DBF">
        <w:rPr>
          <w:sz w:val="24"/>
          <w:szCs w:val="24"/>
        </w:rPr>
        <w:t xml:space="preserve"> du Projet d’Étude 31 de l’année précédente (2013-2014). L’objectif de ce PE était de créer un jeu vidéo se déroulant dans l’enceinte du campus de l’École Centrale de Lyon. A l’issue de l’année de travail sur le PE, le jeu se composait de différents « tableaux » en deux dimensions, dans lequel le joueur pouvait se déplacer et interagir. Le PA de cette année a pour principal but de s’inspirer de ce jeu pour en faire une version en trois dimensions. Pour cela, le mo</w:t>
      </w:r>
      <w:r w:rsidR="00700DBF" w:rsidRPr="00700DBF">
        <w:rPr>
          <w:sz w:val="24"/>
          <w:szCs w:val="24"/>
        </w:rPr>
        <w:t xml:space="preserve">teur de jeu </w:t>
      </w:r>
      <w:proofErr w:type="spellStart"/>
      <w:r w:rsidR="00700DBF" w:rsidRPr="00700DBF">
        <w:rPr>
          <w:sz w:val="24"/>
          <w:szCs w:val="24"/>
        </w:rPr>
        <w:t>Unity</w:t>
      </w:r>
      <w:proofErr w:type="spellEnd"/>
      <w:r w:rsidR="00700DBF" w:rsidRPr="00700DBF">
        <w:rPr>
          <w:sz w:val="24"/>
          <w:szCs w:val="24"/>
        </w:rPr>
        <w:t xml:space="preserve"> sera utilisé afin de construire une représentation du campus en 3D et d’y insérer les caractéristiques du jeu. Cette structure permettra facilement l’intégration dans le jeu de différents modules qui pourront être développés dans le futur. </w:t>
      </w:r>
    </w:p>
    <w:p w:rsidR="00700DBF" w:rsidRPr="00700DBF" w:rsidRDefault="00700DBF" w:rsidP="00FF7110">
      <w:pPr>
        <w:jc w:val="both"/>
        <w:rPr>
          <w:color w:val="000000"/>
          <w:sz w:val="24"/>
          <w:szCs w:val="24"/>
        </w:rPr>
      </w:pPr>
      <w:r w:rsidRPr="00700DBF">
        <w:rPr>
          <w:color w:val="000000"/>
          <w:sz w:val="24"/>
          <w:szCs w:val="24"/>
        </w:rPr>
        <w:t>A l'heure actuelle, le secteur des jeux vidéo est en plein essor. Il convient donc de spécifier les caractéristiques du jeu attendu pour répondre aux attentes des joueurs et des comm</w:t>
      </w:r>
      <w:r w:rsidR="00BD6C7A">
        <w:rPr>
          <w:color w:val="000000"/>
          <w:sz w:val="24"/>
          <w:szCs w:val="24"/>
        </w:rPr>
        <w:t xml:space="preserve">anditaires. </w:t>
      </w:r>
      <w:r w:rsidRPr="00700DBF">
        <w:rPr>
          <w:color w:val="000000"/>
          <w:sz w:val="24"/>
          <w:szCs w:val="24"/>
        </w:rPr>
        <w:t>Le jeu créé est principalement destiné aux étudiants et professeurs de l'ECL. Sa conception prend donc en compte la cible à laquelle est destiné le projet.</w:t>
      </w:r>
    </w:p>
    <w:p w:rsidR="00700DBF" w:rsidRDefault="00700DBF" w:rsidP="00FF7110">
      <w:pPr>
        <w:jc w:val="both"/>
      </w:pPr>
    </w:p>
    <w:p w:rsidR="00700DBF" w:rsidRDefault="00537A5F" w:rsidP="00FF7110">
      <w:pPr>
        <w:pStyle w:val="Titre1"/>
        <w:numPr>
          <w:ilvl w:val="0"/>
          <w:numId w:val="1"/>
        </w:numPr>
        <w:jc w:val="both"/>
      </w:pPr>
      <w:r>
        <w:t>Aboutissants</w:t>
      </w:r>
      <w:r w:rsidR="00700DBF">
        <w:t xml:space="preserve"> du projet</w:t>
      </w:r>
    </w:p>
    <w:p w:rsidR="00700DBF" w:rsidRDefault="00700DBF" w:rsidP="00FF7110">
      <w:pPr>
        <w:jc w:val="both"/>
      </w:pPr>
    </w:p>
    <w:p w:rsidR="00700DBF" w:rsidRDefault="00BD6C7A" w:rsidP="00FF7110">
      <w:pPr>
        <w:jc w:val="both"/>
        <w:rPr>
          <w:sz w:val="24"/>
          <w:szCs w:val="24"/>
        </w:rPr>
      </w:pPr>
      <w:r>
        <w:rPr>
          <w:sz w:val="24"/>
          <w:szCs w:val="24"/>
        </w:rPr>
        <w:t xml:space="preserve">La réalisation du jeu vidéo se fera grâce à la version pro du moteur de jeu </w:t>
      </w:r>
      <w:proofErr w:type="spellStart"/>
      <w:r>
        <w:rPr>
          <w:sz w:val="24"/>
          <w:szCs w:val="24"/>
        </w:rPr>
        <w:t>Unity</w:t>
      </w:r>
      <w:proofErr w:type="spellEnd"/>
      <w:r>
        <w:rPr>
          <w:sz w:val="24"/>
          <w:szCs w:val="24"/>
        </w:rPr>
        <w:t xml:space="preserve">. Le code nécessaire à la mise en relation des personnages, des objets et des niveaux sera écrit en langage C# afin de permettre une intégration future de différentes fonctionnalités annexes (par exemple pour pouvoir </w:t>
      </w:r>
      <w:r w:rsidR="004C1CA8">
        <w:rPr>
          <w:sz w:val="24"/>
          <w:szCs w:val="24"/>
        </w:rPr>
        <w:t xml:space="preserve">ajouter le contenu du </w:t>
      </w:r>
      <w:r>
        <w:rPr>
          <w:sz w:val="24"/>
          <w:szCs w:val="24"/>
        </w:rPr>
        <w:t xml:space="preserve">travail d’autres projets). </w:t>
      </w:r>
      <w:r w:rsidR="004C1CA8">
        <w:rPr>
          <w:sz w:val="24"/>
          <w:szCs w:val="24"/>
        </w:rPr>
        <w:t xml:space="preserve"> </w:t>
      </w:r>
    </w:p>
    <w:p w:rsidR="00700DBF" w:rsidRDefault="00AC3AF4" w:rsidP="00FF7110">
      <w:pPr>
        <w:jc w:val="both"/>
        <w:rPr>
          <w:sz w:val="24"/>
          <w:szCs w:val="24"/>
        </w:rPr>
      </w:pPr>
      <w:r>
        <w:rPr>
          <w:sz w:val="24"/>
          <w:szCs w:val="24"/>
        </w:rPr>
        <w:t xml:space="preserve">Nous avons décidé de développer un jeu de type </w:t>
      </w:r>
      <w:proofErr w:type="spellStart"/>
      <w:r>
        <w:rPr>
          <w:sz w:val="24"/>
          <w:szCs w:val="24"/>
        </w:rPr>
        <w:t>Role</w:t>
      </w:r>
      <w:proofErr w:type="spellEnd"/>
      <w:r>
        <w:rPr>
          <w:sz w:val="24"/>
          <w:szCs w:val="24"/>
        </w:rPr>
        <w:t xml:space="preserve"> </w:t>
      </w:r>
      <w:proofErr w:type="spellStart"/>
      <w:r>
        <w:rPr>
          <w:sz w:val="24"/>
          <w:szCs w:val="24"/>
        </w:rPr>
        <w:t>Playing</w:t>
      </w:r>
      <w:proofErr w:type="spellEnd"/>
      <w:r>
        <w:rPr>
          <w:sz w:val="24"/>
          <w:szCs w:val="24"/>
        </w:rPr>
        <w:t xml:space="preserve"> Game (RPG)</w:t>
      </w:r>
      <w:r w:rsidR="00537A5F">
        <w:rPr>
          <w:sz w:val="24"/>
          <w:szCs w:val="24"/>
        </w:rPr>
        <w:t xml:space="preserve"> en vue à la première personne</w:t>
      </w:r>
      <w:r>
        <w:rPr>
          <w:sz w:val="24"/>
          <w:szCs w:val="24"/>
        </w:rPr>
        <w:t xml:space="preserve">. </w:t>
      </w:r>
      <w:r w:rsidR="00537A5F">
        <w:rPr>
          <w:sz w:val="24"/>
          <w:szCs w:val="24"/>
        </w:rPr>
        <w:t>Le</w:t>
      </w:r>
      <w:r>
        <w:rPr>
          <w:sz w:val="24"/>
          <w:szCs w:val="24"/>
        </w:rPr>
        <w:t xml:space="preserve"> scénario </w:t>
      </w:r>
      <w:r w:rsidR="00537A5F">
        <w:rPr>
          <w:sz w:val="24"/>
          <w:szCs w:val="24"/>
        </w:rPr>
        <w:t xml:space="preserve">sera </w:t>
      </w:r>
      <w:r>
        <w:rPr>
          <w:sz w:val="24"/>
          <w:szCs w:val="24"/>
        </w:rPr>
        <w:t xml:space="preserve">linéaire </w:t>
      </w:r>
      <w:r w:rsidR="00537A5F">
        <w:rPr>
          <w:sz w:val="24"/>
          <w:szCs w:val="24"/>
        </w:rPr>
        <w:t>et</w:t>
      </w:r>
      <w:r>
        <w:rPr>
          <w:sz w:val="24"/>
          <w:szCs w:val="24"/>
        </w:rPr>
        <w:t xml:space="preserve"> le joueur p</w:t>
      </w:r>
      <w:r w:rsidR="00537A5F">
        <w:rPr>
          <w:sz w:val="24"/>
          <w:szCs w:val="24"/>
        </w:rPr>
        <w:t>ourra</w:t>
      </w:r>
      <w:r>
        <w:rPr>
          <w:sz w:val="24"/>
          <w:szCs w:val="24"/>
        </w:rPr>
        <w:t xml:space="preserve"> avancer</w:t>
      </w:r>
      <w:r w:rsidR="00537A5F">
        <w:rPr>
          <w:sz w:val="24"/>
          <w:szCs w:val="24"/>
        </w:rPr>
        <w:t xml:space="preserve"> en réalisant différentes quêtes</w:t>
      </w:r>
      <w:r>
        <w:rPr>
          <w:sz w:val="24"/>
          <w:szCs w:val="24"/>
        </w:rPr>
        <w:t>, tout en faisant évoluer son personnage.</w:t>
      </w:r>
    </w:p>
    <w:p w:rsidR="003C6C39" w:rsidRDefault="00537A5F" w:rsidP="00FF7110">
      <w:pPr>
        <w:jc w:val="both"/>
        <w:rPr>
          <w:sz w:val="24"/>
          <w:szCs w:val="24"/>
        </w:rPr>
      </w:pPr>
      <w:r>
        <w:rPr>
          <w:sz w:val="24"/>
          <w:szCs w:val="24"/>
        </w:rPr>
        <w:t>Pour des raisons de droits d’auteur, le projet ne devra utiliser que des éléments (musique, son, modèle 3D…) libres de droits, les autres étant réalisés par l’équipe du projet.</w:t>
      </w:r>
    </w:p>
    <w:p w:rsidR="00FF7110" w:rsidRDefault="00FF7110" w:rsidP="00FF7110">
      <w:pPr>
        <w:jc w:val="both"/>
        <w:rPr>
          <w:sz w:val="24"/>
          <w:szCs w:val="24"/>
        </w:rPr>
      </w:pPr>
    </w:p>
    <w:p w:rsidR="00E60B34" w:rsidRDefault="00E60B34" w:rsidP="00FF7110">
      <w:pPr>
        <w:pStyle w:val="Titre1"/>
        <w:numPr>
          <w:ilvl w:val="0"/>
          <w:numId w:val="1"/>
        </w:numPr>
        <w:jc w:val="both"/>
      </w:pPr>
      <w:r>
        <w:lastRenderedPageBreak/>
        <w:t xml:space="preserve"> </w:t>
      </w:r>
      <w:r w:rsidR="003C6C39">
        <w:t>Livrables attendus</w:t>
      </w:r>
    </w:p>
    <w:p w:rsidR="003C6C39" w:rsidRDefault="003C6C39" w:rsidP="00FF7110">
      <w:pPr>
        <w:jc w:val="both"/>
      </w:pPr>
    </w:p>
    <w:p w:rsidR="003C6C39" w:rsidRPr="00731FDD" w:rsidRDefault="00731FDD" w:rsidP="00FF7110">
      <w:pPr>
        <w:jc w:val="both"/>
        <w:rPr>
          <w:sz w:val="24"/>
          <w:szCs w:val="24"/>
        </w:rPr>
      </w:pPr>
      <w:r>
        <w:rPr>
          <w:sz w:val="24"/>
          <w:szCs w:val="24"/>
        </w:rPr>
        <w:t xml:space="preserve">Les </w:t>
      </w:r>
      <w:r w:rsidR="00571C68">
        <w:rPr>
          <w:sz w:val="24"/>
          <w:szCs w:val="24"/>
        </w:rPr>
        <w:t xml:space="preserve">livrables attendus sont multiples. Le logiciel en lui-même devra comprendre une partie du campus de l’ECL modélisée en trois dimensions, l’implémentation d’un scénario basique avec quelques quêtes à réaliser, un système d’évolution du </w:t>
      </w:r>
      <w:r w:rsidR="00FF7110">
        <w:rPr>
          <w:sz w:val="24"/>
          <w:szCs w:val="24"/>
        </w:rPr>
        <w:t>joueur</w:t>
      </w:r>
      <w:r w:rsidR="00571C68">
        <w:rPr>
          <w:sz w:val="24"/>
          <w:szCs w:val="24"/>
        </w:rPr>
        <w:t xml:space="preserve"> et d’autres personnages avec le</w:t>
      </w:r>
      <w:r w:rsidR="00FF7110">
        <w:rPr>
          <w:sz w:val="24"/>
          <w:szCs w:val="24"/>
        </w:rPr>
        <w:t>s</w:t>
      </w:r>
      <w:r w:rsidR="00571C68">
        <w:rPr>
          <w:sz w:val="24"/>
          <w:szCs w:val="24"/>
        </w:rPr>
        <w:t>quel</w:t>
      </w:r>
      <w:r w:rsidR="00FF7110">
        <w:rPr>
          <w:sz w:val="24"/>
          <w:szCs w:val="24"/>
        </w:rPr>
        <w:t>s</w:t>
      </w:r>
      <w:r w:rsidR="00571C68">
        <w:rPr>
          <w:sz w:val="24"/>
          <w:szCs w:val="24"/>
        </w:rPr>
        <w:t xml:space="preserve"> interagir. En plus du logiciel, nous devrons fournir un rapport détaillant le déroulement du projet ainsi qu’un document explicatif des différentes fo</w:t>
      </w:r>
      <w:bookmarkStart w:id="0" w:name="_GoBack"/>
      <w:bookmarkEnd w:id="0"/>
      <w:r w:rsidR="00571C68">
        <w:rPr>
          <w:sz w:val="24"/>
          <w:szCs w:val="24"/>
        </w:rPr>
        <w:t>nctionnalités du jeu.</w:t>
      </w:r>
    </w:p>
    <w:sectPr w:rsidR="003C6C39" w:rsidRPr="00731F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232B"/>
    <w:multiLevelType w:val="hybridMultilevel"/>
    <w:tmpl w:val="9DA432B2"/>
    <w:lvl w:ilvl="0" w:tplc="7ED405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6123AF"/>
    <w:multiLevelType w:val="hybridMultilevel"/>
    <w:tmpl w:val="40208C78"/>
    <w:lvl w:ilvl="0" w:tplc="3064C4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42"/>
    <w:rsid w:val="003C6C39"/>
    <w:rsid w:val="00472042"/>
    <w:rsid w:val="004C1CA8"/>
    <w:rsid w:val="00537A5F"/>
    <w:rsid w:val="00571C68"/>
    <w:rsid w:val="006E7BE0"/>
    <w:rsid w:val="00700DBF"/>
    <w:rsid w:val="00731FDD"/>
    <w:rsid w:val="008E0078"/>
    <w:rsid w:val="00AC3AF4"/>
    <w:rsid w:val="00BD6C7A"/>
    <w:rsid w:val="00E60B34"/>
    <w:rsid w:val="00FF71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03F2C-851C-4526-B34F-DBC2FA76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DBF"/>
    <w:rPr>
      <w:lang w:val="fr-FR"/>
    </w:rPr>
  </w:style>
  <w:style w:type="paragraph" w:styleId="Titre1">
    <w:name w:val="heading 1"/>
    <w:basedOn w:val="Normal"/>
    <w:next w:val="Normal"/>
    <w:link w:val="Titre1Car"/>
    <w:uiPriority w:val="9"/>
    <w:qFormat/>
    <w:rsid w:val="00700DB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00DB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700DB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700DBF"/>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700DB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700DB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700DB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700DBF"/>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700DB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0DB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700DBF"/>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700DBF"/>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700DBF"/>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700DB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700DBF"/>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700DBF"/>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700DBF"/>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700DBF"/>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700DBF"/>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700DBF"/>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700DBF"/>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700DBF"/>
    <w:rPr>
      <w:rFonts w:asciiTheme="majorHAnsi" w:eastAsiaTheme="majorEastAsia" w:hAnsiTheme="majorHAnsi" w:cstheme="majorBidi"/>
      <w:b/>
      <w:bCs/>
      <w:i/>
      <w:iCs/>
      <w:color w:val="44546A" w:themeColor="text2"/>
    </w:rPr>
  </w:style>
  <w:style w:type="character" w:styleId="Emphaseple">
    <w:name w:val="Subtle Emphasis"/>
    <w:basedOn w:val="Policepardfaut"/>
    <w:uiPriority w:val="19"/>
    <w:qFormat/>
    <w:rsid w:val="00700DBF"/>
    <w:rPr>
      <w:i/>
      <w:iCs/>
      <w:color w:val="404040" w:themeColor="text1" w:themeTint="BF"/>
    </w:rPr>
  </w:style>
  <w:style w:type="character" w:styleId="Accentuation">
    <w:name w:val="Emphasis"/>
    <w:basedOn w:val="Policepardfaut"/>
    <w:uiPriority w:val="20"/>
    <w:qFormat/>
    <w:rsid w:val="00700DBF"/>
    <w:rPr>
      <w:i/>
      <w:iCs/>
    </w:rPr>
  </w:style>
  <w:style w:type="character" w:styleId="Emphaseintense">
    <w:name w:val="Intense Emphasis"/>
    <w:basedOn w:val="Policepardfaut"/>
    <w:uiPriority w:val="21"/>
    <w:qFormat/>
    <w:rsid w:val="00700DBF"/>
    <w:rPr>
      <w:b/>
      <w:bCs/>
      <w:i/>
      <w:iCs/>
    </w:rPr>
  </w:style>
  <w:style w:type="character" w:styleId="lev">
    <w:name w:val="Strong"/>
    <w:basedOn w:val="Policepardfaut"/>
    <w:uiPriority w:val="22"/>
    <w:qFormat/>
    <w:rsid w:val="00700DBF"/>
    <w:rPr>
      <w:b/>
      <w:bCs/>
    </w:rPr>
  </w:style>
  <w:style w:type="paragraph" w:styleId="Citation">
    <w:name w:val="Quote"/>
    <w:basedOn w:val="Normal"/>
    <w:next w:val="Normal"/>
    <w:link w:val="CitationCar"/>
    <w:uiPriority w:val="29"/>
    <w:qFormat/>
    <w:rsid w:val="00700DBF"/>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700DBF"/>
    <w:rPr>
      <w:i/>
      <w:iCs/>
      <w:color w:val="404040" w:themeColor="text1" w:themeTint="BF"/>
    </w:rPr>
  </w:style>
  <w:style w:type="paragraph" w:styleId="Citationintense">
    <w:name w:val="Intense Quote"/>
    <w:basedOn w:val="Normal"/>
    <w:next w:val="Normal"/>
    <w:link w:val="CitationintenseCar"/>
    <w:uiPriority w:val="30"/>
    <w:qFormat/>
    <w:rsid w:val="00700DB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00DBF"/>
    <w:rPr>
      <w:rFonts w:asciiTheme="majorHAnsi" w:eastAsiaTheme="majorEastAsia" w:hAnsiTheme="majorHAnsi" w:cstheme="majorBidi"/>
      <w:color w:val="5B9BD5" w:themeColor="accent1"/>
      <w:sz w:val="28"/>
      <w:szCs w:val="28"/>
    </w:rPr>
  </w:style>
  <w:style w:type="character" w:styleId="Rfrenceple">
    <w:name w:val="Subtle Reference"/>
    <w:basedOn w:val="Policepardfaut"/>
    <w:uiPriority w:val="31"/>
    <w:qFormat/>
    <w:rsid w:val="00700DBF"/>
    <w:rPr>
      <w:smallCaps/>
      <w:color w:val="404040" w:themeColor="text1" w:themeTint="BF"/>
      <w:u w:val="single" w:color="7F7F7F" w:themeColor="text1" w:themeTint="80"/>
    </w:rPr>
  </w:style>
  <w:style w:type="character" w:styleId="Rfrenceintense">
    <w:name w:val="Intense Reference"/>
    <w:basedOn w:val="Policepardfaut"/>
    <w:uiPriority w:val="32"/>
    <w:qFormat/>
    <w:rsid w:val="00700DBF"/>
    <w:rPr>
      <w:b/>
      <w:bCs/>
      <w:smallCaps/>
      <w:spacing w:val="5"/>
      <w:u w:val="single"/>
    </w:rPr>
  </w:style>
  <w:style w:type="character" w:styleId="Titredulivre">
    <w:name w:val="Book Title"/>
    <w:basedOn w:val="Policepardfaut"/>
    <w:uiPriority w:val="33"/>
    <w:qFormat/>
    <w:rsid w:val="00700DBF"/>
    <w:rPr>
      <w:b/>
      <w:bCs/>
      <w:smallCaps/>
    </w:rPr>
  </w:style>
  <w:style w:type="paragraph" w:styleId="Lgende">
    <w:name w:val="caption"/>
    <w:basedOn w:val="Normal"/>
    <w:next w:val="Normal"/>
    <w:uiPriority w:val="35"/>
    <w:semiHidden/>
    <w:unhideWhenUsed/>
    <w:qFormat/>
    <w:rsid w:val="00700DBF"/>
    <w:pPr>
      <w:spacing w:line="240" w:lineRule="auto"/>
    </w:pPr>
    <w:rPr>
      <w:b/>
      <w:bCs/>
      <w:smallCaps/>
      <w:color w:val="595959" w:themeColor="text1" w:themeTint="A6"/>
      <w:spacing w:val="6"/>
    </w:rPr>
  </w:style>
  <w:style w:type="paragraph" w:styleId="En-ttedetabledesmatires">
    <w:name w:val="TOC Heading"/>
    <w:basedOn w:val="Titre1"/>
    <w:next w:val="Normal"/>
    <w:uiPriority w:val="39"/>
    <w:semiHidden/>
    <w:unhideWhenUsed/>
    <w:qFormat/>
    <w:rsid w:val="00700DBF"/>
    <w:pPr>
      <w:outlineLvl w:val="9"/>
    </w:pPr>
  </w:style>
  <w:style w:type="paragraph" w:styleId="Sansinterligne">
    <w:name w:val="No Spacing"/>
    <w:uiPriority w:val="1"/>
    <w:qFormat/>
    <w:rsid w:val="00700DBF"/>
    <w:pPr>
      <w:spacing w:after="0" w:line="240" w:lineRule="auto"/>
    </w:pPr>
  </w:style>
  <w:style w:type="paragraph" w:styleId="Paragraphedeliste">
    <w:name w:val="List Paragraph"/>
    <w:basedOn w:val="Normal"/>
    <w:uiPriority w:val="34"/>
    <w:qFormat/>
    <w:rsid w:val="0070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20Files\Microsoft%20Office\Office15\1036\QuickStyles\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232F8-063B-4253-A771-96AAA905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word2013</Template>
  <TotalTime>12</TotalTime>
  <Pages>2</Pages>
  <Words>390</Words>
  <Characters>2146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Amaury</cp:lastModifiedBy>
  <cp:revision>3</cp:revision>
  <dcterms:created xsi:type="dcterms:W3CDTF">2014-12-02T13:56:00Z</dcterms:created>
  <dcterms:modified xsi:type="dcterms:W3CDTF">2014-12-02T14:15:00Z</dcterms:modified>
</cp:coreProperties>
</file>