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10287A00"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the audio-slideshow reveal.js plugin by rajgoel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14:paraId="71B2F4DB" w14:textId="7BDD0120"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and </w:t>
      </w:r>
      <w:hyperlink r:id="rId10" w:history="1">
        <w:r w:rsidR="004E420B">
          <w:rPr>
            <w:rStyle w:val="Hyperlink"/>
          </w:rPr>
          <w:t>audio-slideshow reveal.js plugin by rajgoel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HTML will meet this need.  </w:t>
      </w:r>
      <w:r w:rsidRPr="00E84984">
        <w:t xml:space="preserve">Ideally, users </w:t>
      </w:r>
      <w:r>
        <w:t>will be able to</w:t>
      </w:r>
      <w:r w:rsidRPr="00E84984">
        <w:t xml:space="preserve"> interact with</w:t>
      </w:r>
      <w:r>
        <w:t xml:space="preserve"> the content of a  “video” presentation</w:t>
      </w:r>
      <w:r w:rsidRPr="00E84984">
        <w:t xml:space="preserve"> by copying text, clicking on links, and answer prompts for information (e.g., </w:t>
      </w:r>
      <w:r w:rsidRPr="00E84984">
        <w:lastRenderedPageBreak/>
        <w:t>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lastRenderedPageBreak/>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1A6F26EA" w:rsidR="001229B6" w:rsidRDefault="001229B6" w:rsidP="009B2679">
      <w:pPr>
        <w:spacing w:line="480" w:lineRule="auto"/>
      </w:pPr>
      <w:r>
        <w:t xml:space="preserve">October 19, 2020 - Finalize the HTML search feature using </w:t>
      </w:r>
      <w:r w:rsidR="00E1064C">
        <w:t>JavaScript</w:t>
      </w:r>
    </w:p>
    <w:p w14:paraId="15E8D5B1" w14:textId="114C4761" w:rsidR="00AF6AC7" w:rsidRDefault="00AF6AC7" w:rsidP="009B2679">
      <w:pPr>
        <w:spacing w:line="480" w:lineRule="auto"/>
      </w:pPr>
      <w:r>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lastRenderedPageBreak/>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54DA9467" w:rsidR="001229B6" w:rsidRDefault="001229B6" w:rsidP="000A372B">
      <w:pPr>
        <w:spacing w:line="480" w:lineRule="auto"/>
      </w:pPr>
      <w:r>
        <w:t>November 11, 2020 - Meet with Dr. Hayes for a final run through of presentation</w:t>
      </w:r>
    </w:p>
    <w:p w14:paraId="163297E8" w14:textId="6881327E"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3F7AEE01" w14:textId="3D184A98" w:rsidR="00212935" w:rsidRDefault="00212935" w:rsidP="000A372B">
      <w:pPr>
        <w:spacing w:line="480" w:lineRule="auto"/>
      </w:pPr>
      <w:r>
        <w:t>November 16, 2020 - Have presentation completed, recorded, and submitted to Dr. Hayes for review by the other professors</w:t>
      </w:r>
    </w:p>
    <w:p w14:paraId="2DFA66EA" w14:textId="28B5E077" w:rsidR="007B20A2" w:rsidRPr="00805C33" w:rsidRDefault="007D3516" w:rsidP="000A372B">
      <w:pPr>
        <w:spacing w:line="480" w:lineRule="auto"/>
      </w:pPr>
      <w:r>
        <w:t xml:space="preserve">November </w:t>
      </w:r>
      <w:r w:rsidR="00FA7EB1">
        <w:t>20</w:t>
      </w:r>
      <w:r w:rsidR="002803D7">
        <w:t xml:space="preserve">, </w:t>
      </w:r>
      <w:r w:rsidR="000A372B">
        <w:t>2020 - Defend project</w:t>
      </w:r>
    </w:p>
    <w:sectPr w:rsidR="007B20A2" w:rsidRPr="00805C33" w:rsidSect="001F490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F3FBAF1" w:rsidR="001F4900" w:rsidRDefault="004B343C" w:rsidP="009D7290">
    <w:pPr>
      <w:pStyle w:val="Header"/>
      <w:jc w:val="right"/>
    </w:pPr>
    <w:r>
      <w:t>10 November</w:t>
    </w:r>
    <w:r w:rsidR="006E72F5">
      <w:t xml:space="preserve">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12935"/>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B343C"/>
    <w:rsid w:val="004E420B"/>
    <w:rsid w:val="00505C10"/>
    <w:rsid w:val="005120DE"/>
    <w:rsid w:val="0053046A"/>
    <w:rsid w:val="00530E4C"/>
    <w:rsid w:val="0053596A"/>
    <w:rsid w:val="00546CE0"/>
    <w:rsid w:val="00596DA5"/>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B579F"/>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6E75"/>
    <w:rsid w:val="00F50DDE"/>
    <w:rsid w:val="00F81AEE"/>
    <w:rsid w:val="00F825C4"/>
    <w:rsid w:val="00F83F3F"/>
    <w:rsid w:val="00F879D8"/>
    <w:rsid w:val="00FA7EB1"/>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ajgoel/reveal.js-plugins/tree/master/audio-slideshow"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4</cp:revision>
  <dcterms:created xsi:type="dcterms:W3CDTF">2020-11-10T17:44:00Z</dcterms:created>
  <dcterms:modified xsi:type="dcterms:W3CDTF">2020-11-10T17:46:00Z</dcterms:modified>
</cp:coreProperties>
</file>