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2615" w14:textId="77777777" w:rsidR="0078291B" w:rsidRPr="0078291B" w:rsidRDefault="0078291B" w:rsidP="0078291B">
      <w:pPr>
        <w:rPr>
          <w:rFonts w:ascii="Times New Roman" w:hAnsi="Times New Roman" w:cs="Times New Roman"/>
          <w:b/>
          <w:bCs/>
        </w:rPr>
      </w:pPr>
      <w:r w:rsidRPr="0078291B">
        <w:rPr>
          <w:rFonts w:ascii="Times New Roman" w:hAnsi="Times New Roman" w:cs="Times New Roman"/>
          <w:b/>
          <w:bCs/>
        </w:rPr>
        <w:t>Derivation of the instantaneous friction-angle iteration</w:t>
      </w:r>
    </w:p>
    <w:p w14:paraId="3C4BF1E2" w14:textId="411DAC9A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The derivation considers the Extended Jiang Criterion (EJC) subject to the stress relationship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/ν-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 xml:space="preserve">. Effective principal stresses are compression-positive and satisfy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≥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≥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 xml:space="preserve">. The material parameters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ci</m:t>
            </m:r>
          </m:sub>
        </m:sSub>
      </m:oMath>
      <w:r w:rsidRPr="0078291B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78291B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s</m:t>
        </m:r>
      </m:oMath>
      <w:r w:rsidRPr="0078291B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a</m:t>
        </m:r>
      </m:oMath>
      <w:r w:rsidRPr="0078291B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ν</m:t>
        </m:r>
      </m:oMath>
      <w:r w:rsidRPr="0078291B">
        <w:rPr>
          <w:rFonts w:ascii="Times New Roman" w:hAnsi="Times New Roman" w:cs="Times New Roman"/>
        </w:rPr>
        <w:t>are held constant during differentiation. All stresses are expressed in consistent units, and all angular differentiation and iteration are performed in radians.</w:t>
      </w:r>
    </w:p>
    <w:p w14:paraId="488B477D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Equations (A.1)–(A.13) follow from the EJC and Mohr-circle tangent geometry. The generalized Hoek–Brown substitution introduced subsequently defines a </w:t>
      </w:r>
      <w:r w:rsidRPr="0078291B">
        <w:rPr>
          <w:rFonts w:ascii="Times New Roman" w:hAnsi="Times New Roman" w:cs="Times New Roman"/>
          <w:b/>
          <w:bCs/>
        </w:rPr>
        <w:t>comparison formulation</w:t>
      </w:r>
      <w:r w:rsidRPr="0078291B">
        <w:rPr>
          <w:rFonts w:ascii="Times New Roman" w:hAnsi="Times New Roman" w:cs="Times New Roman"/>
        </w:rPr>
        <w:t>: its equivalence to the closure-modified EJC does not hold in general. Consequently, convergence of Equation (A.20) alone does not establish an admissible EJC solution.</w:t>
      </w:r>
    </w:p>
    <w:p w14:paraId="22425ED4" w14:textId="77777777" w:rsidR="0078291B" w:rsidRPr="0078291B" w:rsidRDefault="0078291B" w:rsidP="0078291B">
      <w:pPr>
        <w:rPr>
          <w:rFonts w:ascii="Times New Roman" w:hAnsi="Times New Roman" w:cs="Times New Roman"/>
          <w:b/>
          <w:bCs/>
        </w:rPr>
      </w:pPr>
      <w:r w:rsidRPr="0078291B">
        <w:rPr>
          <w:rFonts w:ascii="Times New Roman" w:hAnsi="Times New Roman" w:cs="Times New Roman"/>
          <w:b/>
          <w:bCs/>
        </w:rPr>
        <w:t>Stress relationship and substitution</w:t>
      </w:r>
    </w:p>
    <w:p w14:paraId="673CAB61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selected relationship between the effective principal stresses is</w:t>
      </w:r>
    </w:p>
    <w:p w14:paraId="1D878334" w14:textId="4338DAF4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 ⟺ 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=ν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2C128FF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original unsquared EJC is expressed as</w:t>
      </w:r>
    </w:p>
    <w:p w14:paraId="774EA6EF" w14:textId="148F30AC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2a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F671909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Substituting Equation (A.1) gives</w:t>
      </w:r>
    </w:p>
    <w:p w14:paraId="51382BA3" w14:textId="0E6BEAA7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[&amp;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</w:rPr>
                      <m:t>&amp;+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2a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-3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 w:cs="Times New Roman"/>
                      </w:rPr>
                      <m:t>].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(A.2)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2EEDCFC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Multiplying Equation (A.2) by two and collecting the terms outside the square root yields</w:t>
      </w:r>
    </w:p>
    <w:p w14:paraId="50A0A868" w14:textId="31E5BD69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den>
                        </m:f>
                      </m:e>
                    </m:d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2a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-3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ν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-1</m:t>
                                    </m:r>
                                  </m:e>
                                </m:d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(A.3)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3E69772C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Before squaring, the isolated left-hand side must satisfy</w:t>
      </w:r>
    </w:p>
    <w:p w14:paraId="6F0DA135" w14:textId="58BD2112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3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ν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≥0,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8EE605E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and the radicand must satisfy</w:t>
      </w:r>
    </w:p>
    <w:p w14:paraId="6BF3E890" w14:textId="7E9FFF34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ci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2a</m:t>
              </m:r>
            </m:sup>
          </m:sSup>
          <m:r>
            <w:rPr>
              <w:rFonts w:ascii="Cambria Math" w:hAnsi="Cambria Math" w:cs="Times New Roman"/>
            </w:rPr>
            <m:t>-3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≥0.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72DC43E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A positive real-power base,</w:t>
      </w:r>
    </w:p>
    <w:p w14:paraId="01CE2F9B" w14:textId="1D8AB72E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&gt;0,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E04FFCF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is retained for the smooth branch used in the subsequent differentiation.</w:t>
      </w:r>
    </w:p>
    <w:p w14:paraId="00D69261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Subject to these conditions, squaring Equation (A.3) and rearranging gives</w:t>
      </w:r>
    </w:p>
    <w:p w14:paraId="42BA461D" w14:textId="3ACFAAC1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&amp;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den>
                                </m:f>
                              </m:e>
                            </m:d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 +3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-1</m:t>
                                </m:r>
                              </m:e>
                            </m:d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=4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(A.4)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F20AD2F" w14:textId="77777777" w:rsidR="0078291B" w:rsidRPr="0078291B" w:rsidRDefault="0078291B" w:rsidP="0078291B">
      <w:pPr>
        <w:rPr>
          <w:rFonts w:ascii="Times New Roman" w:hAnsi="Times New Roman" w:cs="Times New Roman"/>
          <w:b/>
          <w:bCs/>
        </w:rPr>
      </w:pPr>
      <w:r w:rsidRPr="0078291B">
        <w:rPr>
          <w:rFonts w:ascii="Times New Roman" w:hAnsi="Times New Roman" w:cs="Times New Roman"/>
          <w:b/>
          <w:bCs/>
        </w:rPr>
        <w:t>Expansion and differentiation</w:t>
      </w:r>
    </w:p>
    <w:p w14:paraId="23A0E9E6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Expanding both squared terms in Equation (A.4) gives</w:t>
      </w:r>
    </w:p>
    <w:p w14:paraId="6F39DFEA" w14:textId="2EA7BA45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&amp;9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-6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Times New Roman"/>
                </w:rPr>
                <m:t>&amp; +3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-6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+3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Times New Roman"/>
                </w:rPr>
                <m:t>&amp; =4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2a</m:t>
                  </m:r>
                </m:sup>
              </m:sSup>
              <m:r>
                <w:rPr>
                  <w:rFonts w:ascii="Cambria Math" w:hAnsi="Cambria Math" w:cs="Times New Roman"/>
                </w:rPr>
                <m:t>.</m:t>
              </m:r>
            </m:e>
          </m:eqArr>
          <m:r>
            <w:rPr>
              <w:rFonts w:ascii="Times New Roman" w:hAnsi="Times New Roman" w:cs="Times New Roman"/>
            </w:rPr>
            <w:br/>
          </m:r>
        </m:oMath>
      </m:oMathPara>
    </w:p>
    <w:p w14:paraId="1A4FF92A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Collecting like terms,</w:t>
      </w:r>
    </w:p>
    <w:p w14:paraId="09167C21" w14:textId="5D28D95D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</w:rPr>
                <m:t>ν</m:t>
              </m:r>
            </m:den>
          </m:f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+4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ν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=4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ci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2a</m:t>
              </m:r>
            </m:sup>
          </m:sSup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EA4B67C" w14:textId="65448A81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Dividing by </w:t>
      </w:r>
      <m:oMath>
        <m:r>
          <w:rPr>
            <w:rFonts w:ascii="Cambria Math" w:hAnsi="Cambria Math" w:cs="Times New Roman"/>
          </w:rPr>
          <m:t>4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ci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Pr="0078291B">
        <w:rPr>
          <w:rFonts w:ascii="Times New Roman" w:hAnsi="Times New Roman" w:cs="Times New Roman"/>
        </w:rPr>
        <w:t>produces the reduced relationship</w:t>
      </w:r>
    </w:p>
    <w:p w14:paraId="4FF98B3D" w14:textId="19B2A3E3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(A.5)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335F74FC" w14:textId="48345CF5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Solving Equation (A.5) as a quadratic in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>gives</w:t>
      </w:r>
    </w:p>
    <w:p w14:paraId="7017A882" w14:textId="209BEFFD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2ν</m:t>
              </m:r>
            </m:den>
          </m:f>
          <m:r>
            <w:rPr>
              <w:rFonts w:ascii="Cambria Math" w:hAnsi="Cambria Math" w:cs="Times New Roman"/>
            </w:rPr>
            <m:t>±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12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2a</m:t>
                  </m:r>
                </m:sup>
              </m:sSup>
              <m:r>
                <w:rPr>
                  <w:rFonts w:ascii="Cambria Math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6A86F92" w14:textId="5742905C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For a strictly positive discriminant, the negative branch gives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&lt;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>and is rejected. The branch retained for differentiation is therefore</w:t>
      </w:r>
    </w:p>
    <w:p w14:paraId="16CD270F" w14:textId="5A6F1844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2ν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12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2a</m:t>
                  </m:r>
                </m:sup>
              </m:sSup>
              <m:r>
                <w:rPr>
                  <w:rFonts w:ascii="Cambria Math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76016F5" w14:textId="62D13219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The retained branch must also satisfy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≥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 xml:space="preserve">, the sign condition in Equation (A.3), and the original unsquared EJC. For </w:t>
      </w:r>
      <m:oMath>
        <m:r>
          <w:rPr>
            <w:rFonts w:ascii="Cambria Math" w:hAnsi="Cambria Math" w:cs="Times New Roman"/>
          </w:rPr>
          <m:t>0&lt;ν&lt;0.5</m:t>
        </m:r>
      </m:oMath>
      <w:r w:rsidRPr="0078291B">
        <w:rPr>
          <w:rFonts w:ascii="Times New Roman" w:hAnsi="Times New Roman" w:cs="Times New Roman"/>
        </w:rPr>
        <w:t>, the ordering conditions can be written as</w:t>
      </w:r>
    </w:p>
    <w:p w14:paraId="1C5D8ACD" w14:textId="180DE42A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2ν</m:t>
              </m:r>
            </m:den>
          </m:f>
          <m:r>
            <w:rPr>
              <w:rFonts w:ascii="Cambria Math" w:hAnsi="Cambria Math" w:cs="Times New Roman"/>
            </w:rPr>
            <m:t>≤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≤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ν</m:t>
                  </m:r>
                </m:den>
              </m:f>
              <m:r>
                <w:rPr>
                  <w:rFonts w:ascii="Cambria Math" w:hAnsi="Cambria Math" w:cs="Times New Roman"/>
                </w:rPr>
                <m:t>-1</m:t>
              </m:r>
            </m:e>
          </m:d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BA28D20" w14:textId="74DE419D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Differentiating the left-hand side of Equation (A.5) with respect to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>gives</w:t>
      </w:r>
    </w:p>
    <w:p w14:paraId="360CD65F" w14:textId="1D36870E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s+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</m:t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2a-1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(A.6)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2588DADF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differentiation follows the imposed closure, for which</w:t>
      </w:r>
    </w:p>
    <w:p w14:paraId="0E41671F" w14:textId="60FB8F26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ν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E1DB606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Differentiating the right-hand side of Equation (A.5) gives</w:t>
      </w:r>
    </w:p>
    <w:p w14:paraId="54DCF2FF" w14:textId="18B210B6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RHS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 w:cs="Times New Roman"/>
                      </w:rPr>
                      <m:t>[&amp;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den>
                        </m:f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&amp;+2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].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(A.7)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3B63135A" w14:textId="78C7F5F2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lastRenderedPageBreak/>
        <w:t xml:space="preserve">Equating Equations (A.6) and (A.7), multiplying by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ci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Pr="0078291B">
        <w:rPr>
          <w:rFonts w:ascii="Times New Roman" w:hAnsi="Times New Roman" w:cs="Times New Roman"/>
        </w:rPr>
        <w:t>, and isolating the derivative yields</w:t>
      </w:r>
    </w:p>
    <w:p w14:paraId="62EA410E" w14:textId="2FC78795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2a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2a-1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-2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den>
                        </m:f>
                      </m:den>
                    </m:f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(A.8)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4FCE9C5D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Equation (A.8) applies where its denominator is nonzero.</w:t>
      </w:r>
    </w:p>
    <w:p w14:paraId="4451734D" w14:textId="77777777" w:rsidR="0078291B" w:rsidRPr="0078291B" w:rsidRDefault="0078291B" w:rsidP="0078291B">
      <w:pPr>
        <w:rPr>
          <w:rFonts w:ascii="Times New Roman" w:hAnsi="Times New Roman" w:cs="Times New Roman"/>
          <w:b/>
          <w:bCs/>
        </w:rPr>
      </w:pPr>
      <w:r w:rsidRPr="0078291B">
        <w:rPr>
          <w:rFonts w:ascii="Times New Roman" w:hAnsi="Times New Roman" w:cs="Times New Roman"/>
          <w:b/>
          <w:bCs/>
        </w:rPr>
        <w:t>Mohr-circle tangent relationships</w:t>
      </w:r>
    </w:p>
    <w:p w14:paraId="03C130CF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centre and radius of the outer Mohr circle are</w:t>
      </w:r>
    </w:p>
    <w:p w14:paraId="257A34E4" w14:textId="1F227F5C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 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4BD170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At the tangent point,</w:t>
      </w:r>
    </w:p>
    <w:p w14:paraId="63AEA1E2" w14:textId="628C82E2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=C-r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e>
          </m:func>
          <m:r>
            <w:rPr>
              <w:rFonts w:ascii="Cambria Math" w:hAnsi="Cambria Math" w:cs="Times New Roman"/>
            </w:rPr>
            <m:t>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=r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e>
          </m:func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D854008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Rearranging the shear-stress relationship gives</w:t>
      </w:r>
    </w:p>
    <w:p w14:paraId="3BF64015" w14:textId="011FFDE4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(A.9)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10542E9" w14:textId="420104C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Substituting Equation (A.9) into the cross-multiplied form of Equation (A.8), and multiplying by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ν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78291B">
        <w:rPr>
          <w:rFonts w:ascii="Times New Roman" w:hAnsi="Times New Roman" w:cs="Times New Roman"/>
        </w:rPr>
        <w:t>, gives</w:t>
      </w:r>
    </w:p>
    <w:p w14:paraId="71E4EA50" w14:textId="71291EE0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&amp;2a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 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-3ν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sub>
                            </m:sSub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func>
                          </m:den>
                        </m:f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&amp; 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-5ν+2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6ν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  <m:r>
                      <w:rPr>
                        <w:rFonts w:ascii="Cambria Math" w:hAnsi="Cambria Math" w:cs="Times New Roman"/>
                      </w:rPr>
                      <m:t>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(A.10)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5FE010F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family of Mohr circles satisfies</w:t>
      </w:r>
    </w:p>
    <w:p w14:paraId="2C7BA259" w14:textId="11E5107C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-C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E0FFA97" w14:textId="36551098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lastRenderedPageBreak/>
        <w:t xml:space="preserve">At an envelope point, differentiating with respect to the circle parameter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>, while holding the point coordinates fixed, gives</w:t>
      </w:r>
    </w:p>
    <w:p w14:paraId="660D268E" w14:textId="23C188CB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-C</m:t>
              </m:r>
            </m:e>
          </m:d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dC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-2r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dr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=0.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18CFC2A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Since</w:t>
      </w:r>
    </w:p>
    <w:p w14:paraId="38B2A449" w14:textId="3F461A7D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dC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e>
          </m:d>
          <m:r>
            <w:rPr>
              <w:rFonts w:ascii="Cambria Math" w:hAnsi="Cambria Math" w:cs="Times New Roman"/>
            </w:rPr>
            <m:t>, 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dr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85553DF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envelope condition becomes</w:t>
      </w:r>
    </w:p>
    <w:p w14:paraId="3C7F5333" w14:textId="42CD92CB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-C=-r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-1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den>
          </m:f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BA7A669" w14:textId="6DBC13E3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Comparing this expression with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-C=-r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func>
      </m:oMath>
      <w:r w:rsidRPr="0078291B">
        <w:rPr>
          <w:rFonts w:ascii="Times New Roman" w:hAnsi="Times New Roman" w:cs="Times New Roman"/>
        </w:rPr>
        <w:t>gives</w:t>
      </w:r>
    </w:p>
    <w:p w14:paraId="69A81702" w14:textId="357EC1EF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-1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0879425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or, equivalently,</w:t>
      </w:r>
    </w:p>
    <w:p w14:paraId="1C4B4947" w14:textId="6D08E2E3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func>
            </m:num>
            <m:den>
              <m:r>
                <w:rPr>
                  <w:rFonts w:ascii="Cambria Math" w:hAnsi="Cambria Math" w:cs="Times New Roman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func>
            </m:den>
          </m:f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F46E9C2" w14:textId="2284F5AE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A smooth, nondegenerate real tangent requires </w:t>
      </w:r>
      <m:oMath>
        <m:r>
          <w:rPr>
            <w:rFonts w:ascii="Cambria Math" w:hAnsi="Cambria Math" w:cs="Times New Roman"/>
          </w:rPr>
          <m:t>d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/d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&gt;0</m:t>
        </m:r>
      </m:oMath>
      <w:r w:rsidRPr="0078291B">
        <w:rPr>
          <w:rFonts w:ascii="Times New Roman" w:hAnsi="Times New Roman" w:cs="Times New Roman"/>
        </w:rPr>
        <w:t xml:space="preserve">. A nonnegative instantaneous friction angle additionally requires </w:t>
      </w:r>
      <m:oMath>
        <m:r>
          <w:rPr>
            <w:rFonts w:ascii="Cambria Math" w:hAnsi="Cambria Math" w:cs="Times New Roman"/>
          </w:rPr>
          <m:t>d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/d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≥1</m:t>
        </m:r>
      </m:oMath>
      <w:r w:rsidRPr="0078291B">
        <w:rPr>
          <w:rFonts w:ascii="Times New Roman" w:hAnsi="Times New Roman" w:cs="Times New Roman"/>
        </w:rPr>
        <w:t>.</w:t>
      </w:r>
    </w:p>
    <w:p w14:paraId="2E827D76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Substituting the tangent derivative into Equation (A.10) gives</w:t>
      </w:r>
    </w:p>
    <w:p w14:paraId="5F13E45E" w14:textId="4268D00B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&amp;2a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 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-3ν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sub>
                            </m:sSub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func>
                          </m:den>
                        </m:f>
                      </m:e>
                    </m:d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&amp; 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-5ν+2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6ν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  <m:r>
                      <w:rPr>
                        <w:rFonts w:ascii="Cambria Math" w:hAnsi="Cambria Math" w:cs="Times New Roman"/>
                      </w:rPr>
                      <m:t>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(A.11)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192CD573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normal coordinate of the tangent point can also be written as</w:t>
      </w:r>
    </w:p>
    <w:p w14:paraId="68055472" w14:textId="604634EE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+r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func>
            </m:e>
          </m:d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F85980B" w14:textId="4745C330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Using </w:t>
      </w:r>
      <m:oMath>
        <m:r>
          <w:rPr>
            <w:rFonts w:ascii="Cambria Math" w:hAnsi="Cambria Math" w:cs="Times New Roman"/>
          </w:rPr>
          <m:t>r=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/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func>
      </m:oMath>
      <w:r w:rsidRPr="0078291B">
        <w:rPr>
          <w:rFonts w:ascii="Times New Roman" w:hAnsi="Times New Roman" w:cs="Times New Roman"/>
        </w:rPr>
        <w:t>and rearranging,</w:t>
      </w:r>
    </w:p>
    <w:p w14:paraId="3326B6CA" w14:textId="4CDEA955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func>
                          </m:e>
                        </m:d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(A.12)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6F3F2039" w14:textId="15B6B51C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Substituting Equation (A.12) into Equation (A.11), multiplying by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bSup>
              </m:e>
            </m:func>
          </m:e>
        </m:d>
        <m:r>
          <w:rPr>
            <w:rFonts w:ascii="Cambria Math" w:hAnsi="Cambria Math" w:cs="Times New Roman"/>
          </w:rPr>
          <m:t>/2</m:t>
        </m:r>
      </m:oMath>
      <w:r w:rsidRPr="0078291B">
        <w:rPr>
          <w:rFonts w:ascii="Times New Roman" w:hAnsi="Times New Roman" w:cs="Times New Roman"/>
        </w:rPr>
        <w:t>, and collecting terms gives</w:t>
      </w:r>
    </w:p>
    <w:p w14:paraId="63C4176D" w14:textId="1F8242BC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0=&amp;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s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den>
                    </m:f>
                    <m:r>
                      <w:rPr>
                        <w:rFonts w:ascii="Cambria Math" w:hAnsi="Cambria Math" w:cs="Times New Roman"/>
                      </w:rPr>
                      <m:t>[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+ν-1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</w:rPr>
                      <m:t>&amp; 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8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-2ν+2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+ν-1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]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&amp;+a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n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τ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cos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'</m:t>
                                            </m:r>
                                          </m:sup>
                                        </m:sSubSup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1+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'</m:t>
                                            </m:r>
                                          </m:sup>
                                        </m:sSubSup>
                                      </m:e>
                                    </m:func>
                                  </m:den>
                                </m:f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+ν-1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+4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-4ν+1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(A.13)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4C3A003" w14:textId="77777777" w:rsidR="0078291B" w:rsidRPr="0078291B" w:rsidRDefault="0078291B" w:rsidP="0078291B">
      <w:pPr>
        <w:rPr>
          <w:rFonts w:ascii="Times New Roman" w:hAnsi="Times New Roman" w:cs="Times New Roman"/>
          <w:b/>
          <w:bCs/>
        </w:rPr>
      </w:pPr>
      <w:r w:rsidRPr="0078291B">
        <w:rPr>
          <w:rFonts w:ascii="Times New Roman" w:hAnsi="Times New Roman" w:cs="Times New Roman"/>
          <w:b/>
          <w:bCs/>
        </w:rPr>
        <w:t>Generalized Hoek–Brown comparison formulation</w:t>
      </w:r>
    </w:p>
    <w:p w14:paraId="0FDE971E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For the generalized Hoek–Brown relationship</w:t>
      </w:r>
    </w:p>
    <w:p w14:paraId="69580F78" w14:textId="7ED8A0EF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ci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25669EC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corresponding tangent shear-stress expression is</w:t>
      </w:r>
    </w:p>
    <w:p w14:paraId="782A822F" w14:textId="6EA491F4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HB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func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sin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func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1D1443B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This expression follows from the generalized Hoek–Brown criterion and its tangent conditions. It is not a constitutive identity of the EJC under the selected closure. Its substitution into Equation (A.13) therefore defines a diagnostic comparison.</w:t>
      </w:r>
    </w:p>
    <w:p w14:paraId="2433485A" w14:textId="14E64F2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Replacing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78291B">
        <w:rPr>
          <w:rFonts w:ascii="Times New Roman" w:hAnsi="Times New Roman" w:cs="Times New Roman"/>
        </w:rPr>
        <w:t xml:space="preserve">by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HB</m:t>
            </m:r>
          </m:sub>
        </m:sSub>
      </m:oMath>
      <w:r w:rsidRPr="0078291B">
        <w:rPr>
          <w:rFonts w:ascii="Times New Roman" w:hAnsi="Times New Roman" w:cs="Times New Roman"/>
        </w:rPr>
        <w:t>gives</w:t>
      </w:r>
    </w:p>
    <w:p w14:paraId="5E6B7205" w14:textId="3BA20CB0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0=&amp;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n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e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a+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'</m:t>
                                            </m:r>
                                          </m:sup>
                                        </m:sSubSup>
                                      </m:e>
                                    </m:func>
                                  </m:e>
                                </m: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 ×[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+ν-1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8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-2ν+2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+ν-1]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&amp;+a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[s+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&amp; 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b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n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e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a+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'</m:t>
                                            </m:r>
                                          </m:sup>
                                        </m:sSubSup>
                                      </m:e>
                                    </m:func>
                                  </m:e>
                                </m: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</m:e>
                    </m:d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]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ν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+ν-1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+4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-4ν+1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(A.14)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5B02150A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To shorten the repeated expression, define</w:t>
      </w:r>
    </w:p>
    <w:p w14:paraId="79EDF7B2" w14:textId="78DC188A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sin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func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9446A6A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Expanding the coefficients in Equation (A.14) gives</w:t>
      </w:r>
    </w:p>
    <w:p w14:paraId="10B33D00" w14:textId="6C9DD4ED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eqArr>
                  <m:eqArrPr>
                    <m:ctrlPr>
                      <w:rPr>
                        <w:rFonts w:ascii="Cambria Math" w:hAnsi="Cambria Math" w:cs="Times New Roman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0=&amp;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ci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[2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+ν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</w:rPr>
                      <m:t>&amp; +8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-2ν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+ν-1]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&amp;+a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s+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n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sin</m:t>
                                    </m:r>
                                  </m:fNam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ϕ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e>
                                </m:func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2a-1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&amp;+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+ν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'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+4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ν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-4ν+1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.</m:t>
                    </m:r>
                  </m:e>
                </m:eqArr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(A.15)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4737F055" w14:textId="77777777" w:rsidR="0078291B" w:rsidRPr="0078291B" w:rsidRDefault="0078291B" w:rsidP="0078291B">
      <w:pPr>
        <w:rPr>
          <w:rFonts w:ascii="Times New Roman" w:hAnsi="Times New Roman" w:cs="Times New Roman"/>
          <w:b/>
          <w:bCs/>
        </w:rPr>
      </w:pPr>
      <w:r w:rsidRPr="0078291B">
        <w:rPr>
          <w:rFonts w:ascii="Times New Roman" w:hAnsi="Times New Roman" w:cs="Times New Roman"/>
          <w:b/>
          <w:bCs/>
        </w:rPr>
        <w:t>Implicit equation for the instantaneous friction angle</w:t>
      </w:r>
    </w:p>
    <w:p w14:paraId="480BC3B8" w14:textId="70E10C28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Collecting the terms explicitly proportional to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func>
      </m:oMath>
      <w:r w:rsidRPr="0078291B">
        <w:rPr>
          <w:rFonts w:ascii="Times New Roman" w:hAnsi="Times New Roman" w:cs="Times New Roman"/>
        </w:rPr>
        <w:t>in Equation (A.15) gives</w:t>
      </w:r>
    </w:p>
    <w:p w14:paraId="066057B1" w14:textId="6F2D31AD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eqArr>
                              <m:eqArr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&amp;a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s+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σ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'</m:t>
                                                </m:r>
                                              </m:sup>
                                            </m:sSubSup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σ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ci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1-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sin</m:t>
                                                </m:r>
                                              </m:fName>
                                              <m:e>
                                                <m:sSubSup>
                                                  <m:sSubSup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</m:ctrlPr>
                                                  </m:sSub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  <m:t>ϕ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  <m:t>'</m:t>
                                                    </m:r>
                                                  </m:sup>
                                                </m:sSubSup>
                                              </m:e>
                                            </m:func>
                                          </m:e>
                                        </m:d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2a-1</m:t>
                                    </m:r>
                                  </m:sup>
                                </m:sSup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&amp;-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ν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+ν-1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ϕ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n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2ν-1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eqArr>
                          </m:num>
                          <m:den>
                            <m:eqArr>
                              <m:eqArr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&amp;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ci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8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ν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-2ν+2</m:t>
                                    </m:r>
                                  </m:e>
                                </m:d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&amp;+a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ci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ν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s+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σ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n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'</m:t>
                                                </m:r>
                                              </m:sup>
                                            </m:sSubSup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σ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ci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1-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</w:rPr>
                                                  <m:t>sin</m:t>
                                                </m:r>
                                              </m:fName>
                                              <m:e>
                                                <m:sSubSup>
                                                  <m:sSubSup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</m:ctrlPr>
                                                  </m:sSub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  <m:t>ϕ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</w:rPr>
                                                      <m:t>'</m:t>
                                                    </m:r>
                                                  </m:sup>
                                                </m:sSubSup>
                                              </m:e>
                                            </m:func>
                                          </m:e>
                                        </m:d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2a-1</m:t>
                                    </m:r>
                                  </m:sup>
                                </m:sSup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&amp;+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n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ν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+ν-1</m:t>
                                    </m:r>
                                  </m:e>
                                </m:d>
                              </m:e>
                            </m:eqArr>
                          </m:den>
                        </m:f>
                      </m:e>
                    </m:d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(A.16)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3910DFB8" w14:textId="407697F9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The angle remains implicit because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8291B">
        <w:rPr>
          <w:rFonts w:ascii="Times New Roman" w:hAnsi="Times New Roman" w:cs="Times New Roman"/>
        </w:rPr>
        <w:t xml:space="preserve">and the stress-power expression both depend on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Pr="0078291B">
        <w:rPr>
          <w:rFonts w:ascii="Times New Roman" w:hAnsi="Times New Roman" w:cs="Times New Roman"/>
        </w:rPr>
        <w:t>.</w:t>
      </w:r>
    </w:p>
    <w:p w14:paraId="57635515" w14:textId="4A218A64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lastRenderedPageBreak/>
        <w:t xml:space="preserve">For clarity, denote the fully substituted numerator and denominator in Equation (A.16) by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d>
      </m:oMath>
      <w:r w:rsidRPr="0078291B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D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d>
      </m:oMath>
      <w:r w:rsidRPr="0078291B">
        <w:rPr>
          <w:rFonts w:ascii="Times New Roman" w:hAnsi="Times New Roman" w:cs="Times New Roman"/>
        </w:rPr>
        <w:t>, respectively:</w:t>
      </w:r>
    </w:p>
    <w:p w14:paraId="18C3EC29" w14:textId="6F4FCA87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</w:rPr>
                <m:t>=&amp;a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[s+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ci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 w:cs="Times New Roman"/>
                </w:rPr>
                <m:t>&amp; 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2a-1</m:t>
                  </m:r>
                </m:sup>
              </m:sSup>
            </m:e>
            <m:e>
              <m:r>
                <w:rPr>
                  <w:rFonts w:ascii="Cambria Math" w:hAnsi="Cambria Math" w:cs="Times New Roman"/>
                </w:rPr>
                <m:t>&amp;-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+ν-1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d>
            </m:e>
            <m:e>
              <m:r>
                <w:rPr>
                  <w:rFonts w:ascii="Cambria Math" w:hAnsi="Cambria Math" w:cs="Times New Roman"/>
                </w:rPr>
                <m:t>&amp;-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2ν-1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,</m:t>
              </m:r>
            </m:e>
          </m:eqArr>
          <m:r>
            <w:rPr>
              <w:rFonts w:ascii="Times New Roman" w:hAnsi="Times New Roman" w:cs="Times New Roman"/>
            </w:rPr>
            <w:br/>
          </m:r>
        </m:oMath>
      </m:oMathPara>
    </w:p>
    <w:p w14:paraId="2F479918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and</w:t>
      </w:r>
    </w:p>
    <w:p w14:paraId="68C8EA09" w14:textId="64AD1DB7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</w:rPr>
                <m:t>=&amp;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-2ν+2</m:t>
                  </m:r>
                </m:e>
              </m:d>
            </m:e>
            <m:e>
              <m:r>
                <w:rPr>
                  <w:rFonts w:ascii="Cambria Math" w:hAnsi="Cambria Math" w:cs="Times New Roman"/>
                </w:rPr>
                <m:t>&amp;+a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[s+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ci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 w:cs="Times New Roman"/>
                </w:rPr>
                <m:t>&amp; 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'</m:t>
                          </m:r>
                        </m:sup>
                      </m:sSubSup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2a-1</m:t>
                  </m:r>
                </m:sup>
              </m:sSup>
            </m:e>
            <m:e>
              <m:r>
                <w:rPr>
                  <w:rFonts w:ascii="Cambria Math" w:hAnsi="Cambria Math" w:cs="Times New Roman"/>
                </w:rPr>
                <m:t>&amp;+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+ν-1</m:t>
                  </m:r>
                </m:e>
              </m:d>
              <m:r>
                <w:rPr>
                  <w:rFonts w:ascii="Cambria Math" w:hAnsi="Cambria Math" w:cs="Times New Roman"/>
                </w:rPr>
                <m:t>.</m:t>
              </m:r>
            </m:e>
          </m:eqArr>
          <m:r>
            <w:rPr>
              <w:rFonts w:ascii="Times New Roman" w:hAnsi="Times New Roman" w:cs="Times New Roman"/>
            </w:rPr>
            <w:br/>
          </m:r>
        </m:oMath>
      </m:oMathPara>
    </w:p>
    <w:p w14:paraId="7EC73D92" w14:textId="77777777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>The residual function is then</w:t>
      </w:r>
    </w:p>
    <w:p w14:paraId="3C92163B" w14:textId="5982265A" w:rsidR="0078291B" w:rsidRPr="0078291B" w:rsidRDefault="0078291B" w:rsidP="0078291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D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bSup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</w:rPr>
                      <m:t>=0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(A.17)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4B6BA994" w14:textId="0D941E61" w:rsidR="0078291B" w:rsidRPr="0078291B" w:rsidRDefault="0078291B" w:rsidP="0078291B">
      <w:pPr>
        <w:rPr>
          <w:rFonts w:ascii="Times New Roman" w:hAnsi="Times New Roman" w:cs="Times New Roman"/>
        </w:rPr>
      </w:pPr>
      <w:r w:rsidRPr="0078291B">
        <w:rPr>
          <w:rFonts w:ascii="Times New Roman" w:hAnsi="Times New Roman" w:cs="Times New Roman"/>
        </w:rPr>
        <w:t xml:space="preserve">The principal inverse-sine branch is used. For a nonnegative friction angle, the iteration is restricted to </w:t>
      </w:r>
      <m:oMath>
        <m:r>
          <w:rPr>
            <w:rFonts w:ascii="Cambria Math" w:hAnsi="Cambria Math" w:cs="Times New Roman"/>
          </w:rPr>
          <m:t>0≤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&lt;π/2</m:t>
        </m:r>
      </m:oMath>
      <w:r w:rsidRPr="0078291B">
        <w:rPr>
          <w:rFonts w:ascii="Times New Roman" w:hAnsi="Times New Roman" w:cs="Times New Roman"/>
        </w:rPr>
        <w:t xml:space="preserve">. Evaluation requires positive real-power bases, </w:t>
      </w:r>
      <m:oMath>
        <m:r>
          <w:rPr>
            <w:rFonts w:ascii="Cambria Math" w:hAnsi="Cambria Math" w:cs="Times New Roman"/>
          </w:rPr>
          <m:t>a+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func>
        <m:r>
          <w:rPr>
            <w:rFonts w:ascii="Cambria Math" w:hAnsi="Cambria Math" w:cs="Times New Roman"/>
          </w:rPr>
          <m:t>≠0</m:t>
        </m:r>
      </m:oMath>
      <w:r w:rsidRPr="0078291B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D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d>
        <m:r>
          <w:rPr>
            <w:rFonts w:ascii="Cambria Math" w:hAnsi="Cambria Math" w:cs="Times New Roman"/>
          </w:rPr>
          <m:t>≠0</m:t>
        </m:r>
      </m:oMath>
      <w:r w:rsidRPr="0078291B">
        <w:rPr>
          <w:rFonts w:ascii="Times New Roman" w:hAnsi="Times New Roman" w:cs="Times New Roman"/>
        </w:rPr>
        <w:t>. A finite inverse-sine derivative additionally requires</w:t>
      </w:r>
    </w:p>
    <w:p w14:paraId="409C3B0F" w14:textId="77777777" w:rsidR="00E52030" w:rsidRPr="0078291B" w:rsidRDefault="00E52030">
      <w:pPr>
        <w:rPr>
          <w:rFonts w:ascii="Times New Roman" w:hAnsi="Times New Roman" w:cs="Times New Roman"/>
        </w:rPr>
      </w:pPr>
    </w:p>
    <w:sectPr w:rsidR="00E52030" w:rsidRPr="00782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DE"/>
    <w:rsid w:val="00253906"/>
    <w:rsid w:val="003A6AB0"/>
    <w:rsid w:val="00526C62"/>
    <w:rsid w:val="0078291B"/>
    <w:rsid w:val="009246DE"/>
    <w:rsid w:val="00BF1042"/>
    <w:rsid w:val="00DC2D76"/>
    <w:rsid w:val="00E2387D"/>
    <w:rsid w:val="00E5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04C1"/>
  <w15:chartTrackingRefBased/>
  <w15:docId w15:val="{224E3312-FE8E-4B26-A276-5B2AFA6B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82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78291B"/>
  </w:style>
  <w:style w:type="paragraph" w:styleId="NormalWeb">
    <w:name w:val="Normal (Web)"/>
    <w:basedOn w:val="Normal"/>
    <w:uiPriority w:val="99"/>
    <w:semiHidden/>
    <w:unhideWhenUsed/>
    <w:rsid w:val="00782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78291B"/>
  </w:style>
  <w:style w:type="character" w:styleId="Strong">
    <w:name w:val="Strong"/>
    <w:basedOn w:val="DefaultParagraphFont"/>
    <w:uiPriority w:val="22"/>
    <w:qFormat/>
    <w:rsid w:val="0078291B"/>
    <w:rPr>
      <w:b/>
      <w:bCs/>
    </w:rPr>
  </w:style>
  <w:style w:type="character" w:customStyle="1" w:styleId="katex-display">
    <w:name w:val="katex-display"/>
    <w:basedOn w:val="DefaultParagraphFont"/>
    <w:rsid w:val="0078291B"/>
  </w:style>
  <w:style w:type="character" w:customStyle="1" w:styleId="katex-html">
    <w:name w:val="katex-html"/>
    <w:basedOn w:val="DefaultParagraphFont"/>
    <w:rsid w:val="0078291B"/>
  </w:style>
  <w:style w:type="character" w:customStyle="1" w:styleId="base">
    <w:name w:val="base"/>
    <w:basedOn w:val="DefaultParagraphFont"/>
    <w:rsid w:val="0078291B"/>
  </w:style>
  <w:style w:type="character" w:customStyle="1" w:styleId="strut">
    <w:name w:val="strut"/>
    <w:basedOn w:val="DefaultParagraphFont"/>
    <w:rsid w:val="0078291B"/>
  </w:style>
  <w:style w:type="character" w:customStyle="1" w:styleId="minner">
    <w:name w:val="minner"/>
    <w:basedOn w:val="DefaultParagraphFont"/>
    <w:rsid w:val="0078291B"/>
  </w:style>
  <w:style w:type="character" w:customStyle="1" w:styleId="mopen">
    <w:name w:val="mopen"/>
    <w:basedOn w:val="DefaultParagraphFont"/>
    <w:rsid w:val="0078291B"/>
  </w:style>
  <w:style w:type="character" w:customStyle="1" w:styleId="delimsizing">
    <w:name w:val="delimsizing"/>
    <w:basedOn w:val="DefaultParagraphFont"/>
    <w:rsid w:val="0078291B"/>
  </w:style>
  <w:style w:type="character" w:customStyle="1" w:styleId="vlist-t">
    <w:name w:val="vlist-t"/>
    <w:basedOn w:val="DefaultParagraphFont"/>
    <w:rsid w:val="0078291B"/>
  </w:style>
  <w:style w:type="character" w:customStyle="1" w:styleId="vlist-r">
    <w:name w:val="vlist-r"/>
    <w:basedOn w:val="DefaultParagraphFont"/>
    <w:rsid w:val="0078291B"/>
  </w:style>
  <w:style w:type="character" w:customStyle="1" w:styleId="vlist">
    <w:name w:val="vlist"/>
    <w:basedOn w:val="DefaultParagraphFont"/>
    <w:rsid w:val="0078291B"/>
  </w:style>
  <w:style w:type="character" w:customStyle="1" w:styleId="pstrut">
    <w:name w:val="pstrut"/>
    <w:basedOn w:val="DefaultParagraphFont"/>
    <w:rsid w:val="0078291B"/>
  </w:style>
  <w:style w:type="character" w:customStyle="1" w:styleId="vlist-s">
    <w:name w:val="vlist-s"/>
    <w:basedOn w:val="DefaultParagraphFont"/>
    <w:rsid w:val="0078291B"/>
  </w:style>
  <w:style w:type="character" w:customStyle="1" w:styleId="mord">
    <w:name w:val="mord"/>
    <w:basedOn w:val="DefaultParagraphFont"/>
    <w:rsid w:val="0078291B"/>
  </w:style>
  <w:style w:type="character" w:customStyle="1" w:styleId="mfrac">
    <w:name w:val="mfrac"/>
    <w:basedOn w:val="DefaultParagraphFont"/>
    <w:rsid w:val="0078291B"/>
  </w:style>
  <w:style w:type="character" w:customStyle="1" w:styleId="msupsub">
    <w:name w:val="msupsub"/>
    <w:basedOn w:val="DefaultParagraphFont"/>
    <w:rsid w:val="0078291B"/>
  </w:style>
  <w:style w:type="character" w:customStyle="1" w:styleId="sizing">
    <w:name w:val="sizing"/>
    <w:basedOn w:val="DefaultParagraphFont"/>
    <w:rsid w:val="0078291B"/>
  </w:style>
  <w:style w:type="character" w:customStyle="1" w:styleId="mclose">
    <w:name w:val="mclose"/>
    <w:basedOn w:val="DefaultParagraphFont"/>
    <w:rsid w:val="0078291B"/>
  </w:style>
  <w:style w:type="character" w:customStyle="1" w:styleId="frac-line">
    <w:name w:val="frac-line"/>
    <w:basedOn w:val="DefaultParagraphFont"/>
    <w:rsid w:val="0078291B"/>
  </w:style>
  <w:style w:type="character" w:customStyle="1" w:styleId="mspace">
    <w:name w:val="mspace"/>
    <w:basedOn w:val="DefaultParagraphFont"/>
    <w:rsid w:val="0078291B"/>
  </w:style>
  <w:style w:type="character" w:customStyle="1" w:styleId="mrel">
    <w:name w:val="mrel"/>
    <w:basedOn w:val="DefaultParagraphFont"/>
    <w:rsid w:val="00782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Mahat (24886066)</dc:creator>
  <cp:keywords/>
  <dc:description/>
  <cp:lastModifiedBy>Subash Mahat (24886066)</cp:lastModifiedBy>
  <cp:revision>2</cp:revision>
  <dcterms:created xsi:type="dcterms:W3CDTF">2026-09-21T12:40:00Z</dcterms:created>
  <dcterms:modified xsi:type="dcterms:W3CDTF">2026-09-21T12:40:00Z</dcterms:modified>
</cp:coreProperties>
</file>