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left"/>
        <w:rPr>
          <w:rFonts w:ascii="Calibri" w:cs="Calibri" w:eastAsia="Calibri" w:hAnsi="Calibri"/>
          <w:sz w:val="48"/>
          <w:szCs w:val="48"/>
        </w:rPr>
      </w:pPr>
      <w:r w:rsidDel="00000000" w:rsidR="00000000" w:rsidRPr="00000000">
        <w:rPr>
          <w:rFonts w:ascii="Calibri" w:cs="Calibri" w:eastAsia="Calibri" w:hAnsi="Calibri"/>
          <w:sz w:val="48"/>
          <w:szCs w:val="48"/>
          <w:rtl w:val="0"/>
        </w:rPr>
        <w:t xml:space="preserve"> </w:t>
      </w:r>
    </w:p>
    <w:p w:rsidR="00000000" w:rsidDel="00000000" w:rsidP="00000000" w:rsidRDefault="00000000" w:rsidRPr="00000000" w14:paraId="00000002">
      <w:pPr>
        <w:jc w:val="center"/>
        <w:rPr>
          <w:rFonts w:ascii="Calibri" w:cs="Calibri" w:eastAsia="Calibri" w:hAnsi="Calibri"/>
          <w:b w:val="1"/>
          <w:sz w:val="60"/>
          <w:szCs w:val="60"/>
        </w:rPr>
      </w:pPr>
      <w:r w:rsidDel="00000000" w:rsidR="00000000" w:rsidRPr="00000000">
        <w:rPr>
          <w:rtl w:val="0"/>
        </w:rPr>
      </w:r>
    </w:p>
    <w:p w:rsidR="00000000" w:rsidDel="00000000" w:rsidP="00000000" w:rsidRDefault="00000000" w:rsidRPr="00000000" w14:paraId="00000003">
      <w:pPr>
        <w:jc w:val="center"/>
        <w:rPr>
          <w:rFonts w:ascii="Calibri" w:cs="Calibri" w:eastAsia="Calibri" w:hAnsi="Calibri"/>
          <w:b w:val="1"/>
          <w:sz w:val="42"/>
          <w:szCs w:val="42"/>
        </w:rPr>
      </w:pPr>
      <w:r w:rsidDel="00000000" w:rsidR="00000000" w:rsidRPr="00000000">
        <w:rPr>
          <w:rtl w:val="0"/>
        </w:rPr>
      </w:r>
    </w:p>
    <w:p w:rsidR="00000000" w:rsidDel="00000000" w:rsidP="00000000" w:rsidRDefault="00000000" w:rsidRPr="00000000" w14:paraId="00000004">
      <w:pPr>
        <w:jc w:val="center"/>
        <w:rPr>
          <w:rFonts w:ascii="Calibri" w:cs="Calibri" w:eastAsia="Calibri" w:hAnsi="Calibri"/>
          <w:b w:val="1"/>
          <w:sz w:val="36"/>
          <w:szCs w:val="36"/>
        </w:rPr>
      </w:pPr>
      <w:r w:rsidDel="00000000" w:rsidR="00000000" w:rsidRPr="00000000">
        <w:rPr>
          <w:rFonts w:ascii="Calibri" w:cs="Calibri" w:eastAsia="Calibri" w:hAnsi="Calibri"/>
          <w:b w:val="1"/>
          <w:sz w:val="60"/>
          <w:szCs w:val="60"/>
          <w:rtl w:val="0"/>
        </w:rPr>
        <w:t xml:space="preserve">FORECASTING SALES IN GLOBAL SUPERSTORES</w:t>
      </w:r>
      <w:r w:rsidDel="00000000" w:rsidR="00000000" w:rsidRPr="00000000">
        <w:rPr>
          <w:rtl w:val="0"/>
        </w:rPr>
      </w:r>
    </w:p>
    <w:p w:rsidR="00000000" w:rsidDel="00000000" w:rsidP="00000000" w:rsidRDefault="00000000" w:rsidRPr="00000000" w14:paraId="00000005">
      <w:pPr>
        <w:rPr>
          <w:rFonts w:ascii="Calibri" w:cs="Calibri" w:eastAsia="Calibri" w:hAnsi="Calibri"/>
          <w:b w:val="1"/>
          <w:sz w:val="30"/>
          <w:szCs w:val="30"/>
        </w:rPr>
      </w:pPr>
      <w:r w:rsidDel="00000000" w:rsidR="00000000" w:rsidRPr="00000000">
        <w:rPr>
          <w:rtl w:val="0"/>
        </w:rPr>
        <w:t xml:space="preserve"> </w:t>
      </w:r>
      <w:r w:rsidDel="00000000" w:rsidR="00000000" w:rsidRPr="00000000">
        <w:rPr>
          <w:rFonts w:ascii="Calibri" w:cs="Calibri" w:eastAsia="Calibri" w:hAnsi="Calibri"/>
          <w:b w:val="1"/>
          <w:color w:val="ffffff"/>
          <w:sz w:val="80"/>
          <w:szCs w:val="80"/>
          <w:rtl w:val="0"/>
        </w:rPr>
        <w:t xml:space="preserve">FORECASTING</w:t>
        <w:br w:type="textWrapping"/>
        <w:t xml:space="preserve">GLOBAL SUPERSTORE  </w:t>
        <w:br w:type="textWrapping"/>
        <w:t xml:space="preserve">SALES</w:t>
      </w:r>
      <w:r w:rsidDel="00000000" w:rsidR="00000000" w:rsidRPr="00000000">
        <w:rPr>
          <w:rtl w:val="0"/>
        </w:rPr>
      </w:r>
    </w:p>
    <w:p w:rsidR="00000000" w:rsidDel="00000000" w:rsidP="00000000" w:rsidRDefault="00000000" w:rsidRPr="00000000" w14:paraId="00000006">
      <w:pPr>
        <w:widowControl w:val="0"/>
        <w:spacing w:line="216" w:lineRule="auto"/>
        <w:rPr>
          <w:rFonts w:ascii="Calibri" w:cs="Calibri" w:eastAsia="Calibri" w:hAnsi="Calibri"/>
          <w:sz w:val="28"/>
          <w:szCs w:val="28"/>
        </w:rPr>
      </w:pPr>
      <w:r w:rsidDel="00000000" w:rsidR="00000000" w:rsidRPr="00000000">
        <w:rPr>
          <w:rFonts w:ascii="Calibri" w:cs="Calibri" w:eastAsia="Calibri" w:hAnsi="Calibri"/>
          <w:b w:val="1"/>
          <w:color w:val="ffffff"/>
          <w:sz w:val="80"/>
          <w:szCs w:val="80"/>
          <w:rtl w:val="0"/>
        </w:rPr>
        <w:t xml:space="preserve">FORECASTING</w:t>
        <w:br w:type="textWrapping"/>
        <w:t xml:space="preserve">GLOBAL SUPERSTORE  </w:t>
        <w:br w:type="textWrapping"/>
      </w:r>
      <w:r w:rsidDel="00000000" w:rsidR="00000000" w:rsidRPr="00000000">
        <w:rPr>
          <w:rFonts w:ascii="Calibri" w:cs="Calibri" w:eastAsia="Calibri" w:hAnsi="Calibri"/>
          <w:b w:val="1"/>
          <w:sz w:val="42"/>
          <w:szCs w:val="42"/>
          <w:rtl w:val="0"/>
        </w:rPr>
        <w:t xml:space="preserve">TEAM-1</w:t>
      </w:r>
      <w:r w:rsidDel="00000000" w:rsidR="00000000" w:rsidRPr="00000000">
        <w:rPr>
          <w:rtl w:val="0"/>
        </w:rPr>
      </w:r>
    </w:p>
    <w:p w:rsidR="00000000" w:rsidDel="00000000" w:rsidP="00000000" w:rsidRDefault="00000000" w:rsidRPr="00000000" w14:paraId="00000007">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8">
      <w:pPr>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Kanchan Sharma</w:t>
      </w:r>
    </w:p>
    <w:p w:rsidR="00000000" w:rsidDel="00000000" w:rsidP="00000000" w:rsidRDefault="00000000" w:rsidRPr="00000000" w14:paraId="00000009">
      <w:pPr>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Geethasree Madiraju Nagaraju</w:t>
      </w:r>
    </w:p>
    <w:p w:rsidR="00000000" w:rsidDel="00000000" w:rsidP="00000000" w:rsidRDefault="00000000" w:rsidRPr="00000000" w14:paraId="0000000A">
      <w:pPr>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Pothineni LahariPriya</w:t>
      </w:r>
    </w:p>
    <w:p w:rsidR="00000000" w:rsidDel="00000000" w:rsidP="00000000" w:rsidRDefault="00000000" w:rsidRPr="00000000" w14:paraId="0000000B">
      <w:pPr>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Zhexin Zhang</w:t>
      </w:r>
    </w:p>
    <w:p w:rsidR="00000000" w:rsidDel="00000000" w:rsidP="00000000" w:rsidRDefault="00000000" w:rsidRPr="00000000" w14:paraId="0000000C">
      <w:pPr>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Roshita Seelam</w:t>
      </w:r>
    </w:p>
    <w:p w:rsidR="00000000" w:rsidDel="00000000" w:rsidP="00000000" w:rsidRDefault="00000000" w:rsidRPr="00000000" w14:paraId="0000000D">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E">
      <w:pPr>
        <w:spacing w:line="276" w:lineRule="auto"/>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Table of Contents</w:t>
      </w:r>
    </w:p>
    <w:p w:rsidR="00000000" w:rsidDel="00000000" w:rsidP="00000000" w:rsidRDefault="00000000" w:rsidRPr="00000000" w14:paraId="0000000F">
      <w:pPr>
        <w:rPr>
          <w:rFonts w:ascii="Calibri" w:cs="Calibri" w:eastAsia="Calibri" w:hAnsi="Calibri"/>
        </w:rPr>
      </w:pPr>
      <w:r w:rsidDel="00000000" w:rsidR="00000000" w:rsidRPr="00000000">
        <w:rPr>
          <w:rtl w:val="0"/>
        </w:rPr>
      </w:r>
    </w:p>
    <w:p w:rsidR="00000000" w:rsidDel="00000000" w:rsidP="00000000" w:rsidRDefault="00000000" w:rsidRPr="00000000" w14:paraId="00000010">
      <w:pPr>
        <w:rPr>
          <w:rFonts w:ascii="Calibri" w:cs="Calibri" w:eastAsia="Calibri" w:hAnsi="Calibri"/>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1">
          <w:pPr>
            <w:widowControl w:val="0"/>
            <w:tabs>
              <w:tab w:val="right" w:leader="dot" w:pos="936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41w791nf72wf">
            <w:r w:rsidDel="00000000" w:rsidR="00000000" w:rsidRPr="00000000">
              <w:rPr>
                <w:b w:val="1"/>
                <w:color w:val="000000"/>
                <w:u w:val="none"/>
                <w:rtl w:val="0"/>
              </w:rPr>
              <w:t xml:space="preserve">1. Problem Statement:</w:t>
              <w:tab/>
            </w:r>
          </w:hyperlink>
          <w:r w:rsidDel="00000000" w:rsidR="00000000" w:rsidRPr="00000000">
            <w:fldChar w:fldCharType="begin"/>
            <w:instrText xml:space="preserve"> PAGEREF _41w791nf72wf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2">
          <w:pPr>
            <w:widowControl w:val="0"/>
            <w:tabs>
              <w:tab w:val="right" w:leader="dot" w:pos="9360"/>
            </w:tabs>
            <w:spacing w:before="60" w:line="240" w:lineRule="auto"/>
            <w:rPr>
              <w:b w:val="1"/>
              <w:color w:val="000000"/>
              <w:u w:val="none"/>
            </w:rPr>
          </w:pPr>
          <w:hyperlink w:anchor="_b7wwxtjl4asu">
            <w:r w:rsidDel="00000000" w:rsidR="00000000" w:rsidRPr="00000000">
              <w:rPr>
                <w:b w:val="1"/>
                <w:color w:val="000000"/>
                <w:u w:val="none"/>
                <w:rtl w:val="0"/>
              </w:rPr>
              <w:t xml:space="preserve">2. Data Description:</w:t>
              <w:tab/>
            </w:r>
          </w:hyperlink>
          <w:r w:rsidDel="00000000" w:rsidR="00000000" w:rsidRPr="00000000">
            <w:fldChar w:fldCharType="begin"/>
            <w:instrText xml:space="preserve"> PAGEREF _b7wwxtjl4asu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3">
          <w:pPr>
            <w:widowControl w:val="0"/>
            <w:tabs>
              <w:tab w:val="right" w:leader="dot" w:pos="9360"/>
            </w:tabs>
            <w:spacing w:before="60" w:line="240" w:lineRule="auto"/>
            <w:rPr>
              <w:b w:val="1"/>
              <w:color w:val="000000"/>
              <w:u w:val="none"/>
            </w:rPr>
          </w:pPr>
          <w:hyperlink w:anchor="_uj7i7dtf2o4d">
            <w:r w:rsidDel="00000000" w:rsidR="00000000" w:rsidRPr="00000000">
              <w:rPr>
                <w:b w:val="1"/>
                <w:color w:val="000000"/>
                <w:u w:val="none"/>
                <w:rtl w:val="0"/>
              </w:rPr>
              <w:t xml:space="preserve">3. Data Aggregation</w:t>
              <w:tab/>
            </w:r>
          </w:hyperlink>
          <w:r w:rsidDel="00000000" w:rsidR="00000000" w:rsidRPr="00000000">
            <w:fldChar w:fldCharType="begin"/>
            <w:instrText xml:space="preserve"> PAGEREF _uj7i7dtf2o4d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4">
          <w:pPr>
            <w:widowControl w:val="0"/>
            <w:tabs>
              <w:tab w:val="right" w:leader="dot" w:pos="9360"/>
            </w:tabs>
            <w:spacing w:before="60" w:line="240" w:lineRule="auto"/>
            <w:rPr>
              <w:b w:val="1"/>
              <w:color w:val="000000"/>
              <w:u w:val="none"/>
            </w:rPr>
          </w:pPr>
          <w:hyperlink w:anchor="_73cpksj53nl5">
            <w:r w:rsidDel="00000000" w:rsidR="00000000" w:rsidRPr="00000000">
              <w:rPr>
                <w:b w:val="1"/>
                <w:color w:val="000000"/>
                <w:u w:val="none"/>
                <w:rtl w:val="0"/>
              </w:rPr>
              <w:t xml:space="preserve">4. Decomposition Analysis</w:t>
              <w:tab/>
            </w:r>
          </w:hyperlink>
          <w:r w:rsidDel="00000000" w:rsidR="00000000" w:rsidRPr="00000000">
            <w:fldChar w:fldCharType="begin"/>
            <w:instrText xml:space="preserve"> PAGEREF _73cpksj53nl5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5">
          <w:pPr>
            <w:widowControl w:val="0"/>
            <w:tabs>
              <w:tab w:val="right" w:leader="dot" w:pos="9360"/>
            </w:tabs>
            <w:spacing w:before="60" w:line="240" w:lineRule="auto"/>
            <w:rPr>
              <w:b w:val="1"/>
              <w:color w:val="000000"/>
              <w:u w:val="none"/>
            </w:rPr>
          </w:pPr>
          <w:hyperlink w:anchor="_o1jm35nueoeu">
            <w:r w:rsidDel="00000000" w:rsidR="00000000" w:rsidRPr="00000000">
              <w:rPr>
                <w:b w:val="1"/>
                <w:color w:val="000000"/>
                <w:u w:val="none"/>
                <w:rtl w:val="0"/>
              </w:rPr>
              <w:t xml:space="preserve">5. Correlation Analysis</w:t>
              <w:tab/>
            </w:r>
          </w:hyperlink>
          <w:r w:rsidDel="00000000" w:rsidR="00000000" w:rsidRPr="00000000">
            <w:fldChar w:fldCharType="begin"/>
            <w:instrText xml:space="preserve"> PAGEREF _o1jm35nueoeu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6">
          <w:pPr>
            <w:widowControl w:val="0"/>
            <w:tabs>
              <w:tab w:val="right" w:leader="dot" w:pos="9360"/>
            </w:tabs>
            <w:spacing w:before="60" w:line="240" w:lineRule="auto"/>
            <w:rPr>
              <w:b w:val="1"/>
              <w:color w:val="000000"/>
              <w:u w:val="none"/>
            </w:rPr>
          </w:pPr>
          <w:hyperlink w:anchor="_wyomew2yly4v">
            <w:r w:rsidDel="00000000" w:rsidR="00000000" w:rsidRPr="00000000">
              <w:rPr>
                <w:b w:val="1"/>
                <w:color w:val="000000"/>
                <w:u w:val="none"/>
                <w:rtl w:val="0"/>
              </w:rPr>
              <w:t xml:space="preserve">6. Test for Stationarity</w:t>
              <w:tab/>
            </w:r>
          </w:hyperlink>
          <w:r w:rsidDel="00000000" w:rsidR="00000000" w:rsidRPr="00000000">
            <w:fldChar w:fldCharType="begin"/>
            <w:instrText xml:space="preserve"> PAGEREF _wyomew2yly4v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7">
          <w:pPr>
            <w:widowControl w:val="0"/>
            <w:tabs>
              <w:tab w:val="right" w:leader="dot" w:pos="9360"/>
            </w:tabs>
            <w:spacing w:before="60" w:line="240" w:lineRule="auto"/>
            <w:rPr>
              <w:b w:val="1"/>
              <w:color w:val="000000"/>
              <w:u w:val="none"/>
            </w:rPr>
          </w:pPr>
          <w:hyperlink w:anchor="_a9n067sxfrmq">
            <w:r w:rsidDel="00000000" w:rsidR="00000000" w:rsidRPr="00000000">
              <w:rPr>
                <w:b w:val="1"/>
                <w:color w:val="000000"/>
                <w:u w:val="none"/>
                <w:rtl w:val="0"/>
              </w:rPr>
              <w:t xml:space="preserve">7. Models</w:t>
              <w:tab/>
            </w:r>
          </w:hyperlink>
          <w:r w:rsidDel="00000000" w:rsidR="00000000" w:rsidRPr="00000000">
            <w:fldChar w:fldCharType="begin"/>
            <w:instrText xml:space="preserve"> PAGEREF _a9n067sxfrmq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8">
          <w:pPr>
            <w:widowControl w:val="0"/>
            <w:tabs>
              <w:tab w:val="right" w:leader="dot" w:pos="9360"/>
            </w:tabs>
            <w:spacing w:before="60" w:line="240" w:lineRule="auto"/>
            <w:ind w:left="360" w:firstLine="0"/>
            <w:rPr>
              <w:color w:val="000000"/>
              <w:u w:val="none"/>
            </w:rPr>
          </w:pPr>
          <w:hyperlink w:anchor="_exqg2magncp6">
            <w:r w:rsidDel="00000000" w:rsidR="00000000" w:rsidRPr="00000000">
              <w:rPr>
                <w:color w:val="000000"/>
                <w:u w:val="none"/>
                <w:rtl w:val="0"/>
              </w:rPr>
              <w:t xml:space="preserve">Exponential Additive, Multiplicative models -</w:t>
              <w:tab/>
            </w:r>
          </w:hyperlink>
          <w:r w:rsidDel="00000000" w:rsidR="00000000" w:rsidRPr="00000000">
            <w:fldChar w:fldCharType="begin"/>
            <w:instrText xml:space="preserve"> PAGEREF _exqg2magncp6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9">
          <w:pPr>
            <w:widowControl w:val="0"/>
            <w:tabs>
              <w:tab w:val="right" w:leader="dot" w:pos="9360"/>
            </w:tabs>
            <w:spacing w:before="60" w:line="240" w:lineRule="auto"/>
            <w:ind w:left="720" w:firstLine="0"/>
            <w:rPr>
              <w:color w:val="000000"/>
              <w:u w:val="none"/>
            </w:rPr>
          </w:pPr>
          <w:hyperlink w:anchor="_i7ky8s5iev5h">
            <w:r w:rsidDel="00000000" w:rsidR="00000000" w:rsidRPr="00000000">
              <w:rPr>
                <w:color w:val="000000"/>
                <w:u w:val="none"/>
                <w:rtl w:val="0"/>
              </w:rPr>
              <w:t xml:space="preserve">a. Winters Multiplicative Exponential Smoothing:</w:t>
              <w:tab/>
            </w:r>
          </w:hyperlink>
          <w:r w:rsidDel="00000000" w:rsidR="00000000" w:rsidRPr="00000000">
            <w:fldChar w:fldCharType="begin"/>
            <w:instrText xml:space="preserve"> PAGEREF _i7ky8s5iev5h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A">
          <w:pPr>
            <w:widowControl w:val="0"/>
            <w:tabs>
              <w:tab w:val="right" w:leader="dot" w:pos="9360"/>
            </w:tabs>
            <w:spacing w:before="60" w:line="240" w:lineRule="auto"/>
            <w:ind w:left="720" w:firstLine="0"/>
            <w:rPr>
              <w:color w:val="000000"/>
              <w:u w:val="none"/>
            </w:rPr>
          </w:pPr>
          <w:hyperlink w:anchor="_3iink3mqn4fz">
            <w:r w:rsidDel="00000000" w:rsidR="00000000" w:rsidRPr="00000000">
              <w:rPr>
                <w:color w:val="000000"/>
                <w:u w:val="none"/>
                <w:rtl w:val="0"/>
              </w:rPr>
              <w:t xml:space="preserve">b. Winters Exponential Additive:</w:t>
              <w:tab/>
            </w:r>
          </w:hyperlink>
          <w:r w:rsidDel="00000000" w:rsidR="00000000" w:rsidRPr="00000000">
            <w:fldChar w:fldCharType="begin"/>
            <w:instrText xml:space="preserve"> PAGEREF _3iink3mqn4fz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B">
          <w:pPr>
            <w:widowControl w:val="0"/>
            <w:tabs>
              <w:tab w:val="right" w:leader="dot" w:pos="9360"/>
            </w:tabs>
            <w:spacing w:before="60" w:line="240" w:lineRule="auto"/>
            <w:ind w:left="360" w:firstLine="0"/>
            <w:rPr>
              <w:color w:val="000000"/>
              <w:u w:val="none"/>
            </w:rPr>
          </w:pPr>
          <w:hyperlink w:anchor="_dtypih3eq652">
            <w:r w:rsidDel="00000000" w:rsidR="00000000" w:rsidRPr="00000000">
              <w:rPr>
                <w:color w:val="000000"/>
                <w:u w:val="none"/>
                <w:rtl w:val="0"/>
              </w:rPr>
              <w:t xml:space="preserve">8. ARMA Models</w:t>
              <w:tab/>
            </w:r>
          </w:hyperlink>
          <w:r w:rsidDel="00000000" w:rsidR="00000000" w:rsidRPr="00000000">
            <w:fldChar w:fldCharType="begin"/>
            <w:instrText xml:space="preserve"> PAGEREF _dtypih3eq652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C">
          <w:pPr>
            <w:widowControl w:val="0"/>
            <w:tabs>
              <w:tab w:val="right" w:leader="dot" w:pos="9360"/>
            </w:tabs>
            <w:spacing w:before="60" w:line="240" w:lineRule="auto"/>
            <w:ind w:left="720" w:firstLine="0"/>
            <w:rPr>
              <w:color w:val="000000"/>
              <w:u w:val="none"/>
            </w:rPr>
          </w:pPr>
          <w:hyperlink w:anchor="_wezx853fnf5m">
            <w:r w:rsidDel="00000000" w:rsidR="00000000" w:rsidRPr="00000000">
              <w:rPr>
                <w:color w:val="000000"/>
                <w:u w:val="none"/>
                <w:rtl w:val="0"/>
              </w:rPr>
              <w:t xml:space="preserve">a. ARMA model results - (0,1)</w:t>
              <w:tab/>
            </w:r>
          </w:hyperlink>
          <w:r w:rsidDel="00000000" w:rsidR="00000000" w:rsidRPr="00000000">
            <w:fldChar w:fldCharType="begin"/>
            <w:instrText xml:space="preserve"> PAGEREF _wezx853fnf5m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D">
          <w:pPr>
            <w:widowControl w:val="0"/>
            <w:tabs>
              <w:tab w:val="right" w:leader="dot" w:pos="9360"/>
            </w:tabs>
            <w:spacing w:before="60" w:line="240" w:lineRule="auto"/>
            <w:ind w:left="720" w:firstLine="0"/>
            <w:rPr>
              <w:color w:val="000000"/>
              <w:u w:val="none"/>
            </w:rPr>
          </w:pPr>
          <w:hyperlink w:anchor="_wdo2iqgirb2">
            <w:r w:rsidDel="00000000" w:rsidR="00000000" w:rsidRPr="00000000">
              <w:rPr>
                <w:color w:val="000000"/>
                <w:u w:val="none"/>
                <w:rtl w:val="0"/>
              </w:rPr>
              <w:t xml:space="preserve">b. ARMA model results - (1,1)</w:t>
              <w:tab/>
            </w:r>
          </w:hyperlink>
          <w:r w:rsidDel="00000000" w:rsidR="00000000" w:rsidRPr="00000000">
            <w:fldChar w:fldCharType="begin"/>
            <w:instrText xml:space="preserve"> PAGEREF _wdo2iqgirb2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E">
          <w:pPr>
            <w:widowControl w:val="0"/>
            <w:tabs>
              <w:tab w:val="right" w:leader="dot" w:pos="9360"/>
            </w:tabs>
            <w:spacing w:before="60" w:line="240" w:lineRule="auto"/>
            <w:ind w:left="360" w:firstLine="0"/>
            <w:rPr>
              <w:color w:val="000000"/>
              <w:u w:val="none"/>
            </w:rPr>
          </w:pPr>
          <w:hyperlink w:anchor="_57qodxnyvyqa">
            <w:r w:rsidDel="00000000" w:rsidR="00000000" w:rsidRPr="00000000">
              <w:rPr>
                <w:color w:val="000000"/>
                <w:u w:val="none"/>
                <w:rtl w:val="0"/>
              </w:rPr>
              <w:t xml:space="preserve">9. ARIMA Models</w:t>
              <w:tab/>
            </w:r>
          </w:hyperlink>
          <w:r w:rsidDel="00000000" w:rsidR="00000000" w:rsidRPr="00000000">
            <w:fldChar w:fldCharType="begin"/>
            <w:instrText xml:space="preserve"> PAGEREF _57qodxnyvyqa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F">
          <w:pPr>
            <w:widowControl w:val="0"/>
            <w:tabs>
              <w:tab w:val="right" w:leader="dot" w:pos="9360"/>
            </w:tabs>
            <w:spacing w:before="60" w:line="240" w:lineRule="auto"/>
            <w:ind w:left="720" w:firstLine="0"/>
            <w:rPr>
              <w:color w:val="000000"/>
              <w:u w:val="none"/>
            </w:rPr>
          </w:pPr>
          <w:hyperlink w:anchor="_k8azp317tyzy">
            <w:r w:rsidDel="00000000" w:rsidR="00000000" w:rsidRPr="00000000">
              <w:rPr>
                <w:color w:val="000000"/>
                <w:u w:val="none"/>
                <w:rtl w:val="0"/>
              </w:rPr>
              <w:t xml:space="preserve">a. ARIMA Model results - (1,1,0)</w:t>
              <w:tab/>
            </w:r>
          </w:hyperlink>
          <w:r w:rsidDel="00000000" w:rsidR="00000000" w:rsidRPr="00000000">
            <w:fldChar w:fldCharType="begin"/>
            <w:instrText xml:space="preserve"> PAGEREF _k8azp317tyzy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0">
          <w:pPr>
            <w:widowControl w:val="0"/>
            <w:tabs>
              <w:tab w:val="right" w:leader="dot" w:pos="9360"/>
            </w:tabs>
            <w:spacing w:before="60" w:line="240" w:lineRule="auto"/>
            <w:ind w:left="720" w:firstLine="0"/>
            <w:rPr>
              <w:color w:val="000000"/>
              <w:u w:val="none"/>
            </w:rPr>
          </w:pPr>
          <w:hyperlink w:anchor="_r00xfxpm7237">
            <w:r w:rsidDel="00000000" w:rsidR="00000000" w:rsidRPr="00000000">
              <w:rPr>
                <w:color w:val="000000"/>
                <w:u w:val="none"/>
                <w:rtl w:val="0"/>
              </w:rPr>
              <w:t xml:space="preserve">b. ARIMA Model results - (1, 1, 1)</w:t>
              <w:tab/>
            </w:r>
          </w:hyperlink>
          <w:r w:rsidDel="00000000" w:rsidR="00000000" w:rsidRPr="00000000">
            <w:fldChar w:fldCharType="begin"/>
            <w:instrText xml:space="preserve"> PAGEREF _r00xfxpm7237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1">
          <w:pPr>
            <w:widowControl w:val="0"/>
            <w:tabs>
              <w:tab w:val="right" w:leader="dot" w:pos="9360"/>
            </w:tabs>
            <w:spacing w:before="60" w:line="240" w:lineRule="auto"/>
            <w:ind w:left="720" w:firstLine="0"/>
            <w:rPr>
              <w:color w:val="000000"/>
              <w:u w:val="none"/>
            </w:rPr>
          </w:pPr>
          <w:hyperlink w:anchor="_c3jae8ope3qw">
            <w:r w:rsidDel="00000000" w:rsidR="00000000" w:rsidRPr="00000000">
              <w:rPr>
                <w:color w:val="000000"/>
                <w:u w:val="none"/>
                <w:rtl w:val="0"/>
              </w:rPr>
              <w:t xml:space="preserve">c. ARIMA Model results - (0, 1, 1)</w:t>
              <w:tab/>
            </w:r>
          </w:hyperlink>
          <w:r w:rsidDel="00000000" w:rsidR="00000000" w:rsidRPr="00000000">
            <w:fldChar w:fldCharType="begin"/>
            <w:instrText xml:space="preserve"> PAGEREF _c3jae8ope3qw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2">
          <w:pPr>
            <w:widowControl w:val="0"/>
            <w:tabs>
              <w:tab w:val="right" w:leader="dot" w:pos="9360"/>
            </w:tabs>
            <w:spacing w:before="60" w:line="240" w:lineRule="auto"/>
            <w:ind w:left="360" w:firstLine="0"/>
            <w:rPr>
              <w:color w:val="000000"/>
              <w:u w:val="none"/>
            </w:rPr>
          </w:pPr>
          <w:hyperlink w:anchor="_qwlj2oiny0gl">
            <w:r w:rsidDel="00000000" w:rsidR="00000000" w:rsidRPr="00000000">
              <w:rPr>
                <w:color w:val="000000"/>
                <w:u w:val="none"/>
                <w:rtl w:val="0"/>
              </w:rPr>
              <w:t xml:space="preserve">10. Seasonal ARIMA Models</w:t>
              <w:tab/>
            </w:r>
          </w:hyperlink>
          <w:r w:rsidDel="00000000" w:rsidR="00000000" w:rsidRPr="00000000">
            <w:fldChar w:fldCharType="begin"/>
            <w:instrText xml:space="preserve"> PAGEREF _qwlj2oiny0gl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3">
          <w:pPr>
            <w:widowControl w:val="0"/>
            <w:tabs>
              <w:tab w:val="right" w:leader="dot" w:pos="9360"/>
            </w:tabs>
            <w:spacing w:before="60" w:line="240" w:lineRule="auto"/>
            <w:ind w:left="720" w:firstLine="0"/>
            <w:rPr>
              <w:color w:val="000000"/>
              <w:u w:val="none"/>
            </w:rPr>
          </w:pPr>
          <w:hyperlink w:anchor="_mznbv12iku0s">
            <w:r w:rsidDel="00000000" w:rsidR="00000000" w:rsidRPr="00000000">
              <w:rPr>
                <w:color w:val="000000"/>
                <w:u w:val="none"/>
                <w:rtl w:val="0"/>
              </w:rPr>
              <w:t xml:space="preserve">a. Seasonal ARIMA model results  ((1,1,0),(1,0,0))</w:t>
              <w:tab/>
            </w:r>
          </w:hyperlink>
          <w:r w:rsidDel="00000000" w:rsidR="00000000" w:rsidRPr="00000000">
            <w:fldChar w:fldCharType="begin"/>
            <w:instrText xml:space="preserve"> PAGEREF _mznbv12iku0s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4">
          <w:pPr>
            <w:widowControl w:val="0"/>
            <w:tabs>
              <w:tab w:val="right" w:leader="dot" w:pos="9360"/>
            </w:tabs>
            <w:spacing w:before="60" w:line="240" w:lineRule="auto"/>
            <w:ind w:left="720" w:firstLine="0"/>
            <w:rPr>
              <w:color w:val="000000"/>
              <w:u w:val="none"/>
            </w:rPr>
          </w:pPr>
          <w:hyperlink w:anchor="_8byoicf8n3ft">
            <w:r w:rsidDel="00000000" w:rsidR="00000000" w:rsidRPr="00000000">
              <w:rPr>
                <w:color w:val="000000"/>
                <w:u w:val="none"/>
                <w:rtl w:val="0"/>
              </w:rPr>
              <w:t xml:space="preserve">b. Seasonal ARIMA (1,1,1)(1,0,0)</w:t>
              <w:tab/>
            </w:r>
          </w:hyperlink>
          <w:r w:rsidDel="00000000" w:rsidR="00000000" w:rsidRPr="00000000">
            <w:fldChar w:fldCharType="begin"/>
            <w:instrText xml:space="preserve"> PAGEREF _8byoicf8n3ft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5">
          <w:pPr>
            <w:widowControl w:val="0"/>
            <w:tabs>
              <w:tab w:val="right" w:leader="dot" w:pos="9360"/>
            </w:tabs>
            <w:spacing w:before="60" w:line="240" w:lineRule="auto"/>
            <w:ind w:left="720" w:firstLine="0"/>
            <w:rPr>
              <w:color w:val="000000"/>
              <w:u w:val="none"/>
            </w:rPr>
          </w:pPr>
          <w:hyperlink w:anchor="_l1f6y1fe7sos">
            <w:r w:rsidDel="00000000" w:rsidR="00000000" w:rsidRPr="00000000">
              <w:rPr>
                <w:color w:val="000000"/>
                <w:u w:val="none"/>
                <w:rtl w:val="0"/>
              </w:rPr>
              <w:t xml:space="preserve">c. Seasonal ARIMA model (1,1,1) (0,0,1)</w:t>
              <w:tab/>
            </w:r>
          </w:hyperlink>
          <w:r w:rsidDel="00000000" w:rsidR="00000000" w:rsidRPr="00000000">
            <w:fldChar w:fldCharType="begin"/>
            <w:instrText xml:space="preserve"> PAGEREF _l1f6y1fe7sos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6">
          <w:pPr>
            <w:widowControl w:val="0"/>
            <w:tabs>
              <w:tab w:val="right" w:leader="dot" w:pos="9360"/>
            </w:tabs>
            <w:spacing w:before="60" w:line="240" w:lineRule="auto"/>
            <w:ind w:left="720" w:firstLine="0"/>
            <w:rPr>
              <w:color w:val="000000"/>
              <w:u w:val="none"/>
            </w:rPr>
          </w:pPr>
          <w:hyperlink w:anchor="_cdot0f99rga">
            <w:r w:rsidDel="00000000" w:rsidR="00000000" w:rsidRPr="00000000">
              <w:rPr>
                <w:color w:val="000000"/>
                <w:u w:val="none"/>
                <w:rtl w:val="0"/>
              </w:rPr>
              <w:t xml:space="preserve">d. Seasonal ARIMA model (0,1,1, 1,0,0) :</w:t>
              <w:tab/>
            </w:r>
          </w:hyperlink>
          <w:r w:rsidDel="00000000" w:rsidR="00000000" w:rsidRPr="00000000">
            <w:fldChar w:fldCharType="begin"/>
            <w:instrText xml:space="preserve"> PAGEREF _cdot0f99rga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7">
          <w:pPr>
            <w:widowControl w:val="0"/>
            <w:tabs>
              <w:tab w:val="right" w:leader="dot" w:pos="9360"/>
            </w:tabs>
            <w:spacing w:before="60" w:line="240" w:lineRule="auto"/>
            <w:rPr>
              <w:b w:val="1"/>
              <w:color w:val="000000"/>
              <w:u w:val="none"/>
            </w:rPr>
          </w:pPr>
          <w:hyperlink w:anchor="_8b8rknb4rna1">
            <w:r w:rsidDel="00000000" w:rsidR="00000000" w:rsidRPr="00000000">
              <w:rPr>
                <w:b w:val="1"/>
                <w:color w:val="000000"/>
                <w:u w:val="none"/>
                <w:rtl w:val="0"/>
              </w:rPr>
              <w:t xml:space="preserve">11. Modeling with Independent variables:</w:t>
              <w:tab/>
            </w:r>
          </w:hyperlink>
          <w:r w:rsidDel="00000000" w:rsidR="00000000" w:rsidRPr="00000000">
            <w:fldChar w:fldCharType="begin"/>
            <w:instrText xml:space="preserve"> PAGEREF _8b8rknb4rna1 \h </w:instrText>
            <w:fldChar w:fldCharType="separate"/>
          </w:r>
          <w:r w:rsidDel="00000000" w:rsidR="00000000" w:rsidRPr="00000000">
            <w:rPr>
              <w:b w:val="1"/>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8">
          <w:pPr>
            <w:widowControl w:val="0"/>
            <w:tabs>
              <w:tab w:val="right" w:leader="dot" w:pos="9360"/>
            </w:tabs>
            <w:spacing w:before="60" w:line="240" w:lineRule="auto"/>
            <w:rPr>
              <w:b w:val="1"/>
              <w:color w:val="000000"/>
              <w:u w:val="none"/>
            </w:rPr>
          </w:pPr>
          <w:hyperlink w:anchor="_q56kc8sjjgo7">
            <w:r w:rsidDel="00000000" w:rsidR="00000000" w:rsidRPr="00000000">
              <w:rPr>
                <w:b w:val="1"/>
                <w:color w:val="000000"/>
                <w:u w:val="none"/>
                <w:rtl w:val="0"/>
              </w:rPr>
              <w:t xml:space="preserve">12. Cross Correlation Plots</w:t>
              <w:tab/>
            </w:r>
          </w:hyperlink>
          <w:r w:rsidDel="00000000" w:rsidR="00000000" w:rsidRPr="00000000">
            <w:fldChar w:fldCharType="begin"/>
            <w:instrText xml:space="preserve"> PAGEREF _q56kc8sjjgo7 \h </w:instrText>
            <w:fldChar w:fldCharType="separate"/>
          </w:r>
          <w:r w:rsidDel="00000000" w:rsidR="00000000" w:rsidRPr="00000000">
            <w:rPr>
              <w:b w:val="1"/>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9">
          <w:pPr>
            <w:widowControl w:val="0"/>
            <w:tabs>
              <w:tab w:val="right" w:leader="dot" w:pos="9360"/>
            </w:tabs>
            <w:spacing w:before="60" w:line="240" w:lineRule="auto"/>
            <w:ind w:left="360" w:firstLine="0"/>
            <w:rPr>
              <w:color w:val="000000"/>
              <w:u w:val="none"/>
            </w:rPr>
          </w:pPr>
          <w:hyperlink w:anchor="_mrzh6wfz0sr">
            <w:r w:rsidDel="00000000" w:rsidR="00000000" w:rsidRPr="00000000">
              <w:rPr>
                <w:color w:val="000000"/>
                <w:u w:val="none"/>
                <w:rtl w:val="0"/>
              </w:rPr>
              <w:t xml:space="preserve">a. Cross Correlation plots with isHoliday</w:t>
              <w:tab/>
            </w:r>
          </w:hyperlink>
          <w:r w:rsidDel="00000000" w:rsidR="00000000" w:rsidRPr="00000000">
            <w:fldChar w:fldCharType="begin"/>
            <w:instrText xml:space="preserve"> PAGEREF _mrzh6wfz0sr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A">
          <w:pPr>
            <w:widowControl w:val="0"/>
            <w:tabs>
              <w:tab w:val="right" w:leader="dot" w:pos="9360"/>
            </w:tabs>
            <w:spacing w:before="60" w:line="240" w:lineRule="auto"/>
            <w:ind w:left="360" w:firstLine="0"/>
            <w:rPr>
              <w:color w:val="000000"/>
              <w:u w:val="none"/>
            </w:rPr>
          </w:pPr>
          <w:hyperlink w:anchor="_r9603qypa4f4">
            <w:r w:rsidDel="00000000" w:rsidR="00000000" w:rsidRPr="00000000">
              <w:rPr>
                <w:color w:val="000000"/>
                <w:u w:val="none"/>
                <w:rtl w:val="0"/>
              </w:rPr>
              <w:t xml:space="preserve">b. Cross Correlation with Discount(avg)</w:t>
              <w:tab/>
            </w:r>
          </w:hyperlink>
          <w:r w:rsidDel="00000000" w:rsidR="00000000" w:rsidRPr="00000000">
            <w:fldChar w:fldCharType="begin"/>
            <w:instrText xml:space="preserve"> PAGEREF _r9603qypa4f4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B">
          <w:pPr>
            <w:widowControl w:val="0"/>
            <w:tabs>
              <w:tab w:val="right" w:leader="dot" w:pos="9360"/>
            </w:tabs>
            <w:spacing w:before="60" w:line="240" w:lineRule="auto"/>
            <w:rPr>
              <w:b w:val="1"/>
              <w:color w:val="000000"/>
              <w:u w:val="none"/>
            </w:rPr>
          </w:pPr>
          <w:hyperlink w:anchor="_w0z4dz3vgecn">
            <w:r w:rsidDel="00000000" w:rsidR="00000000" w:rsidRPr="00000000">
              <w:rPr>
                <w:b w:val="1"/>
                <w:color w:val="000000"/>
                <w:u w:val="none"/>
                <w:rtl w:val="0"/>
              </w:rPr>
              <w:t xml:space="preserve">13. Pre Whitening</w:t>
              <w:tab/>
            </w:r>
          </w:hyperlink>
          <w:r w:rsidDel="00000000" w:rsidR="00000000" w:rsidRPr="00000000">
            <w:fldChar w:fldCharType="begin"/>
            <w:instrText xml:space="preserve"> PAGEREF _w0z4dz3vgecn \h </w:instrText>
            <w:fldChar w:fldCharType="separate"/>
          </w:r>
          <w:r w:rsidDel="00000000" w:rsidR="00000000" w:rsidRPr="00000000">
            <w:rPr>
              <w:b w:val="1"/>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C">
          <w:pPr>
            <w:widowControl w:val="0"/>
            <w:tabs>
              <w:tab w:val="right" w:leader="dot" w:pos="9360"/>
            </w:tabs>
            <w:spacing w:before="60" w:line="240" w:lineRule="auto"/>
            <w:ind w:left="360" w:firstLine="0"/>
            <w:rPr>
              <w:color w:val="000000"/>
              <w:u w:val="none"/>
            </w:rPr>
          </w:pPr>
          <w:hyperlink w:anchor="_bx8n04f7bdys">
            <w:r w:rsidDel="00000000" w:rsidR="00000000" w:rsidRPr="00000000">
              <w:rPr>
                <w:color w:val="000000"/>
                <w:u w:val="none"/>
                <w:rtl w:val="0"/>
              </w:rPr>
              <w:t xml:space="preserve">a. Pre-Whitening on Holiday data :</w:t>
              <w:tab/>
            </w:r>
          </w:hyperlink>
          <w:r w:rsidDel="00000000" w:rsidR="00000000" w:rsidRPr="00000000">
            <w:fldChar w:fldCharType="begin"/>
            <w:instrText xml:space="preserve"> PAGEREF _bx8n04f7bdys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D">
          <w:pPr>
            <w:widowControl w:val="0"/>
            <w:tabs>
              <w:tab w:val="right" w:leader="dot" w:pos="9360"/>
            </w:tabs>
            <w:spacing w:before="60" w:line="240" w:lineRule="auto"/>
            <w:ind w:left="360" w:firstLine="0"/>
            <w:rPr>
              <w:color w:val="000000"/>
              <w:u w:val="none"/>
            </w:rPr>
          </w:pPr>
          <w:hyperlink w:anchor="_lksowwimhx6l">
            <w:r w:rsidDel="00000000" w:rsidR="00000000" w:rsidRPr="00000000">
              <w:rPr>
                <w:color w:val="000000"/>
                <w:u w:val="none"/>
                <w:rtl w:val="0"/>
              </w:rPr>
              <w:t xml:space="preserve">b. Seasonal ARIMAX (with holiday) - (1, 12)</w:t>
              <w:tab/>
            </w:r>
          </w:hyperlink>
          <w:r w:rsidDel="00000000" w:rsidR="00000000" w:rsidRPr="00000000">
            <w:fldChar w:fldCharType="begin"/>
            <w:instrText xml:space="preserve"> PAGEREF _lksowwimhx6l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E">
          <w:pPr>
            <w:widowControl w:val="0"/>
            <w:tabs>
              <w:tab w:val="right" w:leader="dot" w:pos="9360"/>
            </w:tabs>
            <w:spacing w:before="60" w:line="240" w:lineRule="auto"/>
            <w:ind w:left="720" w:firstLine="0"/>
            <w:rPr>
              <w:color w:val="000000"/>
              <w:u w:val="none"/>
            </w:rPr>
          </w:pPr>
          <w:hyperlink w:anchor="_9544s2z6cga">
            <w:r w:rsidDel="00000000" w:rsidR="00000000" w:rsidRPr="00000000">
              <w:rPr>
                <w:color w:val="000000"/>
                <w:u w:val="none"/>
                <w:rtl w:val="0"/>
              </w:rPr>
              <w:t xml:space="preserve">c. Seasonal ARIMAX (with holiday) - (1, 8)</w:t>
              <w:tab/>
            </w:r>
          </w:hyperlink>
          <w:r w:rsidDel="00000000" w:rsidR="00000000" w:rsidRPr="00000000">
            <w:fldChar w:fldCharType="begin"/>
            <w:instrText xml:space="preserve"> PAGEREF _9544s2z6cga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F">
          <w:pPr>
            <w:widowControl w:val="0"/>
            <w:tabs>
              <w:tab w:val="right" w:leader="dot" w:pos="9360"/>
            </w:tabs>
            <w:spacing w:before="60" w:line="240" w:lineRule="auto"/>
            <w:ind w:left="720" w:firstLine="0"/>
            <w:rPr>
              <w:color w:val="000000"/>
              <w:u w:val="none"/>
            </w:rPr>
          </w:pPr>
          <w:hyperlink w:anchor="_8hkp942zx20u">
            <w:r w:rsidDel="00000000" w:rsidR="00000000" w:rsidRPr="00000000">
              <w:rPr>
                <w:color w:val="000000"/>
                <w:u w:val="none"/>
                <w:rtl w:val="0"/>
              </w:rPr>
              <w:t xml:space="preserve">d. Seasonal ARIMAX (with holiday) - lag 12</w:t>
              <w:tab/>
            </w:r>
          </w:hyperlink>
          <w:r w:rsidDel="00000000" w:rsidR="00000000" w:rsidRPr="00000000">
            <w:fldChar w:fldCharType="begin"/>
            <w:instrText xml:space="preserve"> PAGEREF _8hkp942zx20u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0">
          <w:pPr>
            <w:widowControl w:val="0"/>
            <w:tabs>
              <w:tab w:val="right" w:leader="dot" w:pos="9360"/>
            </w:tabs>
            <w:spacing w:before="60" w:line="240" w:lineRule="auto"/>
            <w:ind w:left="360" w:firstLine="0"/>
            <w:rPr>
              <w:color w:val="000000"/>
              <w:u w:val="none"/>
            </w:rPr>
          </w:pPr>
          <w:hyperlink w:anchor="_5s5hri5g19uo">
            <w:r w:rsidDel="00000000" w:rsidR="00000000" w:rsidRPr="00000000">
              <w:rPr>
                <w:color w:val="000000"/>
                <w:u w:val="none"/>
                <w:rtl w:val="0"/>
              </w:rPr>
              <w:t xml:space="preserve">e. PreWhitening on Discount_avg</w:t>
              <w:tab/>
            </w:r>
          </w:hyperlink>
          <w:r w:rsidDel="00000000" w:rsidR="00000000" w:rsidRPr="00000000">
            <w:fldChar w:fldCharType="begin"/>
            <w:instrText xml:space="preserve"> PAGEREF _5s5hri5g19uo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1">
          <w:pPr>
            <w:widowControl w:val="0"/>
            <w:tabs>
              <w:tab w:val="right" w:leader="dot" w:pos="9360"/>
            </w:tabs>
            <w:spacing w:before="60" w:line="240" w:lineRule="auto"/>
            <w:rPr>
              <w:b w:val="1"/>
              <w:color w:val="000000"/>
              <w:u w:val="none"/>
            </w:rPr>
          </w:pPr>
          <w:hyperlink w:anchor="_kujgzdlrxn1">
            <w:r w:rsidDel="00000000" w:rsidR="00000000" w:rsidRPr="00000000">
              <w:rPr>
                <w:b w:val="1"/>
                <w:color w:val="000000"/>
                <w:u w:val="none"/>
                <w:rtl w:val="0"/>
              </w:rPr>
              <w:t xml:space="preserve">14. Model Comparison</w:t>
              <w:tab/>
            </w:r>
          </w:hyperlink>
          <w:r w:rsidDel="00000000" w:rsidR="00000000" w:rsidRPr="00000000">
            <w:fldChar w:fldCharType="begin"/>
            <w:instrText xml:space="preserve"> PAGEREF _kujgzdlrxn1 \h </w:instrText>
            <w:fldChar w:fldCharType="separate"/>
          </w:r>
          <w:r w:rsidDel="00000000" w:rsidR="00000000" w:rsidRPr="00000000">
            <w:rPr>
              <w:b w:val="1"/>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2">
          <w:pPr>
            <w:widowControl w:val="0"/>
            <w:tabs>
              <w:tab w:val="right" w:leader="dot" w:pos="9360"/>
            </w:tabs>
            <w:spacing w:before="60" w:line="240" w:lineRule="auto"/>
            <w:rPr>
              <w:b w:val="1"/>
              <w:color w:val="000000"/>
              <w:u w:val="none"/>
            </w:rPr>
          </w:pPr>
          <w:hyperlink w:anchor="_fyjosamsq0h7">
            <w:r w:rsidDel="00000000" w:rsidR="00000000" w:rsidRPr="00000000">
              <w:rPr>
                <w:b w:val="1"/>
                <w:color w:val="000000"/>
                <w:u w:val="none"/>
                <w:rtl w:val="0"/>
              </w:rPr>
              <w:t xml:space="preserve">15. Conclusion</w:t>
              <w:tab/>
            </w:r>
          </w:hyperlink>
          <w:r w:rsidDel="00000000" w:rsidR="00000000" w:rsidRPr="00000000">
            <w:fldChar w:fldCharType="begin"/>
            <w:instrText xml:space="preserve"> PAGEREF _fyjosamsq0h7 \h </w:instrText>
            <w:fldChar w:fldCharType="separate"/>
          </w:r>
          <w:r w:rsidDel="00000000" w:rsidR="00000000" w:rsidRPr="00000000">
            <w:rPr>
              <w:b w:val="1"/>
              <w:rtl w:val="0"/>
            </w:rPr>
            <w:t xml:space="preserve">30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3">
      <w:pPr>
        <w:rPr>
          <w:rFonts w:ascii="Calibri" w:cs="Calibri" w:eastAsia="Calibri" w:hAnsi="Calibri"/>
        </w:rPr>
      </w:pPr>
      <w:r w:rsidDel="00000000" w:rsidR="00000000" w:rsidRPr="00000000">
        <w:rPr>
          <w:rtl w:val="0"/>
        </w:rPr>
      </w:r>
    </w:p>
    <w:p w:rsidR="00000000" w:rsidDel="00000000" w:rsidP="00000000" w:rsidRDefault="00000000" w:rsidRPr="00000000" w14:paraId="00000034">
      <w:pPr>
        <w:pStyle w:val="Heading4"/>
        <w:rPr>
          <w:rFonts w:ascii="Calibri" w:cs="Calibri" w:eastAsia="Calibri" w:hAnsi="Calibri"/>
          <w:color w:val="000000"/>
        </w:rPr>
      </w:pPr>
      <w:bookmarkStart w:colFirst="0" w:colLast="0" w:name="_zfeua4gpzr0v" w:id="0"/>
      <w:bookmarkEnd w:id="0"/>
      <w:r w:rsidDel="00000000" w:rsidR="00000000" w:rsidRPr="00000000">
        <w:rPr>
          <w:rtl w:val="0"/>
        </w:rPr>
      </w:r>
    </w:p>
    <w:p w:rsidR="00000000" w:rsidDel="00000000" w:rsidP="00000000" w:rsidRDefault="00000000" w:rsidRPr="00000000" w14:paraId="00000035">
      <w:pPr>
        <w:pStyle w:val="Heading4"/>
        <w:numPr>
          <w:ilvl w:val="0"/>
          <w:numId w:val="3"/>
        </w:numPr>
        <w:ind w:left="720" w:hanging="360"/>
        <w:rPr>
          <w:color w:val="000000"/>
        </w:rPr>
      </w:pPr>
      <w:bookmarkStart w:colFirst="0" w:colLast="0" w:name="_41w791nf72wf" w:id="1"/>
      <w:bookmarkEnd w:id="1"/>
      <w:r w:rsidDel="00000000" w:rsidR="00000000" w:rsidRPr="00000000">
        <w:rPr>
          <w:rFonts w:ascii="Calibri" w:cs="Calibri" w:eastAsia="Calibri" w:hAnsi="Calibri"/>
          <w:b w:val="1"/>
          <w:color w:val="000000"/>
          <w:rtl w:val="0"/>
        </w:rPr>
        <w:t xml:space="preserve">Problem Statement:</w:t>
      </w:r>
    </w:p>
    <w:p w:rsidR="00000000" w:rsidDel="00000000" w:rsidP="00000000" w:rsidRDefault="00000000" w:rsidRPr="00000000" w14:paraId="00000036">
      <w:pPr>
        <w:ind w:left="720" w:firstLine="0"/>
        <w:rPr>
          <w:rFonts w:ascii="Calibri" w:cs="Calibri" w:eastAsia="Calibri" w:hAnsi="Calibri"/>
        </w:rPr>
      </w:pPr>
      <w:r w:rsidDel="00000000" w:rsidR="00000000" w:rsidRPr="00000000">
        <w:rPr>
          <w:rFonts w:ascii="Calibri" w:cs="Calibri" w:eastAsia="Calibri" w:hAnsi="Calibri"/>
          <w:rtl w:val="0"/>
        </w:rPr>
        <w:t xml:space="preserve">In recent years, many offline retailers such as superstores and shopping malls have gradually declined in sales and the growth of visits is negative. The main reasons for this circumstance are the growth of online shopping,the economic downturn, changes in consumer preferences, and the COVID-19 epidemic. Superstores need to improve their sales and reduce costs and inventory waste to address those issues. The purpose of this  project is developing a time series forecasting model to forecast product sales (demands) for the next year. We will also provide recommendations for superstores based on the results of the model and predictions.</w:t>
      </w:r>
    </w:p>
    <w:p w:rsidR="00000000" w:rsidDel="00000000" w:rsidP="00000000" w:rsidRDefault="00000000" w:rsidRPr="00000000" w14:paraId="00000037">
      <w:pPr>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8">
      <w:pPr>
        <w:pStyle w:val="Heading4"/>
        <w:numPr>
          <w:ilvl w:val="0"/>
          <w:numId w:val="3"/>
        </w:numPr>
        <w:ind w:left="720" w:hanging="360"/>
        <w:rPr>
          <w:color w:val="000000"/>
        </w:rPr>
      </w:pPr>
      <w:bookmarkStart w:colFirst="0" w:colLast="0" w:name="_b7wwxtjl4asu" w:id="2"/>
      <w:bookmarkEnd w:id="2"/>
      <w:r w:rsidDel="00000000" w:rsidR="00000000" w:rsidRPr="00000000">
        <w:rPr>
          <w:b w:val="1"/>
          <w:color w:val="000000"/>
          <w:rtl w:val="0"/>
        </w:rPr>
        <w:t xml:space="preserve">Data Description</w:t>
      </w:r>
      <w:r w:rsidDel="00000000" w:rsidR="00000000" w:rsidRPr="00000000">
        <w:rPr>
          <w:color w:val="000000"/>
          <w:rtl w:val="0"/>
        </w:rPr>
        <w:t xml:space="preserve">:</w:t>
      </w:r>
    </w:p>
    <w:p w:rsidR="00000000" w:rsidDel="00000000" w:rsidP="00000000" w:rsidRDefault="00000000" w:rsidRPr="00000000" w14:paraId="00000039">
      <w:pPr>
        <w:ind w:left="720" w:firstLine="720"/>
        <w:rPr/>
      </w:pPr>
      <w:r w:rsidDel="00000000" w:rsidR="00000000" w:rsidRPr="00000000">
        <w:rPr>
          <w:rFonts w:ascii="Times New Roman" w:cs="Times New Roman" w:eastAsia="Times New Roman" w:hAnsi="Times New Roman"/>
          <w:b w:val="1"/>
          <w:sz w:val="24"/>
          <w:szCs w:val="24"/>
          <w:rtl w:val="0"/>
        </w:rPr>
        <w:t xml:space="preserve">Dataset Source:</w:t>
      </w:r>
      <w:r w:rsidDel="00000000" w:rsidR="00000000" w:rsidRPr="00000000">
        <w:rPr>
          <w:rFonts w:ascii="Times New Roman" w:cs="Times New Roman" w:eastAsia="Times New Roman" w:hAnsi="Times New Roman"/>
          <w:sz w:val="24"/>
          <w:szCs w:val="24"/>
          <w:rtl w:val="0"/>
        </w:rPr>
        <w:t xml:space="preserve"> </w:t>
      </w:r>
      <w:hyperlink r:id="rId6">
        <w:r w:rsidDel="00000000" w:rsidR="00000000" w:rsidRPr="00000000">
          <w:rPr>
            <w:rFonts w:ascii="Times New Roman" w:cs="Times New Roman" w:eastAsia="Times New Roman" w:hAnsi="Times New Roman"/>
            <w:color w:val="1155cc"/>
            <w:sz w:val="24"/>
            <w:szCs w:val="24"/>
            <w:u w:val="single"/>
            <w:rtl w:val="0"/>
          </w:rPr>
          <w:t xml:space="preserve">https://www.kaggle.com/datasets/shekpaul/global-superstore?resource=download</w:t>
        </w:r>
      </w:hyperlink>
      <w:r w:rsidDel="00000000" w:rsidR="00000000" w:rsidRPr="00000000">
        <w:rPr>
          <w:rtl w:val="0"/>
        </w:rPr>
      </w:r>
    </w:p>
    <w:p w:rsidR="00000000" w:rsidDel="00000000" w:rsidP="00000000" w:rsidRDefault="00000000" w:rsidRPr="00000000" w14:paraId="0000003A">
      <w:pPr>
        <w:ind w:left="810" w:hanging="90"/>
        <w:rPr>
          <w:rFonts w:ascii="Calibri" w:cs="Calibri" w:eastAsia="Calibri" w:hAnsi="Calibri"/>
          <w:b w:val="1"/>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rtl w:val="0"/>
        </w:rPr>
        <w:t xml:space="preserve">The superstore data set has 24 columns in the Orders table which is our primary area of focus, and the columns are listed below: </w:t>
      </w:r>
      <w:r w:rsidDel="00000000" w:rsidR="00000000" w:rsidRPr="00000000">
        <w:rPr>
          <w:rtl w:val="0"/>
        </w:rPr>
      </w:r>
    </w:p>
    <w:p w:rsidR="00000000" w:rsidDel="00000000" w:rsidP="00000000" w:rsidRDefault="00000000" w:rsidRPr="00000000" w14:paraId="0000003B">
      <w:pPr>
        <w:numPr>
          <w:ilvl w:val="0"/>
          <w:numId w:val="1"/>
        </w:numPr>
        <w:ind w:left="1440" w:hanging="360"/>
        <w:rPr/>
      </w:pPr>
      <w:r w:rsidDel="00000000" w:rsidR="00000000" w:rsidRPr="00000000">
        <w:rPr>
          <w:rFonts w:ascii="Calibri" w:cs="Calibri" w:eastAsia="Calibri" w:hAnsi="Calibri"/>
          <w:b w:val="1"/>
          <w:rtl w:val="0"/>
        </w:rPr>
        <w:t xml:space="preserve">Row ID:</w:t>
      </w:r>
      <w:r w:rsidDel="00000000" w:rsidR="00000000" w:rsidRPr="00000000">
        <w:rPr>
          <w:rFonts w:ascii="Calibri" w:cs="Calibri" w:eastAsia="Calibri" w:hAnsi="Calibri"/>
          <w:rtl w:val="0"/>
        </w:rPr>
        <w:t xml:space="preserve"> A unique identifier for each row in the dataset, often used for reference or indexing purposes.</w:t>
      </w:r>
    </w:p>
    <w:p w:rsidR="00000000" w:rsidDel="00000000" w:rsidP="00000000" w:rsidRDefault="00000000" w:rsidRPr="00000000" w14:paraId="0000003C">
      <w:pPr>
        <w:numPr>
          <w:ilvl w:val="0"/>
          <w:numId w:val="1"/>
        </w:numPr>
        <w:ind w:left="1440" w:hanging="360"/>
        <w:rPr/>
      </w:pPr>
      <w:r w:rsidDel="00000000" w:rsidR="00000000" w:rsidRPr="00000000">
        <w:rPr>
          <w:rFonts w:ascii="Calibri" w:cs="Calibri" w:eastAsia="Calibri" w:hAnsi="Calibri"/>
          <w:b w:val="1"/>
          <w:rtl w:val="0"/>
        </w:rPr>
        <w:t xml:space="preserve">Order ID: </w:t>
      </w:r>
      <w:r w:rsidDel="00000000" w:rsidR="00000000" w:rsidRPr="00000000">
        <w:rPr>
          <w:rFonts w:ascii="Calibri" w:cs="Calibri" w:eastAsia="Calibri" w:hAnsi="Calibri"/>
          <w:rtl w:val="0"/>
        </w:rPr>
        <w:t xml:space="preserve">A unique identifier for each customer order.</w:t>
      </w:r>
    </w:p>
    <w:p w:rsidR="00000000" w:rsidDel="00000000" w:rsidP="00000000" w:rsidRDefault="00000000" w:rsidRPr="00000000" w14:paraId="0000003D">
      <w:pPr>
        <w:numPr>
          <w:ilvl w:val="0"/>
          <w:numId w:val="1"/>
        </w:numPr>
        <w:ind w:left="1440" w:hanging="360"/>
        <w:rPr/>
      </w:pPr>
      <w:r w:rsidDel="00000000" w:rsidR="00000000" w:rsidRPr="00000000">
        <w:rPr>
          <w:rFonts w:ascii="Calibri" w:cs="Calibri" w:eastAsia="Calibri" w:hAnsi="Calibri"/>
          <w:b w:val="1"/>
          <w:rtl w:val="0"/>
        </w:rPr>
        <w:t xml:space="preserve">Order Date: </w:t>
      </w:r>
      <w:r w:rsidDel="00000000" w:rsidR="00000000" w:rsidRPr="00000000">
        <w:rPr>
          <w:rFonts w:ascii="Calibri" w:cs="Calibri" w:eastAsia="Calibri" w:hAnsi="Calibri"/>
          <w:rtl w:val="0"/>
        </w:rPr>
        <w:t xml:space="preserve">The date when the customer's order was placed.</w:t>
      </w:r>
    </w:p>
    <w:p w:rsidR="00000000" w:rsidDel="00000000" w:rsidP="00000000" w:rsidRDefault="00000000" w:rsidRPr="00000000" w14:paraId="0000003E">
      <w:pPr>
        <w:numPr>
          <w:ilvl w:val="0"/>
          <w:numId w:val="1"/>
        </w:numPr>
        <w:ind w:left="1440" w:hanging="360"/>
        <w:rPr/>
      </w:pPr>
      <w:r w:rsidDel="00000000" w:rsidR="00000000" w:rsidRPr="00000000">
        <w:rPr>
          <w:rFonts w:ascii="Calibri" w:cs="Calibri" w:eastAsia="Calibri" w:hAnsi="Calibri"/>
          <w:b w:val="1"/>
          <w:rtl w:val="0"/>
        </w:rPr>
        <w:t xml:space="preserve">Ship Date</w:t>
      </w: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The date when the ordered products were shipped to the customer.</w:t>
      </w:r>
    </w:p>
    <w:p w:rsidR="00000000" w:rsidDel="00000000" w:rsidP="00000000" w:rsidRDefault="00000000" w:rsidRPr="00000000" w14:paraId="0000003F">
      <w:pPr>
        <w:numPr>
          <w:ilvl w:val="0"/>
          <w:numId w:val="1"/>
        </w:numPr>
        <w:ind w:left="1440" w:hanging="360"/>
        <w:rPr/>
      </w:pPr>
      <w:r w:rsidDel="00000000" w:rsidR="00000000" w:rsidRPr="00000000">
        <w:rPr>
          <w:rFonts w:ascii="Calibri" w:cs="Calibri" w:eastAsia="Calibri" w:hAnsi="Calibri"/>
          <w:b w:val="1"/>
          <w:rtl w:val="0"/>
        </w:rPr>
        <w:t xml:space="preserve">Ship Mode</w:t>
      </w: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rtl w:val="0"/>
        </w:rPr>
        <w:t xml:space="preserve"> The method or mode used for shipping the products (here it is categorized as first class, second class standard class &amp; same day shipments).</w:t>
      </w:r>
    </w:p>
    <w:p w:rsidR="00000000" w:rsidDel="00000000" w:rsidP="00000000" w:rsidRDefault="00000000" w:rsidRPr="00000000" w14:paraId="00000040">
      <w:pPr>
        <w:numPr>
          <w:ilvl w:val="0"/>
          <w:numId w:val="1"/>
        </w:numPr>
        <w:ind w:left="1440" w:hanging="360"/>
        <w:rPr/>
      </w:pPr>
      <w:r w:rsidDel="00000000" w:rsidR="00000000" w:rsidRPr="00000000">
        <w:rPr>
          <w:rFonts w:ascii="Calibri" w:cs="Calibri" w:eastAsia="Calibri" w:hAnsi="Calibri"/>
          <w:b w:val="1"/>
          <w:rtl w:val="0"/>
        </w:rPr>
        <w:t xml:space="preserve">Customer ID:</w:t>
      </w:r>
      <w:r w:rsidDel="00000000" w:rsidR="00000000" w:rsidRPr="00000000">
        <w:rPr>
          <w:rFonts w:ascii="Calibri" w:cs="Calibri" w:eastAsia="Calibri" w:hAnsi="Calibri"/>
          <w:rtl w:val="0"/>
        </w:rPr>
        <w:t xml:space="preserve"> A unique identifier for each customer.</w:t>
      </w:r>
    </w:p>
    <w:p w:rsidR="00000000" w:rsidDel="00000000" w:rsidP="00000000" w:rsidRDefault="00000000" w:rsidRPr="00000000" w14:paraId="00000041">
      <w:pPr>
        <w:numPr>
          <w:ilvl w:val="0"/>
          <w:numId w:val="1"/>
        </w:numPr>
        <w:ind w:left="1440" w:hanging="360"/>
        <w:rPr/>
      </w:pPr>
      <w:r w:rsidDel="00000000" w:rsidR="00000000" w:rsidRPr="00000000">
        <w:rPr>
          <w:rFonts w:ascii="Calibri" w:cs="Calibri" w:eastAsia="Calibri" w:hAnsi="Calibri"/>
          <w:b w:val="1"/>
          <w:rtl w:val="0"/>
        </w:rPr>
        <w:t xml:space="preserve">Customer Name:</w:t>
      </w:r>
      <w:r w:rsidDel="00000000" w:rsidR="00000000" w:rsidRPr="00000000">
        <w:rPr>
          <w:rFonts w:ascii="Calibri" w:cs="Calibri" w:eastAsia="Calibri" w:hAnsi="Calibri"/>
          <w:rtl w:val="0"/>
        </w:rPr>
        <w:t xml:space="preserve"> The name of the customer who placed the order.</w:t>
      </w:r>
    </w:p>
    <w:p w:rsidR="00000000" w:rsidDel="00000000" w:rsidP="00000000" w:rsidRDefault="00000000" w:rsidRPr="00000000" w14:paraId="00000042">
      <w:pPr>
        <w:numPr>
          <w:ilvl w:val="0"/>
          <w:numId w:val="1"/>
        </w:numPr>
        <w:ind w:left="1440" w:hanging="360"/>
        <w:rPr/>
      </w:pPr>
      <w:r w:rsidDel="00000000" w:rsidR="00000000" w:rsidRPr="00000000">
        <w:rPr>
          <w:rFonts w:ascii="Calibri" w:cs="Calibri" w:eastAsia="Calibri" w:hAnsi="Calibri"/>
          <w:b w:val="1"/>
          <w:rtl w:val="0"/>
        </w:rPr>
        <w:t xml:space="preserve">Segment: </w:t>
      </w:r>
      <w:r w:rsidDel="00000000" w:rsidR="00000000" w:rsidRPr="00000000">
        <w:rPr>
          <w:rFonts w:ascii="Calibri" w:cs="Calibri" w:eastAsia="Calibri" w:hAnsi="Calibri"/>
          <w:rtl w:val="0"/>
        </w:rPr>
        <w:t xml:space="preserve">The segment or category to which the customer belongs (e.g., consumer, corporate, home office, etc.).</w:t>
      </w:r>
    </w:p>
    <w:p w:rsidR="00000000" w:rsidDel="00000000" w:rsidP="00000000" w:rsidRDefault="00000000" w:rsidRPr="00000000" w14:paraId="00000043">
      <w:pPr>
        <w:numPr>
          <w:ilvl w:val="0"/>
          <w:numId w:val="1"/>
        </w:numPr>
        <w:ind w:left="1440" w:hanging="360"/>
        <w:rPr/>
      </w:pPr>
      <w:r w:rsidDel="00000000" w:rsidR="00000000" w:rsidRPr="00000000">
        <w:rPr>
          <w:rFonts w:ascii="Calibri" w:cs="Calibri" w:eastAsia="Calibri" w:hAnsi="Calibri"/>
          <w:b w:val="1"/>
          <w:rtl w:val="0"/>
        </w:rPr>
        <w:t xml:space="preserve">City: </w:t>
      </w:r>
      <w:r w:rsidDel="00000000" w:rsidR="00000000" w:rsidRPr="00000000">
        <w:rPr>
          <w:rFonts w:ascii="Calibri" w:cs="Calibri" w:eastAsia="Calibri" w:hAnsi="Calibri"/>
          <w:rtl w:val="0"/>
        </w:rPr>
        <w:t xml:space="preserve">The city where the customer is located.</w:t>
      </w:r>
    </w:p>
    <w:p w:rsidR="00000000" w:rsidDel="00000000" w:rsidP="00000000" w:rsidRDefault="00000000" w:rsidRPr="00000000" w14:paraId="00000044">
      <w:pPr>
        <w:numPr>
          <w:ilvl w:val="0"/>
          <w:numId w:val="1"/>
        </w:numPr>
        <w:ind w:left="1440" w:hanging="360"/>
        <w:rPr/>
      </w:pPr>
      <w:r w:rsidDel="00000000" w:rsidR="00000000" w:rsidRPr="00000000">
        <w:rPr>
          <w:rFonts w:ascii="Calibri" w:cs="Calibri" w:eastAsia="Calibri" w:hAnsi="Calibri"/>
          <w:b w:val="1"/>
          <w:rtl w:val="0"/>
        </w:rPr>
        <w:t xml:space="preserve">State: </w:t>
      </w:r>
      <w:r w:rsidDel="00000000" w:rsidR="00000000" w:rsidRPr="00000000">
        <w:rPr>
          <w:rFonts w:ascii="Calibri" w:cs="Calibri" w:eastAsia="Calibri" w:hAnsi="Calibri"/>
          <w:rtl w:val="0"/>
        </w:rPr>
        <w:t xml:space="preserve">The state or province where the customer is located.</w:t>
      </w:r>
    </w:p>
    <w:p w:rsidR="00000000" w:rsidDel="00000000" w:rsidP="00000000" w:rsidRDefault="00000000" w:rsidRPr="00000000" w14:paraId="00000045">
      <w:pPr>
        <w:numPr>
          <w:ilvl w:val="0"/>
          <w:numId w:val="1"/>
        </w:numPr>
        <w:ind w:left="1440" w:hanging="360"/>
        <w:rPr/>
      </w:pPr>
      <w:r w:rsidDel="00000000" w:rsidR="00000000" w:rsidRPr="00000000">
        <w:rPr>
          <w:rFonts w:ascii="Calibri" w:cs="Calibri" w:eastAsia="Calibri" w:hAnsi="Calibri"/>
          <w:b w:val="1"/>
          <w:rtl w:val="0"/>
        </w:rPr>
        <w:t xml:space="preserve">Country:</w:t>
      </w:r>
      <w:r w:rsidDel="00000000" w:rsidR="00000000" w:rsidRPr="00000000">
        <w:rPr>
          <w:rFonts w:ascii="Calibri" w:cs="Calibri" w:eastAsia="Calibri" w:hAnsi="Calibri"/>
          <w:rtl w:val="0"/>
        </w:rPr>
        <w:t xml:space="preserve"> The country where the customer is located.</w:t>
      </w:r>
    </w:p>
    <w:p w:rsidR="00000000" w:rsidDel="00000000" w:rsidP="00000000" w:rsidRDefault="00000000" w:rsidRPr="00000000" w14:paraId="00000046">
      <w:pPr>
        <w:numPr>
          <w:ilvl w:val="0"/>
          <w:numId w:val="1"/>
        </w:numPr>
        <w:ind w:left="1440" w:hanging="360"/>
        <w:rPr/>
      </w:pPr>
      <w:r w:rsidDel="00000000" w:rsidR="00000000" w:rsidRPr="00000000">
        <w:rPr>
          <w:rFonts w:ascii="Calibri" w:cs="Calibri" w:eastAsia="Calibri" w:hAnsi="Calibri"/>
          <w:b w:val="1"/>
          <w:rtl w:val="0"/>
        </w:rPr>
        <w:t xml:space="preserve">Postal Code:</w:t>
      </w:r>
      <w:r w:rsidDel="00000000" w:rsidR="00000000" w:rsidRPr="00000000">
        <w:rPr>
          <w:rFonts w:ascii="Calibri" w:cs="Calibri" w:eastAsia="Calibri" w:hAnsi="Calibri"/>
          <w:rtl w:val="0"/>
        </w:rPr>
        <w:t xml:space="preserve"> The postal or ZIP code of the customer's location.</w:t>
      </w:r>
    </w:p>
    <w:p w:rsidR="00000000" w:rsidDel="00000000" w:rsidP="00000000" w:rsidRDefault="00000000" w:rsidRPr="00000000" w14:paraId="00000047">
      <w:pPr>
        <w:numPr>
          <w:ilvl w:val="0"/>
          <w:numId w:val="1"/>
        </w:numPr>
        <w:ind w:left="1440" w:hanging="360"/>
        <w:rPr/>
      </w:pPr>
      <w:r w:rsidDel="00000000" w:rsidR="00000000" w:rsidRPr="00000000">
        <w:rPr>
          <w:rFonts w:ascii="Calibri" w:cs="Calibri" w:eastAsia="Calibri" w:hAnsi="Calibri"/>
          <w:b w:val="1"/>
          <w:rtl w:val="0"/>
        </w:rPr>
        <w:t xml:space="preserve">Market: </w:t>
      </w:r>
      <w:r w:rsidDel="00000000" w:rsidR="00000000" w:rsidRPr="00000000">
        <w:rPr>
          <w:rFonts w:ascii="Calibri" w:cs="Calibri" w:eastAsia="Calibri" w:hAnsi="Calibri"/>
          <w:rtl w:val="0"/>
        </w:rPr>
        <w:t xml:space="preserve">The market in which the order was placed (e.g., US, EU, Africa etc.).</w:t>
      </w:r>
    </w:p>
    <w:p w:rsidR="00000000" w:rsidDel="00000000" w:rsidP="00000000" w:rsidRDefault="00000000" w:rsidRPr="00000000" w14:paraId="00000048">
      <w:pPr>
        <w:numPr>
          <w:ilvl w:val="0"/>
          <w:numId w:val="1"/>
        </w:numPr>
        <w:ind w:left="1440" w:hanging="360"/>
        <w:rPr/>
      </w:pPr>
      <w:r w:rsidDel="00000000" w:rsidR="00000000" w:rsidRPr="00000000">
        <w:rPr>
          <w:rFonts w:ascii="Calibri" w:cs="Calibri" w:eastAsia="Calibri" w:hAnsi="Calibri"/>
          <w:b w:val="1"/>
          <w:rtl w:val="0"/>
        </w:rPr>
        <w:t xml:space="preserve">Region: </w:t>
      </w:r>
      <w:r w:rsidDel="00000000" w:rsidR="00000000" w:rsidRPr="00000000">
        <w:rPr>
          <w:rFonts w:ascii="Calibri" w:cs="Calibri" w:eastAsia="Calibri" w:hAnsi="Calibri"/>
          <w:rtl w:val="0"/>
        </w:rPr>
        <w:t xml:space="preserve">The region or geographic area within the market where the order was placed.</w:t>
      </w:r>
    </w:p>
    <w:p w:rsidR="00000000" w:rsidDel="00000000" w:rsidP="00000000" w:rsidRDefault="00000000" w:rsidRPr="00000000" w14:paraId="00000049">
      <w:pPr>
        <w:numPr>
          <w:ilvl w:val="0"/>
          <w:numId w:val="1"/>
        </w:numPr>
        <w:ind w:left="1440" w:hanging="360"/>
        <w:rPr/>
      </w:pPr>
      <w:r w:rsidDel="00000000" w:rsidR="00000000" w:rsidRPr="00000000">
        <w:rPr>
          <w:rFonts w:ascii="Calibri" w:cs="Calibri" w:eastAsia="Calibri" w:hAnsi="Calibri"/>
          <w:b w:val="1"/>
          <w:rtl w:val="0"/>
        </w:rPr>
        <w:t xml:space="preserve">Product ID:</w:t>
      </w:r>
      <w:r w:rsidDel="00000000" w:rsidR="00000000" w:rsidRPr="00000000">
        <w:rPr>
          <w:rFonts w:ascii="Calibri" w:cs="Calibri" w:eastAsia="Calibri" w:hAnsi="Calibri"/>
          <w:rtl w:val="0"/>
        </w:rPr>
        <w:t xml:space="preserve"> A unique identifier for each product in the order.</w:t>
      </w:r>
    </w:p>
    <w:p w:rsidR="00000000" w:rsidDel="00000000" w:rsidP="00000000" w:rsidRDefault="00000000" w:rsidRPr="00000000" w14:paraId="0000004A">
      <w:pPr>
        <w:numPr>
          <w:ilvl w:val="0"/>
          <w:numId w:val="1"/>
        </w:numPr>
        <w:ind w:left="1440" w:hanging="360"/>
        <w:rPr/>
      </w:pPr>
      <w:r w:rsidDel="00000000" w:rsidR="00000000" w:rsidRPr="00000000">
        <w:rPr>
          <w:rFonts w:ascii="Calibri" w:cs="Calibri" w:eastAsia="Calibri" w:hAnsi="Calibri"/>
          <w:b w:val="1"/>
          <w:rtl w:val="0"/>
        </w:rPr>
        <w:t xml:space="preserve">Category: </w:t>
      </w:r>
      <w:r w:rsidDel="00000000" w:rsidR="00000000" w:rsidRPr="00000000">
        <w:rPr>
          <w:rFonts w:ascii="Calibri" w:cs="Calibri" w:eastAsia="Calibri" w:hAnsi="Calibri"/>
          <w:rtl w:val="0"/>
        </w:rPr>
        <w:t xml:space="preserve">The broad category to which the product belongs (e.g., office supplies, furniture, technology, etc.).</w:t>
      </w:r>
    </w:p>
    <w:p w:rsidR="00000000" w:rsidDel="00000000" w:rsidP="00000000" w:rsidRDefault="00000000" w:rsidRPr="00000000" w14:paraId="0000004B">
      <w:pPr>
        <w:numPr>
          <w:ilvl w:val="0"/>
          <w:numId w:val="1"/>
        </w:numPr>
        <w:ind w:left="1440" w:hanging="360"/>
        <w:rPr/>
      </w:pPr>
      <w:r w:rsidDel="00000000" w:rsidR="00000000" w:rsidRPr="00000000">
        <w:rPr>
          <w:rFonts w:ascii="Calibri" w:cs="Calibri" w:eastAsia="Calibri" w:hAnsi="Calibri"/>
          <w:b w:val="1"/>
          <w:rtl w:val="0"/>
        </w:rPr>
        <w:t xml:space="preserve">Sub-Category:</w:t>
      </w:r>
      <w:r w:rsidDel="00000000" w:rsidR="00000000" w:rsidRPr="00000000">
        <w:rPr>
          <w:rFonts w:ascii="Calibri" w:cs="Calibri" w:eastAsia="Calibri" w:hAnsi="Calibri"/>
          <w:rtl w:val="0"/>
        </w:rPr>
        <w:t xml:space="preserve"> A more specific sub-category within the broader category (e.g., chairs, phones, paper, etc.).</w:t>
      </w:r>
    </w:p>
    <w:p w:rsidR="00000000" w:rsidDel="00000000" w:rsidP="00000000" w:rsidRDefault="00000000" w:rsidRPr="00000000" w14:paraId="0000004C">
      <w:pPr>
        <w:numPr>
          <w:ilvl w:val="0"/>
          <w:numId w:val="1"/>
        </w:numPr>
        <w:ind w:left="1440" w:hanging="360"/>
        <w:rPr/>
      </w:pPr>
      <w:r w:rsidDel="00000000" w:rsidR="00000000" w:rsidRPr="00000000">
        <w:rPr>
          <w:rFonts w:ascii="Calibri" w:cs="Calibri" w:eastAsia="Calibri" w:hAnsi="Calibri"/>
          <w:b w:val="1"/>
          <w:rtl w:val="0"/>
        </w:rPr>
        <w:t xml:space="preserve">Product Name: </w:t>
      </w:r>
      <w:r w:rsidDel="00000000" w:rsidR="00000000" w:rsidRPr="00000000">
        <w:rPr>
          <w:rFonts w:ascii="Calibri" w:cs="Calibri" w:eastAsia="Calibri" w:hAnsi="Calibri"/>
          <w:rtl w:val="0"/>
        </w:rPr>
        <w:t xml:space="preserve">The name or description of the specific product.</w:t>
      </w:r>
    </w:p>
    <w:p w:rsidR="00000000" w:rsidDel="00000000" w:rsidP="00000000" w:rsidRDefault="00000000" w:rsidRPr="00000000" w14:paraId="0000004D">
      <w:pPr>
        <w:numPr>
          <w:ilvl w:val="0"/>
          <w:numId w:val="1"/>
        </w:numPr>
        <w:ind w:left="1440" w:hanging="360"/>
        <w:rPr/>
      </w:pPr>
      <w:r w:rsidDel="00000000" w:rsidR="00000000" w:rsidRPr="00000000">
        <w:rPr>
          <w:rFonts w:ascii="Calibri" w:cs="Calibri" w:eastAsia="Calibri" w:hAnsi="Calibri"/>
          <w:b w:val="1"/>
          <w:rtl w:val="0"/>
        </w:rPr>
        <w:t xml:space="preserve">Sales:</w:t>
      </w:r>
      <w:r w:rsidDel="00000000" w:rsidR="00000000" w:rsidRPr="00000000">
        <w:rPr>
          <w:rFonts w:ascii="Calibri" w:cs="Calibri" w:eastAsia="Calibri" w:hAnsi="Calibri"/>
          <w:rtl w:val="0"/>
        </w:rPr>
        <w:t xml:space="preserve"> The total sales revenue generated by the product in the order.</w:t>
      </w:r>
    </w:p>
    <w:p w:rsidR="00000000" w:rsidDel="00000000" w:rsidP="00000000" w:rsidRDefault="00000000" w:rsidRPr="00000000" w14:paraId="0000004E">
      <w:pPr>
        <w:numPr>
          <w:ilvl w:val="0"/>
          <w:numId w:val="1"/>
        </w:numPr>
        <w:ind w:left="1440" w:hanging="360"/>
        <w:rPr/>
      </w:pPr>
      <w:r w:rsidDel="00000000" w:rsidR="00000000" w:rsidRPr="00000000">
        <w:rPr>
          <w:rFonts w:ascii="Calibri" w:cs="Calibri" w:eastAsia="Calibri" w:hAnsi="Calibri"/>
          <w:b w:val="1"/>
          <w:rtl w:val="0"/>
        </w:rPr>
        <w:t xml:space="preserve">Quantity:</w:t>
      </w:r>
      <w:r w:rsidDel="00000000" w:rsidR="00000000" w:rsidRPr="00000000">
        <w:rPr>
          <w:rFonts w:ascii="Calibri" w:cs="Calibri" w:eastAsia="Calibri" w:hAnsi="Calibri"/>
          <w:rtl w:val="0"/>
        </w:rPr>
        <w:t xml:space="preserve"> The quantity of the product ordered.</w:t>
      </w:r>
    </w:p>
    <w:p w:rsidR="00000000" w:rsidDel="00000000" w:rsidP="00000000" w:rsidRDefault="00000000" w:rsidRPr="00000000" w14:paraId="0000004F">
      <w:pPr>
        <w:numPr>
          <w:ilvl w:val="0"/>
          <w:numId w:val="1"/>
        </w:numPr>
        <w:ind w:left="1440" w:hanging="360"/>
        <w:rPr/>
      </w:pPr>
      <w:r w:rsidDel="00000000" w:rsidR="00000000" w:rsidRPr="00000000">
        <w:rPr>
          <w:rFonts w:ascii="Calibri" w:cs="Calibri" w:eastAsia="Calibri" w:hAnsi="Calibri"/>
          <w:b w:val="1"/>
          <w:rtl w:val="0"/>
        </w:rPr>
        <w:t xml:space="preserve">Discount: </w:t>
      </w:r>
      <w:r w:rsidDel="00000000" w:rsidR="00000000" w:rsidRPr="00000000">
        <w:rPr>
          <w:rFonts w:ascii="Calibri" w:cs="Calibri" w:eastAsia="Calibri" w:hAnsi="Calibri"/>
          <w:rtl w:val="0"/>
        </w:rPr>
        <w:t xml:space="preserve">The discount applied to the product, if any.</w:t>
      </w:r>
    </w:p>
    <w:p w:rsidR="00000000" w:rsidDel="00000000" w:rsidP="00000000" w:rsidRDefault="00000000" w:rsidRPr="00000000" w14:paraId="00000050">
      <w:pPr>
        <w:numPr>
          <w:ilvl w:val="0"/>
          <w:numId w:val="1"/>
        </w:numPr>
        <w:ind w:left="1440" w:hanging="360"/>
        <w:rPr/>
      </w:pPr>
      <w:r w:rsidDel="00000000" w:rsidR="00000000" w:rsidRPr="00000000">
        <w:rPr>
          <w:rFonts w:ascii="Calibri" w:cs="Calibri" w:eastAsia="Calibri" w:hAnsi="Calibri"/>
          <w:b w:val="1"/>
          <w:rtl w:val="0"/>
        </w:rPr>
        <w:t xml:space="preserve">Profit:</w:t>
      </w:r>
      <w:r w:rsidDel="00000000" w:rsidR="00000000" w:rsidRPr="00000000">
        <w:rPr>
          <w:rFonts w:ascii="Calibri" w:cs="Calibri" w:eastAsia="Calibri" w:hAnsi="Calibri"/>
          <w:rtl w:val="0"/>
        </w:rPr>
        <w:t xml:space="preserve"> The profit generated from selling the product in the order.</w:t>
      </w:r>
    </w:p>
    <w:p w:rsidR="00000000" w:rsidDel="00000000" w:rsidP="00000000" w:rsidRDefault="00000000" w:rsidRPr="00000000" w14:paraId="00000051">
      <w:pPr>
        <w:numPr>
          <w:ilvl w:val="0"/>
          <w:numId w:val="1"/>
        </w:numPr>
        <w:ind w:left="1440" w:hanging="360"/>
        <w:rPr/>
      </w:pPr>
      <w:r w:rsidDel="00000000" w:rsidR="00000000" w:rsidRPr="00000000">
        <w:rPr>
          <w:rFonts w:ascii="Calibri" w:cs="Calibri" w:eastAsia="Calibri" w:hAnsi="Calibri"/>
          <w:b w:val="1"/>
          <w:rtl w:val="0"/>
        </w:rPr>
        <w:t xml:space="preserve">Shipping Cost:</w:t>
      </w:r>
      <w:r w:rsidDel="00000000" w:rsidR="00000000" w:rsidRPr="00000000">
        <w:rPr>
          <w:rFonts w:ascii="Calibri" w:cs="Calibri" w:eastAsia="Calibri" w:hAnsi="Calibri"/>
          <w:rtl w:val="0"/>
        </w:rPr>
        <w:t xml:space="preserve"> The cost incurred for shipping the product to the customer.</w:t>
      </w:r>
    </w:p>
    <w:p w:rsidR="00000000" w:rsidDel="00000000" w:rsidP="00000000" w:rsidRDefault="00000000" w:rsidRPr="00000000" w14:paraId="00000052">
      <w:pPr>
        <w:numPr>
          <w:ilvl w:val="0"/>
          <w:numId w:val="1"/>
        </w:numPr>
        <w:ind w:left="1440" w:hanging="360"/>
        <w:rPr/>
      </w:pPr>
      <w:r w:rsidDel="00000000" w:rsidR="00000000" w:rsidRPr="00000000">
        <w:rPr>
          <w:rFonts w:ascii="Calibri" w:cs="Calibri" w:eastAsia="Calibri" w:hAnsi="Calibri"/>
          <w:b w:val="1"/>
          <w:rtl w:val="0"/>
        </w:rPr>
        <w:t xml:space="preserve">Order Priority: </w:t>
      </w:r>
      <w:r w:rsidDel="00000000" w:rsidR="00000000" w:rsidRPr="00000000">
        <w:rPr>
          <w:rFonts w:ascii="Calibri" w:cs="Calibri" w:eastAsia="Calibri" w:hAnsi="Calibri"/>
          <w:rtl w:val="0"/>
        </w:rPr>
        <w:t xml:space="preserve">The priority or level of importance assigned to the order (e.g., high, medium, low &amp; critical).</w:t>
      </w:r>
      <w:r w:rsidDel="00000000" w:rsidR="00000000" w:rsidRPr="00000000">
        <w:rPr>
          <w:rtl w:val="0"/>
        </w:rPr>
      </w:r>
    </w:p>
    <w:p w:rsidR="00000000" w:rsidDel="00000000" w:rsidP="00000000" w:rsidRDefault="00000000" w:rsidRPr="00000000" w14:paraId="00000053">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54">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55">
      <w:pPr>
        <w:pStyle w:val="Heading4"/>
        <w:numPr>
          <w:ilvl w:val="0"/>
          <w:numId w:val="3"/>
        </w:numPr>
        <w:ind w:left="720" w:hanging="360"/>
        <w:rPr>
          <w:color w:val="000000"/>
        </w:rPr>
      </w:pPr>
      <w:bookmarkStart w:colFirst="0" w:colLast="0" w:name="_uj7i7dtf2o4d" w:id="3"/>
      <w:bookmarkEnd w:id="3"/>
      <w:r w:rsidDel="00000000" w:rsidR="00000000" w:rsidRPr="00000000">
        <w:rPr>
          <w:b w:val="1"/>
          <w:color w:val="000000"/>
          <w:rtl w:val="0"/>
        </w:rPr>
        <w:t xml:space="preserve">Data Aggregation </w:t>
      </w:r>
    </w:p>
    <w:p w:rsidR="00000000" w:rsidDel="00000000" w:rsidP="00000000" w:rsidRDefault="00000000" w:rsidRPr="00000000" w14:paraId="00000056">
      <w:pPr>
        <w:ind w:left="720" w:firstLine="0"/>
        <w:rPr>
          <w:rFonts w:ascii="Calibri" w:cs="Calibri" w:eastAsia="Calibri" w:hAnsi="Calibri"/>
        </w:rPr>
      </w:pPr>
      <w:r w:rsidDel="00000000" w:rsidR="00000000" w:rsidRPr="00000000">
        <w:rPr>
          <w:rFonts w:ascii="Calibri" w:cs="Calibri" w:eastAsia="Calibri" w:hAnsi="Calibri"/>
          <w:rtl w:val="0"/>
        </w:rPr>
        <w:t xml:space="preserve">We have utilized python to explore , clean and aggregate the data. We have identified that there are no missing values in the dataset. Our dataset contains sales and other details at product level and since there could be more than one product in a particular order, we first aggregate at order level, to sum up the sales and calculate total discount for each order. Also the sales data available is at day level, we next aggregate all the sales data over the month, to get monthly aggregated sales. Since we have data corresponding to 4 years, the aggregated data resulted in a 48 point time series. Following are the independent variables.</w:t>
      </w:r>
    </w:p>
    <w:p w:rsidR="00000000" w:rsidDel="00000000" w:rsidP="00000000" w:rsidRDefault="00000000" w:rsidRPr="00000000" w14:paraId="00000057">
      <w:pPr>
        <w:ind w:left="720" w:firstLine="0"/>
        <w:rPr>
          <w:rFonts w:ascii="Calibri" w:cs="Calibri" w:eastAsia="Calibri" w:hAnsi="Calibri"/>
        </w:rPr>
      </w:pPr>
      <w:r w:rsidDel="00000000" w:rsidR="00000000" w:rsidRPr="00000000">
        <w:rPr>
          <w:rFonts w:ascii="Calibri" w:cs="Calibri" w:eastAsia="Calibri" w:hAnsi="Calibri"/>
          <w:b w:val="1"/>
          <w:rtl w:val="0"/>
        </w:rPr>
        <w:t xml:space="preserve">isHoliday</w:t>
      </w:r>
      <w:r w:rsidDel="00000000" w:rsidR="00000000" w:rsidRPr="00000000">
        <w:rPr>
          <w:rFonts w:ascii="Calibri" w:cs="Calibri" w:eastAsia="Calibri" w:hAnsi="Calibri"/>
          <w:rtl w:val="0"/>
        </w:rPr>
        <w:t xml:space="preserve">: This is an external variable that we gathered based on holidays present in a given year. It can take two values 0/1. A value of 1 indicates that there was a holiday present in that particular month and year. Since holidays have an impact on sales, we wanted to include this as an external variable along with the best model selected from ARIMA/Seasonal ARIMA experiments.</w:t>
      </w:r>
    </w:p>
    <w:p w:rsidR="00000000" w:rsidDel="00000000" w:rsidP="00000000" w:rsidRDefault="00000000" w:rsidRPr="00000000" w14:paraId="00000058">
      <w:pPr>
        <w:ind w:left="720" w:firstLine="0"/>
        <w:rPr>
          <w:rFonts w:ascii="Calibri" w:cs="Calibri" w:eastAsia="Calibri" w:hAnsi="Calibri"/>
        </w:rPr>
      </w:pPr>
      <w:r w:rsidDel="00000000" w:rsidR="00000000" w:rsidRPr="00000000">
        <w:rPr>
          <w:rFonts w:ascii="Calibri" w:cs="Calibri" w:eastAsia="Calibri" w:hAnsi="Calibri"/>
          <w:b w:val="1"/>
          <w:rtl w:val="0"/>
        </w:rPr>
        <w:t xml:space="preserve">Discount_avg: </w:t>
      </w:r>
      <w:r w:rsidDel="00000000" w:rsidR="00000000" w:rsidRPr="00000000">
        <w:rPr>
          <w:rFonts w:ascii="Calibri" w:cs="Calibri" w:eastAsia="Calibri" w:hAnsi="Calibri"/>
          <w:rtl w:val="0"/>
        </w:rPr>
        <w:t xml:space="preserve">This indicated an average discount per order in a given month of a year. This is calculated by first calculating total discount per order and then aggregating by taking an average value over a month. Since discounts may have some impact on the sales, we have developed this variable from the data</w:t>
      </w:r>
    </w:p>
    <w:p w:rsidR="00000000" w:rsidDel="00000000" w:rsidP="00000000" w:rsidRDefault="00000000" w:rsidRPr="00000000" w14:paraId="00000059">
      <w:pPr>
        <w:ind w:left="720" w:firstLine="0"/>
        <w:rPr>
          <w:rFonts w:ascii="Calibri" w:cs="Calibri" w:eastAsia="Calibri" w:hAnsi="Calibri"/>
        </w:rPr>
      </w:pPr>
      <w:r w:rsidDel="00000000" w:rsidR="00000000" w:rsidRPr="00000000">
        <w:rPr>
          <w:rFonts w:ascii="Calibri" w:cs="Calibri" w:eastAsia="Calibri" w:hAnsi="Calibri"/>
          <w:rtl w:val="0"/>
        </w:rPr>
        <w:t xml:space="preserve">Apart from these variables, we have created variables like num_critical_orders, num_high_level_orders etc, by taking the count of all the orders that are ordered with critical priority and high priority respectively. </w:t>
      </w:r>
    </w:p>
    <w:p w:rsidR="00000000" w:rsidDel="00000000" w:rsidP="00000000" w:rsidRDefault="00000000" w:rsidRPr="00000000" w14:paraId="0000005A">
      <w:pPr>
        <w:ind w:left="720" w:firstLine="0"/>
        <w:rPr>
          <w:rFonts w:ascii="Calibri" w:cs="Calibri" w:eastAsia="Calibri" w:hAnsi="Calibri"/>
        </w:rPr>
      </w:pPr>
      <w:r w:rsidDel="00000000" w:rsidR="00000000" w:rsidRPr="00000000">
        <w:rPr>
          <w:rFonts w:ascii="Calibri" w:cs="Calibri" w:eastAsia="Calibri" w:hAnsi="Calibri"/>
          <w:rtl w:val="0"/>
        </w:rPr>
        <w:t xml:space="preserve">After performing all the necessary aggregation, following is how our aggregated data looks like</w:t>
      </w:r>
    </w:p>
    <w:p w:rsidR="00000000" w:rsidDel="00000000" w:rsidP="00000000" w:rsidRDefault="00000000" w:rsidRPr="00000000" w14:paraId="0000005B">
      <w:pPr>
        <w:ind w:left="720" w:firstLine="0"/>
        <w:rPr>
          <w:rFonts w:ascii="Calibri" w:cs="Calibri" w:eastAsia="Calibri" w:hAnsi="Calibri"/>
        </w:rPr>
      </w:pPr>
      <w:r w:rsidDel="00000000" w:rsidR="00000000" w:rsidRPr="00000000">
        <w:rPr>
          <w:rFonts w:ascii="Calibri" w:cs="Calibri" w:eastAsia="Calibri" w:hAnsi="Calibri"/>
        </w:rPr>
        <w:drawing>
          <wp:inline distB="19050" distT="19050" distL="19050" distR="19050">
            <wp:extent cx="5943600" cy="1587500"/>
            <wp:effectExtent b="0" l="0" r="0" t="0"/>
            <wp:docPr id="7"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Style w:val="Heading4"/>
        <w:ind w:left="720" w:firstLine="0"/>
        <w:rPr>
          <w:b w:val="1"/>
          <w:color w:val="000000"/>
        </w:rPr>
      </w:pPr>
      <w:bookmarkStart w:colFirst="0" w:colLast="0" w:name="_qgc9ztuve7zs" w:id="4"/>
      <w:bookmarkEnd w:id="4"/>
      <w:r w:rsidDel="00000000" w:rsidR="00000000" w:rsidRPr="00000000">
        <w:rPr>
          <w:rtl w:val="0"/>
        </w:rPr>
      </w:r>
    </w:p>
    <w:p w:rsidR="00000000" w:rsidDel="00000000" w:rsidP="00000000" w:rsidRDefault="00000000" w:rsidRPr="00000000" w14:paraId="0000005D">
      <w:pPr>
        <w:pStyle w:val="Heading4"/>
        <w:numPr>
          <w:ilvl w:val="0"/>
          <w:numId w:val="3"/>
        </w:numPr>
        <w:ind w:left="720" w:hanging="360"/>
        <w:rPr>
          <w:color w:val="000000"/>
        </w:rPr>
      </w:pPr>
      <w:bookmarkStart w:colFirst="0" w:colLast="0" w:name="_73cpksj53nl5" w:id="5"/>
      <w:bookmarkEnd w:id="5"/>
      <w:r w:rsidDel="00000000" w:rsidR="00000000" w:rsidRPr="00000000">
        <w:rPr>
          <w:b w:val="1"/>
          <w:color w:val="000000"/>
          <w:rtl w:val="0"/>
        </w:rPr>
        <w:t xml:space="preserve">Decomposition Analysis</w:t>
      </w:r>
      <w:r w:rsidDel="00000000" w:rsidR="00000000" w:rsidRPr="00000000">
        <w:rPr>
          <w:rtl w:val="0"/>
        </w:rPr>
      </w:r>
    </w:p>
    <w:p w:rsidR="00000000" w:rsidDel="00000000" w:rsidP="00000000" w:rsidRDefault="00000000" w:rsidRPr="00000000" w14:paraId="0000005E">
      <w:pPr>
        <w:ind w:left="72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681413" cy="2822169"/>
            <wp:effectExtent b="0" l="0" r="0" t="0"/>
            <wp:docPr id="40" name="image41.png"/>
            <a:graphic>
              <a:graphicData uri="http://schemas.openxmlformats.org/drawingml/2006/picture">
                <pic:pic>
                  <pic:nvPicPr>
                    <pic:cNvPr id="0" name="image41.png"/>
                    <pic:cNvPicPr preferRelativeResize="0"/>
                  </pic:nvPicPr>
                  <pic:blipFill>
                    <a:blip r:embed="rId8"/>
                    <a:srcRect b="-1119" l="0" r="-1119" t="0"/>
                    <a:stretch>
                      <a:fillRect/>
                    </a:stretch>
                  </pic:blipFill>
                  <pic:spPr>
                    <a:xfrm>
                      <a:off x="0" y="0"/>
                      <a:ext cx="3681413" cy="2822169"/>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ind w:left="720" w:firstLine="0"/>
        <w:rPr>
          <w:rFonts w:ascii="Calibri" w:cs="Calibri" w:eastAsia="Calibri" w:hAnsi="Calibri"/>
        </w:rPr>
      </w:pPr>
      <w:r w:rsidDel="00000000" w:rsidR="00000000" w:rsidRPr="00000000">
        <w:rPr>
          <w:rFonts w:ascii="Calibri" w:cs="Calibri" w:eastAsia="Calibri" w:hAnsi="Calibri"/>
          <w:rtl w:val="0"/>
        </w:rPr>
        <w:t xml:space="preserve">From the decomposition analysis, In seasonal cycles for sales graph we can see that most lines experience peaks and troughs, suggesting that sales for these products are influenced by seasonality.</w:t>
      </w:r>
    </w:p>
    <w:p w:rsidR="00000000" w:rsidDel="00000000" w:rsidP="00000000" w:rsidRDefault="00000000" w:rsidRPr="00000000" w14:paraId="00000060">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61">
      <w:pPr>
        <w:ind w:left="72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671888" cy="2772481"/>
            <wp:effectExtent b="0" l="0" r="0" t="0"/>
            <wp:docPr id="1"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3671888" cy="2772481"/>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63">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64">
      <w:pPr>
        <w:ind w:left="720" w:firstLine="0"/>
        <w:rPr>
          <w:rFonts w:ascii="Calibri" w:cs="Calibri" w:eastAsia="Calibri" w:hAnsi="Calibri"/>
        </w:rPr>
      </w:pPr>
      <w:r w:rsidDel="00000000" w:rsidR="00000000" w:rsidRPr="00000000">
        <w:rPr>
          <w:rFonts w:ascii="Calibri" w:cs="Calibri" w:eastAsia="Calibri" w:hAnsi="Calibri"/>
          <w:rtl w:val="0"/>
        </w:rPr>
        <w:t xml:space="preserve">From the Seasonal components from sales graph we can clearly see that there is a seasonality with less number of sales in the month of february and peak in the month of November every year.</w:t>
      </w:r>
    </w:p>
    <w:p w:rsidR="00000000" w:rsidDel="00000000" w:rsidP="00000000" w:rsidRDefault="00000000" w:rsidRPr="00000000" w14:paraId="00000065">
      <w:pPr>
        <w:ind w:left="72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690938" cy="2754431"/>
            <wp:effectExtent b="0" l="0" r="0" t="0"/>
            <wp:docPr id="30" name="image27.png"/>
            <a:graphic>
              <a:graphicData uri="http://schemas.openxmlformats.org/drawingml/2006/picture">
                <pic:pic>
                  <pic:nvPicPr>
                    <pic:cNvPr id="0" name="image27.png"/>
                    <pic:cNvPicPr preferRelativeResize="0"/>
                  </pic:nvPicPr>
                  <pic:blipFill>
                    <a:blip r:embed="rId10"/>
                    <a:srcRect b="0" l="0" r="0" t="0"/>
                    <a:stretch>
                      <a:fillRect/>
                    </a:stretch>
                  </pic:blipFill>
                  <pic:spPr>
                    <a:xfrm>
                      <a:off x="0" y="0"/>
                      <a:ext cx="3690938" cy="2754431"/>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67">
      <w:pPr>
        <w:ind w:left="720" w:firstLine="0"/>
        <w:rPr>
          <w:rFonts w:ascii="Calibri" w:cs="Calibri" w:eastAsia="Calibri" w:hAnsi="Calibri"/>
        </w:rPr>
      </w:pPr>
      <w:r w:rsidDel="00000000" w:rsidR="00000000" w:rsidRPr="00000000">
        <w:rPr>
          <w:rFonts w:ascii="Calibri" w:cs="Calibri" w:eastAsia="Calibri" w:hAnsi="Calibri"/>
          <w:rtl w:val="0"/>
        </w:rPr>
        <w:t xml:space="preserve">We can also see that there is an increasing trend in the data represented by the quadratic line. Since we have both trend and seasonality we will be doing </w:t>
      </w:r>
      <w:r w:rsidDel="00000000" w:rsidR="00000000" w:rsidRPr="00000000">
        <w:rPr>
          <w:rFonts w:ascii="Calibri" w:cs="Calibri" w:eastAsia="Calibri" w:hAnsi="Calibri"/>
          <w:rtl w:val="0"/>
        </w:rPr>
        <w:t xml:space="preserve">winters</w:t>
      </w:r>
      <w:r w:rsidDel="00000000" w:rsidR="00000000" w:rsidRPr="00000000">
        <w:rPr>
          <w:rFonts w:ascii="Calibri" w:cs="Calibri" w:eastAsia="Calibri" w:hAnsi="Calibri"/>
          <w:rtl w:val="0"/>
        </w:rPr>
        <w:t xml:space="preserve"> additive model in exponential modeling.</w:t>
      </w:r>
    </w:p>
    <w:p w:rsidR="00000000" w:rsidDel="00000000" w:rsidP="00000000" w:rsidRDefault="00000000" w:rsidRPr="00000000" w14:paraId="00000068">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69">
      <w:pPr>
        <w:pStyle w:val="Heading4"/>
        <w:numPr>
          <w:ilvl w:val="0"/>
          <w:numId w:val="3"/>
        </w:numPr>
        <w:ind w:left="720" w:hanging="360"/>
        <w:rPr>
          <w:color w:val="000000"/>
        </w:rPr>
      </w:pPr>
      <w:bookmarkStart w:colFirst="0" w:colLast="0" w:name="_o1jm35nueoeu" w:id="6"/>
      <w:bookmarkEnd w:id="6"/>
      <w:r w:rsidDel="00000000" w:rsidR="00000000" w:rsidRPr="00000000">
        <w:rPr>
          <w:b w:val="1"/>
          <w:color w:val="000000"/>
          <w:rtl w:val="0"/>
        </w:rPr>
        <w:t xml:space="preserve">Correlation Analysis </w:t>
      </w:r>
      <w:r w:rsidDel="00000000" w:rsidR="00000000" w:rsidRPr="00000000">
        <w:rPr>
          <w:rtl w:val="0"/>
        </w:rPr>
      </w:r>
    </w:p>
    <w:p w:rsidR="00000000" w:rsidDel="00000000" w:rsidP="00000000" w:rsidRDefault="00000000" w:rsidRPr="00000000" w14:paraId="0000006A">
      <w:pPr>
        <w:ind w:left="72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937760" cy="3328050"/>
            <wp:effectExtent b="0" l="0" r="0" t="0"/>
            <wp:docPr id="6" name="image39.png"/>
            <a:graphic>
              <a:graphicData uri="http://schemas.openxmlformats.org/drawingml/2006/picture">
                <pic:pic>
                  <pic:nvPicPr>
                    <pic:cNvPr id="0" name="image39.png"/>
                    <pic:cNvPicPr preferRelativeResize="0"/>
                  </pic:nvPicPr>
                  <pic:blipFill>
                    <a:blip r:embed="rId11"/>
                    <a:srcRect b="0" l="0" r="0" t="0"/>
                    <a:stretch>
                      <a:fillRect/>
                    </a:stretch>
                  </pic:blipFill>
                  <pic:spPr>
                    <a:xfrm>
                      <a:off x="0" y="0"/>
                      <a:ext cx="4937760" cy="332805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ind w:left="720" w:firstLine="0"/>
        <w:rPr>
          <w:rFonts w:ascii="Calibri" w:cs="Calibri" w:eastAsia="Calibri" w:hAnsi="Calibri"/>
        </w:rPr>
      </w:pPr>
      <w:r w:rsidDel="00000000" w:rsidR="00000000" w:rsidRPr="00000000">
        <w:rPr>
          <w:rFonts w:ascii="Calibri" w:cs="Calibri" w:eastAsia="Calibri" w:hAnsi="Calibri"/>
          <w:sz w:val="24"/>
          <w:szCs w:val="24"/>
          <w:rtl w:val="0"/>
        </w:rPr>
        <w:t xml:space="preserve">The ACF shows two significant spikes. It i</w:t>
      </w:r>
      <w:r w:rsidDel="00000000" w:rsidR="00000000" w:rsidRPr="00000000">
        <w:rPr>
          <w:rFonts w:ascii="Calibri" w:cs="Calibri" w:eastAsia="Calibri" w:hAnsi="Calibri"/>
          <w:sz w:val="25"/>
          <w:szCs w:val="25"/>
          <w:highlight w:val="white"/>
          <w:rtl w:val="0"/>
        </w:rPr>
        <w:t xml:space="preserve">ndicates that the time series is positively correlated with itself at all lags up to 12</w:t>
      </w:r>
      <w:r w:rsidDel="00000000" w:rsidR="00000000" w:rsidRPr="00000000">
        <w:rPr>
          <w:rFonts w:ascii="Calibri" w:cs="Calibri" w:eastAsia="Calibri" w:hAnsi="Calibri"/>
          <w:sz w:val="24"/>
          <w:szCs w:val="24"/>
          <w:rtl w:val="0"/>
        </w:rPr>
        <w:t xml:space="preserve">. This means that the value of a time series at any given point in time is likely to be similar to the value of a time series at a previous point in time. There is evidence of dependency across the first 12 lags. Moreover, There is an exponential decay in the ACF graph. The PACF graph shows two nonzero lags with a significant spike (lag1 and lag 12). The spike at lag 1 is significant and above the upper confidence interval. The spike at lag 12 is again significant and above the upper confidence interval. It indicates that there is a seasonality. The PACF plot shows that the time series is significantly positively correlated with itself at a lag of 1 and 12. Moreover, There is a sharp cut-off in the PACF graph. It indicates that there is an autoregressive series. This might suggest that an AR(1) model may be suitable for this time series. The correlation panel shows that it is not completely white noise since many of the bars are above the threshold line.</w:t>
      </w:r>
      <w:r w:rsidDel="00000000" w:rsidR="00000000" w:rsidRPr="00000000">
        <w:rPr>
          <w:rtl w:val="0"/>
        </w:rPr>
      </w:r>
    </w:p>
    <w:p w:rsidR="00000000" w:rsidDel="00000000" w:rsidP="00000000" w:rsidRDefault="00000000" w:rsidRPr="00000000" w14:paraId="0000006C">
      <w:pPr>
        <w:pStyle w:val="Heading4"/>
        <w:numPr>
          <w:ilvl w:val="0"/>
          <w:numId w:val="3"/>
        </w:numPr>
        <w:ind w:left="720" w:hanging="360"/>
        <w:rPr>
          <w:color w:val="000000"/>
        </w:rPr>
      </w:pPr>
      <w:bookmarkStart w:colFirst="0" w:colLast="0" w:name="_wyomew2yly4v" w:id="7"/>
      <w:bookmarkEnd w:id="7"/>
      <w:r w:rsidDel="00000000" w:rsidR="00000000" w:rsidRPr="00000000">
        <w:rPr>
          <w:b w:val="1"/>
          <w:color w:val="000000"/>
          <w:rtl w:val="0"/>
        </w:rPr>
        <w:t xml:space="preserve">Test for Stationarity </w:t>
      </w:r>
    </w:p>
    <w:p w:rsidR="00000000" w:rsidDel="00000000" w:rsidP="00000000" w:rsidRDefault="00000000" w:rsidRPr="00000000" w14:paraId="0000006D">
      <w:pPr>
        <w:jc w:val="center"/>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Pr>
        <w:drawing>
          <wp:inline distB="19050" distT="19050" distL="19050" distR="19050">
            <wp:extent cx="3928367" cy="2788316"/>
            <wp:effectExtent b="0" l="0" r="0" t="0"/>
            <wp:docPr id="42" name="image33.png"/>
            <a:graphic>
              <a:graphicData uri="http://schemas.openxmlformats.org/drawingml/2006/picture">
                <pic:pic>
                  <pic:nvPicPr>
                    <pic:cNvPr id="0" name="image33.png"/>
                    <pic:cNvPicPr preferRelativeResize="0"/>
                  </pic:nvPicPr>
                  <pic:blipFill>
                    <a:blip r:embed="rId12"/>
                    <a:srcRect b="17059" l="11892" r="13221" t="-1"/>
                    <a:stretch>
                      <a:fillRect/>
                    </a:stretch>
                  </pic:blipFill>
                  <pic:spPr>
                    <a:xfrm>
                      <a:off x="0" y="0"/>
                      <a:ext cx="3928367" cy="2788316"/>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ind w:left="720" w:firstLine="0"/>
        <w:rPr>
          <w:rFonts w:ascii="Calibri" w:cs="Calibri" w:eastAsia="Calibri" w:hAnsi="Calibri"/>
        </w:rPr>
      </w:pPr>
      <w:r w:rsidDel="00000000" w:rsidR="00000000" w:rsidRPr="00000000">
        <w:rPr>
          <w:rFonts w:ascii="Calibri" w:cs="Calibri" w:eastAsia="Calibri" w:hAnsi="Calibri"/>
          <w:rtl w:val="0"/>
        </w:rPr>
        <w:t xml:space="preserve">Based on the unit root test result, since our model has a trend, it can be observed that the probabilities at lag 0, lag 1 are significant, while at lag 2 is insignificant. Probably, we can conclude that the series is stationary. Hence we first tried out ARMA models (without any differencing order). However, since we have a quadratic trend and insignificant probability at lag 2 from the ADF test, we also experimented with ARIMA (differencing order of 1) and compared the results of ARMA and ARIMA models to choose the best model.</w:t>
      </w:r>
    </w:p>
    <w:p w:rsidR="00000000" w:rsidDel="00000000" w:rsidP="00000000" w:rsidRDefault="00000000" w:rsidRPr="00000000" w14:paraId="0000006F">
      <w:pPr>
        <w:pStyle w:val="Heading4"/>
        <w:numPr>
          <w:ilvl w:val="0"/>
          <w:numId w:val="3"/>
        </w:numPr>
        <w:ind w:left="720" w:hanging="360"/>
        <w:rPr>
          <w:color w:val="000000"/>
        </w:rPr>
      </w:pPr>
      <w:bookmarkStart w:colFirst="0" w:colLast="0" w:name="_a9n067sxfrmq" w:id="8"/>
      <w:bookmarkEnd w:id="8"/>
      <w:r w:rsidDel="00000000" w:rsidR="00000000" w:rsidRPr="00000000">
        <w:rPr>
          <w:b w:val="1"/>
          <w:color w:val="000000"/>
          <w:rtl w:val="0"/>
        </w:rPr>
        <w:t xml:space="preserve">Models</w:t>
      </w:r>
    </w:p>
    <w:p w:rsidR="00000000" w:rsidDel="00000000" w:rsidP="00000000" w:rsidRDefault="00000000" w:rsidRPr="00000000" w14:paraId="00000070">
      <w:pPr>
        <w:pStyle w:val="Heading5"/>
        <w:ind w:left="720" w:firstLine="0"/>
        <w:rPr>
          <w:b w:val="1"/>
          <w:color w:val="000000"/>
        </w:rPr>
      </w:pPr>
      <w:bookmarkStart w:colFirst="0" w:colLast="0" w:name="_exqg2magncp6" w:id="9"/>
      <w:bookmarkEnd w:id="9"/>
      <w:r w:rsidDel="00000000" w:rsidR="00000000" w:rsidRPr="00000000">
        <w:rPr>
          <w:b w:val="1"/>
          <w:color w:val="000000"/>
          <w:rtl w:val="0"/>
        </w:rPr>
        <w:t xml:space="preserve">Exponential Additive, Multiplicative models - </w:t>
      </w:r>
    </w:p>
    <w:p w:rsidR="00000000" w:rsidDel="00000000" w:rsidP="00000000" w:rsidRDefault="00000000" w:rsidRPr="00000000" w14:paraId="00000071">
      <w:pPr>
        <w:ind w:left="720" w:firstLine="0"/>
        <w:rPr>
          <w:rFonts w:ascii="Calibri" w:cs="Calibri" w:eastAsia="Calibri" w:hAnsi="Calibri"/>
        </w:rPr>
      </w:pPr>
      <w:r w:rsidDel="00000000" w:rsidR="00000000" w:rsidRPr="00000000">
        <w:rPr>
          <w:rFonts w:ascii="Calibri" w:cs="Calibri" w:eastAsia="Calibri" w:hAnsi="Calibri"/>
          <w:rtl w:val="0"/>
        </w:rPr>
        <w:t xml:space="preserve">From the seasonal cycles plot, it can be observed that although seasonal cycles look stable for most of the time, we can see that it is unstable at some points. Hence we have tried both additive and Multiplicative models and chosen the best one based on performance. We have chosen a 25% holdback period which equals 12 months of data and we evaluated the models performance on holdout data.</w:t>
      </w:r>
    </w:p>
    <w:p w:rsidR="00000000" w:rsidDel="00000000" w:rsidP="00000000" w:rsidRDefault="00000000" w:rsidRPr="00000000" w14:paraId="00000072">
      <w:pPr>
        <w:pStyle w:val="Heading6"/>
        <w:numPr>
          <w:ilvl w:val="1"/>
          <w:numId w:val="3"/>
        </w:numPr>
        <w:ind w:left="1440" w:hanging="360"/>
        <w:rPr>
          <w:color w:val="000000"/>
        </w:rPr>
      </w:pPr>
      <w:bookmarkStart w:colFirst="0" w:colLast="0" w:name="_i7ky8s5iev5h" w:id="10"/>
      <w:bookmarkEnd w:id="10"/>
      <w:r w:rsidDel="00000000" w:rsidR="00000000" w:rsidRPr="00000000">
        <w:rPr>
          <w:b w:val="1"/>
          <w:color w:val="000000"/>
          <w:rtl w:val="0"/>
        </w:rPr>
        <w:t xml:space="preserve">Winters Multiplicative Exponential Smoothing:</w:t>
      </w:r>
    </w:p>
    <w:p w:rsidR="00000000" w:rsidDel="00000000" w:rsidP="00000000" w:rsidRDefault="00000000" w:rsidRPr="00000000" w14:paraId="00000073">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572000" cy="3392424"/>
            <wp:effectExtent b="0" l="0" r="0" t="0"/>
            <wp:docPr id="21"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4572000" cy="3392424"/>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572000" cy="3360420"/>
            <wp:effectExtent b="0" l="0" r="0" t="0"/>
            <wp:docPr id="25"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4572000" cy="336042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rFonts w:ascii="Calibri" w:cs="Calibri" w:eastAsia="Calibri" w:hAnsi="Calibri"/>
        </w:rPr>
      </w:pPr>
      <w:r w:rsidDel="00000000" w:rsidR="00000000" w:rsidRPr="00000000">
        <w:rPr>
          <w:rtl w:val="0"/>
        </w:rPr>
      </w:r>
    </w:p>
    <w:p w:rsidR="00000000" w:rsidDel="00000000" w:rsidP="00000000" w:rsidRDefault="00000000" w:rsidRPr="00000000" w14:paraId="00000076">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572000" cy="754380"/>
            <wp:effectExtent b="0" l="0" r="0" t="0"/>
            <wp:docPr id="32" name="image31.png"/>
            <a:graphic>
              <a:graphicData uri="http://schemas.openxmlformats.org/drawingml/2006/picture">
                <pic:pic>
                  <pic:nvPicPr>
                    <pic:cNvPr id="0" name="image31.png"/>
                    <pic:cNvPicPr preferRelativeResize="0"/>
                  </pic:nvPicPr>
                  <pic:blipFill>
                    <a:blip r:embed="rId15"/>
                    <a:srcRect b="0" l="0" r="0" t="0"/>
                    <a:stretch>
                      <a:fillRect/>
                    </a:stretch>
                  </pic:blipFill>
                  <pic:spPr>
                    <a:xfrm>
                      <a:off x="0" y="0"/>
                      <a:ext cx="4572000" cy="75438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rFonts w:ascii="Calibri" w:cs="Calibri" w:eastAsia="Calibri" w:hAnsi="Calibri"/>
        </w:rPr>
      </w:pPr>
      <w:r w:rsidDel="00000000" w:rsidR="00000000" w:rsidRPr="00000000">
        <w:rPr>
          <w:rtl w:val="0"/>
        </w:rPr>
      </w:r>
    </w:p>
    <w:p w:rsidR="00000000" w:rsidDel="00000000" w:rsidP="00000000" w:rsidRDefault="00000000" w:rsidRPr="00000000" w14:paraId="00000078">
      <w:pPr>
        <w:pStyle w:val="Heading6"/>
        <w:numPr>
          <w:ilvl w:val="1"/>
          <w:numId w:val="3"/>
        </w:numPr>
        <w:ind w:left="1440" w:hanging="360"/>
        <w:rPr>
          <w:color w:val="000000"/>
        </w:rPr>
      </w:pPr>
      <w:bookmarkStart w:colFirst="0" w:colLast="0" w:name="_3iink3mqn4fz" w:id="11"/>
      <w:bookmarkEnd w:id="11"/>
      <w:r w:rsidDel="00000000" w:rsidR="00000000" w:rsidRPr="00000000">
        <w:rPr>
          <w:b w:val="1"/>
          <w:color w:val="000000"/>
          <w:rtl w:val="0"/>
        </w:rPr>
        <w:t xml:space="preserve">Winters Exponential Additive</w:t>
      </w:r>
      <w:r w:rsidDel="00000000" w:rsidR="00000000" w:rsidRPr="00000000">
        <w:rPr>
          <w:color w:val="000000"/>
          <w:rtl w:val="0"/>
        </w:rPr>
        <w:t xml:space="preserve">:</w:t>
      </w:r>
    </w:p>
    <w:p w:rsidR="00000000" w:rsidDel="00000000" w:rsidP="00000000" w:rsidRDefault="00000000" w:rsidRPr="00000000" w14:paraId="00000079">
      <w:pPr>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572000" cy="3390900"/>
            <wp:effectExtent b="0" l="0" r="0" t="0"/>
            <wp:docPr id="18"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45720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591175" cy="4191000"/>
            <wp:effectExtent b="0" l="0" r="0" t="0"/>
            <wp:docPr id="36"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5591175"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7C">
      <w:pPr>
        <w:ind w:left="0" w:firstLine="0"/>
        <w:rPr>
          <w:rFonts w:ascii="Calibri" w:cs="Calibri" w:eastAsia="Calibri" w:hAnsi="Calibri"/>
        </w:rPr>
      </w:pPr>
      <w:r w:rsidDel="00000000" w:rsidR="00000000" w:rsidRPr="00000000">
        <w:rPr>
          <w:rFonts w:ascii="Calibri" w:cs="Calibri" w:eastAsia="Calibri" w:hAnsi="Calibri"/>
          <w:rtl w:val="0"/>
        </w:rPr>
        <w:t xml:space="preserve">Upon fitting the Winters Additive Model, residuals are white noise and there is no autocorrelation left out in the residual. Hence the model fit the data well and there is no signal left in the residuals.</w:t>
      </w:r>
    </w:p>
    <w:p w:rsidR="00000000" w:rsidDel="00000000" w:rsidP="00000000" w:rsidRDefault="00000000" w:rsidRPr="00000000" w14:paraId="0000007D">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7E">
      <w:pPr>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572000" cy="3429000"/>
            <wp:effectExtent b="0" l="0" r="0" t="0"/>
            <wp:docPr id="39" name="image32.png"/>
            <a:graphic>
              <a:graphicData uri="http://schemas.openxmlformats.org/drawingml/2006/picture">
                <pic:pic>
                  <pic:nvPicPr>
                    <pic:cNvPr id="0" name="image32.png"/>
                    <pic:cNvPicPr preferRelativeResize="0"/>
                  </pic:nvPicPr>
                  <pic:blipFill>
                    <a:blip r:embed="rId18"/>
                    <a:srcRect b="0" l="0" r="0" t="0"/>
                    <a:stretch>
                      <a:fillRect/>
                    </a:stretch>
                  </pic:blipFill>
                  <pic:spPr>
                    <a:xfrm>
                      <a:off x="0" y="0"/>
                      <a:ext cx="45720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80">
      <w:pPr>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572000" cy="685800"/>
            <wp:effectExtent b="0" l="0" r="0" t="0"/>
            <wp:docPr id="31" name="image44.png"/>
            <a:graphic>
              <a:graphicData uri="http://schemas.openxmlformats.org/drawingml/2006/picture">
                <pic:pic>
                  <pic:nvPicPr>
                    <pic:cNvPr id="0" name="image44.png"/>
                    <pic:cNvPicPr preferRelativeResize="0"/>
                  </pic:nvPicPr>
                  <pic:blipFill>
                    <a:blip r:embed="rId19"/>
                    <a:srcRect b="0" l="0" r="0" t="0"/>
                    <a:stretch>
                      <a:fillRect/>
                    </a:stretch>
                  </pic:blipFill>
                  <pic:spPr>
                    <a:xfrm>
                      <a:off x="0" y="0"/>
                      <a:ext cx="45720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pStyle w:val="Heading5"/>
        <w:numPr>
          <w:ilvl w:val="0"/>
          <w:numId w:val="3"/>
        </w:numPr>
        <w:ind w:left="720" w:hanging="360"/>
        <w:rPr>
          <w:b w:val="1"/>
          <w:color w:val="000000"/>
        </w:rPr>
      </w:pPr>
      <w:bookmarkStart w:colFirst="0" w:colLast="0" w:name="_dtypih3eq652" w:id="12"/>
      <w:bookmarkEnd w:id="12"/>
      <w:r w:rsidDel="00000000" w:rsidR="00000000" w:rsidRPr="00000000">
        <w:rPr>
          <w:b w:val="1"/>
          <w:color w:val="000000"/>
          <w:rtl w:val="0"/>
        </w:rPr>
        <w:t xml:space="preserve">ARMA Models</w:t>
      </w:r>
    </w:p>
    <w:p w:rsidR="00000000" w:rsidDel="00000000" w:rsidP="00000000" w:rsidRDefault="00000000" w:rsidRPr="00000000" w14:paraId="00000082">
      <w:pPr>
        <w:ind w:left="720" w:firstLine="0"/>
        <w:rPr/>
      </w:pPr>
      <w:r w:rsidDel="00000000" w:rsidR="00000000" w:rsidRPr="00000000">
        <w:rPr>
          <w:rtl w:val="0"/>
        </w:rPr>
      </w:r>
    </w:p>
    <w:p w:rsidR="00000000" w:rsidDel="00000000" w:rsidP="00000000" w:rsidRDefault="00000000" w:rsidRPr="00000000" w14:paraId="00000083">
      <w:pPr>
        <w:pStyle w:val="Heading6"/>
        <w:numPr>
          <w:ilvl w:val="0"/>
          <w:numId w:val="4"/>
        </w:numPr>
        <w:ind w:left="720" w:hanging="360"/>
        <w:rPr>
          <w:b w:val="1"/>
          <w:i w:val="0"/>
          <w:color w:val="000000"/>
          <w:u w:val="none"/>
        </w:rPr>
      </w:pPr>
      <w:bookmarkStart w:colFirst="0" w:colLast="0" w:name="_wezx853fnf5m" w:id="13"/>
      <w:bookmarkEnd w:id="13"/>
      <w:r w:rsidDel="00000000" w:rsidR="00000000" w:rsidRPr="00000000">
        <w:rPr>
          <w:b w:val="1"/>
          <w:i w:val="0"/>
          <w:color w:val="000000"/>
          <w:rtl w:val="0"/>
        </w:rPr>
        <w:t xml:space="preserve">ARMA model results - (0,1)</w:t>
      </w:r>
    </w:p>
    <w:p w:rsidR="00000000" w:rsidDel="00000000" w:rsidP="00000000" w:rsidRDefault="00000000" w:rsidRPr="00000000" w14:paraId="00000084">
      <w:pPr>
        <w:ind w:left="72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019132" cy="3014349"/>
            <wp:effectExtent b="0" l="0" r="0" t="0"/>
            <wp:docPr id="19"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4019132" cy="3014349"/>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86">
      <w:pPr>
        <w:ind w:left="720" w:firstLine="0"/>
        <w:rPr>
          <w:rFonts w:ascii="Calibri" w:cs="Calibri" w:eastAsia="Calibri" w:hAnsi="Calibri"/>
        </w:rPr>
      </w:pPr>
      <w:r w:rsidDel="00000000" w:rsidR="00000000" w:rsidRPr="00000000">
        <w:rPr>
          <w:rFonts w:ascii="Calibri" w:cs="Calibri" w:eastAsia="Calibri" w:hAnsi="Calibri"/>
          <w:rtl w:val="0"/>
        </w:rPr>
        <w:t xml:space="preserve">Interpretation:Based on the ACF and PACF, we found that there is a spike outside the confidence interval. It indicates that there is a correlation. In addition, It is not completely white noise. In this trial we can also see that there is a spike at lag 12 in ACF and PACF and also we can also see that residuals are not distributed as white noise. So we will not be considering this model.</w:t>
      </w:r>
    </w:p>
    <w:p w:rsidR="00000000" w:rsidDel="00000000" w:rsidP="00000000" w:rsidRDefault="00000000" w:rsidRPr="00000000" w14:paraId="00000087">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88">
      <w:pPr>
        <w:pStyle w:val="Heading6"/>
        <w:numPr>
          <w:ilvl w:val="0"/>
          <w:numId w:val="4"/>
        </w:numPr>
        <w:ind w:left="720" w:hanging="360"/>
        <w:rPr>
          <w:b w:val="1"/>
          <w:i w:val="0"/>
          <w:color w:val="000000"/>
          <w:u w:val="none"/>
        </w:rPr>
      </w:pPr>
      <w:bookmarkStart w:colFirst="0" w:colLast="0" w:name="_wdo2iqgirb2" w:id="14"/>
      <w:bookmarkEnd w:id="14"/>
      <w:r w:rsidDel="00000000" w:rsidR="00000000" w:rsidRPr="00000000">
        <w:rPr>
          <w:b w:val="1"/>
          <w:i w:val="0"/>
          <w:color w:val="000000"/>
          <w:rtl w:val="0"/>
        </w:rPr>
        <w:t xml:space="preserve">ARMA model results - (1,1)</w:t>
      </w:r>
    </w:p>
    <w:p w:rsidR="00000000" w:rsidDel="00000000" w:rsidP="00000000" w:rsidRDefault="00000000" w:rsidRPr="00000000" w14:paraId="00000089">
      <w:pPr>
        <w:ind w:left="72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044950" cy="3033713"/>
            <wp:effectExtent b="0" l="0" r="0" t="0"/>
            <wp:docPr id="28"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4044950" cy="3033713"/>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8B">
      <w:pPr>
        <w:ind w:left="720" w:firstLine="0"/>
        <w:rPr>
          <w:rFonts w:ascii="Calibri" w:cs="Calibri" w:eastAsia="Calibri" w:hAnsi="Calibri"/>
        </w:rPr>
      </w:pPr>
      <w:r w:rsidDel="00000000" w:rsidR="00000000" w:rsidRPr="00000000">
        <w:rPr>
          <w:rFonts w:ascii="Calibri" w:cs="Calibri" w:eastAsia="Calibri" w:hAnsi="Calibri"/>
          <w:rtl w:val="0"/>
        </w:rPr>
        <w:t xml:space="preserve">Interpretation: Even in ARMA(1,1) we can see that there is a spike at lag 12 and we can also see that residuals are not white noise. So we will not be considering this model.</w:t>
      </w:r>
    </w:p>
    <w:p w:rsidR="00000000" w:rsidDel="00000000" w:rsidP="00000000" w:rsidRDefault="00000000" w:rsidRPr="00000000" w14:paraId="0000008C">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8D">
      <w:pPr>
        <w:pStyle w:val="Heading5"/>
        <w:numPr>
          <w:ilvl w:val="0"/>
          <w:numId w:val="3"/>
        </w:numPr>
        <w:ind w:left="720" w:hanging="360"/>
        <w:rPr>
          <w:b w:val="1"/>
          <w:color w:val="000000"/>
        </w:rPr>
      </w:pPr>
      <w:bookmarkStart w:colFirst="0" w:colLast="0" w:name="_57qodxnyvyqa" w:id="15"/>
      <w:bookmarkEnd w:id="15"/>
      <w:r w:rsidDel="00000000" w:rsidR="00000000" w:rsidRPr="00000000">
        <w:rPr>
          <w:b w:val="1"/>
          <w:color w:val="000000"/>
          <w:rtl w:val="0"/>
        </w:rPr>
        <w:t xml:space="preserve">ARIMA Models</w:t>
      </w:r>
      <w:r w:rsidDel="00000000" w:rsidR="00000000" w:rsidRPr="00000000">
        <w:rPr>
          <w:rtl w:val="0"/>
        </w:rPr>
      </w:r>
    </w:p>
    <w:p w:rsidR="00000000" w:rsidDel="00000000" w:rsidP="00000000" w:rsidRDefault="00000000" w:rsidRPr="00000000" w14:paraId="0000008E">
      <w:pPr>
        <w:ind w:left="720" w:firstLine="0"/>
        <w:rPr>
          <w:rFonts w:ascii="Calibri" w:cs="Calibri" w:eastAsia="Calibri" w:hAnsi="Calibri"/>
        </w:rPr>
      </w:pPr>
      <w:r w:rsidDel="00000000" w:rsidR="00000000" w:rsidRPr="00000000">
        <w:rPr>
          <w:rFonts w:ascii="Calibri" w:cs="Calibri" w:eastAsia="Calibri" w:hAnsi="Calibri"/>
          <w:rtl w:val="0"/>
        </w:rPr>
        <w:t xml:space="preserve">We tried ARIMA models with a differencing order of 1 as none of the ARMA models were able to fit the data well such that residuals resulted in white noise. </w:t>
      </w:r>
    </w:p>
    <w:p w:rsidR="00000000" w:rsidDel="00000000" w:rsidP="00000000" w:rsidRDefault="00000000" w:rsidRPr="00000000" w14:paraId="0000008F">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90">
      <w:pPr>
        <w:pStyle w:val="Heading6"/>
        <w:numPr>
          <w:ilvl w:val="1"/>
          <w:numId w:val="3"/>
        </w:numPr>
        <w:ind w:left="1440" w:hanging="360"/>
        <w:rPr>
          <w:b w:val="1"/>
          <w:i w:val="0"/>
          <w:color w:val="000000"/>
        </w:rPr>
      </w:pPr>
      <w:bookmarkStart w:colFirst="0" w:colLast="0" w:name="_k8azp317tyzy" w:id="16"/>
      <w:bookmarkEnd w:id="16"/>
      <w:r w:rsidDel="00000000" w:rsidR="00000000" w:rsidRPr="00000000">
        <w:rPr>
          <w:b w:val="1"/>
          <w:i w:val="0"/>
          <w:color w:val="000000"/>
          <w:rtl w:val="0"/>
        </w:rPr>
        <w:t xml:space="preserve">ARIMA Model results - (1,1,0) </w:t>
      </w:r>
    </w:p>
    <w:p w:rsidR="00000000" w:rsidDel="00000000" w:rsidP="00000000" w:rsidRDefault="00000000" w:rsidRPr="00000000" w14:paraId="00000091">
      <w:pPr>
        <w:ind w:left="720" w:firstLine="0"/>
        <w:rPr/>
      </w:pPr>
      <w:r w:rsidDel="00000000" w:rsidR="00000000" w:rsidRPr="00000000">
        <w:rPr>
          <w:rtl w:val="0"/>
        </w:rPr>
      </w:r>
    </w:p>
    <w:p w:rsidR="00000000" w:rsidDel="00000000" w:rsidP="00000000" w:rsidRDefault="00000000" w:rsidRPr="00000000" w14:paraId="00000092">
      <w:pPr>
        <w:ind w:left="0" w:firstLine="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608576" cy="2857317"/>
            <wp:effectExtent b="0" l="0" r="0" t="0"/>
            <wp:docPr id="27"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4608576" cy="2857317"/>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ind w:left="720" w:firstLine="0"/>
        <w:rPr>
          <w:rFonts w:ascii="Calibri" w:cs="Calibri" w:eastAsia="Calibri" w:hAnsi="Calibri"/>
        </w:rPr>
      </w:pPr>
      <w:r w:rsidDel="00000000" w:rsidR="00000000" w:rsidRPr="00000000">
        <w:rPr>
          <w:rFonts w:ascii="Calibri" w:cs="Calibri" w:eastAsia="Calibri" w:hAnsi="Calibri"/>
          <w:rtl w:val="0"/>
        </w:rPr>
        <w:t xml:space="preserve">Interpretation: In the ARIMA (1,1,0), there are no significant spikes in the ACF and PACF graph which is a good thing.  However, residuals are not completely white noise. Therefore, we will also not consider this model. </w:t>
      </w:r>
    </w:p>
    <w:p w:rsidR="00000000" w:rsidDel="00000000" w:rsidP="00000000" w:rsidRDefault="00000000" w:rsidRPr="00000000" w14:paraId="00000094">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95">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96">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97">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98">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99">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9A">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9B">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9C">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9D">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9E">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9F">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A0">
      <w:pPr>
        <w:pStyle w:val="Heading6"/>
        <w:numPr>
          <w:ilvl w:val="1"/>
          <w:numId w:val="3"/>
        </w:numPr>
        <w:ind w:left="1440" w:hanging="360"/>
        <w:rPr>
          <w:b w:val="1"/>
          <w:i w:val="0"/>
          <w:color w:val="000000"/>
        </w:rPr>
      </w:pPr>
      <w:bookmarkStart w:colFirst="0" w:colLast="0" w:name="_r00xfxpm7237" w:id="17"/>
      <w:bookmarkEnd w:id="17"/>
      <w:r w:rsidDel="00000000" w:rsidR="00000000" w:rsidRPr="00000000">
        <w:rPr>
          <w:b w:val="1"/>
          <w:i w:val="0"/>
          <w:color w:val="000000"/>
          <w:rtl w:val="0"/>
        </w:rPr>
        <w:t xml:space="preserve">ARIMA Model results - (1, 1, 1) </w:t>
      </w:r>
    </w:p>
    <w:p w:rsidR="00000000" w:rsidDel="00000000" w:rsidP="00000000" w:rsidRDefault="00000000" w:rsidRPr="00000000" w14:paraId="000000A1">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A2">
      <w:pPr>
        <w:ind w:left="0" w:firstLine="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608576" cy="3456432"/>
            <wp:effectExtent b="0" l="0" r="0" t="0"/>
            <wp:docPr id="45" name="image46.png"/>
            <a:graphic>
              <a:graphicData uri="http://schemas.openxmlformats.org/drawingml/2006/picture">
                <pic:pic>
                  <pic:nvPicPr>
                    <pic:cNvPr id="0" name="image46.png"/>
                    <pic:cNvPicPr preferRelativeResize="0"/>
                  </pic:nvPicPr>
                  <pic:blipFill>
                    <a:blip r:embed="rId23"/>
                    <a:srcRect b="0" l="0" r="0" t="0"/>
                    <a:stretch>
                      <a:fillRect/>
                    </a:stretch>
                  </pic:blipFill>
                  <pic:spPr>
                    <a:xfrm>
                      <a:off x="0" y="0"/>
                      <a:ext cx="4608576" cy="3456432"/>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ind w:left="720" w:firstLine="0"/>
        <w:rPr>
          <w:rFonts w:ascii="Calibri" w:cs="Calibri" w:eastAsia="Calibri" w:hAnsi="Calibri"/>
        </w:rPr>
      </w:pPr>
      <w:r w:rsidDel="00000000" w:rsidR="00000000" w:rsidRPr="00000000">
        <w:rPr>
          <w:rFonts w:ascii="Calibri" w:cs="Calibri" w:eastAsia="Calibri" w:hAnsi="Calibri"/>
          <w:rtl w:val="0"/>
        </w:rPr>
        <w:t xml:space="preserve">Interpretation: When we consider ARIMA(1,1,1) , Even though there are no spikes in ACF and PACF, residuals are not white noise. Hence the model did not fit the series completely and we will not be able to consider this model further.</w:t>
      </w:r>
    </w:p>
    <w:p w:rsidR="00000000" w:rsidDel="00000000" w:rsidP="00000000" w:rsidRDefault="00000000" w:rsidRPr="00000000" w14:paraId="000000A4">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A5">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A6">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A7">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A8">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A9">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AA">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AB">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AC">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AD">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AE">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AF">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B0">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B1">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B2">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B3">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B4">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B5">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B6">
      <w:pPr>
        <w:pStyle w:val="Heading6"/>
        <w:numPr>
          <w:ilvl w:val="1"/>
          <w:numId w:val="3"/>
        </w:numPr>
        <w:ind w:left="1440" w:hanging="360"/>
        <w:rPr>
          <w:b w:val="1"/>
          <w:i w:val="0"/>
          <w:color w:val="000000"/>
        </w:rPr>
      </w:pPr>
      <w:bookmarkStart w:colFirst="0" w:colLast="0" w:name="_c3jae8ope3qw" w:id="18"/>
      <w:bookmarkEnd w:id="18"/>
      <w:r w:rsidDel="00000000" w:rsidR="00000000" w:rsidRPr="00000000">
        <w:rPr>
          <w:b w:val="1"/>
          <w:i w:val="0"/>
          <w:color w:val="000000"/>
          <w:rtl w:val="0"/>
        </w:rPr>
        <w:t xml:space="preserve">ARIMA Model results - (0, 1, 1) </w:t>
      </w:r>
    </w:p>
    <w:p w:rsidR="00000000" w:rsidDel="00000000" w:rsidP="00000000" w:rsidRDefault="00000000" w:rsidRPr="00000000" w14:paraId="000000B7">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B8">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B9">
      <w:pPr>
        <w:ind w:left="72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572000" cy="3429000"/>
            <wp:effectExtent b="0" l="0" r="0" t="0"/>
            <wp:docPr id="38" name="image34.png"/>
            <a:graphic>
              <a:graphicData uri="http://schemas.openxmlformats.org/drawingml/2006/picture">
                <pic:pic>
                  <pic:nvPicPr>
                    <pic:cNvPr id="0" name="image34.png"/>
                    <pic:cNvPicPr preferRelativeResize="0"/>
                  </pic:nvPicPr>
                  <pic:blipFill>
                    <a:blip r:embed="rId24"/>
                    <a:srcRect b="0" l="0" r="0" t="0"/>
                    <a:stretch>
                      <a:fillRect/>
                    </a:stretch>
                  </pic:blipFill>
                  <pic:spPr>
                    <a:xfrm>
                      <a:off x="0" y="0"/>
                      <a:ext cx="45720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ind w:left="72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743200" cy="1001268"/>
            <wp:effectExtent b="0" l="0" r="0" t="0"/>
            <wp:docPr id="22"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2743200" cy="1001268"/>
                    </a:xfrm>
                    <a:prstGeom prst="rect"/>
                    <a:ln/>
                  </pic:spPr>
                </pic:pic>
              </a:graphicData>
            </a:graphic>
          </wp:inline>
        </w:drawing>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Pr>
        <w:drawing>
          <wp:inline distB="114300" distT="114300" distL="114300" distR="114300">
            <wp:extent cx="2743200" cy="781812"/>
            <wp:effectExtent b="0" l="0" r="0" t="0"/>
            <wp:docPr id="2"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2743200" cy="781812"/>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ind w:left="72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514600" cy="2309707"/>
            <wp:effectExtent b="0" l="0" r="0" t="0"/>
            <wp:docPr id="46" name="image42.png"/>
            <a:graphic>
              <a:graphicData uri="http://schemas.openxmlformats.org/drawingml/2006/picture">
                <pic:pic>
                  <pic:nvPicPr>
                    <pic:cNvPr id="0" name="image42.png"/>
                    <pic:cNvPicPr preferRelativeResize="0"/>
                  </pic:nvPicPr>
                  <pic:blipFill>
                    <a:blip r:embed="rId27"/>
                    <a:srcRect b="0" l="0" r="0" t="0"/>
                    <a:stretch>
                      <a:fillRect/>
                    </a:stretch>
                  </pic:blipFill>
                  <pic:spPr>
                    <a:xfrm>
                      <a:off x="0" y="0"/>
                      <a:ext cx="2514600" cy="2309707"/>
                    </a:xfrm>
                    <a:prstGeom prst="rect"/>
                    <a:ln/>
                  </pic:spPr>
                </pic:pic>
              </a:graphicData>
            </a:graphic>
          </wp:inline>
        </w:drawing>
      </w:r>
      <w:r w:rsidDel="00000000" w:rsidR="00000000" w:rsidRPr="00000000">
        <w:rPr>
          <w:rFonts w:ascii="Calibri" w:cs="Calibri" w:eastAsia="Calibri" w:hAnsi="Calibri"/>
          <w:rtl w:val="0"/>
        </w:rPr>
        <w:t xml:space="preserve">   </w:t>
      </w:r>
    </w:p>
    <w:p w:rsidR="00000000" w:rsidDel="00000000" w:rsidP="00000000" w:rsidRDefault="00000000" w:rsidRPr="00000000" w14:paraId="000000BC">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BD">
      <w:pPr>
        <w:ind w:left="720" w:firstLine="0"/>
        <w:rPr>
          <w:rFonts w:ascii="Calibri" w:cs="Calibri" w:eastAsia="Calibri" w:hAnsi="Calibri"/>
        </w:rPr>
      </w:pPr>
      <w:r w:rsidDel="00000000" w:rsidR="00000000" w:rsidRPr="00000000">
        <w:rPr>
          <w:rFonts w:ascii="Calibri" w:cs="Calibri" w:eastAsia="Calibri" w:hAnsi="Calibri"/>
          <w:rtl w:val="0"/>
        </w:rPr>
        <w:t xml:space="preserve">Interpretation: We can see that with this combination of p,d,q, the model was able to fit the data well and the resultant residuals are white noise. There is no autocorrelation left in the series. We can consider this model for comparison against other models to choose the best performing model</w:t>
      </w:r>
    </w:p>
    <w:p w:rsidR="00000000" w:rsidDel="00000000" w:rsidP="00000000" w:rsidRDefault="00000000" w:rsidRPr="00000000" w14:paraId="000000BE">
      <w:pPr>
        <w:ind w:left="720" w:firstLine="0"/>
        <w:rPr>
          <w:rFonts w:ascii="Calibri" w:cs="Calibri" w:eastAsia="Calibri" w:hAnsi="Calibri"/>
        </w:rPr>
      </w:pPr>
      <w:r w:rsidDel="00000000" w:rsidR="00000000" w:rsidRPr="00000000">
        <w:rPr>
          <w:rFonts w:ascii="Calibri" w:cs="Calibri" w:eastAsia="Calibri" w:hAnsi="Calibri"/>
          <w:rtl w:val="0"/>
        </w:rPr>
        <w:t xml:space="preserve">From ACF and PACF plots, we found that there is seasonality in this time series data, we decided to try to use the seasonal ARIMA model</w:t>
      </w:r>
    </w:p>
    <w:p w:rsidR="00000000" w:rsidDel="00000000" w:rsidP="00000000" w:rsidRDefault="00000000" w:rsidRPr="00000000" w14:paraId="000000BF">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C0">
      <w:pPr>
        <w:pStyle w:val="Heading5"/>
        <w:numPr>
          <w:ilvl w:val="0"/>
          <w:numId w:val="3"/>
        </w:numPr>
        <w:spacing w:after="0" w:afterAutospacing="0"/>
        <w:ind w:left="720" w:hanging="360"/>
        <w:rPr>
          <w:b w:val="1"/>
          <w:color w:val="000000"/>
        </w:rPr>
      </w:pPr>
      <w:bookmarkStart w:colFirst="0" w:colLast="0" w:name="_qwlj2oiny0gl" w:id="19"/>
      <w:bookmarkEnd w:id="19"/>
      <w:r w:rsidDel="00000000" w:rsidR="00000000" w:rsidRPr="00000000">
        <w:rPr>
          <w:b w:val="1"/>
          <w:color w:val="000000"/>
          <w:rtl w:val="0"/>
        </w:rPr>
        <w:t xml:space="preserve">Seasonal ARIMA</w:t>
      </w:r>
      <w:r w:rsidDel="00000000" w:rsidR="00000000" w:rsidRPr="00000000">
        <w:rPr>
          <w:b w:val="1"/>
          <w:color w:val="000000"/>
          <w:rtl w:val="0"/>
        </w:rPr>
        <w:t xml:space="preserve"> Models</w:t>
      </w:r>
    </w:p>
    <w:p w:rsidR="00000000" w:rsidDel="00000000" w:rsidP="00000000" w:rsidRDefault="00000000" w:rsidRPr="00000000" w14:paraId="000000C1">
      <w:pPr>
        <w:pStyle w:val="Heading6"/>
        <w:numPr>
          <w:ilvl w:val="1"/>
          <w:numId w:val="3"/>
        </w:numPr>
        <w:spacing w:before="0" w:beforeAutospacing="0"/>
        <w:ind w:left="1440" w:hanging="360"/>
        <w:rPr>
          <w:b w:val="1"/>
          <w:i w:val="0"/>
          <w:color w:val="000000"/>
        </w:rPr>
      </w:pPr>
      <w:bookmarkStart w:colFirst="0" w:colLast="0" w:name="_mznbv12iku0s" w:id="20"/>
      <w:bookmarkEnd w:id="20"/>
      <w:r w:rsidDel="00000000" w:rsidR="00000000" w:rsidRPr="00000000">
        <w:rPr>
          <w:b w:val="1"/>
          <w:i w:val="0"/>
          <w:color w:val="000000"/>
          <w:rtl w:val="0"/>
        </w:rPr>
        <w:t xml:space="preserve">Seasonal ARIMA model results  ((1,1,0),(1,0,0))</w:t>
      </w:r>
    </w:p>
    <w:p w:rsidR="00000000" w:rsidDel="00000000" w:rsidP="00000000" w:rsidRDefault="00000000" w:rsidRPr="00000000" w14:paraId="000000C2">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C3">
      <w:pPr>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572000" cy="3438144"/>
            <wp:effectExtent b="0" l="0" r="0" t="0"/>
            <wp:docPr id="16"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4572000" cy="3438144"/>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572000" cy="2599488"/>
            <wp:effectExtent b="0" l="0" r="0" t="0"/>
            <wp:docPr id="20" name="image29.png"/>
            <a:graphic>
              <a:graphicData uri="http://schemas.openxmlformats.org/drawingml/2006/picture">
                <pic:pic>
                  <pic:nvPicPr>
                    <pic:cNvPr id="0" name="image29.png"/>
                    <pic:cNvPicPr preferRelativeResize="0"/>
                  </pic:nvPicPr>
                  <pic:blipFill>
                    <a:blip r:embed="rId29"/>
                    <a:srcRect b="0" l="0" r="0" t="0"/>
                    <a:stretch>
                      <a:fillRect/>
                    </a:stretch>
                  </pic:blipFill>
                  <pic:spPr>
                    <a:xfrm>
                      <a:off x="0" y="0"/>
                      <a:ext cx="4572000" cy="2599488"/>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200400" cy="1408176"/>
            <wp:effectExtent b="0" l="0" r="0" t="0"/>
            <wp:docPr id="5"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3200400" cy="1408176"/>
                    </a:xfrm>
                    <a:prstGeom prst="rect"/>
                    <a:ln/>
                  </pic:spPr>
                </pic:pic>
              </a:graphicData>
            </a:graphic>
          </wp:inline>
        </w:drawing>
      </w:r>
      <w:r w:rsidDel="00000000" w:rsidR="00000000" w:rsidRPr="00000000">
        <w:rPr>
          <w:rFonts w:ascii="Calibri" w:cs="Calibri" w:eastAsia="Calibri" w:hAnsi="Calibri"/>
        </w:rPr>
        <w:drawing>
          <wp:inline distB="114300" distT="114300" distL="114300" distR="114300">
            <wp:extent cx="1828800" cy="1481328"/>
            <wp:effectExtent b="0" l="0" r="0" t="0"/>
            <wp:docPr id="29" name="image24.png"/>
            <a:graphic>
              <a:graphicData uri="http://schemas.openxmlformats.org/drawingml/2006/picture">
                <pic:pic>
                  <pic:nvPicPr>
                    <pic:cNvPr id="0" name="image24.png"/>
                    <pic:cNvPicPr preferRelativeResize="0"/>
                  </pic:nvPicPr>
                  <pic:blipFill>
                    <a:blip r:embed="rId31"/>
                    <a:srcRect b="0" l="0" r="0" t="0"/>
                    <a:stretch>
                      <a:fillRect/>
                    </a:stretch>
                  </pic:blipFill>
                  <pic:spPr>
                    <a:xfrm>
                      <a:off x="0" y="0"/>
                      <a:ext cx="1828800" cy="1481328"/>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ind w:left="0" w:firstLine="0"/>
        <w:rPr>
          <w:rFonts w:ascii="Calibri" w:cs="Calibri" w:eastAsia="Calibri" w:hAnsi="Calibri"/>
        </w:rPr>
      </w:pPr>
      <w:r w:rsidDel="00000000" w:rsidR="00000000" w:rsidRPr="00000000">
        <w:rPr>
          <w:rFonts w:ascii="Calibri" w:cs="Calibri" w:eastAsia="Calibri" w:hAnsi="Calibri"/>
        </w:rPr>
        <w:drawing>
          <wp:inline distB="19050" distT="19050" distL="19050" distR="19050">
            <wp:extent cx="1885950" cy="542925"/>
            <wp:effectExtent b="0" l="0" r="0" t="0"/>
            <wp:docPr id="14" name="image16.png"/>
            <a:graphic>
              <a:graphicData uri="http://schemas.openxmlformats.org/drawingml/2006/picture">
                <pic:pic>
                  <pic:nvPicPr>
                    <pic:cNvPr id="0" name="image16.png"/>
                    <pic:cNvPicPr preferRelativeResize="0"/>
                  </pic:nvPicPr>
                  <pic:blipFill>
                    <a:blip r:embed="rId32"/>
                    <a:srcRect b="34143" l="8988" r="16853" t="0"/>
                    <a:stretch>
                      <a:fillRect/>
                    </a:stretch>
                  </pic:blipFill>
                  <pic:spPr>
                    <a:xfrm>
                      <a:off x="0" y="0"/>
                      <a:ext cx="1885950" cy="542925"/>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ind w:left="0" w:firstLine="0"/>
        <w:rPr>
          <w:rFonts w:ascii="Calibri" w:cs="Calibri" w:eastAsia="Calibri" w:hAnsi="Calibri"/>
        </w:rPr>
      </w:pPr>
      <w:r w:rsidDel="00000000" w:rsidR="00000000" w:rsidRPr="00000000">
        <w:rPr>
          <w:rFonts w:ascii="Calibri" w:cs="Calibri" w:eastAsia="Calibri" w:hAnsi="Calibri"/>
          <w:b w:val="1"/>
          <w:rtl w:val="0"/>
        </w:rPr>
        <w:t xml:space="preserve">Interpretation:</w:t>
      </w:r>
      <w:r w:rsidDel="00000000" w:rsidR="00000000" w:rsidRPr="00000000">
        <w:rPr>
          <w:rFonts w:ascii="Calibri" w:cs="Calibri" w:eastAsia="Calibri" w:hAnsi="Calibri"/>
          <w:rtl w:val="0"/>
        </w:rPr>
        <w:t xml:space="preserve">. From the residual correlation diagnostics for sales, we can find that there are no significant spikes beyond the confidence interval which means that there is no correlation. Some of the bars in the white noise probability graph exceed the threshold. This means that the residuals are not perfectly random. The RMSE of this model is 18642.26 which is higher than we expected.  This indicates that this model still has room for improvement.</w:t>
      </w:r>
    </w:p>
    <w:p w:rsidR="00000000" w:rsidDel="00000000" w:rsidP="00000000" w:rsidRDefault="00000000" w:rsidRPr="00000000" w14:paraId="000000C8">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C9">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CA">
      <w:pPr>
        <w:pStyle w:val="Heading6"/>
        <w:numPr>
          <w:ilvl w:val="1"/>
          <w:numId w:val="3"/>
        </w:numPr>
        <w:ind w:left="1440" w:hanging="360"/>
        <w:rPr>
          <w:b w:val="1"/>
          <w:i w:val="0"/>
          <w:color w:val="000000"/>
        </w:rPr>
      </w:pPr>
      <w:bookmarkStart w:colFirst="0" w:colLast="0" w:name="_8byoicf8n3ft" w:id="21"/>
      <w:bookmarkEnd w:id="21"/>
      <w:r w:rsidDel="00000000" w:rsidR="00000000" w:rsidRPr="00000000">
        <w:rPr>
          <w:b w:val="1"/>
          <w:i w:val="0"/>
          <w:color w:val="000000"/>
          <w:rtl w:val="0"/>
        </w:rPr>
        <w:t xml:space="preserve">Seasonal ARIMA</w:t>
      </w:r>
      <w:r w:rsidDel="00000000" w:rsidR="00000000" w:rsidRPr="00000000">
        <w:rPr>
          <w:b w:val="1"/>
          <w:i w:val="0"/>
          <w:color w:val="000000"/>
          <w:rtl w:val="0"/>
        </w:rPr>
        <w:t xml:space="preserve"> (1,1,1)(1,0,0)</w:t>
      </w:r>
    </w:p>
    <w:p w:rsidR="00000000" w:rsidDel="00000000" w:rsidP="00000000" w:rsidRDefault="00000000" w:rsidRPr="00000000" w14:paraId="000000CB">
      <w:pPr>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937760" cy="3525561"/>
            <wp:effectExtent b="0" l="0" r="0" t="0"/>
            <wp:docPr id="17" name="image38.png"/>
            <a:graphic>
              <a:graphicData uri="http://schemas.openxmlformats.org/drawingml/2006/picture">
                <pic:pic>
                  <pic:nvPicPr>
                    <pic:cNvPr id="0" name="image38.png"/>
                    <pic:cNvPicPr preferRelativeResize="0"/>
                  </pic:nvPicPr>
                  <pic:blipFill>
                    <a:blip r:embed="rId33"/>
                    <a:srcRect b="0" l="0" r="0" t="0"/>
                    <a:stretch>
                      <a:fillRect/>
                    </a:stretch>
                  </pic:blipFill>
                  <pic:spPr>
                    <a:xfrm>
                      <a:off x="0" y="0"/>
                      <a:ext cx="4937760" cy="3525561"/>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CD">
      <w:pPr>
        <w:ind w:left="0" w:firstLine="0"/>
        <w:rPr>
          <w:rFonts w:ascii="Calibri" w:cs="Calibri" w:eastAsia="Calibri" w:hAnsi="Calibri"/>
        </w:rPr>
      </w:pPr>
      <w:r w:rsidDel="00000000" w:rsidR="00000000" w:rsidRPr="00000000">
        <w:rPr>
          <w:rFonts w:ascii="Calibri" w:cs="Calibri" w:eastAsia="Calibri" w:hAnsi="Calibri"/>
          <w:rtl w:val="0"/>
        </w:rPr>
        <w:t xml:space="preserve">Interpretation: Based on the residual correlation diagnostics, there are some significant spikes beyond the confidence interval which means that there is a correlation. Moreover, all of the bars in the white noise probability graph exceed the threshold. It indicates that there are non-random patterns in residuals. We will not use this model since it didn’t pass the white noise test. </w:t>
      </w:r>
    </w:p>
    <w:p w:rsidR="00000000" w:rsidDel="00000000" w:rsidP="00000000" w:rsidRDefault="00000000" w:rsidRPr="00000000" w14:paraId="000000CE">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CF">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D0">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D1">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D2">
      <w:pPr>
        <w:rPr>
          <w:rFonts w:ascii="Calibri" w:cs="Calibri" w:eastAsia="Calibri" w:hAnsi="Calibri"/>
        </w:rPr>
      </w:pPr>
      <w:r w:rsidDel="00000000" w:rsidR="00000000" w:rsidRPr="00000000">
        <w:rPr>
          <w:rtl w:val="0"/>
        </w:rPr>
      </w:r>
    </w:p>
    <w:p w:rsidR="00000000" w:rsidDel="00000000" w:rsidP="00000000" w:rsidRDefault="00000000" w:rsidRPr="00000000" w14:paraId="000000D3">
      <w:pPr>
        <w:rPr>
          <w:rFonts w:ascii="Calibri" w:cs="Calibri" w:eastAsia="Calibri" w:hAnsi="Calibri"/>
        </w:rPr>
      </w:pPr>
      <w:r w:rsidDel="00000000" w:rsidR="00000000" w:rsidRPr="00000000">
        <w:rPr>
          <w:rtl w:val="0"/>
        </w:rPr>
      </w:r>
    </w:p>
    <w:p w:rsidR="00000000" w:rsidDel="00000000" w:rsidP="00000000" w:rsidRDefault="00000000" w:rsidRPr="00000000" w14:paraId="000000D4">
      <w:pPr>
        <w:rPr>
          <w:rFonts w:ascii="Calibri" w:cs="Calibri" w:eastAsia="Calibri" w:hAnsi="Calibri"/>
        </w:rPr>
      </w:pPr>
      <w:r w:rsidDel="00000000" w:rsidR="00000000" w:rsidRPr="00000000">
        <w:rPr>
          <w:rtl w:val="0"/>
        </w:rPr>
      </w:r>
    </w:p>
    <w:p w:rsidR="00000000" w:rsidDel="00000000" w:rsidP="00000000" w:rsidRDefault="00000000" w:rsidRPr="00000000" w14:paraId="000000D5">
      <w:pPr>
        <w:rPr>
          <w:rFonts w:ascii="Calibri" w:cs="Calibri" w:eastAsia="Calibri" w:hAnsi="Calibri"/>
        </w:rPr>
      </w:pPr>
      <w:r w:rsidDel="00000000" w:rsidR="00000000" w:rsidRPr="00000000">
        <w:rPr>
          <w:rtl w:val="0"/>
        </w:rPr>
      </w:r>
    </w:p>
    <w:p w:rsidR="00000000" w:rsidDel="00000000" w:rsidP="00000000" w:rsidRDefault="00000000" w:rsidRPr="00000000" w14:paraId="000000D6">
      <w:pPr>
        <w:rPr>
          <w:rFonts w:ascii="Calibri" w:cs="Calibri" w:eastAsia="Calibri" w:hAnsi="Calibri"/>
        </w:rPr>
      </w:pPr>
      <w:r w:rsidDel="00000000" w:rsidR="00000000" w:rsidRPr="00000000">
        <w:rPr>
          <w:rtl w:val="0"/>
        </w:rPr>
      </w:r>
    </w:p>
    <w:p w:rsidR="00000000" w:rsidDel="00000000" w:rsidP="00000000" w:rsidRDefault="00000000" w:rsidRPr="00000000" w14:paraId="000000D7">
      <w:pPr>
        <w:pStyle w:val="Heading6"/>
        <w:numPr>
          <w:ilvl w:val="1"/>
          <w:numId w:val="3"/>
        </w:numPr>
        <w:ind w:left="1440" w:hanging="360"/>
        <w:rPr>
          <w:b w:val="1"/>
          <w:i w:val="0"/>
          <w:color w:val="000000"/>
        </w:rPr>
      </w:pPr>
      <w:bookmarkStart w:colFirst="0" w:colLast="0" w:name="_l1f6y1fe7sos" w:id="22"/>
      <w:bookmarkEnd w:id="22"/>
      <w:r w:rsidDel="00000000" w:rsidR="00000000" w:rsidRPr="00000000">
        <w:rPr>
          <w:b w:val="1"/>
          <w:i w:val="0"/>
          <w:color w:val="000000"/>
          <w:rtl w:val="0"/>
        </w:rPr>
        <w:t xml:space="preserve">Seasonal ARIMA</w:t>
      </w:r>
      <w:r w:rsidDel="00000000" w:rsidR="00000000" w:rsidRPr="00000000">
        <w:rPr>
          <w:b w:val="1"/>
          <w:i w:val="0"/>
          <w:color w:val="000000"/>
          <w:rtl w:val="0"/>
        </w:rPr>
        <w:t xml:space="preserve"> model (1,1,1) (0,0,1)</w:t>
      </w:r>
    </w:p>
    <w:p w:rsidR="00000000" w:rsidDel="00000000" w:rsidP="00000000" w:rsidRDefault="00000000" w:rsidRPr="00000000" w14:paraId="000000D8">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572000" cy="3337560"/>
            <wp:effectExtent b="0" l="0" r="0" t="0"/>
            <wp:docPr id="11" name="image40.png"/>
            <a:graphic>
              <a:graphicData uri="http://schemas.openxmlformats.org/drawingml/2006/picture">
                <pic:pic>
                  <pic:nvPicPr>
                    <pic:cNvPr id="0" name="image40.png"/>
                    <pic:cNvPicPr preferRelativeResize="0"/>
                  </pic:nvPicPr>
                  <pic:blipFill>
                    <a:blip r:embed="rId34"/>
                    <a:srcRect b="0" l="0" r="0" t="0"/>
                    <a:stretch>
                      <a:fillRect/>
                    </a:stretch>
                  </pic:blipFill>
                  <pic:spPr>
                    <a:xfrm>
                      <a:off x="0" y="0"/>
                      <a:ext cx="4572000" cy="333756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rPr>
          <w:rFonts w:ascii="Calibri" w:cs="Calibri" w:eastAsia="Calibri" w:hAnsi="Calibri"/>
        </w:rPr>
      </w:pPr>
      <w:r w:rsidDel="00000000" w:rsidR="00000000" w:rsidRPr="00000000">
        <w:rPr>
          <w:rtl w:val="0"/>
        </w:rPr>
      </w:r>
    </w:p>
    <w:p w:rsidR="00000000" w:rsidDel="00000000" w:rsidP="00000000" w:rsidRDefault="00000000" w:rsidRPr="00000000" w14:paraId="000000DA">
      <w:pPr>
        <w:rPr>
          <w:rFonts w:ascii="Calibri" w:cs="Calibri" w:eastAsia="Calibri" w:hAnsi="Calibri"/>
        </w:rPr>
      </w:pPr>
      <w:r w:rsidDel="00000000" w:rsidR="00000000" w:rsidRPr="00000000">
        <w:rPr>
          <w:rFonts w:ascii="Calibri" w:cs="Calibri" w:eastAsia="Calibri" w:hAnsi="Calibri"/>
          <w:rtl w:val="0"/>
        </w:rPr>
        <w:t xml:space="preserve">Interpretation: Based on the residual correlation diagnostics, there are some significant spikes beyond the confidence interval which means that there is a correlation. Moreover, all of the bars in the white noise probability graph exceed the threshold. It indicates that there are non-random patterns in residuals. We will not use this model since it didn’t pass the white noise test. </w:t>
      </w:r>
    </w:p>
    <w:p w:rsidR="00000000" w:rsidDel="00000000" w:rsidP="00000000" w:rsidRDefault="00000000" w:rsidRPr="00000000" w14:paraId="000000DB">
      <w:pPr>
        <w:rPr>
          <w:rFonts w:ascii="Calibri" w:cs="Calibri" w:eastAsia="Calibri" w:hAnsi="Calibri"/>
        </w:rPr>
      </w:pPr>
      <w:r w:rsidDel="00000000" w:rsidR="00000000" w:rsidRPr="00000000">
        <w:rPr>
          <w:rtl w:val="0"/>
        </w:rPr>
      </w:r>
    </w:p>
    <w:p w:rsidR="00000000" w:rsidDel="00000000" w:rsidP="00000000" w:rsidRDefault="00000000" w:rsidRPr="00000000" w14:paraId="000000DC">
      <w:pPr>
        <w:rPr>
          <w:rFonts w:ascii="Calibri" w:cs="Calibri" w:eastAsia="Calibri" w:hAnsi="Calibri"/>
          <w:b w:val="1"/>
        </w:rPr>
      </w:pPr>
      <w:r w:rsidDel="00000000" w:rsidR="00000000" w:rsidRPr="00000000">
        <w:rPr>
          <w:rtl w:val="0"/>
        </w:rPr>
      </w:r>
    </w:p>
    <w:p w:rsidR="00000000" w:rsidDel="00000000" w:rsidP="00000000" w:rsidRDefault="00000000" w:rsidRPr="00000000" w14:paraId="000000DD">
      <w:pPr>
        <w:pStyle w:val="Heading6"/>
        <w:numPr>
          <w:ilvl w:val="1"/>
          <w:numId w:val="3"/>
        </w:numPr>
        <w:ind w:left="1440" w:hanging="360"/>
        <w:rPr>
          <w:b w:val="1"/>
          <w:i w:val="0"/>
          <w:color w:val="000000"/>
        </w:rPr>
      </w:pPr>
      <w:bookmarkStart w:colFirst="0" w:colLast="0" w:name="_cdot0f99rga" w:id="23"/>
      <w:bookmarkEnd w:id="23"/>
      <w:r w:rsidDel="00000000" w:rsidR="00000000" w:rsidRPr="00000000">
        <w:rPr>
          <w:b w:val="1"/>
          <w:i w:val="0"/>
          <w:color w:val="000000"/>
          <w:rtl w:val="0"/>
        </w:rPr>
        <w:t xml:space="preserve">Seasonal ARIMA</w:t>
      </w:r>
      <w:r w:rsidDel="00000000" w:rsidR="00000000" w:rsidRPr="00000000">
        <w:rPr>
          <w:b w:val="1"/>
          <w:i w:val="0"/>
          <w:color w:val="000000"/>
          <w:rtl w:val="0"/>
        </w:rPr>
        <w:t xml:space="preserve"> model (0,1,1, 1,0,0) : </w:t>
      </w:r>
    </w:p>
    <w:p w:rsidR="00000000" w:rsidDel="00000000" w:rsidP="00000000" w:rsidRDefault="00000000" w:rsidRPr="00000000" w14:paraId="000000DE">
      <w:pPr>
        <w:pStyle w:val="Heading5"/>
        <w:rPr>
          <w:color w:val="000000"/>
        </w:rPr>
      </w:pPr>
      <w:bookmarkStart w:colFirst="0" w:colLast="0" w:name="_asyrylnrgf12" w:id="24"/>
      <w:bookmarkEnd w:id="24"/>
      <w:r w:rsidDel="00000000" w:rsidR="00000000" w:rsidRPr="00000000">
        <w:rPr>
          <w:rtl w:val="0"/>
        </w:rPr>
      </w:r>
    </w:p>
    <w:p w:rsidR="00000000" w:rsidDel="00000000" w:rsidP="00000000" w:rsidRDefault="00000000" w:rsidRPr="00000000" w14:paraId="000000DF">
      <w:pPr>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4572000" cy="3368040"/>
            <wp:effectExtent b="0" l="0" r="0" t="0"/>
            <wp:docPr id="15" name="image36.png"/>
            <a:graphic>
              <a:graphicData uri="http://schemas.openxmlformats.org/drawingml/2006/picture">
                <pic:pic>
                  <pic:nvPicPr>
                    <pic:cNvPr id="0" name="image36.png"/>
                    <pic:cNvPicPr preferRelativeResize="0"/>
                  </pic:nvPicPr>
                  <pic:blipFill>
                    <a:blip r:embed="rId35"/>
                    <a:srcRect b="0" l="0" r="0" t="0"/>
                    <a:stretch>
                      <a:fillRect/>
                    </a:stretch>
                  </pic:blipFill>
                  <pic:spPr>
                    <a:xfrm>
                      <a:off x="0" y="0"/>
                      <a:ext cx="4572000" cy="336804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4572000" cy="2535382"/>
            <wp:effectExtent b="0" l="0" r="0" t="0"/>
            <wp:docPr id="35" name="image45.png"/>
            <a:graphic>
              <a:graphicData uri="http://schemas.openxmlformats.org/drawingml/2006/picture">
                <pic:pic>
                  <pic:nvPicPr>
                    <pic:cNvPr id="0" name="image45.png"/>
                    <pic:cNvPicPr preferRelativeResize="0"/>
                  </pic:nvPicPr>
                  <pic:blipFill>
                    <a:blip r:embed="rId36"/>
                    <a:srcRect b="0" l="0" r="0" t="0"/>
                    <a:stretch>
                      <a:fillRect/>
                    </a:stretch>
                  </pic:blipFill>
                  <pic:spPr>
                    <a:xfrm>
                      <a:off x="0" y="0"/>
                      <a:ext cx="4572000" cy="2535382"/>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2888954" cy="646387"/>
            <wp:effectExtent b="0" l="0" r="0" t="0"/>
            <wp:docPr id="9" name="image10.png"/>
            <a:graphic>
              <a:graphicData uri="http://schemas.openxmlformats.org/drawingml/2006/picture">
                <pic:pic>
                  <pic:nvPicPr>
                    <pic:cNvPr id="0" name="image10.png"/>
                    <pic:cNvPicPr preferRelativeResize="0"/>
                  </pic:nvPicPr>
                  <pic:blipFill>
                    <a:blip r:embed="rId37"/>
                    <a:srcRect b="0" l="0" r="0" t="0"/>
                    <a:stretch>
                      <a:fillRect/>
                    </a:stretch>
                  </pic:blipFill>
                  <pic:spPr>
                    <a:xfrm>
                      <a:off x="0" y="0"/>
                      <a:ext cx="2888954" cy="646387"/>
                    </a:xfrm>
                    <a:prstGeom prst="rect"/>
                    <a:ln/>
                  </pic:spPr>
                </pic:pic>
              </a:graphicData>
            </a:graphic>
          </wp:inline>
        </w:drawing>
      </w:r>
      <w:r w:rsidDel="00000000" w:rsidR="00000000" w:rsidRPr="00000000">
        <w:rPr>
          <w:rFonts w:ascii="Calibri" w:cs="Calibri" w:eastAsia="Calibri" w:hAnsi="Calibri"/>
          <w:b w:val="1"/>
        </w:rPr>
        <w:drawing>
          <wp:inline distB="114300" distT="114300" distL="114300" distR="114300">
            <wp:extent cx="2071688" cy="1433668"/>
            <wp:effectExtent b="0" l="0" r="0" t="0"/>
            <wp:docPr id="8" name="image17.png"/>
            <a:graphic>
              <a:graphicData uri="http://schemas.openxmlformats.org/drawingml/2006/picture">
                <pic:pic>
                  <pic:nvPicPr>
                    <pic:cNvPr id="0" name="image17.png"/>
                    <pic:cNvPicPr preferRelativeResize="0"/>
                  </pic:nvPicPr>
                  <pic:blipFill>
                    <a:blip r:embed="rId38"/>
                    <a:srcRect b="0" l="0" r="0" t="0"/>
                    <a:stretch>
                      <a:fillRect/>
                    </a:stretch>
                  </pic:blipFill>
                  <pic:spPr>
                    <a:xfrm>
                      <a:off x="0" y="0"/>
                      <a:ext cx="2071688" cy="1433668"/>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rPr>
          <w:rFonts w:ascii="Calibri" w:cs="Calibri" w:eastAsia="Calibri" w:hAnsi="Calibri"/>
          <w:b w:val="1"/>
        </w:rPr>
      </w:pPr>
      <w:r w:rsidDel="00000000" w:rsidR="00000000" w:rsidRPr="00000000">
        <w:rPr>
          <w:rtl w:val="0"/>
        </w:rPr>
      </w:r>
    </w:p>
    <w:p w:rsidR="00000000" w:rsidDel="00000000" w:rsidP="00000000" w:rsidRDefault="00000000" w:rsidRPr="00000000" w14:paraId="000000E3">
      <w:pPr>
        <w:rPr>
          <w:rFonts w:ascii="Calibri" w:cs="Calibri" w:eastAsia="Calibri" w:hAnsi="Calibri"/>
        </w:rPr>
      </w:pPr>
      <w:r w:rsidDel="00000000" w:rsidR="00000000" w:rsidRPr="00000000">
        <w:rPr>
          <w:rFonts w:ascii="Calibri" w:cs="Calibri" w:eastAsia="Calibri" w:hAnsi="Calibri"/>
          <w:b w:val="1"/>
          <w:rtl w:val="0"/>
        </w:rPr>
        <w:t xml:space="preserve">Interpretation: </w:t>
      </w:r>
      <w:r w:rsidDel="00000000" w:rsidR="00000000" w:rsidRPr="00000000">
        <w:rPr>
          <w:rFonts w:ascii="Calibri" w:cs="Calibri" w:eastAsia="Calibri" w:hAnsi="Calibri"/>
          <w:rtl w:val="0"/>
        </w:rPr>
        <w:t xml:space="preserve">From the residual correlation diagnostics for sales, we can find that there are no significant spikes beyond the confidence interval which means that there is no correlation. All of the bars in the white noise probability graph below the threshold. It indicates that there are  random patterns in residuals. The distribution of residuals is very close to a normal distribution. Moreover, The RMSE of this model is 16023.74 and the MAPE is 29.23%. Comparing the RMSE, MAE and MAPE, Among all the experiments tried with Seasonal ARIMA, this model is the one that fit the series well and resulted in white noise residuals.</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Hence we decided to move forward with this model while considering independent variables like isHoliday, average discount per order.</w:t>
      </w:r>
    </w:p>
    <w:p w:rsidR="00000000" w:rsidDel="00000000" w:rsidP="00000000" w:rsidRDefault="00000000" w:rsidRPr="00000000" w14:paraId="000000E4">
      <w:pPr>
        <w:pStyle w:val="Heading4"/>
        <w:numPr>
          <w:ilvl w:val="0"/>
          <w:numId w:val="3"/>
        </w:numPr>
        <w:ind w:left="720" w:hanging="360"/>
        <w:rPr>
          <w:b w:val="1"/>
          <w:color w:val="000000"/>
        </w:rPr>
      </w:pPr>
      <w:bookmarkStart w:colFirst="0" w:colLast="0" w:name="_8b8rknb4rna1" w:id="25"/>
      <w:bookmarkEnd w:id="25"/>
      <w:r w:rsidDel="00000000" w:rsidR="00000000" w:rsidRPr="00000000">
        <w:rPr>
          <w:b w:val="1"/>
          <w:color w:val="000000"/>
          <w:rtl w:val="0"/>
        </w:rPr>
        <w:t xml:space="preserve">Modeling with Independent variables:</w:t>
      </w:r>
    </w:p>
    <w:p w:rsidR="00000000" w:rsidDel="00000000" w:rsidP="00000000" w:rsidRDefault="00000000" w:rsidRPr="00000000" w14:paraId="000000E5">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E6">
      <w:pPr>
        <w:ind w:left="0" w:firstLine="0"/>
        <w:rPr>
          <w:rFonts w:ascii="Calibri" w:cs="Calibri" w:eastAsia="Calibri" w:hAnsi="Calibri"/>
        </w:rPr>
      </w:pPr>
      <w:r w:rsidDel="00000000" w:rsidR="00000000" w:rsidRPr="00000000">
        <w:rPr>
          <w:rFonts w:ascii="Calibri" w:cs="Calibri" w:eastAsia="Calibri" w:hAnsi="Calibri"/>
          <w:rtl w:val="0"/>
        </w:rPr>
        <w:t xml:space="preserve">Since our independent variables are isHoliday and discount_avg, we first observed the cross correlation between independent variable and target variables sales. We also conducted prewhitening by fitting a model on an independent variable first and then using the same model to fit on our target variable. If the resultant residuals are white noise, then the independent has no impact on the target variable. If they are not completely white, then independent variable has an impact and we can include it in the modeling to improve the performance of model fit.</w:t>
      </w:r>
    </w:p>
    <w:p w:rsidR="00000000" w:rsidDel="00000000" w:rsidP="00000000" w:rsidRDefault="00000000" w:rsidRPr="00000000" w14:paraId="000000E7">
      <w:pPr>
        <w:pStyle w:val="Heading4"/>
        <w:numPr>
          <w:ilvl w:val="0"/>
          <w:numId w:val="3"/>
        </w:numPr>
        <w:ind w:left="720" w:hanging="360"/>
        <w:rPr>
          <w:b w:val="1"/>
          <w:color w:val="000000"/>
        </w:rPr>
      </w:pPr>
      <w:bookmarkStart w:colFirst="0" w:colLast="0" w:name="_q56kc8sjjgo7" w:id="26"/>
      <w:bookmarkEnd w:id="26"/>
      <w:r w:rsidDel="00000000" w:rsidR="00000000" w:rsidRPr="00000000">
        <w:rPr>
          <w:b w:val="1"/>
          <w:color w:val="000000"/>
          <w:rtl w:val="0"/>
        </w:rPr>
        <w:t xml:space="preserve">Cross Correlation Plots</w:t>
      </w:r>
    </w:p>
    <w:p w:rsidR="00000000" w:rsidDel="00000000" w:rsidP="00000000" w:rsidRDefault="00000000" w:rsidRPr="00000000" w14:paraId="000000E8">
      <w:pPr>
        <w:ind w:left="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0E9">
      <w:pPr>
        <w:pStyle w:val="Heading5"/>
        <w:numPr>
          <w:ilvl w:val="1"/>
          <w:numId w:val="3"/>
        </w:numPr>
        <w:ind w:left="1440" w:hanging="360"/>
        <w:rPr>
          <w:b w:val="1"/>
          <w:color w:val="000000"/>
        </w:rPr>
      </w:pPr>
      <w:bookmarkStart w:colFirst="0" w:colLast="0" w:name="_mrzh6wfz0sr" w:id="27"/>
      <w:bookmarkEnd w:id="27"/>
      <w:r w:rsidDel="00000000" w:rsidR="00000000" w:rsidRPr="00000000">
        <w:rPr>
          <w:b w:val="1"/>
          <w:color w:val="000000"/>
          <w:rtl w:val="0"/>
        </w:rPr>
        <w:t xml:space="preserve">Cross Correlation plots with isHoliday</w:t>
      </w:r>
    </w:p>
    <w:p w:rsidR="00000000" w:rsidDel="00000000" w:rsidP="00000000" w:rsidRDefault="00000000" w:rsidRPr="00000000" w14:paraId="000000EA">
      <w:pPr>
        <w:ind w:left="72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572000" cy="2819400"/>
            <wp:effectExtent b="0" l="0" r="0" t="0"/>
            <wp:docPr id="26" name="image22.png"/>
            <a:graphic>
              <a:graphicData uri="http://schemas.openxmlformats.org/drawingml/2006/picture">
                <pic:pic>
                  <pic:nvPicPr>
                    <pic:cNvPr id="0" name="image22.png"/>
                    <pic:cNvPicPr preferRelativeResize="0"/>
                  </pic:nvPicPr>
                  <pic:blipFill>
                    <a:blip r:embed="rId39"/>
                    <a:srcRect b="0" l="0" r="0" t="0"/>
                    <a:stretch>
                      <a:fillRect/>
                    </a:stretch>
                  </pic:blipFill>
                  <pic:spPr>
                    <a:xfrm>
                      <a:off x="0" y="0"/>
                      <a:ext cx="45720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ind w:left="720" w:firstLine="0"/>
        <w:rPr>
          <w:rFonts w:ascii="Calibri" w:cs="Calibri" w:eastAsia="Calibri" w:hAnsi="Calibri"/>
        </w:rPr>
      </w:pPr>
      <w:r w:rsidDel="00000000" w:rsidR="00000000" w:rsidRPr="00000000">
        <w:rPr>
          <w:rFonts w:ascii="Calibri" w:cs="Calibri" w:eastAsia="Calibri" w:hAnsi="Calibri"/>
          <w:rtl w:val="0"/>
        </w:rPr>
        <w:t xml:space="preserve">We can see cross correlation between holiday and sales at lag 0 and lag 12. </w:t>
      </w:r>
    </w:p>
    <w:p w:rsidR="00000000" w:rsidDel="00000000" w:rsidP="00000000" w:rsidRDefault="00000000" w:rsidRPr="00000000" w14:paraId="000000EC">
      <w:pPr>
        <w:pStyle w:val="Heading5"/>
        <w:numPr>
          <w:ilvl w:val="1"/>
          <w:numId w:val="3"/>
        </w:numPr>
        <w:ind w:left="1440" w:hanging="360"/>
        <w:rPr>
          <w:b w:val="1"/>
          <w:color w:val="000000"/>
        </w:rPr>
      </w:pPr>
      <w:bookmarkStart w:colFirst="0" w:colLast="0" w:name="_r9603qypa4f4" w:id="28"/>
      <w:bookmarkEnd w:id="28"/>
      <w:r w:rsidDel="00000000" w:rsidR="00000000" w:rsidRPr="00000000">
        <w:rPr>
          <w:b w:val="1"/>
          <w:color w:val="000000"/>
          <w:rtl w:val="0"/>
        </w:rPr>
        <w:t xml:space="preserve">C</w:t>
      </w:r>
      <w:r w:rsidDel="00000000" w:rsidR="00000000" w:rsidRPr="00000000">
        <w:rPr>
          <w:b w:val="1"/>
          <w:color w:val="000000"/>
          <w:rtl w:val="0"/>
        </w:rPr>
        <w:t xml:space="preserve">ross Correlation with Discount(avg)</w:t>
      </w:r>
    </w:p>
    <w:p w:rsidR="00000000" w:rsidDel="00000000" w:rsidP="00000000" w:rsidRDefault="00000000" w:rsidRPr="00000000" w14:paraId="000000ED">
      <w:pPr>
        <w:ind w:left="72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572000" cy="2819400"/>
            <wp:effectExtent b="0" l="0" r="0" t="0"/>
            <wp:docPr id="3" name="image13.png"/>
            <a:graphic>
              <a:graphicData uri="http://schemas.openxmlformats.org/drawingml/2006/picture">
                <pic:pic>
                  <pic:nvPicPr>
                    <pic:cNvPr id="0" name="image13.png"/>
                    <pic:cNvPicPr preferRelativeResize="0"/>
                  </pic:nvPicPr>
                  <pic:blipFill>
                    <a:blip r:embed="rId40"/>
                    <a:srcRect b="0" l="0" r="0" t="0"/>
                    <a:stretch>
                      <a:fillRect/>
                    </a:stretch>
                  </pic:blipFill>
                  <pic:spPr>
                    <a:xfrm>
                      <a:off x="0" y="0"/>
                      <a:ext cx="45720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ind w:left="720" w:firstLine="0"/>
        <w:rPr>
          <w:rFonts w:ascii="Calibri" w:cs="Calibri" w:eastAsia="Calibri" w:hAnsi="Calibri"/>
        </w:rPr>
      </w:pPr>
      <w:r w:rsidDel="00000000" w:rsidR="00000000" w:rsidRPr="00000000">
        <w:rPr>
          <w:rFonts w:ascii="Calibri" w:cs="Calibri" w:eastAsia="Calibri" w:hAnsi="Calibri"/>
          <w:rtl w:val="0"/>
        </w:rPr>
        <w:t xml:space="preserve">We do not see any significant cross correlation between sales and average discount per order.</w:t>
      </w:r>
    </w:p>
    <w:p w:rsidR="00000000" w:rsidDel="00000000" w:rsidP="00000000" w:rsidRDefault="00000000" w:rsidRPr="00000000" w14:paraId="000000EF">
      <w:pPr>
        <w:ind w:left="0" w:firstLine="0"/>
        <w:rPr>
          <w:rFonts w:ascii="Calibri" w:cs="Calibri" w:eastAsia="Calibri" w:hAnsi="Calibri"/>
        </w:rPr>
      </w:pPr>
      <w:r w:rsidDel="00000000" w:rsidR="00000000" w:rsidRPr="00000000">
        <w:rPr>
          <w:rFonts w:ascii="Calibri" w:cs="Calibri" w:eastAsia="Calibri" w:hAnsi="Calibri"/>
          <w:rtl w:val="0"/>
        </w:rPr>
        <w:t xml:space="preserve">From the cross correlation plots, it can be observed that sales has cross correlation with isHoliday but not with Discount_avg. We further do prewhitening to see which lags have significant cross correlation.</w:t>
      </w:r>
    </w:p>
    <w:p w:rsidR="00000000" w:rsidDel="00000000" w:rsidP="00000000" w:rsidRDefault="00000000" w:rsidRPr="00000000" w14:paraId="000000F0">
      <w:pPr>
        <w:pStyle w:val="Heading4"/>
        <w:numPr>
          <w:ilvl w:val="0"/>
          <w:numId w:val="3"/>
        </w:numPr>
        <w:spacing w:after="0" w:afterAutospacing="0"/>
        <w:ind w:left="720" w:hanging="360"/>
        <w:rPr>
          <w:b w:val="1"/>
          <w:color w:val="000000"/>
        </w:rPr>
      </w:pPr>
      <w:bookmarkStart w:colFirst="0" w:colLast="0" w:name="_w0z4dz3vgecn" w:id="29"/>
      <w:bookmarkEnd w:id="29"/>
      <w:r w:rsidDel="00000000" w:rsidR="00000000" w:rsidRPr="00000000">
        <w:rPr>
          <w:b w:val="1"/>
          <w:color w:val="000000"/>
          <w:rtl w:val="0"/>
        </w:rPr>
        <w:t xml:space="preserve">Pre Whitening </w:t>
      </w:r>
    </w:p>
    <w:p w:rsidR="00000000" w:rsidDel="00000000" w:rsidP="00000000" w:rsidRDefault="00000000" w:rsidRPr="00000000" w14:paraId="000000F1">
      <w:pPr>
        <w:pStyle w:val="Heading5"/>
        <w:numPr>
          <w:ilvl w:val="1"/>
          <w:numId w:val="3"/>
        </w:numPr>
        <w:spacing w:before="0" w:beforeAutospacing="0"/>
        <w:ind w:left="1440" w:hanging="360"/>
        <w:rPr>
          <w:b w:val="1"/>
          <w:color w:val="000000"/>
          <w:u w:val="none"/>
        </w:rPr>
      </w:pPr>
      <w:bookmarkStart w:colFirst="0" w:colLast="0" w:name="_bx8n04f7bdys" w:id="30"/>
      <w:bookmarkEnd w:id="30"/>
      <w:r w:rsidDel="00000000" w:rsidR="00000000" w:rsidRPr="00000000">
        <w:rPr>
          <w:b w:val="1"/>
          <w:color w:val="000000"/>
          <w:rtl w:val="0"/>
        </w:rPr>
        <w:t xml:space="preserve">Pre-Whitening on Holiday data :</w:t>
      </w:r>
      <w:r w:rsidDel="00000000" w:rsidR="00000000" w:rsidRPr="00000000">
        <w:rPr>
          <w:rtl w:val="0"/>
        </w:rPr>
      </w:r>
    </w:p>
    <w:p w:rsidR="00000000" w:rsidDel="00000000" w:rsidP="00000000" w:rsidRDefault="00000000" w:rsidRPr="00000000" w14:paraId="000000F2">
      <w:pPr>
        <w:ind w:left="0" w:firstLine="0"/>
        <w:rPr>
          <w:rFonts w:ascii="Calibri" w:cs="Calibri" w:eastAsia="Calibri" w:hAnsi="Calibri"/>
        </w:rPr>
      </w:pPr>
      <w:r w:rsidDel="00000000" w:rsidR="00000000" w:rsidRPr="00000000">
        <w:rPr>
          <w:rFonts w:ascii="Calibri" w:cs="Calibri" w:eastAsia="Calibri" w:hAnsi="Calibri"/>
          <w:rtl w:val="0"/>
        </w:rPr>
        <w:t xml:space="preserve">Following are the ACF, PACF, IACF plots of isHoliday Series.</w:t>
      </w:r>
    </w:p>
    <w:p w:rsidR="00000000" w:rsidDel="00000000" w:rsidP="00000000" w:rsidRDefault="00000000" w:rsidRPr="00000000" w14:paraId="000000F3">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029200" cy="3168396"/>
            <wp:effectExtent b="0" l="0" r="0" t="0"/>
            <wp:docPr id="24" name="image9.png"/>
            <a:graphic>
              <a:graphicData uri="http://schemas.openxmlformats.org/drawingml/2006/picture">
                <pic:pic>
                  <pic:nvPicPr>
                    <pic:cNvPr id="0" name="image9.png"/>
                    <pic:cNvPicPr preferRelativeResize="0"/>
                  </pic:nvPicPr>
                  <pic:blipFill>
                    <a:blip r:embed="rId41"/>
                    <a:srcRect b="0" l="0" r="0" t="0"/>
                    <a:stretch>
                      <a:fillRect/>
                    </a:stretch>
                  </pic:blipFill>
                  <pic:spPr>
                    <a:xfrm>
                      <a:off x="0" y="0"/>
                      <a:ext cx="5029200" cy="3168396"/>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rPr>
          <w:rFonts w:ascii="Calibri" w:cs="Calibri" w:eastAsia="Calibri" w:hAnsi="Calibri"/>
        </w:rPr>
      </w:pPr>
      <w:r w:rsidDel="00000000" w:rsidR="00000000" w:rsidRPr="00000000">
        <w:rPr>
          <w:rtl w:val="0"/>
        </w:rPr>
      </w:r>
    </w:p>
    <w:p w:rsidR="00000000" w:rsidDel="00000000" w:rsidP="00000000" w:rsidRDefault="00000000" w:rsidRPr="00000000" w14:paraId="000000F5">
      <w:pPr>
        <w:rPr>
          <w:rFonts w:ascii="Calibri" w:cs="Calibri" w:eastAsia="Calibri" w:hAnsi="Calibri"/>
        </w:rPr>
      </w:pPr>
      <w:r w:rsidDel="00000000" w:rsidR="00000000" w:rsidRPr="00000000">
        <w:rPr>
          <w:rFonts w:ascii="Calibri" w:cs="Calibri" w:eastAsia="Calibri" w:hAnsi="Calibri"/>
          <w:rtl w:val="0"/>
        </w:rPr>
        <w:t xml:space="preserve">Fit a Model on Holiday data</w:t>
      </w:r>
    </w:p>
    <w:p w:rsidR="00000000" w:rsidDel="00000000" w:rsidP="00000000" w:rsidRDefault="00000000" w:rsidRPr="00000000" w14:paraId="000000F6">
      <w:pPr>
        <w:rPr>
          <w:rFonts w:ascii="Calibri" w:cs="Calibri" w:eastAsia="Calibri" w:hAnsi="Calibri"/>
        </w:rPr>
      </w:pPr>
      <w:r w:rsidDel="00000000" w:rsidR="00000000" w:rsidRPr="00000000">
        <w:rPr>
          <w:rFonts w:ascii="Calibri" w:cs="Calibri" w:eastAsia="Calibri" w:hAnsi="Calibri"/>
          <w:rtl w:val="0"/>
        </w:rPr>
        <w:t xml:space="preserve"> Upon trying different experiments, the best model that could fit isHoliday well is ARIMA. Following are the residual plots after fitting the best model on isHoliday. We can observe that residuals are white noise and have no autocorrelation</w:t>
      </w:r>
    </w:p>
    <w:p w:rsidR="00000000" w:rsidDel="00000000" w:rsidP="00000000" w:rsidRDefault="00000000" w:rsidRPr="00000000" w14:paraId="000000F7">
      <w:pPr>
        <w:rPr>
          <w:rFonts w:ascii="Calibri" w:cs="Calibri" w:eastAsia="Calibri" w:hAnsi="Calibri"/>
        </w:rPr>
      </w:pPr>
      <w:r w:rsidDel="00000000" w:rsidR="00000000" w:rsidRPr="00000000">
        <w:rPr>
          <w:rtl w:val="0"/>
        </w:rPr>
      </w:r>
    </w:p>
    <w:p w:rsidR="00000000" w:rsidDel="00000000" w:rsidP="00000000" w:rsidRDefault="00000000" w:rsidRPr="00000000" w14:paraId="000000F8">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029200" cy="3781958"/>
            <wp:effectExtent b="0" l="0" r="0" t="0"/>
            <wp:docPr id="23" name="image12.png"/>
            <a:graphic>
              <a:graphicData uri="http://schemas.openxmlformats.org/drawingml/2006/picture">
                <pic:pic>
                  <pic:nvPicPr>
                    <pic:cNvPr id="0" name="image12.png"/>
                    <pic:cNvPicPr preferRelativeResize="0"/>
                  </pic:nvPicPr>
                  <pic:blipFill>
                    <a:blip r:embed="rId42"/>
                    <a:srcRect b="0" l="0" r="0" t="0"/>
                    <a:stretch>
                      <a:fillRect/>
                    </a:stretch>
                  </pic:blipFill>
                  <pic:spPr>
                    <a:xfrm>
                      <a:off x="0" y="0"/>
                      <a:ext cx="5029200" cy="3781958"/>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rPr>
          <w:rFonts w:ascii="Calibri" w:cs="Calibri" w:eastAsia="Calibri" w:hAnsi="Calibri"/>
        </w:rPr>
      </w:pPr>
      <w:r w:rsidDel="00000000" w:rsidR="00000000" w:rsidRPr="00000000">
        <w:rPr>
          <w:rtl w:val="0"/>
        </w:rPr>
      </w:r>
    </w:p>
    <w:p w:rsidR="00000000" w:rsidDel="00000000" w:rsidP="00000000" w:rsidRDefault="00000000" w:rsidRPr="00000000" w14:paraId="000000FA">
      <w:pPr>
        <w:rPr>
          <w:rFonts w:ascii="Calibri" w:cs="Calibri" w:eastAsia="Calibri" w:hAnsi="Calibri"/>
        </w:rPr>
      </w:pPr>
      <w:r w:rsidDel="00000000" w:rsidR="00000000" w:rsidRPr="00000000">
        <w:rPr>
          <w:rFonts w:ascii="Calibri" w:cs="Calibri" w:eastAsia="Calibri" w:hAnsi="Calibri"/>
          <w:rtl w:val="0"/>
        </w:rPr>
        <w:t xml:space="preserve">Now , we can fit the same model on sales data and observe the residuals. Below is the plot of cross correlation of sales on the fit model, we can see that there is some significant spike at lag 1 and it indicates that holiday has some impact on sales. Hence we can include Holiday as an independent variable along with the best Seasonal ARIMA Model.</w:t>
      </w:r>
    </w:p>
    <w:p w:rsidR="00000000" w:rsidDel="00000000" w:rsidP="00000000" w:rsidRDefault="00000000" w:rsidRPr="00000000" w14:paraId="000000FB">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029200" cy="3681374"/>
            <wp:effectExtent b="0" l="0" r="0" t="0"/>
            <wp:docPr id="10" name="image26.png"/>
            <a:graphic>
              <a:graphicData uri="http://schemas.openxmlformats.org/drawingml/2006/picture">
                <pic:pic>
                  <pic:nvPicPr>
                    <pic:cNvPr id="0" name="image26.png"/>
                    <pic:cNvPicPr preferRelativeResize="0"/>
                  </pic:nvPicPr>
                  <pic:blipFill>
                    <a:blip r:embed="rId43"/>
                    <a:srcRect b="0" l="0" r="0" t="0"/>
                    <a:stretch>
                      <a:fillRect/>
                    </a:stretch>
                  </pic:blipFill>
                  <pic:spPr>
                    <a:xfrm>
                      <a:off x="0" y="0"/>
                      <a:ext cx="5029200" cy="3681374"/>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rPr>
          <w:rFonts w:ascii="Calibri" w:cs="Calibri" w:eastAsia="Calibri" w:hAnsi="Calibri"/>
        </w:rPr>
      </w:pPr>
      <w:r w:rsidDel="00000000" w:rsidR="00000000" w:rsidRPr="00000000">
        <w:rPr>
          <w:rtl w:val="0"/>
        </w:rPr>
      </w:r>
    </w:p>
    <w:p w:rsidR="00000000" w:rsidDel="00000000" w:rsidP="00000000" w:rsidRDefault="00000000" w:rsidRPr="00000000" w14:paraId="000000FD">
      <w:pPr>
        <w:rPr>
          <w:rFonts w:ascii="Calibri" w:cs="Calibri" w:eastAsia="Calibri" w:hAnsi="Calibri"/>
        </w:rPr>
      </w:pPr>
      <w:r w:rsidDel="00000000" w:rsidR="00000000" w:rsidRPr="00000000">
        <w:rPr>
          <w:rFonts w:ascii="Calibri" w:cs="Calibri" w:eastAsia="Calibri" w:hAnsi="Calibri"/>
          <w:rtl w:val="0"/>
        </w:rPr>
        <w:t xml:space="preserve">Since isholiday has significant lag effect at lag 1 and lag 12, we included is_holiday as external variable at these two lags and build the following Seasonal ARIMAX model</w:t>
      </w:r>
    </w:p>
    <w:p w:rsidR="00000000" w:rsidDel="00000000" w:rsidP="00000000" w:rsidRDefault="00000000" w:rsidRPr="00000000" w14:paraId="000000FE">
      <w:pPr>
        <w:rPr>
          <w:rFonts w:ascii="Calibri" w:cs="Calibri" w:eastAsia="Calibri" w:hAnsi="Calibri"/>
        </w:rPr>
      </w:pPr>
      <w:r w:rsidDel="00000000" w:rsidR="00000000" w:rsidRPr="00000000">
        <w:rPr>
          <w:rtl w:val="0"/>
        </w:rPr>
      </w:r>
    </w:p>
    <w:p w:rsidR="00000000" w:rsidDel="00000000" w:rsidP="00000000" w:rsidRDefault="00000000" w:rsidRPr="00000000" w14:paraId="000000FF">
      <w:pPr>
        <w:pStyle w:val="Heading5"/>
        <w:numPr>
          <w:ilvl w:val="1"/>
          <w:numId w:val="3"/>
        </w:numPr>
        <w:ind w:left="1440" w:hanging="360"/>
        <w:rPr>
          <w:b w:val="1"/>
          <w:color w:val="000000"/>
        </w:rPr>
      </w:pPr>
      <w:bookmarkStart w:colFirst="0" w:colLast="0" w:name="_lksowwimhx6l" w:id="31"/>
      <w:bookmarkEnd w:id="31"/>
      <w:r w:rsidDel="00000000" w:rsidR="00000000" w:rsidRPr="00000000">
        <w:rPr>
          <w:b w:val="1"/>
          <w:color w:val="000000"/>
          <w:rtl w:val="0"/>
        </w:rPr>
        <w:t xml:space="preserve">Seasonal ARIMAX (with holiday) - (1, 12)</w:t>
      </w:r>
    </w:p>
    <w:p w:rsidR="00000000" w:rsidDel="00000000" w:rsidP="00000000" w:rsidRDefault="00000000" w:rsidRPr="00000000" w14:paraId="00000100">
      <w:pPr>
        <w:rPr>
          <w:rFonts w:ascii="Calibri" w:cs="Calibri" w:eastAsia="Calibri" w:hAnsi="Calibri"/>
        </w:rPr>
      </w:pPr>
      <w:r w:rsidDel="00000000" w:rsidR="00000000" w:rsidRPr="00000000">
        <w:rPr>
          <w:rtl w:val="0"/>
        </w:rPr>
      </w:r>
    </w:p>
    <w:p w:rsidR="00000000" w:rsidDel="00000000" w:rsidP="00000000" w:rsidRDefault="00000000" w:rsidRPr="00000000" w14:paraId="00000101">
      <w:pPr>
        <w:ind w:left="0" w:firstLine="0"/>
        <w:rPr>
          <w:rFonts w:ascii="Calibri" w:cs="Calibri" w:eastAsia="Calibri" w:hAnsi="Calibri"/>
        </w:rPr>
      </w:pPr>
      <w:r w:rsidDel="00000000" w:rsidR="00000000" w:rsidRPr="00000000">
        <w:rPr>
          <w:rFonts w:ascii="Calibri" w:cs="Calibri" w:eastAsia="Calibri" w:hAnsi="Calibri"/>
          <w:rtl w:val="0"/>
        </w:rPr>
        <w:t xml:space="preserve">Take Holiday as independent and consider lag 1, 12</w:t>
      </w:r>
    </w:p>
    <w:p w:rsidR="00000000" w:rsidDel="00000000" w:rsidP="00000000" w:rsidRDefault="00000000" w:rsidRPr="00000000" w14:paraId="00000102">
      <w:pPr>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029200" cy="3721608"/>
            <wp:effectExtent b="0" l="0" r="0" t="0"/>
            <wp:docPr id="13" name="image4.png"/>
            <a:graphic>
              <a:graphicData uri="http://schemas.openxmlformats.org/drawingml/2006/picture">
                <pic:pic>
                  <pic:nvPicPr>
                    <pic:cNvPr id="0" name="image4.png"/>
                    <pic:cNvPicPr preferRelativeResize="0"/>
                  </pic:nvPicPr>
                  <pic:blipFill>
                    <a:blip r:embed="rId44"/>
                    <a:srcRect b="0" l="0" r="0" t="0"/>
                    <a:stretch>
                      <a:fillRect/>
                    </a:stretch>
                  </pic:blipFill>
                  <pic:spPr>
                    <a:xfrm>
                      <a:off x="0" y="0"/>
                      <a:ext cx="5029200" cy="3721608"/>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209800" cy="542925"/>
            <wp:effectExtent b="0" l="0" r="0" t="0"/>
            <wp:docPr id="41" name="image30.png"/>
            <a:graphic>
              <a:graphicData uri="http://schemas.openxmlformats.org/drawingml/2006/picture">
                <pic:pic>
                  <pic:nvPicPr>
                    <pic:cNvPr id="0" name="image30.png"/>
                    <pic:cNvPicPr preferRelativeResize="0"/>
                  </pic:nvPicPr>
                  <pic:blipFill>
                    <a:blip r:embed="rId45"/>
                    <a:srcRect b="0" l="0" r="0" t="0"/>
                    <a:stretch>
                      <a:fillRect/>
                    </a:stretch>
                  </pic:blipFill>
                  <pic:spPr>
                    <a:xfrm>
                      <a:off x="0" y="0"/>
                      <a:ext cx="2209800" cy="542925"/>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429000" cy="2900363"/>
            <wp:effectExtent b="0" l="0" r="0" t="0"/>
            <wp:docPr id="34" name="image28.png"/>
            <a:graphic>
              <a:graphicData uri="http://schemas.openxmlformats.org/drawingml/2006/picture">
                <pic:pic>
                  <pic:nvPicPr>
                    <pic:cNvPr id="0" name="image28.png"/>
                    <pic:cNvPicPr preferRelativeResize="0"/>
                  </pic:nvPicPr>
                  <pic:blipFill>
                    <a:blip r:embed="rId46"/>
                    <a:srcRect b="0" l="0" r="0" t="0"/>
                    <a:stretch>
                      <a:fillRect/>
                    </a:stretch>
                  </pic:blipFill>
                  <pic:spPr>
                    <a:xfrm>
                      <a:off x="0" y="0"/>
                      <a:ext cx="3429000" cy="2900363"/>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ind w:left="0" w:firstLine="0"/>
        <w:rPr>
          <w:rFonts w:ascii="Calibri" w:cs="Calibri" w:eastAsia="Calibri" w:hAnsi="Calibri"/>
        </w:rPr>
      </w:pPr>
      <w:r w:rsidDel="00000000" w:rsidR="00000000" w:rsidRPr="00000000">
        <w:rPr>
          <w:rFonts w:ascii="Calibri" w:cs="Calibri" w:eastAsia="Calibri" w:hAnsi="Calibri"/>
          <w:rtl w:val="0"/>
        </w:rPr>
        <w:t xml:space="preserve">We can see that the resultant residuals are white noise and there is no significant autocorrelation. This model has an MAPE of 25%. Below is the plot to visualize the holdout sample forecasted by Seasonal ARIMAX model with holiday data considered at lag 1 and lag 12.</w:t>
      </w:r>
    </w:p>
    <w:p w:rsidR="00000000" w:rsidDel="00000000" w:rsidP="00000000" w:rsidRDefault="00000000" w:rsidRPr="00000000" w14:paraId="00000106">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107">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108">
      <w:pPr>
        <w:ind w:left="0" w:firstLine="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762500" cy="3652838"/>
            <wp:effectExtent b="0" l="0" r="0" t="0"/>
            <wp:docPr id="33" name="image23.png"/>
            <a:graphic>
              <a:graphicData uri="http://schemas.openxmlformats.org/drawingml/2006/picture">
                <pic:pic>
                  <pic:nvPicPr>
                    <pic:cNvPr id="0" name="image23.png"/>
                    <pic:cNvPicPr preferRelativeResize="0"/>
                  </pic:nvPicPr>
                  <pic:blipFill>
                    <a:blip r:embed="rId47"/>
                    <a:srcRect b="0" l="0" r="0" t="0"/>
                    <a:stretch>
                      <a:fillRect/>
                    </a:stretch>
                  </pic:blipFill>
                  <pic:spPr>
                    <a:xfrm>
                      <a:off x="0" y="0"/>
                      <a:ext cx="4762500" cy="3652838"/>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pStyle w:val="Heading6"/>
        <w:ind w:left="0" w:firstLine="0"/>
        <w:rPr>
          <w:b w:val="1"/>
          <w:i w:val="0"/>
          <w:color w:val="000000"/>
        </w:rPr>
      </w:pPr>
      <w:bookmarkStart w:colFirst="0" w:colLast="0" w:name="_9544s2z6cga" w:id="32"/>
      <w:bookmarkEnd w:id="32"/>
      <w:r w:rsidDel="00000000" w:rsidR="00000000" w:rsidRPr="00000000">
        <w:rPr>
          <w:b w:val="1"/>
          <w:i w:val="0"/>
          <w:color w:val="000000"/>
          <w:rtl w:val="0"/>
        </w:rPr>
        <w:t xml:space="preserve">c. Seasonal ARIMA</w:t>
      </w:r>
      <w:r w:rsidDel="00000000" w:rsidR="00000000" w:rsidRPr="00000000">
        <w:rPr>
          <w:b w:val="1"/>
          <w:i w:val="0"/>
          <w:color w:val="000000"/>
          <w:rtl w:val="0"/>
        </w:rPr>
        <w:t xml:space="preserve">X (with holiday) - (1, 8)</w:t>
      </w:r>
    </w:p>
    <w:p w:rsidR="00000000" w:rsidDel="00000000" w:rsidP="00000000" w:rsidRDefault="00000000" w:rsidRPr="00000000" w14:paraId="0000010A">
      <w:pPr>
        <w:ind w:left="0" w:firstLine="0"/>
        <w:rPr>
          <w:rFonts w:ascii="Calibri" w:cs="Calibri" w:eastAsia="Calibri" w:hAnsi="Calibri"/>
        </w:rPr>
      </w:pPr>
      <w:r w:rsidDel="00000000" w:rsidR="00000000" w:rsidRPr="00000000">
        <w:rPr>
          <w:rFonts w:ascii="Calibri" w:cs="Calibri" w:eastAsia="Calibri" w:hAnsi="Calibri"/>
          <w:rtl w:val="0"/>
        </w:rPr>
        <w:t xml:space="preserve">Use isHoliday as an independent variable at lags 1 &amp; 8 and build a Seasonal ARIMAX model.</w:t>
      </w:r>
    </w:p>
    <w:p w:rsidR="00000000" w:rsidDel="00000000" w:rsidP="00000000" w:rsidRDefault="00000000" w:rsidRPr="00000000" w14:paraId="0000010B">
      <w:pPr>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029200" cy="3842309"/>
            <wp:effectExtent b="0" l="0" r="0" t="0"/>
            <wp:docPr id="4" name="image5.png"/>
            <a:graphic>
              <a:graphicData uri="http://schemas.openxmlformats.org/drawingml/2006/picture">
                <pic:pic>
                  <pic:nvPicPr>
                    <pic:cNvPr id="0" name="image5.png"/>
                    <pic:cNvPicPr preferRelativeResize="0"/>
                  </pic:nvPicPr>
                  <pic:blipFill>
                    <a:blip r:embed="rId48"/>
                    <a:srcRect b="0" l="0" r="0" t="0"/>
                    <a:stretch>
                      <a:fillRect/>
                    </a:stretch>
                  </pic:blipFill>
                  <pic:spPr>
                    <a:xfrm>
                      <a:off x="0" y="0"/>
                      <a:ext cx="5029200" cy="3842309"/>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10D">
      <w:pPr>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352675" cy="619125"/>
            <wp:effectExtent b="0" l="0" r="0" t="0"/>
            <wp:docPr id="43" name="image43.png"/>
            <a:graphic>
              <a:graphicData uri="http://schemas.openxmlformats.org/drawingml/2006/picture">
                <pic:pic>
                  <pic:nvPicPr>
                    <pic:cNvPr id="0" name="image43.png"/>
                    <pic:cNvPicPr preferRelativeResize="0"/>
                  </pic:nvPicPr>
                  <pic:blipFill>
                    <a:blip r:embed="rId49"/>
                    <a:srcRect b="0" l="0" r="0" t="0"/>
                    <a:stretch>
                      <a:fillRect/>
                    </a:stretch>
                  </pic:blipFill>
                  <pic:spPr>
                    <a:xfrm>
                      <a:off x="0" y="0"/>
                      <a:ext cx="2352675" cy="619125"/>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662238" cy="1971675"/>
            <wp:effectExtent b="0" l="0" r="0" t="0"/>
            <wp:docPr id="37" name="image37.png"/>
            <a:graphic>
              <a:graphicData uri="http://schemas.openxmlformats.org/drawingml/2006/picture">
                <pic:pic>
                  <pic:nvPicPr>
                    <pic:cNvPr id="0" name="image37.png"/>
                    <pic:cNvPicPr preferRelativeResize="0"/>
                  </pic:nvPicPr>
                  <pic:blipFill>
                    <a:blip r:embed="rId50"/>
                    <a:srcRect b="0" l="0" r="0" t="0"/>
                    <a:stretch>
                      <a:fillRect/>
                    </a:stretch>
                  </pic:blipFill>
                  <pic:spPr>
                    <a:xfrm>
                      <a:off x="0" y="0"/>
                      <a:ext cx="2662238"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ind w:left="0" w:firstLine="0"/>
        <w:rPr>
          <w:rFonts w:ascii="Calibri" w:cs="Calibri" w:eastAsia="Calibri" w:hAnsi="Calibri"/>
        </w:rPr>
      </w:pPr>
      <w:r w:rsidDel="00000000" w:rsidR="00000000" w:rsidRPr="00000000">
        <w:rPr>
          <w:rFonts w:ascii="Calibri" w:cs="Calibri" w:eastAsia="Calibri" w:hAnsi="Calibri"/>
          <w:rtl w:val="0"/>
        </w:rPr>
        <w:t xml:space="preserve">Although Seasonal ARIMAX with isholiday lagged at 1, 8 resulted in white noise residuals, the MAPE of this model is a bit higher and probably this is not the best choice out of Seasonal ARIMAX models experimented.</w:t>
      </w:r>
    </w:p>
    <w:p w:rsidR="00000000" w:rsidDel="00000000" w:rsidP="00000000" w:rsidRDefault="00000000" w:rsidRPr="00000000" w14:paraId="00000110">
      <w:pPr>
        <w:pStyle w:val="Heading6"/>
        <w:ind w:left="0" w:firstLine="0"/>
        <w:rPr>
          <w:b w:val="1"/>
          <w:i w:val="0"/>
          <w:color w:val="000000"/>
        </w:rPr>
      </w:pPr>
      <w:bookmarkStart w:colFirst="0" w:colLast="0" w:name="_8hkp942zx20u" w:id="33"/>
      <w:bookmarkEnd w:id="33"/>
      <w:r w:rsidDel="00000000" w:rsidR="00000000" w:rsidRPr="00000000">
        <w:rPr>
          <w:b w:val="1"/>
          <w:i w:val="0"/>
          <w:color w:val="000000"/>
          <w:rtl w:val="0"/>
        </w:rPr>
        <w:t xml:space="preserve">d. Seasonal ARIMA</w:t>
      </w:r>
      <w:r w:rsidDel="00000000" w:rsidR="00000000" w:rsidRPr="00000000">
        <w:rPr>
          <w:b w:val="1"/>
          <w:i w:val="0"/>
          <w:color w:val="000000"/>
          <w:rtl w:val="0"/>
        </w:rPr>
        <w:t xml:space="preserve">X (with holiday) - lag 12</w:t>
      </w:r>
    </w:p>
    <w:p w:rsidR="00000000" w:rsidDel="00000000" w:rsidP="00000000" w:rsidRDefault="00000000" w:rsidRPr="00000000" w14:paraId="00000111">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566157" cy="3417300"/>
            <wp:effectExtent b="0" l="0" r="0" t="0"/>
            <wp:docPr id="44" name="image35.png"/>
            <a:graphic>
              <a:graphicData uri="http://schemas.openxmlformats.org/drawingml/2006/picture">
                <pic:pic>
                  <pic:nvPicPr>
                    <pic:cNvPr id="0" name="image35.png"/>
                    <pic:cNvPicPr preferRelativeResize="0"/>
                  </pic:nvPicPr>
                  <pic:blipFill>
                    <a:blip r:embed="rId51"/>
                    <a:srcRect b="0" l="0" r="0" t="0"/>
                    <a:stretch>
                      <a:fillRect/>
                    </a:stretch>
                  </pic:blipFill>
                  <pic:spPr>
                    <a:xfrm>
                      <a:off x="0" y="0"/>
                      <a:ext cx="4566157" cy="34173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ind w:left="0" w:firstLine="0"/>
        <w:rPr>
          <w:rFonts w:ascii="Calibri" w:cs="Calibri" w:eastAsia="Calibri" w:hAnsi="Calibri"/>
        </w:rPr>
      </w:pPr>
      <w:r w:rsidDel="00000000" w:rsidR="00000000" w:rsidRPr="00000000">
        <w:rPr>
          <w:rFonts w:ascii="Calibri" w:cs="Calibri" w:eastAsia="Calibri" w:hAnsi="Calibri"/>
          <w:rtl w:val="0"/>
        </w:rPr>
        <w:t xml:space="preserve">Upon only including isHoliday at lag 12, we can observe that the model didn’t fit the data well and the residuals show some level of autocorrelation at few lags, Hence this model will not be considered further.</w:t>
      </w:r>
    </w:p>
    <w:p w:rsidR="00000000" w:rsidDel="00000000" w:rsidP="00000000" w:rsidRDefault="00000000" w:rsidRPr="00000000" w14:paraId="00000113">
      <w:pPr>
        <w:ind w:left="0" w:firstLine="0"/>
        <w:rPr>
          <w:rFonts w:ascii="Calibri" w:cs="Calibri" w:eastAsia="Calibri" w:hAnsi="Calibri"/>
        </w:rPr>
      </w:pPr>
      <w:r w:rsidDel="00000000" w:rsidR="00000000" w:rsidRPr="00000000">
        <w:rPr>
          <w:rFonts w:ascii="Calibri" w:cs="Calibri" w:eastAsia="Calibri" w:hAnsi="Calibri"/>
          <w:rtl w:val="0"/>
        </w:rPr>
        <w:t xml:space="preserve">Upon comparing all the Seasonal ARIMAX experiments, Seasonal ARIMAX with isHoliday variable considered at lag 1, 12 has best performance in terms of MAPE, AIC, SBC. </w:t>
      </w:r>
    </w:p>
    <w:p w:rsidR="00000000" w:rsidDel="00000000" w:rsidP="00000000" w:rsidRDefault="00000000" w:rsidRPr="00000000" w14:paraId="00000114">
      <w:pPr>
        <w:pStyle w:val="Heading5"/>
        <w:ind w:left="0" w:firstLine="0"/>
        <w:rPr>
          <w:b w:val="1"/>
          <w:color w:val="000000"/>
        </w:rPr>
      </w:pPr>
      <w:bookmarkStart w:colFirst="0" w:colLast="0" w:name="_5s5hri5g19uo" w:id="34"/>
      <w:bookmarkEnd w:id="34"/>
      <w:r w:rsidDel="00000000" w:rsidR="00000000" w:rsidRPr="00000000">
        <w:rPr>
          <w:b w:val="1"/>
          <w:color w:val="000000"/>
          <w:rtl w:val="0"/>
        </w:rPr>
        <w:t xml:space="preserve">e. </w:t>
      </w:r>
      <w:r w:rsidDel="00000000" w:rsidR="00000000" w:rsidRPr="00000000">
        <w:rPr>
          <w:b w:val="1"/>
          <w:color w:val="000000"/>
          <w:rtl w:val="0"/>
        </w:rPr>
        <w:t xml:space="preserve">PreWhitening on Discount_avg</w:t>
      </w:r>
    </w:p>
    <w:p w:rsidR="00000000" w:rsidDel="00000000" w:rsidP="00000000" w:rsidRDefault="00000000" w:rsidRPr="00000000" w14:paraId="00000115">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116">
      <w:pPr>
        <w:ind w:left="0" w:firstLine="0"/>
        <w:rPr>
          <w:rFonts w:ascii="Calibri" w:cs="Calibri" w:eastAsia="Calibri" w:hAnsi="Calibri"/>
        </w:rPr>
      </w:pPr>
      <w:r w:rsidDel="00000000" w:rsidR="00000000" w:rsidRPr="00000000">
        <w:rPr>
          <w:rFonts w:ascii="Calibri" w:cs="Calibri" w:eastAsia="Calibri" w:hAnsi="Calibri"/>
          <w:rtl w:val="0"/>
        </w:rPr>
        <w:t xml:space="preserve">We first fit an ARIMA Model on discount_avg such that residuals are white noise.</w:t>
      </w:r>
    </w:p>
    <w:p w:rsidR="00000000" w:rsidDel="00000000" w:rsidP="00000000" w:rsidRDefault="00000000" w:rsidRPr="00000000" w14:paraId="00000117">
      <w:pPr>
        <w:ind w:left="0" w:firstLine="0"/>
        <w:rPr>
          <w:rFonts w:ascii="Calibri" w:cs="Calibri" w:eastAsia="Calibri" w:hAnsi="Calibri"/>
        </w:rPr>
      </w:pPr>
      <w:r w:rsidDel="00000000" w:rsidR="00000000" w:rsidRPr="00000000">
        <w:rPr>
          <w:rFonts w:ascii="Calibri" w:cs="Calibri" w:eastAsia="Calibri" w:hAnsi="Calibri"/>
          <w:rtl w:val="0"/>
        </w:rPr>
        <w:t xml:space="preserve">We then use the same model and apply it on sales.  Below is the plot of cross correlation between sales and discount_avg after fitting the same model that fits discount_avg. </w:t>
      </w:r>
      <w:r w:rsidDel="00000000" w:rsidR="00000000" w:rsidRPr="00000000">
        <w:rPr>
          <w:rFonts w:ascii="Calibri" w:cs="Calibri" w:eastAsia="Calibri" w:hAnsi="Calibri"/>
        </w:rPr>
        <w:drawing>
          <wp:inline distB="114300" distT="114300" distL="114300" distR="114300">
            <wp:extent cx="5029200" cy="3761842"/>
            <wp:effectExtent b="0" l="0" r="0" t="0"/>
            <wp:docPr id="12" name="image1.png"/>
            <a:graphic>
              <a:graphicData uri="http://schemas.openxmlformats.org/drawingml/2006/picture">
                <pic:pic>
                  <pic:nvPicPr>
                    <pic:cNvPr id="0" name="image1.png"/>
                    <pic:cNvPicPr preferRelativeResize="0"/>
                  </pic:nvPicPr>
                  <pic:blipFill>
                    <a:blip r:embed="rId52"/>
                    <a:srcRect b="0" l="0" r="0" t="0"/>
                    <a:stretch>
                      <a:fillRect/>
                    </a:stretch>
                  </pic:blipFill>
                  <pic:spPr>
                    <a:xfrm>
                      <a:off x="0" y="0"/>
                      <a:ext cx="5029200" cy="3761842"/>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ind w:left="0" w:firstLine="0"/>
        <w:rPr>
          <w:rFonts w:ascii="Calibri" w:cs="Calibri" w:eastAsia="Calibri" w:hAnsi="Calibri"/>
        </w:rPr>
      </w:pPr>
      <w:r w:rsidDel="00000000" w:rsidR="00000000" w:rsidRPr="00000000">
        <w:rPr>
          <w:rFonts w:ascii="Calibri" w:cs="Calibri" w:eastAsia="Calibri" w:hAnsi="Calibri"/>
          <w:rtl w:val="0"/>
        </w:rPr>
        <w:t xml:space="preserve">Prewhitening result shows that there is no significant impact of discount average on sales.</w:t>
      </w:r>
    </w:p>
    <w:p w:rsidR="00000000" w:rsidDel="00000000" w:rsidP="00000000" w:rsidRDefault="00000000" w:rsidRPr="00000000" w14:paraId="00000119">
      <w:pPr>
        <w:ind w:left="0" w:firstLine="0"/>
        <w:rPr>
          <w:rFonts w:ascii="Calibri" w:cs="Calibri" w:eastAsia="Calibri" w:hAnsi="Calibri"/>
        </w:rPr>
      </w:pPr>
      <w:r w:rsidDel="00000000" w:rsidR="00000000" w:rsidRPr="00000000">
        <w:rPr>
          <w:rFonts w:ascii="Calibri" w:cs="Calibri" w:eastAsia="Calibri" w:hAnsi="Calibri"/>
          <w:rtl w:val="0"/>
        </w:rPr>
        <w:t xml:space="preserve">Below is a summary of all the models experimented and their corresponding performance comparison. All those models where residuals did not pass white noise test are not considered further in best model selection.</w:t>
      </w:r>
    </w:p>
    <w:p w:rsidR="00000000" w:rsidDel="00000000" w:rsidP="00000000" w:rsidRDefault="00000000" w:rsidRPr="00000000" w14:paraId="0000011A">
      <w:pPr>
        <w:pStyle w:val="Heading4"/>
        <w:numPr>
          <w:ilvl w:val="0"/>
          <w:numId w:val="3"/>
        </w:numPr>
        <w:ind w:left="720" w:hanging="360"/>
        <w:rPr>
          <w:b w:val="1"/>
          <w:color w:val="000000"/>
        </w:rPr>
      </w:pPr>
      <w:bookmarkStart w:colFirst="0" w:colLast="0" w:name="_kujgzdlrxn1" w:id="35"/>
      <w:bookmarkEnd w:id="35"/>
      <w:r w:rsidDel="00000000" w:rsidR="00000000" w:rsidRPr="00000000">
        <w:rPr>
          <w:b w:val="1"/>
          <w:color w:val="000000"/>
          <w:rtl w:val="0"/>
        </w:rPr>
        <w:t xml:space="preserve">Model Comparison </w:t>
      </w:r>
    </w:p>
    <w:p w:rsidR="00000000" w:rsidDel="00000000" w:rsidP="00000000" w:rsidRDefault="00000000" w:rsidRPr="00000000" w14:paraId="0000011B">
      <w:pPr>
        <w:ind w:left="720" w:firstLine="0"/>
        <w:rPr>
          <w:rFonts w:ascii="Calibri" w:cs="Calibri" w:eastAsia="Calibri" w:hAnsi="Calibri"/>
        </w:rPr>
      </w:pPr>
      <w:r w:rsidDel="00000000" w:rsidR="00000000" w:rsidRPr="00000000">
        <w:rPr>
          <w:rtl w:val="0"/>
        </w:rPr>
      </w:r>
    </w:p>
    <w:tbl>
      <w:tblPr>
        <w:tblStyle w:val="Table1"/>
        <w:tblW w:w="8850.0" w:type="dxa"/>
        <w:jc w:val="left"/>
        <w:tblBorders>
          <w:top w:color="a3a3a3" w:space="0" w:sz="7" w:val="single"/>
          <w:left w:color="a3a3a3" w:space="0" w:sz="7" w:val="single"/>
          <w:bottom w:color="a3a3a3" w:space="0" w:sz="7" w:val="single"/>
          <w:right w:color="a3a3a3" w:space="0" w:sz="7" w:val="single"/>
          <w:insideH w:color="a3a3a3" w:space="0" w:sz="7" w:val="single"/>
          <w:insideV w:color="a3a3a3" w:space="0" w:sz="7" w:val="single"/>
        </w:tblBorders>
        <w:tblLayout w:type="fixed"/>
        <w:tblLook w:val="0600"/>
      </w:tblPr>
      <w:tblGrid>
        <w:gridCol w:w="525"/>
        <w:gridCol w:w="2325"/>
        <w:gridCol w:w="945"/>
        <w:gridCol w:w="1080"/>
        <w:gridCol w:w="1080"/>
        <w:gridCol w:w="975"/>
        <w:gridCol w:w="975"/>
        <w:gridCol w:w="945"/>
        <w:tblGridChange w:id="0">
          <w:tblGrid>
            <w:gridCol w:w="525"/>
            <w:gridCol w:w="2325"/>
            <w:gridCol w:w="945"/>
            <w:gridCol w:w="1080"/>
            <w:gridCol w:w="1080"/>
            <w:gridCol w:w="975"/>
            <w:gridCol w:w="975"/>
            <w:gridCol w:w="945"/>
          </w:tblGrid>
        </w:tblGridChange>
      </w:tblGrid>
      <w:tr>
        <w:trPr>
          <w:cantSplit w:val="0"/>
          <w:trHeight w:val="990" w:hRule="atLeast"/>
          <w:tblHeader w:val="0"/>
        </w:trPr>
        <w:tc>
          <w:tcPr>
            <w:tcBorders>
              <w:top w:color="a3a3a3" w:space="0" w:sz="7" w:val="single"/>
              <w:left w:color="a3a3a3" w:space="0" w:sz="7" w:val="single"/>
              <w:bottom w:color="a3a3a3" w:space="0" w:sz="7" w:val="single"/>
              <w:right w:color="a3a3a3" w:space="0" w:sz="7" w:val="single"/>
            </w:tcBorders>
            <w:tcMar>
              <w:top w:w="80.0" w:type="dxa"/>
              <w:left w:w="80.0" w:type="dxa"/>
              <w:bottom w:w="80.0" w:type="dxa"/>
              <w:right w:w="80.0" w:type="dxa"/>
            </w:tcMar>
            <w:vAlign w:val="top"/>
          </w:tcPr>
          <w:p w:rsidR="00000000" w:rsidDel="00000000" w:rsidP="00000000" w:rsidRDefault="00000000" w:rsidRPr="00000000" w14:paraId="0000011C">
            <w:pPr>
              <w:jc w:val="center"/>
              <w:rPr>
                <w:rFonts w:ascii="Calibri" w:cs="Calibri" w:eastAsia="Calibri" w:hAnsi="Calibri"/>
              </w:rPr>
            </w:pPr>
            <w:r w:rsidDel="00000000" w:rsidR="00000000" w:rsidRPr="00000000">
              <w:rPr>
                <w:rFonts w:ascii="Calibri" w:cs="Calibri" w:eastAsia="Calibri" w:hAnsi="Calibri"/>
                <w:rtl w:val="0"/>
              </w:rPr>
              <w:t xml:space="preserve">No.</w:t>
            </w:r>
          </w:p>
        </w:tc>
        <w:tc>
          <w:tcPr>
            <w:tcBorders>
              <w:top w:color="a3a3a3" w:space="0" w:sz="7" w:val="single"/>
              <w:left w:color="a3a3a3" w:space="0" w:sz="7" w:val="single"/>
              <w:bottom w:color="a3a3a3" w:space="0" w:sz="7" w:val="single"/>
              <w:right w:color="a3a3a3" w:space="0" w:sz="7" w:val="single"/>
            </w:tcBorders>
            <w:tcMar>
              <w:top w:w="80.0" w:type="dxa"/>
              <w:left w:w="80.0" w:type="dxa"/>
              <w:bottom w:w="80.0" w:type="dxa"/>
              <w:right w:w="80.0" w:type="dxa"/>
            </w:tcMar>
            <w:vAlign w:val="top"/>
          </w:tcPr>
          <w:p w:rsidR="00000000" w:rsidDel="00000000" w:rsidP="00000000" w:rsidRDefault="00000000" w:rsidRPr="00000000" w14:paraId="0000011D">
            <w:pPr>
              <w:jc w:val="center"/>
              <w:rPr>
                <w:rFonts w:ascii="Calibri" w:cs="Calibri" w:eastAsia="Calibri" w:hAnsi="Calibri"/>
              </w:rPr>
            </w:pPr>
            <w:r w:rsidDel="00000000" w:rsidR="00000000" w:rsidRPr="00000000">
              <w:rPr>
                <w:rFonts w:ascii="Calibri" w:cs="Calibri" w:eastAsia="Calibri" w:hAnsi="Calibri"/>
                <w:rtl w:val="0"/>
              </w:rPr>
              <w:t xml:space="preserve">Model</w:t>
            </w:r>
          </w:p>
        </w:tc>
        <w:tc>
          <w:tcPr>
            <w:tcBorders>
              <w:top w:color="a3a3a3" w:space="0" w:sz="7" w:val="single"/>
              <w:left w:color="a3a3a3" w:space="0" w:sz="7" w:val="single"/>
              <w:bottom w:color="a3a3a3" w:space="0" w:sz="7" w:val="single"/>
              <w:right w:color="a3a3a3" w:space="0" w:sz="7" w:val="single"/>
            </w:tcBorders>
            <w:tcMar>
              <w:top w:w="80.0" w:type="dxa"/>
              <w:left w:w="80.0" w:type="dxa"/>
              <w:bottom w:w="80.0" w:type="dxa"/>
              <w:right w:w="80.0" w:type="dxa"/>
            </w:tcMar>
            <w:vAlign w:val="top"/>
          </w:tcPr>
          <w:p w:rsidR="00000000" w:rsidDel="00000000" w:rsidP="00000000" w:rsidRDefault="00000000" w:rsidRPr="00000000" w14:paraId="0000011E">
            <w:pPr>
              <w:jc w:val="center"/>
              <w:rPr>
                <w:rFonts w:ascii="Calibri" w:cs="Calibri" w:eastAsia="Calibri" w:hAnsi="Calibri"/>
              </w:rPr>
            </w:pPr>
            <w:r w:rsidDel="00000000" w:rsidR="00000000" w:rsidRPr="00000000">
              <w:rPr>
                <w:rFonts w:ascii="Calibri" w:cs="Calibri" w:eastAsia="Calibri" w:hAnsi="Calibri"/>
                <w:rtl w:val="0"/>
              </w:rPr>
              <w:t xml:space="preserve">White Noise Test</w:t>
            </w:r>
          </w:p>
        </w:tc>
        <w:tc>
          <w:tcPr>
            <w:tcBorders>
              <w:top w:color="a3a3a3" w:space="0" w:sz="7" w:val="single"/>
              <w:left w:color="a3a3a3" w:space="0" w:sz="7" w:val="single"/>
              <w:bottom w:color="a3a3a3" w:space="0" w:sz="7" w:val="single"/>
              <w:right w:color="a3a3a3" w:space="0" w:sz="7" w:val="single"/>
            </w:tcBorders>
            <w:tcMar>
              <w:top w:w="80.0" w:type="dxa"/>
              <w:left w:w="80.0" w:type="dxa"/>
              <w:bottom w:w="80.0" w:type="dxa"/>
              <w:right w:w="80.0" w:type="dxa"/>
            </w:tcMar>
            <w:vAlign w:val="top"/>
          </w:tcPr>
          <w:p w:rsidR="00000000" w:rsidDel="00000000" w:rsidP="00000000" w:rsidRDefault="00000000" w:rsidRPr="00000000" w14:paraId="0000011F">
            <w:pPr>
              <w:jc w:val="center"/>
              <w:rPr>
                <w:rFonts w:ascii="Calibri" w:cs="Calibri" w:eastAsia="Calibri" w:hAnsi="Calibri"/>
              </w:rPr>
            </w:pPr>
            <w:r w:rsidDel="00000000" w:rsidR="00000000" w:rsidRPr="00000000">
              <w:rPr>
                <w:rFonts w:ascii="Calibri" w:cs="Calibri" w:eastAsia="Calibri" w:hAnsi="Calibri"/>
                <w:rtl w:val="0"/>
              </w:rPr>
              <w:t xml:space="preserve">RMSE</w:t>
            </w:r>
          </w:p>
          <w:p w:rsidR="00000000" w:rsidDel="00000000" w:rsidP="00000000" w:rsidRDefault="00000000" w:rsidRPr="00000000" w14:paraId="00000120">
            <w:pPr>
              <w:jc w:val="center"/>
              <w:rPr>
                <w:rFonts w:ascii="Calibri" w:cs="Calibri" w:eastAsia="Calibri" w:hAnsi="Calibri"/>
              </w:rPr>
            </w:pPr>
            <w:r w:rsidDel="00000000" w:rsidR="00000000" w:rsidRPr="00000000">
              <w:rPr>
                <w:rFonts w:ascii="Calibri" w:cs="Calibri" w:eastAsia="Calibri" w:hAnsi="Calibri"/>
                <w:rtl w:val="0"/>
              </w:rPr>
              <w:t xml:space="preserve"> </w:t>
            </w:r>
          </w:p>
        </w:tc>
        <w:tc>
          <w:tcPr>
            <w:tcBorders>
              <w:top w:color="a3a3a3" w:space="0" w:sz="7" w:val="single"/>
              <w:left w:color="a3a3a3" w:space="0" w:sz="7" w:val="single"/>
              <w:bottom w:color="a3a3a3" w:space="0" w:sz="7" w:val="single"/>
              <w:right w:color="a3a3a3" w:space="0" w:sz="7" w:val="single"/>
            </w:tcBorders>
            <w:tcMar>
              <w:top w:w="80.0" w:type="dxa"/>
              <w:left w:w="80.0" w:type="dxa"/>
              <w:bottom w:w="80.0" w:type="dxa"/>
              <w:right w:w="80.0" w:type="dxa"/>
            </w:tcMar>
            <w:vAlign w:val="top"/>
          </w:tcPr>
          <w:p w:rsidR="00000000" w:rsidDel="00000000" w:rsidP="00000000" w:rsidRDefault="00000000" w:rsidRPr="00000000" w14:paraId="00000121">
            <w:pPr>
              <w:jc w:val="center"/>
              <w:rPr>
                <w:rFonts w:ascii="Calibri" w:cs="Calibri" w:eastAsia="Calibri" w:hAnsi="Calibri"/>
              </w:rPr>
            </w:pPr>
            <w:r w:rsidDel="00000000" w:rsidR="00000000" w:rsidRPr="00000000">
              <w:rPr>
                <w:rFonts w:ascii="Calibri" w:cs="Calibri" w:eastAsia="Calibri" w:hAnsi="Calibri"/>
                <w:rtl w:val="0"/>
              </w:rPr>
              <w:t xml:space="preserve">MAE</w:t>
            </w:r>
          </w:p>
        </w:tc>
        <w:tc>
          <w:tcPr>
            <w:tcBorders>
              <w:top w:color="a3a3a3" w:space="0" w:sz="7" w:val="single"/>
              <w:left w:color="a3a3a3" w:space="0" w:sz="7" w:val="single"/>
              <w:bottom w:color="a3a3a3" w:space="0" w:sz="7" w:val="single"/>
              <w:right w:color="a3a3a3" w:space="0" w:sz="7" w:val="single"/>
            </w:tcBorders>
            <w:tcMar>
              <w:top w:w="80.0" w:type="dxa"/>
              <w:left w:w="80.0" w:type="dxa"/>
              <w:bottom w:w="80.0" w:type="dxa"/>
              <w:right w:w="80.0" w:type="dxa"/>
            </w:tcMar>
            <w:vAlign w:val="top"/>
          </w:tcPr>
          <w:p w:rsidR="00000000" w:rsidDel="00000000" w:rsidP="00000000" w:rsidRDefault="00000000" w:rsidRPr="00000000" w14:paraId="00000122">
            <w:pPr>
              <w:jc w:val="center"/>
              <w:rPr>
                <w:rFonts w:ascii="Calibri" w:cs="Calibri" w:eastAsia="Calibri" w:hAnsi="Calibri"/>
              </w:rPr>
            </w:pPr>
            <w:r w:rsidDel="00000000" w:rsidR="00000000" w:rsidRPr="00000000">
              <w:rPr>
                <w:rFonts w:ascii="Calibri" w:cs="Calibri" w:eastAsia="Calibri" w:hAnsi="Calibri"/>
                <w:rtl w:val="0"/>
              </w:rPr>
              <w:t xml:space="preserve">MAPE</w:t>
            </w:r>
          </w:p>
        </w:tc>
        <w:tc>
          <w:tcPr>
            <w:tcBorders>
              <w:top w:color="a3a3a3" w:space="0" w:sz="7" w:val="single"/>
              <w:left w:color="a3a3a3" w:space="0" w:sz="7" w:val="single"/>
              <w:bottom w:color="a3a3a3" w:space="0" w:sz="7" w:val="single"/>
              <w:right w:color="a3a3a3" w:space="0" w:sz="7" w:val="single"/>
            </w:tcBorders>
            <w:tcMar>
              <w:top w:w="80.0" w:type="dxa"/>
              <w:left w:w="80.0" w:type="dxa"/>
              <w:bottom w:w="80.0" w:type="dxa"/>
              <w:right w:w="80.0" w:type="dxa"/>
            </w:tcMar>
            <w:vAlign w:val="top"/>
          </w:tcPr>
          <w:p w:rsidR="00000000" w:rsidDel="00000000" w:rsidP="00000000" w:rsidRDefault="00000000" w:rsidRPr="00000000" w14:paraId="00000123">
            <w:pPr>
              <w:jc w:val="center"/>
              <w:rPr>
                <w:rFonts w:ascii="Calibri" w:cs="Calibri" w:eastAsia="Calibri" w:hAnsi="Calibri"/>
              </w:rPr>
            </w:pPr>
            <w:r w:rsidDel="00000000" w:rsidR="00000000" w:rsidRPr="00000000">
              <w:rPr>
                <w:rFonts w:ascii="Calibri" w:cs="Calibri" w:eastAsia="Calibri" w:hAnsi="Calibri"/>
                <w:rtl w:val="0"/>
              </w:rPr>
              <w:t xml:space="preserve">AIC</w:t>
            </w:r>
          </w:p>
        </w:tc>
        <w:tc>
          <w:tcPr>
            <w:tcBorders>
              <w:top w:color="a3a3a3" w:space="0" w:sz="7" w:val="single"/>
              <w:left w:color="a3a3a3" w:space="0" w:sz="7" w:val="single"/>
              <w:bottom w:color="a3a3a3" w:space="0" w:sz="7" w:val="single"/>
              <w:right w:color="a3a3a3" w:space="0" w:sz="7" w:val="single"/>
            </w:tcBorders>
            <w:tcMar>
              <w:top w:w="80.0" w:type="dxa"/>
              <w:left w:w="80.0" w:type="dxa"/>
              <w:bottom w:w="80.0" w:type="dxa"/>
              <w:right w:w="80.0" w:type="dxa"/>
            </w:tcMar>
            <w:vAlign w:val="top"/>
          </w:tcPr>
          <w:p w:rsidR="00000000" w:rsidDel="00000000" w:rsidP="00000000" w:rsidRDefault="00000000" w:rsidRPr="00000000" w14:paraId="00000124">
            <w:pPr>
              <w:jc w:val="center"/>
              <w:rPr>
                <w:rFonts w:ascii="Calibri" w:cs="Calibri" w:eastAsia="Calibri" w:hAnsi="Calibri"/>
              </w:rPr>
            </w:pPr>
            <w:r w:rsidDel="00000000" w:rsidR="00000000" w:rsidRPr="00000000">
              <w:rPr>
                <w:rFonts w:ascii="Calibri" w:cs="Calibri" w:eastAsia="Calibri" w:hAnsi="Calibri"/>
                <w:rtl w:val="0"/>
              </w:rPr>
              <w:t xml:space="preserve">SBC</w:t>
            </w:r>
          </w:p>
        </w:tc>
      </w:tr>
      <w:tr>
        <w:trPr>
          <w:cantSplit w:val="0"/>
          <w:trHeight w:val="990" w:hRule="atLeast"/>
          <w:tblHeader w:val="0"/>
        </w:trPr>
        <w:tc>
          <w:tcPr>
            <w:tcBorders>
              <w:top w:color="a3a3a3" w:space="0" w:sz="7" w:val="single"/>
              <w:left w:color="a3a3a3" w:space="0" w:sz="7" w:val="single"/>
              <w:bottom w:color="a3a3a3" w:space="0" w:sz="7" w:val="single"/>
              <w:right w:color="a3a3a3" w:space="0" w:sz="7" w:val="single"/>
            </w:tcBorders>
            <w:tcMar>
              <w:top w:w="80.0" w:type="dxa"/>
              <w:left w:w="80.0" w:type="dxa"/>
              <w:bottom w:w="80.0" w:type="dxa"/>
              <w:right w:w="80.0" w:type="dxa"/>
            </w:tcMar>
            <w:vAlign w:val="top"/>
          </w:tcPr>
          <w:p w:rsidR="00000000" w:rsidDel="00000000" w:rsidP="00000000" w:rsidRDefault="00000000" w:rsidRPr="00000000" w14:paraId="00000125">
            <w:pPr>
              <w:rPr>
                <w:rFonts w:ascii="Calibri" w:cs="Calibri" w:eastAsia="Calibri" w:hAnsi="Calibri"/>
              </w:rPr>
            </w:pPr>
            <w:r w:rsidDel="00000000" w:rsidR="00000000" w:rsidRPr="00000000">
              <w:rPr>
                <w:rFonts w:ascii="Calibri" w:cs="Calibri" w:eastAsia="Calibri" w:hAnsi="Calibri"/>
                <w:rtl w:val="0"/>
              </w:rPr>
              <w:t xml:space="preserve">1</w:t>
            </w:r>
          </w:p>
        </w:tc>
        <w:tc>
          <w:tcPr>
            <w:tcBorders>
              <w:top w:color="a3a3a3" w:space="0" w:sz="7" w:val="single"/>
              <w:left w:color="a3a3a3" w:space="0" w:sz="7" w:val="single"/>
              <w:bottom w:color="a3a3a3" w:space="0" w:sz="7" w:val="single"/>
              <w:right w:color="a3a3a3" w:space="0" w:sz="7" w:val="single"/>
            </w:tcBorders>
            <w:tcMar>
              <w:top w:w="80.0" w:type="dxa"/>
              <w:left w:w="80.0" w:type="dxa"/>
              <w:bottom w:w="80.0" w:type="dxa"/>
              <w:right w:w="80.0" w:type="dxa"/>
            </w:tcMar>
            <w:vAlign w:val="top"/>
          </w:tcPr>
          <w:p w:rsidR="00000000" w:rsidDel="00000000" w:rsidP="00000000" w:rsidRDefault="00000000" w:rsidRPr="00000000" w14:paraId="00000126">
            <w:pPr>
              <w:rPr>
                <w:rFonts w:ascii="Calibri" w:cs="Calibri" w:eastAsia="Calibri" w:hAnsi="Calibri"/>
              </w:rPr>
            </w:pPr>
            <w:r w:rsidDel="00000000" w:rsidR="00000000" w:rsidRPr="00000000">
              <w:rPr>
                <w:rFonts w:ascii="Calibri" w:cs="Calibri" w:eastAsia="Calibri" w:hAnsi="Calibri"/>
                <w:rtl w:val="0"/>
              </w:rPr>
              <w:t xml:space="preserve">Winters Multiplicative Exponential</w:t>
            </w:r>
          </w:p>
        </w:tc>
        <w:tc>
          <w:tcPr>
            <w:tcBorders>
              <w:top w:color="a3a3a3" w:space="0" w:sz="7" w:val="single"/>
              <w:left w:color="a3a3a3" w:space="0" w:sz="7" w:val="single"/>
              <w:bottom w:color="a3a3a3" w:space="0" w:sz="7" w:val="single"/>
              <w:right w:color="a3a3a3" w:space="0" w:sz="7" w:val="single"/>
            </w:tcBorders>
            <w:tcMar>
              <w:top w:w="80.0" w:type="dxa"/>
              <w:left w:w="80.0" w:type="dxa"/>
              <w:bottom w:w="80.0" w:type="dxa"/>
              <w:right w:w="80.0" w:type="dxa"/>
            </w:tcMar>
            <w:vAlign w:val="top"/>
          </w:tcPr>
          <w:p w:rsidR="00000000" w:rsidDel="00000000" w:rsidP="00000000" w:rsidRDefault="00000000" w:rsidRPr="00000000" w14:paraId="00000127">
            <w:pPr>
              <w:rPr>
                <w:rFonts w:ascii="Calibri" w:cs="Calibri" w:eastAsia="Calibri" w:hAnsi="Calibri"/>
              </w:rPr>
            </w:pPr>
            <w:r w:rsidDel="00000000" w:rsidR="00000000" w:rsidRPr="00000000">
              <w:rPr>
                <w:rFonts w:ascii="Calibri" w:cs="Calibri" w:eastAsia="Calibri" w:hAnsi="Calibri"/>
                <w:rtl w:val="0"/>
              </w:rPr>
              <w:t xml:space="preserve">Passed</w:t>
            </w:r>
          </w:p>
        </w:tc>
        <w:tc>
          <w:tcPr>
            <w:tcBorders>
              <w:top w:color="a3a3a3" w:space="0" w:sz="7" w:val="single"/>
              <w:left w:color="a3a3a3" w:space="0" w:sz="7" w:val="single"/>
              <w:bottom w:color="a3a3a3" w:space="0" w:sz="7" w:val="single"/>
              <w:right w:color="a3a3a3" w:space="0" w:sz="7" w:val="single"/>
            </w:tcBorders>
            <w:tcMar>
              <w:top w:w="80.0" w:type="dxa"/>
              <w:left w:w="80.0" w:type="dxa"/>
              <w:bottom w:w="80.0" w:type="dxa"/>
              <w:right w:w="80.0" w:type="dxa"/>
            </w:tcMar>
            <w:vAlign w:val="top"/>
          </w:tcPr>
          <w:p w:rsidR="00000000" w:rsidDel="00000000" w:rsidP="00000000" w:rsidRDefault="00000000" w:rsidRPr="00000000" w14:paraId="00000128">
            <w:pPr>
              <w:rPr>
                <w:rFonts w:ascii="Calibri" w:cs="Calibri" w:eastAsia="Calibri" w:hAnsi="Calibri"/>
              </w:rPr>
            </w:pPr>
            <w:r w:rsidDel="00000000" w:rsidR="00000000" w:rsidRPr="00000000">
              <w:rPr>
                <w:rFonts w:ascii="Calibri" w:cs="Calibri" w:eastAsia="Calibri" w:hAnsi="Calibri"/>
                <w:rtl w:val="0"/>
              </w:rPr>
              <w:t xml:space="preserve">9073.29</w:t>
            </w:r>
          </w:p>
        </w:tc>
        <w:tc>
          <w:tcPr>
            <w:tcBorders>
              <w:top w:color="a3a3a3" w:space="0" w:sz="7" w:val="single"/>
              <w:left w:color="a3a3a3" w:space="0" w:sz="7" w:val="single"/>
              <w:bottom w:color="a3a3a3" w:space="0" w:sz="7" w:val="single"/>
              <w:right w:color="a3a3a3" w:space="0" w:sz="7" w:val="single"/>
            </w:tcBorders>
            <w:tcMar>
              <w:top w:w="80.0" w:type="dxa"/>
              <w:left w:w="80.0" w:type="dxa"/>
              <w:bottom w:w="80.0" w:type="dxa"/>
              <w:right w:w="80.0" w:type="dxa"/>
            </w:tcMar>
            <w:vAlign w:val="top"/>
          </w:tcPr>
          <w:p w:rsidR="00000000" w:rsidDel="00000000" w:rsidP="00000000" w:rsidRDefault="00000000" w:rsidRPr="00000000" w14:paraId="00000129">
            <w:pPr>
              <w:rPr>
                <w:rFonts w:ascii="Calibri" w:cs="Calibri" w:eastAsia="Calibri" w:hAnsi="Calibri"/>
              </w:rPr>
            </w:pPr>
            <w:r w:rsidDel="00000000" w:rsidR="00000000" w:rsidRPr="00000000">
              <w:rPr>
                <w:rFonts w:ascii="Calibri" w:cs="Calibri" w:eastAsia="Calibri" w:hAnsi="Calibri"/>
                <w:rtl w:val="0"/>
              </w:rPr>
              <w:t xml:space="preserve">6234.67</w:t>
            </w:r>
          </w:p>
        </w:tc>
        <w:tc>
          <w:tcPr>
            <w:tcBorders>
              <w:top w:color="a3a3a3" w:space="0" w:sz="7" w:val="single"/>
              <w:left w:color="a3a3a3" w:space="0" w:sz="7" w:val="single"/>
              <w:bottom w:color="a3a3a3" w:space="0" w:sz="7" w:val="single"/>
              <w:right w:color="a3a3a3" w:space="0" w:sz="7" w:val="single"/>
            </w:tcBorders>
            <w:tcMar>
              <w:top w:w="80.0" w:type="dxa"/>
              <w:left w:w="80.0" w:type="dxa"/>
              <w:bottom w:w="80.0" w:type="dxa"/>
              <w:right w:w="80.0" w:type="dxa"/>
            </w:tcMar>
            <w:vAlign w:val="top"/>
          </w:tcPr>
          <w:p w:rsidR="00000000" w:rsidDel="00000000" w:rsidP="00000000" w:rsidRDefault="00000000" w:rsidRPr="00000000" w14:paraId="0000012A">
            <w:pPr>
              <w:rPr>
                <w:rFonts w:ascii="Calibri" w:cs="Calibri" w:eastAsia="Calibri" w:hAnsi="Calibri"/>
              </w:rPr>
            </w:pPr>
            <w:r w:rsidDel="00000000" w:rsidR="00000000" w:rsidRPr="00000000">
              <w:rPr>
                <w:rFonts w:ascii="Calibri" w:cs="Calibri" w:eastAsia="Calibri" w:hAnsi="Calibri"/>
                <w:rtl w:val="0"/>
              </w:rPr>
              <w:t xml:space="preserve">17.3044</w:t>
            </w:r>
          </w:p>
        </w:tc>
        <w:tc>
          <w:tcPr>
            <w:tcBorders>
              <w:top w:color="a3a3a3" w:space="0" w:sz="7" w:val="single"/>
              <w:left w:color="a3a3a3" w:space="0" w:sz="7" w:val="single"/>
              <w:bottom w:color="a3a3a3" w:space="0" w:sz="7" w:val="single"/>
              <w:right w:color="a3a3a3" w:space="0" w:sz="7" w:val="single"/>
            </w:tcBorders>
            <w:tcMar>
              <w:top w:w="80.0" w:type="dxa"/>
              <w:left w:w="80.0" w:type="dxa"/>
              <w:bottom w:w="80.0" w:type="dxa"/>
              <w:right w:w="80.0" w:type="dxa"/>
            </w:tcMar>
            <w:vAlign w:val="top"/>
          </w:tcPr>
          <w:p w:rsidR="00000000" w:rsidDel="00000000" w:rsidP="00000000" w:rsidRDefault="00000000" w:rsidRPr="00000000" w14:paraId="0000012B">
            <w:pPr>
              <w:rPr>
                <w:rFonts w:ascii="Calibri" w:cs="Calibri" w:eastAsia="Calibri" w:hAnsi="Calibri"/>
              </w:rPr>
            </w:pPr>
            <w:r w:rsidDel="00000000" w:rsidR="00000000" w:rsidRPr="00000000">
              <w:rPr>
                <w:rFonts w:ascii="Calibri" w:cs="Calibri" w:eastAsia="Calibri" w:hAnsi="Calibri"/>
                <w:rtl w:val="0"/>
              </w:rPr>
              <w:t xml:space="preserve">662.142</w:t>
            </w:r>
          </w:p>
        </w:tc>
        <w:tc>
          <w:tcPr>
            <w:tcBorders>
              <w:top w:color="a3a3a3" w:space="0" w:sz="7" w:val="single"/>
              <w:left w:color="a3a3a3" w:space="0" w:sz="7" w:val="single"/>
              <w:bottom w:color="a3a3a3" w:space="0" w:sz="7" w:val="single"/>
              <w:right w:color="a3a3a3" w:space="0" w:sz="7" w:val="single"/>
            </w:tcBorders>
            <w:tcMar>
              <w:top w:w="80.0" w:type="dxa"/>
              <w:left w:w="80.0" w:type="dxa"/>
              <w:bottom w:w="80.0" w:type="dxa"/>
              <w:right w:w="80.0" w:type="dxa"/>
            </w:tcMar>
            <w:vAlign w:val="top"/>
          </w:tcPr>
          <w:p w:rsidR="00000000" w:rsidDel="00000000" w:rsidP="00000000" w:rsidRDefault="00000000" w:rsidRPr="00000000" w14:paraId="0000012C">
            <w:pPr>
              <w:rPr>
                <w:rFonts w:ascii="Calibri" w:cs="Calibri" w:eastAsia="Calibri" w:hAnsi="Calibri"/>
              </w:rPr>
            </w:pPr>
            <w:r w:rsidDel="00000000" w:rsidR="00000000" w:rsidRPr="00000000">
              <w:rPr>
                <w:rFonts w:ascii="Calibri" w:cs="Calibri" w:eastAsia="Calibri" w:hAnsi="Calibri"/>
                <w:rtl w:val="0"/>
              </w:rPr>
              <w:t xml:space="preserve">666.893</w:t>
            </w:r>
          </w:p>
        </w:tc>
      </w:tr>
      <w:tr>
        <w:trPr>
          <w:cantSplit w:val="0"/>
          <w:trHeight w:val="720" w:hRule="atLeast"/>
          <w:tblHeader w:val="0"/>
        </w:trPr>
        <w:tc>
          <w:tcPr>
            <w:tcBorders>
              <w:top w:color="a3a3a3" w:space="0" w:sz="7" w:val="single"/>
              <w:left w:color="a3a3a3" w:space="0" w:sz="7" w:val="single"/>
              <w:bottom w:color="a3a3a3" w:space="0" w:sz="7" w:val="single"/>
              <w:right w:color="a3a3a3" w:space="0" w:sz="7" w:val="single"/>
            </w:tcBorders>
            <w:tcMar>
              <w:top w:w="80.0" w:type="dxa"/>
              <w:left w:w="80.0" w:type="dxa"/>
              <w:bottom w:w="80.0" w:type="dxa"/>
              <w:right w:w="80.0" w:type="dxa"/>
            </w:tcMar>
            <w:vAlign w:val="top"/>
          </w:tcPr>
          <w:p w:rsidR="00000000" w:rsidDel="00000000" w:rsidP="00000000" w:rsidRDefault="00000000" w:rsidRPr="00000000" w14:paraId="0000012D">
            <w:pPr>
              <w:rPr>
                <w:rFonts w:ascii="Calibri" w:cs="Calibri" w:eastAsia="Calibri" w:hAnsi="Calibri"/>
              </w:rPr>
            </w:pPr>
            <w:r w:rsidDel="00000000" w:rsidR="00000000" w:rsidRPr="00000000">
              <w:rPr>
                <w:rFonts w:ascii="Calibri" w:cs="Calibri" w:eastAsia="Calibri" w:hAnsi="Calibri"/>
                <w:rtl w:val="0"/>
              </w:rPr>
              <w:t xml:space="preserve">2</w:t>
            </w:r>
          </w:p>
        </w:tc>
        <w:tc>
          <w:tcPr>
            <w:tcBorders>
              <w:top w:color="a3a3a3" w:space="0" w:sz="7" w:val="single"/>
              <w:left w:color="a3a3a3" w:space="0" w:sz="7" w:val="single"/>
              <w:bottom w:color="a3a3a3" w:space="0" w:sz="7" w:val="single"/>
              <w:right w:color="a3a3a3" w:space="0" w:sz="7" w:val="single"/>
            </w:tcBorders>
            <w:tcMar>
              <w:top w:w="80.0" w:type="dxa"/>
              <w:left w:w="80.0" w:type="dxa"/>
              <w:bottom w:w="80.0" w:type="dxa"/>
              <w:right w:w="80.0" w:type="dxa"/>
            </w:tcMar>
            <w:vAlign w:val="top"/>
          </w:tcPr>
          <w:p w:rsidR="00000000" w:rsidDel="00000000" w:rsidP="00000000" w:rsidRDefault="00000000" w:rsidRPr="00000000" w14:paraId="0000012E">
            <w:pPr>
              <w:rPr>
                <w:rFonts w:ascii="Calibri" w:cs="Calibri" w:eastAsia="Calibri" w:hAnsi="Calibri"/>
              </w:rPr>
            </w:pPr>
            <w:r w:rsidDel="00000000" w:rsidR="00000000" w:rsidRPr="00000000">
              <w:rPr>
                <w:rFonts w:ascii="Calibri" w:cs="Calibri" w:eastAsia="Calibri" w:hAnsi="Calibri"/>
                <w:rtl w:val="0"/>
              </w:rPr>
              <w:t xml:space="preserve">Winters Exponential Additive</w:t>
            </w:r>
          </w:p>
        </w:tc>
        <w:tc>
          <w:tcPr>
            <w:tcBorders>
              <w:top w:color="a3a3a3" w:space="0" w:sz="7" w:val="single"/>
              <w:left w:color="a3a3a3" w:space="0" w:sz="7" w:val="single"/>
              <w:bottom w:color="a3a3a3" w:space="0" w:sz="7" w:val="single"/>
              <w:right w:color="a3a3a3" w:space="0" w:sz="7" w:val="single"/>
            </w:tcBorders>
            <w:tcMar>
              <w:top w:w="80.0" w:type="dxa"/>
              <w:left w:w="80.0" w:type="dxa"/>
              <w:bottom w:w="80.0" w:type="dxa"/>
              <w:right w:w="80.0" w:type="dxa"/>
            </w:tcMar>
            <w:vAlign w:val="top"/>
          </w:tcPr>
          <w:p w:rsidR="00000000" w:rsidDel="00000000" w:rsidP="00000000" w:rsidRDefault="00000000" w:rsidRPr="00000000" w14:paraId="0000012F">
            <w:pPr>
              <w:rPr>
                <w:rFonts w:ascii="Calibri" w:cs="Calibri" w:eastAsia="Calibri" w:hAnsi="Calibri"/>
              </w:rPr>
            </w:pPr>
            <w:r w:rsidDel="00000000" w:rsidR="00000000" w:rsidRPr="00000000">
              <w:rPr>
                <w:rFonts w:ascii="Calibri" w:cs="Calibri" w:eastAsia="Calibri" w:hAnsi="Calibri"/>
                <w:rtl w:val="0"/>
              </w:rPr>
              <w:t xml:space="preserve">Passed</w:t>
            </w:r>
          </w:p>
        </w:tc>
        <w:tc>
          <w:tcPr>
            <w:tcBorders>
              <w:top w:color="a3a3a3" w:space="0" w:sz="7" w:val="single"/>
              <w:left w:color="a3a3a3" w:space="0" w:sz="7" w:val="single"/>
              <w:bottom w:color="a3a3a3" w:space="0" w:sz="7" w:val="single"/>
              <w:right w:color="a3a3a3" w:space="0" w:sz="7" w:val="single"/>
            </w:tcBorders>
            <w:tcMar>
              <w:top w:w="80.0" w:type="dxa"/>
              <w:left w:w="80.0" w:type="dxa"/>
              <w:bottom w:w="80.0" w:type="dxa"/>
              <w:right w:w="80.0" w:type="dxa"/>
            </w:tcMar>
            <w:vAlign w:val="top"/>
          </w:tcPr>
          <w:p w:rsidR="00000000" w:rsidDel="00000000" w:rsidP="00000000" w:rsidRDefault="00000000" w:rsidRPr="00000000" w14:paraId="00000130">
            <w:pPr>
              <w:rPr>
                <w:rFonts w:ascii="Calibri" w:cs="Calibri" w:eastAsia="Calibri" w:hAnsi="Calibri"/>
              </w:rPr>
            </w:pPr>
            <w:r w:rsidDel="00000000" w:rsidR="00000000" w:rsidRPr="00000000">
              <w:rPr>
                <w:rFonts w:ascii="Calibri" w:cs="Calibri" w:eastAsia="Calibri" w:hAnsi="Calibri"/>
                <w:rtl w:val="0"/>
              </w:rPr>
              <w:t xml:space="preserve">6784.51</w:t>
            </w:r>
          </w:p>
        </w:tc>
        <w:tc>
          <w:tcPr>
            <w:tcBorders>
              <w:top w:color="a3a3a3" w:space="0" w:sz="7" w:val="single"/>
              <w:left w:color="a3a3a3" w:space="0" w:sz="7" w:val="single"/>
              <w:bottom w:color="a3a3a3" w:space="0" w:sz="7" w:val="single"/>
              <w:right w:color="a3a3a3" w:space="0" w:sz="7" w:val="single"/>
            </w:tcBorders>
            <w:tcMar>
              <w:top w:w="80.0" w:type="dxa"/>
              <w:left w:w="80.0" w:type="dxa"/>
              <w:bottom w:w="80.0" w:type="dxa"/>
              <w:right w:w="80.0" w:type="dxa"/>
            </w:tcMar>
            <w:vAlign w:val="top"/>
          </w:tcPr>
          <w:p w:rsidR="00000000" w:rsidDel="00000000" w:rsidP="00000000" w:rsidRDefault="00000000" w:rsidRPr="00000000" w14:paraId="00000131">
            <w:pPr>
              <w:rPr>
                <w:rFonts w:ascii="Calibri" w:cs="Calibri" w:eastAsia="Calibri" w:hAnsi="Calibri"/>
              </w:rPr>
            </w:pPr>
            <w:r w:rsidDel="00000000" w:rsidR="00000000" w:rsidRPr="00000000">
              <w:rPr>
                <w:rFonts w:ascii="Calibri" w:cs="Calibri" w:eastAsia="Calibri" w:hAnsi="Calibri"/>
                <w:rtl w:val="0"/>
              </w:rPr>
              <w:t xml:space="preserve">5349.75</w:t>
            </w:r>
          </w:p>
        </w:tc>
        <w:tc>
          <w:tcPr>
            <w:tcBorders>
              <w:top w:color="a3a3a3" w:space="0" w:sz="7" w:val="single"/>
              <w:left w:color="a3a3a3" w:space="0" w:sz="7" w:val="single"/>
              <w:bottom w:color="a3a3a3" w:space="0" w:sz="7" w:val="single"/>
              <w:right w:color="a3a3a3" w:space="0" w:sz="7" w:val="single"/>
            </w:tcBorders>
            <w:tcMar>
              <w:top w:w="80.0" w:type="dxa"/>
              <w:left w:w="80.0" w:type="dxa"/>
              <w:bottom w:w="80.0" w:type="dxa"/>
              <w:right w:w="80.0" w:type="dxa"/>
            </w:tcMar>
            <w:vAlign w:val="top"/>
          </w:tcPr>
          <w:p w:rsidR="00000000" w:rsidDel="00000000" w:rsidP="00000000" w:rsidRDefault="00000000" w:rsidRPr="00000000" w14:paraId="00000132">
            <w:pPr>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15.9758</w:t>
            </w:r>
          </w:p>
        </w:tc>
        <w:tc>
          <w:tcPr>
            <w:tcBorders>
              <w:top w:color="a3a3a3" w:space="0" w:sz="7" w:val="single"/>
              <w:left w:color="a3a3a3" w:space="0" w:sz="7" w:val="single"/>
              <w:bottom w:color="a3a3a3" w:space="0" w:sz="7" w:val="single"/>
              <w:right w:color="a3a3a3" w:space="0" w:sz="7" w:val="single"/>
            </w:tcBorders>
            <w:tcMar>
              <w:top w:w="80.0" w:type="dxa"/>
              <w:left w:w="80.0" w:type="dxa"/>
              <w:bottom w:w="80.0" w:type="dxa"/>
              <w:right w:w="80.0" w:type="dxa"/>
            </w:tcMar>
            <w:vAlign w:val="top"/>
          </w:tcPr>
          <w:p w:rsidR="00000000" w:rsidDel="00000000" w:rsidP="00000000" w:rsidRDefault="00000000" w:rsidRPr="00000000" w14:paraId="00000133">
            <w:pPr>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641.213</w:t>
            </w:r>
          </w:p>
        </w:tc>
        <w:tc>
          <w:tcPr>
            <w:tcBorders>
              <w:top w:color="a3a3a3" w:space="0" w:sz="7" w:val="single"/>
              <w:left w:color="a3a3a3" w:space="0" w:sz="7" w:val="single"/>
              <w:bottom w:color="a3a3a3" w:space="0" w:sz="7" w:val="single"/>
              <w:right w:color="a3a3a3" w:space="0" w:sz="7" w:val="single"/>
            </w:tcBorders>
            <w:tcMar>
              <w:top w:w="80.0" w:type="dxa"/>
              <w:left w:w="80.0" w:type="dxa"/>
              <w:bottom w:w="80.0" w:type="dxa"/>
              <w:right w:w="80.0" w:type="dxa"/>
            </w:tcMar>
            <w:vAlign w:val="top"/>
          </w:tcPr>
          <w:p w:rsidR="00000000" w:rsidDel="00000000" w:rsidP="00000000" w:rsidRDefault="00000000" w:rsidRPr="00000000" w14:paraId="00000134">
            <w:pPr>
              <w:rPr>
                <w:rFonts w:ascii="Calibri" w:cs="Calibri" w:eastAsia="Calibri" w:hAnsi="Calibri"/>
              </w:rPr>
            </w:pPr>
            <w:r w:rsidDel="00000000" w:rsidR="00000000" w:rsidRPr="00000000">
              <w:rPr>
                <w:rFonts w:ascii="Calibri" w:cs="Calibri" w:eastAsia="Calibri" w:hAnsi="Calibri"/>
                <w:rtl w:val="0"/>
              </w:rPr>
              <w:t xml:space="preserve">645.963</w:t>
            </w:r>
          </w:p>
        </w:tc>
      </w:tr>
      <w:tr>
        <w:trPr>
          <w:cantSplit w:val="0"/>
          <w:trHeight w:val="450" w:hRule="atLeast"/>
          <w:tblHeader w:val="0"/>
        </w:trPr>
        <w:tc>
          <w:tcPr>
            <w:tcBorders>
              <w:top w:color="a3a3a3" w:space="0" w:sz="7" w:val="single"/>
              <w:left w:color="a3a3a3" w:space="0" w:sz="7" w:val="single"/>
              <w:bottom w:color="a3a3a3" w:space="0" w:sz="7" w:val="single"/>
              <w:right w:color="a3a3a3" w:space="0" w:sz="7" w:val="single"/>
            </w:tcBorders>
            <w:tcMar>
              <w:top w:w="80.0" w:type="dxa"/>
              <w:left w:w="80.0" w:type="dxa"/>
              <w:bottom w:w="80.0" w:type="dxa"/>
              <w:right w:w="80.0" w:type="dxa"/>
            </w:tcMar>
            <w:vAlign w:val="top"/>
          </w:tcPr>
          <w:p w:rsidR="00000000" w:rsidDel="00000000" w:rsidP="00000000" w:rsidRDefault="00000000" w:rsidRPr="00000000" w14:paraId="00000135">
            <w:pPr>
              <w:rPr>
                <w:rFonts w:ascii="Calibri" w:cs="Calibri" w:eastAsia="Calibri" w:hAnsi="Calibri"/>
              </w:rPr>
            </w:pPr>
            <w:r w:rsidDel="00000000" w:rsidR="00000000" w:rsidRPr="00000000">
              <w:rPr>
                <w:rFonts w:ascii="Calibri" w:cs="Calibri" w:eastAsia="Calibri" w:hAnsi="Calibri"/>
                <w:rtl w:val="0"/>
              </w:rPr>
              <w:t xml:space="preserve">3</w:t>
            </w:r>
          </w:p>
        </w:tc>
        <w:tc>
          <w:tcPr>
            <w:tcBorders>
              <w:top w:color="a3a3a3" w:space="0" w:sz="7" w:val="single"/>
              <w:left w:color="a3a3a3" w:space="0" w:sz="7" w:val="single"/>
              <w:bottom w:color="a3a3a3" w:space="0" w:sz="7" w:val="single"/>
              <w:right w:color="a3a3a3" w:space="0" w:sz="7" w:val="single"/>
            </w:tcBorders>
            <w:tcMar>
              <w:top w:w="80.0" w:type="dxa"/>
              <w:left w:w="80.0" w:type="dxa"/>
              <w:bottom w:w="80.0" w:type="dxa"/>
              <w:right w:w="80.0" w:type="dxa"/>
            </w:tcMar>
            <w:vAlign w:val="top"/>
          </w:tcPr>
          <w:p w:rsidR="00000000" w:rsidDel="00000000" w:rsidP="00000000" w:rsidRDefault="00000000" w:rsidRPr="00000000" w14:paraId="00000136">
            <w:pPr>
              <w:rPr>
                <w:rFonts w:ascii="Calibri" w:cs="Calibri" w:eastAsia="Calibri" w:hAnsi="Calibri"/>
              </w:rPr>
            </w:pPr>
            <w:r w:rsidDel="00000000" w:rsidR="00000000" w:rsidRPr="00000000">
              <w:rPr>
                <w:rFonts w:ascii="Calibri" w:cs="Calibri" w:eastAsia="Calibri" w:hAnsi="Calibri"/>
                <w:rtl w:val="0"/>
              </w:rPr>
              <w:t xml:space="preserve">ARMA(1,0)</w:t>
            </w:r>
          </w:p>
        </w:tc>
        <w:tc>
          <w:tcPr>
            <w:tcBorders>
              <w:top w:color="a3a3a3" w:space="0" w:sz="7" w:val="single"/>
              <w:left w:color="a3a3a3" w:space="0" w:sz="7" w:val="single"/>
              <w:bottom w:color="a3a3a3" w:space="0" w:sz="7" w:val="single"/>
              <w:right w:color="a3a3a3" w:space="0" w:sz="7" w:val="single"/>
            </w:tcBorders>
            <w:tcMar>
              <w:top w:w="80.0" w:type="dxa"/>
              <w:left w:w="80.0" w:type="dxa"/>
              <w:bottom w:w="80.0" w:type="dxa"/>
              <w:right w:w="80.0" w:type="dxa"/>
            </w:tcMar>
            <w:vAlign w:val="top"/>
          </w:tcPr>
          <w:p w:rsidR="00000000" w:rsidDel="00000000" w:rsidP="00000000" w:rsidRDefault="00000000" w:rsidRPr="00000000" w14:paraId="00000137">
            <w:pPr>
              <w:rPr>
                <w:rFonts w:ascii="Calibri" w:cs="Calibri" w:eastAsia="Calibri" w:hAnsi="Calibri"/>
              </w:rPr>
            </w:pPr>
            <w:r w:rsidDel="00000000" w:rsidR="00000000" w:rsidRPr="00000000">
              <w:rPr>
                <w:rFonts w:ascii="Calibri" w:cs="Calibri" w:eastAsia="Calibri" w:hAnsi="Calibri"/>
                <w:rtl w:val="0"/>
              </w:rPr>
              <w:t xml:space="preserve">Failed</w:t>
            </w:r>
          </w:p>
        </w:tc>
        <w:tc>
          <w:tcPr>
            <w:tcBorders>
              <w:top w:color="a3a3a3" w:space="0" w:sz="7" w:val="single"/>
              <w:left w:color="a3a3a3" w:space="0" w:sz="7" w:val="single"/>
              <w:bottom w:color="a3a3a3" w:space="0" w:sz="7" w:val="single"/>
              <w:right w:color="a3a3a3" w:space="0" w:sz="7" w:val="single"/>
            </w:tcBorders>
            <w:tcMar>
              <w:top w:w="80.0" w:type="dxa"/>
              <w:left w:w="80.0" w:type="dxa"/>
              <w:bottom w:w="80.0" w:type="dxa"/>
              <w:right w:w="80.0" w:type="dxa"/>
            </w:tcMar>
            <w:vAlign w:val="top"/>
          </w:tcPr>
          <w:p w:rsidR="00000000" w:rsidDel="00000000" w:rsidP="00000000" w:rsidRDefault="00000000" w:rsidRPr="00000000" w14:paraId="00000138">
            <w:pPr>
              <w:rPr>
                <w:rFonts w:ascii="Calibri" w:cs="Calibri" w:eastAsia="Calibri" w:hAnsi="Calibri"/>
              </w:rPr>
            </w:pPr>
            <w:r w:rsidDel="00000000" w:rsidR="00000000" w:rsidRPr="00000000">
              <w:rPr>
                <w:rFonts w:ascii="Calibri" w:cs="Calibri" w:eastAsia="Calibri" w:hAnsi="Calibri"/>
                <w:rtl w:val="0"/>
              </w:rPr>
              <w:t xml:space="preserve"> 24788.83</w:t>
            </w:r>
          </w:p>
        </w:tc>
        <w:tc>
          <w:tcPr>
            <w:tcBorders>
              <w:top w:color="a3a3a3" w:space="0" w:sz="7" w:val="single"/>
              <w:left w:color="a3a3a3" w:space="0" w:sz="7" w:val="single"/>
              <w:bottom w:color="a3a3a3" w:space="0" w:sz="7" w:val="single"/>
              <w:right w:color="a3a3a3" w:space="0" w:sz="7" w:val="single"/>
            </w:tcBorders>
            <w:tcMar>
              <w:top w:w="80.0" w:type="dxa"/>
              <w:left w:w="80.0" w:type="dxa"/>
              <w:bottom w:w="80.0" w:type="dxa"/>
              <w:right w:w="80.0" w:type="dxa"/>
            </w:tcMar>
            <w:vAlign w:val="top"/>
          </w:tcPr>
          <w:p w:rsidR="00000000" w:rsidDel="00000000" w:rsidP="00000000" w:rsidRDefault="00000000" w:rsidRPr="00000000" w14:paraId="00000139">
            <w:pPr>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sz w:val="20"/>
                <w:szCs w:val="20"/>
                <w:highlight w:val="white"/>
                <w:rtl w:val="0"/>
              </w:rPr>
              <w:t xml:space="preserve">20210.24</w:t>
            </w:r>
            <w:r w:rsidDel="00000000" w:rsidR="00000000" w:rsidRPr="00000000">
              <w:rPr>
                <w:rtl w:val="0"/>
              </w:rPr>
            </w:r>
          </w:p>
        </w:tc>
        <w:tc>
          <w:tcPr>
            <w:tcBorders>
              <w:top w:color="a3a3a3" w:space="0" w:sz="7" w:val="single"/>
              <w:left w:color="a3a3a3" w:space="0" w:sz="7" w:val="single"/>
              <w:bottom w:color="a3a3a3" w:space="0" w:sz="7" w:val="single"/>
              <w:right w:color="a3a3a3" w:space="0" w:sz="7" w:val="single"/>
            </w:tcBorders>
            <w:tcMar>
              <w:top w:w="80.0" w:type="dxa"/>
              <w:left w:w="80.0" w:type="dxa"/>
              <w:bottom w:w="80.0" w:type="dxa"/>
              <w:right w:w="80.0" w:type="dxa"/>
            </w:tcMar>
            <w:vAlign w:val="top"/>
          </w:tcPr>
          <w:p w:rsidR="00000000" w:rsidDel="00000000" w:rsidP="00000000" w:rsidRDefault="00000000" w:rsidRPr="00000000" w14:paraId="0000013A">
            <w:pPr>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sz w:val="20"/>
                <w:szCs w:val="20"/>
                <w:highlight w:val="white"/>
                <w:rtl w:val="0"/>
              </w:rPr>
              <w:t xml:space="preserve">65.2594</w:t>
            </w:r>
            <w:r w:rsidDel="00000000" w:rsidR="00000000" w:rsidRPr="00000000">
              <w:rPr>
                <w:rtl w:val="0"/>
              </w:rPr>
            </w:r>
          </w:p>
        </w:tc>
        <w:tc>
          <w:tcPr>
            <w:tcBorders>
              <w:top w:color="a3a3a3" w:space="0" w:sz="7" w:val="single"/>
              <w:left w:color="a3a3a3" w:space="0" w:sz="7" w:val="single"/>
              <w:bottom w:color="a3a3a3" w:space="0" w:sz="7" w:val="single"/>
              <w:right w:color="a3a3a3" w:space="0" w:sz="7" w:val="single"/>
            </w:tcBorders>
            <w:tcMar>
              <w:top w:w="80.0" w:type="dxa"/>
              <w:left w:w="80.0" w:type="dxa"/>
              <w:bottom w:w="80.0" w:type="dxa"/>
              <w:right w:w="80.0" w:type="dxa"/>
            </w:tcMar>
            <w:vAlign w:val="top"/>
          </w:tcPr>
          <w:p w:rsidR="00000000" w:rsidDel="00000000" w:rsidP="00000000" w:rsidRDefault="00000000" w:rsidRPr="00000000" w14:paraId="0000013B">
            <w:pPr>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sz w:val="20"/>
                <w:szCs w:val="20"/>
                <w:highlight w:val="white"/>
                <w:rtl w:val="0"/>
              </w:rPr>
              <w:t xml:space="preserve">1103.52</w:t>
            </w:r>
            <w:r w:rsidDel="00000000" w:rsidR="00000000" w:rsidRPr="00000000">
              <w:rPr>
                <w:rtl w:val="0"/>
              </w:rPr>
            </w:r>
          </w:p>
        </w:tc>
        <w:tc>
          <w:tcPr>
            <w:tcBorders>
              <w:top w:color="a3a3a3" w:space="0" w:sz="7" w:val="single"/>
              <w:left w:color="a3a3a3" w:space="0" w:sz="7" w:val="single"/>
              <w:bottom w:color="a3a3a3" w:space="0" w:sz="7" w:val="single"/>
              <w:right w:color="a3a3a3" w:space="0" w:sz="7" w:val="single"/>
            </w:tcBorders>
            <w:tcMar>
              <w:top w:w="80.0" w:type="dxa"/>
              <w:left w:w="80.0" w:type="dxa"/>
              <w:bottom w:w="80.0" w:type="dxa"/>
              <w:right w:w="80.0" w:type="dxa"/>
            </w:tcMar>
            <w:vAlign w:val="top"/>
          </w:tcPr>
          <w:p w:rsidR="00000000" w:rsidDel="00000000" w:rsidP="00000000" w:rsidRDefault="00000000" w:rsidRPr="00000000" w14:paraId="0000013C">
            <w:pPr>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sz w:val="20"/>
                <w:szCs w:val="20"/>
                <w:highlight w:val="white"/>
                <w:rtl w:val="0"/>
              </w:rPr>
              <w:t xml:space="preserve">1107.26</w:t>
            </w:r>
            <w:r w:rsidDel="00000000" w:rsidR="00000000" w:rsidRPr="00000000">
              <w:rPr>
                <w:rtl w:val="0"/>
              </w:rPr>
            </w:r>
          </w:p>
        </w:tc>
      </w:tr>
      <w:tr>
        <w:trPr>
          <w:cantSplit w:val="0"/>
          <w:trHeight w:val="450" w:hRule="atLeast"/>
          <w:tblHeader w:val="0"/>
        </w:trPr>
        <w:tc>
          <w:tcPr>
            <w:tcBorders>
              <w:top w:color="a3a3a3" w:space="0" w:sz="7" w:val="single"/>
              <w:left w:color="a3a3a3" w:space="0" w:sz="7" w:val="single"/>
              <w:bottom w:color="a3a3a3" w:space="0" w:sz="7" w:val="single"/>
              <w:right w:color="a3a3a3" w:space="0" w:sz="7" w:val="single"/>
            </w:tcBorders>
            <w:tcMar>
              <w:top w:w="80.0" w:type="dxa"/>
              <w:left w:w="80.0" w:type="dxa"/>
              <w:bottom w:w="80.0" w:type="dxa"/>
              <w:right w:w="80.0" w:type="dxa"/>
            </w:tcMar>
            <w:vAlign w:val="top"/>
          </w:tcPr>
          <w:p w:rsidR="00000000" w:rsidDel="00000000" w:rsidP="00000000" w:rsidRDefault="00000000" w:rsidRPr="00000000" w14:paraId="0000013D">
            <w:pPr>
              <w:rPr>
                <w:rFonts w:ascii="Calibri" w:cs="Calibri" w:eastAsia="Calibri" w:hAnsi="Calibri"/>
              </w:rPr>
            </w:pPr>
            <w:r w:rsidDel="00000000" w:rsidR="00000000" w:rsidRPr="00000000">
              <w:rPr>
                <w:rFonts w:ascii="Calibri" w:cs="Calibri" w:eastAsia="Calibri" w:hAnsi="Calibri"/>
                <w:rtl w:val="0"/>
              </w:rPr>
              <w:t xml:space="preserve">4</w:t>
            </w:r>
          </w:p>
        </w:tc>
        <w:tc>
          <w:tcPr>
            <w:tcBorders>
              <w:top w:color="a3a3a3" w:space="0" w:sz="7" w:val="single"/>
              <w:left w:color="a3a3a3" w:space="0" w:sz="7" w:val="single"/>
              <w:bottom w:color="a3a3a3" w:space="0" w:sz="7" w:val="single"/>
              <w:right w:color="a3a3a3" w:space="0" w:sz="7" w:val="single"/>
            </w:tcBorders>
            <w:tcMar>
              <w:top w:w="80.0" w:type="dxa"/>
              <w:left w:w="80.0" w:type="dxa"/>
              <w:bottom w:w="80.0" w:type="dxa"/>
              <w:right w:w="80.0" w:type="dxa"/>
            </w:tcMar>
            <w:vAlign w:val="top"/>
          </w:tcPr>
          <w:p w:rsidR="00000000" w:rsidDel="00000000" w:rsidP="00000000" w:rsidRDefault="00000000" w:rsidRPr="00000000" w14:paraId="0000013E">
            <w:pPr>
              <w:rPr>
                <w:rFonts w:ascii="Calibri" w:cs="Calibri" w:eastAsia="Calibri" w:hAnsi="Calibri"/>
              </w:rPr>
            </w:pPr>
            <w:r w:rsidDel="00000000" w:rsidR="00000000" w:rsidRPr="00000000">
              <w:rPr>
                <w:rFonts w:ascii="Calibri" w:cs="Calibri" w:eastAsia="Calibri" w:hAnsi="Calibri"/>
                <w:rtl w:val="0"/>
              </w:rPr>
              <w:t xml:space="preserve">ARMA(0,1)</w:t>
            </w:r>
          </w:p>
        </w:tc>
        <w:tc>
          <w:tcPr>
            <w:tcBorders>
              <w:top w:color="a3a3a3" w:space="0" w:sz="7" w:val="single"/>
              <w:left w:color="a3a3a3" w:space="0" w:sz="7" w:val="single"/>
              <w:bottom w:color="a3a3a3" w:space="0" w:sz="7" w:val="single"/>
              <w:right w:color="a3a3a3" w:space="0" w:sz="7" w:val="single"/>
            </w:tcBorders>
            <w:tcMar>
              <w:top w:w="80.0" w:type="dxa"/>
              <w:left w:w="80.0" w:type="dxa"/>
              <w:bottom w:w="80.0" w:type="dxa"/>
              <w:right w:w="80.0" w:type="dxa"/>
            </w:tcMar>
            <w:vAlign w:val="top"/>
          </w:tcPr>
          <w:p w:rsidR="00000000" w:rsidDel="00000000" w:rsidP="00000000" w:rsidRDefault="00000000" w:rsidRPr="00000000" w14:paraId="0000013F">
            <w:pPr>
              <w:rPr>
                <w:rFonts w:ascii="Calibri" w:cs="Calibri" w:eastAsia="Calibri" w:hAnsi="Calibri"/>
              </w:rPr>
            </w:pPr>
            <w:r w:rsidDel="00000000" w:rsidR="00000000" w:rsidRPr="00000000">
              <w:rPr>
                <w:rFonts w:ascii="Calibri" w:cs="Calibri" w:eastAsia="Calibri" w:hAnsi="Calibri"/>
                <w:rtl w:val="0"/>
              </w:rPr>
              <w:t xml:space="preserve">Failed</w:t>
            </w:r>
          </w:p>
        </w:tc>
        <w:tc>
          <w:tcPr>
            <w:tcBorders>
              <w:top w:color="a3a3a3" w:space="0" w:sz="7" w:val="single"/>
              <w:left w:color="a3a3a3" w:space="0" w:sz="7" w:val="single"/>
              <w:bottom w:color="a3a3a3" w:space="0" w:sz="7" w:val="single"/>
              <w:right w:color="a3a3a3" w:space="0" w:sz="7" w:val="single"/>
            </w:tcBorders>
            <w:tcMar>
              <w:top w:w="80.0" w:type="dxa"/>
              <w:left w:w="80.0" w:type="dxa"/>
              <w:bottom w:w="80.0" w:type="dxa"/>
              <w:right w:w="80.0" w:type="dxa"/>
            </w:tcMar>
            <w:vAlign w:val="top"/>
          </w:tcPr>
          <w:p w:rsidR="00000000" w:rsidDel="00000000" w:rsidP="00000000" w:rsidRDefault="00000000" w:rsidRPr="00000000" w14:paraId="00000140">
            <w:pPr>
              <w:rPr>
                <w:rFonts w:ascii="Calibri" w:cs="Calibri" w:eastAsia="Calibri" w:hAnsi="Calibri"/>
              </w:rPr>
            </w:pPr>
            <w:r w:rsidDel="00000000" w:rsidR="00000000" w:rsidRPr="00000000">
              <w:rPr>
                <w:rFonts w:ascii="Calibri" w:cs="Calibri" w:eastAsia="Calibri" w:hAnsi="Calibri"/>
                <w:sz w:val="20"/>
                <w:szCs w:val="20"/>
                <w:highlight w:val="white"/>
                <w:rtl w:val="0"/>
              </w:rPr>
              <w:t xml:space="preserve">24477.01</w:t>
            </w:r>
            <w:r w:rsidDel="00000000" w:rsidR="00000000" w:rsidRPr="00000000">
              <w:rPr>
                <w:rtl w:val="0"/>
              </w:rPr>
            </w:r>
          </w:p>
        </w:tc>
        <w:tc>
          <w:tcPr>
            <w:tcBorders>
              <w:top w:color="a3a3a3" w:space="0" w:sz="7" w:val="single"/>
              <w:left w:color="a3a3a3" w:space="0" w:sz="7" w:val="single"/>
              <w:bottom w:color="a3a3a3" w:space="0" w:sz="7" w:val="single"/>
              <w:right w:color="a3a3a3" w:space="0" w:sz="7" w:val="single"/>
            </w:tcBorders>
            <w:tcMar>
              <w:top w:w="80.0" w:type="dxa"/>
              <w:left w:w="80.0" w:type="dxa"/>
              <w:bottom w:w="80.0" w:type="dxa"/>
              <w:right w:w="80.0" w:type="dxa"/>
            </w:tcMar>
            <w:vAlign w:val="top"/>
          </w:tcPr>
          <w:p w:rsidR="00000000" w:rsidDel="00000000" w:rsidP="00000000" w:rsidRDefault="00000000" w:rsidRPr="00000000" w14:paraId="00000141">
            <w:pPr>
              <w:rPr>
                <w:rFonts w:ascii="Calibri" w:cs="Calibri" w:eastAsia="Calibri" w:hAnsi="Calibri"/>
              </w:rPr>
            </w:pPr>
            <w:r w:rsidDel="00000000" w:rsidR="00000000" w:rsidRPr="00000000">
              <w:rPr>
                <w:rFonts w:ascii="Calibri" w:cs="Calibri" w:eastAsia="Calibri" w:hAnsi="Calibri"/>
                <w:sz w:val="20"/>
                <w:szCs w:val="20"/>
                <w:highlight w:val="white"/>
                <w:rtl w:val="0"/>
              </w:rPr>
              <w:t xml:space="preserve">20021.73</w:t>
            </w:r>
            <w:r w:rsidDel="00000000" w:rsidR="00000000" w:rsidRPr="00000000">
              <w:rPr>
                <w:rtl w:val="0"/>
              </w:rPr>
            </w:r>
          </w:p>
        </w:tc>
        <w:tc>
          <w:tcPr>
            <w:tcBorders>
              <w:top w:color="a3a3a3" w:space="0" w:sz="7" w:val="single"/>
              <w:left w:color="a3a3a3" w:space="0" w:sz="7" w:val="single"/>
              <w:bottom w:color="a3a3a3" w:space="0" w:sz="7" w:val="single"/>
              <w:right w:color="a3a3a3" w:space="0" w:sz="7" w:val="single"/>
            </w:tcBorders>
            <w:tcMar>
              <w:top w:w="80.0" w:type="dxa"/>
              <w:left w:w="80.0" w:type="dxa"/>
              <w:bottom w:w="80.0" w:type="dxa"/>
              <w:right w:w="80.0" w:type="dxa"/>
            </w:tcMar>
            <w:vAlign w:val="top"/>
          </w:tcPr>
          <w:p w:rsidR="00000000" w:rsidDel="00000000" w:rsidP="00000000" w:rsidRDefault="00000000" w:rsidRPr="00000000" w14:paraId="00000142">
            <w:pPr>
              <w:rPr>
                <w:rFonts w:ascii="Calibri" w:cs="Calibri" w:eastAsia="Calibri" w:hAnsi="Calibri"/>
              </w:rPr>
            </w:pPr>
            <w:r w:rsidDel="00000000" w:rsidR="00000000" w:rsidRPr="00000000">
              <w:rPr>
                <w:rFonts w:ascii="Calibri" w:cs="Calibri" w:eastAsia="Calibri" w:hAnsi="Calibri"/>
                <w:rtl w:val="0"/>
              </w:rPr>
              <w:t xml:space="preserve">64.9136</w:t>
            </w:r>
            <w:r w:rsidDel="00000000" w:rsidR="00000000" w:rsidRPr="00000000">
              <w:rPr>
                <w:rtl w:val="0"/>
              </w:rPr>
            </w:r>
          </w:p>
        </w:tc>
        <w:tc>
          <w:tcPr>
            <w:tcBorders>
              <w:top w:color="a3a3a3" w:space="0" w:sz="7" w:val="single"/>
              <w:left w:color="a3a3a3" w:space="0" w:sz="7" w:val="single"/>
              <w:bottom w:color="a3a3a3" w:space="0" w:sz="7" w:val="single"/>
              <w:right w:color="a3a3a3" w:space="0" w:sz="7" w:val="single"/>
            </w:tcBorders>
            <w:tcMar>
              <w:top w:w="80.0" w:type="dxa"/>
              <w:left w:w="80.0" w:type="dxa"/>
              <w:bottom w:w="80.0" w:type="dxa"/>
              <w:right w:w="80.0" w:type="dxa"/>
            </w:tcMar>
            <w:vAlign w:val="top"/>
          </w:tcPr>
          <w:p w:rsidR="00000000" w:rsidDel="00000000" w:rsidP="00000000" w:rsidRDefault="00000000" w:rsidRPr="00000000" w14:paraId="00000143">
            <w:pPr>
              <w:rPr>
                <w:rFonts w:ascii="Calibri" w:cs="Calibri" w:eastAsia="Calibri" w:hAnsi="Calibri"/>
              </w:rPr>
            </w:pPr>
            <w:r w:rsidDel="00000000" w:rsidR="00000000" w:rsidRPr="00000000">
              <w:rPr>
                <w:rFonts w:ascii="Calibri" w:cs="Calibri" w:eastAsia="Calibri" w:hAnsi="Calibri"/>
                <w:rtl w:val="0"/>
              </w:rPr>
              <w:t xml:space="preserve">1104.51</w:t>
            </w:r>
          </w:p>
        </w:tc>
        <w:tc>
          <w:tcPr>
            <w:tcBorders>
              <w:top w:color="a3a3a3" w:space="0" w:sz="7" w:val="single"/>
              <w:left w:color="a3a3a3" w:space="0" w:sz="7" w:val="single"/>
              <w:bottom w:color="a3a3a3" w:space="0" w:sz="7" w:val="single"/>
              <w:right w:color="a3a3a3" w:space="0" w:sz="7" w:val="single"/>
            </w:tcBorders>
            <w:tcMar>
              <w:top w:w="80.0" w:type="dxa"/>
              <w:left w:w="80.0" w:type="dxa"/>
              <w:bottom w:w="80.0" w:type="dxa"/>
              <w:right w:w="80.0" w:type="dxa"/>
            </w:tcMar>
            <w:vAlign w:val="top"/>
          </w:tcPr>
          <w:p w:rsidR="00000000" w:rsidDel="00000000" w:rsidP="00000000" w:rsidRDefault="00000000" w:rsidRPr="00000000" w14:paraId="00000144">
            <w:pPr>
              <w:rPr>
                <w:rFonts w:ascii="Calibri" w:cs="Calibri" w:eastAsia="Calibri" w:hAnsi="Calibri"/>
              </w:rPr>
            </w:pPr>
            <w:r w:rsidDel="00000000" w:rsidR="00000000" w:rsidRPr="00000000">
              <w:rPr>
                <w:rFonts w:ascii="Calibri" w:cs="Calibri" w:eastAsia="Calibri" w:hAnsi="Calibri"/>
                <w:rtl w:val="0"/>
              </w:rPr>
              <w:t xml:space="preserve">1108.25</w:t>
            </w:r>
          </w:p>
        </w:tc>
      </w:tr>
      <w:tr>
        <w:trPr>
          <w:cantSplit w:val="0"/>
          <w:trHeight w:val="450" w:hRule="atLeast"/>
          <w:tblHeader w:val="0"/>
        </w:trPr>
        <w:tc>
          <w:tcPr>
            <w:tcBorders>
              <w:top w:color="a3a3a3" w:space="0" w:sz="7" w:val="single"/>
              <w:left w:color="a3a3a3" w:space="0" w:sz="7" w:val="single"/>
              <w:bottom w:color="a3a3a3" w:space="0" w:sz="7" w:val="single"/>
              <w:right w:color="a3a3a3" w:space="0" w:sz="7" w:val="single"/>
            </w:tcBorders>
            <w:tcMar>
              <w:top w:w="80.0" w:type="dxa"/>
              <w:left w:w="80.0" w:type="dxa"/>
              <w:bottom w:w="80.0" w:type="dxa"/>
              <w:right w:w="80.0" w:type="dxa"/>
            </w:tcMar>
            <w:vAlign w:val="top"/>
          </w:tcPr>
          <w:p w:rsidR="00000000" w:rsidDel="00000000" w:rsidP="00000000" w:rsidRDefault="00000000" w:rsidRPr="00000000" w14:paraId="00000145">
            <w:pPr>
              <w:rPr>
                <w:rFonts w:ascii="Calibri" w:cs="Calibri" w:eastAsia="Calibri" w:hAnsi="Calibri"/>
              </w:rPr>
            </w:pPr>
            <w:r w:rsidDel="00000000" w:rsidR="00000000" w:rsidRPr="00000000">
              <w:rPr>
                <w:rFonts w:ascii="Calibri" w:cs="Calibri" w:eastAsia="Calibri" w:hAnsi="Calibri"/>
                <w:rtl w:val="0"/>
              </w:rPr>
              <w:t xml:space="preserve">5</w:t>
            </w:r>
          </w:p>
        </w:tc>
        <w:tc>
          <w:tcPr>
            <w:tcBorders>
              <w:top w:color="a3a3a3" w:space="0" w:sz="7" w:val="single"/>
              <w:left w:color="a3a3a3" w:space="0" w:sz="7" w:val="single"/>
              <w:bottom w:color="a3a3a3" w:space="0" w:sz="7" w:val="single"/>
              <w:right w:color="a3a3a3" w:space="0" w:sz="7" w:val="single"/>
            </w:tcBorders>
            <w:tcMar>
              <w:top w:w="80.0" w:type="dxa"/>
              <w:left w:w="80.0" w:type="dxa"/>
              <w:bottom w:w="80.0" w:type="dxa"/>
              <w:right w:w="80.0" w:type="dxa"/>
            </w:tcMar>
            <w:vAlign w:val="top"/>
          </w:tcPr>
          <w:p w:rsidR="00000000" w:rsidDel="00000000" w:rsidP="00000000" w:rsidRDefault="00000000" w:rsidRPr="00000000" w14:paraId="00000146">
            <w:pPr>
              <w:rPr>
                <w:rFonts w:ascii="Calibri" w:cs="Calibri" w:eastAsia="Calibri" w:hAnsi="Calibri"/>
              </w:rPr>
            </w:pPr>
            <w:r w:rsidDel="00000000" w:rsidR="00000000" w:rsidRPr="00000000">
              <w:rPr>
                <w:rFonts w:ascii="Calibri" w:cs="Calibri" w:eastAsia="Calibri" w:hAnsi="Calibri"/>
                <w:rtl w:val="0"/>
              </w:rPr>
              <w:t xml:space="preserve">ARMA(1,1)</w:t>
            </w:r>
          </w:p>
        </w:tc>
        <w:tc>
          <w:tcPr>
            <w:tcBorders>
              <w:top w:color="a3a3a3" w:space="0" w:sz="7" w:val="single"/>
              <w:left w:color="a3a3a3" w:space="0" w:sz="7" w:val="single"/>
              <w:bottom w:color="a3a3a3" w:space="0" w:sz="7" w:val="single"/>
              <w:right w:color="a3a3a3" w:space="0" w:sz="7" w:val="single"/>
            </w:tcBorders>
            <w:tcMar>
              <w:top w:w="80.0" w:type="dxa"/>
              <w:left w:w="80.0" w:type="dxa"/>
              <w:bottom w:w="80.0" w:type="dxa"/>
              <w:right w:w="80.0" w:type="dxa"/>
            </w:tcMar>
            <w:vAlign w:val="top"/>
          </w:tcPr>
          <w:p w:rsidR="00000000" w:rsidDel="00000000" w:rsidP="00000000" w:rsidRDefault="00000000" w:rsidRPr="00000000" w14:paraId="00000147">
            <w:pPr>
              <w:rPr>
                <w:rFonts w:ascii="Calibri" w:cs="Calibri" w:eastAsia="Calibri" w:hAnsi="Calibri"/>
              </w:rPr>
            </w:pPr>
            <w:r w:rsidDel="00000000" w:rsidR="00000000" w:rsidRPr="00000000">
              <w:rPr>
                <w:rFonts w:ascii="Calibri" w:cs="Calibri" w:eastAsia="Calibri" w:hAnsi="Calibri"/>
                <w:rtl w:val="0"/>
              </w:rPr>
              <w:t xml:space="preserve">Failed</w:t>
            </w:r>
          </w:p>
        </w:tc>
        <w:tc>
          <w:tcPr>
            <w:tcBorders>
              <w:top w:color="a3a3a3" w:space="0" w:sz="7" w:val="single"/>
              <w:left w:color="a3a3a3" w:space="0" w:sz="7" w:val="single"/>
              <w:bottom w:color="a3a3a3" w:space="0" w:sz="7" w:val="single"/>
              <w:right w:color="a3a3a3" w:space="0" w:sz="7" w:val="single"/>
            </w:tcBorders>
            <w:tcMar>
              <w:top w:w="80.0" w:type="dxa"/>
              <w:left w:w="80.0" w:type="dxa"/>
              <w:bottom w:w="80.0" w:type="dxa"/>
              <w:right w:w="80.0" w:type="dxa"/>
            </w:tcMar>
            <w:vAlign w:val="top"/>
          </w:tcPr>
          <w:p w:rsidR="00000000" w:rsidDel="00000000" w:rsidP="00000000" w:rsidRDefault="00000000" w:rsidRPr="00000000" w14:paraId="00000148">
            <w:pPr>
              <w:rPr>
                <w:rFonts w:ascii="Calibri" w:cs="Calibri" w:eastAsia="Calibri" w:hAnsi="Calibri"/>
              </w:rPr>
            </w:pPr>
            <w:r w:rsidDel="00000000" w:rsidR="00000000" w:rsidRPr="00000000">
              <w:rPr>
                <w:rFonts w:ascii="Calibri" w:cs="Calibri" w:eastAsia="Calibri" w:hAnsi="Calibri"/>
                <w:rtl w:val="0"/>
              </w:rPr>
              <w:t xml:space="preserve"> 24938.03</w:t>
            </w:r>
          </w:p>
        </w:tc>
        <w:tc>
          <w:tcPr>
            <w:tcBorders>
              <w:top w:color="a3a3a3" w:space="0" w:sz="7" w:val="single"/>
              <w:left w:color="a3a3a3" w:space="0" w:sz="7" w:val="single"/>
              <w:bottom w:color="a3a3a3" w:space="0" w:sz="7" w:val="single"/>
              <w:right w:color="a3a3a3" w:space="0" w:sz="7" w:val="single"/>
            </w:tcBorders>
            <w:tcMar>
              <w:top w:w="80.0" w:type="dxa"/>
              <w:left w:w="80.0" w:type="dxa"/>
              <w:bottom w:w="80.0" w:type="dxa"/>
              <w:right w:w="80.0" w:type="dxa"/>
            </w:tcMar>
            <w:vAlign w:val="top"/>
          </w:tcPr>
          <w:p w:rsidR="00000000" w:rsidDel="00000000" w:rsidP="00000000" w:rsidRDefault="00000000" w:rsidRPr="00000000" w14:paraId="00000149">
            <w:pPr>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sz w:val="20"/>
                <w:szCs w:val="20"/>
                <w:highlight w:val="white"/>
                <w:rtl w:val="0"/>
              </w:rPr>
              <w:t xml:space="preserve">20323.73</w:t>
            </w:r>
            <w:r w:rsidDel="00000000" w:rsidR="00000000" w:rsidRPr="00000000">
              <w:rPr>
                <w:rtl w:val="0"/>
              </w:rPr>
            </w:r>
          </w:p>
        </w:tc>
        <w:tc>
          <w:tcPr>
            <w:tcBorders>
              <w:top w:color="a3a3a3" w:space="0" w:sz="7" w:val="single"/>
              <w:left w:color="a3a3a3" w:space="0" w:sz="7" w:val="single"/>
              <w:bottom w:color="a3a3a3" w:space="0" w:sz="7" w:val="single"/>
              <w:right w:color="a3a3a3" w:space="0" w:sz="7" w:val="single"/>
            </w:tcBorders>
            <w:tcMar>
              <w:top w:w="80.0" w:type="dxa"/>
              <w:left w:w="80.0" w:type="dxa"/>
              <w:bottom w:w="80.0" w:type="dxa"/>
              <w:right w:w="80.0" w:type="dxa"/>
            </w:tcMar>
            <w:vAlign w:val="top"/>
          </w:tcPr>
          <w:p w:rsidR="00000000" w:rsidDel="00000000" w:rsidP="00000000" w:rsidRDefault="00000000" w:rsidRPr="00000000" w14:paraId="0000014A">
            <w:pPr>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sz w:val="20"/>
                <w:szCs w:val="20"/>
                <w:highlight w:val="white"/>
                <w:rtl w:val="0"/>
              </w:rPr>
              <w:t xml:space="preserve">66.241</w:t>
            </w:r>
            <w:r w:rsidDel="00000000" w:rsidR="00000000" w:rsidRPr="00000000">
              <w:rPr>
                <w:rtl w:val="0"/>
              </w:rPr>
            </w:r>
          </w:p>
        </w:tc>
        <w:tc>
          <w:tcPr>
            <w:tcBorders>
              <w:top w:color="a3a3a3" w:space="0" w:sz="7" w:val="single"/>
              <w:left w:color="a3a3a3" w:space="0" w:sz="7" w:val="single"/>
              <w:bottom w:color="a3a3a3" w:space="0" w:sz="7" w:val="single"/>
              <w:right w:color="a3a3a3" w:space="0" w:sz="7" w:val="single"/>
            </w:tcBorders>
            <w:tcMar>
              <w:top w:w="80.0" w:type="dxa"/>
              <w:left w:w="80.0" w:type="dxa"/>
              <w:bottom w:w="80.0" w:type="dxa"/>
              <w:right w:w="80.0" w:type="dxa"/>
            </w:tcMar>
            <w:vAlign w:val="top"/>
          </w:tcPr>
          <w:p w:rsidR="00000000" w:rsidDel="00000000" w:rsidP="00000000" w:rsidRDefault="00000000" w:rsidRPr="00000000" w14:paraId="0000014B">
            <w:pPr>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sz w:val="20"/>
                <w:szCs w:val="20"/>
                <w:highlight w:val="white"/>
                <w:rtl w:val="0"/>
              </w:rPr>
              <w:t xml:space="preserve">1104.96</w:t>
            </w:r>
            <w:r w:rsidDel="00000000" w:rsidR="00000000" w:rsidRPr="00000000">
              <w:rPr>
                <w:rtl w:val="0"/>
              </w:rPr>
            </w:r>
          </w:p>
        </w:tc>
        <w:tc>
          <w:tcPr>
            <w:tcBorders>
              <w:top w:color="a3a3a3" w:space="0" w:sz="7" w:val="single"/>
              <w:left w:color="a3a3a3" w:space="0" w:sz="7" w:val="single"/>
              <w:bottom w:color="a3a3a3" w:space="0" w:sz="7" w:val="single"/>
              <w:right w:color="a3a3a3" w:space="0" w:sz="7" w:val="single"/>
            </w:tcBorders>
            <w:tcMar>
              <w:top w:w="80.0" w:type="dxa"/>
              <w:left w:w="80.0" w:type="dxa"/>
              <w:bottom w:w="80.0" w:type="dxa"/>
              <w:right w:w="80.0" w:type="dxa"/>
            </w:tcMar>
            <w:vAlign w:val="top"/>
          </w:tcPr>
          <w:p w:rsidR="00000000" w:rsidDel="00000000" w:rsidP="00000000" w:rsidRDefault="00000000" w:rsidRPr="00000000" w14:paraId="0000014C">
            <w:pPr>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sz w:val="20"/>
                <w:szCs w:val="20"/>
                <w:highlight w:val="white"/>
                <w:rtl w:val="0"/>
              </w:rPr>
              <w:t xml:space="preserve">1110.58</w:t>
            </w:r>
            <w:r w:rsidDel="00000000" w:rsidR="00000000" w:rsidRPr="00000000">
              <w:rPr>
                <w:rtl w:val="0"/>
              </w:rPr>
            </w:r>
          </w:p>
        </w:tc>
      </w:tr>
      <w:tr>
        <w:trPr>
          <w:cantSplit w:val="0"/>
          <w:trHeight w:val="450" w:hRule="atLeast"/>
          <w:tblHeader w:val="0"/>
        </w:trPr>
        <w:tc>
          <w:tcPr>
            <w:tcBorders>
              <w:top w:color="a3a3a3" w:space="0" w:sz="7" w:val="single"/>
              <w:left w:color="a3a3a3" w:space="0" w:sz="7" w:val="single"/>
              <w:bottom w:color="a3a3a3" w:space="0" w:sz="7" w:val="single"/>
              <w:right w:color="a3a3a3" w:space="0" w:sz="7" w:val="single"/>
            </w:tcBorders>
            <w:tcMar>
              <w:top w:w="80.0" w:type="dxa"/>
              <w:left w:w="80.0" w:type="dxa"/>
              <w:bottom w:w="80.0" w:type="dxa"/>
              <w:right w:w="80.0" w:type="dxa"/>
            </w:tcMar>
            <w:vAlign w:val="top"/>
          </w:tcPr>
          <w:p w:rsidR="00000000" w:rsidDel="00000000" w:rsidP="00000000" w:rsidRDefault="00000000" w:rsidRPr="00000000" w14:paraId="0000014D">
            <w:pPr>
              <w:rPr>
                <w:rFonts w:ascii="Calibri" w:cs="Calibri" w:eastAsia="Calibri" w:hAnsi="Calibri"/>
              </w:rPr>
            </w:pPr>
            <w:r w:rsidDel="00000000" w:rsidR="00000000" w:rsidRPr="00000000">
              <w:rPr>
                <w:rFonts w:ascii="Calibri" w:cs="Calibri" w:eastAsia="Calibri" w:hAnsi="Calibri"/>
                <w:rtl w:val="0"/>
              </w:rPr>
              <w:t xml:space="preserve">6</w:t>
            </w:r>
          </w:p>
        </w:tc>
        <w:tc>
          <w:tcPr>
            <w:tcBorders>
              <w:top w:color="a3a3a3" w:space="0" w:sz="7" w:val="single"/>
              <w:left w:color="a3a3a3" w:space="0" w:sz="7" w:val="single"/>
              <w:bottom w:color="a3a3a3" w:space="0" w:sz="7" w:val="single"/>
              <w:right w:color="a3a3a3" w:space="0" w:sz="7" w:val="single"/>
            </w:tcBorders>
            <w:tcMar>
              <w:top w:w="80.0" w:type="dxa"/>
              <w:left w:w="80.0" w:type="dxa"/>
              <w:bottom w:w="80.0" w:type="dxa"/>
              <w:right w:w="80.0" w:type="dxa"/>
            </w:tcMar>
            <w:vAlign w:val="top"/>
          </w:tcPr>
          <w:p w:rsidR="00000000" w:rsidDel="00000000" w:rsidP="00000000" w:rsidRDefault="00000000" w:rsidRPr="00000000" w14:paraId="0000014E">
            <w:pPr>
              <w:rPr>
                <w:rFonts w:ascii="Calibri" w:cs="Calibri" w:eastAsia="Calibri" w:hAnsi="Calibri"/>
              </w:rPr>
            </w:pPr>
            <w:r w:rsidDel="00000000" w:rsidR="00000000" w:rsidRPr="00000000">
              <w:rPr>
                <w:rFonts w:ascii="Calibri" w:cs="Calibri" w:eastAsia="Calibri" w:hAnsi="Calibri"/>
                <w:rtl w:val="0"/>
              </w:rPr>
              <w:t xml:space="preserve">ARIMA(1,1,0)</w:t>
            </w:r>
          </w:p>
        </w:tc>
        <w:tc>
          <w:tcPr>
            <w:tcBorders>
              <w:top w:color="a3a3a3" w:space="0" w:sz="7" w:val="single"/>
              <w:left w:color="a3a3a3" w:space="0" w:sz="7" w:val="single"/>
              <w:bottom w:color="a3a3a3" w:space="0" w:sz="7" w:val="single"/>
              <w:right w:color="a3a3a3" w:space="0" w:sz="7" w:val="single"/>
            </w:tcBorders>
            <w:tcMar>
              <w:top w:w="80.0" w:type="dxa"/>
              <w:left w:w="80.0" w:type="dxa"/>
              <w:bottom w:w="80.0" w:type="dxa"/>
              <w:right w:w="80.0" w:type="dxa"/>
            </w:tcMar>
            <w:vAlign w:val="top"/>
          </w:tcPr>
          <w:p w:rsidR="00000000" w:rsidDel="00000000" w:rsidP="00000000" w:rsidRDefault="00000000" w:rsidRPr="00000000" w14:paraId="0000014F">
            <w:pPr>
              <w:rPr>
                <w:rFonts w:ascii="Calibri" w:cs="Calibri" w:eastAsia="Calibri" w:hAnsi="Calibri"/>
              </w:rPr>
            </w:pPr>
            <w:r w:rsidDel="00000000" w:rsidR="00000000" w:rsidRPr="00000000">
              <w:rPr>
                <w:rFonts w:ascii="Calibri" w:cs="Calibri" w:eastAsia="Calibri" w:hAnsi="Calibri"/>
                <w:rtl w:val="0"/>
              </w:rPr>
              <w:t xml:space="preserve">Failed</w:t>
            </w:r>
          </w:p>
        </w:tc>
        <w:tc>
          <w:tcPr>
            <w:tcBorders>
              <w:top w:color="a3a3a3" w:space="0" w:sz="7" w:val="single"/>
              <w:left w:color="a3a3a3" w:space="0" w:sz="7" w:val="single"/>
              <w:bottom w:color="a3a3a3" w:space="0" w:sz="7" w:val="single"/>
              <w:right w:color="a3a3a3" w:space="0" w:sz="7" w:val="single"/>
            </w:tcBorders>
            <w:tcMar>
              <w:top w:w="80.0" w:type="dxa"/>
              <w:left w:w="80.0" w:type="dxa"/>
              <w:bottom w:w="80.0" w:type="dxa"/>
              <w:right w:w="80.0" w:type="dxa"/>
            </w:tcMar>
            <w:vAlign w:val="top"/>
          </w:tcPr>
          <w:p w:rsidR="00000000" w:rsidDel="00000000" w:rsidP="00000000" w:rsidRDefault="00000000" w:rsidRPr="00000000" w14:paraId="00000150">
            <w:pPr>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sz w:val="20"/>
                <w:szCs w:val="20"/>
                <w:highlight w:val="white"/>
                <w:rtl w:val="0"/>
              </w:rPr>
              <w:t xml:space="preserve">32428.03</w:t>
            </w:r>
            <w:r w:rsidDel="00000000" w:rsidR="00000000" w:rsidRPr="00000000">
              <w:rPr>
                <w:rtl w:val="0"/>
              </w:rPr>
            </w:r>
          </w:p>
        </w:tc>
        <w:tc>
          <w:tcPr>
            <w:tcBorders>
              <w:top w:color="a3a3a3" w:space="0" w:sz="7" w:val="single"/>
              <w:left w:color="a3a3a3" w:space="0" w:sz="7" w:val="single"/>
              <w:bottom w:color="a3a3a3" w:space="0" w:sz="7" w:val="single"/>
              <w:right w:color="a3a3a3" w:space="0" w:sz="7" w:val="single"/>
            </w:tcBorders>
            <w:tcMar>
              <w:top w:w="80.0" w:type="dxa"/>
              <w:left w:w="80.0" w:type="dxa"/>
              <w:bottom w:w="80.0" w:type="dxa"/>
              <w:right w:w="80.0" w:type="dxa"/>
            </w:tcMar>
            <w:vAlign w:val="top"/>
          </w:tcPr>
          <w:p w:rsidR="00000000" w:rsidDel="00000000" w:rsidP="00000000" w:rsidRDefault="00000000" w:rsidRPr="00000000" w14:paraId="00000151">
            <w:pPr>
              <w:rPr>
                <w:rFonts w:ascii="Calibri" w:cs="Calibri" w:eastAsia="Calibri" w:hAnsi="Calibri"/>
              </w:rPr>
            </w:pPr>
            <w:r w:rsidDel="00000000" w:rsidR="00000000" w:rsidRPr="00000000">
              <w:rPr>
                <w:rFonts w:ascii="Calibri" w:cs="Calibri" w:eastAsia="Calibri" w:hAnsi="Calibri"/>
                <w:rtl w:val="0"/>
              </w:rPr>
              <w:t xml:space="preserve"> 25648.48</w:t>
            </w:r>
          </w:p>
        </w:tc>
        <w:tc>
          <w:tcPr>
            <w:tcBorders>
              <w:top w:color="a3a3a3" w:space="0" w:sz="7" w:val="single"/>
              <w:left w:color="a3a3a3" w:space="0" w:sz="7" w:val="single"/>
              <w:bottom w:color="a3a3a3" w:space="0" w:sz="7" w:val="single"/>
              <w:right w:color="a3a3a3" w:space="0" w:sz="7" w:val="single"/>
            </w:tcBorders>
            <w:tcMar>
              <w:top w:w="80.0" w:type="dxa"/>
              <w:left w:w="80.0" w:type="dxa"/>
              <w:bottom w:w="80.0" w:type="dxa"/>
              <w:right w:w="80.0" w:type="dxa"/>
            </w:tcMar>
            <w:vAlign w:val="top"/>
          </w:tcPr>
          <w:p w:rsidR="00000000" w:rsidDel="00000000" w:rsidP="00000000" w:rsidRDefault="00000000" w:rsidRPr="00000000" w14:paraId="00000152">
            <w:pPr>
              <w:rPr>
                <w:rFonts w:ascii="Calibri" w:cs="Calibri" w:eastAsia="Calibri" w:hAnsi="Calibri"/>
              </w:rPr>
            </w:pPr>
            <w:r w:rsidDel="00000000" w:rsidR="00000000" w:rsidRPr="00000000">
              <w:rPr>
                <w:rFonts w:ascii="Calibri" w:cs="Calibri" w:eastAsia="Calibri" w:hAnsi="Calibri"/>
                <w:rtl w:val="0"/>
              </w:rPr>
              <w:t xml:space="preserve"> 74.2618</w:t>
            </w:r>
          </w:p>
        </w:tc>
        <w:tc>
          <w:tcPr>
            <w:tcBorders>
              <w:top w:color="a3a3a3" w:space="0" w:sz="7" w:val="single"/>
              <w:left w:color="a3a3a3" w:space="0" w:sz="7" w:val="single"/>
              <w:bottom w:color="a3a3a3" w:space="0" w:sz="7" w:val="single"/>
              <w:right w:color="a3a3a3" w:space="0" w:sz="7" w:val="single"/>
            </w:tcBorders>
            <w:tcMar>
              <w:top w:w="80.0" w:type="dxa"/>
              <w:left w:w="80.0" w:type="dxa"/>
              <w:bottom w:w="80.0" w:type="dxa"/>
              <w:right w:w="80.0" w:type="dxa"/>
            </w:tcMar>
            <w:vAlign w:val="top"/>
          </w:tcPr>
          <w:p w:rsidR="00000000" w:rsidDel="00000000" w:rsidP="00000000" w:rsidRDefault="00000000" w:rsidRPr="00000000" w14:paraId="00000153">
            <w:pPr>
              <w:rPr>
                <w:rFonts w:ascii="Calibri" w:cs="Calibri" w:eastAsia="Calibri" w:hAnsi="Calibri"/>
              </w:rPr>
            </w:pPr>
            <w:r w:rsidDel="00000000" w:rsidR="00000000" w:rsidRPr="00000000">
              <w:rPr>
                <w:rFonts w:ascii="Calibri" w:cs="Calibri" w:eastAsia="Calibri" w:hAnsi="Calibri"/>
                <w:rtl w:val="0"/>
              </w:rPr>
              <w:t xml:space="preserve"> 1087.69</w:t>
            </w:r>
          </w:p>
        </w:tc>
        <w:tc>
          <w:tcPr>
            <w:tcBorders>
              <w:top w:color="a3a3a3" w:space="0" w:sz="7" w:val="single"/>
              <w:left w:color="a3a3a3" w:space="0" w:sz="7" w:val="single"/>
              <w:bottom w:color="a3a3a3" w:space="0" w:sz="7" w:val="single"/>
              <w:right w:color="a3a3a3" w:space="0" w:sz="7" w:val="single"/>
            </w:tcBorders>
            <w:tcMar>
              <w:top w:w="80.0" w:type="dxa"/>
              <w:left w:w="80.0" w:type="dxa"/>
              <w:bottom w:w="80.0" w:type="dxa"/>
              <w:right w:w="80.0" w:type="dxa"/>
            </w:tcMar>
            <w:vAlign w:val="top"/>
          </w:tcPr>
          <w:p w:rsidR="00000000" w:rsidDel="00000000" w:rsidP="00000000" w:rsidRDefault="00000000" w:rsidRPr="00000000" w14:paraId="00000154">
            <w:pPr>
              <w:rPr>
                <w:rFonts w:ascii="Calibri" w:cs="Calibri" w:eastAsia="Calibri" w:hAnsi="Calibri"/>
              </w:rPr>
            </w:pPr>
            <w:r w:rsidDel="00000000" w:rsidR="00000000" w:rsidRPr="00000000">
              <w:rPr>
                <w:rFonts w:ascii="Calibri" w:cs="Calibri" w:eastAsia="Calibri" w:hAnsi="Calibri"/>
                <w:rtl w:val="0"/>
              </w:rPr>
              <w:t xml:space="preserve"> 1091.39</w:t>
            </w:r>
          </w:p>
        </w:tc>
      </w:tr>
      <w:tr>
        <w:trPr>
          <w:cantSplit w:val="0"/>
          <w:trHeight w:val="450" w:hRule="atLeast"/>
          <w:tblHeader w:val="0"/>
        </w:trPr>
        <w:tc>
          <w:tcPr>
            <w:tcBorders>
              <w:top w:color="a3a3a3" w:space="0" w:sz="7" w:val="single"/>
              <w:left w:color="a3a3a3" w:space="0" w:sz="7" w:val="single"/>
              <w:bottom w:color="a3a3a3" w:space="0" w:sz="7" w:val="single"/>
              <w:right w:color="a3a3a3" w:space="0" w:sz="7" w:val="single"/>
            </w:tcBorders>
            <w:tcMar>
              <w:top w:w="80.0" w:type="dxa"/>
              <w:left w:w="80.0" w:type="dxa"/>
              <w:bottom w:w="80.0" w:type="dxa"/>
              <w:right w:w="80.0" w:type="dxa"/>
            </w:tcMar>
            <w:vAlign w:val="top"/>
          </w:tcPr>
          <w:p w:rsidR="00000000" w:rsidDel="00000000" w:rsidP="00000000" w:rsidRDefault="00000000" w:rsidRPr="00000000" w14:paraId="00000155">
            <w:pPr>
              <w:rPr>
                <w:rFonts w:ascii="Calibri" w:cs="Calibri" w:eastAsia="Calibri" w:hAnsi="Calibri"/>
              </w:rPr>
            </w:pPr>
            <w:r w:rsidDel="00000000" w:rsidR="00000000" w:rsidRPr="00000000">
              <w:rPr>
                <w:rFonts w:ascii="Calibri" w:cs="Calibri" w:eastAsia="Calibri" w:hAnsi="Calibri"/>
                <w:rtl w:val="0"/>
              </w:rPr>
              <w:t xml:space="preserve">7</w:t>
            </w:r>
          </w:p>
        </w:tc>
        <w:tc>
          <w:tcPr>
            <w:tcBorders>
              <w:top w:color="a3a3a3" w:space="0" w:sz="7" w:val="single"/>
              <w:left w:color="a3a3a3" w:space="0" w:sz="7" w:val="single"/>
              <w:bottom w:color="a3a3a3" w:space="0" w:sz="7" w:val="single"/>
              <w:right w:color="a3a3a3" w:space="0" w:sz="7" w:val="single"/>
            </w:tcBorders>
            <w:tcMar>
              <w:top w:w="80.0" w:type="dxa"/>
              <w:left w:w="80.0" w:type="dxa"/>
              <w:bottom w:w="80.0" w:type="dxa"/>
              <w:right w:w="80.0" w:type="dxa"/>
            </w:tcMar>
            <w:vAlign w:val="top"/>
          </w:tcPr>
          <w:p w:rsidR="00000000" w:rsidDel="00000000" w:rsidP="00000000" w:rsidRDefault="00000000" w:rsidRPr="00000000" w14:paraId="00000156">
            <w:pPr>
              <w:rPr>
                <w:rFonts w:ascii="Calibri" w:cs="Calibri" w:eastAsia="Calibri" w:hAnsi="Calibri"/>
              </w:rPr>
            </w:pPr>
            <w:r w:rsidDel="00000000" w:rsidR="00000000" w:rsidRPr="00000000">
              <w:rPr>
                <w:rFonts w:ascii="Calibri" w:cs="Calibri" w:eastAsia="Calibri" w:hAnsi="Calibri"/>
                <w:rtl w:val="0"/>
              </w:rPr>
              <w:t xml:space="preserve">ARIMA(1,1,1)</w:t>
            </w:r>
          </w:p>
        </w:tc>
        <w:tc>
          <w:tcPr>
            <w:tcBorders>
              <w:top w:color="a3a3a3" w:space="0" w:sz="7" w:val="single"/>
              <w:left w:color="a3a3a3" w:space="0" w:sz="7" w:val="single"/>
              <w:bottom w:color="a3a3a3" w:space="0" w:sz="7" w:val="single"/>
              <w:right w:color="a3a3a3" w:space="0" w:sz="7" w:val="single"/>
            </w:tcBorders>
            <w:tcMar>
              <w:top w:w="80.0" w:type="dxa"/>
              <w:left w:w="80.0" w:type="dxa"/>
              <w:bottom w:w="80.0" w:type="dxa"/>
              <w:right w:w="80.0" w:type="dxa"/>
            </w:tcMar>
            <w:vAlign w:val="top"/>
          </w:tcPr>
          <w:p w:rsidR="00000000" w:rsidDel="00000000" w:rsidP="00000000" w:rsidRDefault="00000000" w:rsidRPr="00000000" w14:paraId="00000157">
            <w:pPr>
              <w:rPr>
                <w:rFonts w:ascii="Calibri" w:cs="Calibri" w:eastAsia="Calibri" w:hAnsi="Calibri"/>
              </w:rPr>
            </w:pPr>
            <w:r w:rsidDel="00000000" w:rsidR="00000000" w:rsidRPr="00000000">
              <w:rPr>
                <w:rFonts w:ascii="Calibri" w:cs="Calibri" w:eastAsia="Calibri" w:hAnsi="Calibri"/>
                <w:rtl w:val="0"/>
              </w:rPr>
              <w:t xml:space="preserve">Failed</w:t>
            </w:r>
          </w:p>
        </w:tc>
        <w:tc>
          <w:tcPr>
            <w:tcBorders>
              <w:top w:color="a3a3a3" w:space="0" w:sz="7" w:val="single"/>
              <w:left w:color="a3a3a3" w:space="0" w:sz="7" w:val="single"/>
              <w:bottom w:color="a3a3a3" w:space="0" w:sz="7" w:val="single"/>
              <w:right w:color="a3a3a3" w:space="0" w:sz="7" w:val="single"/>
            </w:tcBorders>
            <w:tcMar>
              <w:top w:w="80.0" w:type="dxa"/>
              <w:left w:w="80.0" w:type="dxa"/>
              <w:bottom w:w="80.0" w:type="dxa"/>
              <w:right w:w="80.0" w:type="dxa"/>
            </w:tcMar>
            <w:vAlign w:val="top"/>
          </w:tcPr>
          <w:p w:rsidR="00000000" w:rsidDel="00000000" w:rsidP="00000000" w:rsidRDefault="00000000" w:rsidRPr="00000000" w14:paraId="00000158">
            <w:pPr>
              <w:rPr>
                <w:rFonts w:ascii="Calibri" w:cs="Calibri" w:eastAsia="Calibri" w:hAnsi="Calibri"/>
              </w:rPr>
            </w:pPr>
            <w:r w:rsidDel="00000000" w:rsidR="00000000" w:rsidRPr="00000000">
              <w:rPr>
                <w:rFonts w:ascii="Calibri" w:cs="Calibri" w:eastAsia="Calibri" w:hAnsi="Calibri"/>
                <w:rtl w:val="0"/>
              </w:rPr>
              <w:t xml:space="preserve"> 23532.44</w:t>
            </w:r>
          </w:p>
        </w:tc>
        <w:tc>
          <w:tcPr>
            <w:tcBorders>
              <w:top w:color="a3a3a3" w:space="0" w:sz="7" w:val="single"/>
              <w:left w:color="a3a3a3" w:space="0" w:sz="7" w:val="single"/>
              <w:bottom w:color="a3a3a3" w:space="0" w:sz="7" w:val="single"/>
              <w:right w:color="a3a3a3" w:space="0" w:sz="7" w:val="single"/>
            </w:tcBorders>
            <w:tcMar>
              <w:top w:w="80.0" w:type="dxa"/>
              <w:left w:w="80.0" w:type="dxa"/>
              <w:bottom w:w="80.0" w:type="dxa"/>
              <w:right w:w="80.0" w:type="dxa"/>
            </w:tcMar>
            <w:vAlign w:val="top"/>
          </w:tcPr>
          <w:p w:rsidR="00000000" w:rsidDel="00000000" w:rsidP="00000000" w:rsidRDefault="00000000" w:rsidRPr="00000000" w14:paraId="00000159">
            <w:pPr>
              <w:rPr>
                <w:rFonts w:ascii="Calibri" w:cs="Calibri" w:eastAsia="Calibri" w:hAnsi="Calibri"/>
              </w:rPr>
            </w:pPr>
            <w:r w:rsidDel="00000000" w:rsidR="00000000" w:rsidRPr="00000000">
              <w:rPr>
                <w:rFonts w:ascii="Calibri" w:cs="Calibri" w:eastAsia="Calibri" w:hAnsi="Calibri"/>
                <w:rtl w:val="0"/>
              </w:rPr>
              <w:t xml:space="preserve"> 19395.19</w:t>
            </w:r>
          </w:p>
        </w:tc>
        <w:tc>
          <w:tcPr>
            <w:tcBorders>
              <w:top w:color="a3a3a3" w:space="0" w:sz="7" w:val="single"/>
              <w:left w:color="a3a3a3" w:space="0" w:sz="7" w:val="single"/>
              <w:bottom w:color="a3a3a3" w:space="0" w:sz="7" w:val="single"/>
              <w:right w:color="a3a3a3" w:space="0" w:sz="7" w:val="single"/>
            </w:tcBorders>
            <w:tcMar>
              <w:top w:w="80.0" w:type="dxa"/>
              <w:left w:w="80.0" w:type="dxa"/>
              <w:bottom w:w="80.0" w:type="dxa"/>
              <w:right w:w="80.0" w:type="dxa"/>
            </w:tcMar>
            <w:vAlign w:val="top"/>
          </w:tcPr>
          <w:p w:rsidR="00000000" w:rsidDel="00000000" w:rsidP="00000000" w:rsidRDefault="00000000" w:rsidRPr="00000000" w14:paraId="0000015A">
            <w:pPr>
              <w:rPr>
                <w:rFonts w:ascii="Calibri" w:cs="Calibri" w:eastAsia="Calibri" w:hAnsi="Calibri"/>
              </w:rPr>
            </w:pPr>
            <w:r w:rsidDel="00000000" w:rsidR="00000000" w:rsidRPr="00000000">
              <w:rPr>
                <w:rFonts w:ascii="Calibri" w:cs="Calibri" w:eastAsia="Calibri" w:hAnsi="Calibri"/>
                <w:rtl w:val="0"/>
              </w:rPr>
              <w:t xml:space="preserve"> 53.6151</w:t>
            </w:r>
          </w:p>
        </w:tc>
        <w:tc>
          <w:tcPr>
            <w:tcBorders>
              <w:top w:color="a3a3a3" w:space="0" w:sz="7" w:val="single"/>
              <w:left w:color="a3a3a3" w:space="0" w:sz="7" w:val="single"/>
              <w:bottom w:color="a3a3a3" w:space="0" w:sz="7" w:val="single"/>
              <w:right w:color="a3a3a3" w:space="0" w:sz="7" w:val="single"/>
            </w:tcBorders>
            <w:tcMar>
              <w:top w:w="80.0" w:type="dxa"/>
              <w:left w:w="80.0" w:type="dxa"/>
              <w:bottom w:w="80.0" w:type="dxa"/>
              <w:right w:w="80.0" w:type="dxa"/>
            </w:tcMar>
            <w:vAlign w:val="top"/>
          </w:tcPr>
          <w:p w:rsidR="00000000" w:rsidDel="00000000" w:rsidP="00000000" w:rsidRDefault="00000000" w:rsidRPr="00000000" w14:paraId="0000015B">
            <w:pPr>
              <w:rPr>
                <w:rFonts w:ascii="Calibri" w:cs="Calibri" w:eastAsia="Calibri" w:hAnsi="Calibri"/>
              </w:rPr>
            </w:pPr>
            <w:r w:rsidDel="00000000" w:rsidR="00000000" w:rsidRPr="00000000">
              <w:rPr>
                <w:rFonts w:ascii="Calibri" w:cs="Calibri" w:eastAsia="Calibri" w:hAnsi="Calibri"/>
                <w:rtl w:val="0"/>
              </w:rPr>
              <w:t xml:space="preserve"> 1080.13</w:t>
            </w:r>
          </w:p>
        </w:tc>
        <w:tc>
          <w:tcPr>
            <w:tcBorders>
              <w:top w:color="a3a3a3" w:space="0" w:sz="7" w:val="single"/>
              <w:left w:color="a3a3a3" w:space="0" w:sz="7" w:val="single"/>
              <w:bottom w:color="a3a3a3" w:space="0" w:sz="7" w:val="single"/>
              <w:right w:color="a3a3a3" w:space="0" w:sz="7" w:val="single"/>
            </w:tcBorders>
            <w:tcMar>
              <w:top w:w="80.0" w:type="dxa"/>
              <w:left w:w="80.0" w:type="dxa"/>
              <w:bottom w:w="80.0" w:type="dxa"/>
              <w:right w:w="80.0" w:type="dxa"/>
            </w:tcMar>
            <w:vAlign w:val="top"/>
          </w:tcPr>
          <w:p w:rsidR="00000000" w:rsidDel="00000000" w:rsidP="00000000" w:rsidRDefault="00000000" w:rsidRPr="00000000" w14:paraId="0000015C">
            <w:pPr>
              <w:rPr>
                <w:rFonts w:ascii="Calibri" w:cs="Calibri" w:eastAsia="Calibri" w:hAnsi="Calibri"/>
              </w:rPr>
            </w:pPr>
            <w:r w:rsidDel="00000000" w:rsidR="00000000" w:rsidRPr="00000000">
              <w:rPr>
                <w:rFonts w:ascii="Calibri" w:cs="Calibri" w:eastAsia="Calibri" w:hAnsi="Calibri"/>
                <w:rtl w:val="0"/>
              </w:rPr>
              <w:t xml:space="preserve"> 1085.68</w:t>
            </w:r>
          </w:p>
        </w:tc>
      </w:tr>
      <w:tr>
        <w:trPr>
          <w:cantSplit w:val="0"/>
          <w:trHeight w:val="705" w:hRule="atLeast"/>
          <w:tblHeader w:val="0"/>
        </w:trPr>
        <w:tc>
          <w:tcPr>
            <w:tcBorders>
              <w:top w:color="a3a3a3" w:space="0" w:sz="7" w:val="single"/>
              <w:left w:color="a3a3a3" w:space="0" w:sz="7" w:val="single"/>
              <w:bottom w:color="a3a3a3" w:space="0" w:sz="7" w:val="single"/>
              <w:right w:color="a3a3a3" w:space="0" w:sz="7" w:val="single"/>
            </w:tcBorders>
            <w:tcMar>
              <w:top w:w="80.0" w:type="dxa"/>
              <w:left w:w="80.0" w:type="dxa"/>
              <w:bottom w:w="80.0" w:type="dxa"/>
              <w:right w:w="80.0" w:type="dxa"/>
            </w:tcMar>
            <w:vAlign w:val="top"/>
          </w:tcPr>
          <w:p w:rsidR="00000000" w:rsidDel="00000000" w:rsidP="00000000" w:rsidRDefault="00000000" w:rsidRPr="00000000" w14:paraId="0000015D">
            <w:pPr>
              <w:rPr>
                <w:rFonts w:ascii="Calibri" w:cs="Calibri" w:eastAsia="Calibri" w:hAnsi="Calibri"/>
              </w:rPr>
            </w:pPr>
            <w:r w:rsidDel="00000000" w:rsidR="00000000" w:rsidRPr="00000000">
              <w:rPr>
                <w:rFonts w:ascii="Calibri" w:cs="Calibri" w:eastAsia="Calibri" w:hAnsi="Calibri"/>
                <w:rtl w:val="0"/>
              </w:rPr>
              <w:t xml:space="preserve">8</w:t>
            </w:r>
          </w:p>
        </w:tc>
        <w:tc>
          <w:tcPr>
            <w:tcBorders>
              <w:top w:color="a3a3a3" w:space="0" w:sz="7" w:val="single"/>
              <w:left w:color="a3a3a3" w:space="0" w:sz="7" w:val="single"/>
              <w:bottom w:color="a3a3a3" w:space="0" w:sz="7" w:val="single"/>
              <w:right w:color="a3a3a3" w:space="0" w:sz="7" w:val="single"/>
            </w:tcBorders>
            <w:tcMar>
              <w:top w:w="80.0" w:type="dxa"/>
              <w:left w:w="80.0" w:type="dxa"/>
              <w:bottom w:w="80.0" w:type="dxa"/>
              <w:right w:w="80.0" w:type="dxa"/>
            </w:tcMar>
            <w:vAlign w:val="top"/>
          </w:tcPr>
          <w:p w:rsidR="00000000" w:rsidDel="00000000" w:rsidP="00000000" w:rsidRDefault="00000000" w:rsidRPr="00000000" w14:paraId="0000015E">
            <w:pPr>
              <w:rPr>
                <w:rFonts w:ascii="Calibri" w:cs="Calibri" w:eastAsia="Calibri" w:hAnsi="Calibri"/>
              </w:rPr>
            </w:pPr>
            <w:r w:rsidDel="00000000" w:rsidR="00000000" w:rsidRPr="00000000">
              <w:rPr>
                <w:rFonts w:ascii="Calibri" w:cs="Calibri" w:eastAsia="Calibri" w:hAnsi="Calibri"/>
                <w:rtl w:val="0"/>
              </w:rPr>
              <w:t xml:space="preserve">ARIMA(0,1,1)</w:t>
            </w:r>
          </w:p>
        </w:tc>
        <w:tc>
          <w:tcPr>
            <w:tcBorders>
              <w:top w:color="a3a3a3" w:space="0" w:sz="7" w:val="single"/>
              <w:left w:color="a3a3a3" w:space="0" w:sz="7" w:val="single"/>
              <w:bottom w:color="a3a3a3" w:space="0" w:sz="7" w:val="single"/>
              <w:right w:color="a3a3a3" w:space="0" w:sz="7" w:val="single"/>
            </w:tcBorders>
            <w:tcMar>
              <w:top w:w="80.0" w:type="dxa"/>
              <w:left w:w="80.0" w:type="dxa"/>
              <w:bottom w:w="80.0" w:type="dxa"/>
              <w:right w:w="80.0" w:type="dxa"/>
            </w:tcMar>
            <w:vAlign w:val="top"/>
          </w:tcPr>
          <w:p w:rsidR="00000000" w:rsidDel="00000000" w:rsidP="00000000" w:rsidRDefault="00000000" w:rsidRPr="00000000" w14:paraId="0000015F">
            <w:pPr>
              <w:rPr>
                <w:rFonts w:ascii="Calibri" w:cs="Calibri" w:eastAsia="Calibri" w:hAnsi="Calibri"/>
              </w:rPr>
            </w:pPr>
            <w:r w:rsidDel="00000000" w:rsidR="00000000" w:rsidRPr="00000000">
              <w:rPr>
                <w:rFonts w:ascii="Calibri" w:cs="Calibri" w:eastAsia="Calibri" w:hAnsi="Calibri"/>
                <w:rtl w:val="0"/>
              </w:rPr>
              <w:t xml:space="preserve">Passed</w:t>
            </w:r>
          </w:p>
        </w:tc>
        <w:tc>
          <w:tcPr>
            <w:tcBorders>
              <w:top w:color="a3a3a3" w:space="0" w:sz="7" w:val="single"/>
              <w:left w:color="a3a3a3" w:space="0" w:sz="7" w:val="single"/>
              <w:bottom w:color="a3a3a3" w:space="0" w:sz="7" w:val="single"/>
              <w:right w:color="a3a3a3" w:space="0" w:sz="7" w:val="single"/>
            </w:tcBorders>
            <w:tcMar>
              <w:top w:w="80.0" w:type="dxa"/>
              <w:left w:w="80.0" w:type="dxa"/>
              <w:bottom w:w="80.0" w:type="dxa"/>
              <w:right w:w="80.0" w:type="dxa"/>
            </w:tcMar>
            <w:vAlign w:val="top"/>
          </w:tcPr>
          <w:p w:rsidR="00000000" w:rsidDel="00000000" w:rsidP="00000000" w:rsidRDefault="00000000" w:rsidRPr="00000000" w14:paraId="00000160">
            <w:pPr>
              <w:rPr>
                <w:rFonts w:ascii="Calibri" w:cs="Calibri" w:eastAsia="Calibri" w:hAnsi="Calibri"/>
              </w:rPr>
            </w:pPr>
            <w:r w:rsidDel="00000000" w:rsidR="00000000" w:rsidRPr="00000000">
              <w:rPr>
                <w:rFonts w:ascii="Calibri" w:cs="Calibri" w:eastAsia="Calibri" w:hAnsi="Calibri"/>
                <w:rtl w:val="0"/>
              </w:rPr>
              <w:t xml:space="preserve">24477.01</w:t>
            </w:r>
          </w:p>
        </w:tc>
        <w:tc>
          <w:tcPr>
            <w:tcBorders>
              <w:top w:color="a3a3a3" w:space="0" w:sz="7" w:val="single"/>
              <w:left w:color="a3a3a3" w:space="0" w:sz="7" w:val="single"/>
              <w:bottom w:color="a3a3a3" w:space="0" w:sz="7" w:val="single"/>
              <w:right w:color="a3a3a3" w:space="0" w:sz="7" w:val="single"/>
            </w:tcBorders>
            <w:tcMar>
              <w:top w:w="80.0" w:type="dxa"/>
              <w:left w:w="80.0" w:type="dxa"/>
              <w:bottom w:w="80.0" w:type="dxa"/>
              <w:right w:w="80.0" w:type="dxa"/>
            </w:tcMar>
            <w:vAlign w:val="top"/>
          </w:tcPr>
          <w:p w:rsidR="00000000" w:rsidDel="00000000" w:rsidP="00000000" w:rsidRDefault="00000000" w:rsidRPr="00000000" w14:paraId="00000161">
            <w:pPr>
              <w:rPr>
                <w:rFonts w:ascii="Calibri" w:cs="Calibri" w:eastAsia="Calibri" w:hAnsi="Calibri"/>
              </w:rPr>
            </w:pPr>
            <w:r w:rsidDel="00000000" w:rsidR="00000000" w:rsidRPr="00000000">
              <w:rPr>
                <w:rFonts w:ascii="Calibri" w:cs="Calibri" w:eastAsia="Calibri" w:hAnsi="Calibri"/>
                <w:rtl w:val="0"/>
              </w:rPr>
              <w:t xml:space="preserve">20021.73</w:t>
            </w:r>
          </w:p>
        </w:tc>
        <w:tc>
          <w:tcPr>
            <w:tcBorders>
              <w:top w:color="a3a3a3" w:space="0" w:sz="7" w:val="single"/>
              <w:left w:color="a3a3a3" w:space="0" w:sz="7" w:val="single"/>
              <w:bottom w:color="a3a3a3" w:space="0" w:sz="7" w:val="single"/>
              <w:right w:color="a3a3a3" w:space="0" w:sz="7" w:val="single"/>
            </w:tcBorders>
            <w:tcMar>
              <w:top w:w="80.0" w:type="dxa"/>
              <w:left w:w="80.0" w:type="dxa"/>
              <w:bottom w:w="80.0" w:type="dxa"/>
              <w:right w:w="80.0" w:type="dxa"/>
            </w:tcMar>
            <w:vAlign w:val="top"/>
          </w:tcPr>
          <w:p w:rsidR="00000000" w:rsidDel="00000000" w:rsidP="00000000" w:rsidRDefault="00000000" w:rsidRPr="00000000" w14:paraId="00000162">
            <w:pPr>
              <w:rPr>
                <w:rFonts w:ascii="Calibri" w:cs="Calibri" w:eastAsia="Calibri" w:hAnsi="Calibri"/>
              </w:rPr>
            </w:pPr>
            <w:r w:rsidDel="00000000" w:rsidR="00000000" w:rsidRPr="00000000">
              <w:rPr>
                <w:rFonts w:ascii="Calibri" w:cs="Calibri" w:eastAsia="Calibri" w:hAnsi="Calibri"/>
                <w:rtl w:val="0"/>
              </w:rPr>
              <w:t xml:space="preserve">64.9136</w:t>
            </w:r>
          </w:p>
        </w:tc>
        <w:tc>
          <w:tcPr>
            <w:tcBorders>
              <w:top w:color="a3a3a3" w:space="0" w:sz="7" w:val="single"/>
              <w:left w:color="a3a3a3" w:space="0" w:sz="7" w:val="single"/>
              <w:bottom w:color="a3a3a3" w:space="0" w:sz="7" w:val="single"/>
              <w:right w:color="a3a3a3" w:space="0" w:sz="7" w:val="single"/>
            </w:tcBorders>
            <w:tcMar>
              <w:top w:w="80.0" w:type="dxa"/>
              <w:left w:w="80.0" w:type="dxa"/>
              <w:bottom w:w="80.0" w:type="dxa"/>
              <w:right w:w="80.0" w:type="dxa"/>
            </w:tcMar>
            <w:vAlign w:val="top"/>
          </w:tcPr>
          <w:p w:rsidR="00000000" w:rsidDel="00000000" w:rsidP="00000000" w:rsidRDefault="00000000" w:rsidRPr="00000000" w14:paraId="00000163">
            <w:pPr>
              <w:rPr>
                <w:rFonts w:ascii="Calibri" w:cs="Calibri" w:eastAsia="Calibri" w:hAnsi="Calibri"/>
              </w:rPr>
            </w:pPr>
            <w:r w:rsidDel="00000000" w:rsidR="00000000" w:rsidRPr="00000000">
              <w:rPr>
                <w:rFonts w:ascii="Calibri" w:cs="Calibri" w:eastAsia="Calibri" w:hAnsi="Calibri"/>
                <w:rtl w:val="0"/>
              </w:rPr>
              <w:t xml:space="preserve">1079.64</w:t>
            </w:r>
          </w:p>
        </w:tc>
        <w:tc>
          <w:tcPr>
            <w:tcBorders>
              <w:top w:color="a3a3a3" w:space="0" w:sz="7" w:val="single"/>
              <w:left w:color="a3a3a3" w:space="0" w:sz="7" w:val="single"/>
              <w:bottom w:color="a3a3a3" w:space="0" w:sz="7" w:val="single"/>
              <w:right w:color="a3a3a3" w:space="0" w:sz="7" w:val="single"/>
            </w:tcBorders>
            <w:tcMar>
              <w:top w:w="80.0" w:type="dxa"/>
              <w:left w:w="80.0" w:type="dxa"/>
              <w:bottom w:w="80.0" w:type="dxa"/>
              <w:right w:w="80.0" w:type="dxa"/>
            </w:tcMar>
            <w:vAlign w:val="top"/>
          </w:tcPr>
          <w:p w:rsidR="00000000" w:rsidDel="00000000" w:rsidP="00000000" w:rsidRDefault="00000000" w:rsidRPr="00000000" w14:paraId="00000164">
            <w:pPr>
              <w:rPr>
                <w:rFonts w:ascii="Calibri" w:cs="Calibri" w:eastAsia="Calibri" w:hAnsi="Calibri"/>
              </w:rPr>
            </w:pPr>
            <w:r w:rsidDel="00000000" w:rsidR="00000000" w:rsidRPr="00000000">
              <w:rPr>
                <w:rFonts w:ascii="Calibri" w:cs="Calibri" w:eastAsia="Calibri" w:hAnsi="Calibri"/>
                <w:rtl w:val="0"/>
              </w:rPr>
              <w:t xml:space="preserve">1083.34</w:t>
            </w:r>
          </w:p>
        </w:tc>
      </w:tr>
      <w:tr>
        <w:trPr>
          <w:cantSplit w:val="0"/>
          <w:trHeight w:val="705" w:hRule="atLeast"/>
          <w:tblHeader w:val="0"/>
        </w:trPr>
        <w:tc>
          <w:tcPr>
            <w:tcBorders>
              <w:top w:color="a3a3a3" w:space="0" w:sz="7" w:val="single"/>
              <w:left w:color="a3a3a3" w:space="0" w:sz="7" w:val="single"/>
              <w:bottom w:color="a3a3a3" w:space="0" w:sz="7" w:val="single"/>
              <w:right w:color="a3a3a3" w:space="0" w:sz="7" w:val="single"/>
            </w:tcBorders>
            <w:tcMar>
              <w:top w:w="80.0" w:type="dxa"/>
              <w:left w:w="80.0" w:type="dxa"/>
              <w:bottom w:w="80.0" w:type="dxa"/>
              <w:right w:w="80.0" w:type="dxa"/>
            </w:tcMar>
            <w:vAlign w:val="top"/>
          </w:tcPr>
          <w:p w:rsidR="00000000" w:rsidDel="00000000" w:rsidP="00000000" w:rsidRDefault="00000000" w:rsidRPr="00000000" w14:paraId="00000165">
            <w:pPr>
              <w:rPr>
                <w:rFonts w:ascii="Calibri" w:cs="Calibri" w:eastAsia="Calibri" w:hAnsi="Calibri"/>
              </w:rPr>
            </w:pPr>
            <w:r w:rsidDel="00000000" w:rsidR="00000000" w:rsidRPr="00000000">
              <w:rPr>
                <w:rFonts w:ascii="Calibri" w:cs="Calibri" w:eastAsia="Calibri" w:hAnsi="Calibri"/>
                <w:rtl w:val="0"/>
              </w:rPr>
              <w:t xml:space="preserve">9</w:t>
            </w:r>
          </w:p>
        </w:tc>
        <w:tc>
          <w:tcPr>
            <w:tcBorders>
              <w:top w:color="a3a3a3" w:space="0" w:sz="7" w:val="single"/>
              <w:left w:color="a3a3a3" w:space="0" w:sz="7" w:val="single"/>
              <w:bottom w:color="a3a3a3" w:space="0" w:sz="7" w:val="single"/>
              <w:right w:color="a3a3a3" w:space="0" w:sz="7" w:val="single"/>
            </w:tcBorders>
            <w:tcMar>
              <w:top w:w="80.0" w:type="dxa"/>
              <w:left w:w="80.0" w:type="dxa"/>
              <w:bottom w:w="80.0" w:type="dxa"/>
              <w:right w:w="80.0" w:type="dxa"/>
            </w:tcMar>
            <w:vAlign w:val="top"/>
          </w:tcPr>
          <w:p w:rsidR="00000000" w:rsidDel="00000000" w:rsidP="00000000" w:rsidRDefault="00000000" w:rsidRPr="00000000" w14:paraId="00000166">
            <w:pPr>
              <w:rPr>
                <w:rFonts w:ascii="Calibri" w:cs="Calibri" w:eastAsia="Calibri" w:hAnsi="Calibri"/>
              </w:rPr>
            </w:pPr>
            <w:r w:rsidDel="00000000" w:rsidR="00000000" w:rsidRPr="00000000">
              <w:rPr>
                <w:rFonts w:ascii="Calibri" w:cs="Calibri" w:eastAsia="Calibri" w:hAnsi="Calibri"/>
                <w:rtl w:val="0"/>
              </w:rPr>
              <w:t xml:space="preserve">Seasonal ARIMA(1,1,0),(1,0,0)</w:t>
            </w:r>
          </w:p>
        </w:tc>
        <w:tc>
          <w:tcPr>
            <w:tcBorders>
              <w:top w:color="a3a3a3" w:space="0" w:sz="7" w:val="single"/>
              <w:left w:color="a3a3a3" w:space="0" w:sz="7" w:val="single"/>
              <w:bottom w:color="a3a3a3" w:space="0" w:sz="7" w:val="single"/>
              <w:right w:color="a3a3a3" w:space="0" w:sz="7" w:val="single"/>
            </w:tcBorders>
            <w:tcMar>
              <w:top w:w="80.0" w:type="dxa"/>
              <w:left w:w="80.0" w:type="dxa"/>
              <w:bottom w:w="80.0" w:type="dxa"/>
              <w:right w:w="80.0" w:type="dxa"/>
            </w:tcMar>
            <w:vAlign w:val="top"/>
          </w:tcPr>
          <w:p w:rsidR="00000000" w:rsidDel="00000000" w:rsidP="00000000" w:rsidRDefault="00000000" w:rsidRPr="00000000" w14:paraId="00000167">
            <w:pPr>
              <w:rPr>
                <w:rFonts w:ascii="Calibri" w:cs="Calibri" w:eastAsia="Calibri" w:hAnsi="Calibri"/>
              </w:rPr>
            </w:pPr>
            <w:r w:rsidDel="00000000" w:rsidR="00000000" w:rsidRPr="00000000">
              <w:rPr>
                <w:rFonts w:ascii="Calibri" w:cs="Calibri" w:eastAsia="Calibri" w:hAnsi="Calibri"/>
                <w:rtl w:val="0"/>
              </w:rPr>
              <w:t xml:space="preserve">Failed</w:t>
            </w:r>
          </w:p>
        </w:tc>
        <w:tc>
          <w:tcPr>
            <w:tcBorders>
              <w:top w:color="a3a3a3" w:space="0" w:sz="7" w:val="single"/>
              <w:left w:color="a3a3a3" w:space="0" w:sz="7" w:val="single"/>
              <w:bottom w:color="a3a3a3" w:space="0" w:sz="7" w:val="single"/>
              <w:right w:color="a3a3a3" w:space="0" w:sz="7" w:val="single"/>
            </w:tcBorders>
            <w:tcMar>
              <w:top w:w="80.0" w:type="dxa"/>
              <w:left w:w="80.0" w:type="dxa"/>
              <w:bottom w:w="80.0" w:type="dxa"/>
              <w:right w:w="80.0" w:type="dxa"/>
            </w:tcMar>
            <w:vAlign w:val="top"/>
          </w:tcPr>
          <w:p w:rsidR="00000000" w:rsidDel="00000000" w:rsidP="00000000" w:rsidRDefault="00000000" w:rsidRPr="00000000" w14:paraId="00000168">
            <w:pPr>
              <w:rPr>
                <w:rFonts w:ascii="Calibri" w:cs="Calibri" w:eastAsia="Calibri" w:hAnsi="Calibri"/>
              </w:rPr>
            </w:pPr>
            <w:r w:rsidDel="00000000" w:rsidR="00000000" w:rsidRPr="00000000">
              <w:rPr>
                <w:rFonts w:ascii="Calibri" w:cs="Calibri" w:eastAsia="Calibri" w:hAnsi="Calibri"/>
                <w:rtl w:val="0"/>
              </w:rPr>
              <w:t xml:space="preserve">18642.26</w:t>
            </w:r>
          </w:p>
        </w:tc>
        <w:tc>
          <w:tcPr>
            <w:tcBorders>
              <w:top w:color="a3a3a3" w:space="0" w:sz="7" w:val="single"/>
              <w:left w:color="a3a3a3" w:space="0" w:sz="7" w:val="single"/>
              <w:bottom w:color="a3a3a3" w:space="0" w:sz="7" w:val="single"/>
              <w:right w:color="a3a3a3" w:space="0" w:sz="7" w:val="single"/>
            </w:tcBorders>
            <w:tcMar>
              <w:top w:w="80.0" w:type="dxa"/>
              <w:left w:w="80.0" w:type="dxa"/>
              <w:bottom w:w="80.0" w:type="dxa"/>
              <w:right w:w="80.0" w:type="dxa"/>
            </w:tcMar>
            <w:vAlign w:val="top"/>
          </w:tcPr>
          <w:p w:rsidR="00000000" w:rsidDel="00000000" w:rsidP="00000000" w:rsidRDefault="00000000" w:rsidRPr="00000000" w14:paraId="00000169">
            <w:pPr>
              <w:rPr>
                <w:rFonts w:ascii="Calibri" w:cs="Calibri" w:eastAsia="Calibri" w:hAnsi="Calibri"/>
              </w:rPr>
            </w:pPr>
            <w:r w:rsidDel="00000000" w:rsidR="00000000" w:rsidRPr="00000000">
              <w:rPr>
                <w:rFonts w:ascii="Calibri" w:cs="Calibri" w:eastAsia="Calibri" w:hAnsi="Calibri"/>
                <w:rtl w:val="0"/>
              </w:rPr>
              <w:t xml:space="preserve">14109.61</w:t>
            </w:r>
          </w:p>
        </w:tc>
        <w:tc>
          <w:tcPr>
            <w:tcBorders>
              <w:top w:color="a3a3a3" w:space="0" w:sz="7" w:val="single"/>
              <w:left w:color="a3a3a3" w:space="0" w:sz="7" w:val="single"/>
              <w:bottom w:color="a3a3a3" w:space="0" w:sz="7" w:val="single"/>
              <w:right w:color="a3a3a3" w:space="0" w:sz="7" w:val="single"/>
            </w:tcBorders>
            <w:tcMar>
              <w:top w:w="80.0" w:type="dxa"/>
              <w:left w:w="80.0" w:type="dxa"/>
              <w:bottom w:w="80.0" w:type="dxa"/>
              <w:right w:w="80.0" w:type="dxa"/>
            </w:tcMar>
            <w:vAlign w:val="top"/>
          </w:tcPr>
          <w:p w:rsidR="00000000" w:rsidDel="00000000" w:rsidP="00000000" w:rsidRDefault="00000000" w:rsidRPr="00000000" w14:paraId="0000016A">
            <w:pPr>
              <w:rPr>
                <w:rFonts w:ascii="Calibri" w:cs="Calibri" w:eastAsia="Calibri" w:hAnsi="Calibri"/>
              </w:rPr>
            </w:pPr>
            <w:r w:rsidDel="00000000" w:rsidR="00000000" w:rsidRPr="00000000">
              <w:rPr>
                <w:rFonts w:ascii="Calibri" w:cs="Calibri" w:eastAsia="Calibri" w:hAnsi="Calibri"/>
                <w:rtl w:val="0"/>
              </w:rPr>
              <w:t xml:space="preserve">41.3661</w:t>
            </w:r>
          </w:p>
        </w:tc>
        <w:tc>
          <w:tcPr>
            <w:tcBorders>
              <w:top w:color="a3a3a3" w:space="0" w:sz="7" w:val="single"/>
              <w:left w:color="a3a3a3" w:space="0" w:sz="7" w:val="single"/>
              <w:bottom w:color="a3a3a3" w:space="0" w:sz="7" w:val="single"/>
              <w:right w:color="a3a3a3" w:space="0" w:sz="7" w:val="single"/>
            </w:tcBorders>
            <w:tcMar>
              <w:top w:w="80.0" w:type="dxa"/>
              <w:left w:w="80.0" w:type="dxa"/>
              <w:bottom w:w="80.0" w:type="dxa"/>
              <w:right w:w="80.0" w:type="dxa"/>
            </w:tcMar>
            <w:vAlign w:val="top"/>
          </w:tcPr>
          <w:p w:rsidR="00000000" w:rsidDel="00000000" w:rsidP="00000000" w:rsidRDefault="00000000" w:rsidRPr="00000000" w14:paraId="0000016B">
            <w:pPr>
              <w:rPr>
                <w:rFonts w:ascii="Calibri" w:cs="Calibri" w:eastAsia="Calibri" w:hAnsi="Calibri"/>
              </w:rPr>
            </w:pPr>
            <w:r w:rsidDel="00000000" w:rsidR="00000000" w:rsidRPr="00000000">
              <w:rPr>
                <w:rFonts w:ascii="Calibri" w:cs="Calibri" w:eastAsia="Calibri" w:hAnsi="Calibri"/>
                <w:rtl w:val="0"/>
              </w:rPr>
              <w:t xml:space="preserve"> 1047.32</w:t>
            </w:r>
          </w:p>
        </w:tc>
        <w:tc>
          <w:tcPr>
            <w:tcBorders>
              <w:top w:color="a3a3a3" w:space="0" w:sz="7" w:val="single"/>
              <w:left w:color="a3a3a3" w:space="0" w:sz="7" w:val="single"/>
              <w:bottom w:color="a3a3a3" w:space="0" w:sz="7" w:val="single"/>
              <w:right w:color="a3a3a3" w:space="0" w:sz="7" w:val="single"/>
            </w:tcBorders>
            <w:tcMar>
              <w:top w:w="80.0" w:type="dxa"/>
              <w:left w:w="80.0" w:type="dxa"/>
              <w:bottom w:w="80.0" w:type="dxa"/>
              <w:right w:w="80.0" w:type="dxa"/>
            </w:tcMar>
            <w:vAlign w:val="top"/>
          </w:tcPr>
          <w:p w:rsidR="00000000" w:rsidDel="00000000" w:rsidP="00000000" w:rsidRDefault="00000000" w:rsidRPr="00000000" w14:paraId="0000016C">
            <w:pPr>
              <w:rPr>
                <w:rFonts w:ascii="Calibri" w:cs="Calibri" w:eastAsia="Calibri" w:hAnsi="Calibri"/>
              </w:rPr>
            </w:pPr>
            <w:r w:rsidDel="00000000" w:rsidR="00000000" w:rsidRPr="00000000">
              <w:rPr>
                <w:rFonts w:ascii="Calibri" w:cs="Calibri" w:eastAsia="Calibri" w:hAnsi="Calibri"/>
                <w:rtl w:val="0"/>
              </w:rPr>
              <w:t xml:space="preserve"> 1052.87</w:t>
            </w:r>
          </w:p>
        </w:tc>
      </w:tr>
      <w:tr>
        <w:trPr>
          <w:cantSplit w:val="0"/>
          <w:trHeight w:val="720" w:hRule="atLeast"/>
          <w:tblHeader w:val="0"/>
        </w:trPr>
        <w:tc>
          <w:tcPr>
            <w:tcBorders>
              <w:top w:color="a3a3a3" w:space="0" w:sz="7" w:val="single"/>
              <w:left w:color="a3a3a3" w:space="0" w:sz="7" w:val="single"/>
              <w:bottom w:color="a3a3a3" w:space="0" w:sz="7" w:val="single"/>
              <w:right w:color="a3a3a3" w:space="0" w:sz="7" w:val="single"/>
            </w:tcBorders>
            <w:tcMar>
              <w:top w:w="80.0" w:type="dxa"/>
              <w:left w:w="80.0" w:type="dxa"/>
              <w:bottom w:w="80.0" w:type="dxa"/>
              <w:right w:w="80.0" w:type="dxa"/>
            </w:tcMar>
            <w:vAlign w:val="top"/>
          </w:tcPr>
          <w:p w:rsidR="00000000" w:rsidDel="00000000" w:rsidP="00000000" w:rsidRDefault="00000000" w:rsidRPr="00000000" w14:paraId="0000016D">
            <w:pPr>
              <w:rPr>
                <w:rFonts w:ascii="Calibri" w:cs="Calibri" w:eastAsia="Calibri" w:hAnsi="Calibri"/>
              </w:rPr>
            </w:pPr>
            <w:r w:rsidDel="00000000" w:rsidR="00000000" w:rsidRPr="00000000">
              <w:rPr>
                <w:rFonts w:ascii="Calibri" w:cs="Calibri" w:eastAsia="Calibri" w:hAnsi="Calibri"/>
                <w:rtl w:val="0"/>
              </w:rPr>
              <w:t xml:space="preserve">10</w:t>
            </w:r>
          </w:p>
        </w:tc>
        <w:tc>
          <w:tcPr>
            <w:tcBorders>
              <w:top w:color="a3a3a3" w:space="0" w:sz="7" w:val="single"/>
              <w:left w:color="a3a3a3" w:space="0" w:sz="7" w:val="single"/>
              <w:bottom w:color="a3a3a3" w:space="0" w:sz="7" w:val="single"/>
              <w:right w:color="a3a3a3" w:space="0" w:sz="7" w:val="single"/>
            </w:tcBorders>
            <w:tcMar>
              <w:top w:w="80.0" w:type="dxa"/>
              <w:left w:w="80.0" w:type="dxa"/>
              <w:bottom w:w="80.0" w:type="dxa"/>
              <w:right w:w="80.0" w:type="dxa"/>
            </w:tcMar>
            <w:vAlign w:val="top"/>
          </w:tcPr>
          <w:p w:rsidR="00000000" w:rsidDel="00000000" w:rsidP="00000000" w:rsidRDefault="00000000" w:rsidRPr="00000000" w14:paraId="0000016E">
            <w:pPr>
              <w:rPr>
                <w:rFonts w:ascii="Calibri" w:cs="Calibri" w:eastAsia="Calibri" w:hAnsi="Calibri"/>
              </w:rPr>
            </w:pPr>
            <w:r w:rsidDel="00000000" w:rsidR="00000000" w:rsidRPr="00000000">
              <w:rPr>
                <w:rFonts w:ascii="Calibri" w:cs="Calibri" w:eastAsia="Calibri" w:hAnsi="Calibri"/>
                <w:rtl w:val="0"/>
              </w:rPr>
              <w:t xml:space="preserve">Seasonal ARIMA((1,1,1),(1,0,0))</w:t>
            </w:r>
          </w:p>
        </w:tc>
        <w:tc>
          <w:tcPr>
            <w:tcBorders>
              <w:top w:color="a3a3a3" w:space="0" w:sz="7" w:val="single"/>
              <w:left w:color="a3a3a3" w:space="0" w:sz="7" w:val="single"/>
              <w:bottom w:color="a3a3a3" w:space="0" w:sz="7" w:val="single"/>
              <w:right w:color="a3a3a3" w:space="0" w:sz="7" w:val="single"/>
            </w:tcBorders>
            <w:tcMar>
              <w:top w:w="80.0" w:type="dxa"/>
              <w:left w:w="80.0" w:type="dxa"/>
              <w:bottom w:w="80.0" w:type="dxa"/>
              <w:right w:w="80.0" w:type="dxa"/>
            </w:tcMar>
            <w:vAlign w:val="top"/>
          </w:tcPr>
          <w:p w:rsidR="00000000" w:rsidDel="00000000" w:rsidP="00000000" w:rsidRDefault="00000000" w:rsidRPr="00000000" w14:paraId="0000016F">
            <w:pPr>
              <w:rPr>
                <w:rFonts w:ascii="Calibri" w:cs="Calibri" w:eastAsia="Calibri" w:hAnsi="Calibri"/>
              </w:rPr>
            </w:pPr>
            <w:r w:rsidDel="00000000" w:rsidR="00000000" w:rsidRPr="00000000">
              <w:rPr>
                <w:rFonts w:ascii="Calibri" w:cs="Calibri" w:eastAsia="Calibri" w:hAnsi="Calibri"/>
                <w:rtl w:val="0"/>
              </w:rPr>
              <w:t xml:space="preserve">Failed</w:t>
            </w:r>
          </w:p>
        </w:tc>
        <w:tc>
          <w:tcPr>
            <w:tcBorders>
              <w:top w:color="a3a3a3" w:space="0" w:sz="7" w:val="single"/>
              <w:left w:color="a3a3a3" w:space="0" w:sz="7" w:val="single"/>
              <w:bottom w:color="a3a3a3" w:space="0" w:sz="7" w:val="single"/>
              <w:right w:color="a3a3a3" w:space="0" w:sz="7" w:val="single"/>
            </w:tcBorders>
            <w:tcMar>
              <w:top w:w="80.0" w:type="dxa"/>
              <w:left w:w="80.0" w:type="dxa"/>
              <w:bottom w:w="80.0" w:type="dxa"/>
              <w:right w:w="80.0" w:type="dxa"/>
            </w:tcMar>
            <w:vAlign w:val="top"/>
          </w:tcPr>
          <w:p w:rsidR="00000000" w:rsidDel="00000000" w:rsidP="00000000" w:rsidRDefault="00000000" w:rsidRPr="00000000" w14:paraId="00000170">
            <w:pPr>
              <w:rPr>
                <w:rFonts w:ascii="Calibri" w:cs="Calibri" w:eastAsia="Calibri" w:hAnsi="Calibri"/>
              </w:rPr>
            </w:pPr>
            <w:r w:rsidDel="00000000" w:rsidR="00000000" w:rsidRPr="00000000">
              <w:rPr>
                <w:rFonts w:ascii="Calibri" w:cs="Calibri" w:eastAsia="Calibri" w:hAnsi="Calibri"/>
                <w:rtl w:val="0"/>
              </w:rPr>
              <w:t xml:space="preserve"> 22536.59</w:t>
            </w:r>
          </w:p>
        </w:tc>
        <w:tc>
          <w:tcPr>
            <w:tcBorders>
              <w:top w:color="a3a3a3" w:space="0" w:sz="7" w:val="single"/>
              <w:left w:color="a3a3a3" w:space="0" w:sz="7" w:val="single"/>
              <w:bottom w:color="a3a3a3" w:space="0" w:sz="7" w:val="single"/>
              <w:right w:color="a3a3a3" w:space="0" w:sz="7" w:val="single"/>
            </w:tcBorders>
            <w:tcMar>
              <w:top w:w="80.0" w:type="dxa"/>
              <w:left w:w="80.0" w:type="dxa"/>
              <w:bottom w:w="80.0" w:type="dxa"/>
              <w:right w:w="80.0" w:type="dxa"/>
            </w:tcMar>
            <w:vAlign w:val="top"/>
          </w:tcPr>
          <w:p w:rsidR="00000000" w:rsidDel="00000000" w:rsidP="00000000" w:rsidRDefault="00000000" w:rsidRPr="00000000" w14:paraId="00000171">
            <w:pPr>
              <w:rPr>
                <w:rFonts w:ascii="Calibri" w:cs="Calibri" w:eastAsia="Calibri" w:hAnsi="Calibri"/>
              </w:rPr>
            </w:pPr>
            <w:r w:rsidDel="00000000" w:rsidR="00000000" w:rsidRPr="00000000">
              <w:rPr>
                <w:rFonts w:ascii="Calibri" w:cs="Calibri" w:eastAsia="Calibri" w:hAnsi="Calibri"/>
                <w:rtl w:val="0"/>
              </w:rPr>
              <w:t xml:space="preserve"> 16898.68</w:t>
            </w:r>
          </w:p>
        </w:tc>
        <w:tc>
          <w:tcPr>
            <w:tcBorders>
              <w:top w:color="a3a3a3" w:space="0" w:sz="7" w:val="single"/>
              <w:left w:color="a3a3a3" w:space="0" w:sz="7" w:val="single"/>
              <w:bottom w:color="a3a3a3" w:space="0" w:sz="7" w:val="single"/>
              <w:right w:color="a3a3a3" w:space="0" w:sz="7" w:val="single"/>
            </w:tcBorders>
            <w:tcMar>
              <w:top w:w="80.0" w:type="dxa"/>
              <w:left w:w="80.0" w:type="dxa"/>
              <w:bottom w:w="80.0" w:type="dxa"/>
              <w:right w:w="80.0" w:type="dxa"/>
            </w:tcMar>
            <w:vAlign w:val="top"/>
          </w:tcPr>
          <w:p w:rsidR="00000000" w:rsidDel="00000000" w:rsidP="00000000" w:rsidRDefault="00000000" w:rsidRPr="00000000" w14:paraId="00000172">
            <w:pPr>
              <w:rPr>
                <w:rFonts w:ascii="Calibri" w:cs="Calibri" w:eastAsia="Calibri" w:hAnsi="Calibri"/>
              </w:rPr>
            </w:pPr>
            <w:r w:rsidDel="00000000" w:rsidR="00000000" w:rsidRPr="00000000">
              <w:rPr>
                <w:rFonts w:ascii="Calibri" w:cs="Calibri" w:eastAsia="Calibri" w:hAnsi="Calibri"/>
                <w:rtl w:val="0"/>
              </w:rPr>
              <w:t xml:space="preserve"> 48.4435</w:t>
            </w:r>
          </w:p>
        </w:tc>
        <w:tc>
          <w:tcPr>
            <w:tcBorders>
              <w:top w:color="a3a3a3" w:space="0" w:sz="7" w:val="single"/>
              <w:left w:color="a3a3a3" w:space="0" w:sz="7" w:val="single"/>
              <w:bottom w:color="a3a3a3" w:space="0" w:sz="7" w:val="single"/>
              <w:right w:color="a3a3a3" w:space="0" w:sz="7" w:val="single"/>
            </w:tcBorders>
            <w:tcMar>
              <w:top w:w="80.0" w:type="dxa"/>
              <w:left w:w="80.0" w:type="dxa"/>
              <w:bottom w:w="80.0" w:type="dxa"/>
              <w:right w:w="80.0" w:type="dxa"/>
            </w:tcMar>
            <w:vAlign w:val="top"/>
          </w:tcPr>
          <w:p w:rsidR="00000000" w:rsidDel="00000000" w:rsidP="00000000" w:rsidRDefault="00000000" w:rsidRPr="00000000" w14:paraId="00000173">
            <w:pPr>
              <w:rPr>
                <w:rFonts w:ascii="Calibri" w:cs="Calibri" w:eastAsia="Calibri" w:hAnsi="Calibri"/>
              </w:rPr>
            </w:pPr>
            <w:r w:rsidDel="00000000" w:rsidR="00000000" w:rsidRPr="00000000">
              <w:rPr>
                <w:rFonts w:ascii="Calibri" w:cs="Calibri" w:eastAsia="Calibri" w:hAnsi="Calibri"/>
                <w:rtl w:val="0"/>
              </w:rPr>
              <w:t xml:space="preserve"> 1072.73</w:t>
            </w:r>
          </w:p>
        </w:tc>
        <w:tc>
          <w:tcPr>
            <w:tcBorders>
              <w:top w:color="a3a3a3" w:space="0" w:sz="7" w:val="single"/>
              <w:left w:color="a3a3a3" w:space="0" w:sz="7" w:val="single"/>
              <w:bottom w:color="a3a3a3" w:space="0" w:sz="7" w:val="single"/>
              <w:right w:color="a3a3a3" w:space="0" w:sz="7" w:val="single"/>
            </w:tcBorders>
            <w:tcMar>
              <w:top w:w="80.0" w:type="dxa"/>
              <w:left w:w="80.0" w:type="dxa"/>
              <w:bottom w:w="80.0" w:type="dxa"/>
              <w:right w:w="80.0" w:type="dxa"/>
            </w:tcMar>
            <w:vAlign w:val="top"/>
          </w:tcPr>
          <w:p w:rsidR="00000000" w:rsidDel="00000000" w:rsidP="00000000" w:rsidRDefault="00000000" w:rsidRPr="00000000" w14:paraId="00000174">
            <w:pPr>
              <w:rPr>
                <w:rFonts w:ascii="Calibri" w:cs="Calibri" w:eastAsia="Calibri" w:hAnsi="Calibri"/>
              </w:rPr>
            </w:pPr>
            <w:r w:rsidDel="00000000" w:rsidR="00000000" w:rsidRPr="00000000">
              <w:rPr>
                <w:rFonts w:ascii="Calibri" w:cs="Calibri" w:eastAsia="Calibri" w:hAnsi="Calibri"/>
                <w:rtl w:val="0"/>
              </w:rPr>
              <w:t xml:space="preserve"> 1080.13</w:t>
            </w:r>
          </w:p>
        </w:tc>
      </w:tr>
      <w:tr>
        <w:trPr>
          <w:cantSplit w:val="0"/>
          <w:trHeight w:val="705" w:hRule="atLeast"/>
          <w:tblHeader w:val="0"/>
        </w:trPr>
        <w:tc>
          <w:tcPr>
            <w:tcBorders>
              <w:top w:color="a3a3a3" w:space="0" w:sz="7" w:val="single"/>
              <w:left w:color="a3a3a3" w:space="0" w:sz="7" w:val="single"/>
              <w:bottom w:color="a3a3a3" w:space="0" w:sz="7" w:val="single"/>
              <w:right w:color="a3a3a3" w:space="0" w:sz="7" w:val="single"/>
            </w:tcBorders>
            <w:tcMar>
              <w:top w:w="80.0" w:type="dxa"/>
              <w:left w:w="80.0" w:type="dxa"/>
              <w:bottom w:w="80.0" w:type="dxa"/>
              <w:right w:w="80.0" w:type="dxa"/>
            </w:tcMar>
            <w:vAlign w:val="top"/>
          </w:tcPr>
          <w:p w:rsidR="00000000" w:rsidDel="00000000" w:rsidP="00000000" w:rsidRDefault="00000000" w:rsidRPr="00000000" w14:paraId="00000175">
            <w:pPr>
              <w:rPr>
                <w:rFonts w:ascii="Calibri" w:cs="Calibri" w:eastAsia="Calibri" w:hAnsi="Calibri"/>
              </w:rPr>
            </w:pPr>
            <w:r w:rsidDel="00000000" w:rsidR="00000000" w:rsidRPr="00000000">
              <w:rPr>
                <w:rFonts w:ascii="Calibri" w:cs="Calibri" w:eastAsia="Calibri" w:hAnsi="Calibri"/>
                <w:rtl w:val="0"/>
              </w:rPr>
              <w:t xml:space="preserve">11</w:t>
            </w:r>
          </w:p>
        </w:tc>
        <w:tc>
          <w:tcPr>
            <w:tcBorders>
              <w:top w:color="a3a3a3" w:space="0" w:sz="7" w:val="single"/>
              <w:left w:color="a3a3a3" w:space="0" w:sz="7" w:val="single"/>
              <w:bottom w:color="a3a3a3" w:space="0" w:sz="7" w:val="single"/>
              <w:right w:color="a3a3a3" w:space="0" w:sz="7" w:val="single"/>
            </w:tcBorders>
            <w:tcMar>
              <w:top w:w="80.0" w:type="dxa"/>
              <w:left w:w="80.0" w:type="dxa"/>
              <w:bottom w:w="80.0" w:type="dxa"/>
              <w:right w:w="80.0" w:type="dxa"/>
            </w:tcMar>
            <w:vAlign w:val="top"/>
          </w:tcPr>
          <w:p w:rsidR="00000000" w:rsidDel="00000000" w:rsidP="00000000" w:rsidRDefault="00000000" w:rsidRPr="00000000" w14:paraId="00000176">
            <w:pPr>
              <w:rPr>
                <w:rFonts w:ascii="Calibri" w:cs="Calibri" w:eastAsia="Calibri" w:hAnsi="Calibri"/>
              </w:rPr>
            </w:pPr>
            <w:r w:rsidDel="00000000" w:rsidR="00000000" w:rsidRPr="00000000">
              <w:rPr>
                <w:rFonts w:ascii="Calibri" w:cs="Calibri" w:eastAsia="Calibri" w:hAnsi="Calibri"/>
                <w:rtl w:val="0"/>
              </w:rPr>
              <w:t xml:space="preserve">Seasonal ARIMA((1,1,1),(0,0,1))</w:t>
            </w:r>
          </w:p>
        </w:tc>
        <w:tc>
          <w:tcPr>
            <w:tcBorders>
              <w:top w:color="a3a3a3" w:space="0" w:sz="7" w:val="single"/>
              <w:left w:color="a3a3a3" w:space="0" w:sz="7" w:val="single"/>
              <w:bottom w:color="a3a3a3" w:space="0" w:sz="7" w:val="single"/>
              <w:right w:color="a3a3a3" w:space="0" w:sz="7" w:val="single"/>
            </w:tcBorders>
            <w:tcMar>
              <w:top w:w="80.0" w:type="dxa"/>
              <w:left w:w="80.0" w:type="dxa"/>
              <w:bottom w:w="80.0" w:type="dxa"/>
              <w:right w:w="80.0" w:type="dxa"/>
            </w:tcMar>
            <w:vAlign w:val="top"/>
          </w:tcPr>
          <w:p w:rsidR="00000000" w:rsidDel="00000000" w:rsidP="00000000" w:rsidRDefault="00000000" w:rsidRPr="00000000" w14:paraId="00000177">
            <w:pPr>
              <w:rPr>
                <w:rFonts w:ascii="Calibri" w:cs="Calibri" w:eastAsia="Calibri" w:hAnsi="Calibri"/>
              </w:rPr>
            </w:pPr>
            <w:r w:rsidDel="00000000" w:rsidR="00000000" w:rsidRPr="00000000">
              <w:rPr>
                <w:rFonts w:ascii="Calibri" w:cs="Calibri" w:eastAsia="Calibri" w:hAnsi="Calibri"/>
                <w:rtl w:val="0"/>
              </w:rPr>
              <w:t xml:space="preserve">Failed</w:t>
            </w:r>
          </w:p>
        </w:tc>
        <w:tc>
          <w:tcPr>
            <w:tcBorders>
              <w:top w:color="a3a3a3" w:space="0" w:sz="7" w:val="single"/>
              <w:left w:color="a3a3a3" w:space="0" w:sz="7" w:val="single"/>
              <w:bottom w:color="a3a3a3" w:space="0" w:sz="7" w:val="single"/>
              <w:right w:color="a3a3a3" w:space="0" w:sz="7" w:val="single"/>
            </w:tcBorders>
            <w:tcMar>
              <w:top w:w="80.0" w:type="dxa"/>
              <w:left w:w="80.0" w:type="dxa"/>
              <w:bottom w:w="80.0" w:type="dxa"/>
              <w:right w:w="80.0" w:type="dxa"/>
            </w:tcMar>
            <w:vAlign w:val="top"/>
          </w:tcPr>
          <w:p w:rsidR="00000000" w:rsidDel="00000000" w:rsidP="00000000" w:rsidRDefault="00000000" w:rsidRPr="00000000" w14:paraId="00000178">
            <w:pPr>
              <w:rPr>
                <w:rFonts w:ascii="Calibri" w:cs="Calibri" w:eastAsia="Calibri" w:hAnsi="Calibri"/>
              </w:rPr>
            </w:pPr>
            <w:r w:rsidDel="00000000" w:rsidR="00000000" w:rsidRPr="00000000">
              <w:rPr>
                <w:rFonts w:ascii="Calibri" w:cs="Calibri" w:eastAsia="Calibri" w:hAnsi="Calibri"/>
                <w:rtl w:val="0"/>
              </w:rPr>
              <w:t xml:space="preserve"> 17456.05</w:t>
            </w:r>
          </w:p>
        </w:tc>
        <w:tc>
          <w:tcPr>
            <w:tcBorders>
              <w:top w:color="a3a3a3" w:space="0" w:sz="7" w:val="single"/>
              <w:left w:color="a3a3a3" w:space="0" w:sz="7" w:val="single"/>
              <w:bottom w:color="a3a3a3" w:space="0" w:sz="7" w:val="single"/>
              <w:right w:color="a3a3a3" w:space="0" w:sz="7" w:val="single"/>
            </w:tcBorders>
            <w:tcMar>
              <w:top w:w="80.0" w:type="dxa"/>
              <w:left w:w="80.0" w:type="dxa"/>
              <w:bottom w:w="80.0" w:type="dxa"/>
              <w:right w:w="80.0" w:type="dxa"/>
            </w:tcMar>
            <w:vAlign w:val="top"/>
          </w:tcPr>
          <w:p w:rsidR="00000000" w:rsidDel="00000000" w:rsidP="00000000" w:rsidRDefault="00000000" w:rsidRPr="00000000" w14:paraId="00000179">
            <w:pPr>
              <w:rPr>
                <w:rFonts w:ascii="Calibri" w:cs="Calibri" w:eastAsia="Calibri" w:hAnsi="Calibri"/>
              </w:rPr>
            </w:pPr>
            <w:r w:rsidDel="00000000" w:rsidR="00000000" w:rsidRPr="00000000">
              <w:rPr>
                <w:rFonts w:ascii="Calibri" w:cs="Calibri" w:eastAsia="Calibri" w:hAnsi="Calibri"/>
                <w:rtl w:val="0"/>
              </w:rPr>
              <w:t xml:space="preserve"> 13456.32</w:t>
            </w:r>
          </w:p>
        </w:tc>
        <w:tc>
          <w:tcPr>
            <w:tcBorders>
              <w:top w:color="a3a3a3" w:space="0" w:sz="7" w:val="single"/>
              <w:left w:color="a3a3a3" w:space="0" w:sz="7" w:val="single"/>
              <w:bottom w:color="a3a3a3" w:space="0" w:sz="7" w:val="single"/>
              <w:right w:color="a3a3a3" w:space="0" w:sz="7" w:val="single"/>
            </w:tcBorders>
            <w:tcMar>
              <w:top w:w="80.0" w:type="dxa"/>
              <w:left w:w="80.0" w:type="dxa"/>
              <w:bottom w:w="80.0" w:type="dxa"/>
              <w:right w:w="80.0" w:type="dxa"/>
            </w:tcMar>
            <w:vAlign w:val="top"/>
          </w:tcPr>
          <w:p w:rsidR="00000000" w:rsidDel="00000000" w:rsidP="00000000" w:rsidRDefault="00000000" w:rsidRPr="00000000" w14:paraId="0000017A">
            <w:pPr>
              <w:rPr>
                <w:rFonts w:ascii="Calibri" w:cs="Calibri" w:eastAsia="Calibri" w:hAnsi="Calibri"/>
              </w:rPr>
            </w:pPr>
            <w:r w:rsidDel="00000000" w:rsidR="00000000" w:rsidRPr="00000000">
              <w:rPr>
                <w:rFonts w:ascii="Calibri" w:cs="Calibri" w:eastAsia="Calibri" w:hAnsi="Calibri"/>
                <w:rtl w:val="0"/>
              </w:rPr>
              <w:t xml:space="preserve"> 44.9624</w:t>
            </w:r>
          </w:p>
        </w:tc>
        <w:tc>
          <w:tcPr>
            <w:tcBorders>
              <w:top w:color="a3a3a3" w:space="0" w:sz="7" w:val="single"/>
              <w:left w:color="a3a3a3" w:space="0" w:sz="7" w:val="single"/>
              <w:bottom w:color="a3a3a3" w:space="0" w:sz="7" w:val="single"/>
              <w:right w:color="a3a3a3" w:space="0" w:sz="7" w:val="single"/>
            </w:tcBorders>
            <w:tcMar>
              <w:top w:w="80.0" w:type="dxa"/>
              <w:left w:w="80.0" w:type="dxa"/>
              <w:bottom w:w="80.0" w:type="dxa"/>
              <w:right w:w="80.0" w:type="dxa"/>
            </w:tcMar>
            <w:vAlign w:val="top"/>
          </w:tcPr>
          <w:p w:rsidR="00000000" w:rsidDel="00000000" w:rsidP="00000000" w:rsidRDefault="00000000" w:rsidRPr="00000000" w14:paraId="0000017B">
            <w:pPr>
              <w:rPr>
                <w:rFonts w:ascii="Calibri" w:cs="Calibri" w:eastAsia="Calibri" w:hAnsi="Calibri"/>
              </w:rPr>
            </w:pPr>
            <w:r w:rsidDel="00000000" w:rsidR="00000000" w:rsidRPr="00000000">
              <w:rPr>
                <w:rFonts w:ascii="Calibri" w:cs="Calibri" w:eastAsia="Calibri" w:hAnsi="Calibri"/>
                <w:rtl w:val="0"/>
              </w:rPr>
              <w:t xml:space="preserve"> 1090.91</w:t>
            </w:r>
          </w:p>
        </w:tc>
        <w:tc>
          <w:tcPr>
            <w:tcBorders>
              <w:top w:color="a3a3a3" w:space="0" w:sz="7" w:val="single"/>
              <w:left w:color="a3a3a3" w:space="0" w:sz="7" w:val="single"/>
              <w:bottom w:color="a3a3a3" w:space="0" w:sz="7" w:val="single"/>
              <w:right w:color="a3a3a3" w:space="0" w:sz="7" w:val="single"/>
            </w:tcBorders>
            <w:tcMar>
              <w:top w:w="80.0" w:type="dxa"/>
              <w:left w:w="80.0" w:type="dxa"/>
              <w:bottom w:w="80.0" w:type="dxa"/>
              <w:right w:w="80.0" w:type="dxa"/>
            </w:tcMar>
            <w:vAlign w:val="top"/>
          </w:tcPr>
          <w:p w:rsidR="00000000" w:rsidDel="00000000" w:rsidP="00000000" w:rsidRDefault="00000000" w:rsidRPr="00000000" w14:paraId="0000017C">
            <w:pPr>
              <w:rPr>
                <w:rFonts w:ascii="Calibri" w:cs="Calibri" w:eastAsia="Calibri" w:hAnsi="Calibri"/>
              </w:rPr>
            </w:pPr>
            <w:r w:rsidDel="00000000" w:rsidR="00000000" w:rsidRPr="00000000">
              <w:rPr>
                <w:rFonts w:ascii="Calibri" w:cs="Calibri" w:eastAsia="Calibri" w:hAnsi="Calibri"/>
                <w:rtl w:val="0"/>
              </w:rPr>
              <w:t xml:space="preserve"> 1098.31</w:t>
            </w:r>
          </w:p>
        </w:tc>
      </w:tr>
      <w:tr>
        <w:trPr>
          <w:cantSplit w:val="0"/>
          <w:trHeight w:val="705" w:hRule="atLeast"/>
          <w:tblHeader w:val="0"/>
        </w:trPr>
        <w:tc>
          <w:tcPr>
            <w:tcBorders>
              <w:top w:color="a3a3a3" w:space="0" w:sz="7" w:val="single"/>
              <w:left w:color="a3a3a3" w:space="0" w:sz="7" w:val="single"/>
              <w:bottom w:color="a3a3a3" w:space="0" w:sz="7" w:val="single"/>
              <w:right w:color="a3a3a3" w:space="0" w:sz="7" w:val="single"/>
            </w:tcBorders>
            <w:tcMar>
              <w:top w:w="80.0" w:type="dxa"/>
              <w:left w:w="80.0" w:type="dxa"/>
              <w:bottom w:w="80.0" w:type="dxa"/>
              <w:right w:w="80.0" w:type="dxa"/>
            </w:tcMar>
            <w:vAlign w:val="top"/>
          </w:tcPr>
          <w:p w:rsidR="00000000" w:rsidDel="00000000" w:rsidP="00000000" w:rsidRDefault="00000000" w:rsidRPr="00000000" w14:paraId="0000017D">
            <w:pPr>
              <w:rPr>
                <w:rFonts w:ascii="Calibri" w:cs="Calibri" w:eastAsia="Calibri" w:hAnsi="Calibri"/>
              </w:rPr>
            </w:pPr>
            <w:r w:rsidDel="00000000" w:rsidR="00000000" w:rsidRPr="00000000">
              <w:rPr>
                <w:rFonts w:ascii="Calibri" w:cs="Calibri" w:eastAsia="Calibri" w:hAnsi="Calibri"/>
                <w:rtl w:val="0"/>
              </w:rPr>
              <w:t xml:space="preserve">12</w:t>
            </w:r>
          </w:p>
        </w:tc>
        <w:tc>
          <w:tcPr>
            <w:tcBorders>
              <w:top w:color="a3a3a3" w:space="0" w:sz="7" w:val="single"/>
              <w:left w:color="a3a3a3" w:space="0" w:sz="7" w:val="single"/>
              <w:bottom w:color="a3a3a3" w:space="0" w:sz="7" w:val="single"/>
              <w:right w:color="a3a3a3" w:space="0" w:sz="7" w:val="single"/>
            </w:tcBorders>
            <w:tcMar>
              <w:top w:w="80.0" w:type="dxa"/>
              <w:left w:w="80.0" w:type="dxa"/>
              <w:bottom w:w="80.0" w:type="dxa"/>
              <w:right w:w="80.0" w:type="dxa"/>
            </w:tcMar>
            <w:vAlign w:val="top"/>
          </w:tcPr>
          <w:p w:rsidR="00000000" w:rsidDel="00000000" w:rsidP="00000000" w:rsidRDefault="00000000" w:rsidRPr="00000000" w14:paraId="0000017E">
            <w:pPr>
              <w:rPr>
                <w:rFonts w:ascii="Calibri" w:cs="Calibri" w:eastAsia="Calibri" w:hAnsi="Calibri"/>
              </w:rPr>
            </w:pPr>
            <w:r w:rsidDel="00000000" w:rsidR="00000000" w:rsidRPr="00000000">
              <w:rPr>
                <w:rFonts w:ascii="Calibri" w:cs="Calibri" w:eastAsia="Calibri" w:hAnsi="Calibri"/>
                <w:rtl w:val="0"/>
              </w:rPr>
              <w:t xml:space="preserve">Seasonal ARIMAX(1,12)</w:t>
            </w:r>
          </w:p>
        </w:tc>
        <w:tc>
          <w:tcPr>
            <w:tcBorders>
              <w:top w:color="a3a3a3" w:space="0" w:sz="7" w:val="single"/>
              <w:left w:color="a3a3a3" w:space="0" w:sz="7" w:val="single"/>
              <w:bottom w:color="a3a3a3" w:space="0" w:sz="7" w:val="single"/>
              <w:right w:color="a3a3a3" w:space="0" w:sz="7" w:val="single"/>
            </w:tcBorders>
            <w:tcMar>
              <w:top w:w="80.0" w:type="dxa"/>
              <w:left w:w="80.0" w:type="dxa"/>
              <w:bottom w:w="80.0" w:type="dxa"/>
              <w:right w:w="80.0" w:type="dxa"/>
            </w:tcMar>
            <w:vAlign w:val="top"/>
          </w:tcPr>
          <w:p w:rsidR="00000000" w:rsidDel="00000000" w:rsidP="00000000" w:rsidRDefault="00000000" w:rsidRPr="00000000" w14:paraId="0000017F">
            <w:pPr>
              <w:rPr>
                <w:rFonts w:ascii="Calibri" w:cs="Calibri" w:eastAsia="Calibri" w:hAnsi="Calibri"/>
              </w:rPr>
            </w:pPr>
            <w:r w:rsidDel="00000000" w:rsidR="00000000" w:rsidRPr="00000000">
              <w:rPr>
                <w:rFonts w:ascii="Calibri" w:cs="Calibri" w:eastAsia="Calibri" w:hAnsi="Calibri"/>
                <w:rtl w:val="0"/>
              </w:rPr>
              <w:t xml:space="preserve">Passed</w:t>
            </w:r>
          </w:p>
        </w:tc>
        <w:tc>
          <w:tcPr>
            <w:tcBorders>
              <w:top w:color="a3a3a3" w:space="0" w:sz="7" w:val="single"/>
              <w:left w:color="a3a3a3" w:space="0" w:sz="7" w:val="single"/>
              <w:bottom w:color="a3a3a3" w:space="0" w:sz="7" w:val="single"/>
              <w:right w:color="a3a3a3" w:space="0" w:sz="7" w:val="single"/>
            </w:tcBorders>
            <w:tcMar>
              <w:top w:w="80.0" w:type="dxa"/>
              <w:left w:w="80.0" w:type="dxa"/>
              <w:bottom w:w="80.0" w:type="dxa"/>
              <w:right w:w="80.0" w:type="dxa"/>
            </w:tcMar>
            <w:vAlign w:val="top"/>
          </w:tcPr>
          <w:p w:rsidR="00000000" w:rsidDel="00000000" w:rsidP="00000000" w:rsidRDefault="00000000" w:rsidRPr="00000000" w14:paraId="00000180">
            <w:pPr>
              <w:rPr>
                <w:rFonts w:ascii="Calibri" w:cs="Calibri" w:eastAsia="Calibri" w:hAnsi="Calibri"/>
              </w:rPr>
            </w:pPr>
            <w:r w:rsidDel="00000000" w:rsidR="00000000" w:rsidRPr="00000000">
              <w:rPr>
                <w:rFonts w:ascii="Calibri" w:cs="Calibri" w:eastAsia="Calibri" w:hAnsi="Calibri"/>
                <w:rtl w:val="0"/>
              </w:rPr>
              <w:t xml:space="preserve">14064.26</w:t>
            </w:r>
          </w:p>
        </w:tc>
        <w:tc>
          <w:tcPr>
            <w:tcBorders>
              <w:top w:color="a3a3a3" w:space="0" w:sz="7" w:val="single"/>
              <w:left w:color="a3a3a3" w:space="0" w:sz="7" w:val="single"/>
              <w:bottom w:color="a3a3a3" w:space="0" w:sz="7" w:val="single"/>
              <w:right w:color="a3a3a3" w:space="0" w:sz="7" w:val="single"/>
            </w:tcBorders>
            <w:tcMar>
              <w:top w:w="80.0" w:type="dxa"/>
              <w:left w:w="80.0" w:type="dxa"/>
              <w:bottom w:w="80.0" w:type="dxa"/>
              <w:right w:w="80.0" w:type="dxa"/>
            </w:tcMar>
            <w:vAlign w:val="top"/>
          </w:tcPr>
          <w:p w:rsidR="00000000" w:rsidDel="00000000" w:rsidP="00000000" w:rsidRDefault="00000000" w:rsidRPr="00000000" w14:paraId="00000181">
            <w:pPr>
              <w:rPr>
                <w:rFonts w:ascii="Calibri" w:cs="Calibri" w:eastAsia="Calibri" w:hAnsi="Calibri"/>
              </w:rPr>
            </w:pPr>
            <w:r w:rsidDel="00000000" w:rsidR="00000000" w:rsidRPr="00000000">
              <w:rPr>
                <w:rFonts w:ascii="Calibri" w:cs="Calibri" w:eastAsia="Calibri" w:hAnsi="Calibri"/>
                <w:rtl w:val="0"/>
              </w:rPr>
              <w:t xml:space="preserve">10749.82</w:t>
            </w:r>
          </w:p>
        </w:tc>
        <w:tc>
          <w:tcPr>
            <w:tcBorders>
              <w:top w:color="a3a3a3" w:space="0" w:sz="7" w:val="single"/>
              <w:left w:color="a3a3a3" w:space="0" w:sz="7" w:val="single"/>
              <w:bottom w:color="a3a3a3" w:space="0" w:sz="7" w:val="single"/>
              <w:right w:color="a3a3a3" w:space="0" w:sz="7" w:val="single"/>
            </w:tcBorders>
            <w:tcMar>
              <w:top w:w="80.0" w:type="dxa"/>
              <w:left w:w="80.0" w:type="dxa"/>
              <w:bottom w:w="80.0" w:type="dxa"/>
              <w:right w:w="80.0" w:type="dxa"/>
            </w:tcMar>
            <w:vAlign w:val="top"/>
          </w:tcPr>
          <w:p w:rsidR="00000000" w:rsidDel="00000000" w:rsidP="00000000" w:rsidRDefault="00000000" w:rsidRPr="00000000" w14:paraId="00000182">
            <w:pPr>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25.2272</w:t>
            </w:r>
          </w:p>
        </w:tc>
        <w:tc>
          <w:tcPr>
            <w:tcBorders>
              <w:top w:color="a3a3a3" w:space="0" w:sz="7" w:val="single"/>
              <w:left w:color="a3a3a3" w:space="0" w:sz="7" w:val="single"/>
              <w:bottom w:color="a3a3a3" w:space="0" w:sz="7" w:val="single"/>
              <w:right w:color="a3a3a3" w:space="0" w:sz="7" w:val="single"/>
            </w:tcBorders>
            <w:tcMar>
              <w:top w:w="80.0" w:type="dxa"/>
              <w:left w:w="80.0" w:type="dxa"/>
              <w:bottom w:w="80.0" w:type="dxa"/>
              <w:right w:w="80.0" w:type="dxa"/>
            </w:tcMar>
            <w:vAlign w:val="top"/>
          </w:tcPr>
          <w:p w:rsidR="00000000" w:rsidDel="00000000" w:rsidP="00000000" w:rsidRDefault="00000000" w:rsidRPr="00000000" w14:paraId="00000183">
            <w:pPr>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771.50</w:t>
            </w:r>
          </w:p>
        </w:tc>
        <w:tc>
          <w:tcPr>
            <w:tcBorders>
              <w:top w:color="a3a3a3" w:space="0" w:sz="7" w:val="single"/>
              <w:left w:color="a3a3a3" w:space="0" w:sz="7" w:val="single"/>
              <w:bottom w:color="a3a3a3" w:space="0" w:sz="7" w:val="single"/>
              <w:right w:color="a3a3a3" w:space="0" w:sz="7" w:val="single"/>
            </w:tcBorders>
            <w:tcMar>
              <w:top w:w="80.0" w:type="dxa"/>
              <w:left w:w="80.0" w:type="dxa"/>
              <w:bottom w:w="80.0" w:type="dxa"/>
              <w:right w:w="80.0" w:type="dxa"/>
            </w:tcMar>
            <w:vAlign w:val="top"/>
          </w:tcPr>
          <w:p w:rsidR="00000000" w:rsidDel="00000000" w:rsidP="00000000" w:rsidRDefault="00000000" w:rsidRPr="00000000" w14:paraId="00000184">
            <w:pPr>
              <w:rPr>
                <w:rFonts w:ascii="Calibri" w:cs="Calibri" w:eastAsia="Calibri" w:hAnsi="Calibri"/>
              </w:rPr>
            </w:pPr>
            <w:r w:rsidDel="00000000" w:rsidR="00000000" w:rsidRPr="00000000">
              <w:rPr>
                <w:rFonts w:ascii="Calibri" w:cs="Calibri" w:eastAsia="Calibri" w:hAnsi="Calibri"/>
                <w:rtl w:val="0"/>
              </w:rPr>
              <w:t xml:space="preserve">777.72</w:t>
            </w:r>
          </w:p>
        </w:tc>
      </w:tr>
      <w:tr>
        <w:trPr>
          <w:cantSplit w:val="0"/>
          <w:trHeight w:val="705" w:hRule="atLeast"/>
          <w:tblHeader w:val="0"/>
        </w:trPr>
        <w:tc>
          <w:tcPr>
            <w:tcBorders>
              <w:top w:color="a3a3a3" w:space="0" w:sz="7" w:val="single"/>
              <w:left w:color="a3a3a3" w:space="0" w:sz="7" w:val="single"/>
              <w:bottom w:color="a3a3a3" w:space="0" w:sz="7" w:val="single"/>
              <w:right w:color="a3a3a3" w:space="0" w:sz="7" w:val="single"/>
            </w:tcBorders>
            <w:tcMar>
              <w:top w:w="80.0" w:type="dxa"/>
              <w:left w:w="80.0" w:type="dxa"/>
              <w:bottom w:w="80.0" w:type="dxa"/>
              <w:right w:w="80.0" w:type="dxa"/>
            </w:tcMar>
            <w:vAlign w:val="top"/>
          </w:tcPr>
          <w:p w:rsidR="00000000" w:rsidDel="00000000" w:rsidP="00000000" w:rsidRDefault="00000000" w:rsidRPr="00000000" w14:paraId="00000185">
            <w:pPr>
              <w:rPr>
                <w:rFonts w:ascii="Calibri" w:cs="Calibri" w:eastAsia="Calibri" w:hAnsi="Calibri"/>
              </w:rPr>
            </w:pPr>
            <w:r w:rsidDel="00000000" w:rsidR="00000000" w:rsidRPr="00000000">
              <w:rPr>
                <w:rFonts w:ascii="Calibri" w:cs="Calibri" w:eastAsia="Calibri" w:hAnsi="Calibri"/>
                <w:rtl w:val="0"/>
              </w:rPr>
              <w:t xml:space="preserve">13</w:t>
            </w:r>
          </w:p>
        </w:tc>
        <w:tc>
          <w:tcPr>
            <w:tcBorders>
              <w:top w:color="a3a3a3" w:space="0" w:sz="7" w:val="single"/>
              <w:left w:color="a3a3a3" w:space="0" w:sz="7" w:val="single"/>
              <w:bottom w:color="a3a3a3" w:space="0" w:sz="7" w:val="single"/>
              <w:right w:color="a3a3a3" w:space="0" w:sz="7" w:val="single"/>
            </w:tcBorders>
            <w:tcMar>
              <w:top w:w="80.0" w:type="dxa"/>
              <w:left w:w="80.0" w:type="dxa"/>
              <w:bottom w:w="80.0" w:type="dxa"/>
              <w:right w:w="80.0" w:type="dxa"/>
            </w:tcMar>
            <w:vAlign w:val="top"/>
          </w:tcPr>
          <w:p w:rsidR="00000000" w:rsidDel="00000000" w:rsidP="00000000" w:rsidRDefault="00000000" w:rsidRPr="00000000" w14:paraId="00000186">
            <w:pPr>
              <w:rPr>
                <w:rFonts w:ascii="Calibri" w:cs="Calibri" w:eastAsia="Calibri" w:hAnsi="Calibri"/>
              </w:rPr>
            </w:pPr>
            <w:r w:rsidDel="00000000" w:rsidR="00000000" w:rsidRPr="00000000">
              <w:rPr>
                <w:rFonts w:ascii="Calibri" w:cs="Calibri" w:eastAsia="Calibri" w:hAnsi="Calibri"/>
                <w:rtl w:val="0"/>
              </w:rPr>
              <w:t xml:space="preserve">Seasonal ARIMAX(1,8)</w:t>
            </w:r>
          </w:p>
        </w:tc>
        <w:tc>
          <w:tcPr>
            <w:tcBorders>
              <w:top w:color="a3a3a3" w:space="0" w:sz="7" w:val="single"/>
              <w:left w:color="a3a3a3" w:space="0" w:sz="7" w:val="single"/>
              <w:bottom w:color="a3a3a3" w:space="0" w:sz="7" w:val="single"/>
              <w:right w:color="a3a3a3" w:space="0" w:sz="7" w:val="single"/>
            </w:tcBorders>
            <w:tcMar>
              <w:top w:w="80.0" w:type="dxa"/>
              <w:left w:w="80.0" w:type="dxa"/>
              <w:bottom w:w="80.0" w:type="dxa"/>
              <w:right w:w="80.0" w:type="dxa"/>
            </w:tcMar>
            <w:vAlign w:val="top"/>
          </w:tcPr>
          <w:p w:rsidR="00000000" w:rsidDel="00000000" w:rsidP="00000000" w:rsidRDefault="00000000" w:rsidRPr="00000000" w14:paraId="00000187">
            <w:pPr>
              <w:rPr>
                <w:rFonts w:ascii="Calibri" w:cs="Calibri" w:eastAsia="Calibri" w:hAnsi="Calibri"/>
              </w:rPr>
            </w:pPr>
            <w:r w:rsidDel="00000000" w:rsidR="00000000" w:rsidRPr="00000000">
              <w:rPr>
                <w:rFonts w:ascii="Calibri" w:cs="Calibri" w:eastAsia="Calibri" w:hAnsi="Calibri"/>
                <w:rtl w:val="0"/>
              </w:rPr>
              <w:t xml:space="preserve">Passed</w:t>
            </w:r>
          </w:p>
        </w:tc>
        <w:tc>
          <w:tcPr>
            <w:tcBorders>
              <w:top w:color="a3a3a3" w:space="0" w:sz="7" w:val="single"/>
              <w:left w:color="a3a3a3" w:space="0" w:sz="7" w:val="single"/>
              <w:bottom w:color="a3a3a3" w:space="0" w:sz="7" w:val="single"/>
              <w:right w:color="a3a3a3" w:space="0" w:sz="7" w:val="single"/>
            </w:tcBorders>
            <w:tcMar>
              <w:top w:w="80.0" w:type="dxa"/>
              <w:left w:w="80.0" w:type="dxa"/>
              <w:bottom w:w="80.0" w:type="dxa"/>
              <w:right w:w="80.0" w:type="dxa"/>
            </w:tcMar>
            <w:vAlign w:val="top"/>
          </w:tcPr>
          <w:p w:rsidR="00000000" w:rsidDel="00000000" w:rsidP="00000000" w:rsidRDefault="00000000" w:rsidRPr="00000000" w14:paraId="00000188">
            <w:pPr>
              <w:rPr>
                <w:rFonts w:ascii="Calibri" w:cs="Calibri" w:eastAsia="Calibri" w:hAnsi="Calibri"/>
              </w:rPr>
            </w:pPr>
            <w:r w:rsidDel="00000000" w:rsidR="00000000" w:rsidRPr="00000000">
              <w:rPr>
                <w:rFonts w:ascii="Calibri" w:cs="Calibri" w:eastAsia="Calibri" w:hAnsi="Calibri"/>
                <w:rtl w:val="0"/>
              </w:rPr>
              <w:t xml:space="preserve">16968.01</w:t>
            </w:r>
          </w:p>
        </w:tc>
        <w:tc>
          <w:tcPr>
            <w:tcBorders>
              <w:top w:color="a3a3a3" w:space="0" w:sz="7" w:val="single"/>
              <w:left w:color="a3a3a3" w:space="0" w:sz="7" w:val="single"/>
              <w:bottom w:color="a3a3a3" w:space="0" w:sz="7" w:val="single"/>
              <w:right w:color="a3a3a3" w:space="0" w:sz="7" w:val="single"/>
            </w:tcBorders>
            <w:tcMar>
              <w:top w:w="80.0" w:type="dxa"/>
              <w:left w:w="80.0" w:type="dxa"/>
              <w:bottom w:w="80.0" w:type="dxa"/>
              <w:right w:w="80.0" w:type="dxa"/>
            </w:tcMar>
            <w:vAlign w:val="top"/>
          </w:tcPr>
          <w:p w:rsidR="00000000" w:rsidDel="00000000" w:rsidP="00000000" w:rsidRDefault="00000000" w:rsidRPr="00000000" w14:paraId="00000189">
            <w:pPr>
              <w:rPr>
                <w:rFonts w:ascii="Calibri" w:cs="Calibri" w:eastAsia="Calibri" w:hAnsi="Calibri"/>
              </w:rPr>
            </w:pPr>
            <w:r w:rsidDel="00000000" w:rsidR="00000000" w:rsidRPr="00000000">
              <w:rPr>
                <w:rFonts w:ascii="Calibri" w:cs="Calibri" w:eastAsia="Calibri" w:hAnsi="Calibri"/>
                <w:rtl w:val="0"/>
              </w:rPr>
              <w:t xml:space="preserve">12546.43</w:t>
            </w:r>
          </w:p>
        </w:tc>
        <w:tc>
          <w:tcPr>
            <w:tcBorders>
              <w:top w:color="a3a3a3" w:space="0" w:sz="7" w:val="single"/>
              <w:left w:color="a3a3a3" w:space="0" w:sz="7" w:val="single"/>
              <w:bottom w:color="a3a3a3" w:space="0" w:sz="7" w:val="single"/>
              <w:right w:color="a3a3a3" w:space="0" w:sz="7" w:val="single"/>
            </w:tcBorders>
            <w:tcMar>
              <w:top w:w="80.0" w:type="dxa"/>
              <w:left w:w="80.0" w:type="dxa"/>
              <w:bottom w:w="80.0" w:type="dxa"/>
              <w:right w:w="80.0" w:type="dxa"/>
            </w:tcMar>
            <w:vAlign w:val="top"/>
          </w:tcPr>
          <w:p w:rsidR="00000000" w:rsidDel="00000000" w:rsidP="00000000" w:rsidRDefault="00000000" w:rsidRPr="00000000" w14:paraId="0000018A">
            <w:pPr>
              <w:rPr>
                <w:rFonts w:ascii="Calibri" w:cs="Calibri" w:eastAsia="Calibri" w:hAnsi="Calibri"/>
              </w:rPr>
            </w:pPr>
            <w:r w:rsidDel="00000000" w:rsidR="00000000" w:rsidRPr="00000000">
              <w:rPr>
                <w:rFonts w:ascii="Calibri" w:cs="Calibri" w:eastAsia="Calibri" w:hAnsi="Calibri"/>
                <w:rtl w:val="0"/>
              </w:rPr>
              <w:t xml:space="preserve">38.8812</w:t>
            </w:r>
          </w:p>
        </w:tc>
        <w:tc>
          <w:tcPr>
            <w:tcBorders>
              <w:top w:color="a3a3a3" w:space="0" w:sz="7" w:val="single"/>
              <w:left w:color="a3a3a3" w:space="0" w:sz="7" w:val="single"/>
              <w:bottom w:color="a3a3a3" w:space="0" w:sz="7" w:val="single"/>
              <w:right w:color="a3a3a3" w:space="0" w:sz="7" w:val="single"/>
            </w:tcBorders>
            <w:tcMar>
              <w:top w:w="80.0" w:type="dxa"/>
              <w:left w:w="80.0" w:type="dxa"/>
              <w:bottom w:w="80.0" w:type="dxa"/>
              <w:right w:w="80.0" w:type="dxa"/>
            </w:tcMar>
            <w:vAlign w:val="top"/>
          </w:tcPr>
          <w:p w:rsidR="00000000" w:rsidDel="00000000" w:rsidP="00000000" w:rsidRDefault="00000000" w:rsidRPr="00000000" w14:paraId="0000018B">
            <w:pPr>
              <w:rPr>
                <w:rFonts w:ascii="Calibri" w:cs="Calibri" w:eastAsia="Calibri" w:hAnsi="Calibri"/>
              </w:rPr>
            </w:pPr>
            <w:r w:rsidDel="00000000" w:rsidR="00000000" w:rsidRPr="00000000">
              <w:rPr>
                <w:rFonts w:ascii="Calibri" w:cs="Calibri" w:eastAsia="Calibri" w:hAnsi="Calibri"/>
                <w:rtl w:val="0"/>
              </w:rPr>
              <w:t xml:space="preserve">869.53</w:t>
            </w:r>
          </w:p>
        </w:tc>
        <w:tc>
          <w:tcPr>
            <w:tcBorders>
              <w:top w:color="a3a3a3" w:space="0" w:sz="7" w:val="single"/>
              <w:left w:color="a3a3a3" w:space="0" w:sz="7" w:val="single"/>
              <w:bottom w:color="a3a3a3" w:space="0" w:sz="7" w:val="single"/>
              <w:right w:color="a3a3a3" w:space="0" w:sz="7" w:val="single"/>
            </w:tcBorders>
            <w:tcMar>
              <w:top w:w="80.0" w:type="dxa"/>
              <w:left w:w="80.0" w:type="dxa"/>
              <w:bottom w:w="80.0" w:type="dxa"/>
              <w:right w:w="80.0" w:type="dxa"/>
            </w:tcMar>
            <w:vAlign w:val="top"/>
          </w:tcPr>
          <w:p w:rsidR="00000000" w:rsidDel="00000000" w:rsidP="00000000" w:rsidRDefault="00000000" w:rsidRPr="00000000" w14:paraId="0000018C">
            <w:pPr>
              <w:rPr>
                <w:rFonts w:ascii="Calibri" w:cs="Calibri" w:eastAsia="Calibri" w:hAnsi="Calibri"/>
              </w:rPr>
            </w:pPr>
            <w:r w:rsidDel="00000000" w:rsidR="00000000" w:rsidRPr="00000000">
              <w:rPr>
                <w:rFonts w:ascii="Calibri" w:cs="Calibri" w:eastAsia="Calibri" w:hAnsi="Calibri"/>
                <w:rtl w:val="0"/>
              </w:rPr>
              <w:t xml:space="preserve">876.18</w:t>
            </w:r>
          </w:p>
        </w:tc>
      </w:tr>
      <w:tr>
        <w:trPr>
          <w:cantSplit w:val="0"/>
          <w:trHeight w:val="705" w:hRule="atLeast"/>
          <w:tblHeader w:val="0"/>
        </w:trPr>
        <w:tc>
          <w:tcPr>
            <w:tcBorders>
              <w:top w:color="a3a3a3" w:space="0" w:sz="7" w:val="single"/>
              <w:left w:color="a3a3a3" w:space="0" w:sz="7" w:val="single"/>
              <w:bottom w:color="a3a3a3" w:space="0" w:sz="7" w:val="single"/>
              <w:right w:color="a3a3a3" w:space="0" w:sz="7" w:val="single"/>
            </w:tcBorders>
            <w:tcMar>
              <w:top w:w="80.0" w:type="dxa"/>
              <w:left w:w="80.0" w:type="dxa"/>
              <w:bottom w:w="80.0" w:type="dxa"/>
              <w:right w:w="80.0" w:type="dxa"/>
            </w:tcMar>
            <w:vAlign w:val="top"/>
          </w:tcPr>
          <w:p w:rsidR="00000000" w:rsidDel="00000000" w:rsidP="00000000" w:rsidRDefault="00000000" w:rsidRPr="00000000" w14:paraId="0000018D">
            <w:pPr>
              <w:rPr>
                <w:rFonts w:ascii="Calibri" w:cs="Calibri" w:eastAsia="Calibri" w:hAnsi="Calibri"/>
              </w:rPr>
            </w:pPr>
            <w:r w:rsidDel="00000000" w:rsidR="00000000" w:rsidRPr="00000000">
              <w:rPr>
                <w:rFonts w:ascii="Calibri" w:cs="Calibri" w:eastAsia="Calibri" w:hAnsi="Calibri"/>
                <w:rtl w:val="0"/>
              </w:rPr>
              <w:t xml:space="preserve">14</w:t>
            </w:r>
          </w:p>
        </w:tc>
        <w:tc>
          <w:tcPr>
            <w:tcBorders>
              <w:top w:color="a3a3a3" w:space="0" w:sz="7" w:val="single"/>
              <w:left w:color="a3a3a3" w:space="0" w:sz="7" w:val="single"/>
              <w:bottom w:color="a3a3a3" w:space="0" w:sz="7" w:val="single"/>
              <w:right w:color="a3a3a3" w:space="0" w:sz="7" w:val="single"/>
            </w:tcBorders>
            <w:tcMar>
              <w:top w:w="80.0" w:type="dxa"/>
              <w:left w:w="80.0" w:type="dxa"/>
              <w:bottom w:w="80.0" w:type="dxa"/>
              <w:right w:w="80.0" w:type="dxa"/>
            </w:tcMar>
            <w:vAlign w:val="top"/>
          </w:tcPr>
          <w:p w:rsidR="00000000" w:rsidDel="00000000" w:rsidP="00000000" w:rsidRDefault="00000000" w:rsidRPr="00000000" w14:paraId="0000018E">
            <w:pPr>
              <w:rPr>
                <w:rFonts w:ascii="Calibri" w:cs="Calibri" w:eastAsia="Calibri" w:hAnsi="Calibri"/>
              </w:rPr>
            </w:pPr>
            <w:r w:rsidDel="00000000" w:rsidR="00000000" w:rsidRPr="00000000">
              <w:rPr>
                <w:rFonts w:ascii="Calibri" w:cs="Calibri" w:eastAsia="Calibri" w:hAnsi="Calibri"/>
                <w:rtl w:val="0"/>
              </w:rPr>
              <w:t xml:space="preserve">Seasonal ARIMAX(12) with holiday</w:t>
            </w:r>
          </w:p>
        </w:tc>
        <w:tc>
          <w:tcPr>
            <w:tcBorders>
              <w:top w:color="a3a3a3" w:space="0" w:sz="7" w:val="single"/>
              <w:left w:color="a3a3a3" w:space="0" w:sz="7" w:val="single"/>
              <w:bottom w:color="a3a3a3" w:space="0" w:sz="7" w:val="single"/>
              <w:right w:color="a3a3a3" w:space="0" w:sz="7" w:val="single"/>
            </w:tcBorders>
            <w:tcMar>
              <w:top w:w="80.0" w:type="dxa"/>
              <w:left w:w="80.0" w:type="dxa"/>
              <w:bottom w:w="80.0" w:type="dxa"/>
              <w:right w:w="80.0" w:type="dxa"/>
            </w:tcMar>
            <w:vAlign w:val="top"/>
          </w:tcPr>
          <w:p w:rsidR="00000000" w:rsidDel="00000000" w:rsidP="00000000" w:rsidRDefault="00000000" w:rsidRPr="00000000" w14:paraId="0000018F">
            <w:pPr>
              <w:rPr>
                <w:rFonts w:ascii="Calibri" w:cs="Calibri" w:eastAsia="Calibri" w:hAnsi="Calibri"/>
              </w:rPr>
            </w:pPr>
            <w:r w:rsidDel="00000000" w:rsidR="00000000" w:rsidRPr="00000000">
              <w:rPr>
                <w:rFonts w:ascii="Calibri" w:cs="Calibri" w:eastAsia="Calibri" w:hAnsi="Calibri"/>
                <w:rtl w:val="0"/>
              </w:rPr>
              <w:t xml:space="preserve">Failed</w:t>
            </w:r>
          </w:p>
        </w:tc>
        <w:tc>
          <w:tcPr>
            <w:tcBorders>
              <w:top w:color="a3a3a3" w:space="0" w:sz="7" w:val="single"/>
              <w:left w:color="a3a3a3" w:space="0" w:sz="7" w:val="single"/>
              <w:bottom w:color="a3a3a3" w:space="0" w:sz="7" w:val="single"/>
              <w:right w:color="a3a3a3" w:space="0" w:sz="7" w:val="single"/>
            </w:tcBorders>
            <w:tcMar>
              <w:top w:w="80.0" w:type="dxa"/>
              <w:left w:w="80.0" w:type="dxa"/>
              <w:bottom w:w="80.0" w:type="dxa"/>
              <w:right w:w="80.0" w:type="dxa"/>
            </w:tcMar>
            <w:vAlign w:val="top"/>
          </w:tcPr>
          <w:p w:rsidR="00000000" w:rsidDel="00000000" w:rsidP="00000000" w:rsidRDefault="00000000" w:rsidRPr="00000000" w14:paraId="00000190">
            <w:pPr>
              <w:rPr>
                <w:rFonts w:ascii="Calibri" w:cs="Calibri" w:eastAsia="Calibri" w:hAnsi="Calibri"/>
              </w:rPr>
            </w:pPr>
            <w:r w:rsidDel="00000000" w:rsidR="00000000" w:rsidRPr="00000000">
              <w:rPr>
                <w:rFonts w:ascii="Calibri" w:cs="Calibri" w:eastAsia="Calibri" w:hAnsi="Calibri"/>
                <w:rtl w:val="0"/>
              </w:rPr>
              <w:t xml:space="preserve">13996.86</w:t>
            </w:r>
          </w:p>
        </w:tc>
        <w:tc>
          <w:tcPr>
            <w:tcBorders>
              <w:top w:color="a3a3a3" w:space="0" w:sz="7" w:val="single"/>
              <w:left w:color="a3a3a3" w:space="0" w:sz="7" w:val="single"/>
              <w:bottom w:color="a3a3a3" w:space="0" w:sz="7" w:val="single"/>
              <w:right w:color="a3a3a3" w:space="0" w:sz="7" w:val="single"/>
            </w:tcBorders>
            <w:tcMar>
              <w:top w:w="80.0" w:type="dxa"/>
              <w:left w:w="80.0" w:type="dxa"/>
              <w:bottom w:w="80.0" w:type="dxa"/>
              <w:right w:w="80.0" w:type="dxa"/>
            </w:tcMar>
            <w:vAlign w:val="top"/>
          </w:tcPr>
          <w:p w:rsidR="00000000" w:rsidDel="00000000" w:rsidP="00000000" w:rsidRDefault="00000000" w:rsidRPr="00000000" w14:paraId="00000191">
            <w:pPr>
              <w:rPr>
                <w:rFonts w:ascii="Calibri" w:cs="Calibri" w:eastAsia="Calibri" w:hAnsi="Calibri"/>
              </w:rPr>
            </w:pPr>
            <w:r w:rsidDel="00000000" w:rsidR="00000000" w:rsidRPr="00000000">
              <w:rPr>
                <w:rFonts w:ascii="Calibri" w:cs="Calibri" w:eastAsia="Calibri" w:hAnsi="Calibri"/>
                <w:rtl w:val="0"/>
              </w:rPr>
              <w:t xml:space="preserve">8802.36</w:t>
            </w:r>
          </w:p>
        </w:tc>
        <w:tc>
          <w:tcPr>
            <w:tcBorders>
              <w:top w:color="a3a3a3" w:space="0" w:sz="7" w:val="single"/>
              <w:left w:color="a3a3a3" w:space="0" w:sz="7" w:val="single"/>
              <w:bottom w:color="a3a3a3" w:space="0" w:sz="7" w:val="single"/>
              <w:right w:color="a3a3a3" w:space="0" w:sz="7" w:val="single"/>
            </w:tcBorders>
            <w:tcMar>
              <w:top w:w="80.0" w:type="dxa"/>
              <w:left w:w="80.0" w:type="dxa"/>
              <w:bottom w:w="80.0" w:type="dxa"/>
              <w:right w:w="80.0" w:type="dxa"/>
            </w:tcMar>
            <w:vAlign w:val="top"/>
          </w:tcPr>
          <w:p w:rsidR="00000000" w:rsidDel="00000000" w:rsidP="00000000" w:rsidRDefault="00000000" w:rsidRPr="00000000" w14:paraId="00000192">
            <w:pPr>
              <w:rPr>
                <w:rFonts w:ascii="Calibri" w:cs="Calibri" w:eastAsia="Calibri" w:hAnsi="Calibri"/>
              </w:rPr>
            </w:pPr>
            <w:r w:rsidDel="00000000" w:rsidR="00000000" w:rsidRPr="00000000">
              <w:rPr>
                <w:rFonts w:ascii="Calibri" w:cs="Calibri" w:eastAsia="Calibri" w:hAnsi="Calibri"/>
                <w:rtl w:val="0"/>
              </w:rPr>
              <w:t xml:space="preserve">27.14</w:t>
            </w:r>
          </w:p>
        </w:tc>
        <w:tc>
          <w:tcPr>
            <w:tcBorders>
              <w:top w:color="a3a3a3" w:space="0" w:sz="7" w:val="single"/>
              <w:left w:color="a3a3a3" w:space="0" w:sz="7" w:val="single"/>
              <w:bottom w:color="a3a3a3" w:space="0" w:sz="7" w:val="single"/>
              <w:right w:color="a3a3a3" w:space="0" w:sz="7" w:val="single"/>
            </w:tcBorders>
            <w:tcMar>
              <w:top w:w="80.0" w:type="dxa"/>
              <w:left w:w="80.0" w:type="dxa"/>
              <w:bottom w:w="80.0" w:type="dxa"/>
              <w:right w:w="80.0" w:type="dxa"/>
            </w:tcMar>
            <w:vAlign w:val="top"/>
          </w:tcPr>
          <w:p w:rsidR="00000000" w:rsidDel="00000000" w:rsidP="00000000" w:rsidRDefault="00000000" w:rsidRPr="00000000" w14:paraId="00000193">
            <w:pPr>
              <w:rPr>
                <w:rFonts w:ascii="Calibri" w:cs="Calibri" w:eastAsia="Calibri" w:hAnsi="Calibri"/>
              </w:rPr>
            </w:pPr>
            <w:r w:rsidDel="00000000" w:rsidR="00000000" w:rsidRPr="00000000">
              <w:rPr>
                <w:rFonts w:ascii="Calibri" w:cs="Calibri" w:eastAsia="Calibri" w:hAnsi="Calibri"/>
                <w:rtl w:val="0"/>
              </w:rPr>
              <w:t xml:space="preserve">797.32</w:t>
            </w:r>
          </w:p>
        </w:tc>
        <w:tc>
          <w:tcPr>
            <w:tcBorders>
              <w:top w:color="a3a3a3" w:space="0" w:sz="7" w:val="single"/>
              <w:left w:color="a3a3a3" w:space="0" w:sz="7" w:val="single"/>
              <w:bottom w:color="a3a3a3" w:space="0" w:sz="7" w:val="single"/>
              <w:right w:color="a3a3a3" w:space="0" w:sz="7" w:val="single"/>
            </w:tcBorders>
            <w:tcMar>
              <w:top w:w="80.0" w:type="dxa"/>
              <w:left w:w="80.0" w:type="dxa"/>
              <w:bottom w:w="80.0" w:type="dxa"/>
              <w:right w:w="80.0" w:type="dxa"/>
            </w:tcMar>
            <w:vAlign w:val="top"/>
          </w:tcPr>
          <w:p w:rsidR="00000000" w:rsidDel="00000000" w:rsidP="00000000" w:rsidRDefault="00000000" w:rsidRPr="00000000" w14:paraId="00000194">
            <w:pPr>
              <w:rPr>
                <w:rFonts w:ascii="Calibri" w:cs="Calibri" w:eastAsia="Calibri" w:hAnsi="Calibri"/>
              </w:rPr>
            </w:pPr>
            <w:r w:rsidDel="00000000" w:rsidR="00000000" w:rsidRPr="00000000">
              <w:rPr>
                <w:rFonts w:ascii="Calibri" w:cs="Calibri" w:eastAsia="Calibri" w:hAnsi="Calibri"/>
                <w:rtl w:val="0"/>
              </w:rPr>
              <w:t xml:space="preserve">803.66</w:t>
            </w:r>
          </w:p>
        </w:tc>
      </w:tr>
    </w:tbl>
    <w:p w:rsidR="00000000" w:rsidDel="00000000" w:rsidP="00000000" w:rsidRDefault="00000000" w:rsidRPr="00000000" w14:paraId="00000195">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196">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197">
      <w:pPr>
        <w:pStyle w:val="Heading4"/>
        <w:numPr>
          <w:ilvl w:val="0"/>
          <w:numId w:val="3"/>
        </w:numPr>
        <w:ind w:left="720" w:hanging="360"/>
        <w:rPr>
          <w:b w:val="1"/>
          <w:color w:val="000000"/>
        </w:rPr>
      </w:pPr>
      <w:bookmarkStart w:colFirst="0" w:colLast="0" w:name="_fyjosamsq0h7" w:id="36"/>
      <w:bookmarkEnd w:id="36"/>
      <w:r w:rsidDel="00000000" w:rsidR="00000000" w:rsidRPr="00000000">
        <w:rPr>
          <w:b w:val="1"/>
          <w:color w:val="000000"/>
          <w:rtl w:val="0"/>
        </w:rPr>
        <w:t xml:space="preserve">Conclusion </w:t>
      </w:r>
    </w:p>
    <w:p w:rsidR="00000000" w:rsidDel="00000000" w:rsidP="00000000" w:rsidRDefault="00000000" w:rsidRPr="00000000" w14:paraId="00000198">
      <w:pPr>
        <w:ind w:left="720" w:firstLine="0"/>
        <w:rPr/>
      </w:pPr>
      <w:r w:rsidDel="00000000" w:rsidR="00000000" w:rsidRPr="00000000">
        <w:rPr>
          <w:rtl w:val="0"/>
        </w:rPr>
      </w:r>
    </w:p>
    <w:p w:rsidR="00000000" w:rsidDel="00000000" w:rsidP="00000000" w:rsidRDefault="00000000" w:rsidRPr="00000000" w14:paraId="00000199">
      <w:pPr>
        <w:rPr>
          <w:rFonts w:ascii="Calibri" w:cs="Calibri" w:eastAsia="Calibri" w:hAnsi="Calibri"/>
        </w:rPr>
      </w:pPr>
      <w:r w:rsidDel="00000000" w:rsidR="00000000" w:rsidRPr="00000000">
        <w:rPr>
          <w:rFonts w:ascii="Calibri" w:cs="Calibri" w:eastAsia="Calibri" w:hAnsi="Calibri"/>
          <w:b w:val="1"/>
          <w:rtl w:val="0"/>
        </w:rPr>
        <w:t xml:space="preserve">Model: </w:t>
      </w:r>
      <w:r w:rsidDel="00000000" w:rsidR="00000000" w:rsidRPr="00000000">
        <w:rPr>
          <w:rFonts w:ascii="Calibri" w:cs="Calibri" w:eastAsia="Calibri" w:hAnsi="Calibri"/>
          <w:rtl w:val="0"/>
        </w:rPr>
        <w:t xml:space="preserve">Our best model in terms of MAPE and other accuracy metrics is winter's additive exponential smoothing model which slightly outperformed Seasonal ARIMAX with holiday variables considered at lag 1 and lag 12. However, Seasonal ARIMAX is quite a complex model, it has higher AIC and SBC when compared to simple winters additive exponential model. But considering that the SARIMAX model has taken independent variables into consideration, it might be more robust in making future forecasts, as the exponential smoothing model would only consider the target variable to generate a forecast . Hence we conclude that seasonal ARIMAX is our best final model. </w:t>
      </w:r>
      <w:r w:rsidDel="00000000" w:rsidR="00000000" w:rsidRPr="00000000">
        <w:rPr>
          <w:rFonts w:ascii="Calibri" w:cs="Calibri" w:eastAsia="Calibri" w:hAnsi="Calibri"/>
          <w:rtl w:val="0"/>
        </w:rPr>
        <w:t xml:space="preserve">Initially, our group believed that average discount per order would have some impact on the sales, but upon prewhitening, we found that average discount per order has no significant impact on the sales. </w:t>
      </w:r>
    </w:p>
    <w:p w:rsidR="00000000" w:rsidDel="00000000" w:rsidP="00000000" w:rsidRDefault="00000000" w:rsidRPr="00000000" w14:paraId="0000019A">
      <w:pPr>
        <w:rPr>
          <w:rFonts w:ascii="Calibri" w:cs="Calibri" w:eastAsia="Calibri" w:hAnsi="Calibri"/>
        </w:rPr>
      </w:pPr>
      <w:r w:rsidDel="00000000" w:rsidR="00000000" w:rsidRPr="00000000">
        <w:rPr>
          <w:rtl w:val="0"/>
        </w:rPr>
      </w:r>
    </w:p>
    <w:p w:rsidR="00000000" w:rsidDel="00000000" w:rsidP="00000000" w:rsidRDefault="00000000" w:rsidRPr="00000000" w14:paraId="0000019B">
      <w:pPr>
        <w:rPr>
          <w:rFonts w:ascii="Calibri" w:cs="Calibri" w:eastAsia="Calibri" w:hAnsi="Calibri"/>
          <w:b w:val="1"/>
        </w:rPr>
      </w:pPr>
      <w:r w:rsidDel="00000000" w:rsidR="00000000" w:rsidRPr="00000000">
        <w:rPr>
          <w:rFonts w:ascii="Calibri" w:cs="Calibri" w:eastAsia="Calibri" w:hAnsi="Calibri"/>
          <w:b w:val="1"/>
          <w:rtl w:val="0"/>
        </w:rPr>
        <w:t xml:space="preserve">Business insights &amp; Recommendations:</w:t>
      </w:r>
    </w:p>
    <w:p w:rsidR="00000000" w:rsidDel="00000000" w:rsidP="00000000" w:rsidRDefault="00000000" w:rsidRPr="00000000" w14:paraId="0000019C">
      <w:pPr>
        <w:rPr>
          <w:rFonts w:ascii="Calibri" w:cs="Calibri" w:eastAsia="Calibri" w:hAnsi="Calibri"/>
          <w:b w:val="1"/>
        </w:rPr>
      </w:pPr>
      <w:r w:rsidDel="00000000" w:rsidR="00000000" w:rsidRPr="00000000">
        <w:rPr>
          <w:rtl w:val="0"/>
        </w:rPr>
      </w:r>
    </w:p>
    <w:p w:rsidR="00000000" w:rsidDel="00000000" w:rsidP="00000000" w:rsidRDefault="00000000" w:rsidRPr="00000000" w14:paraId="0000019D">
      <w:pPr>
        <w:rPr>
          <w:rFonts w:ascii="Calibri" w:cs="Calibri" w:eastAsia="Calibri" w:hAnsi="Calibri"/>
        </w:rPr>
      </w:pPr>
      <w:r w:rsidDel="00000000" w:rsidR="00000000" w:rsidRPr="00000000">
        <w:rPr>
          <w:rFonts w:ascii="Calibri" w:cs="Calibri" w:eastAsia="Calibri" w:hAnsi="Calibri"/>
          <w:rtl w:val="0"/>
        </w:rPr>
        <w:t xml:space="preserve">Our forecast is projecting growth in the business of the  Global Superstore in the coming years. Over the years, It also depicts a constant spike around the month of December-January and a constant dip around the month of February. So based on these insights, we would make the following recommendations to the store: </w:t>
      </w:r>
    </w:p>
    <w:p w:rsidR="00000000" w:rsidDel="00000000" w:rsidP="00000000" w:rsidRDefault="00000000" w:rsidRPr="00000000" w14:paraId="0000019E">
      <w:pPr>
        <w:numPr>
          <w:ilvl w:val="0"/>
          <w:numId w:val="2"/>
        </w:numPr>
        <w:ind w:left="720" w:hanging="360"/>
        <w:rPr>
          <w:rFonts w:ascii="Calibri" w:cs="Calibri" w:eastAsia="Calibri" w:hAnsi="Calibri"/>
        </w:rPr>
      </w:pPr>
      <w:r w:rsidDel="00000000" w:rsidR="00000000" w:rsidRPr="00000000">
        <w:rPr>
          <w:rFonts w:ascii="Calibri" w:cs="Calibri" w:eastAsia="Calibri" w:hAnsi="Calibri"/>
          <w:rtl w:val="0"/>
        </w:rPr>
        <w:t xml:space="preserve">Optimize their inventory to avoid under stocking during the month of December and understocking during the month of February.</w:t>
      </w:r>
    </w:p>
    <w:p w:rsidR="00000000" w:rsidDel="00000000" w:rsidP="00000000" w:rsidRDefault="00000000" w:rsidRPr="00000000" w14:paraId="0000019F">
      <w:pPr>
        <w:numPr>
          <w:ilvl w:val="0"/>
          <w:numId w:val="2"/>
        </w:numPr>
        <w:ind w:left="720" w:hanging="360"/>
        <w:rPr>
          <w:rFonts w:ascii="Calibri" w:cs="Calibri" w:eastAsia="Calibri" w:hAnsi="Calibri"/>
        </w:rPr>
      </w:pPr>
      <w:r w:rsidDel="00000000" w:rsidR="00000000" w:rsidRPr="00000000">
        <w:rPr>
          <w:rFonts w:ascii="Calibri" w:cs="Calibri" w:eastAsia="Calibri" w:hAnsi="Calibri"/>
          <w:rtl w:val="0"/>
        </w:rPr>
        <w:t xml:space="preserve">The marketing team can work on re-strategizing the marketing around the month of february and find a way to take their products to the customers in those months where they don't intend on spending as much.</w:t>
      </w:r>
    </w:p>
    <w:p w:rsidR="00000000" w:rsidDel="00000000" w:rsidP="00000000" w:rsidRDefault="00000000" w:rsidRPr="00000000" w14:paraId="000001A0">
      <w:pPr>
        <w:numPr>
          <w:ilvl w:val="0"/>
          <w:numId w:val="2"/>
        </w:numPr>
        <w:ind w:left="720" w:hanging="360"/>
        <w:rPr>
          <w:rFonts w:ascii="Calibri" w:cs="Calibri" w:eastAsia="Calibri" w:hAnsi="Calibri"/>
        </w:rPr>
      </w:pPr>
      <w:r w:rsidDel="00000000" w:rsidR="00000000" w:rsidRPr="00000000">
        <w:rPr>
          <w:rFonts w:ascii="Calibri" w:cs="Calibri" w:eastAsia="Calibri" w:hAnsi="Calibri"/>
          <w:rtl w:val="0"/>
        </w:rPr>
        <w:t xml:space="preserve">The investors can get a hint on where to invest through the forecast and also, there can be plans around expansion.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Roboto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rFonts w:ascii="Roboto Medium" w:cs="Roboto Medium" w:eastAsia="Roboto Medium" w:hAnsi="Roboto Medium"/>
        <w:b w:val="0"/>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3.png"/><Relationship Id="rId42" Type="http://schemas.openxmlformats.org/officeDocument/2006/relationships/image" Target="media/image12.png"/><Relationship Id="rId41" Type="http://schemas.openxmlformats.org/officeDocument/2006/relationships/image" Target="media/image9.png"/><Relationship Id="rId44" Type="http://schemas.openxmlformats.org/officeDocument/2006/relationships/image" Target="media/image4.png"/><Relationship Id="rId43" Type="http://schemas.openxmlformats.org/officeDocument/2006/relationships/image" Target="media/image26.png"/><Relationship Id="rId46" Type="http://schemas.openxmlformats.org/officeDocument/2006/relationships/image" Target="media/image28.png"/><Relationship Id="rId45" Type="http://schemas.openxmlformats.org/officeDocument/2006/relationships/image" Target="media/image3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48" Type="http://schemas.openxmlformats.org/officeDocument/2006/relationships/image" Target="media/image5.png"/><Relationship Id="rId47" Type="http://schemas.openxmlformats.org/officeDocument/2006/relationships/image" Target="media/image23.png"/><Relationship Id="rId49" Type="http://schemas.openxmlformats.org/officeDocument/2006/relationships/image" Target="media/image43.png"/><Relationship Id="rId5" Type="http://schemas.openxmlformats.org/officeDocument/2006/relationships/styles" Target="styles.xml"/><Relationship Id="rId6" Type="http://schemas.openxmlformats.org/officeDocument/2006/relationships/hyperlink" Target="https://www.kaggle.com/datasets/shekpaul/global-superstore?resource=download" TargetMode="External"/><Relationship Id="rId7" Type="http://schemas.openxmlformats.org/officeDocument/2006/relationships/image" Target="media/image6.png"/><Relationship Id="rId8" Type="http://schemas.openxmlformats.org/officeDocument/2006/relationships/image" Target="media/image41.png"/><Relationship Id="rId31" Type="http://schemas.openxmlformats.org/officeDocument/2006/relationships/image" Target="media/image24.png"/><Relationship Id="rId30" Type="http://schemas.openxmlformats.org/officeDocument/2006/relationships/image" Target="media/image2.png"/><Relationship Id="rId33" Type="http://schemas.openxmlformats.org/officeDocument/2006/relationships/image" Target="media/image38.png"/><Relationship Id="rId32" Type="http://schemas.openxmlformats.org/officeDocument/2006/relationships/image" Target="media/image16.png"/><Relationship Id="rId35" Type="http://schemas.openxmlformats.org/officeDocument/2006/relationships/image" Target="media/image36.png"/><Relationship Id="rId34" Type="http://schemas.openxmlformats.org/officeDocument/2006/relationships/image" Target="media/image40.png"/><Relationship Id="rId37" Type="http://schemas.openxmlformats.org/officeDocument/2006/relationships/image" Target="media/image10.png"/><Relationship Id="rId36" Type="http://schemas.openxmlformats.org/officeDocument/2006/relationships/image" Target="media/image45.png"/><Relationship Id="rId39" Type="http://schemas.openxmlformats.org/officeDocument/2006/relationships/image" Target="media/image22.png"/><Relationship Id="rId38" Type="http://schemas.openxmlformats.org/officeDocument/2006/relationships/image" Target="media/image17.png"/><Relationship Id="rId20" Type="http://schemas.openxmlformats.org/officeDocument/2006/relationships/image" Target="media/image21.png"/><Relationship Id="rId22" Type="http://schemas.openxmlformats.org/officeDocument/2006/relationships/image" Target="media/image18.png"/><Relationship Id="rId21" Type="http://schemas.openxmlformats.org/officeDocument/2006/relationships/image" Target="media/image14.png"/><Relationship Id="rId24" Type="http://schemas.openxmlformats.org/officeDocument/2006/relationships/image" Target="media/image34.png"/><Relationship Id="rId23" Type="http://schemas.openxmlformats.org/officeDocument/2006/relationships/image" Target="media/image46.png"/><Relationship Id="rId26" Type="http://schemas.openxmlformats.org/officeDocument/2006/relationships/image" Target="media/image7.png"/><Relationship Id="rId25" Type="http://schemas.openxmlformats.org/officeDocument/2006/relationships/image" Target="media/image19.png"/><Relationship Id="rId28" Type="http://schemas.openxmlformats.org/officeDocument/2006/relationships/image" Target="media/image15.png"/><Relationship Id="rId27" Type="http://schemas.openxmlformats.org/officeDocument/2006/relationships/image" Target="media/image42.png"/><Relationship Id="rId29" Type="http://schemas.openxmlformats.org/officeDocument/2006/relationships/image" Target="media/image29.png"/><Relationship Id="rId51" Type="http://schemas.openxmlformats.org/officeDocument/2006/relationships/image" Target="media/image35.png"/><Relationship Id="rId50" Type="http://schemas.openxmlformats.org/officeDocument/2006/relationships/image" Target="media/image37.png"/><Relationship Id="rId52" Type="http://schemas.openxmlformats.org/officeDocument/2006/relationships/image" Target="media/image1.png"/><Relationship Id="rId11" Type="http://schemas.openxmlformats.org/officeDocument/2006/relationships/image" Target="media/image39.png"/><Relationship Id="rId10" Type="http://schemas.openxmlformats.org/officeDocument/2006/relationships/image" Target="media/image27.png"/><Relationship Id="rId13" Type="http://schemas.openxmlformats.org/officeDocument/2006/relationships/image" Target="media/image11.png"/><Relationship Id="rId12" Type="http://schemas.openxmlformats.org/officeDocument/2006/relationships/image" Target="media/image33.png"/><Relationship Id="rId15" Type="http://schemas.openxmlformats.org/officeDocument/2006/relationships/image" Target="media/image31.png"/><Relationship Id="rId14" Type="http://schemas.openxmlformats.org/officeDocument/2006/relationships/image" Target="media/image20.png"/><Relationship Id="rId17" Type="http://schemas.openxmlformats.org/officeDocument/2006/relationships/image" Target="media/image25.png"/><Relationship Id="rId16" Type="http://schemas.openxmlformats.org/officeDocument/2006/relationships/image" Target="media/image3.png"/><Relationship Id="rId19" Type="http://schemas.openxmlformats.org/officeDocument/2006/relationships/image" Target="media/image44.png"/><Relationship Id="rId18" Type="http://schemas.openxmlformats.org/officeDocument/2006/relationships/image" Target="media/image32.png"/></Relationships>
</file>

<file path=word/_rels/fontTable.xml.rels><?xml version="1.0" encoding="UTF-8" standalone="yes"?><Relationships xmlns="http://schemas.openxmlformats.org/package/2006/relationships"><Relationship Id="rId1" Type="http://schemas.openxmlformats.org/officeDocument/2006/relationships/font" Target="fonts/RobotoMedium-regular.ttf"/><Relationship Id="rId2" Type="http://schemas.openxmlformats.org/officeDocument/2006/relationships/font" Target="fonts/RobotoMedium-bold.ttf"/><Relationship Id="rId3" Type="http://schemas.openxmlformats.org/officeDocument/2006/relationships/font" Target="fonts/RobotoMedium-italic.ttf"/><Relationship Id="rId4" Type="http://schemas.openxmlformats.org/officeDocument/2006/relationships/font" Target="fonts/Roboto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