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ns1:Ignorable="w14 w15 w16se w16cid w16 w16cex w16sdtdh w16sdtfl w16du wp14">
  <ns0:body>
    <ns0:p ns2:paraId="010ED48C" ns2:textId="3CE48952" ns0:rsidR="008B2185" ns0:rsidRDefault="00F2442C">
      <ns0:pPr>
        <ns0:ind ns0:left="426"/>
        <ns0:rPr>
          <ns0:b/>
          <ns0:bCs/>
          <ns0:color ns0:val="1C2E5A"/>
          <ns0:sz ns0:val="32"/>
          <ns0:szCs ns0:val="32"/>
        </ns0:rPr>
      </ns0:pPr>
      <ns0:r>
        <ns0:rPr>
          <ns0:rFonts ns0:ascii="Calibri" ns0:hAnsi="Calibri" ns0:cs="Times New Roman"/>
          <ns0:noProof/>
          <ns0:color ns0:val="auto"/>
          <ns0:sz ns0:val="22"/>
          <ns0:szCs ns0:val="22"/>
          <ns0:lang ns0:eastAsia="en-US" ns0:bidi="ar-SA"/>
        </ns0:rPr>
        <ns1:AlternateContent>
          <ns1:Choice Requires="wps">
            <ns0:drawing>
              <ns3:anchor distT="0" distB="0" distL="114300" distR="114300" simplePos="0" relativeHeight="251658241" behindDoc="0" locked="0" layoutInCell="1" allowOverlap="1" ns4:anchorId="5514A656" ns4:editId="466C9ABB">
                <ns3:simplePos x="0" y="0"/>
                <ns3:positionH relativeFrom="column">
                  <ns3:posOffset>-63988</ns3:posOffset>
                </ns3:positionH>
                <ns3:positionV relativeFrom="paragraph">
                  <ns3:posOffset>239296</ns3:posOffset>
                </ns3:positionV>
                <ns3:extent cx="7227276" cy="1512277"/>
                <ns3:effectExtent l="0" t="0" r="0" b="0"/>
                <ns3:wrapNone/>
                <ns3:docPr id="1001" name="Zone de texte 20"/>
                <ns3:cNvGraphicFramePr/>
                <ns5:graphic>
                  <ns5:graphicData uri="http://schemas.microsoft.com/office/word/2010/wordprocessingShape">
                    <ns6:wsp>
                      <ns6:cNvSpPr txBox="1"/>
                      <ns6:spPr>
                        <ns5:xfrm>
                          <ns5:off x="0" y="0"/>
                          <ns5:ext cx="7227276" cy="1512277"/>
                        </ns5:xfrm>
                        <ns5:prstGeom prst="rect">
                          <ns5:avLst/>
                        </ns5:prstGeom>
                        <ns5:noFill/>
                        <ns5:ln w="6350">
                          <ns5:noFill/>
                        </ns5:ln>
                      </ns6:spPr>
                      <ns6:txbx>
                        <ns0:txbxContent>
                          <ns0:p ns2:paraId="5097D636" ns2:textId="77777777" ns0:rsidR="004F2623" ns0:rsidRPr="005152C2" ns0:rsidRDefault="004F2623" ns0:rsidP="004F2623">
                            <ns0:pPr>
                              <ns0:pStyle ns0:val="Titre1"/>
                              <ns0:numPr>
                                <ns0:ilvl ns0:val="0"/>
                                <ns0:numId ns0:val="0"/>
                              </ns0:numPr>
                              <ns0:spacing ns0:line="240" ns0:lineRule="auto"/>
                              <ns0:ind ns0:left="720" ns0:hanging="360"/>
                              <ns0:rPr>
                                <ns0:bCs ns0:val="0"/>
                                <ns0:sz ns0:val="44"/>
                                <ns0:szCs ns0:val="44"/>
                                <ns0:lang ns0:val="en-US"/>
                              </ns0:rPr>
                            </ns0:pPr>
                            <ns0:r ns0:rsidRPr="005152C2">
                              <ns0:rPr>
                                <ns0:sz ns0:val="44"/>
                                <ns0:szCs ns0:val="44"/>
                                <ns0:lang ns0:val="en-US"/>
                              </ns0:rPr>
                              <ns0:t>Amin LEBSIR</ns0:t>
                            </ns0:r>
                          </ns0:p>
                          <ns0:p ns2:paraId="7D48C9A9" ns2:textId="77777777" ns0:rsidR="00194A50" ns0:rsidRPr="005152C2" ns0:rsidRDefault="005A36BF">
                            <ns0:pPr>
                              <ns0:spacing ns0:before="27"/>
                              <ns0:ind ns0:left="426"/>
                              <ns0:rPr>
                                <ns0:color ns0:val="231F20"/>
                                <ns0:w ns0:val="120"/>
                                <ns0:sz ns0:val="28"/>
                                <ns0:szCs ns0:val="28"/>
                                <ns0:lang ns0:val="en-US"/>
                              </ns0:rPr>
                            </ns0:pPr>
                            <ns0:r ns0:rsidRPr="005152C2">
                              <ns0:rPr>
                                <ns0:color ns0:val="231F20"/>
                                <ns0:w ns0:val="120"/>
                                <ns0:sz ns0:val="28"/>
                                <ns0:szCs ns0:val="28"/>
                                <ns0:lang ns0:val="en-US"/>
                              </ns0:rPr>
                              <ns0:t>Data Lead Cloud Data Lead Data Platform Architect</ns0:t>
                            </ns0:r>
                          </ns0:p>
                          <ns0:p ns2:paraId="1A16275E" ns2:textId="2CEC3C4A" ns0:rsidR="008B2185" ns0:rsidRPr="005152C2" ns0:rsidRDefault="00F2442C" ns0:rsidP="005152C2">
                            <ns0:pPr>
                              <ns0:spacing ns0:before="27"/>
                              <ns0:rPr>
                                <ns0:color ns0:val="231F20"/>
                                <ns0:w ns0:val="120"/>
                                <ns0:sz ns0:val="24"/>
                                <ns0:lang ns0:val="en-US"/>
                              </ns0:rPr>
                            </ns0:pPr>
                            <ns0:r ns0:rsidRPr="005152C2">
                              <ns0:rPr>
                                <ns0:color ns0:val="231F20"/>
                                <ns0:w ns0:val="120"/>
                                <ns0:sz ns0:val="28"/>
                                <ns0:szCs ns0:val="28"/>
                                <ns0:lang ns0:val="en-US"/>
                              </ns0:rPr>
                              <ns0:br/>
                            </ns0:r>
                            <ns0:r ns0:rsidRPr="005152C2">
                              <ns0:rPr>
                                <ns0:i/>
                                <ns0:iCs/>
                                <ns0:color ns0:val="17AF9C" ns0:themeColor="accent1"/>
                                <ns0:lang ns0:val="en-US"/>
                              </ns0:rPr>
                              <ns0:br/>
                            </ns0:r>
                          </ns0:p>
                          <ns0:p ns2:paraId="3B298639" ns2:textId="77777777" ns0:rsidR="008B2185" ns0:rsidRPr="005152C2" ns0:rsidRDefault="008B2185">
                            <ns0:pPr>
                              <ns0:ind ns0:left="426"/>
                              <ns0:rPr>
                                <ns0:b/>
                                <ns0:bCs/>
                                <ns0:color ns0:val="1C2E5A"/>
                                <ns0:sz ns0:val="44"/>
                                <ns0:szCs ns0:val="44"/>
                                <ns0:lang ns0:val="en-US"/>
                              </ns0:rPr>
                            </ns0:pPr>
                          </ns0:p>
                        </ns0:txbxContent>
                      </ns6:txbx>
                      <ns6:bodyPr rot="0" spcFirstLastPara="0" vertOverflow="overflow" horzOverflow="overflow" vert="horz" wrap="square" lIns="91440" tIns="45720" rIns="91440" bIns="45720" numCol="1" spcCol="0" rtlCol="0" fromWordArt="0" anchor="t"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shapetype ns2:anchorId="5514A656" id="_x0000_t202" coordsize="21600,21600" ns8:spt="202" path="m,l,21600r21600,l21600,xe">
                <ns7:stroke joinstyle="miter"/>
                <ns7:path gradientshapeok="t" ns8:connecttype="rect"/>
              </ns7:shapetype>
              <ns7:shape id="Zone de texte 20" ns8:spid="_x0000_s1026" type="#_x0000_t202" style="position:absolute;left:0;text-align:left;margin-left:-5.05pt;margin-top:18.85pt;width:569.1pt;height:119.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" filled="f" stroked="f" strokeweight=".5pt">
                <ns7:textbox>
                  <ns0:txbxContent>
                    <ns0:p ns2:paraId="5097D636" ns2:textId="77777777" ns0:rsidR="004F2623" ns0:rsidRPr="005152C2" ns0:rsidRDefault="004F2623" ns0:rsidP="004F2623">
                      <ns0:pPr>
                        <ns0:pStyle ns0:val="Titre1"/>
                        <ns0:numPr>
                          <ns0:ilvl ns0:val="0"/>
                          <ns0:numId ns0:val="0"/>
                        </ns0:numPr>
                        <ns0:spacing ns0:line="240" ns0:lineRule="auto"/>
                        <ns0:ind ns0:left="720" ns0:hanging="360"/>
                        <ns0:rPr>
                          <ns0:bCs ns0:val="0"/>
                          <ns0:sz ns0:val="44"/>
                          <ns0:szCs ns0:val="44"/>
                          <ns0:lang ns0:val="en-US"/>
                        </ns0:rPr>
                      </ns0:pPr>
                      <ns0:r ns0:rsidRPr="005152C2">
                        <ns0:rPr>
                          <ns0:sz ns0:val="44"/>
                          <ns0:szCs ns0:val="44"/>
                          <ns0:lang ns0:val="en-US"/>
                        </ns0:rPr>
                        <ns0:t>Amin LEBSIR</ns0:t>
                      </ns0:r>
                    </ns0:p>
                    <ns0:p ns2:paraId="7D48C9A9" ns2:textId="77777777" ns0:rsidR="00194A50" ns0:rsidRPr="005152C2" ns0:rsidRDefault="005A36BF">
                      <ns0:pPr>
                        <ns0:spacing ns0:before="27"/>
                        <ns0:ind ns0:left="426"/>
                        <ns0:rPr>
                          <ns0:color ns0:val="231F20"/>
                          <ns0:w ns0:val="120"/>
                          <ns0:sz ns0:val="28"/>
                          <ns0:szCs ns0:val="28"/>
                          <ns0:lang ns0:val="en-US"/>
                        </ns0:rPr>
                      </ns0:pPr>
                      <ns0:r ns0:rsidRPr="005152C2">
                        <ns0:rPr>
                          <ns0:color ns0:val="231F20"/>
                          <ns0:w ns0:val="120"/>
                          <ns0:sz ns0:val="28"/>
                          <ns0:szCs ns0:val="28"/>
                          <ns0:lang ns0:val="en-US"/>
                        </ns0:rPr>
                        <ns0:t>Data Lead Cloud Data Lead Data Platform Architect</ns0:t>
                      </ns0:r>
                    </ns0:p>
                    <ns0:p ns2:paraId="1A16275E" ns2:textId="2CEC3C4A" ns0:rsidR="008B2185" ns0:rsidRPr="005152C2" ns0:rsidRDefault="00F2442C" ns0:rsidP="005152C2">
                      <ns0:pPr>
                        <ns0:spacing ns0:before="27"/>
                        <ns0:rPr>
                          <ns0:color ns0:val="231F20"/>
                          <ns0:w ns0:val="120"/>
                          <ns0:sz ns0:val="24"/>
                          <ns0:lang ns0:val="en-US"/>
                        </ns0:rPr>
                      </ns0:pPr>
                      <ns0:r ns0:rsidRPr="005152C2">
                        <ns0:rPr>
                          <ns0:color ns0:val="231F20"/>
                          <ns0:w ns0:val="120"/>
                          <ns0:sz ns0:val="28"/>
                          <ns0:szCs ns0:val="28"/>
                          <ns0:lang ns0:val="en-US"/>
                        </ns0:rPr>
                        <ns0:br/>
                      </ns0:r>
                      <ns0:r ns0:rsidRPr="005152C2">
                        <ns0:rPr>
                          <ns0:i/>
                          <ns0:iCs/>
                          <ns0:color ns0:val="17AF9C" ns0:themeColor="accent1"/>
                          <ns0:lang ns0:val="en-US"/>
                        </ns0:rPr>
                        <ns0:br/>
                      </ns0:r>
                    </ns0:p>
                    <ns0:p ns2:paraId="3B298639" ns2:textId="77777777" ns0:rsidR="008B2185" ns0:rsidRPr="005152C2" ns0:rsidRDefault="008B2185">
                      <ns0:pPr>
                        <ns0:ind ns0:left="426"/>
                        <ns0:rPr>
                          <ns0:b/>
                          <ns0:bCs/>
                          <ns0:color ns0:val="1C2E5A"/>
                          <ns0:sz ns0:val="44"/>
                          <ns0:szCs ns0:val="44"/>
                          <ns0:lang ns0:val="en-US"/>
                        </ns0:rPr>
                      </ns0:pPr>
                    </ns0:p>
                  </ns0:txbxContent>
                </ns7:textbox>
              </ns7:shape>
            </ns0:pict>
          </ns1:Fallback>
        </ns1:AlternateContent>
      </ns0:r>
    </ns0:p>
    <ns0:p ns2:paraId="430B745E" ns2:textId="07CBF6AD" ns0:rsidR="008B2185" ns0:rsidRDefault="008B2185">
      <ns0:pPr>
        <ns0:ind ns0:left="426"/>
        <ns0:rPr>
          <ns0:b/>
          <ns0:bCs/>
          <ns0:color ns0:val="1C2E5A"/>
          <ns0:sz ns0:val="32"/>
          <ns0:szCs ns0:val="32"/>
        </ns0:rPr>
      </ns0:pPr>
    </ns0:p>
    <ns0:p ns2:paraId="36C2FA94" ns2:textId="30D167B4" ns0:rsidR="008B2185" ns0:rsidRDefault="008B2185">
      <ns0:pPr>
        <ns0:ind ns0:left="426"/>
        <ns0:rPr>
          <ns0:b/>
          <ns0:bCs/>
          <ns0:color ns0:val="1C2E5A"/>
          <ns0:sz ns0:val="32"/>
          <ns0:szCs ns0:val="32"/>
        </ns0:rPr>
      </ns0:pPr>
    </ns0:p>
    <ns0:p ns2:paraId="71D7BF2E" ns2:textId="1A1960C4" ns0:rsidR="004F2623" ns0:rsidRDefault="00F2442C" ns0:rsidP="005152C2">
      <ns0:pPr>
        <ns0:tabs>
          <ns0:tab ns0:val="center" ns0:pos="4536"/>
          <ns0:tab ns0:val="right" ns0:pos="9072"/>
        </ns0:tabs>
        <ns0:spacing ns0:after="0" ns0:line="240" ns0:lineRule="auto"/>
        <ns0:rPr>
          <ns0:rFonts ns0:ascii="Calibri" ns0:hAnsi="Calibri" ns0:cs="Times New Roman"/>
          <ns0:color ns0:val="auto"/>
          <ns0:sz ns0:val="22"/>
          <ns0:szCs ns0:val="22"/>
          <ns0:lang ns0:eastAsia="en-US" ns0:bidi="ar-SA"/>
        </ns0:rPr>
      </ns0:pPr>
      <ns0:r>
        <ns0:rPr>
          <ns0:rFonts ns0:ascii="Calibri" ns0:hAnsi="Calibri" ns0:cs="Times New Roman"/>
          <ns0:noProof/>
          <ns0:color ns0:val="auto"/>
          <ns0:sz ns0:val="22"/>
          <ns0:szCs ns0:val="22"/>
          <ns0:lang ns0:eastAsia="en-US" ns0:bidi="ar-SA"/>
        </ns0:rPr>
        <ns0:drawing>
          <ns3:anchor distT="0" distB="0" distL="114300" distR="114300" simplePos="0" relativeHeight="251658240" behindDoc="1" locked="0" layoutInCell="1" allowOverlap="1" ns4:anchorId="6984B1E4" ns4:editId="2D84BF63">
            <ns3:simplePos x="0" y="0"/>
            <ns3:positionH relativeFrom="column">
              <ns3:posOffset>6084661</ns3:posOffset>
            </ns3:positionH>
            <ns3:positionV relativeFrom="paragraph">
              <ns3:posOffset>-750983</ns3:posOffset>
            </ns3:positionV>
            <ns3:extent cx="831850" cy="588645"/>
            <ns3:effectExtent l="0" t="0" r="6350" b="1905"/>
            <ns3:wrapNone/>
            <ns3:docPr id="1002" name="Image 22"/>
            <ns3:cNvGraphicFramePr>
              <ns5:graphicFrameLocks noChangeAspect="1"/>
            </ns3:cNvGraphicFramePr>
            <ns5:graphic>
              <ns5:graphicData uri="http://schemas.openxmlformats.org/drawingml/2006/picture">
                <ns9:pic>
                  <ns9:nvPicPr>
                    <ns9:cNvPr id="1" name="Image 1"/>
                    <ns9:cNvPicPr/>
                  </ns9:nvPicPr>
                  <ns9:blipFill>
                    <ns5:blip ns10:embed="rId11" cstate="print">
                      <ns5:extLst>
                        <ns5:ext uri="{28A0092B-C50C-407E-A947-70E740481C1C}">
                          <ns11:useLocalDpi val="0"/>
                        </ns5:ext>
                      </ns5:extLst>
                    </ns5:blip>
                    <ns5:stretch>
                      <ns5:fillRect/>
                    </ns5:stretch>
                  </ns9:blipFill>
                  <ns9:spPr>
                    <ns5:xfrm>
                      <ns5:off x="0" y="0"/>
                      <ns5:ext cx="831850" cy="588645"/>
                    </ns5:xfrm>
                    <ns5:prstGeom prst="rect">
                      <ns5:avLst/>
                    </ns5:prstGeom>
                  </ns9:spPr>
                </ns9:pic>
              </ns5:graphicData>
            </ns5:graphic>
            <ns4:sizeRelH relativeFrom="margin">
              <ns4:pctWidth>0</ns4:pctWidth>
            </ns4:sizeRelH>
            <ns4:sizeRelV relativeFrom="margin">
              <ns4:pctHeight>0</ns4:pctHeight>
            </ns4:sizeRelV>
          </ns3:anchor>
        </ns0:drawing>
      </ns0:r>
    </ns0:p>
    <ns0:p ns2:paraId="11EAAEC2" ns2:textId="77777777" ns0:rsidR="005152C2" ns0:rsidRPr="005152C2" ns0:rsidRDefault="005152C2" ns0:rsidP="005152C2">
      <ns0:pPr>
        <ns0:tabs>
          <ns0:tab ns0:val="center" ns0:pos="4536"/>
          <ns0:tab ns0:val="right" ns0:pos="9072"/>
        </ns0:tabs>
        <ns0:spacing ns0:after="0" ns0:line="240" ns0:lineRule="auto"/>
        <ns0:rPr>
          <ns0:rFonts ns0:ascii="Calibri" ns0:hAnsi="Calibri" ns0:cs="Times New Roman"/>
          <ns0:color ns0:val="auto"/>
          <ns0:sz ns0:val="22"/>
          <ns0:szCs ns0:val="22"/>
          <ns0:lang ns0:eastAsia="en-US" ns0:bidi="ar-SA"/>
        </ns0:rPr>
      </ns0:pPr>
    </ns0:p>
    <ns0:p ns2:paraId="56D1B642" ns2:textId="1352FD9A" ns0:rsidR="00AD37E2" ns0:rsidRPr="00B72BF9" ns0:rsidRDefault="00AD37E2" ns0:rsidP="00AD37E2">
      <ns0:pPr>
        <ns0:spacing ns0:after="0" ns0:line="240" ns0:lineRule="auto"/>
        <ns0:rPr>
          <ns0:bCs/>
        </ns0:rPr>
      </ns0:pPr>
    </ns0:p>
    <ns0:p ns2:paraId="4649E02A" ns2:textId="24DFBEA0" ns0:rsidR="00AD37E2" ns0:rsidRDefault="0064500D" ns0:rsidP="00AD37E2">
      <ns0:pPr>
        <ns0:pBdr>
          <ns0:bottom ns0:val="single" ns0:sz="4" ns0:space="8" ns0:color="auto"/>
        </ns0:pBdr>
        <ns0:spacing ns0:before="240"/>
        <ns0:ind ns0:left="426"/>
        <ns0:rPr>
          <ns0:b/>
          <ns0:bCs/>
          <ns0:color ns0:val="1C2E5A"/>
          <ns0:sz ns0:val="32"/>
          <ns0:szCs ns0:val="32"/>
        </ns0:rPr>
      </ns0:pPr>
      <ns0:r>
        <ns0:rPr>
          <ns0:b/>
          <ns0:bCs/>
          <ns0:color ns0:val="1C2E5A"/>
          <ns0:sz ns0:val="32"/>
          <ns0:szCs ns0:val="32"/>
        </ns0:rPr>
        <ns0:t>Education</ns0:t>
      </ns0:r>
    </ns0:p>
    <ns0:tbl>
      <ns0:tblPr>
        <ns0:tblStyle ns0:val="Grilledutableau"/>
        <ns0:tblW ns0:w="10283" ns0:type="dxa"/>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80" ns0:firstRow="0" ns0:lastRow="0" ns0:firstColumn="1" ns0:lastColumn="0" ns0:noHBand="0" ns0:noVBand="1"/>
      </ns0:tblPr>
      <ns0:tblGrid>
        <ns0:gridCol ns0:w="1843"/>
        <ns0:gridCol ns0:w="8440"/>
      </ns0:tblGrid>
      <ns0:tr ns0:rsidR="00943851" ns2:paraId="0383D187" ns2:textId="77777777" ns0:rsidTr="00943851">
        <ns0:trPr>
          <ns0:trHeight ns0:val="57"/>
        </ns0:trPr>
        <ns0:tc>
          <ns0:tcPr>
            <ns0:tcW ns0:w="1842" ns0:type="dxa"/>
          </ns0:tcPr>
          <ns0:p ns2:paraId="09FC43B8" ns2:textId="77777777" ns0:rsidR="00AD37E2" ns0:rsidRDefault="00AD37E2" ns0:rsidP="00943851">
            <ns0:pPr>
              <ns0:ind ns0:right="-108"/>
              <ns0:rPr>
                <ns0:b/>
                <ns0:bCs/>
                <ns0:color ns0:val="00B8A2"/>
              </ns0:rPr>
            </ns0:pPr>
            <ns0:r>
              <ns0:rPr>
                <ns0:b/>
                <ns0:bCs/>
                <ns0:color ns0:val="00B8A2"/>
              </ns0:rPr>
              <ns0:t>2009</ns0:t>
            </ns0:r>
          </ns0:p>
        </ns0:tc>
        <ns0:tc>
          <ns0:tcPr>
            <ns0:tcW ns0:w="8434" ns0:type="dxa"/>
          </ns0:tcPr>
          <ns0:p ns2:paraId="2DBE95C1" ns2:textId="77777777" ns0:rsidR="00AD37E2" ns0:rsidRPr="00C93A9C" ns0:rsidRDefault="00AD37E2" ns0:rsidP="00ED5421">
            <ns0:pPr>
              <ns0:rPr>
                <ns0:bCs/>
                <ns0:color ns0:val="1C2E5A"/>
              </ns0:rPr>
            </ns0:pPr>
            <ns0:r ns0:rsidRPr="00C93A9C">
              <ns0:rPr>
                <ns0:bCs/>
                <ns0:color ns0:val="1C2E5A"/>
              </ns0:rPr>
              <ns0:t>Master 2 in Computer Science - Université d'Évry</ns0:t>
            </ns0:r>
          </ns0:p>
        </ns0:tc>
      </ns0:tr>
    </ns0:tbl>
    <ns0:p ns2:paraId="1009C474" ns2:textId="77777777" ns0:rsidR="00AD37E2" ns0:rsidRPr="00B72BF9" ns0:rsidRDefault="00AD37E2" ns0:rsidP="00AD37E2">
      <ns0:pPr>
        <ns0:spacing ns0:after="0" ns0:line="240" ns0:lineRule="auto"/>
        <ns0:rPr>
          <ns0:bCs/>
        </ns0:rPr>
      </ns0:pPr>
    </ns0:p>
    <ns0:p ns2:paraId="61C24C3D" ns2:textId="733EF761" ns0:rsidR="00AD37E2" ns0:rsidRDefault="00AD37E2" ns0:rsidP="00AD37E2">
      <ns0:pPr>
        <ns0:pBdr>
          <ns0:bottom ns0:val="single" ns0:sz="4" ns0:space="8" ns0:color="auto"/>
        </ns0:pBdr>
        <ns0:spacing ns0:before="240"/>
        <ns0:ind ns0:left="426"/>
        <ns0:rPr>
          <ns0:b/>
          <ns0:bCs/>
          <ns0:color ns0:val="1C2E5A"/>
          <ns0:sz ns0:val="32"/>
          <ns0:szCs ns0:val="32"/>
        </ns0:rPr>
      </ns0:pPr>
      <ns0:r>
        <ns0:rPr>
          <ns0:b/>
          <ns0:bCs/>
          <ns0:color ns0:val="1C2E5A"/>
          <ns0:sz ns0:val="32"/>
          <ns0:szCs ns0:val="32"/>
        </ns0:rPr>
        <ns0:t>Certification</ns0:t>
      </ns0:r>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80" ns0:firstRow="0" ns0:lastRow="0" ns0:firstColumn="1" ns0:lastColumn="0" ns0:noHBand="0" ns0:noVBand="1"/>
      </ns0:tblPr>
      <ns0:tblGrid>
        <ns0:gridCol ns0:w="1849"/>
        <ns0:gridCol ns0:w="8434"/>
      </ns0:tblGrid>
      <ns0:tr ns0:rsidR="00AD37E2" ns2:paraId="19A94A02" ns2:textId="77777777" ns0:rsidTr="00ED5421">
        <ns0:trPr>
          <ns0:trHeight ns0:val="57"/>
        </ns0:trPr>
        <ns0:tc>
          <ns0:tcPr>
            <ns0:tcW ns0:w="1849" ns0:type="dxa"/>
          </ns0:tcPr>
          <ns0:p ns2:paraId="112512C9" ns2:textId="77777777" ns0:rsidR="00AD37E2" ns0:rsidRDefault="00AD37E2" ns0:rsidP="00943851">
            <ns0:pPr>
              <ns0:ind ns0:right="-167"/>
              <ns0:rPr>
                <ns0:b/>
                <ns0:bCs/>
                <ns0:color ns0:val="00B8A2"/>
              </ns0:rPr>
            </ns0:pPr>
            <ns0:r>
              <ns0:rPr>
                <ns0:b/>
                <ns0:bCs/>
                <ns0:color ns0:val="00B8A2"/>
              </ns0:rPr>
              <ns0:t>2025</ns0:t>
            </ns0:r>
          </ns0:p>
        </ns0:tc>
        <ns0:tc>
          <ns0:tcPr>
            <ns0:tcW ns0:w="8434" ns0:type="dxa"/>
          </ns0:tcPr>
          <ns0:p ns2:paraId="564E6C9B" ns2:textId="77777777" ns0:rsidR="00AD37E2" ns0:rsidRPr="00C93A9C" ns0:rsidRDefault="00AD37E2" ns0:rsidP="00ED5421">
            <ns0:pPr>
              <ns0:rPr>
                <ns0:bCs/>
                <ns0:color ns0:val="1C2E5A"/>
              </ns0:rPr>
            </ns0:pPr>
            <ns0:r ns0:rsidRPr="00C93A9C">
              <ns0:rPr>
                <ns0:bCs/>
                <ns0:color ns0:val="1C2E5A"/>
              </ns0:rPr>
              <ns0:t>Azure Databricks Fundamentals Certified</ns0:t>
            </ns0:r>
          </ns0:p>
        </ns0:tc>
      </ns0:tr>
    </ns0:tbl>
    <ns0:p ns2:paraId="65F9CBB7" ns2:textId="77777777" ns0:rsidR="00AD37E2" ns0:rsidRPr="0096453B" ns0:rsidRDefault="00AD37E2" ns0:rsidP="00AD37E2">
      <ns0:pPr>
        <ns0:spacing ns0:after="0" ns0:line="240" ns0:lineRule="auto"/>
        <ns0:rPr>
          <ns0:bCs/>
        </ns0:rPr>
      </ns0:pPr>
    </ns0:p>
    <ns0:p ns2:paraId="02141B49" ns2:textId="77777777" ns0:rsidR="008B2185" ns0:rsidRDefault="008B2185" ns0:rsidP="00113238">
      <ns0:pPr>
        <ns0:spacing ns0:after="0"/>
        <ns0:ind ns0:right="-337"/>
        <ns0:rPr>
          <ns0:color ns0:val="1C2E5A"/>
        </ns0:rPr>
      </ns0:pPr>
    </ns0:p>
    <ns0:p ns2:paraId="1ADB4E55" ns2:textId="4A904832" ns0:rsidR="00CB7AB4" ns0:rsidRPr="00194A50" ns0:rsidRDefault="005152C2" ns0:rsidP="00194A50">
      <ns0:pPr>
        <ns0:pBdr>
          <ns0:bottom ns0:val="single" ns0:sz="4" ns0:space="6" ns0:color="auto"/>
        </ns0:pBdr>
        <ns0:ind ns0:left="426"/>
        <ns0:rPr>
          <ns0:b/>
          <ns0:bCs/>
          <ns0:color ns0:val="1C2E5A"/>
          <ns0:sz ns0:val="32"/>
          <ns0:szCs ns0:val="32"/>
        </ns0:rPr>
      </ns0:pPr>
      <ns0:r>
        <ns0:rPr>
          <ns0:b/>
          <ns0:bCs/>
          <ns0:color ns0:val="1C2E5A"/>
          <ns0:sz ns0:val="32"/>
          <ns0:szCs ns0:val="32"/>
        </ns0:rPr>
        <ns0:t xml:space="preserve">Profile </ns0:t>
      </ns0:r>
    </ns0:p>
    <ns0:p ns2:paraId="13C1D1AB" ns2:textId="5BD209F2" ns0:rsidR="008B2185" ns0:rsidRDefault="005152C2" ns0:rsidP="00BE58E5">
      <ns0:pPr>
        <ns0:spacing ns0:before="240"/>
        <ns0:ind ns0:left="426" ns0:right="-337"/>
        <ns0:jc ns0:val="both"/>
        <ns0:rPr>
          <ns0:color ns0:val="002060"/>
          <ns0:lang ns0:val="en-US"/>
        </ns0:rPr>
      </ns0:pPr>
      <ns0:r>
        <ns0:t>Data engineering and platform leader with 16 years of overall experience, including 11 years across capital-markets and energy-trading environments. I design and run AWS, Databricks and PySpark data platforms end to end — from business-facing modelling and governed data products to run support, incident automation and industrialised delivery.</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Contact &amp; focus</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p>
    <ns0:p ns2:paraId="13C1D1AB" ns2:textId="5BD209F2" ns0:rsidR="008B2185" ns0:rsidRDefault="005152C2" ns0:rsidP="00BE58E5">
      <ns0:pPr>
        <ns0:spacing ns0:before="240"/>
        <ns0:ind ns0:left="426" ns0:right="-337"/>
        <ns0:jc ns0:val="both"/>
        <ns0:rPr>
          <ns0:color ns0:val="002060"/>
          <ns0:lang ns0:val="en-US"/>
        </ns0:rPr>
      </ns0:pPr>
      <ns0:proofErr ns0:type="spellStart"/>
      <ns0:proofErr ns0:type="spellEnd"/>
      <ns0:r>
        <ns0:t>GitHub : github.com/mngenius</ns0:t>
      </ns0:r>
    </ns0:p>
    <ns0:p ns2:paraId="13C1D1AB" ns2:textId="5BD209F2" ns0:rsidR="008B2185" ns0:rsidRDefault="005152C2" ns0:rsidP="00BE58E5">
      <ns0:pPr>
        <ns0:spacing ns0:before="240"/>
        <ns0:ind ns0:left="426" ns0:right="-337"/>
        <ns0:jc ns0:val="both"/>
        <ns0:rPr>
          <ns0:color ns0:val="002060"/>
          <ns0:lang ns0:val="en-US"/>
        </ns0:rPr>
      </ns0:pPr>
      <ns0:r>
        <ns0:t>Focus : Energy trading, AWS, Databricks, Spark, Java, Python</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t>Strengths : Run ownership, stakeholder communication, automation</ns0:t>
      </ns0:r>
    </ns0:p>
    <ns0:p ns2:paraId="4678C4CE" ns2:textId="77777777" ns0:rsidR="005152C2" ns0:rsidRDefault="005152C2">
      <ns0:pPr>
        <ns0:pBdr>
          <ns0:bottom ns0:val="single" ns0:sz="4" ns0:space="6" ns0:color="auto"/>
        </ns0:pBdr>
        <ns0:ind ns0:left="426"/>
        <ns0:rPr>
          <ns0:b/>
          <ns0:bCs/>
          <ns0:color ns0:val="1C2E5A"/>
          <ns0:sz ns0:val="32"/>
          <ns0:szCs ns0:val="32"/>
        </ns0:rPr>
      </ns0:pPr>
      <ns0: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r>
        <ns0:rPr>
          <ns0:b/>
          <ns0:bCs/>
          <ns0:color ns0:val="1C2E5A"/>
          <ns0:sz ns0:val="32"/>
          <ns0:szCs ns0:val="32"/>
        </ns0:rPr>
        <ns0:t>Technical</ns0:t>
      </ns0:r>
      <ns0:proofErr ns0:type="spellEnd"/>
      <ns0:r>
        <ns0:rPr>
          <ns0:b/>
          <ns0:bCs/>
          <ns0:color ns0:val="1C2E5A"/>
          <ns0:sz ns0:val="32"/>
          <ns0:szCs ns0:val="32"/>
        </ns0:rPr>
        <ns0:t xml:space="preserve"> </ns0:t>
      </ns0:r>
      <ns0:proofErr ns0:type="spellStart"/>
      <ns0:r>
        <ns0:rPr>
          <ns0:b/>
          <ns0:bCs/>
          <ns0:color ns0:val="1C2E5A"/>
          <ns0:sz ns0:val="32"/>
          <ns0:szCs ns0:val="32"/>
        </ns0:rPr>
        <ns0:t>Skills</ns0:t>
      </ns0:r>
      <ns0:proofErr ns0:type="spellEnd"/>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p ns2:paraId="0163DFAA" ns2:textId="4AD893A7" ns0:rsidR="0065673B" ns0:rsidRPr="0065673B" ns0:rsidRDefault="0065673B" ns0:rsidP="0065673B">
      <ns0:pPr>
        <ns0:spacing ns0:before="240"/>
        <ns0:ind ns0:left="426" ns0:right="-337"/>
        <ns0:jc ns0:val="both"/>
        <ns0:rPr>
          <ns0:b/>
          <ns0:bCs/>
          <ns0:color ns0:val="00B8A2"/>
        </ns0:rPr>
      </ns0:pPr>
      <ns0:r>
        <ns0:t>Main skills :</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Apache Spark, PySpark, Databricks, AWS, Azure, Kubernetes, Python, Java, Kafka.</ns0:t>
      </ns0:r>
    </ns0:p>
    <ns0:p ns2:paraId="0B0503FE" ns2:textId="77777777" ns0:rsidR="0065673B" ns0:rsidRPr="0065673B" ns0:rsidRDefault="0065673B" ns0:rsidP="0065673B">
      <ns0:pPr>
        <ns0:spacing ns0:before="240"/>
        <ns0:ind ns0:left="426" ns0:right="-337"/>
        <ns0:jc ns0:val="both"/>
        <ns0:rPr>
          <ns0:b/>
          <ns0:bCs/>
          <ns0:color ns0:val="00B8A2"/>
        </ns0:rPr>
      </ns0:pPr>
      <ns0:r>
        <ns0:t>Data &amp; lakehouse :</ns0:t>
      </ns0:r>
    </ns0:p>
    <ns0:p ns2:paraId="5A76CEFC" ns2:textId="77777777"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en-US"/>
        </ns0:rPr>
      </ns0:pPr>
      <ns0:r>
        <ns0:t>Apache Spark, PySpark, Iceberg, Parquet, Athena, Glue, Databricks, Delta Lake, SQL.</ns0:t>
      </ns0:r>
    </ns0:p>
    <ns0:p ns2:paraId="1AEF7DBB" ns2:textId="77777777" ns0:rsidR="0065673B" ns0:rsidRPr="0065673B" ns0:rsidRDefault="0065673B" ns0:rsidP="0065673B">
      <ns0:pPr>
        <ns0:spacing ns0:before="240"/>
        <ns0:ind ns0:left="426" ns0:right="-337"/>
        <ns0:jc ns0:val="both"/>
        <ns0:rPr>
          <ns0:b/>
          <ns0:bCs/>
          <ns0:color ns0:val="00B8A2"/>
        </ns0:rPr>
      </ns0:pPr>
      <ns0:r>
        <ns0:t>Cloud &amp; platform :</ns0:t>
      </ns0:r>
    </ns0:p>
    <ns0:p ns2:paraId="70B71CC9" ns2:textId="77777777" ns0:rsidR="00221283" ns0:rsidRPr="00F601D5" ns0:rsidRDefault="0065673B" ns0:rsidP="00221283">
      <ns0:pPr>
        <ns0:pStyle ns0:val="Paragraphedeliste"/>
        <ns0:numPr>
          <ns0:ilvl ns0:val="0"/>
          <ns0:numId ns0:val="7"/>
        </ns0:numPr>
        <ns0:spacing ns0:after="0"/>
        <ns0:ind ns0:left="1068" ns0:right="-337"/>
        <ns0:jc ns0:val="both"/>
        <ns0:rPr>
          <ns0:color ns0:val="002060"/>
        </ns0:rPr>
      </ns0:pPr>
      <ns0:r>
        <ns0:t>AWS, Azure, Kubernetes, AKS, Docker, Terraform, Splunk, GitHub Actions.</ns0:t>
      </ns0:r>
    </ns0:p>
    <ns0:p ns2:paraId="3BD85184" ns2:textId="77777777" ns0:rsidR="0065673B" ns0:rsidRPr="0065673B" ns0:rsidRDefault="0065673B" ns0:rsidP="0065673B">
      <ns0:pPr>
        <ns0:spacing ns0:before="240"/>
        <ns0:ind ns0:left="426" ns0:right="-337"/>
        <ns0:jc ns0:val="both"/>
        <ns0:rPr>
          <ns0:b/>
          <ns0:bCs/>
          <ns0:color ns0:val="00B8A2"/>
        </ns0:rPr>
      </ns0:pPr>
      <ns0:r>
        <ns0:t>Backend &amp; delivery :</ns0:t>
      </ns0:r>
    </ns0:p>
    <ns0:p ns2:paraId="74BC1096" ns2:textId="77777777" ns0:rsidR="00221283" ns0:rsidRPr="00F601D5" ns0:rsidRDefault="0065673B" ns0:rsidP="00221283">
      <ns0:pPr>
        <ns0:pStyle ns0:val="Paragraphedeliste"/>
        <ns0:numPr>
          <ns0:ilvl ns0:val="0"/>
          <ns0:numId ns0:val="7"/>
        </ns0:numPr>
        <ns0:spacing ns0:after="0"/>
        <ns0:ind ns0:left="1068" ns0:right="-337"/>
        <ns0:jc ns0:val="both"/>
        <ns0:rPr>
          <ns0:color ns0:val="002060"/>
        </ns0:rPr>
      </ns0:pPr>
      <ns0:r>
        <ns0:t>Java, Spring Boot, Python, Scala, Kafka, Event Hubs, PostgreSQL, CI/CD.</ns0:t>
      </ns0:r>
    </ns0:p>
    <ns0:p ns2:paraId="086ED035" ns2:textId="397F43CF" ns0:rsidR="00221283" ns0:rsidRPr="00221283" ns0:rsidRDefault="00221283" ns0:rsidP="00221283">
      <ns0:pPr>
        <ns0:spacing ns0:after="0"/>
        <ns0:ind ns0:right="-337"/>
        <ns0:jc ns0:val="both"/>
        <ns0:rPr>
          <ns0:color ns0:val="002060"/>
        </ns0:rPr>
        <ns0:sectPr ns0:rsidR="00221283" ns0:rsidRPr="00221283" ns0:rsidSect="00345433">
          <ns0:type ns0:val="continuous"/>
          <ns0:pgSz ns0:w="11910" ns0:h="16840"/>
          <ns0:pgMar ns0:top="357" ns0:right="1021" ns0:bottom="816" ns0:left="170" ns0:header="1701" ns0:footer="1247" ns0:gutter="0"/>
          <ns0:cols ns0:num="2" ns0:space="708"/>
          <ns0:docGrid ns0:linePitch="299"/>
        </ns0:sectPr>
      </ns0:pPr>
      <ns0:r>
        <ns0:t>Markets &amp; risk domain :</ns0:t>
      </ns0:r>
    </ns0:p>
    <ns0:p ns2:paraId="7F4EEB6F" ns2:textId="77777777" ns0:rsidR="00345433" ns0:rsidRDefault="00345433">
      <ns0:pPr>
        <ns0:pStyle ns0:val="Paragraphedeliste"/>
        <ns0:pBdr>
          <ns0:bottom ns0:val="single" ns0:sz="4" ns0:space="8" ns0:color="auto"/>
        </ns0:pBdr>
        <ns0:ind ns0:left="426"/>
        <ns0:rPr>
          <ns0:b/>
          <ns0:bCs/>
          <ns0:color ns0:val="1C2E5A"/>
          <ns0:sz ns0:val="32"/>
          <ns0:szCs ns0:val="32"/>
        </ns0:rPr>
      </ns0:pPr>
      <ns0:r>
        <ns0:t>Energy trading, commodities, market risk, counterparty risk, VaR, Greeks, Explain, PnL, FRTB, trade capture, position management.</ns0:t>
      </ns0:r>
    </ns0:p>
    <ns0:p ns2:paraId="0D95428C" ns2:textId="4D9305C7" ns0:rsidR="008B2185" ns0:rsidRDefault="00F2442C">
      <ns0:pPr>
        <ns0:pBdr>
          <ns0:bottom ns0:val="single" ns0:sz="4" ns0:space="8" ns0:color="auto"/>
        </ns0:pBdr>
        <ns0:ind ns0:left="426"/>
        <ns0:rPr>
          <ns0:b/>
          <ns0:bCs/>
          <ns0:color ns0:val="1C2E5A"/>
          <ns0:sz ns0:val="32"/>
          <ns0:szCs ns0:val="32"/>
        </ns0:rPr>
      </ns0:pPr>
      <ns0:proofErr ns0:type="spellStart"/>
      <ns0:r>
        <ns0:rPr>
          <ns0:b/>
          <ns0:bCs/>
          <ns0:color ns0:val="1C2E5A"/>
          <ns0:sz ns0:val="32"/>
          <ns0:szCs ns0:val="32"/>
        </ns0:rPr>
        <ns0:t>Langu</ns0:t>
      </ns0:r>
      <ns0:r ns0:rsidR="00A57490">
        <ns0:rPr>
          <ns0:b/>
          <ns0:bCs/>
          <ns0:color ns0:val="1C2E5A"/>
          <ns0:sz ns0:val="32"/>
          <ns0:szCs ns0:val="32"/>
        </ns0:rPr>
        <ns0:t>age</ns0:t>
      </ns0:r>
      <ns0:r>
        <ns0:rPr>
          <ns0:b/>
          <ns0:bCs/>
          <ns0:color ns0:val="1C2E5A"/>
          <ns0:sz ns0:val="32"/>
          <ns0:szCs ns0:val="32"/>
        </ns0:rPr>
        <ns0:t>s</ns0:t>
      </ns0:r>
      <ns0:proofErr ns0:type="spellEnd"/>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028"/>
        <ns0:gridCol ns0:w="8265"/>
      </ns0:tblGrid>
      <ns0:tr ns0:rsidR="00584C73" ns2:paraId="413E538F" ns2:textId="77777777">
        <ns0:tc>
          <ns0:tcPr>
            <ns0:tcW ns0:w="2028" ns0:type="dxa"/>
          </ns0:tcPr>
          <ns0:p ns2:paraId="54DFC947" ns2:textId="6EE5D4C3" ns0:rsidR="00CB7AB4" ns0:rsidRDefault="004F08CC">
            <ns0:pPr>
              <ns0:ind ns0:right="-337"/>
              <ns0:rPr>
                <ns0:b/>
                <ns0:bCs/>
                <ns0:color ns0:val="00B8A2"/>
              </ns0:rPr>
            </ns0:pPr>
            <ns0:r>
              <ns0:rPr>
                <ns0:b/>
                <ns0:bCs/>
                <ns0:color ns0:val="00B8A2"/>
              </ns0:rPr>
              <ns0:t>French</ns0:t>
            </ns0:r>
          </ns0:p>
        </ns0:tc>
        <ns0:tc>
          <ns0:tcPr>
            <ns0:tcW ns0:w="8265" ns0:type="dxa"/>
          </ns0:tcPr>
          <ns0:p ns2:paraId="28398209" ns2:textId="7C637CDD" ns0:rsidR="00CB7AB4" ns0:rsidRPr="00D42A4C" ns0:rsidRDefault="004F08CC">
            <ns0:pPr>
              <ns0:ind ns0:right="-337"/>
              <ns0:rPr>
                <ns0:color ns0:val="00B8A2"/>
                <ns0:sz ns0:val="24"/>
                <ns0:szCs ns0:val="24"/>
              </ns0:rPr>
            </ns0:pPr>
            <ns0:r ns0:rsidRPr="00D42A4C">
              <ns0:rPr>
                <ns0:color ns0:val="1C2E5A"/>
              </ns0:rPr>
              <ns0:t>Native</ns0:t>
            </ns0:r>
          </ns0:p>
        </ns0:tc>
      </ns0:tr>
      <ns0:tr ns0:rsidR="00584C73" ns2:paraId="0DE66240" ns2:textId="77777777">
        <ns0:tc>
          <ns0:tcPr>
            <ns0:tcW ns0:w="2028" ns0:type="dxa"/>
          </ns0:tcPr>
          <ns0:p ns2:paraId="6DD55050" ns2:textId="77777777" ns0:rsidR="00CB7AB4" ns0:rsidRDefault="004F08CC">
            <ns0:pPr>
              <ns0:ind ns0:right="-337"/>
              <ns0:rPr>
                <ns0:b/>
                <ns0:bCs/>
                <ns0:color ns0:val="00B8A2"/>
              </ns0:rPr>
            </ns0:pPr>
            <ns0:r>
              <ns0:rPr>
                <ns0:b/>
                <ns0:bCs/>
                <ns0:color ns0:val="00B8A2"/>
              </ns0:rPr>
              <ns0:t>English</ns0:t>
            </ns0:r>
          </ns0:p>
        </ns0:tc>
        <ns0:tc>
          <ns0:tcPr>
            <ns0:tcW ns0:w="8265" ns0:type="dxa"/>
          </ns0:tcPr>
          <ns0:p ns2:paraId="2B76F6CA" ns2:textId="77777777" ns0:rsidR="00CB7AB4" ns0:rsidRPr="00D42A4C" ns0:rsidRDefault="004F08CC">
            <ns0:pPr>
              <ns0:ind ns0:right="-337"/>
              <ns0:rPr>
                <ns0:color ns0:val="00B8A2"/>
                <ns0:sz ns0:val="24"/>
                <ns0:szCs ns0:val="24"/>
              </ns0:rPr>
            </ns0:pPr>
            <ns0:r ns0:rsidRPr="00D42A4C">
              <ns0:rPr>
                <ns0:color ns0:val="1C2E5A"/>
              </ns0:rPr>
              <ns0:t>Fluent</ns0:t>
            </ns0:r>
          </ns0:p>
        </ns0:tc>
      </ns0:tr>
      <ns0:tr ns0:rsidR="00584C73" ns2:paraId="6C2C6CB7" ns2:textId="77777777">
        <ns0:tc>
          <ns0:tcPr>
            <ns0:tcW ns0:w="2028" ns0:type="dxa"/>
          </ns0:tcPr>
          <ns0:p ns2:paraId="5A53F3EF" ns2:textId="77777777" ns0:rsidR="00CB7AB4" ns0:rsidRDefault="004F08CC">
            <ns0:pPr>
              <ns0:ind ns0:right="-337"/>
              <ns0:rPr>
                <ns0:b/>
                <ns0:bCs/>
                <ns0:color ns0:val="00B8A2"/>
              </ns0:rPr>
            </ns0:pPr>
            <ns0:r>
              <ns0:rPr>
                <ns0:b/>
                <ns0:bCs/>
                <ns0:color ns0:val="00B8A2"/>
              </ns0:rPr>
              <ns0:t>Spanish</ns0:t>
            </ns0:r>
          </ns0:p>
        </ns0:tc>
        <ns0:tc>
          <ns0:tcPr>
            <ns0:tcW ns0:w="8265" ns0:type="dxa"/>
          </ns0:tcPr>
          <ns0:p ns2:paraId="61C20AFD" ns2:textId="77777777" ns0:rsidR="00CB7AB4" ns0:rsidRPr="00D42A4C" ns0:rsidRDefault="004F08CC">
            <ns0:pPr>
              <ns0:ind ns0:right="-337"/>
              <ns0:rPr>
                <ns0:color ns0:val="00B8A2"/>
                <ns0:sz ns0:val="24"/>
                <ns0:szCs ns0:val="24"/>
              </ns0:rPr>
            </ns0:pPr>
            <ns0:r ns0:rsidRPr="00D42A4C">
              <ns0:rPr>
                <ns0:color ns0:val="1C2E5A"/>
              </ns0:rPr>
              <ns0:t>Fluent</ns0:t>
            </ns0:r>
          </ns0:p>
        </ns0:tc>
      </ns0:tr>
    </ns0:tbl>
    <ns0:p ns2:paraId="0F1868F2" ns2:textId="780D1A4B" ns0:rsidR="00CB7AB4" ns0:rsidRDefault="00CB7AB4">
      <ns0:pPr>
        <ns0:tabs>
          <ns0:tab ns0:val="left" ns0:pos="3110"/>
        </ns0:tabs>
        <ns0:spacing ns0:after="0"/>
      </ns0:pPr>
      <ns0:r/>
    </ns0:p>
    <ns0:p ns2:paraId="2B09B15C" ns2:textId="77777777" ns0:rsidR="008B2185" ns0:rsidRDefault="008B2185">
      <ns0:pPr>
        <ns0:spacing ns0:after="0"/>
        <ns0:ind ns0:left="426" ns0:right="-337"/>
        <ns0:rPr>
          <ns0:color ns0:val="1C2E5A"/>
        </ns0:rPr>
      </ns0:pPr>
      <ns0:r/>
    </ns0:p>
    <ns0:p ns2:paraId="63D67AAF" ns2:textId="1C9213AE" ns0:rsidR="008B2185" ns0:rsidRDefault="00F2442C">
      <ns0:pPr>
        <ns0:spacing ns0:after="0"/>
        <ns0:ind ns0:left="426" ns0:right="-337"/>
        <ns0:rPr>
          <ns0:color ns0:val="1C2E5A"/>
        </ns0:rPr>
      </ns0:pPr>
      <ns0:r/>
    </ns0:p>
    <ns0:p ns2:paraId="4FF1F7D1" ns2:textId="1FCB8EFD" ns0:rsidR="008B2185" ns0:rsidRPr="004A713D" ns0:rsidRDefault="00F2442C" ns0:rsidP="004A713D">
      <ns0:pPr>
        <ns0:pBdr>
          <ns0:bottom ns0:val="single" ns0:sz="4" ns0:space="7" ns0:color="auto"/>
        </ns0:pBdr>
        <ns0:ind ns0:left="426"/>
        <ns0:rPr>
          <ns0:b/>
          <ns0:bCs/>
          <ns0:color ns0:val="1C2E5A"/>
          <ns0:sz ns0:val="32"/>
          <ns0:szCs ns0:val="32"/>
        </ns0:rPr>
      </ns0:pPr>
      <ns0:r>
        <ns0:rPr>
          <ns0:b/>
          <ns0:bCs/>
          <ns0:color ns0:val="1C2E5A"/>
          <ns0:sz ns0:val="32"/>
          <ns0:szCs ns0:val="32"/>
        </ns0:rPr>
        <ns0:lastRenderedPageBreak/>
        <ns0:t>Exp</ns0:t>
      </ns0:r>
      <ns0:r ns0:rsidR="005C494E">
        <ns0:rPr>
          <ns0:b/>
          <ns0:bCs/>
          <ns0:color ns0:val="1C2E5A"/>
          <ns0:sz ns0:val="32"/>
          <ns0:szCs ns0:val="32"/>
        </ns0:rPr>
        <ns0:t>e</ns0:t>
      </ns0:r>
      <ns0:r>
        <ns0:rPr>
          <ns0:b/>
          <ns0:bCs/>
          <ns0:color ns0:val="1C2E5A"/>
          <ns0:sz ns0:val="32"/>
          <ns0:szCs ns0:val="32"/>
        </ns0:rPr>
        <ns0:t>riences</ns0:t>
      </ns0:r>
    </ns0:p>
    <ns0:tbl>
      <ns0:tblPr>
        <ns0:tblStyle ns0:val="Grilledutableau"/>
        <ns0:tblW ns0:w="0" ns0:type="auto"/>
        <ns0:tblInd ns0:w="426"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1984"/>
        <ns0:gridCol ns0:w="8309"/>
      </ns0:tblGrid>
      <ns0:tr ns0:rsidR="00BC6829" ns2:paraId="6742FBC7" ns2:textId="77777777" ns0:rsidTr="00DA185B">
        <ns0:trPr>
          <ns0:trHeight ns0:val="460"/>
        </ns0:trPr>
        <ns0:tc>
          <ns0:tcPr>
            <ns0:tcW ns0:w="1984" ns0:type="dxa"/>
            <ns0:shd ns0:val="clear" ns0:color="auto" ns0:fill="F2F2F2" ns0:themeFill="background2" ns0:themeFillShade="F2"/>
            <ns0:vAlign ns0:val="center"/>
          </ns0:tcPr>
          <ns0:p>
            <ns0:r>
              <ns0:t>09.2026 – Present</ns0:t>
            </ns0:r>
          </ns0:p>
        </ns0:tc>
        <ns0:tc>
          <ns0:tcPr>
            <ns0:tcW ns0:w="8309" ns0:type="dxa"/>
            <ns0:shd ns0:val="clear" ns0:color="auto" ns0:fill="F2F2F2" ns0:themeFill="background2" ns0:themeFillShade="F2"/>
            <ns0:vAlign ns0:val="center"/>
          </ns0:tcPr>
          <ns0:p>
            <ns0:r>
              <ns0:t>ENGIE Global Markets</ns0:t>
            </ns0:r>
          </ns0:p>
        </ns0:tc>
      </ns0:tr>
      <ns0:tr ns0:rsidR="00584C73" ns0:rsidRPr="005152C2" ns2:paraId="1605179C" ns2:textId="77777777" ns0:rsidTr="00DA185B">
        <ns0:tc>
          <ns0:tcPr>
            <ns0:tcW ns0:w="1984" ns0:type="dxa"/>
          </ns0:tcPr>
          <ns0:p>
            <ns0:r/>
          </ns0:p>
        </ns0:tc>
        <ns0:tc>
          <ns0:tcPr>
            <ns0:tcW ns0:w="8309" ns0:type="dxa"/>
          </ns0:tcPr>
          <ns0:p>
            <ns0:pPr/>
            <ns0:r>
              <ns0:t>Data Lead / Cloud Data Lead</ns0:t>
            </ns0:r>
          </ns0:p>
          <ns0:p>
            <ns0:pPr/>
            <ns0:r>
              <ns0:t>Energy trading risk platform migration to AWS</ns0:t>
            </ns0:r>
          </ns0:p>
          <ns0:p>
            <ns0:pPr>
              <ns0:pStyle ns0:val="Paragraphedeliste"/>
            </ns0:pPr>
            <ns0:r>
              <ns0:t>Context: migration of legacy VaR, Greeks, CFFO, Explain and PnL production flows from Atoti/CSV processes to an AWS-native data platform.</ns0:t>
            </ns0:r>
          </ns0:p>
          <ns0:p>
            <ns0:pPr>
              <ns0:pStyle ns0:val="Paragraphedeliste"/>
            </ns0:pPr>
            <ns0:r>
              <ns0:t>Designed and delivered an event-driven AWS architecture with S3 events, Lambda dispatch, Glue/Spark processing and Splunk-based observability.</ns0:t>
            </ns0:r>
          </ns0:p>
          <ns0:p>
            <ns0:pPr>
              <ns0:pStyle ns0:val="Paragraphedeliste"/>
            </ns0:pPr>
            <ns0:r>
              <ns0:t>Built a no-code platform for business analysts and users: drag-and-drop design translated into Spark or Spark SQL, serialised as JSON and executed industrially through Lambda/Glue.</ns0:t>
            </ns0:r>
          </ns0:p>
          <ns0:p>
            <ns0:pPr>
              <ns0:pStyle ns0:val="Paragraphedeliste"/>
            </ns0:pPr>
            <ns0:r>
              <ns0:t>Implemented hierarchy tracking, end-to-end monitoring and cross-cloud communication between AWS and Azure components to improve run support and traceability.</ns0:t>
            </ns0:r>
          </ns0:p>
          <ns0:p>
            <ns0:pPr>
              <ns0:pStyle ns0:val="Paragraphedeliste"/>
            </ns0:pPr>
            <ns0:r>
              <ns0:t>Migrated calculated and post-processed data from Atoti/ActiveViam and ad-hoc treatments to the new AWS target platform.</ns0:t>
            </ns0:r>
          </ns0:p>
          <ns0:p>
            <ns0:pPr/>
          </ns0:p>
          <ns0:p>
            <ns0:pPr/>
            <ns0:r>
              <ns0:t>Technologies: AWS (S3, Lambda, Glue, EventBridge), Databricks, PySpark, Spark SQL, Splunk, Azure File Storage, Atoti/ActiveViam, Python, Java, JSON, CI/CD.</ns0:t>
            </ns0:r>
          </ns0:p>
        </ns0:tc>
      </ns0:tr>
      <ns0:tr ns0:rsidR="00BC6829" ns2:paraId="6C0BEDEE" ns2:textId="77777777" ns0:rsidTr="00DA185B">
        <ns0:trPr>
          <ns0:trHeight ns0:val="460"/>
        </ns0:trPr>
        <ns0:tc>
          <ns0:tcPr>
            <ns0:tcW ns0:w="1984" ns0:type="dxa"/>
            <ns0:shd ns0:val="clear" ns0:color="auto" ns0:fill="F2F2F2" ns0:themeFill="background2" ns0:themeFillShade="F2"/>
            <ns0:vAlign ns0:val="center"/>
          </ns0:tcPr>
          <ns0:p>
            <ns0:r>
              <ns0:t>10.2022 – 03.2026</ns0:t>
            </ns0:r>
          </ns0:p>
        </ns0:tc>
        <ns0:tc>
          <ns0:tcPr>
            <ns0:tcW ns0:w="8309" ns0:type="dxa"/>
            <ns0:shd ns0:val="clear" ns0:color="auto" ns0:fill="F2F2F2" ns0:themeFill="background2" ns0:themeFillShade="F2"/>
            <ns0:vAlign ns0:val="center"/>
          </ns0:tcPr>
          <ns0:p>
            <ns0:r>
              <ns0:t>Société Générale Corporate &amp; Investment Banking</ns0:t>
            </ns0:r>
          </ns0:p>
        </ns0:tc>
      </ns0:tr>
      <ns0:tr ns0:rsidR="00584C73" ns2:paraId="1B5FA045" ns2:textId="77777777" ns0:rsidTr="00DA185B">
        <ns0:tc>
          <ns0:tcPr>
            <ns0:tcW ns0:w="1984" ns0:type="dxa"/>
          </ns0:tcPr>
          <ns0:p>
            <ns0:r/>
          </ns0:p>
        </ns0:tc>
        <ns0:tc>
          <ns0:tcPr>
            <ns0:tcW ns0:w="8309" ns0:type="dxa"/>
          </ns0:tcPr>
          <ns0:p>
            <ns0:pPr/>
            <ns0:r>
              <ns0:t>Lead Developer / Data Platform Lead</ns0:t>
            </ns0:r>
          </ns0:p>
          <ns0:p>
            <ns0:pPr/>
            <ns0:r>
              <ns0:t>Fraud-control and analytics pipeline platform for trading operations</ns0:t>
            </ns0:r>
          </ns0:p>
          <ns0:p>
            <ns0:pPr>
              <ns0:pStyle ns0:val="Paragraphedeliste"/>
            </ns0:pPr>
            <ns0:r>
              <ns0:t>Context: FOX manages anti-fraud controls for trading transactions; scope covered both control-design modelling and execution.</ns0:t>
            </ns0:r>
          </ns0:p>
          <ns0:p>
            <ns0:pPr>
              <ns0:pStyle ns0:val="Paragraphedeliste"/>
            </ns0:pPr>
            <ns0:r>
              <ns0:t>Built a Spark/PySpark ETL and execution framework that translated JSON control directives into executable Spark logic.</ns0:t>
            </ns0:r>
          </ns0:p>
          <ns0:p>
            <ns0:pPr>
              <ns0:pStyle ns0:val="Paragraphedeliste"/>
            </ns0:pPr>
            <ns0:r>
              <ns0:t>Developed a microservice layer for Spark job execution, monitoring, updates and operational follow-up.</ns0:t>
            </ns0:r>
          </ns0:p>
          <ns0:p>
            <ns0:pPr>
              <ns0:pStyle ns0:val="Paragraphedeliste"/>
            </ns0:pPr>
            <ns0:r>
              <ns0:t>Implemented Airflow orchestration, Spark SQL control scenarios, and health monitoring for the orchestration stack with Grafana.</ns0:t>
            </ns0:r>
          </ns0:p>
          <ns0:p>
            <ns0:pPr>
              <ns0:pStyle ns0:val="Paragraphedeliste"/>
            </ns0:pPr>
            <ns0:r>
              <ns0:t>Modelled and maintained the cloud runtime across Kubernetes and big-data components with a strong focus on support and industrialisation.</ns0:t>
            </ns0:r>
          </ns0:p>
          <ns0:p>
            <ns0:pPr/>
          </ns0:p>
          <ns0:p>
            <ns0:pPr/>
            <ns0:r>
              <ns0:t>Technologies: Apache Spark/Hadoop, PySpark, Azure Event Hub, Airflow, Livy, Python, SQL, Java 21, Scala, Hive, Azure, Kubernetes, Spring Boot, Microservices, Jenkins, Grafana, CI/CD.</ns0:t>
            </ns0:r>
          </ns0:p>
        </ns0:tc>
      </ns0:tr>
      <ns0:tr ns0:rsidR="00BC6829" ns2:paraId="20CF7CE0" ns2:textId="77777777" ns0:rsidTr="00DA185B">
        <ns0:trPr>
          <ns0:trHeight ns0:val="460"/>
        </ns0:trPr>
        <ns0:tc>
          <ns0:tcPr>
            <ns0:tcW ns0:w="1984" ns0:type="dxa"/>
            <ns0:shd ns0:val="clear" ns0:color="auto" ns0:fill="F2F2F2" ns0:themeFill="background2" ns0:themeFillShade="F2"/>
            <ns0:vAlign ns0:val="center"/>
          </ns0:tcPr>
          <ns0:p>
            <ns0:r>
              <ns0:t>10.2021 – 10.2022</ns0:t>
            </ns0:r>
          </ns0:p>
        </ns0:tc>
        <ns0:tc>
          <ns0:tcPr>
            <ns0:tcW ns0:w="8309" ns0:type="dxa"/>
            <ns0:shd ns0:val="clear" ns0:color="auto" ns0:fill="F2F2F2" ns0:themeFill="background2" ns0:themeFillShade="F2"/>
            <ns0:vAlign ns0:val="center"/>
          </ns0:tcPr>
          <ns0:p>
            <ns0:r>
              <ns0:t>Natixis Corporate &amp; Investment Banking</ns0:t>
            </ns0:r>
          </ns0:p>
        </ns0:tc>
      </ns0:tr>
      <ns0:tr ns0:rsidR="00584C73" ns2:paraId="0CFC070D" ns2:textId="77777777" ns0:rsidTr="00DA185B">
        <ns0:tc>
          <ns0:tcPr>
            <ns0:tcW ns0:w="1984" ns0:type="dxa"/>
          </ns0:tcPr>
          <ns0:p>
            <ns0:r/>
          </ns0:p>
        </ns0:tc>
        <ns0:tc>
          <ns0:tcPr>
            <ns0:tcW ns0:w="8309" ns0:type="dxa"/>
          </ns0:tcPr>
          <ns0:p>
            <ns0:pPr/>
            <ns0:r>
              <ns0:t>Consultant, Java / Big Data</ns0:t>
            </ns0:r>
          </ns0:p>
          <ns0:p>
            <ns0:pPr/>
            <ns0:r>
              <ns0:t>Counterparty-risk R&amp;D architecture and delivery enablement</ns0:t>
            </ns0:r>
          </ns0:p>
          <ns0:p>
            <ns0:pPr>
              <ns0:pStyle ns0:val="Paragraphedeliste"/>
            </ns0:pPr>
            <ns0:r>
              <ns0:t>Context: counterparty-risk R&amp;D team defining microservice architecture, engineering standards and CI/CD pipelines.</ns0:t>
            </ns0:r>
          </ns0:p>
          <ns0:p>
            <ns0:pPr>
              <ns0:pStyle ns0:val="Paragraphedeliste"/>
            </ns0:pPr>
            <ns0:r>
              <ns0:t>Implemented a level-2 distributed cache with Chronicle Map and gRPC / Protocol Buffers to accelerate risk-calculation tasks.</ns0:t>
            </ns0:r>
          </ns0:p>
          <ns0:p>
            <ns0:pPr>
              <ns0:pStyle ns0:val="Paragraphedeliste"/>
            </ns0:pPr>
            <ns0:r>
              <ns0:t>Built publisher-consumer patterns with Chronicle Queues and delivered a shared Jenkins library encapsulating CI/CD logic.</ns0:t>
            </ns0:r>
          </ns0:p>
          <ns0:p>
            <ns0:pPr/>
          </ns0:p>
          <ns0:p>
            <ns0:pPr/>
            <ns0:r>
              <ns0:t>Technologies: Java 11, Spring Boot, Microservices, Chronicle Map, Chronicle Queue, gRPC, Protocol Buffers, Jenkins, REST, Groovy, CI/CD, Git, Maven, Linux, JUnit, Mockito.</ns0:t>
            </ns0:r>
          </ns0:p>
        </ns0:tc>
      </ns0:tr>
      <ns0:tr ns0:rsidR="00BC6829" ns2:paraId="0A1EB4B4" ns2:textId="77777777" ns0:rsidTr="00DA185B">
        <ns0:trPr>
          <ns0:trHeight ns0:val="460"/>
        </ns0:trPr>
        <ns0:tc>
          <ns0:tcPr>
            <ns0:tcW ns0:w="1984" ns0:type="dxa"/>
            <ns0:shd ns0:val="clear" ns0:color="auto" ns0:fill="F2F2F2" ns0:themeFill="background2" ns0:themeFillShade="F2"/>
            <ns0:vAlign ns0:val="center"/>
          </ns0:tcPr>
          <ns0:p>
            <ns0:r>
              <ns0:t>06.2018 – 10.2021</ns0:t>
            </ns0:r>
          </ns0:p>
        </ns0:tc>
        <ns0:tc>
          <ns0:tcPr>
            <ns0:tcW ns0:w="8309" ns0:type="dxa"/>
            <ns0:shd ns0:val="clear" ns0:color="auto" ns0:fill="F2F2F2" ns0:themeFill="background2" ns0:themeFillShade="F2"/>
            <ns0:vAlign ns0:val="center"/>
          </ns0:tcPr>
          <ns0:p>
            <ns0:r>
              <ns0:t>Société Générale Corporate &amp; Investment Banking</ns0:t>
            </ns0:r>
          </ns0:p>
        </ns0:tc>
      </ns0:tr>
      <ns0:tr ns0:rsidR="00584C73" ns2:paraId="632B26B9" ns2:textId="77777777" ns0:rsidTr="00DA185B">
        <ns0:tc>
          <ns0:tcPr>
            <ns0:tcW ns0:w="1984" ns0:type="dxa"/>
          </ns0:tcPr>
          <ns0:p>
            <ns0:r/>
          </ns0:p>
        </ns0:tc>
        <ns0:tc>
          <ns0:tcPr>
            <ns0:tcW ns0:w="8309" ns0:type="dxa"/>
          </ns0:tcPr>
          <ns0:p>
            <ns0:pPr/>
            <ns0:r>
              <ns0:t>Senior Java / Big Data Developer</ns0:t>
            </ns0:r>
          </ns0:p>
          <ns0:p>
            <ns0:pPr/>
            <ns0:r>
              <ns0:t>FRTB default-risk metrics and Azure big-data delivery</ns0:t>
            </ns0:r>
          </ns0:p>
          <ns0:p>
            <ns0:pPr>
              <ns0:pStyle ns0:val="Paragraphedeliste"/>
            </ns0:pPr>
            <ns0:r>
              <ns0:t>Context: Fundamental Review of the Trading Book default-risk scope on a big-data platform requiring close coordination with business stakeholders and application teams.</ns0:t>
            </ns0:r>
          </ns0:p>
          <ns0:p>
            <ns0:pPr>
              <ns0:pStyle ns0:val="Paragraphedeliste"/>
            </ns0:pPr>
            <ns0:r>
              <ns0:t>Designed Kafka-driven execution flows for FRTB default-risk calculations and published results to downstream OLAP consumers through Kafka and HTTP streaming.</ns0:t>
            </ns0:r>
          </ns0:p>
          <ns0:p>
            <ns0:pPr>
              <ns0:pStyle ns0:val="Paragraphedeliste"/>
            </ns0:pPr>
            <ns0:r>
              <ns0:t>Implemented DRC standard-method rules across Equity LGD and Credit quality grids, then delivered production releases using pricer data.</ns0:t>
            </ns0:r>
          </ns0:p>
          <ns0:p>
            <ns0:pPr>
              <ns0:pStyle ns0:val="Paragraphedeliste"/>
            </ns0:pPr>
            <ns0:r>
              <ns0:t>Migrated projects from on-premises data lake stacks to Azure, including technical adaptations, plugins and production maintenance.</ns0:t>
            </ns0:r>
          </ns0:p>
          <ns0:p>
            <ns0:pPr/>
          </ns0:p>
          <ns0:p>
            <ns0:pPr/>
            <ns0:r>
              <ns0:t>Technologies: Apache Spark, Hadoop, Kafka, Java 8, Scala, Hive, Data Lake, Azure, ActiveViam, Spring Boot, Microservices, Jenkins, REST, Git, Gradle, Linux, JUnit, Mockito.</ns0:t>
            </ns0:r>
          </ns0:p>
        </ns0:tc>
      </ns0:tr>
      <ns0:tr ns0:rsidR="00BC6829" ns2:paraId="00EA9AE5" ns2:textId="77777777" ns0:rsidTr="00DA185B">
        <ns0:trPr>
          <ns0:trHeight ns0:val="460"/>
        </ns0:trPr>
        <ns0:tc>
          <ns0:tcPr>
            <ns0:tcW ns0:w="1984" ns0:type="dxa"/>
            <ns0:shd ns0:val="clear" ns0:color="auto" ns0:fill="F2F2F2" ns0:themeFill="background2" ns0:themeFillShade="F2"/>
            <ns0:vAlign ns0:val="center"/>
          </ns0:tcPr>
          <ns0:p>
            <ns0:r>
              <ns0:t>01.2017 – 05.2018</ns0:t>
            </ns0:r>
          </ns0:p>
        </ns0:tc>
        <ns0:tc>
          <ns0:tcPr>
            <ns0:tcW ns0:w="8309" ns0:type="dxa"/>
            <ns0:shd ns0:val="clear" ns0:color="auto" ns0:fill="F2F2F2" ns0:themeFill="background2" ns0:themeFillShade="F2"/>
            <ns0:vAlign ns0:val="center"/>
          </ns0:tcPr>
          <ns0:p>
            <ns0:r>
              <ns0:t>HSBC Global Markets</ns0:t>
            </ns0:r>
          </ns0:p>
        </ns0:tc>
      </ns0:tr>
      <ns0:tr ns0:rsidR="00584C73" ns2:paraId="3153EED1" ns2:textId="77777777" ns0:rsidTr="00DA185B">
        <ns0:tc>
          <ns0:tcPr>
            <ns0:tcW ns0:w="1984" ns0:type="dxa"/>
          </ns0:tcPr>
          <ns0:p>
            <ns0:r/>
          </ns0:p>
        </ns0:tc>
        <ns0:tc>
          <ns0:tcPr>
            <ns0:tcW ns0:w="8309" ns0:type="dxa"/>
          </ns0:tcPr>
          <ns0:p>
            <ns0:pPr/>
            <ns0:r>
              <ns0:t>Consultant, Distributed Systems</ns0:t>
            </ns0:r>
          </ns0:p>
          <ns0:p>
            <ns0:pPr/>
            <ns0:r>
              <ns0:t>Cross-asset market-risk and PnL platform</ns0:t>
            </ns0:r>
          </ns0:p>
          <ns0:p>
            <ns0:pPr>
              <ns0:pStyle ns0:val="Paragraphedeliste"/>
            </ns0:pPr>
            <ns0:r>
              <ns0:t>Context: cross-asset platform covering market-risk and PnL calculations across asset classes, with fixed-income delivery ownership.</ns0:t>
            </ns0:r>
          </ns0:p>
          <ns0:p>
            <ns0:pPr>
              <ns0:pStyle ns0:val="Paragraphedeliste"/>
            </ns0:pPr>
            <ns0:r>
              <ns0:t>Acted as point of contact for fixed-income development and support, leading offshore teams across Guangzhou, Bucharest and Pune.</ns0:t>
            </ns0:r>
          </ns0:p>
          <ns0:p>
            <ns0:pPr>
              <ns0:pStyle ns0:val="Paragraphedeliste"/>
            </ns0:pPr>
            <ns0:r>
              <ns0:t>Built on-demand trade loading with Coherence shared cache, optimised workflows and memory usage in distributed DataSynapse grids, and delivered REST microservices plus lifecycle tooling.</ns0:t>
            </ns0:r>
          </ns0:p>
          <ns0:p>
            <ns0:pPr>
              <ns0:pStyle ns0:val="Paragraphedeliste"/>
            </ns0:pPr>
            <ns0:r>
              <ns0:t>Supported CI/CD with TeamCity, Jenkins and Ansible.</ns0:t>
            </ns0:r>
          </ns0:p>
          <ns0:p>
            <ns0:pPr/>
          </ns0:p>
          <ns0:p>
            <ns0:pPr/>
            <ns0:r>
              <ns0:t>Technologies: Java 8, DataSynapse, Coherence, Spring, Akka, Microservices, TeamCity, Jenkins, Ansible, REST, Git, Gradle, Maven, JUnit, Mockito.</ns0:t>
            </ns0:r>
          </ns0:p>
        </ns0:tc>
      </ns0:tr>
      <ns0:tr ns0:rsidR="00BC6829" ns2:paraId="0ACE522D" ns2:textId="77777777" ns0:rsidTr="00DA185B">
        <ns0:trPr>
          <ns0:trHeight ns0:val="460"/>
        </ns0:trPr>
        <ns0:tc>
          <ns0:tcPr>
            <ns0:tcW ns0:w="1984" ns0:type="dxa"/>
            <ns0:shd ns0:val="clear" ns0:color="auto" ns0:fill="F2F2F2" ns0:themeFill="background2" ns0:themeFillShade="F2"/>
            <ns0:vAlign ns0:val="center"/>
          </ns0:tcPr>
          <ns0:p>
            <ns0:r>
              <ns0:t>04.2014 – 01.2017</ns0:t>
            </ns0:r>
          </ns0:p>
        </ns0:tc>
        <ns0:tc>
          <ns0:tcPr>
            <ns0:tcW ns0:w="8309" ns0:type="dxa"/>
            <ns0:shd ns0:val="clear" ns0:color="auto" ns0:fill="F2F2F2" ns0:themeFill="background2" ns0:themeFillShade="F2"/>
            <ns0:vAlign ns0:val="center"/>
          </ns0:tcPr>
          <ns0:p>
            <ns0:r>
              <ns0:t>Société Générale Corporate &amp; Investment Banking</ns0:t>
            </ns0:r>
          </ns0:p>
        </ns0:tc>
      </ns0:tr>
      <ns0:tr ns0:rsidR="00584C73" ns2:paraId="229F4CA8" ns2:textId="77777777" ns0:rsidTr="00DA185B">
        <ns0:tc>
          <ns0:tcPr>
            <ns0:tcW ns0:w="1984" ns0:type="dxa"/>
          </ns0:tcPr>
          <ns0:p>
            <ns0:r/>
          </ns0:p>
        </ns0:tc>
        <ns0:tc>
          <ns0:tcPr>
            <ns0:tcW ns0:w="8309" ns0:type="dxa"/>
          </ns0:tcPr>
          <ns0:p>
            <ns0:pPr/>
            <ns0:r>
              <ns0:t>Java Core / SQL Developer</ns0:t>
            </ns0:r>
          </ns0:p>
          <ns0:p>
            <ns0:pPr/>
            <ns0:r>
              <ns0:t>Synthetic Prime Brokerage trade-capture and lifecycle platform</ns0:t>
            </ns0:r>
          </ns0:p>
          <ns0:p>
            <ns0:pPr>
              <ns0:pStyle ns0:val="Paragraphedeliste"/>
            </ns0:pPr>
            <ns0:r>
              <ns0:t>Context: Dynamic Portfolio Swap workflow spanning trade capture, valuation, payments, accounting and client reporting.</ns0:t>
            </ns0:r>
          </ns0:p>
          <ns0:p>
            <ns0:pPr>
              <ns0:pStyle ns0:val="Paragraphedeliste"/>
            </ns0:pPr>
            <ns0:r>
              <ns0:t>Built low-latency Java components for trade capture, position management and cashflow valuation using java.util.concurrent and blocking-queue patterns.</ns0:t>
            </ns0:r>
          </ns0:p>
          <ns0:p>
            <ns0:pPr>
              <ns0:pStyle ns0:val="Paragraphedeliste"/>
            </ns0:pPr>
            <ns0:r>
              <ns0:t>Delivered a re-rating API with 45-day history replay and prepared BDD test suites with Cucumber.</ns0:t>
            </ns0:r>
          </ns0:p>
          <ns0:p>
            <ns0:pPr>
              <ns0:pStyle ns0:val="Paragraphedeliste"/>
            </ns0:pPr>
            <ns0:r>
              <ns0:t>Provided high-touch production support and troubleshooting with end users and global support teams.</ns0:t>
            </ns0:r>
          </ns0:p>
          <ns0:p>
            <ns0:pPr/>
          </ns0:p>
          <ns0:p>
            <ns0:pPr/>
            <ns0:r>
              <ns0:t>Technologies: Java 8, Oracle 11g, Cucumber, Ehcache, Apache CXF, REST, Jersey, Swing, Spring 3 / Boot, Hibernate JPA, Git, Maven 3, Jenkins, Nexus, Sonar.</ns0:t>
            </ns0:r>
          </ns0:p>
        </ns0:tc>
      </ns0:tr>
      <ns0:tr ns0:rsidR="00BC6829" ns2:paraId="7C7FDDE1" ns2:textId="77777777" ns0:rsidTr="00DA185B">
        <ns0:trPr>
          <ns0:trHeight ns0:val="460"/>
        </ns0:trPr>
        <ns0:tc>
          <ns0:tcPr>
            <ns0:tcW ns0:w="1984" ns0:type="dxa"/>
            <ns0:shd ns0:val="clear" ns0:color="auto" ns0:fill="F2F2F2" ns0:themeFill="background2" ns0:themeFillShade="F2"/>
            <ns0:vAlign ns0:val="center"/>
          </ns0:tcPr>
          <ns0:p>
            <ns0:r>
              <ns0:t>01.2012 – 04.2014</ns0:t>
            </ns0:r>
          </ns0:p>
        </ns0:tc>
        <ns0:tc>
          <ns0:tcPr>
            <ns0:tcW ns0:w="8309" ns0:type="dxa"/>
            <ns0:shd ns0:val="clear" ns0:color="auto" ns0:fill="F2F2F2" ns0:themeFill="background2" ns0:themeFillShade="F2"/>
            <ns0:vAlign ns0:val="center"/>
          </ns0:tcPr>
          <ns0:p>
            <ns0:r>
              <ns0:t>PMC Carrus Group</ns0:t>
            </ns0:r>
          </ns0:p>
        </ns0:tc>
      </ns0:tr>
      <ns0:tr ns0:rsidR="00584C73" ns2:paraId="2B6AC2D6" ns2:textId="77777777" ns0:rsidTr="00DA185B">
        <ns0:tc>
          <ns0:tcPr>
            <ns0:tcW ns0:w="1984" ns0:type="dxa"/>
          </ns0:tcPr>
          <ns0:p>
            <ns0:r/>
          </ns0:p>
        </ns0:tc>
        <ns0:tc>
          <ns0:tcPr>
            <ns0:tcW ns0:w="8309" ns0:type="dxa"/>
          </ns0:tcPr>
          <ns0:p>
            <ns0:pPr/>
            <ns0:r>
              <ns0:t>Java / JEE Developer</ns0:t>
            </ns0:r>
          </ns0:p>
          <ns0:p>
            <ns0:pPr/>
            <ns0:r>
              <ns0:t>Real-time betting transaction systems and alerting services</ns0:t>
            </ns0:r>
          </ns0:p>
          <ns0:p>
            <ns0:pPr>
              <ns0:pStyle ns0:val="Paragraphedeliste"/>
            </ns0:pPr>
            <ns0:r>
              <ns0:t>Context: real-time horse-betting transaction systems with alerting, integration and operational supervision needs.</ns0:t>
            </ns0:r>
          </ns0:p>
          <ns0:p>
            <ns0:pPr>
              <ns0:pStyle ns0:val="Paragraphedeliste"/>
            </ns0:pPr>
            <ns0:r>
              <ns0:t>Built alerting and integration services with message-driven EJBs and Java CCI to exchange with heterogeneous information-system components.</ns0:t>
            </ns0:r>
          </ns0:p>
          <ns0:p>
            <ns0:pPr>
              <ns0:pStyle ns0:val="Paragraphedeliste"/>
            </ns0:pPr>
            <ns0:r>
              <ns0:t>Implemented server-push synchronisation for the UI, stored procedures and shell scripting, and configured Apache HTTP / JBoss SOA environments.</ns0:t>
            </ns0:r>
          </ns0:p>
          <ns0:p>
            <ns0:pPr>
              <ns0:pStyle ns0:val="Paragraphedeliste"/>
            </ns0:pPr>
            <ns0:r>
              <ns0:t>Mentored three junior developers.</ns0:t>
            </ns0:r>
          </ns0:p>
          <ns0:p>
            <ns0:pPr/>
          </ns0:p>
          <ns0:p>
            <ns0:pPr/>
            <ns0:r>
              <ns0:t>Technologies: Java / JEE, JSP, Servlet, EJB 3, JCA, JBoss, ZK, Sybase, T-SQL, XML, Shell, Maven, SVN, Jenkins, Windows, Linux.</ns0:t>
            </ns0:r>
          </ns0:p>
        </ns0:tc>
      </ns0:tr>
      <ns0:tr ns0:rsidR="00BC6829" ns2:paraId="5CFE1105" ns2:textId="77777777" ns0:rsidTr="00DA185B">
        <ns0:trPr>
          <ns0:trHeight ns0:val="460"/>
        </ns0:trPr>
        <ns0:tc>
          <ns0:tcPr>
            <ns0:tcW ns0:w="1984" ns0:type="dxa"/>
            <ns0:shd ns0:val="clear" ns0:color="auto" ns0:fill="F2F2F2" ns0:themeFill="background2" ns0:themeFillShade="F2"/>
            <ns0:vAlign ns0:val="center"/>
          </ns0:tcPr>
          <ns0:p>
            <ns0:r>
              <ns0:t>07.2010 – 12.2011</ns0:t>
            </ns0:r>
          </ns0:p>
        </ns0:tc>
        <ns0:tc>
          <ns0:tcPr>
            <ns0:tcW ns0:w="8309" ns0:type="dxa"/>
            <ns0:shd ns0:val="clear" ns0:color="auto" ns0:fill="F2F2F2" ns0:themeFill="background2" ns0:themeFillShade="F2"/>
            <ns0:vAlign ns0:val="center"/>
          </ns0:tcPr>
          <ns0:p>
            <ns0:r>
              <ns0:t>VINCI / Cofiroute</ns0:t>
            </ns0:r>
          </ns0:p>
        </ns0:tc>
      </ns0:tr>
      <ns0:tr ns0:rsidR="00584C73" ns2:paraId="4B9E41E4" ns2:textId="77777777" ns0:rsidTr="00DA185B">
        <ns0:tc>
          <ns0:tcPr>
            <ns0:tcW ns0:w="1984" ns0:type="dxa"/>
          </ns0:tcPr>
          <ns0:p>
            <ns0:r/>
          </ns0:p>
        </ns0:tc>
        <ns0:tc>
          <ns0:tcPr>
            <ns0:tcW ns0:w="8309" ns0:type="dxa"/>
          </ns0:tcPr>
          <ns0:p>
            <ns0:pPr/>
            <ns0:r>
              <ns0:t>Java Consultant</ns0:t>
            </ns0:r>
          </ns0:p>
          <ns0:p>
            <ns0:pPr/>
            <ns0:r>
              <ns0:t>Automated tolling data conversion and fraud-supervision tooling</ns0:t>
            </ns0:r>
          </ns0:p>
          <ns0:p>
            <ns0:pPr>
              <ns0:pStyle ns0:val="Paragraphedeliste"/>
            </ns0:pPr>
            <ns0:r>
              <ns0:t>Context: automated tolling and fraud-supervision systems for Cofiroute.</ns0:t>
            </ns0:r>
          </ns0:p>
          <ns0:p>
            <ns0:pPr>
              <ns0:pStyle ns0:val="Paragraphedeliste"/>
            </ns0:pPr>
            <ns0:r>
              <ns0:t>Built flat-file to XML conversion workflows with Spring Batch and JAXB plus a web supervision application using JSP and Ext JS.</ns0:t>
            </ns0:r>
          </ns0:p>
          <ns0:p>
            <ns0:pPr/>
          </ns0:p>
          <ns0:p>
            <ns0:pPr/>
            <ns0:r>
              <ns0:t>Technologies: Oracle 11g, Java / JEE, Spring MVC / Batch / Security, Hibernate, SQL / PL-SQL, XML / XSD, JavaScript, Ext JS, Tomcat, SVN.</ns0:t>
            </ns0:r>
          </ns0:p>
        </ns0:tc>
      </ns0:tr>
    </ns0:tbl>
    <ns0:p ns2:paraId="213DABDA" ns2:textId="7B6AF4EB" ns0:rsidR="008B2185" ns0:rsidRDefault="008B2185" ns0:rsidP="005152C2">
      <ns0:pPr>
        <ns0:tabs>
          <ns0:tab ns0:val="left" ns0:pos="3110"/>
        </ns0:tabs>
        <ns0:rPr>
          <ns0:color ns0:val="1C2E5A"/>
        </ns0:rPr>
      </ns0:pPr>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Selected impact</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p ns2:paraId="0163DFAA" ns2:textId="4AD893A7" ns0:rsidR="0065673B" ns0:rsidRPr="0065673B" ns0:rsidRDefault="0065673B" ns0:rsidP="0065673B">
      <ns0:pPr>
        <ns0:spacing ns0:before="240"/>
        <ns0:ind ns0:left="426" ns0:right="-337"/>
        <ns0:jc ns0:val="both"/>
        <ns0:rPr>
          <ns0:b/>
          <ns0:bCs/>
          <ns0:color ns0:val="00B8A2"/>
        </ns0:rPr>
      </ns0:pPr>
      <ns0:r>
        <ns0:t>No-code platform for business-controlled risk processing</ns0:t>
      </ns0:r>
    </ns0:p>
    <ns0:p ns2:paraId="13C1D1AB" ns2:textId="5BD209F2" ns0:rsidR="008B2185" ns0:rsidRDefault="005152C2" ns0:rsidP="00BE58E5">
      <ns0:pPr>
        <ns0:spacing ns0:before="240"/>
        <ns0:ind ns0:left="426" ns0:right="-337"/>
        <ns0:jc ns0:val="both"/>
        <ns0:rPr>
          <ns0:color ns0:val="002060"/>
          <ns0:lang ns0:val="en-US"/>
        </ns0:rPr>
      </ns0:pPr>
      <ns0:r>
        <ns0:t>Designed a JSON-driven platform that lets business analysts and delivery teams model processing logic through guided flows while the runtime compiles it into Spark and Spark SQL execution with controlled promotion to production.</ns0:t>
      </ns0:r>
    </ns0:p>
    <ns0:p ns2:paraId="0163DFAA" ns2:textId="4AD893A7" ns0:rsidR="0065673B" ns0:rsidRPr="0065673B" ns0:rsidRDefault="0065673B" ns0:rsidP="0065673B">
      <ns0:pPr>
        <ns0:spacing ns0:before="240"/>
        <ns0:ind ns0:left="426" ns0:right="-337"/>
        <ns0:jc ns0:val="both"/>
        <ns0:rPr>
          <ns0:b/>
          <ns0:bCs/>
          <ns0:color ns0:val="00B8A2"/>
        </ns0:rPr>
      </ns0:pPr>
      <ns0:r>
        <ns0:t>Governed business views over raw risk data</ns0:t>
      </ns0:r>
    </ns0:p>
    <ns0:p ns2:paraId="13C1D1AB" ns2:textId="5BD209F2" ns0:rsidR="008B2185" ns0:rsidRDefault="005152C2" ns0:rsidP="00BE58E5">
      <ns0:pPr>
        <ns0:spacing ns0:before="240"/>
        <ns0:ind ns0:left="426" ns0:right="-337"/>
        <ns0:jc ns0:val="both"/>
        <ns0:rPr>
          <ns0:color ns0:val="002060"/>
          <ns0:lang ns0:val="en-US"/>
        </ns0:rPr>
      </ns0:pPr>
      <ns0:r>
        <ns0:t>Built the path from catalogued raw data to business-facing screens: automatic data catalog indexing, admin-configured views, drill-down and drill-through navigation, scenario analysis, and correct re-aggregation logic for additive and non-additive measures such as VaR.</ns0:t>
      </ns0:r>
    </ns0:p>
    <ns0:p ns2:paraId="0163DFAA" ns2:textId="4AD893A7" ns0:rsidR="0065673B" ns0:rsidRPr="0065673B" ns0:rsidRDefault="0065673B" ns0:rsidP="0065673B">
      <ns0:pPr>
        <ns0:spacing ns0:before="240"/>
        <ns0:ind ns0:left="426" ns0:right="-337"/>
        <ns0:jc ns0:val="both"/>
        <ns0:rPr>
          <ns0:b/>
          <ns0:bCs/>
          <ns0:color ns0:val="00B8A2"/>
        </ns0:rPr>
      </ns0:pPr>
      <ns0:r>
        <ns0:t>Cross-cloud migration of energy and market-risk workloads</ns0:t>
      </ns0:r>
    </ns0:p>
    <ns0:p ns2:paraId="13C1D1AB" ns2:textId="5BD209F2" ns0:rsidR="008B2185" ns0:rsidRDefault="005152C2" ns0:rsidP="00BE58E5">
      <ns0:pPr>
        <ns0:spacing ns0:before="240"/>
        <ns0:ind ns0:left="426" ns0:right="-337"/>
        <ns0:jc ns0:val="both"/>
        <ns0:rPr>
          <ns0:color ns0:val="002060"/>
          <ns0:lang ns0:val="en-US"/>
        </ns0:rPr>
      </ns0:pPr>
      <ns0:r>
        <ns0:t>Replaced file-watching integrations with AWS event-driven components using S3, Lambda, Glue and EventBridge, while bridging AWS and Azure workloads and preserving traceability, monitoring and delivery control across the migration path.</ns0:t>
      </ns0:r>
    </ns0:p>
    <ns0:p ns2:paraId="0163DFAA" ns2:textId="4AD893A7" ns0:rsidR="0065673B" ns0:rsidRPr="0065673B" ns0:rsidRDefault="0065673B" ns0:rsidP="0065673B">
      <ns0:pPr>
        <ns0:spacing ns0:before="240"/>
        <ns0:ind ns0:left="426" ns0:right="-337"/>
        <ns0:jc ns0:val="both"/>
        <ns0:rPr>
          <ns0:b/>
          <ns0:bCs/>
          <ns0:color ns0:val="00B8A2"/>
        </ns0:rPr>
      </ns0:pPr>
      <ns0:r>
        <ns0:t>Lakehouse patterns ready for Databricks scale-out</ns0:t>
      </ns0:r>
    </ns0:p>
    <ns0:p ns2:paraId="13C1D1AB" ns2:textId="5BD209F2" ns0:rsidR="008B2185" ns0:rsidRDefault="005152C2" ns0:rsidP="00BE58E5">
      <ns0:pPr>
        <ns0:spacing ns0:before="240"/>
        <ns0:ind ns0:left="426" ns0:right="-337"/>
        <ns0:jc ns0:val="both"/>
        <ns0:rPr>
          <ns0:color ns0:val="002060"/>
          <ns0:lang ns0:val="en-US"/>
        </ns0:rPr>
      </ns0:pPr>
      <ns0:r>
        <ns0:t>Applied Spark, Iceberg, Athena and governance patterns that transfer directly to Delta Lake, Unity Catalog, Databricks SQL and Delta Live Tables, with particular depth in data correctness, release discipline and performance-aware risk aggregation.</ns0:t>
      </ns0:r>
    </ns0:p>
    <ns0:p ns2:paraId="0163DFAA" ns2:textId="4AD893A7" ns0:rsidR="0065673B" ns0:rsidRPr="0065673B" ns0:rsidRDefault="0065673B" ns0:rsidP="0065673B">
      <ns0:pPr>
        <ns0:spacing ns0:before="240"/>
        <ns0:ind ns0:left="426" ns0:right="-337"/>
        <ns0:jc ns0:val="both"/>
        <ns0:rPr>
          <ns0:b/>
          <ns0:bCs/>
          <ns0:color ns0:val="00B8A2"/>
        </ns0:rPr>
      </ns0:pPr>
      <ns0:r>
        <ns0:t>Operational ownership: support, automation and industrialisation</ns0:t>
      </ns0:r>
    </ns0:p>
    <ns0:p ns2:paraId="13C1D1AB" ns2:textId="5BD209F2" ns0:rsidR="008B2185" ns0:rsidRDefault="005152C2" ns0:rsidP="00BE58E5">
      <ns0:pPr>
        <ns0:spacing ns0:before="240"/>
        <ns0:ind ns0:left="426" ns0:right="-337"/>
        <ns0:jc ns0:val="both"/>
        <ns0:rPr>
          <ns0:color ns0:val="002060"/>
          <ns0:lang ns0:val="en-US"/>
        </ns0:rPr>
      </ns0:pPr>
      <ns0:r>
        <ns0:t>Built reusable CI/CD assets, observability patterns, passwordless cloud authentication flows and cost-control automation aimed at reducing manual interventions and keeping production data platforms reliable and inexpensive when idle.</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p ns2:paraId="28B769CF" ns2:textId="40924548" ns0:rsidR="008B2185" ns0:rsidRDefault="00194A50">
      <ns0:pPr>
        <ns0:pBdr>
          <ns0:bottom ns0:val="single" ns0:sz="4" ns0:space="6" ns0:color="auto"/>
        </ns0:pBdr>
        <ns0:ind ns0:left="426"/>
        <ns0:rPr>
          <ns0:b/>
          <ns0:bCs/>
          <ns0:color ns0:val="1C2E5A"/>
          <ns0:sz ns0:val="32"/>
          <ns0:szCs ns0:val="32"/>
        </ns0:rPr>
      </ns0:pPr>
      <ns0:proofErr ns0:type="spellStart"/>
      <ns0:proofErr ns0:type="spellEnd"/>
      <ns0:proofErr ns0:type="spellStart"/>
      <ns0:proofErr ns0:type="spellEnd"/>
      <ns0:r>
        <ns0:t>Key themes across the portfolio</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Risk and trading data products with auditability and release control</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Event-driven and Spark-based data processing on AWS and Databricks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Catalog, discovery and governed access to risk and business data assets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Interactive drill, explain and aggregation paths for business users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Correct treatment of non-additive metrics such as VaR and PnL explains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Reusable developer platforms, CI/CD templates and delivery guardrails</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Hybrid and cross-cloud operating models across AWS and Azure</ns0:t>
      </ns0:r>
    </ns0:p>
    <ns0:p ns2:paraId="4FF2DE45" ns2:textId="560A55F1" ns0:rsidR="00221283" ns0:rsidRPr="005152C2" ns0:rsidRDefault="0065673B" ns0:rsidP="00221283">
      <ns0:pPr>
        <ns0:pStyle ns0:val="Paragraphedeliste"/>
        <ns0:numPr>
          <ns0:ilvl ns0:val="0"/>
          <ns0:numId ns0:val="7"/>
        </ns0:numPr>
        <ns0:spacing ns0:after="0"/>
        <ns0:ind ns0:left="1068" ns0:right="-337"/>
        <ns0:jc ns0:val="both"/>
        <ns0:rPr>
          <ns0:color ns0:val="002060"/>
          <ns0:lang ns0:val="de-CH"/>
        </ns0:rPr>
      </ns0:pPr>
      <ns0:r>
        <ns0:t>Support, observability and automation for critical production workflows</ns0:t>
      </ns0:r>
    </ns0:p>
    <ns0:p ns2:paraId="31403CF2" ns2:textId="77777777" ns0:rsidR="00345433" ns0:rsidRDefault="00345433" ns0:rsidP="00345433">
      <ns0:pPr>
        <ns0:spacing ns0:before="240"/>
        <ns0:ind ns0:left="426" ns0:right="-337"/>
        <ns0:rPr>
          <ns0:b/>
          <ns0:bCs/>
          <ns0:color ns0:val="00B8A2"/>
        </ns0:rPr>
        <ns0:sectPr ns0:rsidR="00345433">
          <ns0:footerReference ns0:type="even" ns10:id="rId12"/>
          <ns0:footerReference ns0:type="default" ns10:id="rId13"/>
          <ns0:pgSz ns0:w="11910" ns0:h="16840"/>
          <ns0:pgMar ns0:top="357" ns0:right="1021" ns0:bottom="816" ns0:left="170" ns0:header="1701" ns0:footer="1247" ns0:gutter="0"/>
          <ns0:cols ns0:space="708"/>
          <ns0:docGrid ns0:linePitch="299"/>
        </ns0:sectPr>
      </ns0:pPr>
      <ns0:r/>
    </ns0:p>
    <ns0:sectPr ns0:rsidR="008B2185" ns0:rsidSect="00345433">
      <ns0:type ns0:val="continuous"/>
      <ns0:pgSz ns0:w="11910" ns0:h="16840"/>
      <ns0:pgMar ns0:top="357" ns0:right="1021" ns0:bottom="816" ns0:left="170" ns0:header="1701" ns0:footer="1247" ns0:gutter="0"/>
      <ns0:cols ns0:space="708"/>
      <ns0:docGrid ns0:linePitch="299"/>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C1AE" w14:textId="77777777" w:rsidR="00C71736" w:rsidRDefault="00C71736" w:rsidP="004975D8">
      <w:r>
        <w:separator/>
      </w:r>
    </w:p>
  </w:endnote>
  <w:endnote w:type="continuationSeparator" w:id="0">
    <w:p w14:paraId="7E74CF4D" w14:textId="77777777" w:rsidR="00C71736" w:rsidRDefault="00C71736" w:rsidP="004975D8">
      <w:r>
        <w:continuationSeparator/>
      </w:r>
    </w:p>
  </w:endnote>
  <w:endnote w:type="continuationNotice" w:id="1">
    <w:p w14:paraId="0DAD286A" w14:textId="77777777" w:rsidR="00C71736" w:rsidRDefault="00C717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Lato Light">
    <w:charset w:val="00"/>
    <w:family w:val="swiss"/>
    <w:pitch w:val="variable"/>
    <w:sig w:usb0="E10002FF" w:usb1="5000ECFF" w:usb2="00000021" w:usb3="00000000" w:csb0="0000019F" w:csb1="00000000"/>
  </w:font>
  <w:font w:name="Roboto Light">
    <w:charset w:val="00"/>
    <w:family w:val="auto"/>
    <w:pitch w:val="variable"/>
    <w:sig w:usb0="E0000AFF" w:usb1="5000217F" w:usb2="0000002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horzAnchor="page" w:tblpX="2070" w:tblpYSpec="bottom"/>
      <w:tblW w:w="0" w:type="auto"/>
      <w:tblBorders>
        <w:left w:val="single" w:sz="24" w:space="0" w:color="A6A6A6"/>
      </w:tblBorders>
      <w:shd w:val="clear" w:color="auto" w:fill="F2F2F2" w:themeFill="background1" w:themeFillShade="F2"/>
      <w:tblCellMar>
        <w:right w:w="113" w:type="dxa"/>
      </w:tblCellMar>
      <w:tblLook w:val="0600" w:firstRow="0" w:lastRow="0" w:firstColumn="0" w:lastColumn="0" w:noHBand="1" w:noVBand="1"/>
    </w:tblPr>
    <w:tblGrid>
      <w:gridCol w:w="242"/>
      <w:gridCol w:w="6611"/>
      <w:gridCol w:w="87"/>
      <w:gridCol w:w="1472"/>
      <w:gridCol w:w="883"/>
    </w:tblGrid>
    <w:tr w:rsidR="00FE26F8" w:rsidRPr="00C96272" w14:paraId="3CD3E64E" w14:textId="77777777" w:rsidTr="00FE26F8">
      <w:trPr>
        <w:cantSplit/>
        <w:trHeight w:hRule="exact" w:val="198"/>
      </w:trPr>
      <w:tc>
        <w:tcPr>
          <w:tcW w:w="242" w:type="dxa"/>
          <w:vMerge w:val="restart"/>
          <w:tcBorders>
            <w:top w:val="nil"/>
            <w:left w:val="single" w:sz="4" w:space="0" w:color="A6A6A6" w:themeColor="background1" w:themeShade="A6"/>
            <w:right w:val="nil"/>
          </w:tcBorders>
          <w:tcMar>
            <w:left w:w="0" w:type="dxa"/>
            <w:right w:w="0" w:type="dxa"/>
          </w:tcMar>
        </w:tcPr>
        <w:p w14:paraId="390237D6" w14:textId="77777777" w:rsidR="00FE26F8" w:rsidRPr="00DF67AE" w:rsidRDefault="00FE26F8" w:rsidP="00FE26F8">
          <w:pPr>
            <w:pStyle w:val="Pieddepage"/>
            <w:ind w:hanging="46"/>
            <w:rPr>
              <w:color w:val="0C3B67"/>
            </w:rPr>
          </w:pPr>
        </w:p>
      </w:tc>
      <w:tc>
        <w:tcPr>
          <w:tcW w:w="6611" w:type="dxa"/>
          <w:tcBorders>
            <w:left w:val="nil"/>
            <w:bottom w:val="single" w:sz="4" w:space="0" w:color="A6A6A6" w:themeColor="background1" w:themeShade="A6"/>
            <w:right w:val="nil"/>
          </w:tcBorders>
          <w:tcMar>
            <w:left w:w="0" w:type="dxa"/>
          </w:tcMar>
        </w:tcPr>
        <w:p w14:paraId="2524DA98" w14:textId="4EB94537" w:rsidR="00FE26F8" w:rsidRPr="00C0687D" w:rsidRDefault="00FE26F8" w:rsidP="00FE26F8">
          <w:pPr>
            <w:pStyle w:val="Pieddepage"/>
            <w:spacing w:after="120"/>
            <w:rPr>
              <w:rFonts w:ascii="Roboto" w:hAnsi="Roboto"/>
              <w:color w:val="001560" w:themeColor="accent2"/>
              <w:sz w:val="14"/>
              <w:szCs w:val="14"/>
            </w:rPr>
          </w:pPr>
          <w:r w:rsidRPr="00C0687D">
            <w:rPr>
              <w:rFonts w:ascii="Roboto" w:hAnsi="Roboto"/>
              <w:color w:val="001560" w:themeColor="accent2"/>
              <w:sz w:val="14"/>
              <w:szCs w:val="14"/>
            </w:rPr>
            <w:t>${CONSULTANT_NOM} -</w:t>
          </w:r>
          <w:r>
            <w:rPr>
              <w:rFonts w:ascii="Roboto" w:hAnsi="Roboto"/>
              <w:color w:val="001560" w:themeColor="accent2"/>
              <w:sz w:val="14"/>
              <w:szCs w:val="14"/>
            </w:rPr>
            <w:t xml:space="preserve"> ${CONSULTANT_TITLE}</w:t>
          </w:r>
        </w:p>
      </w:tc>
      <w:tc>
        <w:tcPr>
          <w:tcW w:w="87" w:type="dxa"/>
          <w:vMerge w:val="restart"/>
          <w:tcBorders>
            <w:left w:val="nil"/>
            <w:right w:val="single" w:sz="4" w:space="0" w:color="A6A6A6"/>
          </w:tcBorders>
          <w:tcMar>
            <w:left w:w="0" w:type="dxa"/>
            <w:right w:w="0" w:type="dxa"/>
          </w:tcMar>
          <w:vAlign w:val="center"/>
        </w:tcPr>
        <w:p w14:paraId="11E2C87F" w14:textId="77777777" w:rsidR="00FE26F8" w:rsidRPr="00DA3950" w:rsidRDefault="00FE26F8" w:rsidP="00FE26F8">
          <w:pPr>
            <w:pStyle w:val="Pieddepage"/>
            <w:spacing w:after="80"/>
            <w:jc w:val="center"/>
            <w:rPr>
              <w:rFonts w:ascii="Roboto" w:hAnsi="Roboto"/>
              <w:caps/>
              <w:color w:val="266EB5"/>
              <w:spacing w:val="14"/>
              <w:sz w:val="14"/>
            </w:rPr>
          </w:pPr>
        </w:p>
      </w:tc>
      <w:tc>
        <w:tcPr>
          <w:tcW w:w="1472" w:type="dxa"/>
          <w:vMerge w:val="restart"/>
          <w:tcBorders>
            <w:left w:val="single" w:sz="4" w:space="0" w:color="A6A6A6"/>
            <w:right w:val="single" w:sz="4" w:space="0" w:color="A6A6A6"/>
          </w:tcBorders>
          <w:noWrap/>
          <w:vAlign w:val="center"/>
        </w:tcPr>
        <w:p w14:paraId="44326A5B" w14:textId="51EBF3AF" w:rsidR="00FE26F8" w:rsidRPr="00C0687D" w:rsidRDefault="00FE26F8" w:rsidP="00FE26F8">
          <w:pPr>
            <w:pStyle w:val="Pieddepage"/>
            <w:spacing w:after="80"/>
            <w:jc w:val="center"/>
            <w:rPr>
              <w:rFonts w:ascii="Roboto" w:hAnsi="Roboto"/>
              <w:caps/>
              <w:color w:val="001560" w:themeColor="accent2"/>
              <w:spacing w:val="10"/>
              <w:sz w:val="14"/>
              <w:szCs w:val="14"/>
            </w:rPr>
          </w:pPr>
          <w:r w:rsidRPr="00C0687D">
            <w:rPr>
              <w:rFonts w:ascii="Roboto" w:hAnsi="Roboto"/>
              <w:caps/>
              <w:color w:val="001560" w:themeColor="accent2"/>
              <w:spacing w:val="10"/>
              <w:sz w:val="14"/>
              <w:szCs w:val="14"/>
            </w:rPr>
            <w:t xml:space="preserve">© Qim info </w:t>
          </w:r>
          <w:r w:rsidRPr="00C0687D">
            <w:rPr>
              <w:rFonts w:ascii="Roboto" w:hAnsi="Roboto"/>
              <w:caps/>
              <w:color w:val="001560" w:themeColor="accent2"/>
              <w:spacing w:val="10"/>
              <w:sz w:val="14"/>
              <w:szCs w:val="14"/>
            </w:rPr>
            <w:fldChar w:fldCharType="begin"/>
          </w:r>
          <w:r w:rsidRPr="00C0687D">
            <w:rPr>
              <w:rFonts w:ascii="Roboto" w:hAnsi="Roboto"/>
              <w:caps/>
              <w:color w:val="001560" w:themeColor="accent2"/>
              <w:spacing w:val="10"/>
              <w:sz w:val="14"/>
              <w:szCs w:val="14"/>
            </w:rPr>
            <w:instrText xml:space="preserve"> TIME  \@ "yyyy" </w:instrText>
          </w:r>
          <w:r w:rsidRPr="00C0687D">
            <w:rPr>
              <w:rFonts w:ascii="Roboto" w:hAnsi="Roboto"/>
              <w:caps/>
              <w:color w:val="001560" w:themeColor="accent2"/>
              <w:spacing w:val="10"/>
              <w:sz w:val="14"/>
              <w:szCs w:val="14"/>
            </w:rPr>
            <w:fldChar w:fldCharType="separate"/>
          </w:r>
          <w:r w:rsidR="005152C2">
            <w:rPr>
              <w:rFonts w:ascii="Roboto" w:hAnsi="Roboto"/>
              <w:caps/>
              <w:noProof/>
              <w:color w:val="001560" w:themeColor="accent2"/>
              <w:spacing w:val="10"/>
              <w:sz w:val="14"/>
              <w:szCs w:val="14"/>
            </w:rPr>
            <w:t>2026</w:t>
          </w:r>
          <w:r w:rsidRPr="00C0687D">
            <w:rPr>
              <w:rFonts w:ascii="Roboto" w:hAnsi="Roboto"/>
              <w:caps/>
              <w:color w:val="001560" w:themeColor="accent2"/>
              <w:spacing w:val="10"/>
              <w:sz w:val="14"/>
              <w:szCs w:val="14"/>
            </w:rPr>
            <w:fldChar w:fldCharType="end"/>
          </w:r>
        </w:p>
      </w:tc>
      <w:tc>
        <w:tcPr>
          <w:tcW w:w="875" w:type="dxa"/>
          <w:vMerge w:val="restart"/>
          <w:tcBorders>
            <w:left w:val="single" w:sz="4" w:space="0" w:color="A6A6A6"/>
          </w:tcBorders>
          <w:noWrap/>
          <w:tcMar>
            <w:left w:w="0" w:type="dxa"/>
            <w:right w:w="0" w:type="dxa"/>
          </w:tcMar>
          <w:vAlign w:val="center"/>
        </w:tcPr>
        <w:p w14:paraId="5D270411" w14:textId="77777777" w:rsidR="00FE26F8" w:rsidRPr="00AA125C" w:rsidRDefault="00FE26F8" w:rsidP="00FE26F8">
          <w:pPr>
            <w:pStyle w:val="Pieddepage"/>
            <w:ind w:right="-278"/>
            <w:jc w:val="center"/>
            <w:rPr>
              <w:rFonts w:ascii="Roboto" w:hAnsi="Roboto"/>
              <w:color w:val="001560" w:themeColor="accent2"/>
              <w:sz w:val="16"/>
              <w:szCs w:val="16"/>
            </w:rPr>
          </w:pP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PAGE </w:instrText>
          </w:r>
          <w:r w:rsidRPr="00AA125C">
            <w:rPr>
              <w:rFonts w:ascii="Roboto" w:hAnsi="Roboto"/>
              <w:color w:val="001560" w:themeColor="accent2"/>
              <w:sz w:val="16"/>
              <w:szCs w:val="16"/>
            </w:rPr>
            <w:fldChar w:fldCharType="separate"/>
          </w:r>
          <w:r w:rsidRPr="00AA125C">
            <w:rPr>
              <w:rFonts w:ascii="Roboto" w:hAnsi="Roboto"/>
              <w:color w:val="001560" w:themeColor="accent2"/>
              <w:sz w:val="16"/>
              <w:szCs w:val="16"/>
            </w:rPr>
            <w:t>1</w:t>
          </w:r>
          <w:r w:rsidRPr="00AA125C">
            <w:rPr>
              <w:rFonts w:ascii="Roboto" w:hAnsi="Roboto"/>
              <w:noProof/>
              <w:color w:val="001560" w:themeColor="accent2"/>
              <w:sz w:val="16"/>
              <w:szCs w:val="16"/>
            </w:rPr>
            <w:fldChar w:fldCharType="end"/>
          </w:r>
          <w:r w:rsidRPr="00AA125C">
            <w:rPr>
              <w:rFonts w:ascii="Roboto" w:hAnsi="Roboto"/>
              <w:noProof/>
              <w:color w:val="001560" w:themeColor="accent2"/>
              <w:sz w:val="16"/>
              <w:szCs w:val="16"/>
            </w:rPr>
            <w:t xml:space="preserve"> / </w:t>
          </w: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NUMPAGES  \* MERGEFORMAT </w:instrText>
          </w:r>
          <w:r w:rsidRPr="00AA125C">
            <w:rPr>
              <w:rFonts w:ascii="Roboto" w:hAnsi="Roboto"/>
              <w:color w:val="001560" w:themeColor="accent2"/>
              <w:sz w:val="16"/>
              <w:szCs w:val="16"/>
            </w:rPr>
            <w:fldChar w:fldCharType="separate"/>
          </w:r>
          <w:r w:rsidRPr="00AA125C">
            <w:rPr>
              <w:rFonts w:ascii="Roboto" w:hAnsi="Roboto"/>
              <w:color w:val="001560" w:themeColor="accent2"/>
              <w:sz w:val="16"/>
              <w:szCs w:val="16"/>
            </w:rPr>
            <w:t>2</w:t>
          </w:r>
          <w:r w:rsidRPr="00AA125C">
            <w:rPr>
              <w:rFonts w:ascii="Roboto" w:hAnsi="Roboto"/>
              <w:noProof/>
              <w:color w:val="001560" w:themeColor="accent2"/>
              <w:sz w:val="16"/>
              <w:szCs w:val="16"/>
            </w:rPr>
            <w:fldChar w:fldCharType="end"/>
          </w:r>
        </w:p>
      </w:tc>
    </w:tr>
    <w:tr w:rsidR="00C0687D" w:rsidRPr="00C96272" w14:paraId="0B05ABF9" w14:textId="77777777" w:rsidTr="00FE26F8">
      <w:trPr>
        <w:cantSplit/>
        <w:trHeight w:hRule="exact" w:val="198"/>
      </w:trPr>
      <w:tc>
        <w:tcPr>
          <w:tcW w:w="242" w:type="dxa"/>
          <w:vMerge/>
          <w:tcBorders>
            <w:left w:val="single" w:sz="4" w:space="0" w:color="A6A6A6" w:themeColor="background1" w:themeShade="A6"/>
            <w:bottom w:val="nil"/>
            <w:right w:val="nil"/>
          </w:tcBorders>
          <w:tcMar>
            <w:left w:w="0" w:type="dxa"/>
            <w:right w:w="0" w:type="dxa"/>
          </w:tcMar>
        </w:tcPr>
        <w:p w14:paraId="283707EB" w14:textId="77777777" w:rsidR="00C0687D" w:rsidRPr="00DF67AE" w:rsidRDefault="00C0687D" w:rsidP="00C0687D">
          <w:pPr>
            <w:pStyle w:val="Pieddepage"/>
            <w:rPr>
              <w:color w:val="0C3B67"/>
            </w:rPr>
          </w:pPr>
        </w:p>
      </w:tc>
      <w:tc>
        <w:tcPr>
          <w:tcW w:w="6611" w:type="dxa"/>
          <w:tcBorders>
            <w:top w:val="single" w:sz="4" w:space="0" w:color="A6A6A6" w:themeColor="background1" w:themeShade="A6"/>
            <w:left w:val="nil"/>
            <w:right w:val="nil"/>
          </w:tcBorders>
          <w:tcMar>
            <w:left w:w="0" w:type="dxa"/>
          </w:tcMar>
        </w:tcPr>
        <w:p w14:paraId="62378415" w14:textId="77777777" w:rsidR="00C0687D" w:rsidRPr="00DA3950" w:rsidRDefault="00C0687D" w:rsidP="00C0687D">
          <w:pPr>
            <w:pStyle w:val="Pieddepage"/>
            <w:spacing w:before="20"/>
            <w:rPr>
              <w:rFonts w:ascii="Roboto" w:hAnsi="Roboto"/>
              <w:color w:val="266EB5"/>
              <w:sz w:val="14"/>
              <w:szCs w:val="14"/>
            </w:rPr>
          </w:pPr>
        </w:p>
      </w:tc>
      <w:tc>
        <w:tcPr>
          <w:tcW w:w="87" w:type="dxa"/>
          <w:vMerge/>
          <w:tcBorders>
            <w:left w:val="nil"/>
            <w:right w:val="single" w:sz="4" w:space="0" w:color="A6A6A6"/>
          </w:tcBorders>
          <w:tcMar>
            <w:left w:w="0" w:type="dxa"/>
            <w:right w:w="0" w:type="dxa"/>
          </w:tcMar>
          <w:vAlign w:val="center"/>
        </w:tcPr>
        <w:p w14:paraId="06D2FEF0" w14:textId="77777777" w:rsidR="00C0687D" w:rsidRPr="00DA3950" w:rsidRDefault="00C0687D" w:rsidP="00C0687D">
          <w:pPr>
            <w:pStyle w:val="Pieddepage"/>
            <w:ind w:left="142"/>
            <w:jc w:val="center"/>
            <w:rPr>
              <w:rFonts w:ascii="Roboto" w:hAnsi="Roboto"/>
              <w:color w:val="266EB5"/>
              <w:sz w:val="14"/>
            </w:rPr>
          </w:pPr>
        </w:p>
      </w:tc>
      <w:tc>
        <w:tcPr>
          <w:tcW w:w="1472" w:type="dxa"/>
          <w:vMerge/>
          <w:tcBorders>
            <w:left w:val="single" w:sz="4" w:space="0" w:color="A6A6A6"/>
            <w:right w:val="single" w:sz="4" w:space="0" w:color="A6A6A6"/>
          </w:tcBorders>
          <w:noWrap/>
        </w:tcPr>
        <w:p w14:paraId="678AE07A" w14:textId="77777777" w:rsidR="00C0687D" w:rsidRPr="00DA3950" w:rsidRDefault="00C0687D" w:rsidP="00C0687D">
          <w:pPr>
            <w:pStyle w:val="Pieddepage"/>
            <w:ind w:left="142"/>
            <w:jc w:val="center"/>
            <w:rPr>
              <w:rFonts w:ascii="Roboto" w:hAnsi="Roboto"/>
              <w:color w:val="266EB5"/>
              <w:spacing w:val="10"/>
              <w:sz w:val="14"/>
              <w:szCs w:val="14"/>
            </w:rPr>
          </w:pPr>
        </w:p>
      </w:tc>
      <w:tc>
        <w:tcPr>
          <w:tcW w:w="875" w:type="dxa"/>
          <w:vMerge/>
          <w:tcBorders>
            <w:left w:val="single" w:sz="4" w:space="0" w:color="A6A6A6"/>
          </w:tcBorders>
          <w:noWrap/>
          <w:tcMar>
            <w:left w:w="113" w:type="dxa"/>
            <w:right w:w="0" w:type="dxa"/>
          </w:tcMar>
          <w:vAlign w:val="center"/>
        </w:tcPr>
        <w:p w14:paraId="55D2975D" w14:textId="77777777" w:rsidR="00C0687D" w:rsidRPr="00C96272" w:rsidRDefault="00C0687D" w:rsidP="00C0687D">
          <w:pPr>
            <w:pStyle w:val="Pieddepage"/>
            <w:jc w:val="right"/>
            <w:rPr>
              <w:rFonts w:ascii="Lato Light" w:hAnsi="Lato Light"/>
              <w:color w:val="266EB5"/>
              <w:sz w:val="36"/>
              <w:szCs w:val="36"/>
            </w:rPr>
          </w:pPr>
        </w:p>
      </w:tc>
    </w:tr>
  </w:tbl>
  <w:p w14:paraId="73A3131F" w14:textId="77777777" w:rsidR="00C0687D" w:rsidRDefault="00C0687D" w:rsidP="00C0687D">
    <w:pPr>
      <w:pStyle w:val="Pieddepage"/>
    </w:pPr>
    <w:r>
      <w:rPr>
        <w:noProof/>
      </w:rPr>
      <mc:AlternateContent>
        <mc:Choice Requires="wpg">
          <w:drawing>
            <wp:anchor distT="0" distB="0" distL="114300" distR="114300" simplePos="0" relativeHeight="251658241" behindDoc="0" locked="0" layoutInCell="1" allowOverlap="1" wp14:anchorId="522177C8" wp14:editId="68FD26AB">
              <wp:simplePos x="0" y="0"/>
              <wp:positionH relativeFrom="page">
                <wp:posOffset>397164</wp:posOffset>
              </wp:positionH>
              <wp:positionV relativeFrom="page">
                <wp:posOffset>9827491</wp:posOffset>
              </wp:positionV>
              <wp:extent cx="401320" cy="514350"/>
              <wp:effectExtent l="0" t="0" r="0" b="0"/>
              <wp:wrapNone/>
              <wp:docPr id="1"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320" cy="514350"/>
                        <a:chOff x="630" y="15477"/>
                        <a:chExt cx="632" cy="810"/>
                      </a:xfrm>
                    </wpg:grpSpPr>
                    <wps:wsp>
                      <wps:cNvPr id="5" name="AutoShape 2"/>
                      <wps:cNvSpPr>
                        <a:spLocks/>
                      </wps:cNvSpPr>
                      <wps:spPr bwMode="auto">
                        <a:xfrm>
                          <a:off x="630" y="15597"/>
                          <a:ext cx="632" cy="689"/>
                        </a:xfrm>
                        <a:custGeom>
                          <a:avLst/>
                          <a:gdLst>
                            <a:gd name="T0" fmla="+- 0 1117 630"/>
                            <a:gd name="T1" fmla="*/ T0 w 632"/>
                            <a:gd name="T2" fmla="+- 0 16286 15598"/>
                            <a:gd name="T3" fmla="*/ 16286 h 689"/>
                            <a:gd name="T4" fmla="+- 0 941 630"/>
                            <a:gd name="T5" fmla="*/ T4 w 632"/>
                            <a:gd name="T6" fmla="+- 0 15598 15598"/>
                            <a:gd name="T7" fmla="*/ 15598 h 689"/>
                            <a:gd name="T8" fmla="+- 0 929 630"/>
                            <a:gd name="T9" fmla="*/ T8 w 632"/>
                            <a:gd name="T10" fmla="+- 0 15598 15598"/>
                            <a:gd name="T11" fmla="*/ 15598 h 689"/>
                            <a:gd name="T12" fmla="+- 0 739 630"/>
                            <a:gd name="T13" fmla="*/ T12 w 632"/>
                            <a:gd name="T14" fmla="+- 0 15673 15598"/>
                            <a:gd name="T15" fmla="*/ 15673 h 689"/>
                            <a:gd name="T16" fmla="+- 0 655 630"/>
                            <a:gd name="T17" fmla="*/ T16 w 632"/>
                            <a:gd name="T18" fmla="+- 0 15786 15598"/>
                            <a:gd name="T19" fmla="*/ 15786 h 689"/>
                            <a:gd name="T20" fmla="+- 0 649 630"/>
                            <a:gd name="T21" fmla="*/ T20 w 632"/>
                            <a:gd name="T22" fmla="+- 0 15800 15598"/>
                            <a:gd name="T23" fmla="*/ 15800 h 689"/>
                            <a:gd name="T24" fmla="+- 0 630 630"/>
                            <a:gd name="T25" fmla="*/ T24 w 632"/>
                            <a:gd name="T26" fmla="+- 0 15878 15598"/>
                            <a:gd name="T27" fmla="*/ 15878 h 689"/>
                            <a:gd name="T28" fmla="+- 0 677 630"/>
                            <a:gd name="T29" fmla="*/ T28 w 632"/>
                            <a:gd name="T30" fmla="+- 0 16080 15598"/>
                            <a:gd name="T31" fmla="*/ 16080 h 689"/>
                            <a:gd name="T32" fmla="+- 0 733 630"/>
                            <a:gd name="T33" fmla="*/ T32 w 632"/>
                            <a:gd name="T34" fmla="+- 0 16146 15598"/>
                            <a:gd name="T35" fmla="*/ 16146 h 689"/>
                            <a:gd name="T36" fmla="+- 0 740 630"/>
                            <a:gd name="T37" fmla="*/ T36 w 632"/>
                            <a:gd name="T38" fmla="+- 0 16153 15598"/>
                            <a:gd name="T39" fmla="*/ 16153 h 689"/>
                            <a:gd name="T40" fmla="+- 0 758 630"/>
                            <a:gd name="T41" fmla="*/ T40 w 632"/>
                            <a:gd name="T42" fmla="+- 0 16167 15598"/>
                            <a:gd name="T43" fmla="*/ 16167 h 689"/>
                            <a:gd name="T44" fmla="+- 0 770 630"/>
                            <a:gd name="T45" fmla="*/ T44 w 632"/>
                            <a:gd name="T46" fmla="+- 0 16175 15598"/>
                            <a:gd name="T47" fmla="*/ 16175 h 689"/>
                            <a:gd name="T48" fmla="+- 0 782 630"/>
                            <a:gd name="T49" fmla="*/ T48 w 632"/>
                            <a:gd name="T50" fmla="+- 0 16182 15598"/>
                            <a:gd name="T51" fmla="*/ 16182 h 689"/>
                            <a:gd name="T52" fmla="+- 0 795 630"/>
                            <a:gd name="T53" fmla="*/ T52 w 632"/>
                            <a:gd name="T54" fmla="+- 0 16189 15598"/>
                            <a:gd name="T55" fmla="*/ 16189 h 689"/>
                            <a:gd name="T56" fmla="+- 0 808 630"/>
                            <a:gd name="T57" fmla="*/ T56 w 632"/>
                            <a:gd name="T58" fmla="+- 0 16196 15598"/>
                            <a:gd name="T59" fmla="*/ 16196 h 689"/>
                            <a:gd name="T60" fmla="+- 0 824 630"/>
                            <a:gd name="T61" fmla="*/ T60 w 632"/>
                            <a:gd name="T62" fmla="+- 0 16203 15598"/>
                            <a:gd name="T63" fmla="*/ 16203 h 689"/>
                            <a:gd name="T64" fmla="+- 0 842 630"/>
                            <a:gd name="T65" fmla="*/ T64 w 632"/>
                            <a:gd name="T66" fmla="+- 0 16210 15598"/>
                            <a:gd name="T67" fmla="*/ 16210 h 689"/>
                            <a:gd name="T68" fmla="+- 0 857 630"/>
                            <a:gd name="T69" fmla="*/ T68 w 632"/>
                            <a:gd name="T70" fmla="+- 0 16215 15598"/>
                            <a:gd name="T71" fmla="*/ 16215 h 689"/>
                            <a:gd name="T72" fmla="+- 0 874 630"/>
                            <a:gd name="T73" fmla="*/ T72 w 632"/>
                            <a:gd name="T74" fmla="+- 0 16219 15598"/>
                            <a:gd name="T75" fmla="*/ 16219 h 689"/>
                            <a:gd name="T76" fmla="+- 0 896 630"/>
                            <a:gd name="T77" fmla="*/ T76 w 632"/>
                            <a:gd name="T78" fmla="+- 0 16223 15598"/>
                            <a:gd name="T79" fmla="*/ 16223 h 689"/>
                            <a:gd name="T80" fmla="+- 0 917 630"/>
                            <a:gd name="T81" fmla="*/ T80 w 632"/>
                            <a:gd name="T82" fmla="+- 0 16225 15598"/>
                            <a:gd name="T83" fmla="*/ 16225 h 689"/>
                            <a:gd name="T84" fmla="+- 0 948 630"/>
                            <a:gd name="T85" fmla="*/ T84 w 632"/>
                            <a:gd name="T86" fmla="+- 0 16226 15598"/>
                            <a:gd name="T87" fmla="*/ 16226 h 689"/>
                            <a:gd name="T88" fmla="+- 0 1035 630"/>
                            <a:gd name="T89" fmla="*/ T88 w 632"/>
                            <a:gd name="T90" fmla="+- 0 16212 15598"/>
                            <a:gd name="T91" fmla="*/ 16212 h 689"/>
                            <a:gd name="T92" fmla="+- 0 1165 630"/>
                            <a:gd name="T93" fmla="*/ T92 w 632"/>
                            <a:gd name="T94" fmla="+- 0 16134 15598"/>
                            <a:gd name="T95" fmla="*/ 16134 h 689"/>
                            <a:gd name="T96" fmla="+- 0 931 630"/>
                            <a:gd name="T97" fmla="*/ T96 w 632"/>
                            <a:gd name="T98" fmla="+- 0 16102 15598"/>
                            <a:gd name="T99" fmla="*/ 16102 h 689"/>
                            <a:gd name="T100" fmla="+- 0 923 630"/>
                            <a:gd name="T101" fmla="*/ T100 w 632"/>
                            <a:gd name="T102" fmla="+- 0 16101 15598"/>
                            <a:gd name="T103" fmla="*/ 16101 h 689"/>
                            <a:gd name="T104" fmla="+- 0 909 630"/>
                            <a:gd name="T105" fmla="*/ T104 w 632"/>
                            <a:gd name="T106" fmla="+- 0 16099 15598"/>
                            <a:gd name="T107" fmla="*/ 16099 h 689"/>
                            <a:gd name="T108" fmla="+- 0 900 630"/>
                            <a:gd name="T109" fmla="*/ T108 w 632"/>
                            <a:gd name="T110" fmla="+- 0 16097 15598"/>
                            <a:gd name="T111" fmla="*/ 16097 h 689"/>
                            <a:gd name="T112" fmla="+- 0 871 630"/>
                            <a:gd name="T113" fmla="*/ T112 w 632"/>
                            <a:gd name="T114" fmla="+- 0 16088 15598"/>
                            <a:gd name="T115" fmla="*/ 16088 h 689"/>
                            <a:gd name="T116" fmla="+- 0 865 630"/>
                            <a:gd name="T117" fmla="*/ T116 w 632"/>
                            <a:gd name="T118" fmla="+- 0 16085 15598"/>
                            <a:gd name="T119" fmla="*/ 16085 h 689"/>
                            <a:gd name="T120" fmla="+- 0 847 630"/>
                            <a:gd name="T121" fmla="*/ T120 w 632"/>
                            <a:gd name="T122" fmla="+- 0 16076 15598"/>
                            <a:gd name="T123" fmla="*/ 16076 h 689"/>
                            <a:gd name="T124" fmla="+- 0 837 630"/>
                            <a:gd name="T125" fmla="*/ T124 w 632"/>
                            <a:gd name="T126" fmla="+- 0 16070 15598"/>
                            <a:gd name="T127" fmla="*/ 16070 h 689"/>
                            <a:gd name="T128" fmla="+- 0 830 630"/>
                            <a:gd name="T129" fmla="*/ T128 w 632"/>
                            <a:gd name="T130" fmla="+- 0 16065 15598"/>
                            <a:gd name="T131" fmla="*/ 16065 h 689"/>
                            <a:gd name="T132" fmla="+- 0 818 630"/>
                            <a:gd name="T133" fmla="*/ T132 w 632"/>
                            <a:gd name="T134" fmla="+- 0 16056 15598"/>
                            <a:gd name="T135" fmla="*/ 16056 h 689"/>
                            <a:gd name="T136" fmla="+- 0 810 630"/>
                            <a:gd name="T137" fmla="*/ T136 w 632"/>
                            <a:gd name="T138" fmla="+- 0 16048 15598"/>
                            <a:gd name="T139" fmla="*/ 16048 h 689"/>
                            <a:gd name="T140" fmla="+- 0 759 630"/>
                            <a:gd name="T141" fmla="*/ T140 w 632"/>
                            <a:gd name="T142" fmla="+- 0 15959 15598"/>
                            <a:gd name="T143" fmla="*/ 15959 h 689"/>
                            <a:gd name="T144" fmla="+- 0 761 630"/>
                            <a:gd name="T145" fmla="*/ T144 w 632"/>
                            <a:gd name="T146" fmla="+- 0 15857 15598"/>
                            <a:gd name="T147" fmla="*/ 15857 h 689"/>
                            <a:gd name="T148" fmla="+- 0 766 630"/>
                            <a:gd name="T149" fmla="*/ T148 w 632"/>
                            <a:gd name="T150" fmla="+- 0 15842 15598"/>
                            <a:gd name="T151" fmla="*/ 15842 h 689"/>
                            <a:gd name="T152" fmla="+- 0 792 630"/>
                            <a:gd name="T153" fmla="*/ T152 w 632"/>
                            <a:gd name="T154" fmla="+- 0 15797 15598"/>
                            <a:gd name="T155" fmla="*/ 15797 h 689"/>
                            <a:gd name="T156" fmla="+- 0 899 630"/>
                            <a:gd name="T157" fmla="*/ T156 w 632"/>
                            <a:gd name="T158" fmla="+- 0 15727 15598"/>
                            <a:gd name="T159" fmla="*/ 15727 h 689"/>
                            <a:gd name="T160" fmla="+- 0 912 630"/>
                            <a:gd name="T161" fmla="*/ T160 w 632"/>
                            <a:gd name="T162" fmla="+- 0 15725 15598"/>
                            <a:gd name="T163" fmla="*/ 15725 h 689"/>
                            <a:gd name="T164" fmla="+- 0 930 630"/>
                            <a:gd name="T165" fmla="*/ T164 w 632"/>
                            <a:gd name="T166" fmla="+- 0 15723 15598"/>
                            <a:gd name="T167" fmla="*/ 15723 h 689"/>
                            <a:gd name="T168" fmla="+- 0 1014 630"/>
                            <a:gd name="T169" fmla="*/ T168 w 632"/>
                            <a:gd name="T170" fmla="+- 0 15606 15598"/>
                            <a:gd name="T171" fmla="*/ 15606 h 689"/>
                            <a:gd name="T172" fmla="+- 0 960 630"/>
                            <a:gd name="T173" fmla="*/ T172 w 632"/>
                            <a:gd name="T174" fmla="+- 0 15598 15598"/>
                            <a:gd name="T175" fmla="*/ 15598 h 689"/>
                            <a:gd name="T176" fmla="+- 0 1118 630"/>
                            <a:gd name="T177" fmla="*/ T176 w 632"/>
                            <a:gd name="T178" fmla="+- 0 15840 15598"/>
                            <a:gd name="T179" fmla="*/ 15840 h 689"/>
                            <a:gd name="T180" fmla="+- 0 1077 630"/>
                            <a:gd name="T181" fmla="*/ T180 w 632"/>
                            <a:gd name="T182" fmla="+- 0 16046 15598"/>
                            <a:gd name="T183" fmla="*/ 16046 h 689"/>
                            <a:gd name="T184" fmla="+- 0 980 630"/>
                            <a:gd name="T185" fmla="*/ T184 w 632"/>
                            <a:gd name="T186" fmla="+- 0 16098 15598"/>
                            <a:gd name="T187" fmla="*/ 16098 h 689"/>
                            <a:gd name="T188" fmla="+- 0 1191 630"/>
                            <a:gd name="T189" fmla="*/ T188 w 632"/>
                            <a:gd name="T190" fmla="+- 0 16102 15598"/>
                            <a:gd name="T191" fmla="*/ 16102 h 689"/>
                            <a:gd name="T192" fmla="+- 0 1251 630"/>
                            <a:gd name="T193" fmla="*/ T192 w 632"/>
                            <a:gd name="T194" fmla="+- 0 15974 15598"/>
                            <a:gd name="T195" fmla="*/ 15974 h 689"/>
                            <a:gd name="T196" fmla="+- 0 1256 630"/>
                            <a:gd name="T197" fmla="*/ T196 w 632"/>
                            <a:gd name="T198" fmla="+- 0 15894 15598"/>
                            <a:gd name="T199" fmla="*/ 15894 h 689"/>
                            <a:gd name="T200" fmla="+- 0 1249 630"/>
                            <a:gd name="T201" fmla="*/ T200 w 632"/>
                            <a:gd name="T202" fmla="+- 0 15840 15598"/>
                            <a:gd name="T203" fmla="*/ 15840 h 689"/>
                            <a:gd name="T204" fmla="+- 0 959 630"/>
                            <a:gd name="T205" fmla="*/ T204 w 632"/>
                            <a:gd name="T206" fmla="+- 0 15723 15598"/>
                            <a:gd name="T207" fmla="*/ 15723 h 689"/>
                            <a:gd name="T208" fmla="+- 0 1014 630"/>
                            <a:gd name="T209" fmla="*/ T208 w 632"/>
                            <a:gd name="T210" fmla="+- 0 15736 15598"/>
                            <a:gd name="T211" fmla="*/ 15736 h 6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632" h="689">
                              <a:moveTo>
                                <a:pt x="578" y="604"/>
                              </a:moveTo>
                              <a:lnTo>
                                <a:pt x="432" y="604"/>
                              </a:lnTo>
                              <a:lnTo>
                                <a:pt x="487" y="688"/>
                              </a:lnTo>
                              <a:lnTo>
                                <a:pt x="631" y="688"/>
                              </a:lnTo>
                              <a:lnTo>
                                <a:pt x="578" y="604"/>
                              </a:lnTo>
                              <a:close/>
                              <a:moveTo>
                                <a:pt x="311" y="0"/>
                              </a:moveTo>
                              <a:lnTo>
                                <a:pt x="305" y="0"/>
                              </a:lnTo>
                              <a:lnTo>
                                <a:pt x="302" y="0"/>
                              </a:lnTo>
                              <a:lnTo>
                                <a:pt x="299" y="0"/>
                              </a:lnTo>
                              <a:lnTo>
                                <a:pt x="230" y="11"/>
                              </a:lnTo>
                              <a:lnTo>
                                <a:pt x="166" y="36"/>
                              </a:lnTo>
                              <a:lnTo>
                                <a:pt x="109" y="75"/>
                              </a:lnTo>
                              <a:lnTo>
                                <a:pt x="62" y="125"/>
                              </a:lnTo>
                              <a:lnTo>
                                <a:pt x="26" y="186"/>
                              </a:lnTo>
                              <a:lnTo>
                                <a:pt x="25" y="188"/>
                              </a:lnTo>
                              <a:lnTo>
                                <a:pt x="22" y="194"/>
                              </a:lnTo>
                              <a:lnTo>
                                <a:pt x="21" y="198"/>
                              </a:lnTo>
                              <a:lnTo>
                                <a:pt x="19" y="202"/>
                              </a:lnTo>
                              <a:lnTo>
                                <a:pt x="18" y="206"/>
                              </a:lnTo>
                              <a:lnTo>
                                <a:pt x="16" y="210"/>
                              </a:lnTo>
                              <a:lnTo>
                                <a:pt x="0" y="280"/>
                              </a:lnTo>
                              <a:lnTo>
                                <a:pt x="1" y="350"/>
                              </a:lnTo>
                              <a:lnTo>
                                <a:pt x="16" y="418"/>
                              </a:lnTo>
                              <a:lnTo>
                                <a:pt x="47" y="482"/>
                              </a:lnTo>
                              <a:lnTo>
                                <a:pt x="92" y="537"/>
                              </a:lnTo>
                              <a:lnTo>
                                <a:pt x="95" y="541"/>
                              </a:lnTo>
                              <a:lnTo>
                                <a:pt x="103" y="548"/>
                              </a:lnTo>
                              <a:lnTo>
                                <a:pt x="107" y="551"/>
                              </a:lnTo>
                              <a:lnTo>
                                <a:pt x="107" y="552"/>
                              </a:lnTo>
                              <a:lnTo>
                                <a:pt x="110" y="555"/>
                              </a:lnTo>
                              <a:lnTo>
                                <a:pt x="114" y="557"/>
                              </a:lnTo>
                              <a:lnTo>
                                <a:pt x="122" y="564"/>
                              </a:lnTo>
                              <a:lnTo>
                                <a:pt x="128" y="569"/>
                              </a:lnTo>
                              <a:lnTo>
                                <a:pt x="131" y="570"/>
                              </a:lnTo>
                              <a:lnTo>
                                <a:pt x="134" y="573"/>
                              </a:lnTo>
                              <a:lnTo>
                                <a:pt x="140" y="577"/>
                              </a:lnTo>
                              <a:lnTo>
                                <a:pt x="146" y="581"/>
                              </a:lnTo>
                              <a:lnTo>
                                <a:pt x="149" y="582"/>
                              </a:lnTo>
                              <a:lnTo>
                                <a:pt x="152" y="584"/>
                              </a:lnTo>
                              <a:lnTo>
                                <a:pt x="156" y="587"/>
                              </a:lnTo>
                              <a:lnTo>
                                <a:pt x="160" y="589"/>
                              </a:lnTo>
                              <a:lnTo>
                                <a:pt x="165" y="591"/>
                              </a:lnTo>
                              <a:lnTo>
                                <a:pt x="167" y="593"/>
                              </a:lnTo>
                              <a:lnTo>
                                <a:pt x="170" y="594"/>
                              </a:lnTo>
                              <a:lnTo>
                                <a:pt x="178" y="598"/>
                              </a:lnTo>
                              <a:lnTo>
                                <a:pt x="184" y="601"/>
                              </a:lnTo>
                              <a:lnTo>
                                <a:pt x="191" y="604"/>
                              </a:lnTo>
                              <a:lnTo>
                                <a:pt x="194" y="605"/>
                              </a:lnTo>
                              <a:lnTo>
                                <a:pt x="201" y="608"/>
                              </a:lnTo>
                              <a:lnTo>
                                <a:pt x="204" y="609"/>
                              </a:lnTo>
                              <a:lnTo>
                                <a:pt x="212" y="612"/>
                              </a:lnTo>
                              <a:lnTo>
                                <a:pt x="218" y="614"/>
                              </a:lnTo>
                              <a:lnTo>
                                <a:pt x="225" y="616"/>
                              </a:lnTo>
                              <a:lnTo>
                                <a:pt x="227" y="617"/>
                              </a:lnTo>
                              <a:lnTo>
                                <a:pt x="233" y="618"/>
                              </a:lnTo>
                              <a:lnTo>
                                <a:pt x="240" y="620"/>
                              </a:lnTo>
                              <a:lnTo>
                                <a:pt x="244" y="621"/>
                              </a:lnTo>
                              <a:lnTo>
                                <a:pt x="247" y="621"/>
                              </a:lnTo>
                              <a:lnTo>
                                <a:pt x="254" y="623"/>
                              </a:lnTo>
                              <a:lnTo>
                                <a:pt x="266" y="625"/>
                              </a:lnTo>
                              <a:lnTo>
                                <a:pt x="272" y="626"/>
                              </a:lnTo>
                              <a:lnTo>
                                <a:pt x="280" y="627"/>
                              </a:lnTo>
                              <a:lnTo>
                                <a:pt x="287" y="627"/>
                              </a:lnTo>
                              <a:lnTo>
                                <a:pt x="294" y="628"/>
                              </a:lnTo>
                              <a:lnTo>
                                <a:pt x="302" y="628"/>
                              </a:lnTo>
                              <a:lnTo>
                                <a:pt x="318" y="628"/>
                              </a:lnTo>
                              <a:lnTo>
                                <a:pt x="347" y="626"/>
                              </a:lnTo>
                              <a:lnTo>
                                <a:pt x="376" y="621"/>
                              </a:lnTo>
                              <a:lnTo>
                                <a:pt x="405" y="614"/>
                              </a:lnTo>
                              <a:lnTo>
                                <a:pt x="432" y="604"/>
                              </a:lnTo>
                              <a:lnTo>
                                <a:pt x="578" y="604"/>
                              </a:lnTo>
                              <a:lnTo>
                                <a:pt x="535" y="536"/>
                              </a:lnTo>
                              <a:lnTo>
                                <a:pt x="561" y="504"/>
                              </a:lnTo>
                              <a:lnTo>
                                <a:pt x="305" y="504"/>
                              </a:lnTo>
                              <a:lnTo>
                                <a:pt x="301" y="504"/>
                              </a:lnTo>
                              <a:lnTo>
                                <a:pt x="300" y="504"/>
                              </a:lnTo>
                              <a:lnTo>
                                <a:pt x="298" y="503"/>
                              </a:lnTo>
                              <a:lnTo>
                                <a:pt x="293" y="503"/>
                              </a:lnTo>
                              <a:lnTo>
                                <a:pt x="287" y="502"/>
                              </a:lnTo>
                              <a:lnTo>
                                <a:pt x="282" y="502"/>
                              </a:lnTo>
                              <a:lnTo>
                                <a:pt x="279" y="501"/>
                              </a:lnTo>
                              <a:lnTo>
                                <a:pt x="277" y="501"/>
                              </a:lnTo>
                              <a:lnTo>
                                <a:pt x="275" y="500"/>
                              </a:lnTo>
                              <a:lnTo>
                                <a:pt x="270" y="499"/>
                              </a:lnTo>
                              <a:lnTo>
                                <a:pt x="258" y="496"/>
                              </a:lnTo>
                              <a:lnTo>
                                <a:pt x="249" y="493"/>
                              </a:lnTo>
                              <a:lnTo>
                                <a:pt x="241" y="490"/>
                              </a:lnTo>
                              <a:lnTo>
                                <a:pt x="239" y="489"/>
                              </a:lnTo>
                              <a:lnTo>
                                <a:pt x="237" y="488"/>
                              </a:lnTo>
                              <a:lnTo>
                                <a:pt x="235" y="487"/>
                              </a:lnTo>
                              <a:lnTo>
                                <a:pt x="228" y="484"/>
                              </a:lnTo>
                              <a:lnTo>
                                <a:pt x="223" y="482"/>
                              </a:lnTo>
                              <a:lnTo>
                                <a:pt x="217" y="478"/>
                              </a:lnTo>
                              <a:lnTo>
                                <a:pt x="213" y="476"/>
                              </a:lnTo>
                              <a:lnTo>
                                <a:pt x="210" y="474"/>
                              </a:lnTo>
                              <a:lnTo>
                                <a:pt x="207" y="472"/>
                              </a:lnTo>
                              <a:lnTo>
                                <a:pt x="203" y="469"/>
                              </a:lnTo>
                              <a:lnTo>
                                <a:pt x="202" y="468"/>
                              </a:lnTo>
                              <a:lnTo>
                                <a:pt x="200" y="467"/>
                              </a:lnTo>
                              <a:lnTo>
                                <a:pt x="198" y="466"/>
                              </a:lnTo>
                              <a:lnTo>
                                <a:pt x="193" y="462"/>
                              </a:lnTo>
                              <a:lnTo>
                                <a:pt x="188" y="458"/>
                              </a:lnTo>
                              <a:lnTo>
                                <a:pt x="184" y="454"/>
                              </a:lnTo>
                              <a:lnTo>
                                <a:pt x="183" y="452"/>
                              </a:lnTo>
                              <a:lnTo>
                                <a:pt x="180" y="450"/>
                              </a:lnTo>
                              <a:lnTo>
                                <a:pt x="178" y="448"/>
                              </a:lnTo>
                              <a:lnTo>
                                <a:pt x="147" y="408"/>
                              </a:lnTo>
                              <a:lnTo>
                                <a:pt x="129" y="361"/>
                              </a:lnTo>
                              <a:lnTo>
                                <a:pt x="123" y="311"/>
                              </a:lnTo>
                              <a:lnTo>
                                <a:pt x="131" y="260"/>
                              </a:lnTo>
                              <a:lnTo>
                                <a:pt x="131" y="259"/>
                              </a:lnTo>
                              <a:lnTo>
                                <a:pt x="132" y="254"/>
                              </a:lnTo>
                              <a:lnTo>
                                <a:pt x="135" y="248"/>
                              </a:lnTo>
                              <a:lnTo>
                                <a:pt x="136" y="244"/>
                              </a:lnTo>
                              <a:lnTo>
                                <a:pt x="138" y="240"/>
                              </a:lnTo>
                              <a:lnTo>
                                <a:pt x="139" y="237"/>
                              </a:lnTo>
                              <a:lnTo>
                                <a:pt x="162" y="199"/>
                              </a:lnTo>
                              <a:lnTo>
                                <a:pt x="192" y="168"/>
                              </a:lnTo>
                              <a:lnTo>
                                <a:pt x="228" y="144"/>
                              </a:lnTo>
                              <a:lnTo>
                                <a:pt x="269" y="129"/>
                              </a:lnTo>
                              <a:lnTo>
                                <a:pt x="272" y="129"/>
                              </a:lnTo>
                              <a:lnTo>
                                <a:pt x="275" y="128"/>
                              </a:lnTo>
                              <a:lnTo>
                                <a:pt x="282" y="127"/>
                              </a:lnTo>
                              <a:lnTo>
                                <a:pt x="284" y="126"/>
                              </a:lnTo>
                              <a:lnTo>
                                <a:pt x="294" y="125"/>
                              </a:lnTo>
                              <a:lnTo>
                                <a:pt x="300" y="125"/>
                              </a:lnTo>
                              <a:lnTo>
                                <a:pt x="306" y="124"/>
                              </a:lnTo>
                              <a:lnTo>
                                <a:pt x="384" y="124"/>
                              </a:lnTo>
                              <a:lnTo>
                                <a:pt x="384" y="8"/>
                              </a:lnTo>
                              <a:lnTo>
                                <a:pt x="366" y="4"/>
                              </a:lnTo>
                              <a:lnTo>
                                <a:pt x="348" y="2"/>
                              </a:lnTo>
                              <a:lnTo>
                                <a:pt x="330" y="0"/>
                              </a:lnTo>
                              <a:lnTo>
                                <a:pt x="311" y="0"/>
                              </a:lnTo>
                              <a:close/>
                              <a:moveTo>
                                <a:pt x="619" y="242"/>
                              </a:moveTo>
                              <a:lnTo>
                                <a:pt x="488" y="242"/>
                              </a:lnTo>
                              <a:lnTo>
                                <a:pt x="503" y="316"/>
                              </a:lnTo>
                              <a:lnTo>
                                <a:pt x="488" y="387"/>
                              </a:lnTo>
                              <a:lnTo>
                                <a:pt x="447" y="448"/>
                              </a:lnTo>
                              <a:lnTo>
                                <a:pt x="385" y="490"/>
                              </a:lnTo>
                              <a:lnTo>
                                <a:pt x="368" y="496"/>
                              </a:lnTo>
                              <a:lnTo>
                                <a:pt x="350" y="500"/>
                              </a:lnTo>
                              <a:lnTo>
                                <a:pt x="332" y="503"/>
                              </a:lnTo>
                              <a:lnTo>
                                <a:pt x="314" y="504"/>
                              </a:lnTo>
                              <a:lnTo>
                                <a:pt x="561" y="504"/>
                              </a:lnTo>
                              <a:lnTo>
                                <a:pt x="574" y="488"/>
                              </a:lnTo>
                              <a:lnTo>
                                <a:pt x="603" y="434"/>
                              </a:lnTo>
                              <a:lnTo>
                                <a:pt x="621" y="376"/>
                              </a:lnTo>
                              <a:lnTo>
                                <a:pt x="627" y="316"/>
                              </a:lnTo>
                              <a:lnTo>
                                <a:pt x="627" y="311"/>
                              </a:lnTo>
                              <a:lnTo>
                                <a:pt x="626" y="296"/>
                              </a:lnTo>
                              <a:lnTo>
                                <a:pt x="625" y="278"/>
                              </a:lnTo>
                              <a:lnTo>
                                <a:pt x="622" y="260"/>
                              </a:lnTo>
                              <a:lnTo>
                                <a:pt x="619" y="242"/>
                              </a:lnTo>
                              <a:close/>
                              <a:moveTo>
                                <a:pt x="384" y="124"/>
                              </a:moveTo>
                              <a:lnTo>
                                <a:pt x="311" y="124"/>
                              </a:lnTo>
                              <a:lnTo>
                                <a:pt x="329" y="125"/>
                              </a:lnTo>
                              <a:lnTo>
                                <a:pt x="348" y="128"/>
                              </a:lnTo>
                              <a:lnTo>
                                <a:pt x="366" y="132"/>
                              </a:lnTo>
                              <a:lnTo>
                                <a:pt x="384" y="138"/>
                              </a:lnTo>
                              <a:lnTo>
                                <a:pt x="384" y="124"/>
                              </a:lnTo>
                              <a:close/>
                            </a:path>
                          </a:pathLst>
                        </a:custGeom>
                        <a:solidFill>
                          <a:srgbClr val="00145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013" y="15476"/>
                          <a:ext cx="244" cy="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sl="http://schemas.openxmlformats.org/schemaLibrary/2006/main"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16="http://schemas.microsoft.com/office/drawing/2014/chart" xmlns:dgm1611="http://schemas.microsoft.com/office/drawing/2016/11/diagram" xmlns:c173="http://schemas.microsoft.com/office/drawing/2017/03/chart" xmlns:an18="http://schemas.microsoft.com/office/drawing/2018/animation" xmlns:anam3d="http://schemas.microsoft.com/office/drawing/2018/animation/model3d" xmlns:iact="http://schemas.microsoft.com/office/powerpoint/2014/inkAction" xmlns:thm15="http://schemas.microsoft.com/office/thememl/2012/main"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arto="http://schemas.microsoft.com/office/word/2006/arto">
          <w:pict>
            <v:group id="Groupe 1" style="position:absolute;margin-left:31.25pt;margin-top:773.8pt;width:31.6pt;height:40.5pt;z-index:251659264;mso-position-horizontal-relative:page;mso-position-vertical-relative:page" coordsize="632,810" coordorigin="630,15477" o:spid="_x0000_s1026">
              <v:shape id="AutoShape 2" style="position:absolute;left:630;top:15597;width:632;height:689;visibility:visible;mso-wrap-style:square;v-text-anchor:top" coordsize="632,689" o:spid="_x0000_s1027" fillcolor="#00145f" stroked="f" path="m578,604r-146,l487,688r144,l578,604xm311,r-6,l302,r-3,l230,11,166,36,109,75,62,125,26,186r-1,2l22,194r-1,4l19,202r-1,4l16,210,,280r1,70l16,418r31,64l92,537r3,4l103,548r4,3l107,552r3,3l114,557r8,7l128,569r3,1l134,573r6,4l146,581r3,1l152,584r4,3l160,589r5,2l167,593r3,1l178,598r6,3l191,604r3,1l201,608r3,1l212,612r6,2l225,616r2,1l233,618r7,2l244,621r3,l254,623r12,2l272,626r8,1l287,627r7,1l302,628r16,l347,626r29,-5l405,614r27,-10l578,604,535,536r26,-32l305,504r-4,l300,504r-2,-1l293,503r-6,-1l282,502r-3,-1l277,501r-2,-1l270,499r-12,-3l249,493r-8,-3l239,489r-2,-1l235,487r-7,-3l223,482r-6,-4l213,476r-3,-2l207,472r-4,-3l202,468r-2,-1l198,466r-5,-4l188,458r-4,-4l183,452r-3,-2l178,448,147,408,129,361r-6,-50l131,260r,-1l132,254r3,-6l136,244r2,-4l139,237r23,-38l192,168r36,-24l269,129r3,l275,128r7,-1l284,126r10,-1l300,125r6,-1l384,124,384,8,366,4,348,2,330,,311,xm619,242r-131,l503,316r-15,71l447,448r-62,42l368,496r-18,4l332,503r-18,1l561,504r13,-16l603,434r18,-58l627,316r,-5l626,296r-1,-18l622,260r-3,-18xm384,124r-73,l329,125r19,3l366,132r18,6l384,124xe"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">
                <v:path arrowok="t" o:connecttype="custom" o:connectlocs="487,16286;311,15598;299,15598;109,15673;25,15786;19,15800;0,15878;47,16080;103,16146;110,16153;128,16167;140,16175;152,16182;165,16189;178,16196;194,16203;212,16210;227,16215;244,16219;266,16223;287,16225;318,16226;405,16212;535,16134;301,16102;293,16101;279,16099;270,16097;241,16088;235,16085;217,16076;207,16070;200,16065;188,16056;180,16048;129,15959;131,15857;136,15842;162,15797;269,15727;282,15725;300,15723;384,15606;330,15598;488,15840;447,16046;350,16098;561,16102;621,15974;626,15894;619,15840;329,15723;384,15736" o:connectangles="0,0,0,0,0,0,0,0,0,0,0,0,0,0,0,0,0,0,0,0,0,0,0,0,0,0,0,0,0,0,0,0,0,0,0,0,0,0,0,0,0,0,0,0,0,0,0,0,0,0,0,0,0"/>
              </v:sha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 style="position:absolute;left:1013;top:15476;width:244;height:233;visibility:visible;mso-wrap-style:square" o:spid="_x0000_s1028" type="#_x0000_t75"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">
                <v:imagedata o:title="" r:id="rId2"/>
              </v:shape>
              <w10:wrap anchorx="page" anchory="page"/>
            </v:group>
          </w:pict>
        </mc:Fallback>
      </mc:AlternateContent>
    </w:r>
  </w:p>
  <w:p w14:paraId="775C9D16" w14:textId="77777777" w:rsidR="00C0687D" w:rsidRPr="00C0687D" w:rsidRDefault="00C0687D" w:rsidP="00C0687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horzAnchor="page" w:tblpX="2070" w:tblpYSpec="bottom"/>
      <w:tblW w:w="0" w:type="auto"/>
      <w:tblBorders>
        <w:left w:val="single" w:sz="24" w:space="0" w:color="A6A6A6"/>
      </w:tblBorders>
      <w:shd w:val="clear" w:color="auto" w:fill="F2F2F2" w:themeFill="background1" w:themeFillShade="F2"/>
      <w:tblCellMar>
        <w:right w:w="113" w:type="dxa"/>
      </w:tblCellMar>
      <w:tblLook w:val="0600" w:firstRow="0" w:lastRow="0" w:firstColumn="0" w:lastColumn="0" w:noHBand="1" w:noVBand="1"/>
    </w:tblPr>
    <w:tblGrid>
      <w:gridCol w:w="242"/>
      <w:gridCol w:w="6611"/>
      <w:gridCol w:w="87"/>
      <w:gridCol w:w="1472"/>
      <w:gridCol w:w="875"/>
    </w:tblGrid>
    <w:tr w:rsidR="00C0687D" w:rsidRPr="00AA125C" w14:paraId="6D96A7D8" w14:textId="77777777" w:rsidTr="00C0687D">
      <w:trPr>
        <w:cantSplit/>
        <w:trHeight w:hRule="exact" w:val="198"/>
      </w:trPr>
      <w:tc>
        <w:tcPr>
          <w:tcW w:w="242" w:type="dxa"/>
          <w:vMerge w:val="restart"/>
          <w:tcBorders>
            <w:top w:val="nil"/>
            <w:left w:val="single" w:sz="4" w:space="0" w:color="A6A6A6" w:themeColor="background1" w:themeShade="A6"/>
            <w:right w:val="nil"/>
          </w:tcBorders>
          <w:tcMar>
            <w:left w:w="0" w:type="dxa"/>
            <w:right w:w="0" w:type="dxa"/>
          </w:tcMar>
        </w:tcPr>
        <w:p w14:paraId="2CC1D9AC" w14:textId="77777777" w:rsidR="00C0687D" w:rsidRPr="00DF67AE" w:rsidRDefault="00C0687D" w:rsidP="00C0687D">
          <w:pPr>
            <w:pStyle w:val="Pieddepage"/>
            <w:ind w:hanging="46"/>
            <w:rPr>
              <w:color w:val="0C3B67"/>
            </w:rPr>
          </w:pPr>
        </w:p>
      </w:tc>
      <w:tc>
        <w:tcPr>
          <w:tcW w:w="6611" w:type="dxa"/>
          <w:tcBorders>
            <w:left w:val="nil"/>
            <w:bottom w:val="single" w:sz="4" w:space="0" w:color="A6A6A6" w:themeColor="background1" w:themeShade="A6"/>
            <w:right w:val="nil"/>
          </w:tcBorders>
          <w:tcMar>
            <w:left w:w="0" w:type="dxa"/>
          </w:tcMar>
        </w:tcPr>
        <w:p w14:paraId="23C85C39" w14:textId="2060B794" w:rsidR="00C0687D" w:rsidRPr="00C0687D" w:rsidRDefault="004A713D" w:rsidP="00C0687D">
          <w:pPr>
            <w:pStyle w:val="Pieddepage"/>
            <w:spacing w:after="120"/>
            <w:rPr>
              <w:rFonts w:ascii="Roboto" w:hAnsi="Roboto"/>
              <w:color w:val="001560" w:themeColor="accent2"/>
              <w:sz w:val="14"/>
              <w:szCs w:val="14"/>
            </w:rPr>
          </w:pPr>
          <w:r>
            <w:rPr>
              <w:rFonts w:ascii="Roboto" w:hAnsi="Roboto"/>
              <w:color w:val="001560" w:themeColor="accent2"/>
              <w:sz w:val="14"/>
              <w:szCs w:val="14"/>
            </w:rPr>
            <w:t>AL – Data Lead Cloud Data Lead Data Platform Architect</w:t>
          </w:r>
        </w:p>
      </w:tc>
      <w:tc>
        <w:tcPr>
          <w:tcW w:w="87" w:type="dxa"/>
          <w:vMerge w:val="restart"/>
          <w:tcBorders>
            <w:left w:val="nil"/>
            <w:right w:val="single" w:sz="4" w:space="0" w:color="A6A6A6"/>
          </w:tcBorders>
          <w:tcMar>
            <w:left w:w="0" w:type="dxa"/>
            <w:right w:w="0" w:type="dxa"/>
          </w:tcMar>
          <w:vAlign w:val="center"/>
        </w:tcPr>
        <w:p w14:paraId="5886CE26" w14:textId="77777777" w:rsidR="00C0687D" w:rsidRPr="00DA3950" w:rsidRDefault="00C0687D" w:rsidP="00C0687D">
          <w:pPr>
            <w:pStyle w:val="Pieddepage"/>
            <w:spacing w:after="80"/>
            <w:jc w:val="center"/>
            <w:rPr>
              <w:rFonts w:ascii="Roboto" w:hAnsi="Roboto"/>
              <w:caps/>
              <w:color w:val="266EB5"/>
              <w:spacing w:val="14"/>
              <w:sz w:val="14"/>
            </w:rPr>
          </w:pPr>
        </w:p>
      </w:tc>
      <w:tc>
        <w:tcPr>
          <w:tcW w:w="1472" w:type="dxa"/>
          <w:vMerge w:val="restart"/>
          <w:tcBorders>
            <w:left w:val="single" w:sz="4" w:space="0" w:color="A6A6A6"/>
            <w:right w:val="single" w:sz="4" w:space="0" w:color="A6A6A6"/>
          </w:tcBorders>
          <w:noWrap/>
          <w:vAlign w:val="center"/>
        </w:tcPr>
        <w:p w14:paraId="469F60AB" w14:textId="6C105D97" w:rsidR="00C0687D" w:rsidRPr="00C0687D" w:rsidRDefault="00C0687D" w:rsidP="00C0687D">
          <w:pPr>
            <w:pStyle w:val="Pieddepage"/>
            <w:spacing w:after="80"/>
            <w:jc w:val="center"/>
            <w:rPr>
              <w:rFonts w:ascii="Roboto" w:hAnsi="Roboto"/>
              <w:caps/>
              <w:color w:val="001560" w:themeColor="accent2"/>
              <w:spacing w:val="10"/>
              <w:sz w:val="14"/>
              <w:szCs w:val="14"/>
            </w:rPr>
          </w:pPr>
          <w:r w:rsidRPr="00C0687D">
            <w:rPr>
              <w:rFonts w:ascii="Roboto" w:hAnsi="Roboto"/>
              <w:caps/>
              <w:color w:val="001560" w:themeColor="accent2"/>
              <w:spacing w:val="10"/>
              <w:sz w:val="14"/>
              <w:szCs w:val="14"/>
            </w:rPr>
            <w:t xml:space="preserve">© Qim info </w:t>
          </w:r>
          <w:r w:rsidRPr="00C0687D">
            <w:rPr>
              <w:rFonts w:ascii="Roboto" w:hAnsi="Roboto"/>
              <w:caps/>
              <w:color w:val="001560" w:themeColor="accent2"/>
              <w:spacing w:val="10"/>
              <w:sz w:val="14"/>
              <w:szCs w:val="14"/>
            </w:rPr>
            <w:fldChar w:fldCharType="begin"/>
          </w:r>
          <w:r w:rsidRPr="00C0687D">
            <w:rPr>
              <w:rFonts w:ascii="Roboto" w:hAnsi="Roboto"/>
              <w:caps/>
              <w:color w:val="001560" w:themeColor="accent2"/>
              <w:spacing w:val="10"/>
              <w:sz w:val="14"/>
              <w:szCs w:val="14"/>
            </w:rPr>
            <w:instrText xml:space="preserve"> TIME  \@ "yyyy" </w:instrText>
          </w:r>
          <w:r w:rsidRPr="00C0687D">
            <w:rPr>
              <w:rFonts w:ascii="Roboto" w:hAnsi="Roboto"/>
              <w:caps/>
              <w:color w:val="001560" w:themeColor="accent2"/>
              <w:spacing w:val="10"/>
              <w:sz w:val="14"/>
              <w:szCs w:val="14"/>
            </w:rPr>
            <w:fldChar w:fldCharType="separate"/>
          </w:r>
          <w:r w:rsidR="005152C2">
            <w:rPr>
              <w:rFonts w:ascii="Roboto" w:hAnsi="Roboto"/>
              <w:caps/>
              <w:noProof/>
              <w:color w:val="001560" w:themeColor="accent2"/>
              <w:spacing w:val="10"/>
              <w:sz w:val="14"/>
              <w:szCs w:val="14"/>
            </w:rPr>
            <w:t>2026</w:t>
          </w:r>
          <w:r w:rsidRPr="00C0687D">
            <w:rPr>
              <w:rFonts w:ascii="Roboto" w:hAnsi="Roboto"/>
              <w:caps/>
              <w:color w:val="001560" w:themeColor="accent2"/>
              <w:spacing w:val="10"/>
              <w:sz w:val="14"/>
              <w:szCs w:val="14"/>
            </w:rPr>
            <w:fldChar w:fldCharType="end"/>
          </w:r>
        </w:p>
      </w:tc>
      <w:tc>
        <w:tcPr>
          <w:tcW w:w="867" w:type="dxa"/>
          <w:vMerge w:val="restart"/>
          <w:tcBorders>
            <w:left w:val="single" w:sz="4" w:space="0" w:color="A6A6A6"/>
          </w:tcBorders>
          <w:noWrap/>
          <w:tcMar>
            <w:left w:w="0" w:type="dxa"/>
            <w:right w:w="0" w:type="dxa"/>
          </w:tcMar>
          <w:vAlign w:val="center"/>
        </w:tcPr>
        <w:p w14:paraId="6B4C6A4B" w14:textId="77777777" w:rsidR="00C0687D" w:rsidRPr="00AA125C" w:rsidRDefault="00C0687D" w:rsidP="00C0687D">
          <w:pPr>
            <w:pStyle w:val="Pieddepage"/>
            <w:ind w:right="-278"/>
            <w:jc w:val="center"/>
            <w:rPr>
              <w:rFonts w:ascii="Roboto" w:hAnsi="Roboto"/>
              <w:color w:val="001560" w:themeColor="accent2"/>
              <w:sz w:val="16"/>
              <w:szCs w:val="16"/>
            </w:rPr>
          </w:pP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PAGE </w:instrText>
          </w:r>
          <w:r w:rsidRPr="00AA125C">
            <w:rPr>
              <w:rFonts w:ascii="Roboto" w:hAnsi="Roboto"/>
              <w:color w:val="001560" w:themeColor="accent2"/>
              <w:sz w:val="16"/>
              <w:szCs w:val="16"/>
            </w:rPr>
            <w:fldChar w:fldCharType="separate"/>
          </w:r>
          <w:r w:rsidRPr="00AA125C">
            <w:rPr>
              <w:rFonts w:ascii="Roboto" w:hAnsi="Roboto"/>
              <w:noProof/>
              <w:color w:val="001560" w:themeColor="accent2"/>
              <w:sz w:val="16"/>
              <w:szCs w:val="16"/>
            </w:rPr>
            <w:t>1</w:t>
          </w:r>
          <w:r w:rsidRPr="00AA125C">
            <w:rPr>
              <w:rFonts w:ascii="Roboto" w:hAnsi="Roboto"/>
              <w:noProof/>
              <w:color w:val="001560" w:themeColor="accent2"/>
              <w:sz w:val="16"/>
              <w:szCs w:val="16"/>
            </w:rPr>
            <w:fldChar w:fldCharType="end"/>
          </w:r>
          <w:r w:rsidRPr="00AA125C">
            <w:rPr>
              <w:rFonts w:ascii="Roboto" w:hAnsi="Roboto"/>
              <w:noProof/>
              <w:color w:val="001560" w:themeColor="accent2"/>
              <w:sz w:val="16"/>
              <w:szCs w:val="16"/>
            </w:rPr>
            <w:t xml:space="preserve"> / </w:t>
          </w:r>
          <w:r w:rsidRPr="00AA125C">
            <w:rPr>
              <w:rFonts w:ascii="Roboto" w:hAnsi="Roboto"/>
              <w:color w:val="001560" w:themeColor="accent2"/>
              <w:sz w:val="16"/>
              <w:szCs w:val="16"/>
            </w:rPr>
            <w:fldChar w:fldCharType="begin"/>
          </w:r>
          <w:r w:rsidRPr="00AA125C">
            <w:rPr>
              <w:rFonts w:ascii="Roboto" w:hAnsi="Roboto"/>
              <w:color w:val="001560" w:themeColor="accent2"/>
              <w:sz w:val="16"/>
              <w:szCs w:val="16"/>
            </w:rPr>
            <w:instrText xml:space="preserve"> NUMPAGES  \* MERGEFORMAT </w:instrText>
          </w:r>
          <w:r w:rsidRPr="00AA125C">
            <w:rPr>
              <w:rFonts w:ascii="Roboto" w:hAnsi="Roboto"/>
              <w:color w:val="001560" w:themeColor="accent2"/>
              <w:sz w:val="16"/>
              <w:szCs w:val="16"/>
            </w:rPr>
            <w:fldChar w:fldCharType="separate"/>
          </w:r>
          <w:r w:rsidRPr="00AA125C">
            <w:rPr>
              <w:rFonts w:ascii="Roboto" w:hAnsi="Roboto"/>
              <w:noProof/>
              <w:color w:val="001560" w:themeColor="accent2"/>
              <w:sz w:val="16"/>
              <w:szCs w:val="16"/>
            </w:rPr>
            <w:t>2</w:t>
          </w:r>
          <w:r w:rsidRPr="00AA125C">
            <w:rPr>
              <w:rFonts w:ascii="Roboto" w:hAnsi="Roboto"/>
              <w:noProof/>
              <w:color w:val="001560" w:themeColor="accent2"/>
              <w:sz w:val="16"/>
              <w:szCs w:val="16"/>
            </w:rPr>
            <w:fldChar w:fldCharType="end"/>
          </w:r>
        </w:p>
      </w:tc>
    </w:tr>
    <w:tr w:rsidR="00C0687D" w:rsidRPr="00AA125C" w14:paraId="09F09132" w14:textId="77777777" w:rsidTr="00C0687D">
      <w:trPr>
        <w:cantSplit/>
        <w:trHeight w:hRule="exact" w:val="198"/>
      </w:trPr>
      <w:tc>
        <w:tcPr>
          <w:tcW w:w="242" w:type="dxa"/>
          <w:vMerge/>
          <w:tcBorders>
            <w:left w:val="single" w:sz="4" w:space="0" w:color="A6A6A6" w:themeColor="background1" w:themeShade="A6"/>
            <w:bottom w:val="nil"/>
            <w:right w:val="nil"/>
          </w:tcBorders>
          <w:tcMar>
            <w:left w:w="0" w:type="dxa"/>
            <w:right w:w="0" w:type="dxa"/>
          </w:tcMar>
        </w:tcPr>
        <w:p w14:paraId="47B1F930" w14:textId="77777777" w:rsidR="00C0687D" w:rsidRPr="00DF67AE" w:rsidRDefault="00C0687D" w:rsidP="00C0687D">
          <w:pPr>
            <w:pStyle w:val="Pieddepage"/>
            <w:rPr>
              <w:color w:val="0C3B67"/>
            </w:rPr>
          </w:pPr>
        </w:p>
      </w:tc>
      <w:tc>
        <w:tcPr>
          <w:tcW w:w="6611" w:type="dxa"/>
          <w:tcBorders>
            <w:top w:val="single" w:sz="4" w:space="0" w:color="A6A6A6" w:themeColor="background1" w:themeShade="A6"/>
            <w:left w:val="nil"/>
            <w:right w:val="nil"/>
          </w:tcBorders>
          <w:tcMar>
            <w:left w:w="0" w:type="dxa"/>
          </w:tcMar>
        </w:tcPr>
        <w:p w14:paraId="11B179B0" w14:textId="77777777" w:rsidR="00C0687D" w:rsidRPr="00DA3950" w:rsidRDefault="00C0687D" w:rsidP="00C0687D">
          <w:pPr>
            <w:pStyle w:val="Pieddepage"/>
            <w:spacing w:before="20"/>
            <w:rPr>
              <w:rFonts w:ascii="Roboto" w:hAnsi="Roboto"/>
              <w:color w:val="266EB5"/>
              <w:sz w:val="14"/>
              <w:szCs w:val="14"/>
            </w:rPr>
          </w:pPr>
        </w:p>
      </w:tc>
      <w:tc>
        <w:tcPr>
          <w:tcW w:w="87" w:type="dxa"/>
          <w:vMerge/>
          <w:tcBorders>
            <w:left w:val="nil"/>
            <w:right w:val="single" w:sz="4" w:space="0" w:color="A6A6A6"/>
          </w:tcBorders>
          <w:tcMar>
            <w:left w:w="0" w:type="dxa"/>
            <w:right w:w="0" w:type="dxa"/>
          </w:tcMar>
          <w:vAlign w:val="center"/>
        </w:tcPr>
        <w:p w14:paraId="609600D8" w14:textId="77777777" w:rsidR="00C0687D" w:rsidRPr="00DA3950" w:rsidRDefault="00C0687D" w:rsidP="00C0687D">
          <w:pPr>
            <w:pStyle w:val="Pieddepage"/>
            <w:ind w:left="142"/>
            <w:jc w:val="center"/>
            <w:rPr>
              <w:rFonts w:ascii="Roboto" w:hAnsi="Roboto"/>
              <w:color w:val="266EB5"/>
              <w:sz w:val="14"/>
            </w:rPr>
          </w:pPr>
        </w:p>
      </w:tc>
      <w:tc>
        <w:tcPr>
          <w:tcW w:w="1472" w:type="dxa"/>
          <w:vMerge/>
          <w:tcBorders>
            <w:left w:val="single" w:sz="4" w:space="0" w:color="A6A6A6"/>
            <w:right w:val="single" w:sz="4" w:space="0" w:color="A6A6A6"/>
          </w:tcBorders>
          <w:noWrap/>
        </w:tcPr>
        <w:p w14:paraId="75AB493D" w14:textId="77777777" w:rsidR="00C0687D" w:rsidRPr="00DA3950" w:rsidRDefault="00C0687D" w:rsidP="00C0687D">
          <w:pPr>
            <w:pStyle w:val="Pieddepage"/>
            <w:ind w:left="142"/>
            <w:jc w:val="center"/>
            <w:rPr>
              <w:rFonts w:ascii="Roboto" w:hAnsi="Roboto"/>
              <w:color w:val="266EB5"/>
              <w:spacing w:val="10"/>
              <w:sz w:val="14"/>
              <w:szCs w:val="14"/>
            </w:rPr>
          </w:pPr>
        </w:p>
      </w:tc>
      <w:tc>
        <w:tcPr>
          <w:tcW w:w="867" w:type="dxa"/>
          <w:vMerge/>
          <w:tcBorders>
            <w:left w:val="single" w:sz="4" w:space="0" w:color="A6A6A6"/>
          </w:tcBorders>
          <w:noWrap/>
          <w:tcMar>
            <w:left w:w="113" w:type="dxa"/>
            <w:right w:w="0" w:type="dxa"/>
          </w:tcMar>
          <w:vAlign w:val="center"/>
        </w:tcPr>
        <w:p w14:paraId="4725A325" w14:textId="77777777" w:rsidR="00C0687D" w:rsidRPr="00AA125C" w:rsidRDefault="00C0687D" w:rsidP="00C0687D">
          <w:pPr>
            <w:pStyle w:val="Pieddepage"/>
            <w:jc w:val="right"/>
            <w:rPr>
              <w:rFonts w:ascii="Lato Light" w:hAnsi="Lato Light"/>
              <w:color w:val="266EB5"/>
              <w:sz w:val="16"/>
              <w:szCs w:val="16"/>
            </w:rPr>
          </w:pPr>
        </w:p>
      </w:tc>
    </w:tr>
  </w:tbl>
  <w:p w14:paraId="4EFA182D" w14:textId="088F3C04" w:rsidR="008C0BF9" w:rsidRDefault="008C0BF9" w:rsidP="004975D8">
    <w:pPr>
      <w:pStyle w:val="Pieddepage"/>
    </w:pPr>
    <w:r>
      <w:rPr>
        <w:noProof/>
      </w:rPr>
      <mc:AlternateContent>
        <mc:Choice Requires="wpg">
          <w:drawing>
            <wp:anchor distT="0" distB="0" distL="114300" distR="114300" simplePos="0" relativeHeight="251658240" behindDoc="0" locked="0" layoutInCell="1" allowOverlap="1" wp14:anchorId="33FDAD0E" wp14:editId="51AF7A3C">
              <wp:simplePos x="0" y="0"/>
              <wp:positionH relativeFrom="page">
                <wp:posOffset>397164</wp:posOffset>
              </wp:positionH>
              <wp:positionV relativeFrom="page">
                <wp:posOffset>9827491</wp:posOffset>
              </wp:positionV>
              <wp:extent cx="401320" cy="514350"/>
              <wp:effectExtent l="0" t="0" r="0"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1320" cy="514350"/>
                        <a:chOff x="630" y="15477"/>
                        <a:chExt cx="632" cy="810"/>
                      </a:xfrm>
                    </wpg:grpSpPr>
                    <wps:wsp>
                      <wps:cNvPr id="3" name="AutoShape 2"/>
                      <wps:cNvSpPr>
                        <a:spLocks/>
                      </wps:cNvSpPr>
                      <wps:spPr bwMode="auto">
                        <a:xfrm>
                          <a:off x="630" y="15597"/>
                          <a:ext cx="632" cy="689"/>
                        </a:xfrm>
                        <a:custGeom>
                          <a:avLst/>
                          <a:gdLst>
                            <a:gd name="T0" fmla="+- 0 1117 630"/>
                            <a:gd name="T1" fmla="*/ T0 w 632"/>
                            <a:gd name="T2" fmla="+- 0 16286 15598"/>
                            <a:gd name="T3" fmla="*/ 16286 h 689"/>
                            <a:gd name="T4" fmla="+- 0 941 630"/>
                            <a:gd name="T5" fmla="*/ T4 w 632"/>
                            <a:gd name="T6" fmla="+- 0 15598 15598"/>
                            <a:gd name="T7" fmla="*/ 15598 h 689"/>
                            <a:gd name="T8" fmla="+- 0 929 630"/>
                            <a:gd name="T9" fmla="*/ T8 w 632"/>
                            <a:gd name="T10" fmla="+- 0 15598 15598"/>
                            <a:gd name="T11" fmla="*/ 15598 h 689"/>
                            <a:gd name="T12" fmla="+- 0 739 630"/>
                            <a:gd name="T13" fmla="*/ T12 w 632"/>
                            <a:gd name="T14" fmla="+- 0 15673 15598"/>
                            <a:gd name="T15" fmla="*/ 15673 h 689"/>
                            <a:gd name="T16" fmla="+- 0 655 630"/>
                            <a:gd name="T17" fmla="*/ T16 w 632"/>
                            <a:gd name="T18" fmla="+- 0 15786 15598"/>
                            <a:gd name="T19" fmla="*/ 15786 h 689"/>
                            <a:gd name="T20" fmla="+- 0 649 630"/>
                            <a:gd name="T21" fmla="*/ T20 w 632"/>
                            <a:gd name="T22" fmla="+- 0 15800 15598"/>
                            <a:gd name="T23" fmla="*/ 15800 h 689"/>
                            <a:gd name="T24" fmla="+- 0 630 630"/>
                            <a:gd name="T25" fmla="*/ T24 w 632"/>
                            <a:gd name="T26" fmla="+- 0 15878 15598"/>
                            <a:gd name="T27" fmla="*/ 15878 h 689"/>
                            <a:gd name="T28" fmla="+- 0 677 630"/>
                            <a:gd name="T29" fmla="*/ T28 w 632"/>
                            <a:gd name="T30" fmla="+- 0 16080 15598"/>
                            <a:gd name="T31" fmla="*/ 16080 h 689"/>
                            <a:gd name="T32" fmla="+- 0 733 630"/>
                            <a:gd name="T33" fmla="*/ T32 w 632"/>
                            <a:gd name="T34" fmla="+- 0 16146 15598"/>
                            <a:gd name="T35" fmla="*/ 16146 h 689"/>
                            <a:gd name="T36" fmla="+- 0 740 630"/>
                            <a:gd name="T37" fmla="*/ T36 w 632"/>
                            <a:gd name="T38" fmla="+- 0 16153 15598"/>
                            <a:gd name="T39" fmla="*/ 16153 h 689"/>
                            <a:gd name="T40" fmla="+- 0 758 630"/>
                            <a:gd name="T41" fmla="*/ T40 w 632"/>
                            <a:gd name="T42" fmla="+- 0 16167 15598"/>
                            <a:gd name="T43" fmla="*/ 16167 h 689"/>
                            <a:gd name="T44" fmla="+- 0 770 630"/>
                            <a:gd name="T45" fmla="*/ T44 w 632"/>
                            <a:gd name="T46" fmla="+- 0 16175 15598"/>
                            <a:gd name="T47" fmla="*/ 16175 h 689"/>
                            <a:gd name="T48" fmla="+- 0 782 630"/>
                            <a:gd name="T49" fmla="*/ T48 w 632"/>
                            <a:gd name="T50" fmla="+- 0 16182 15598"/>
                            <a:gd name="T51" fmla="*/ 16182 h 689"/>
                            <a:gd name="T52" fmla="+- 0 795 630"/>
                            <a:gd name="T53" fmla="*/ T52 w 632"/>
                            <a:gd name="T54" fmla="+- 0 16189 15598"/>
                            <a:gd name="T55" fmla="*/ 16189 h 689"/>
                            <a:gd name="T56" fmla="+- 0 808 630"/>
                            <a:gd name="T57" fmla="*/ T56 w 632"/>
                            <a:gd name="T58" fmla="+- 0 16196 15598"/>
                            <a:gd name="T59" fmla="*/ 16196 h 689"/>
                            <a:gd name="T60" fmla="+- 0 824 630"/>
                            <a:gd name="T61" fmla="*/ T60 w 632"/>
                            <a:gd name="T62" fmla="+- 0 16203 15598"/>
                            <a:gd name="T63" fmla="*/ 16203 h 689"/>
                            <a:gd name="T64" fmla="+- 0 842 630"/>
                            <a:gd name="T65" fmla="*/ T64 w 632"/>
                            <a:gd name="T66" fmla="+- 0 16210 15598"/>
                            <a:gd name="T67" fmla="*/ 16210 h 689"/>
                            <a:gd name="T68" fmla="+- 0 857 630"/>
                            <a:gd name="T69" fmla="*/ T68 w 632"/>
                            <a:gd name="T70" fmla="+- 0 16215 15598"/>
                            <a:gd name="T71" fmla="*/ 16215 h 689"/>
                            <a:gd name="T72" fmla="+- 0 874 630"/>
                            <a:gd name="T73" fmla="*/ T72 w 632"/>
                            <a:gd name="T74" fmla="+- 0 16219 15598"/>
                            <a:gd name="T75" fmla="*/ 16219 h 689"/>
                            <a:gd name="T76" fmla="+- 0 896 630"/>
                            <a:gd name="T77" fmla="*/ T76 w 632"/>
                            <a:gd name="T78" fmla="+- 0 16223 15598"/>
                            <a:gd name="T79" fmla="*/ 16223 h 689"/>
                            <a:gd name="T80" fmla="+- 0 917 630"/>
                            <a:gd name="T81" fmla="*/ T80 w 632"/>
                            <a:gd name="T82" fmla="+- 0 16225 15598"/>
                            <a:gd name="T83" fmla="*/ 16225 h 689"/>
                            <a:gd name="T84" fmla="+- 0 948 630"/>
                            <a:gd name="T85" fmla="*/ T84 w 632"/>
                            <a:gd name="T86" fmla="+- 0 16226 15598"/>
                            <a:gd name="T87" fmla="*/ 16226 h 689"/>
                            <a:gd name="T88" fmla="+- 0 1035 630"/>
                            <a:gd name="T89" fmla="*/ T88 w 632"/>
                            <a:gd name="T90" fmla="+- 0 16212 15598"/>
                            <a:gd name="T91" fmla="*/ 16212 h 689"/>
                            <a:gd name="T92" fmla="+- 0 1165 630"/>
                            <a:gd name="T93" fmla="*/ T92 w 632"/>
                            <a:gd name="T94" fmla="+- 0 16134 15598"/>
                            <a:gd name="T95" fmla="*/ 16134 h 689"/>
                            <a:gd name="T96" fmla="+- 0 931 630"/>
                            <a:gd name="T97" fmla="*/ T96 w 632"/>
                            <a:gd name="T98" fmla="+- 0 16102 15598"/>
                            <a:gd name="T99" fmla="*/ 16102 h 689"/>
                            <a:gd name="T100" fmla="+- 0 923 630"/>
                            <a:gd name="T101" fmla="*/ T100 w 632"/>
                            <a:gd name="T102" fmla="+- 0 16101 15598"/>
                            <a:gd name="T103" fmla="*/ 16101 h 689"/>
                            <a:gd name="T104" fmla="+- 0 909 630"/>
                            <a:gd name="T105" fmla="*/ T104 w 632"/>
                            <a:gd name="T106" fmla="+- 0 16099 15598"/>
                            <a:gd name="T107" fmla="*/ 16099 h 689"/>
                            <a:gd name="T108" fmla="+- 0 900 630"/>
                            <a:gd name="T109" fmla="*/ T108 w 632"/>
                            <a:gd name="T110" fmla="+- 0 16097 15598"/>
                            <a:gd name="T111" fmla="*/ 16097 h 689"/>
                            <a:gd name="T112" fmla="+- 0 871 630"/>
                            <a:gd name="T113" fmla="*/ T112 w 632"/>
                            <a:gd name="T114" fmla="+- 0 16088 15598"/>
                            <a:gd name="T115" fmla="*/ 16088 h 689"/>
                            <a:gd name="T116" fmla="+- 0 865 630"/>
                            <a:gd name="T117" fmla="*/ T116 w 632"/>
                            <a:gd name="T118" fmla="+- 0 16085 15598"/>
                            <a:gd name="T119" fmla="*/ 16085 h 689"/>
                            <a:gd name="T120" fmla="+- 0 847 630"/>
                            <a:gd name="T121" fmla="*/ T120 w 632"/>
                            <a:gd name="T122" fmla="+- 0 16076 15598"/>
                            <a:gd name="T123" fmla="*/ 16076 h 689"/>
                            <a:gd name="T124" fmla="+- 0 837 630"/>
                            <a:gd name="T125" fmla="*/ T124 w 632"/>
                            <a:gd name="T126" fmla="+- 0 16070 15598"/>
                            <a:gd name="T127" fmla="*/ 16070 h 689"/>
                            <a:gd name="T128" fmla="+- 0 830 630"/>
                            <a:gd name="T129" fmla="*/ T128 w 632"/>
                            <a:gd name="T130" fmla="+- 0 16065 15598"/>
                            <a:gd name="T131" fmla="*/ 16065 h 689"/>
                            <a:gd name="T132" fmla="+- 0 818 630"/>
                            <a:gd name="T133" fmla="*/ T132 w 632"/>
                            <a:gd name="T134" fmla="+- 0 16056 15598"/>
                            <a:gd name="T135" fmla="*/ 16056 h 689"/>
                            <a:gd name="T136" fmla="+- 0 810 630"/>
                            <a:gd name="T137" fmla="*/ T136 w 632"/>
                            <a:gd name="T138" fmla="+- 0 16048 15598"/>
                            <a:gd name="T139" fmla="*/ 16048 h 689"/>
                            <a:gd name="T140" fmla="+- 0 759 630"/>
                            <a:gd name="T141" fmla="*/ T140 w 632"/>
                            <a:gd name="T142" fmla="+- 0 15959 15598"/>
                            <a:gd name="T143" fmla="*/ 15959 h 689"/>
                            <a:gd name="T144" fmla="+- 0 761 630"/>
                            <a:gd name="T145" fmla="*/ T144 w 632"/>
                            <a:gd name="T146" fmla="+- 0 15857 15598"/>
                            <a:gd name="T147" fmla="*/ 15857 h 689"/>
                            <a:gd name="T148" fmla="+- 0 766 630"/>
                            <a:gd name="T149" fmla="*/ T148 w 632"/>
                            <a:gd name="T150" fmla="+- 0 15842 15598"/>
                            <a:gd name="T151" fmla="*/ 15842 h 689"/>
                            <a:gd name="T152" fmla="+- 0 792 630"/>
                            <a:gd name="T153" fmla="*/ T152 w 632"/>
                            <a:gd name="T154" fmla="+- 0 15797 15598"/>
                            <a:gd name="T155" fmla="*/ 15797 h 689"/>
                            <a:gd name="T156" fmla="+- 0 899 630"/>
                            <a:gd name="T157" fmla="*/ T156 w 632"/>
                            <a:gd name="T158" fmla="+- 0 15727 15598"/>
                            <a:gd name="T159" fmla="*/ 15727 h 689"/>
                            <a:gd name="T160" fmla="+- 0 912 630"/>
                            <a:gd name="T161" fmla="*/ T160 w 632"/>
                            <a:gd name="T162" fmla="+- 0 15725 15598"/>
                            <a:gd name="T163" fmla="*/ 15725 h 689"/>
                            <a:gd name="T164" fmla="+- 0 930 630"/>
                            <a:gd name="T165" fmla="*/ T164 w 632"/>
                            <a:gd name="T166" fmla="+- 0 15723 15598"/>
                            <a:gd name="T167" fmla="*/ 15723 h 689"/>
                            <a:gd name="T168" fmla="+- 0 1014 630"/>
                            <a:gd name="T169" fmla="*/ T168 w 632"/>
                            <a:gd name="T170" fmla="+- 0 15606 15598"/>
                            <a:gd name="T171" fmla="*/ 15606 h 689"/>
                            <a:gd name="T172" fmla="+- 0 960 630"/>
                            <a:gd name="T173" fmla="*/ T172 w 632"/>
                            <a:gd name="T174" fmla="+- 0 15598 15598"/>
                            <a:gd name="T175" fmla="*/ 15598 h 689"/>
                            <a:gd name="T176" fmla="+- 0 1118 630"/>
                            <a:gd name="T177" fmla="*/ T176 w 632"/>
                            <a:gd name="T178" fmla="+- 0 15840 15598"/>
                            <a:gd name="T179" fmla="*/ 15840 h 689"/>
                            <a:gd name="T180" fmla="+- 0 1077 630"/>
                            <a:gd name="T181" fmla="*/ T180 w 632"/>
                            <a:gd name="T182" fmla="+- 0 16046 15598"/>
                            <a:gd name="T183" fmla="*/ 16046 h 689"/>
                            <a:gd name="T184" fmla="+- 0 980 630"/>
                            <a:gd name="T185" fmla="*/ T184 w 632"/>
                            <a:gd name="T186" fmla="+- 0 16098 15598"/>
                            <a:gd name="T187" fmla="*/ 16098 h 689"/>
                            <a:gd name="T188" fmla="+- 0 1191 630"/>
                            <a:gd name="T189" fmla="*/ T188 w 632"/>
                            <a:gd name="T190" fmla="+- 0 16102 15598"/>
                            <a:gd name="T191" fmla="*/ 16102 h 689"/>
                            <a:gd name="T192" fmla="+- 0 1251 630"/>
                            <a:gd name="T193" fmla="*/ T192 w 632"/>
                            <a:gd name="T194" fmla="+- 0 15974 15598"/>
                            <a:gd name="T195" fmla="*/ 15974 h 689"/>
                            <a:gd name="T196" fmla="+- 0 1256 630"/>
                            <a:gd name="T197" fmla="*/ T196 w 632"/>
                            <a:gd name="T198" fmla="+- 0 15894 15598"/>
                            <a:gd name="T199" fmla="*/ 15894 h 689"/>
                            <a:gd name="T200" fmla="+- 0 1249 630"/>
                            <a:gd name="T201" fmla="*/ T200 w 632"/>
                            <a:gd name="T202" fmla="+- 0 15840 15598"/>
                            <a:gd name="T203" fmla="*/ 15840 h 689"/>
                            <a:gd name="T204" fmla="+- 0 959 630"/>
                            <a:gd name="T205" fmla="*/ T204 w 632"/>
                            <a:gd name="T206" fmla="+- 0 15723 15598"/>
                            <a:gd name="T207" fmla="*/ 15723 h 689"/>
                            <a:gd name="T208" fmla="+- 0 1014 630"/>
                            <a:gd name="T209" fmla="*/ T208 w 632"/>
                            <a:gd name="T210" fmla="+- 0 15736 15598"/>
                            <a:gd name="T211" fmla="*/ 15736 h 68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632" h="689">
                              <a:moveTo>
                                <a:pt x="578" y="604"/>
                              </a:moveTo>
                              <a:lnTo>
                                <a:pt x="432" y="604"/>
                              </a:lnTo>
                              <a:lnTo>
                                <a:pt x="487" y="688"/>
                              </a:lnTo>
                              <a:lnTo>
                                <a:pt x="631" y="688"/>
                              </a:lnTo>
                              <a:lnTo>
                                <a:pt x="578" y="604"/>
                              </a:lnTo>
                              <a:close/>
                              <a:moveTo>
                                <a:pt x="311" y="0"/>
                              </a:moveTo>
                              <a:lnTo>
                                <a:pt x="305" y="0"/>
                              </a:lnTo>
                              <a:lnTo>
                                <a:pt x="302" y="0"/>
                              </a:lnTo>
                              <a:lnTo>
                                <a:pt x="299" y="0"/>
                              </a:lnTo>
                              <a:lnTo>
                                <a:pt x="230" y="11"/>
                              </a:lnTo>
                              <a:lnTo>
                                <a:pt x="166" y="36"/>
                              </a:lnTo>
                              <a:lnTo>
                                <a:pt x="109" y="75"/>
                              </a:lnTo>
                              <a:lnTo>
                                <a:pt x="62" y="125"/>
                              </a:lnTo>
                              <a:lnTo>
                                <a:pt x="26" y="186"/>
                              </a:lnTo>
                              <a:lnTo>
                                <a:pt x="25" y="188"/>
                              </a:lnTo>
                              <a:lnTo>
                                <a:pt x="22" y="194"/>
                              </a:lnTo>
                              <a:lnTo>
                                <a:pt x="21" y="198"/>
                              </a:lnTo>
                              <a:lnTo>
                                <a:pt x="19" y="202"/>
                              </a:lnTo>
                              <a:lnTo>
                                <a:pt x="18" y="206"/>
                              </a:lnTo>
                              <a:lnTo>
                                <a:pt x="16" y="210"/>
                              </a:lnTo>
                              <a:lnTo>
                                <a:pt x="0" y="280"/>
                              </a:lnTo>
                              <a:lnTo>
                                <a:pt x="1" y="350"/>
                              </a:lnTo>
                              <a:lnTo>
                                <a:pt x="16" y="418"/>
                              </a:lnTo>
                              <a:lnTo>
                                <a:pt x="47" y="482"/>
                              </a:lnTo>
                              <a:lnTo>
                                <a:pt x="92" y="537"/>
                              </a:lnTo>
                              <a:lnTo>
                                <a:pt x="95" y="541"/>
                              </a:lnTo>
                              <a:lnTo>
                                <a:pt x="103" y="548"/>
                              </a:lnTo>
                              <a:lnTo>
                                <a:pt x="107" y="551"/>
                              </a:lnTo>
                              <a:lnTo>
                                <a:pt x="107" y="552"/>
                              </a:lnTo>
                              <a:lnTo>
                                <a:pt x="110" y="555"/>
                              </a:lnTo>
                              <a:lnTo>
                                <a:pt x="114" y="557"/>
                              </a:lnTo>
                              <a:lnTo>
                                <a:pt x="122" y="564"/>
                              </a:lnTo>
                              <a:lnTo>
                                <a:pt x="128" y="569"/>
                              </a:lnTo>
                              <a:lnTo>
                                <a:pt x="131" y="570"/>
                              </a:lnTo>
                              <a:lnTo>
                                <a:pt x="134" y="573"/>
                              </a:lnTo>
                              <a:lnTo>
                                <a:pt x="140" y="577"/>
                              </a:lnTo>
                              <a:lnTo>
                                <a:pt x="146" y="581"/>
                              </a:lnTo>
                              <a:lnTo>
                                <a:pt x="149" y="582"/>
                              </a:lnTo>
                              <a:lnTo>
                                <a:pt x="152" y="584"/>
                              </a:lnTo>
                              <a:lnTo>
                                <a:pt x="156" y="587"/>
                              </a:lnTo>
                              <a:lnTo>
                                <a:pt x="160" y="589"/>
                              </a:lnTo>
                              <a:lnTo>
                                <a:pt x="165" y="591"/>
                              </a:lnTo>
                              <a:lnTo>
                                <a:pt x="167" y="593"/>
                              </a:lnTo>
                              <a:lnTo>
                                <a:pt x="170" y="594"/>
                              </a:lnTo>
                              <a:lnTo>
                                <a:pt x="178" y="598"/>
                              </a:lnTo>
                              <a:lnTo>
                                <a:pt x="184" y="601"/>
                              </a:lnTo>
                              <a:lnTo>
                                <a:pt x="191" y="604"/>
                              </a:lnTo>
                              <a:lnTo>
                                <a:pt x="194" y="605"/>
                              </a:lnTo>
                              <a:lnTo>
                                <a:pt x="201" y="608"/>
                              </a:lnTo>
                              <a:lnTo>
                                <a:pt x="204" y="609"/>
                              </a:lnTo>
                              <a:lnTo>
                                <a:pt x="212" y="612"/>
                              </a:lnTo>
                              <a:lnTo>
                                <a:pt x="218" y="614"/>
                              </a:lnTo>
                              <a:lnTo>
                                <a:pt x="225" y="616"/>
                              </a:lnTo>
                              <a:lnTo>
                                <a:pt x="227" y="617"/>
                              </a:lnTo>
                              <a:lnTo>
                                <a:pt x="233" y="618"/>
                              </a:lnTo>
                              <a:lnTo>
                                <a:pt x="240" y="620"/>
                              </a:lnTo>
                              <a:lnTo>
                                <a:pt x="244" y="621"/>
                              </a:lnTo>
                              <a:lnTo>
                                <a:pt x="247" y="621"/>
                              </a:lnTo>
                              <a:lnTo>
                                <a:pt x="254" y="623"/>
                              </a:lnTo>
                              <a:lnTo>
                                <a:pt x="266" y="625"/>
                              </a:lnTo>
                              <a:lnTo>
                                <a:pt x="272" y="626"/>
                              </a:lnTo>
                              <a:lnTo>
                                <a:pt x="280" y="627"/>
                              </a:lnTo>
                              <a:lnTo>
                                <a:pt x="287" y="627"/>
                              </a:lnTo>
                              <a:lnTo>
                                <a:pt x="294" y="628"/>
                              </a:lnTo>
                              <a:lnTo>
                                <a:pt x="302" y="628"/>
                              </a:lnTo>
                              <a:lnTo>
                                <a:pt x="318" y="628"/>
                              </a:lnTo>
                              <a:lnTo>
                                <a:pt x="347" y="626"/>
                              </a:lnTo>
                              <a:lnTo>
                                <a:pt x="376" y="621"/>
                              </a:lnTo>
                              <a:lnTo>
                                <a:pt x="405" y="614"/>
                              </a:lnTo>
                              <a:lnTo>
                                <a:pt x="432" y="604"/>
                              </a:lnTo>
                              <a:lnTo>
                                <a:pt x="578" y="604"/>
                              </a:lnTo>
                              <a:lnTo>
                                <a:pt x="535" y="536"/>
                              </a:lnTo>
                              <a:lnTo>
                                <a:pt x="561" y="504"/>
                              </a:lnTo>
                              <a:lnTo>
                                <a:pt x="305" y="504"/>
                              </a:lnTo>
                              <a:lnTo>
                                <a:pt x="301" y="504"/>
                              </a:lnTo>
                              <a:lnTo>
                                <a:pt x="300" y="504"/>
                              </a:lnTo>
                              <a:lnTo>
                                <a:pt x="298" y="503"/>
                              </a:lnTo>
                              <a:lnTo>
                                <a:pt x="293" y="503"/>
                              </a:lnTo>
                              <a:lnTo>
                                <a:pt x="287" y="502"/>
                              </a:lnTo>
                              <a:lnTo>
                                <a:pt x="282" y="502"/>
                              </a:lnTo>
                              <a:lnTo>
                                <a:pt x="279" y="501"/>
                              </a:lnTo>
                              <a:lnTo>
                                <a:pt x="277" y="501"/>
                              </a:lnTo>
                              <a:lnTo>
                                <a:pt x="275" y="500"/>
                              </a:lnTo>
                              <a:lnTo>
                                <a:pt x="270" y="499"/>
                              </a:lnTo>
                              <a:lnTo>
                                <a:pt x="258" y="496"/>
                              </a:lnTo>
                              <a:lnTo>
                                <a:pt x="249" y="493"/>
                              </a:lnTo>
                              <a:lnTo>
                                <a:pt x="241" y="490"/>
                              </a:lnTo>
                              <a:lnTo>
                                <a:pt x="239" y="489"/>
                              </a:lnTo>
                              <a:lnTo>
                                <a:pt x="237" y="488"/>
                              </a:lnTo>
                              <a:lnTo>
                                <a:pt x="235" y="487"/>
                              </a:lnTo>
                              <a:lnTo>
                                <a:pt x="228" y="484"/>
                              </a:lnTo>
                              <a:lnTo>
                                <a:pt x="223" y="482"/>
                              </a:lnTo>
                              <a:lnTo>
                                <a:pt x="217" y="478"/>
                              </a:lnTo>
                              <a:lnTo>
                                <a:pt x="213" y="476"/>
                              </a:lnTo>
                              <a:lnTo>
                                <a:pt x="210" y="474"/>
                              </a:lnTo>
                              <a:lnTo>
                                <a:pt x="207" y="472"/>
                              </a:lnTo>
                              <a:lnTo>
                                <a:pt x="203" y="469"/>
                              </a:lnTo>
                              <a:lnTo>
                                <a:pt x="202" y="468"/>
                              </a:lnTo>
                              <a:lnTo>
                                <a:pt x="200" y="467"/>
                              </a:lnTo>
                              <a:lnTo>
                                <a:pt x="198" y="466"/>
                              </a:lnTo>
                              <a:lnTo>
                                <a:pt x="193" y="462"/>
                              </a:lnTo>
                              <a:lnTo>
                                <a:pt x="188" y="458"/>
                              </a:lnTo>
                              <a:lnTo>
                                <a:pt x="184" y="454"/>
                              </a:lnTo>
                              <a:lnTo>
                                <a:pt x="183" y="452"/>
                              </a:lnTo>
                              <a:lnTo>
                                <a:pt x="180" y="450"/>
                              </a:lnTo>
                              <a:lnTo>
                                <a:pt x="178" y="448"/>
                              </a:lnTo>
                              <a:lnTo>
                                <a:pt x="147" y="408"/>
                              </a:lnTo>
                              <a:lnTo>
                                <a:pt x="129" y="361"/>
                              </a:lnTo>
                              <a:lnTo>
                                <a:pt x="123" y="311"/>
                              </a:lnTo>
                              <a:lnTo>
                                <a:pt x="131" y="260"/>
                              </a:lnTo>
                              <a:lnTo>
                                <a:pt x="131" y="259"/>
                              </a:lnTo>
                              <a:lnTo>
                                <a:pt x="132" y="254"/>
                              </a:lnTo>
                              <a:lnTo>
                                <a:pt x="135" y="248"/>
                              </a:lnTo>
                              <a:lnTo>
                                <a:pt x="136" y="244"/>
                              </a:lnTo>
                              <a:lnTo>
                                <a:pt x="138" y="240"/>
                              </a:lnTo>
                              <a:lnTo>
                                <a:pt x="139" y="237"/>
                              </a:lnTo>
                              <a:lnTo>
                                <a:pt x="162" y="199"/>
                              </a:lnTo>
                              <a:lnTo>
                                <a:pt x="192" y="168"/>
                              </a:lnTo>
                              <a:lnTo>
                                <a:pt x="228" y="144"/>
                              </a:lnTo>
                              <a:lnTo>
                                <a:pt x="269" y="129"/>
                              </a:lnTo>
                              <a:lnTo>
                                <a:pt x="272" y="129"/>
                              </a:lnTo>
                              <a:lnTo>
                                <a:pt x="275" y="128"/>
                              </a:lnTo>
                              <a:lnTo>
                                <a:pt x="282" y="127"/>
                              </a:lnTo>
                              <a:lnTo>
                                <a:pt x="284" y="126"/>
                              </a:lnTo>
                              <a:lnTo>
                                <a:pt x="294" y="125"/>
                              </a:lnTo>
                              <a:lnTo>
                                <a:pt x="300" y="125"/>
                              </a:lnTo>
                              <a:lnTo>
                                <a:pt x="306" y="124"/>
                              </a:lnTo>
                              <a:lnTo>
                                <a:pt x="384" y="124"/>
                              </a:lnTo>
                              <a:lnTo>
                                <a:pt x="384" y="8"/>
                              </a:lnTo>
                              <a:lnTo>
                                <a:pt x="366" y="4"/>
                              </a:lnTo>
                              <a:lnTo>
                                <a:pt x="348" y="2"/>
                              </a:lnTo>
                              <a:lnTo>
                                <a:pt x="330" y="0"/>
                              </a:lnTo>
                              <a:lnTo>
                                <a:pt x="311" y="0"/>
                              </a:lnTo>
                              <a:close/>
                              <a:moveTo>
                                <a:pt x="619" y="242"/>
                              </a:moveTo>
                              <a:lnTo>
                                <a:pt x="488" y="242"/>
                              </a:lnTo>
                              <a:lnTo>
                                <a:pt x="503" y="316"/>
                              </a:lnTo>
                              <a:lnTo>
                                <a:pt x="488" y="387"/>
                              </a:lnTo>
                              <a:lnTo>
                                <a:pt x="447" y="448"/>
                              </a:lnTo>
                              <a:lnTo>
                                <a:pt x="385" y="490"/>
                              </a:lnTo>
                              <a:lnTo>
                                <a:pt x="368" y="496"/>
                              </a:lnTo>
                              <a:lnTo>
                                <a:pt x="350" y="500"/>
                              </a:lnTo>
                              <a:lnTo>
                                <a:pt x="332" y="503"/>
                              </a:lnTo>
                              <a:lnTo>
                                <a:pt x="314" y="504"/>
                              </a:lnTo>
                              <a:lnTo>
                                <a:pt x="561" y="504"/>
                              </a:lnTo>
                              <a:lnTo>
                                <a:pt x="574" y="488"/>
                              </a:lnTo>
                              <a:lnTo>
                                <a:pt x="603" y="434"/>
                              </a:lnTo>
                              <a:lnTo>
                                <a:pt x="621" y="376"/>
                              </a:lnTo>
                              <a:lnTo>
                                <a:pt x="627" y="316"/>
                              </a:lnTo>
                              <a:lnTo>
                                <a:pt x="627" y="311"/>
                              </a:lnTo>
                              <a:lnTo>
                                <a:pt x="626" y="296"/>
                              </a:lnTo>
                              <a:lnTo>
                                <a:pt x="625" y="278"/>
                              </a:lnTo>
                              <a:lnTo>
                                <a:pt x="622" y="260"/>
                              </a:lnTo>
                              <a:lnTo>
                                <a:pt x="619" y="242"/>
                              </a:lnTo>
                              <a:close/>
                              <a:moveTo>
                                <a:pt x="384" y="124"/>
                              </a:moveTo>
                              <a:lnTo>
                                <a:pt x="311" y="124"/>
                              </a:lnTo>
                              <a:lnTo>
                                <a:pt x="329" y="125"/>
                              </a:lnTo>
                              <a:lnTo>
                                <a:pt x="348" y="128"/>
                              </a:lnTo>
                              <a:lnTo>
                                <a:pt x="366" y="132"/>
                              </a:lnTo>
                              <a:lnTo>
                                <a:pt x="384" y="138"/>
                              </a:lnTo>
                              <a:lnTo>
                                <a:pt x="384" y="124"/>
                              </a:lnTo>
                              <a:close/>
                            </a:path>
                          </a:pathLst>
                        </a:custGeom>
                        <a:solidFill>
                          <a:srgbClr val="00145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1013" y="15476"/>
                          <a:ext cx="244" cy="2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sl="http://schemas.openxmlformats.org/schemaLibrary/2006/main"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16="http://schemas.microsoft.com/office/drawing/2014/chart" xmlns:dgm1611="http://schemas.microsoft.com/office/drawing/2016/11/diagram" xmlns:c173="http://schemas.microsoft.com/office/drawing/2017/03/chart" xmlns:an18="http://schemas.microsoft.com/office/drawing/2018/animation" xmlns:anam3d="http://schemas.microsoft.com/office/drawing/2018/animation/model3d" xmlns:iact="http://schemas.microsoft.com/office/powerpoint/2014/inkAction" xmlns:thm15="http://schemas.microsoft.com/office/thememl/2012/main"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arto="http://schemas.microsoft.com/office/word/2006/arto">
          <w:pict>
            <v:group id="Groupe 2" style="position:absolute;margin-left:31.25pt;margin-top:773.8pt;width:31.6pt;height:40.5pt;z-index:251643904;mso-position-horizontal-relative:page;mso-position-vertical-relative:page" coordsize="632,810" coordorigin="630,15477" o:spid="_x0000_s1026">
              <v:shape id="AutoShape 2" style="position:absolute;left:630;top:15597;width:632;height:689;visibility:visible;mso-wrap-style:square;v-text-anchor:top" coordsize="632,689" o:spid="_x0000_s1027" fillcolor="#00145f" stroked="f" path="m578,604r-146,l487,688r144,l578,604xm311,r-6,l302,r-3,l230,11,166,36,109,75,62,125,26,186r-1,2l22,194r-1,4l19,202r-1,4l16,210,,280r1,70l16,418r31,64l92,537r3,4l103,548r4,3l107,552r3,3l114,557r8,7l128,569r3,1l134,573r6,4l146,581r3,1l152,584r4,3l160,589r5,2l167,593r3,1l178,598r6,3l191,604r3,1l201,608r3,1l212,612r6,2l225,616r2,1l233,618r7,2l244,621r3,l254,623r12,2l272,626r8,1l287,627r7,1l302,628r16,l347,626r29,-5l405,614r27,-10l578,604,535,536r26,-32l305,504r-4,l300,504r-2,-1l293,503r-6,-1l282,502r-3,-1l277,501r-2,-1l270,499r-12,-3l249,493r-8,-3l239,489r-2,-1l235,487r-7,-3l223,482r-6,-4l213,476r-3,-2l207,472r-4,-3l202,468r-2,-1l198,466r-5,-4l188,458r-4,-4l183,452r-3,-2l178,448,147,408,129,361r-6,-50l131,260r,-1l132,254r3,-6l136,244r2,-4l139,237r23,-38l192,168r36,-24l269,129r3,l275,128r7,-1l284,126r10,-1l300,125r6,-1l384,124,384,8,366,4,348,2,330,,311,xm619,242r-131,l503,316r-15,71l447,448r-62,42l368,496r-18,4l332,503r-18,1l561,504r13,-16l603,434r18,-58l627,316r,-5l626,296r-1,-18l622,260r-3,-18xm384,124r-73,l329,125r19,3l366,132r18,6l384,124xe"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">
                <v:path arrowok="t" o:connecttype="custom" o:connectlocs="487,16286;311,15598;299,15598;109,15673;25,15786;19,15800;0,15878;47,16080;103,16146;110,16153;128,16167;140,16175;152,16182;165,16189;178,16196;194,16203;212,16210;227,16215;244,16219;266,16223;287,16225;318,16226;405,16212;535,16134;301,16102;293,16101;279,16099;270,16097;241,16088;235,16085;217,16076;207,16070;200,16065;188,16056;180,16048;129,15959;131,15857;136,15842;162,15797;269,15727;282,15725;300,15723;384,15606;330,15598;488,15840;447,16046;350,16098;561,16102;621,15974;626,15894;619,15840;329,15723;384,15736" o:connectangles="0,0,0,0,0,0,0,0,0,0,0,0,0,0,0,0,0,0,0,0,0,0,0,0,0,0,0,0,0,0,0,0,0,0,0,0,0,0,0,0,0,0,0,0,0,0,0,0,0,0,0,0,0"/>
              </v:shape>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3" style="position:absolute;left:1013;top:15476;width:244;height:233;visibility:visible;mso-wrap-style:square" o:spid="_x0000_s1028" type="#_x0000_t75" o:gfxdata="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">
                <v:imagedata o:title="" r:id="rId3"/>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38273" w14:textId="77777777" w:rsidR="00C71736" w:rsidRDefault="00C71736" w:rsidP="004975D8">
      <w:r>
        <w:separator/>
      </w:r>
    </w:p>
  </w:footnote>
  <w:footnote w:type="continuationSeparator" w:id="0">
    <w:p w14:paraId="25A4FC1A" w14:textId="77777777" w:rsidR="00C71736" w:rsidRDefault="00C71736" w:rsidP="004975D8">
      <w:r>
        <w:continuationSeparator/>
      </w:r>
    </w:p>
  </w:footnote>
  <w:footnote w:type="continuationNotice" w:id="1">
    <w:p w14:paraId="4C8A67C9" w14:textId="77777777" w:rsidR="00C71736" w:rsidRDefault="00C7173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1310"/>
    <w:multiLevelType w:val="hybridMultilevel"/>
    <w:tmpl w:val="6E2291C6"/>
    <w:lvl w:ilvl="0" w:tplc="C53C18BC">
      <w:start w:val="1"/>
      <w:numFmt w:val="decimal"/>
      <w:pStyle w:val="Titre3"/>
      <w:lvlText w:val="%1."/>
      <w:lvlJc w:val="left"/>
      <w:pPr>
        <w:ind w:left="1788" w:hanging="360"/>
      </w:pPr>
    </w:lvl>
    <w:lvl w:ilvl="1" w:tplc="040C0019" w:tentative="1">
      <w:start w:val="1"/>
      <w:numFmt w:val="lowerLetter"/>
      <w:lvlText w:val="%2."/>
      <w:lvlJc w:val="left"/>
      <w:pPr>
        <w:ind w:left="2508" w:hanging="360"/>
      </w:pPr>
    </w:lvl>
    <w:lvl w:ilvl="2" w:tplc="040C001B" w:tentative="1">
      <w:start w:val="1"/>
      <w:numFmt w:val="lowerRoman"/>
      <w:lvlText w:val="%3."/>
      <w:lvlJc w:val="right"/>
      <w:pPr>
        <w:ind w:left="3228" w:hanging="180"/>
      </w:pPr>
    </w:lvl>
    <w:lvl w:ilvl="3" w:tplc="040C000F" w:tentative="1">
      <w:start w:val="1"/>
      <w:numFmt w:val="decimal"/>
      <w:lvlText w:val="%4."/>
      <w:lvlJc w:val="left"/>
      <w:pPr>
        <w:ind w:left="3948" w:hanging="360"/>
      </w:pPr>
    </w:lvl>
    <w:lvl w:ilvl="4" w:tplc="040C0019" w:tentative="1">
      <w:start w:val="1"/>
      <w:numFmt w:val="lowerLetter"/>
      <w:lvlText w:val="%5."/>
      <w:lvlJc w:val="left"/>
      <w:pPr>
        <w:ind w:left="4668" w:hanging="360"/>
      </w:pPr>
    </w:lvl>
    <w:lvl w:ilvl="5" w:tplc="040C001B" w:tentative="1">
      <w:start w:val="1"/>
      <w:numFmt w:val="lowerRoman"/>
      <w:lvlText w:val="%6."/>
      <w:lvlJc w:val="right"/>
      <w:pPr>
        <w:ind w:left="5388" w:hanging="180"/>
      </w:pPr>
    </w:lvl>
    <w:lvl w:ilvl="6" w:tplc="040C000F" w:tentative="1">
      <w:start w:val="1"/>
      <w:numFmt w:val="decimal"/>
      <w:lvlText w:val="%7."/>
      <w:lvlJc w:val="left"/>
      <w:pPr>
        <w:ind w:left="6108" w:hanging="360"/>
      </w:pPr>
    </w:lvl>
    <w:lvl w:ilvl="7" w:tplc="040C0019" w:tentative="1">
      <w:start w:val="1"/>
      <w:numFmt w:val="lowerLetter"/>
      <w:lvlText w:val="%8."/>
      <w:lvlJc w:val="left"/>
      <w:pPr>
        <w:ind w:left="6828" w:hanging="360"/>
      </w:pPr>
    </w:lvl>
    <w:lvl w:ilvl="8" w:tplc="040C001B" w:tentative="1">
      <w:start w:val="1"/>
      <w:numFmt w:val="lowerRoman"/>
      <w:lvlText w:val="%9."/>
      <w:lvlJc w:val="right"/>
      <w:pPr>
        <w:ind w:left="7548" w:hanging="180"/>
      </w:pPr>
    </w:lvl>
  </w:abstractNum>
  <w:abstractNum w:abstractNumId="1" w15:restartNumberingAfterBreak="0">
    <w:nsid w:val="16463928"/>
    <w:multiLevelType w:val="hybridMultilevel"/>
    <w:tmpl w:val="D6749C54"/>
    <w:lvl w:ilvl="0" w:tplc="563E0B60">
      <w:numFmt w:val="bullet"/>
      <w:lvlText w:val="-"/>
      <w:lvlJc w:val="left"/>
      <w:pPr>
        <w:ind w:left="720" w:hanging="360"/>
      </w:pPr>
      <w:rPr>
        <w:rFonts w:ascii="Calibri" w:eastAsia="Calibri" w:hAnsi="Calibri" w:cs="Calibri" w:hint="default"/>
        <w:color w:val="231F20"/>
        <w:w w:val="121"/>
        <w:sz w:val="20"/>
        <w:szCs w:val="20"/>
        <w:lang w:val="fr-FR" w:eastAsia="fr-FR" w:bidi="fr-FR"/>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8F5221"/>
    <w:multiLevelType w:val="hybridMultilevel"/>
    <w:tmpl w:val="06566D12"/>
    <w:lvl w:ilvl="0" w:tplc="12D250A0">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978789B"/>
    <w:multiLevelType w:val="hybridMultilevel"/>
    <w:tmpl w:val="60F6486E"/>
    <w:lvl w:ilvl="0" w:tplc="FCF282FC">
      <w:start w:val="1"/>
      <w:numFmt w:val="bullet"/>
      <w:lvlText w:val=""/>
      <w:lvlJc w:val="left"/>
      <w:pPr>
        <w:ind w:left="360" w:hanging="360"/>
      </w:pPr>
      <w:rPr>
        <w:rFonts w:ascii="Symbol" w:hAnsi="Symbol" w:hint="default"/>
        <w:sz w:val="16"/>
        <w:szCs w:val="16"/>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4" w15:restartNumberingAfterBreak="0">
    <w:nsid w:val="3C890A7B"/>
    <w:multiLevelType w:val="hybridMultilevel"/>
    <w:tmpl w:val="6412A0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3EE17E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1284B9E"/>
    <w:multiLevelType w:val="hybridMultilevel"/>
    <w:tmpl w:val="B6265478"/>
    <w:lvl w:ilvl="0" w:tplc="100C0001">
      <w:start w:val="1"/>
      <w:numFmt w:val="bullet"/>
      <w:lvlText w:val=""/>
      <w:lvlJc w:val="left"/>
      <w:pPr>
        <w:ind w:left="1146" w:hanging="360"/>
      </w:pPr>
      <w:rPr>
        <w:rFonts w:ascii="Symbol" w:hAnsi="Symbol" w:hint="default"/>
      </w:rPr>
    </w:lvl>
    <w:lvl w:ilvl="1" w:tplc="100C0003">
      <w:start w:val="1"/>
      <w:numFmt w:val="bullet"/>
      <w:lvlText w:val="o"/>
      <w:lvlJc w:val="left"/>
      <w:pPr>
        <w:ind w:left="1866" w:hanging="360"/>
      </w:pPr>
      <w:rPr>
        <w:rFonts w:ascii="Courier New" w:hAnsi="Courier New" w:cs="Courier New" w:hint="default"/>
      </w:rPr>
    </w:lvl>
    <w:lvl w:ilvl="2" w:tplc="100C0005">
      <w:start w:val="1"/>
      <w:numFmt w:val="bullet"/>
      <w:lvlText w:val=""/>
      <w:lvlJc w:val="left"/>
      <w:pPr>
        <w:ind w:left="2586" w:hanging="360"/>
      </w:pPr>
      <w:rPr>
        <w:rFonts w:ascii="Wingdings" w:hAnsi="Wingdings" w:hint="default"/>
      </w:rPr>
    </w:lvl>
    <w:lvl w:ilvl="3" w:tplc="100C0001">
      <w:start w:val="1"/>
      <w:numFmt w:val="bullet"/>
      <w:lvlText w:val=""/>
      <w:lvlJc w:val="left"/>
      <w:pPr>
        <w:ind w:left="3306" w:hanging="360"/>
      </w:pPr>
      <w:rPr>
        <w:rFonts w:ascii="Symbol" w:hAnsi="Symbol" w:hint="default"/>
      </w:rPr>
    </w:lvl>
    <w:lvl w:ilvl="4" w:tplc="100C0003">
      <w:start w:val="1"/>
      <w:numFmt w:val="bullet"/>
      <w:lvlText w:val="o"/>
      <w:lvlJc w:val="left"/>
      <w:pPr>
        <w:ind w:left="4026" w:hanging="360"/>
      </w:pPr>
      <w:rPr>
        <w:rFonts w:ascii="Courier New" w:hAnsi="Courier New" w:cs="Courier New" w:hint="default"/>
      </w:rPr>
    </w:lvl>
    <w:lvl w:ilvl="5" w:tplc="100C0005">
      <w:start w:val="1"/>
      <w:numFmt w:val="bullet"/>
      <w:lvlText w:val=""/>
      <w:lvlJc w:val="left"/>
      <w:pPr>
        <w:ind w:left="4746" w:hanging="360"/>
      </w:pPr>
      <w:rPr>
        <w:rFonts w:ascii="Wingdings" w:hAnsi="Wingdings" w:hint="default"/>
      </w:rPr>
    </w:lvl>
    <w:lvl w:ilvl="6" w:tplc="100C0001">
      <w:start w:val="1"/>
      <w:numFmt w:val="bullet"/>
      <w:lvlText w:val=""/>
      <w:lvlJc w:val="left"/>
      <w:pPr>
        <w:ind w:left="5466" w:hanging="360"/>
      </w:pPr>
      <w:rPr>
        <w:rFonts w:ascii="Symbol" w:hAnsi="Symbol" w:hint="default"/>
      </w:rPr>
    </w:lvl>
    <w:lvl w:ilvl="7" w:tplc="100C0003">
      <w:start w:val="1"/>
      <w:numFmt w:val="bullet"/>
      <w:lvlText w:val="o"/>
      <w:lvlJc w:val="left"/>
      <w:pPr>
        <w:ind w:left="6186" w:hanging="360"/>
      </w:pPr>
      <w:rPr>
        <w:rFonts w:ascii="Courier New" w:hAnsi="Courier New" w:cs="Courier New" w:hint="default"/>
      </w:rPr>
    </w:lvl>
    <w:lvl w:ilvl="8" w:tplc="100C0005">
      <w:start w:val="1"/>
      <w:numFmt w:val="bullet"/>
      <w:lvlText w:val=""/>
      <w:lvlJc w:val="left"/>
      <w:pPr>
        <w:ind w:left="6906" w:hanging="360"/>
      </w:pPr>
      <w:rPr>
        <w:rFonts w:ascii="Wingdings" w:hAnsi="Wingdings" w:hint="default"/>
      </w:rPr>
    </w:lvl>
  </w:abstractNum>
  <w:abstractNum w:abstractNumId="7" w15:restartNumberingAfterBreak="0">
    <w:nsid w:val="65677FF9"/>
    <w:multiLevelType w:val="hybridMultilevel"/>
    <w:tmpl w:val="9D5C7672"/>
    <w:lvl w:ilvl="0" w:tplc="7D5C9FF4">
      <w:start w:val="1"/>
      <w:numFmt w:val="lowerLetter"/>
      <w:pStyle w:val="Titre2"/>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68D45D97"/>
    <w:multiLevelType w:val="hybridMultilevel"/>
    <w:tmpl w:val="66983680"/>
    <w:lvl w:ilvl="0" w:tplc="040C0001">
      <w:start w:val="1"/>
      <w:numFmt w:val="bullet"/>
      <w:lvlText w:val=""/>
      <w:lvlJc w:val="left"/>
      <w:pPr>
        <w:ind w:left="705" w:hanging="705"/>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6FBC55BF"/>
    <w:multiLevelType w:val="multilevel"/>
    <w:tmpl w:val="9F5C0120"/>
    <w:lvl w:ilvl="0">
      <w:start w:val="1"/>
      <w:numFmt w:val="bullet"/>
      <w:lvlText w:val=""/>
      <w:lvlJc w:val="left"/>
      <w:pPr>
        <w:ind w:left="360" w:hanging="360"/>
      </w:pPr>
      <w:rPr>
        <w:rFonts w:ascii="Symbol" w:hAnsi="Symbol" w:hint="default"/>
        <w:color w:val="auto"/>
        <w:sz w:val="24"/>
      </w:rPr>
    </w:lvl>
    <w:lvl w:ilvl="1">
      <w:start w:val="1"/>
      <w:numFmt w:val="bullet"/>
      <w:lvlText w:val="o"/>
      <w:lvlJc w:val="left"/>
      <w:pPr>
        <w:ind w:left="360" w:hanging="360"/>
      </w:pPr>
      <w:rPr>
        <w:rFonts w:ascii="Courier New" w:hAnsi="Courier New" w:hint="default"/>
        <w:color w:val="17AF9C" w:themeColor="accent1"/>
      </w:rPr>
    </w:lvl>
    <w:lvl w:ilvl="2">
      <w:start w:val="1"/>
      <w:numFmt w:val="bullet"/>
      <w:lvlText w:val=""/>
      <w:lvlJc w:val="left"/>
      <w:pPr>
        <w:ind w:left="720" w:hanging="360"/>
      </w:pPr>
      <w:rPr>
        <w:rFonts w:ascii="Wingdings" w:hAnsi="Wingdings" w:hint="default"/>
        <w:color w:val="17AF9C" w:themeColor="accent1"/>
      </w:rPr>
    </w:lvl>
    <w:lvl w:ilvl="3">
      <w:start w:val="1"/>
      <w:numFmt w:val="bullet"/>
      <w:lvlText w:val=""/>
      <w:lvlJc w:val="left"/>
      <w:pPr>
        <w:ind w:left="1080" w:hanging="360"/>
      </w:pPr>
      <w:rPr>
        <w:rFonts w:ascii="Symbol" w:hAnsi="Symbol" w:hint="default"/>
      </w:rPr>
    </w:lvl>
    <w:lvl w:ilvl="4">
      <w:start w:val="1"/>
      <w:numFmt w:val="bullet"/>
      <w:lvlText w:val="o"/>
      <w:lvlJc w:val="left"/>
      <w:pPr>
        <w:ind w:left="1440" w:hanging="360"/>
      </w:pPr>
      <w:rPr>
        <w:rFonts w:ascii="Courier New" w:hAnsi="Courier New" w:hint="default"/>
      </w:rPr>
    </w:lvl>
    <w:lvl w:ilvl="5">
      <w:start w:val="1"/>
      <w:numFmt w:val="bullet"/>
      <w:lvlText w:val=""/>
      <w:lvlJc w:val="left"/>
      <w:pPr>
        <w:ind w:left="1800" w:hanging="360"/>
      </w:pPr>
      <w:rPr>
        <w:rFonts w:ascii="Wingdings" w:hAnsi="Wingdings" w:hint="default"/>
      </w:rPr>
    </w:lvl>
    <w:lvl w:ilvl="6">
      <w:start w:val="1"/>
      <w:numFmt w:val="bullet"/>
      <w:lvlText w:val=""/>
      <w:lvlJc w:val="left"/>
      <w:pPr>
        <w:ind w:left="2160" w:hanging="360"/>
      </w:pPr>
      <w:rPr>
        <w:rFonts w:ascii="Symbol" w:hAnsi="Symbol" w:hint="default"/>
      </w:rPr>
    </w:lvl>
    <w:lvl w:ilvl="7">
      <w:start w:val="1"/>
      <w:numFmt w:val="bullet"/>
      <w:lvlText w:val="o"/>
      <w:lvlJc w:val="left"/>
      <w:pPr>
        <w:ind w:left="2520" w:hanging="360"/>
      </w:pPr>
      <w:rPr>
        <w:rFonts w:ascii="Courier New" w:hAnsi="Courier New" w:hint="default"/>
      </w:rPr>
    </w:lvl>
    <w:lvl w:ilvl="8">
      <w:start w:val="1"/>
      <w:numFmt w:val="bullet"/>
      <w:lvlText w:val=""/>
      <w:lvlJc w:val="left"/>
      <w:pPr>
        <w:ind w:left="2880" w:hanging="360"/>
      </w:pPr>
      <w:rPr>
        <w:rFonts w:ascii="Wingdings" w:hAnsi="Wingdings" w:hint="default"/>
      </w:rPr>
    </w:lvl>
  </w:abstractNum>
  <w:abstractNum w:abstractNumId="10" w15:restartNumberingAfterBreak="0">
    <w:nsid w:val="70891A69"/>
    <w:multiLevelType w:val="hybridMultilevel"/>
    <w:tmpl w:val="08563408"/>
    <w:lvl w:ilvl="0" w:tplc="76A64474">
      <w:start w:val="1"/>
      <w:numFmt w:val="bullet"/>
      <w:pStyle w:val="Citation"/>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5D52AC0"/>
    <w:multiLevelType w:val="hybridMultilevel"/>
    <w:tmpl w:val="9D428938"/>
    <w:lvl w:ilvl="0" w:tplc="9B1E73D4">
      <w:start w:val="1"/>
      <w:numFmt w:val="bullet"/>
      <w:lvlText w:val=""/>
      <w:lvlJc w:val="left"/>
      <w:pPr>
        <w:ind w:left="1440" w:hanging="360"/>
      </w:pPr>
      <w:rPr>
        <w:rFonts w:ascii="Symbol" w:hAnsi="Symbol" w:hint="default"/>
        <w:color w:val="002060"/>
      </w:rPr>
    </w:lvl>
    <w:lvl w:ilvl="1" w:tplc="65F00D36">
      <w:start w:val="1"/>
      <w:numFmt w:val="bullet"/>
      <w:lvlText w:val=""/>
      <w:lvlJc w:val="left"/>
      <w:pPr>
        <w:ind w:left="2160" w:hanging="360"/>
      </w:pPr>
      <w:rPr>
        <w:rFonts w:ascii="Symbol" w:hAnsi="Symbol" w:hint="default"/>
        <w:color w:val="000000" w:themeColor="text1"/>
      </w:rPr>
    </w:lvl>
    <w:lvl w:ilvl="2" w:tplc="100C0005">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num w:numId="1" w16cid:durableId="398794915">
    <w:abstractNumId w:val="2"/>
  </w:num>
  <w:num w:numId="2" w16cid:durableId="1722173562">
    <w:abstractNumId w:val="7"/>
  </w:num>
  <w:num w:numId="3" w16cid:durableId="991561814">
    <w:abstractNumId w:val="0"/>
  </w:num>
  <w:num w:numId="4" w16cid:durableId="260534926">
    <w:abstractNumId w:val="10"/>
  </w:num>
  <w:num w:numId="5" w16cid:durableId="614140377">
    <w:abstractNumId w:val="5"/>
  </w:num>
  <w:num w:numId="6" w16cid:durableId="1202597240">
    <w:abstractNumId w:val="1"/>
  </w:num>
  <w:num w:numId="7" w16cid:durableId="719131798">
    <w:abstractNumId w:val="6"/>
  </w:num>
  <w:num w:numId="8" w16cid:durableId="411583748">
    <w:abstractNumId w:val="11"/>
  </w:num>
  <w:num w:numId="9" w16cid:durableId="1875119515">
    <w:abstractNumId w:val="4"/>
  </w:num>
  <w:num w:numId="10" w16cid:durableId="2036079114">
    <w:abstractNumId w:val="8"/>
  </w:num>
  <w:num w:numId="11" w16cid:durableId="925378557">
    <w:abstractNumId w:val="9"/>
  </w:num>
  <w:num w:numId="12" w16cid:durableId="19833459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70A"/>
    <w:rsid w:val="00023879"/>
    <w:rsid w:val="00081BB0"/>
    <w:rsid w:val="00106F73"/>
    <w:rsid w:val="00110A32"/>
    <w:rsid w:val="00113238"/>
    <w:rsid w:val="00153077"/>
    <w:rsid w:val="0016014B"/>
    <w:rsid w:val="00167EAA"/>
    <w:rsid w:val="001773E2"/>
    <w:rsid w:val="001927B2"/>
    <w:rsid w:val="00194A50"/>
    <w:rsid w:val="001B1782"/>
    <w:rsid w:val="00205EBA"/>
    <w:rsid w:val="00210A56"/>
    <w:rsid w:val="00221283"/>
    <w:rsid w:val="00224433"/>
    <w:rsid w:val="00234F13"/>
    <w:rsid w:val="0026353C"/>
    <w:rsid w:val="002710D4"/>
    <w:rsid w:val="00283EB8"/>
    <w:rsid w:val="0028781C"/>
    <w:rsid w:val="002929AB"/>
    <w:rsid w:val="00296AE5"/>
    <w:rsid w:val="002B20C3"/>
    <w:rsid w:val="002C4D11"/>
    <w:rsid w:val="002D33C5"/>
    <w:rsid w:val="00330CC0"/>
    <w:rsid w:val="00345433"/>
    <w:rsid w:val="003803CF"/>
    <w:rsid w:val="003830E9"/>
    <w:rsid w:val="00387A8B"/>
    <w:rsid w:val="0039637C"/>
    <w:rsid w:val="00396815"/>
    <w:rsid w:val="00397127"/>
    <w:rsid w:val="003A1C4C"/>
    <w:rsid w:val="003A6672"/>
    <w:rsid w:val="003A74A9"/>
    <w:rsid w:val="0040161D"/>
    <w:rsid w:val="004075AE"/>
    <w:rsid w:val="00423C65"/>
    <w:rsid w:val="0045497B"/>
    <w:rsid w:val="00462205"/>
    <w:rsid w:val="00492C8C"/>
    <w:rsid w:val="004975D8"/>
    <w:rsid w:val="004A5AE5"/>
    <w:rsid w:val="004A713D"/>
    <w:rsid w:val="004A737B"/>
    <w:rsid w:val="004D4F5F"/>
    <w:rsid w:val="004F08CC"/>
    <w:rsid w:val="004F162A"/>
    <w:rsid w:val="004F2623"/>
    <w:rsid w:val="004F6396"/>
    <w:rsid w:val="005152C2"/>
    <w:rsid w:val="00517C15"/>
    <w:rsid w:val="005243CA"/>
    <w:rsid w:val="005400AA"/>
    <w:rsid w:val="00543708"/>
    <w:rsid w:val="00554B6E"/>
    <w:rsid w:val="005736FA"/>
    <w:rsid w:val="00581596"/>
    <w:rsid w:val="00584C73"/>
    <w:rsid w:val="00592C01"/>
    <w:rsid w:val="00592E45"/>
    <w:rsid w:val="005A36BF"/>
    <w:rsid w:val="005C3987"/>
    <w:rsid w:val="005C494E"/>
    <w:rsid w:val="005F51A7"/>
    <w:rsid w:val="006034B9"/>
    <w:rsid w:val="00620342"/>
    <w:rsid w:val="0064500D"/>
    <w:rsid w:val="0065673B"/>
    <w:rsid w:val="00692B17"/>
    <w:rsid w:val="00700409"/>
    <w:rsid w:val="00701ECC"/>
    <w:rsid w:val="00706AB7"/>
    <w:rsid w:val="00722BB2"/>
    <w:rsid w:val="007336A8"/>
    <w:rsid w:val="007377C3"/>
    <w:rsid w:val="0075214A"/>
    <w:rsid w:val="00764AD2"/>
    <w:rsid w:val="00770A83"/>
    <w:rsid w:val="00774B1F"/>
    <w:rsid w:val="007A0E1A"/>
    <w:rsid w:val="007F35DB"/>
    <w:rsid w:val="00802E5F"/>
    <w:rsid w:val="00804895"/>
    <w:rsid w:val="00810AAB"/>
    <w:rsid w:val="00827998"/>
    <w:rsid w:val="00840531"/>
    <w:rsid w:val="008405AF"/>
    <w:rsid w:val="00861F1F"/>
    <w:rsid w:val="008B2185"/>
    <w:rsid w:val="008B3061"/>
    <w:rsid w:val="008C0BF9"/>
    <w:rsid w:val="008C505C"/>
    <w:rsid w:val="008C6066"/>
    <w:rsid w:val="008D707E"/>
    <w:rsid w:val="008F0B3D"/>
    <w:rsid w:val="008F111B"/>
    <w:rsid w:val="009106D5"/>
    <w:rsid w:val="00921D28"/>
    <w:rsid w:val="009404E7"/>
    <w:rsid w:val="00943851"/>
    <w:rsid w:val="00944A71"/>
    <w:rsid w:val="00944B22"/>
    <w:rsid w:val="009666F0"/>
    <w:rsid w:val="009711C0"/>
    <w:rsid w:val="009736D4"/>
    <w:rsid w:val="0098029F"/>
    <w:rsid w:val="009945E9"/>
    <w:rsid w:val="009A37C9"/>
    <w:rsid w:val="009A5CD0"/>
    <w:rsid w:val="009B5498"/>
    <w:rsid w:val="009C5AF9"/>
    <w:rsid w:val="009C744F"/>
    <w:rsid w:val="009D75B1"/>
    <w:rsid w:val="00A22B15"/>
    <w:rsid w:val="00A57490"/>
    <w:rsid w:val="00A7370A"/>
    <w:rsid w:val="00AA125C"/>
    <w:rsid w:val="00AA2109"/>
    <w:rsid w:val="00AB0283"/>
    <w:rsid w:val="00AB4897"/>
    <w:rsid w:val="00AD37E2"/>
    <w:rsid w:val="00B179FB"/>
    <w:rsid w:val="00B25A9D"/>
    <w:rsid w:val="00B543E2"/>
    <w:rsid w:val="00B60041"/>
    <w:rsid w:val="00B7366A"/>
    <w:rsid w:val="00B77CB8"/>
    <w:rsid w:val="00BA1349"/>
    <w:rsid w:val="00BA3FB1"/>
    <w:rsid w:val="00BA49B1"/>
    <w:rsid w:val="00BC346F"/>
    <w:rsid w:val="00BC353F"/>
    <w:rsid w:val="00BC6829"/>
    <w:rsid w:val="00BE58E5"/>
    <w:rsid w:val="00BE7789"/>
    <w:rsid w:val="00BF4B0B"/>
    <w:rsid w:val="00BF57AD"/>
    <w:rsid w:val="00C0687D"/>
    <w:rsid w:val="00C1069F"/>
    <w:rsid w:val="00C4083F"/>
    <w:rsid w:val="00C62BE6"/>
    <w:rsid w:val="00C71736"/>
    <w:rsid w:val="00C83644"/>
    <w:rsid w:val="00C8549B"/>
    <w:rsid w:val="00C93A9C"/>
    <w:rsid w:val="00CB7AB4"/>
    <w:rsid w:val="00CC2275"/>
    <w:rsid w:val="00CE7D69"/>
    <w:rsid w:val="00D07FFB"/>
    <w:rsid w:val="00D1090B"/>
    <w:rsid w:val="00D42A4C"/>
    <w:rsid w:val="00D44E3B"/>
    <w:rsid w:val="00D55DF5"/>
    <w:rsid w:val="00D724B9"/>
    <w:rsid w:val="00DA185B"/>
    <w:rsid w:val="00DD454A"/>
    <w:rsid w:val="00DF19BB"/>
    <w:rsid w:val="00E02B36"/>
    <w:rsid w:val="00E1119F"/>
    <w:rsid w:val="00E20C63"/>
    <w:rsid w:val="00E424E1"/>
    <w:rsid w:val="00E64C7B"/>
    <w:rsid w:val="00E70763"/>
    <w:rsid w:val="00E74BDB"/>
    <w:rsid w:val="00E8562D"/>
    <w:rsid w:val="00E97122"/>
    <w:rsid w:val="00EA6E35"/>
    <w:rsid w:val="00EE3F07"/>
    <w:rsid w:val="00F07D75"/>
    <w:rsid w:val="00F21EF6"/>
    <w:rsid w:val="00F2442C"/>
    <w:rsid w:val="00F601D5"/>
    <w:rsid w:val="00F774B6"/>
    <w:rsid w:val="00FA66AF"/>
    <w:rsid w:val="00FB648E"/>
    <w:rsid w:val="00FE26F8"/>
    <w:rsid w:val="00FE62E7"/>
    <w:rsid w:val="00FE795D"/>
    <w:rsid w:val="00FF47DD"/>
    <w:rsid w:val="1DDD271E"/>
    <w:rsid w:val="60B699E3"/>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AF061"/>
  <w15:docId w15:val="{7CACC868-53D9-4EBA-BA45-F2410A94B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Calibri" w:hAnsi="Arial" w:cs="Arial"/>
      <w:color w:val="000000" w:themeColor="text1"/>
      <w:sz w:val="20"/>
      <w:szCs w:val="20"/>
      <w:lang w:eastAsia="fr-FR" w:bidi="fr-FR"/>
    </w:rPr>
  </w:style>
  <w:style w:type="paragraph" w:styleId="Titre1">
    <w:name w:val="heading 1"/>
    <w:basedOn w:val="Normal"/>
    <w:next w:val="Normal"/>
    <w:link w:val="Titre1Car"/>
    <w:uiPriority w:val="9"/>
    <w:qFormat/>
    <w:pPr>
      <w:numPr>
        <w:numId w:val="1"/>
      </w:numPr>
      <w:outlineLvl w:val="0"/>
    </w:pPr>
    <w:rPr>
      <w:b/>
      <w:bCs/>
      <w:color w:val="1C2E5A"/>
      <w:sz w:val="32"/>
      <w:szCs w:val="32"/>
    </w:rPr>
  </w:style>
  <w:style w:type="paragraph" w:styleId="Titre2">
    <w:name w:val="heading 2"/>
    <w:basedOn w:val="Normal"/>
    <w:next w:val="Normal"/>
    <w:link w:val="Titre2Car"/>
    <w:uiPriority w:val="9"/>
    <w:unhideWhenUsed/>
    <w:qFormat/>
    <w:pPr>
      <w:numPr>
        <w:numId w:val="2"/>
      </w:numPr>
      <w:outlineLvl w:val="1"/>
    </w:pPr>
    <w:rPr>
      <w:b/>
      <w:bCs/>
      <w:color w:val="00B8A2"/>
      <w:sz w:val="24"/>
      <w:szCs w:val="24"/>
    </w:rPr>
  </w:style>
  <w:style w:type="paragraph" w:styleId="Titre3">
    <w:name w:val="heading 3"/>
    <w:basedOn w:val="Paragraphedeliste"/>
    <w:next w:val="Normal"/>
    <w:link w:val="Titre3Car"/>
    <w:uiPriority w:val="9"/>
    <w:unhideWhenUsed/>
    <w:qFormat/>
    <w:pPr>
      <w:numPr>
        <w:numId w:val="3"/>
      </w:numPr>
      <w:outlineLvl w:val="2"/>
    </w:pPr>
    <w:rPr>
      <w:color w:val="1C2E5A"/>
      <w:u w:val="single"/>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qFormat/>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paragraph" w:styleId="Corpsdetexte">
    <w:name w:val="Body Text"/>
    <w:basedOn w:val="Normal"/>
    <w:link w:val="CorpsdetexteCar"/>
    <w:uiPriority w:val="1"/>
    <w:pPr>
      <w:widowControl w:val="0"/>
      <w:autoSpaceDE w:val="0"/>
      <w:autoSpaceDN w:val="0"/>
      <w:spacing w:after="0" w:line="240" w:lineRule="auto"/>
    </w:pPr>
    <w:rPr>
      <w:rFonts w:ascii="Calibri" w:hAnsi="Calibri" w:cs="Calibri"/>
      <w:sz w:val="14"/>
      <w:szCs w:val="14"/>
    </w:rPr>
  </w:style>
  <w:style w:type="character" w:customStyle="1" w:styleId="CorpsdetexteCar">
    <w:name w:val="Corps de texte Car"/>
    <w:basedOn w:val="Policepardfaut"/>
    <w:link w:val="Corpsdetexte"/>
    <w:uiPriority w:val="1"/>
    <w:rPr>
      <w:rFonts w:ascii="Calibri" w:eastAsia="Calibri" w:hAnsi="Calibri" w:cs="Calibri"/>
      <w:sz w:val="14"/>
      <w:szCs w:val="14"/>
      <w:lang w:eastAsia="fr-FR" w:bidi="fr-FR"/>
    </w:rPr>
  </w:style>
  <w:style w:type="character" w:customStyle="1" w:styleId="Titre1Car">
    <w:name w:val="Titre 1 Car"/>
    <w:basedOn w:val="Policepardfaut"/>
    <w:link w:val="Titre1"/>
    <w:uiPriority w:val="9"/>
    <w:rPr>
      <w:rFonts w:ascii="Arial" w:eastAsia="Calibri" w:hAnsi="Arial" w:cs="Arial"/>
      <w:b/>
      <w:bCs/>
      <w:color w:val="1C2E5A"/>
      <w:sz w:val="32"/>
      <w:szCs w:val="32"/>
      <w:lang w:eastAsia="fr-FR" w:bidi="fr-FR"/>
    </w:rPr>
  </w:style>
  <w:style w:type="character" w:customStyle="1" w:styleId="Titre2Car">
    <w:name w:val="Titre 2 Car"/>
    <w:basedOn w:val="Policepardfaut"/>
    <w:link w:val="Titre2"/>
    <w:uiPriority w:val="9"/>
    <w:rPr>
      <w:rFonts w:ascii="Arial" w:eastAsia="Calibri" w:hAnsi="Arial" w:cs="Arial"/>
      <w:b/>
      <w:bCs/>
      <w:color w:val="00B8A2"/>
      <w:sz w:val="24"/>
      <w:szCs w:val="24"/>
      <w:lang w:eastAsia="fr-FR" w:bidi="fr-FR"/>
    </w:rPr>
  </w:style>
  <w:style w:type="paragraph" w:styleId="Sansinterligne">
    <w:name w:val="No Spacing"/>
    <w:uiPriority w:val="1"/>
    <w:pPr>
      <w:spacing w:after="0" w:line="240" w:lineRule="auto"/>
    </w:pPr>
    <w:rPr>
      <w:rFonts w:ascii="Arial" w:eastAsia="Calibri" w:hAnsi="Arial" w:cs="Arial"/>
      <w:color w:val="000000" w:themeColor="text1"/>
      <w:sz w:val="20"/>
      <w:szCs w:val="20"/>
      <w:lang w:eastAsia="fr-FR" w:bidi="fr-FR"/>
    </w:rPr>
  </w:style>
  <w:style w:type="paragraph" w:styleId="Paragraphedeliste">
    <w:name w:val="List Paragraph"/>
    <w:basedOn w:val="Normal"/>
    <w:uiPriority w:val="34"/>
    <w:qFormat/>
    <w:pPr>
      <w:ind w:left="720"/>
      <w:contextualSpacing/>
    </w:pPr>
  </w:style>
  <w:style w:type="character" w:customStyle="1" w:styleId="Titre3Car">
    <w:name w:val="Titre 3 Car"/>
    <w:basedOn w:val="Policepardfaut"/>
    <w:link w:val="Titre3"/>
    <w:uiPriority w:val="9"/>
    <w:rPr>
      <w:rFonts w:ascii="Arial" w:eastAsia="Calibri" w:hAnsi="Arial" w:cs="Arial"/>
      <w:color w:val="1C2E5A"/>
      <w:sz w:val="20"/>
      <w:szCs w:val="20"/>
      <w:u w:val="single"/>
      <w:lang w:eastAsia="fr-FR" w:bidi="fr-FR"/>
    </w:rPr>
  </w:style>
  <w:style w:type="character" w:styleId="Accentuation">
    <w:name w:val="Emphasis"/>
    <w:aliases w:val="Texte italic"/>
    <w:uiPriority w:val="20"/>
    <w:qFormat/>
    <w:rPr>
      <w:i/>
      <w:iCs/>
    </w:rPr>
  </w:style>
  <w:style w:type="character" w:styleId="Accentuationintense">
    <w:name w:val="Intense Emphasis"/>
    <w:basedOn w:val="Accentuation"/>
    <w:uiPriority w:val="21"/>
    <w:qFormat/>
    <w:rPr>
      <w:b/>
      <w:bCs/>
      <w:i/>
      <w:iCs/>
    </w:rPr>
  </w:style>
  <w:style w:type="paragraph" w:styleId="Citation">
    <w:name w:val="Quote"/>
    <w:aliases w:val="Puces"/>
    <w:basedOn w:val="Paragraphedeliste"/>
    <w:next w:val="Normal"/>
    <w:link w:val="CitationCar"/>
    <w:uiPriority w:val="29"/>
    <w:qFormat/>
    <w:pPr>
      <w:numPr>
        <w:numId w:val="4"/>
      </w:numPr>
    </w:pPr>
  </w:style>
  <w:style w:type="character" w:customStyle="1" w:styleId="CitationCar">
    <w:name w:val="Citation Car"/>
    <w:aliases w:val="Puces Car"/>
    <w:basedOn w:val="Policepardfaut"/>
    <w:link w:val="Citation"/>
    <w:uiPriority w:val="29"/>
    <w:rPr>
      <w:rFonts w:ascii="Arial" w:eastAsia="Calibri" w:hAnsi="Arial" w:cs="Arial"/>
      <w:color w:val="000000" w:themeColor="text1"/>
      <w:sz w:val="20"/>
      <w:szCs w:val="20"/>
      <w:lang w:eastAsia="fr-FR" w:bidi="fr-FR"/>
    </w:rPr>
  </w:style>
  <w:style w:type="table" w:styleId="Grilledutableau">
    <w:name w:val="Table Grid"/>
    <w:basedOn w:val="Tableau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6748532">
      <w:bodyDiv w:val="1"/>
      <w:marLeft w:val="0"/>
      <w:marRight w:val="0"/>
      <w:marTop w:val="0"/>
      <w:marBottom w:val="0"/>
      <w:divBdr>
        <w:top w:val="none" w:sz="0" w:space="0" w:color="auto"/>
        <w:left w:val="none" w:sz="0" w:space="0" w:color="auto"/>
        <w:bottom w:val="none" w:sz="0" w:space="0" w:color="auto"/>
        <w:right w:val="none" w:sz="0" w:space="0" w:color="auto"/>
      </w:divBdr>
    </w:div>
    <w:div w:id="7824626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30.png"/><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Qim">
      <a:dk1>
        <a:sysClr val="windowText" lastClr="000000"/>
      </a:dk1>
      <a:lt1>
        <a:sysClr val="window" lastClr="FFFFFF"/>
      </a:lt1>
      <a:dk2>
        <a:srgbClr val="001560"/>
      </a:dk2>
      <a:lt2>
        <a:srgbClr val="FFFFFF"/>
      </a:lt2>
      <a:accent1>
        <a:srgbClr val="17AF9C"/>
      </a:accent1>
      <a:accent2>
        <a:srgbClr val="001560"/>
      </a:accent2>
      <a:accent3>
        <a:srgbClr val="A5A5A5"/>
      </a:accent3>
      <a:accent4>
        <a:srgbClr val="17AF9C"/>
      </a:accent4>
      <a:accent5>
        <a:srgbClr val="FFFFFF"/>
      </a:accent5>
      <a:accent6>
        <a:srgbClr val="FFFFF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ype_x0020_de_x0020_CV12 xmlns="549ae012-aa0e-4c63-8e7b-cefe800e2520" xsi:nil="true"/>
  </documentManagement>
</p:properties>
</file>

<file path=customXml/item3.xml><?xml version="1.0" encoding="utf-8"?>
<b:Sourc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B28AF300C3D844F8DCA082FA7EBEDB3" ma:contentTypeVersion="11" ma:contentTypeDescription="Crée un document." ma:contentTypeScope="" ma:versionID="2c3f65aa8fc6adcaeedb6fbb43c62c73">
  <xsd:schema xmlns:xsd="http://www.w3.org/2001/XMLSchema" xmlns:xs="http://www.w3.org/2001/XMLSchema" xmlns:p="http://schemas.microsoft.com/office/2006/metadata/properties" xmlns:ns2="34ddfb28-ac18-41b7-91e6-b95bfa304a27" xmlns:ns3="549ae012-aa0e-4c63-8e7b-cefe800e2520" targetNamespace="http://schemas.microsoft.com/office/2006/metadata/properties" ma:root="true" ma:fieldsID="e39089a3046df72797aefe1f1704ee78" ns2:_="" ns3:_="">
    <xsd:import namespace="34ddfb28-ac18-41b7-91e6-b95bfa304a27"/>
    <xsd:import namespace="549ae012-aa0e-4c63-8e7b-cefe800e252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3:Type_x0020_de_x0020_CV1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ddfb28-ac18-41b7-91e6-b95bfa304a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49ae012-aa0e-4c63-8e7b-cefe800e2520"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Type_x0020_de_x0020_CV12" ma:index="12" nillable="true" ma:displayName="Type de CV" ma:description="Colonne dédié à Espace Recrutement Annecy" ma:format="Dropdown" ma:internalName="Type_x0020_de_x0020_CV12">
      <xsd:simpleType>
        <xsd:restriction base="dms:Choice">
          <xsd:enumeration value="Client"/>
          <xsd:enumeration value="QIM Interne"/>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DA6749-36B1-4DC9-B71C-9829789D1D1D}">
  <ds:schemaRefs>
    <ds:schemaRef ds:uri="http://schemas.microsoft.com/sharepoint/v3/contenttype/forms"/>
  </ds:schemaRefs>
</ds:datastoreItem>
</file>

<file path=customXml/itemProps2.xml><?xml version="1.0" encoding="utf-8"?>
<ds:datastoreItem xmlns:ds="http://schemas.openxmlformats.org/officeDocument/2006/customXml" ds:itemID="{60654535-1382-42E1-AD02-A1C8AC4D98A5}">
  <ds:schemaRefs>
    <ds:schemaRef ds:uri="http://schemas.microsoft.com/office/2006/metadata/properties"/>
    <ds:schemaRef ds:uri="http://schemas.microsoft.com/office/infopath/2007/PartnerControls"/>
    <ds:schemaRef ds:uri="549ae012-aa0e-4c63-8e7b-cefe800e2520"/>
  </ds:schemaRefs>
</ds:datastoreItem>
</file>

<file path=customXml/itemProps3.xml><?xml version="1.0" encoding="utf-8"?>
<ds:datastoreItem xmlns:ds="http://schemas.openxmlformats.org/officeDocument/2006/customXml" ds:itemID="{8E41A0ED-A204-2A41-94DE-DB2A5EEE76EC}">
  <ds:schemaRefs>
    <ds:schemaRef ds:uri="http://schemas.openxmlformats.org/wordprocessingml/2006/main"/>
    <ds:schemaRef ds:uri="http://schemas.openxmlformats.org/officeDocument/2006/math"/>
    <ds:schemaRef ds:uri="http://schemas.microsoft.com/office/word/2010/wordml"/>
    <ds:schemaRef ds:uri="http://schemas.openxmlformats.org/officeDocument/2006/relationships"/>
    <ds:schemaRef ds:uri="http://schemas.openxmlformats.org/drawingml/2006/wordprocessingDrawing"/>
    <ds:schemaRef ds:uri="http://schemas.openxmlformats.org/drawingml/2006/main"/>
    <ds:schemaRef ds:uri="http://schemas.microsoft.com/office/word/2010/wordprocessingDrawing"/>
    <ds:schemaRef ds:uri="http://schemas.microsoft.com/office/word/2012/wordml"/>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4.xml><?xml version="1.0" encoding="utf-8"?>
<ds:datastoreItem xmlns:ds="http://schemas.openxmlformats.org/officeDocument/2006/customXml" ds:itemID="{61D89EDD-3563-42D3-8388-3DFB0C7598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ddfb28-ac18-41b7-91e6-b95bfa304a27"/>
    <ds:schemaRef ds:uri="549ae012-aa0e-4c63-8e7b-cefe800e25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637</Words>
  <Characters>3506</Characters>
  <Application>Microsoft Office Word</Application>
  <DocSecurity>0</DocSecurity>
  <Lines>29</Lines>
  <Paragraphs>8</Paragraphs>
  <ScaleCrop>false</ScaleCrop>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Tom DECORTE</cp:lastModifiedBy>
  <cp:revision>2</cp:revision>
  <dcterms:created xsi:type="dcterms:W3CDTF">2026-09-24T08:32:00Z</dcterms:created>
  <dcterms:modified xsi:type="dcterms:W3CDTF">2026-09-24T08:32:00Z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0x0101005B28AF300C3D844F8DCA082FA7EBEDB3</vt:lpwstr>
  </property>
</Properties>
</file>