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br/>
      </w:r>
    </w:p>
    <w:p>
      <w:pPr>
        <w:pStyle w:val="ListParagraph"/>
        <w:numPr>
          <w:ilvl w:val="0"/>
          <w:numId w:val="0"/>
        </w:numPr>
        <w:ind w:left="1080" w:hanging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none"/>
        </w:rPr>
        <w:t>Lote de prueba</w:t>
      </w:r>
      <w:r>
        <w:rPr>
          <w:rFonts w:cs="Arial" w:ascii="Arial" w:hAnsi="Arial"/>
        </w:rPr>
        <w:br/>
        <w:br/>
        <w:tab/>
      </w:r>
      <w:r>
        <w:rPr>
          <w:rFonts w:cs="Arial" w:ascii="Arial" w:hAnsi="Arial"/>
          <w:b/>
          <w:bCs/>
        </w:rPr>
        <w:t>Caso 0: caso_enunciado_00</w:t>
      </w:r>
      <w:r>
        <w:rPr>
          <w:rFonts w:cs="Arial" w:ascii="Arial" w:hAnsi="Arial"/>
        </w:rPr>
        <w:br/>
        <w:br/>
        <w:tab/>
        <w:t>caso propuesto por el enunciado</w:t>
      </w:r>
    </w:p>
    <w:tbl>
      <w:tblPr>
        <w:tblStyle w:val="Tablaconcuadrcula"/>
        <w:tblW w:w="8134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62"/>
        <w:gridCol w:w="4071"/>
      </w:tblGrid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red.in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red.out</w:t>
            </w:r>
          </w:p>
        </w:tc>
      </w:tr>
      <w:tr>
        <w:trPr>
          <w:trHeight w:val="1881" w:hRule="atLeast"/>
        </w:trPr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17 25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 17 25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17 25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 1 25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1 17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3 17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F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</w:tr>
    </w:tbl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</w:rPr>
        <w:tab/>
        <w:t>Caso 1: caso_mínimo_01</w:t>
      </w:r>
      <w:r>
        <w:rPr>
          <w:rFonts w:cs="Arial" w:ascii="Arial" w:hAnsi="Arial"/>
        </w:rPr>
        <w:br/>
        <w:br/>
        <w:tab/>
        <w:t>caso mínimo, una conexión y una pregunta.</w:t>
      </w:r>
    </w:p>
    <w:tbl>
      <w:tblPr>
        <w:tblStyle w:val="Tablaconcuadrcula"/>
        <w:tblW w:w="8134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62"/>
        <w:gridCol w:w="4071"/>
      </w:tblGrid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red.in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red.out</w:t>
            </w:r>
          </w:p>
        </w:tc>
      </w:tr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 1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1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F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S</w:t>
            </w:r>
          </w:p>
        </w:tc>
      </w:tr>
    </w:tbl>
    <w:p>
      <w:pPr>
        <w:pStyle w:val="ListParagraph"/>
        <w:ind w:left="360" w:hanging="0"/>
        <w:jc w:val="left"/>
        <w:rPr/>
      </w:pPr>
      <w:r>
        <w:rPr>
          <w:rFonts w:cs="Arial" w:ascii="Arial" w:hAnsi="Arial"/>
        </w:rPr>
        <w:br/>
        <w:tab/>
      </w:r>
      <w:r>
        <w:rPr>
          <w:rFonts w:cs="Arial" w:ascii="Arial" w:hAnsi="Arial"/>
          <w:b/>
          <w:bCs/>
        </w:rPr>
        <w:t>Caso 2: caso_no_hay_conexiones_02</w:t>
      </w:r>
    </w:p>
    <w:p>
      <w:pPr>
        <w:pStyle w:val="Normal"/>
        <w:ind w:firstLine="360"/>
        <w:jc w:val="left"/>
        <w:rPr/>
      </w:pPr>
      <w:r>
        <w:rPr>
          <w:rFonts w:cs="Arial" w:ascii="Arial" w:hAnsi="Arial"/>
        </w:rPr>
        <w:tab/>
        <w:t>Hay preguntas, pero no conexiones.</w:t>
      </w:r>
    </w:p>
    <w:tbl>
      <w:tblPr>
        <w:tblStyle w:val="Tablaconcuadrcula"/>
        <w:tblW w:w="8134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62"/>
        <w:gridCol w:w="4071"/>
      </w:tblGrid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red.in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red.out</w:t>
            </w:r>
          </w:p>
        </w:tc>
      </w:tr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1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7 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F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</w:tr>
    </w:tbl>
    <w:p>
      <w:pPr>
        <w:pStyle w:val="Normal"/>
        <w:jc w:val="left"/>
        <w:rPr/>
      </w:pPr>
      <w:r>
        <w:rPr>
          <w:rFonts w:cs="Arial" w:ascii="Arial" w:hAnsi="Arial"/>
        </w:rPr>
        <w:br/>
        <w:t xml:space="preserve">     </w:t>
        <w:tab/>
      </w:r>
      <w:r>
        <w:rPr>
          <w:rFonts w:cs="Arial" w:ascii="Arial" w:hAnsi="Arial"/>
          <w:b/>
          <w:bCs/>
        </w:rPr>
        <w:t>Caso 3: caso_no_hay_preguntas_03</w:t>
      </w:r>
    </w:p>
    <w:p>
      <w:pPr>
        <w:pStyle w:val="Normal"/>
        <w:ind w:left="708" w:hanging="0"/>
        <w:jc w:val="left"/>
        <w:rPr/>
      </w:pPr>
      <w:r>
        <w:rPr>
          <w:rFonts w:cs="Arial" w:ascii="Arial" w:hAnsi="Arial"/>
          <w:lang w:val="es-AR"/>
        </w:rPr>
        <w:t>E</w:t>
      </w:r>
      <w:r>
        <w:rPr>
          <w:rFonts w:cs="Arial" w:ascii="Arial" w:hAnsi="Arial"/>
        </w:rPr>
        <w:t>n este caso no hay preguntas y el archivo de salida esta vacío</w:t>
      </w:r>
    </w:p>
    <w:tbl>
      <w:tblPr>
        <w:tblStyle w:val="Tablaconcuadrcula"/>
        <w:tblW w:w="8134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62"/>
        <w:gridCol w:w="4071"/>
      </w:tblGrid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red.in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red.out</w:t>
            </w:r>
          </w:p>
        </w:tc>
      </w:tr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 1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 7 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 1 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F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u w:val="single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eastAsia="en-US" w:bidi="ar-SA"/>
              </w:rPr>
            </w:r>
          </w:p>
        </w:tc>
      </w:tr>
    </w:tbl>
    <w:p>
      <w:pPr>
        <w:pStyle w:val="Normal"/>
        <w:jc w:val="left"/>
        <w:rPr/>
      </w:pPr>
      <w:r>
        <w:rPr>
          <w:rFonts w:cs="Arial" w:ascii="Arial" w:hAnsi="Arial"/>
        </w:rPr>
        <w:br/>
        <w:t xml:space="preserve">   </w:t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ab/>
        <w:t>Caso 4: caso_flujo_normal_04</w:t>
      </w:r>
    </w:p>
    <w:p>
      <w:pPr>
        <w:pStyle w:val="Normal"/>
        <w:jc w:val="left"/>
        <w:rPr/>
      </w:pPr>
      <w:r>
        <w:rPr>
          <w:rFonts w:cs="Arial" w:ascii="Arial" w:hAnsi="Arial"/>
        </w:rPr>
        <w:tab/>
        <w:t>En este caso se realiza un flujo normal con varias conexiones y preguntas.</w:t>
      </w:r>
    </w:p>
    <w:tbl>
      <w:tblPr>
        <w:tblStyle w:val="Tablaconcuadrcula"/>
        <w:tblW w:w="8134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62"/>
        <w:gridCol w:w="4071"/>
      </w:tblGrid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AR" w:eastAsia="en-US" w:bidi="ar-SA"/>
              </w:rPr>
              <w:t>red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.in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AR" w:eastAsia="en-US" w:bidi="ar-SA"/>
              </w:rPr>
              <w:t>red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.out</w:t>
            </w:r>
          </w:p>
        </w:tc>
      </w:tr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 1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 7 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1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7 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1 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 1 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1 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2 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F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S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ab/>
        <w:t xml:space="preserve">Caso </w:t>
      </w:r>
      <w:r>
        <w:rPr>
          <w:rFonts w:cs="Arial" w:ascii="Arial" w:hAnsi="Arial"/>
          <w:b/>
          <w:bCs/>
          <w:lang w:val="es-AR"/>
        </w:rPr>
        <w:t>5</w:t>
      </w:r>
      <w:r>
        <w:rPr>
          <w:rFonts w:cs="Arial" w:ascii="Arial" w:hAnsi="Arial"/>
          <w:b/>
          <w:bCs/>
        </w:rPr>
        <w:t>: caso_conexión_bidireccional_0</w:t>
      </w:r>
      <w:r>
        <w:rPr>
          <w:rFonts w:cs="Arial" w:ascii="Arial" w:hAnsi="Arial"/>
          <w:b/>
          <w:bCs/>
          <w:lang w:val="es-AR"/>
        </w:rPr>
        <w:t>5</w:t>
      </w:r>
    </w:p>
    <w:p>
      <w:pPr>
        <w:pStyle w:val="Normal"/>
        <w:jc w:val="left"/>
        <w:rPr/>
      </w:pPr>
      <w:r>
        <w:rPr>
          <w:rFonts w:cs="Arial" w:ascii="Arial" w:hAnsi="Arial"/>
        </w:rPr>
        <w:tab/>
        <w:t xml:space="preserve">En este caso se chequea que al conectar una computadora con otra, la </w:t>
        <w:tab/>
        <w:t>conexión también sea en sentido inverso.</w:t>
      </w:r>
    </w:p>
    <w:tbl>
      <w:tblPr>
        <w:tblStyle w:val="Tablaconcuadrcula"/>
        <w:tblW w:w="8134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62"/>
        <w:gridCol w:w="4071"/>
      </w:tblGrid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AR" w:eastAsia="en-US" w:bidi="ar-SA"/>
              </w:rPr>
              <w:t>red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.in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AR" w:eastAsia="en-US" w:bidi="ar-SA"/>
              </w:rPr>
              <w:t>red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.out</w:t>
            </w:r>
          </w:p>
        </w:tc>
      </w:tr>
      <w:tr>
        <w:trPr/>
        <w:tc>
          <w:tcPr>
            <w:tcW w:w="4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 1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P 1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 xml:space="preserve">P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2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F</w:t>
            </w:r>
          </w:p>
        </w:tc>
        <w:tc>
          <w:tcPr>
            <w:tcW w:w="40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S</w:t>
            </w:r>
          </w:p>
        </w:tc>
      </w:tr>
    </w:tbl>
    <w:p>
      <w:pPr>
        <w:pStyle w:val="Normal"/>
        <w:spacing w:before="0" w:after="160"/>
        <w:ind w:hanging="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9492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d36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LibreOffice/7.0.6.2$Linux_X86_64 LibreOffice_project/00$Build-2</Application>
  <AppVersion>15.0000</AppVersion>
  <Pages>2</Pages>
  <Words>187</Words>
  <Characters>653</Characters>
  <CharactersWithSpaces>802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2021-07-08T22:20:00Z</dcterms:created>
  <dc:creator>GIORDANO MICHAEL GABRIEL</dc:creator>
  <dc:description/>
  <dc:language>en-GB</dc:language>
  <cp:lastModifiedBy/>
  <cp:lastPrinted>2021-05-31T12:21:00Z</cp:lastPrinted>
  <dcterms:modified xsi:type="dcterms:W3CDTF">2021-07-08T20:06:27Z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