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7940" w14:textId="4DE8B07C" w:rsidR="00B4624D" w:rsidRPr="00615BF3" w:rsidRDefault="00B44722" w:rsidP="005B511E">
      <w:pPr>
        <w:jc w:val="center"/>
        <w:rPr>
          <w:rFonts w:ascii="Times New Roman" w:hAnsi="Times New Roman" w:cs="Times New Roman"/>
          <w:b/>
          <w:bCs/>
        </w:rPr>
      </w:pPr>
      <w:r w:rsidRPr="00615BF3">
        <w:rPr>
          <w:rFonts w:ascii="Times New Roman" w:hAnsi="Times New Roman" w:cs="Times New Roman"/>
          <w:b/>
          <w:bCs/>
        </w:rPr>
        <w:t>Book from Newman library: Transformers for NLP</w:t>
      </w:r>
    </w:p>
    <w:p w14:paraId="72C75332" w14:textId="05F8D95D" w:rsidR="00CC2602" w:rsidRPr="00615BF3" w:rsidRDefault="00D074AE">
      <w:pPr>
        <w:rPr>
          <w:rFonts w:ascii="Times New Roman" w:hAnsi="Times New Roman" w:cs="Times New Roman"/>
          <w:b/>
          <w:bCs/>
        </w:rPr>
      </w:pPr>
      <w:r w:rsidRPr="00615BF3">
        <w:rPr>
          <w:rFonts w:ascii="Times New Roman" w:hAnsi="Times New Roman" w:cs="Times New Roman"/>
          <w:b/>
          <w:bCs/>
        </w:rPr>
        <w:t>1/ The encoder stack:</w:t>
      </w:r>
    </w:p>
    <w:p w14:paraId="36B7757D" w14:textId="17BFB888" w:rsidR="00FA2621" w:rsidRPr="00615BF3" w:rsidRDefault="00FA2621" w:rsidP="005F2845">
      <w:pPr>
        <w:jc w:val="center"/>
        <w:rPr>
          <w:rFonts w:ascii="Times New Roman" w:hAnsi="Times New Roman" w:cs="Times New Roman"/>
        </w:rPr>
      </w:pPr>
      <w:r w:rsidRPr="00615BF3">
        <w:rPr>
          <w:rFonts w:ascii="Times New Roman" w:hAnsi="Times New Roman" w:cs="Times New Roman"/>
          <w:noProof/>
        </w:rPr>
        <w:drawing>
          <wp:inline distT="0" distB="0" distL="0" distR="0" wp14:anchorId="176D19D5" wp14:editId="3BF95B7D">
            <wp:extent cx="2364448" cy="166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6757" cy="1668503"/>
                    </a:xfrm>
                    <a:prstGeom prst="rect">
                      <a:avLst/>
                    </a:prstGeom>
                  </pic:spPr>
                </pic:pic>
              </a:graphicData>
            </a:graphic>
          </wp:inline>
        </w:drawing>
      </w:r>
    </w:p>
    <w:p w14:paraId="311706F5" w14:textId="1CAFDB09" w:rsidR="000566AC" w:rsidRPr="00615BF3" w:rsidRDefault="000566AC" w:rsidP="000566AC">
      <w:pPr>
        <w:pStyle w:val="ListParagraph"/>
        <w:numPr>
          <w:ilvl w:val="0"/>
          <w:numId w:val="1"/>
        </w:numPr>
        <w:rPr>
          <w:rFonts w:ascii="Times New Roman" w:hAnsi="Times New Roman" w:cs="Times New Roman"/>
        </w:rPr>
      </w:pPr>
      <w:r w:rsidRPr="00615BF3">
        <w:rPr>
          <w:rFonts w:ascii="Times New Roman" w:hAnsi="Times New Roman" w:cs="Times New Roman"/>
        </w:rPr>
        <w:t>The original encoder layer structure remains for all N=6 layers of the Transformer model</w:t>
      </w:r>
      <w:r w:rsidR="00F11162" w:rsidRPr="00615BF3">
        <w:rPr>
          <w:rFonts w:ascii="Times New Roman" w:hAnsi="Times New Roman" w:cs="Times New Roman"/>
        </w:rPr>
        <w:t>. Each layer contains 2 main sub-layers: a multi-headed attention mechanism and a fully connected position-wise feedforward network</w:t>
      </w:r>
    </w:p>
    <w:p w14:paraId="2172ADBB" w14:textId="3EA1D511" w:rsidR="005F2845" w:rsidRPr="00615BF3" w:rsidRDefault="005F2845" w:rsidP="000566AC">
      <w:pPr>
        <w:pStyle w:val="ListParagraph"/>
        <w:numPr>
          <w:ilvl w:val="0"/>
          <w:numId w:val="1"/>
        </w:numPr>
        <w:rPr>
          <w:rFonts w:ascii="Times New Roman" w:hAnsi="Times New Roman" w:cs="Times New Roman"/>
        </w:rPr>
      </w:pPr>
      <w:r w:rsidRPr="00615BF3">
        <w:rPr>
          <w:rFonts w:ascii="Times New Roman" w:hAnsi="Times New Roman" w:cs="Times New Roman"/>
        </w:rPr>
        <w:t>The resi</w:t>
      </w:r>
      <w:r w:rsidR="003D421D" w:rsidRPr="00615BF3">
        <w:rPr>
          <w:rFonts w:ascii="Times New Roman" w:hAnsi="Times New Roman" w:cs="Times New Roman"/>
        </w:rPr>
        <w:t>d</w:t>
      </w:r>
      <w:r w:rsidR="005B511E" w:rsidRPr="00615BF3">
        <w:rPr>
          <w:rFonts w:ascii="Times New Roman" w:hAnsi="Times New Roman" w:cs="Times New Roman"/>
        </w:rPr>
        <w:t>ual connection surrounds each main sub-layer in the Transformer model.</w:t>
      </w:r>
      <w:r w:rsidR="00587D15" w:rsidRPr="00615BF3">
        <w:rPr>
          <w:rFonts w:ascii="Times New Roman" w:hAnsi="Times New Roman" w:cs="Times New Roman"/>
        </w:rPr>
        <w:t xml:space="preserve"> These connections transport the unprocessed input x of the sub-layer to a layer normalization function.</w:t>
      </w:r>
      <w:r w:rsidR="00A24339" w:rsidRPr="00615BF3">
        <w:rPr>
          <w:rFonts w:ascii="Times New Roman" w:hAnsi="Times New Roman" w:cs="Times New Roman"/>
        </w:rPr>
        <w:t xml:space="preserve"> This way, we are certain that key information such </w:t>
      </w:r>
      <w:r w:rsidR="00C816A5" w:rsidRPr="00615BF3">
        <w:rPr>
          <w:rFonts w:ascii="Times New Roman" w:hAnsi="Times New Roman" w:cs="Times New Roman"/>
        </w:rPr>
        <w:t>as positional encoding is not lost on the way</w:t>
      </w:r>
      <w:r w:rsidR="00BE59B7" w:rsidRPr="00615BF3">
        <w:rPr>
          <w:rFonts w:ascii="Times New Roman" w:hAnsi="Times New Roman" w:cs="Times New Roman"/>
        </w:rPr>
        <w:t>.</w:t>
      </w:r>
    </w:p>
    <w:p w14:paraId="6177CA76" w14:textId="21C44A5D" w:rsidR="00BE59B7" w:rsidRPr="00615BF3" w:rsidRDefault="00BE59B7" w:rsidP="00BE59B7">
      <w:pPr>
        <w:jc w:val="center"/>
        <w:rPr>
          <w:rFonts w:ascii="Times New Roman" w:hAnsi="Times New Roman" w:cs="Times New Roman"/>
        </w:rPr>
      </w:pPr>
      <w:proofErr w:type="spellStart"/>
      <w:r w:rsidRPr="00615BF3">
        <w:rPr>
          <w:rStyle w:val="Emphasis"/>
          <w:rFonts w:ascii="Times New Roman" w:hAnsi="Times New Roman" w:cs="Times New Roman"/>
          <w:color w:val="333333"/>
          <w:shd w:val="clear" w:color="auto" w:fill="FFFFFF"/>
        </w:rPr>
        <w:t>LayerNormalization</w:t>
      </w:r>
      <w:proofErr w:type="spellEnd"/>
      <w:r w:rsidRPr="00615BF3">
        <w:rPr>
          <w:rStyle w:val="Emphasis"/>
          <w:rFonts w:ascii="Times New Roman" w:hAnsi="Times New Roman" w:cs="Times New Roman"/>
          <w:color w:val="333333"/>
          <w:shd w:val="clear" w:color="auto" w:fill="FFFFFF"/>
        </w:rPr>
        <w:t> (x + Sublayer(x))</w:t>
      </w:r>
    </w:p>
    <w:p w14:paraId="71FECF32" w14:textId="39006D61" w:rsidR="00BE59B7" w:rsidRPr="00615BF3" w:rsidRDefault="00BE59B7" w:rsidP="00BE59B7">
      <w:pPr>
        <w:pStyle w:val="ListParagraph"/>
        <w:numPr>
          <w:ilvl w:val="0"/>
          <w:numId w:val="1"/>
        </w:numPr>
        <w:rPr>
          <w:rFonts w:ascii="Times New Roman" w:hAnsi="Times New Roman" w:cs="Times New Roman"/>
        </w:rPr>
      </w:pPr>
      <w:r w:rsidRPr="00615BF3">
        <w:rPr>
          <w:rFonts w:ascii="Times New Roman" w:hAnsi="Times New Roman" w:cs="Times New Roman"/>
        </w:rPr>
        <w:t xml:space="preserve">The </w:t>
      </w:r>
      <w:proofErr w:type="spellStart"/>
      <w:r w:rsidRPr="00615BF3">
        <w:rPr>
          <w:rFonts w:ascii="Times New Roman" w:hAnsi="Times New Roman" w:cs="Times New Roman"/>
        </w:rPr>
        <w:t>multihead</w:t>
      </w:r>
      <w:proofErr w:type="spellEnd"/>
      <w:r w:rsidRPr="00615BF3">
        <w:rPr>
          <w:rFonts w:ascii="Times New Roman" w:hAnsi="Times New Roman" w:cs="Times New Roman"/>
        </w:rPr>
        <w:t xml:space="preserve"> attention mechanisms perform the same function from layer 1 to 6. However, they do not perform the same tasks. Each layer learns from the previous layer and explore different ways of associating the tokens in the sequence</w:t>
      </w:r>
    </w:p>
    <w:p w14:paraId="6071072A" w14:textId="6DA3CADA" w:rsidR="00A127DE" w:rsidRPr="00615BF3" w:rsidRDefault="00A127DE" w:rsidP="00A127DE">
      <w:pPr>
        <w:rPr>
          <w:rFonts w:ascii="Times New Roman" w:hAnsi="Times New Roman" w:cs="Times New Roman"/>
          <w:b/>
          <w:bCs/>
        </w:rPr>
      </w:pPr>
      <w:r w:rsidRPr="00615BF3">
        <w:rPr>
          <w:rFonts w:ascii="Times New Roman" w:hAnsi="Times New Roman" w:cs="Times New Roman"/>
          <w:b/>
          <w:bCs/>
        </w:rPr>
        <w:t>1a/ Input Embedding:</w:t>
      </w:r>
    </w:p>
    <w:p w14:paraId="3FAA1232" w14:textId="144F42EB" w:rsidR="00A127DE" w:rsidRPr="00615BF3" w:rsidRDefault="00A127DE" w:rsidP="00A127DE">
      <w:pPr>
        <w:pStyle w:val="ListParagraph"/>
        <w:numPr>
          <w:ilvl w:val="0"/>
          <w:numId w:val="1"/>
        </w:numPr>
        <w:rPr>
          <w:rFonts w:ascii="Times New Roman" w:hAnsi="Times New Roman" w:cs="Times New Roman"/>
        </w:rPr>
      </w:pPr>
      <w:r w:rsidRPr="00615BF3">
        <w:rPr>
          <w:rFonts w:ascii="Times New Roman" w:hAnsi="Times New Roman" w:cs="Times New Roman"/>
        </w:rPr>
        <w:t>The input embedding sub-layer converts the input tokens to vectors of dim d=512.</w:t>
      </w:r>
      <w:r w:rsidR="003741A8" w:rsidRPr="00615BF3">
        <w:rPr>
          <w:rFonts w:ascii="Times New Roman" w:hAnsi="Times New Roman" w:cs="Times New Roman"/>
        </w:rPr>
        <w:t xml:space="preserve"> A tokenizer will transform a sentence into token. </w:t>
      </w:r>
      <w:r w:rsidR="00414791" w:rsidRPr="00615BF3">
        <w:rPr>
          <w:rFonts w:ascii="Times New Roman" w:hAnsi="Times New Roman" w:cs="Times New Roman"/>
        </w:rPr>
        <w:t>A tokenizer will generally provide an integer representation</w:t>
      </w:r>
      <w:r w:rsidR="00231D3F" w:rsidRPr="00615BF3">
        <w:rPr>
          <w:rFonts w:ascii="Times New Roman" w:hAnsi="Times New Roman" w:cs="Times New Roman"/>
        </w:rPr>
        <w:t>.</w:t>
      </w:r>
    </w:p>
    <w:p w14:paraId="43882791" w14:textId="18B567BF" w:rsidR="002D4615" w:rsidRPr="00615BF3" w:rsidRDefault="00231D3F" w:rsidP="002D4615">
      <w:pPr>
        <w:pStyle w:val="ListParagraph"/>
        <w:numPr>
          <w:ilvl w:val="0"/>
          <w:numId w:val="1"/>
        </w:numPr>
        <w:rPr>
          <w:rFonts w:ascii="Times New Roman" w:hAnsi="Times New Roman" w:cs="Times New Roman"/>
        </w:rPr>
      </w:pPr>
      <w:r w:rsidRPr="00615BF3">
        <w:rPr>
          <w:rFonts w:ascii="Times New Roman" w:hAnsi="Times New Roman" w:cs="Times New Roman"/>
        </w:rPr>
        <w:t>A big chunk of info is missing because no additional vector or info indicate a word’s position in a sequence.</w:t>
      </w:r>
      <w:r w:rsidR="002D4615" w:rsidRPr="00615BF3">
        <w:rPr>
          <w:rFonts w:ascii="Times New Roman" w:hAnsi="Times New Roman" w:cs="Times New Roman"/>
        </w:rPr>
        <w:t xml:space="preserve"> =&gt; Positional Encoding</w:t>
      </w:r>
    </w:p>
    <w:p w14:paraId="0259D64B" w14:textId="3C146AF1" w:rsidR="00A4221B" w:rsidRPr="00615BF3" w:rsidRDefault="00A4221B" w:rsidP="00A4221B">
      <w:pPr>
        <w:rPr>
          <w:rFonts w:ascii="Times New Roman" w:hAnsi="Times New Roman" w:cs="Times New Roman"/>
        </w:rPr>
      </w:pPr>
      <w:r w:rsidRPr="00615BF3">
        <w:rPr>
          <w:rFonts w:ascii="Times New Roman" w:hAnsi="Times New Roman" w:cs="Times New Roman"/>
          <w:b/>
          <w:bCs/>
        </w:rPr>
        <w:t>1b/ Positional Encoding:</w:t>
      </w:r>
    </w:p>
    <w:p w14:paraId="76577065" w14:textId="4E4F3315" w:rsidR="00857463" w:rsidRPr="00615BF3" w:rsidRDefault="00857463" w:rsidP="00857463">
      <w:pPr>
        <w:pStyle w:val="ListParagraph"/>
        <w:numPr>
          <w:ilvl w:val="0"/>
          <w:numId w:val="1"/>
        </w:numPr>
        <w:rPr>
          <w:rFonts w:ascii="Times New Roman" w:hAnsi="Times New Roman" w:cs="Times New Roman"/>
        </w:rPr>
      </w:pPr>
      <w:r w:rsidRPr="00615BF3">
        <w:rPr>
          <w:rFonts w:ascii="Times New Roman" w:hAnsi="Times New Roman" w:cs="Times New Roman"/>
        </w:rPr>
        <w:t>We can’t create independent positional vectors that would have a high cost on the training speed of the Transformer and make attention sub-layer ve</w:t>
      </w:r>
      <w:r w:rsidR="007F0CA5" w:rsidRPr="00615BF3">
        <w:rPr>
          <w:rFonts w:ascii="Times New Roman" w:hAnsi="Times New Roman" w:cs="Times New Roman"/>
        </w:rPr>
        <w:t>r</w:t>
      </w:r>
      <w:r w:rsidRPr="00615BF3">
        <w:rPr>
          <w:rFonts w:ascii="Times New Roman" w:hAnsi="Times New Roman" w:cs="Times New Roman"/>
        </w:rPr>
        <w:t>y complex to work with</w:t>
      </w:r>
      <w:r w:rsidR="006E0921" w:rsidRPr="00615BF3">
        <w:rPr>
          <w:rFonts w:ascii="Times New Roman" w:hAnsi="Times New Roman" w:cs="Times New Roman"/>
        </w:rPr>
        <w:t>. The idea is to add a positional encoding value to the input embedding instead of having additional vectors to describe a position of a token in a sequen</w:t>
      </w:r>
      <w:r w:rsidR="001F5FE5" w:rsidRPr="00615BF3">
        <w:rPr>
          <w:rFonts w:ascii="Times New Roman" w:hAnsi="Times New Roman" w:cs="Times New Roman"/>
        </w:rPr>
        <w:t>ce</w:t>
      </w:r>
    </w:p>
    <w:p w14:paraId="4F6799F3" w14:textId="77777777" w:rsidR="00935B72" w:rsidRPr="00615BF3" w:rsidRDefault="00935B72" w:rsidP="00857463">
      <w:pPr>
        <w:pStyle w:val="ListParagraph"/>
        <w:numPr>
          <w:ilvl w:val="0"/>
          <w:numId w:val="1"/>
        </w:numPr>
        <w:rPr>
          <w:rFonts w:ascii="Times New Roman" w:hAnsi="Times New Roman" w:cs="Times New Roman"/>
        </w:rPr>
      </w:pPr>
    </w:p>
    <w:p w14:paraId="392793F1" w14:textId="0A04C7CC" w:rsidR="001A0998" w:rsidRPr="00615BF3" w:rsidRDefault="001A0998" w:rsidP="007926A0">
      <w:pPr>
        <w:jc w:val="center"/>
        <w:rPr>
          <w:rFonts w:ascii="Times New Roman" w:hAnsi="Times New Roman" w:cs="Times New Roman"/>
        </w:rPr>
      </w:pPr>
      <w:r w:rsidRPr="00615BF3">
        <w:rPr>
          <w:rFonts w:ascii="Times New Roman" w:hAnsi="Times New Roman" w:cs="Times New Roman"/>
          <w:noProof/>
        </w:rPr>
        <w:drawing>
          <wp:inline distT="0" distB="0" distL="0" distR="0" wp14:anchorId="23D99CDC" wp14:editId="3AD77753">
            <wp:extent cx="3810000" cy="1073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1532" cy="1077051"/>
                    </a:xfrm>
                    <a:prstGeom prst="rect">
                      <a:avLst/>
                    </a:prstGeom>
                  </pic:spPr>
                </pic:pic>
              </a:graphicData>
            </a:graphic>
          </wp:inline>
        </w:drawing>
      </w:r>
    </w:p>
    <w:p w14:paraId="747191C8" w14:textId="12E0F61C" w:rsidR="007926A0" w:rsidRPr="00615BF3" w:rsidRDefault="007926A0" w:rsidP="007926A0">
      <w:pPr>
        <w:rPr>
          <w:rFonts w:ascii="Times New Roman" w:hAnsi="Times New Roman" w:cs="Times New Roman"/>
          <w:b/>
          <w:bCs/>
        </w:rPr>
      </w:pPr>
      <w:r w:rsidRPr="00615BF3">
        <w:rPr>
          <w:rFonts w:ascii="Times New Roman" w:hAnsi="Times New Roman" w:cs="Times New Roman"/>
          <w:b/>
          <w:bCs/>
        </w:rPr>
        <w:t>1c/ Sub-layer 1: Multi-head Attention:</w:t>
      </w:r>
    </w:p>
    <w:p w14:paraId="5B4E4512" w14:textId="449E0CD8" w:rsidR="00874321" w:rsidRPr="00615BF3" w:rsidRDefault="00874321" w:rsidP="00874321">
      <w:pPr>
        <w:pStyle w:val="ListParagraph"/>
        <w:numPr>
          <w:ilvl w:val="0"/>
          <w:numId w:val="1"/>
        </w:numPr>
        <w:rPr>
          <w:rFonts w:ascii="Times New Roman" w:hAnsi="Times New Roman" w:cs="Times New Roman"/>
        </w:rPr>
      </w:pPr>
      <w:r w:rsidRPr="00615BF3">
        <w:rPr>
          <w:rFonts w:ascii="Times New Roman" w:hAnsi="Times New Roman" w:cs="Times New Roman"/>
        </w:rPr>
        <w:lastRenderedPageBreak/>
        <w:t xml:space="preserve">The multi-head attention sub-layer contains 8 heads and is followed by </w:t>
      </w:r>
      <w:r w:rsidR="00314E20" w:rsidRPr="00615BF3">
        <w:rPr>
          <w:rFonts w:ascii="Times New Roman" w:hAnsi="Times New Roman" w:cs="Times New Roman"/>
        </w:rPr>
        <w:t>p</w:t>
      </w:r>
      <w:r w:rsidRPr="00615BF3">
        <w:rPr>
          <w:rFonts w:ascii="Times New Roman" w:hAnsi="Times New Roman" w:cs="Times New Roman"/>
        </w:rPr>
        <w:t>ost-layer normalization which will add residual connections to the output of the sub-layer and normalize it</w:t>
      </w:r>
    </w:p>
    <w:p w14:paraId="7E5FA16B" w14:textId="7ECBF2E8" w:rsidR="00B94A65" w:rsidRPr="00615BF3" w:rsidRDefault="00B94A65" w:rsidP="00874321">
      <w:pPr>
        <w:pStyle w:val="ListParagraph"/>
        <w:numPr>
          <w:ilvl w:val="0"/>
          <w:numId w:val="1"/>
        </w:numPr>
        <w:rPr>
          <w:rFonts w:ascii="Times New Roman" w:hAnsi="Times New Roman" w:cs="Times New Roman"/>
        </w:rPr>
      </w:pPr>
      <w:r w:rsidRPr="00615BF3">
        <w:rPr>
          <w:rFonts w:ascii="Times New Roman" w:hAnsi="Times New Roman" w:cs="Times New Roman"/>
        </w:rPr>
        <w:t>The input of the multi-attention sublayer of the first layer of the encoder stack is a vector that contain the embedding and the positional encoding of EACH</w:t>
      </w:r>
      <w:r w:rsidR="001E6359" w:rsidRPr="00615BF3">
        <w:rPr>
          <w:rFonts w:ascii="Times New Roman" w:hAnsi="Times New Roman" w:cs="Times New Roman"/>
        </w:rPr>
        <w:t xml:space="preserve"> </w:t>
      </w:r>
      <w:r w:rsidRPr="00615BF3">
        <w:rPr>
          <w:rFonts w:ascii="Times New Roman" w:hAnsi="Times New Roman" w:cs="Times New Roman"/>
        </w:rPr>
        <w:t>WORD</w:t>
      </w:r>
      <w:r w:rsidR="001E6359" w:rsidRPr="00615BF3">
        <w:rPr>
          <w:rFonts w:ascii="Times New Roman" w:hAnsi="Times New Roman" w:cs="Times New Roman"/>
        </w:rPr>
        <w:t>. The dim vector of each word has d=512</w:t>
      </w:r>
    </w:p>
    <w:p w14:paraId="71329C6C" w14:textId="41239035" w:rsidR="004D2BB8" w:rsidRPr="00615BF3" w:rsidRDefault="004D2BB8" w:rsidP="004D2BB8">
      <w:pPr>
        <w:pStyle w:val="ListParagraph"/>
        <w:rPr>
          <w:rFonts w:ascii="Times New Roman" w:hAnsi="Times New Roman" w:cs="Times New Roman"/>
        </w:rPr>
      </w:pPr>
      <w:r w:rsidRPr="00615BF3">
        <w:rPr>
          <w:rFonts w:ascii="Times New Roman" w:hAnsi="Times New Roman" w:cs="Times New Roman"/>
        </w:rPr>
        <w:t xml:space="preserve">+ Here we could run a huge calculation by training the model using </w:t>
      </w:r>
      <w:proofErr w:type="spellStart"/>
      <w:r w:rsidRPr="00615BF3">
        <w:rPr>
          <w:rFonts w:ascii="Times New Roman" w:hAnsi="Times New Roman" w:cs="Times New Roman"/>
        </w:rPr>
        <w:t>d_model</w:t>
      </w:r>
      <w:proofErr w:type="spellEnd"/>
      <w:r w:rsidRPr="00615BF3">
        <w:rPr>
          <w:rFonts w:ascii="Times New Roman" w:hAnsi="Times New Roman" w:cs="Times New Roman"/>
        </w:rPr>
        <w:t xml:space="preserve"> = 512 dimension as they are now.</w:t>
      </w:r>
    </w:p>
    <w:p w14:paraId="3E3F7627" w14:textId="452B34B4" w:rsidR="00273F59" w:rsidRPr="00615BF3" w:rsidRDefault="007D02C7" w:rsidP="00273F59">
      <w:pPr>
        <w:pStyle w:val="ListParagraph"/>
        <w:rPr>
          <w:rFonts w:ascii="Times New Roman" w:hAnsi="Times New Roman" w:cs="Times New Roman"/>
        </w:rPr>
      </w:pPr>
      <w:r w:rsidRPr="00615BF3">
        <w:rPr>
          <w:rFonts w:ascii="Times New Roman" w:hAnsi="Times New Roman" w:cs="Times New Roman"/>
        </w:rPr>
        <w:t>+ We can dun 8 heads in parallel to speed up the training and obtain 8 different representation subspaces of how each word relates to another</w:t>
      </w:r>
    </w:p>
    <w:p w14:paraId="4C0EDB74" w14:textId="7E99380F" w:rsidR="00273F59" w:rsidRPr="00615BF3" w:rsidRDefault="00273F59" w:rsidP="00273F59">
      <w:pPr>
        <w:rPr>
          <w:rFonts w:ascii="Times New Roman" w:hAnsi="Times New Roman" w:cs="Times New Roman"/>
        </w:rPr>
      </w:pPr>
      <w:r w:rsidRPr="00615BF3">
        <w:rPr>
          <w:rFonts w:ascii="Times New Roman" w:hAnsi="Times New Roman" w:cs="Times New Roman"/>
          <w:noProof/>
        </w:rPr>
        <w:drawing>
          <wp:inline distT="0" distB="0" distL="0" distR="0" wp14:anchorId="24242979" wp14:editId="2EC7ECF3">
            <wp:extent cx="5943600" cy="1576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6705"/>
                    </a:xfrm>
                    <a:prstGeom prst="rect">
                      <a:avLst/>
                    </a:prstGeom>
                  </pic:spPr>
                </pic:pic>
              </a:graphicData>
            </a:graphic>
          </wp:inline>
        </w:drawing>
      </w:r>
      <w:r w:rsidRPr="00615BF3">
        <w:rPr>
          <w:rFonts w:ascii="Times New Roman" w:hAnsi="Times New Roman" w:cs="Times New Roman"/>
        </w:rPr>
        <w:t xml:space="preserve">- The output of the multi-head will be: </w:t>
      </w:r>
      <w:r w:rsidRPr="00615BF3">
        <w:rPr>
          <w:rStyle w:val="Emphasis"/>
          <w:rFonts w:ascii="Times New Roman" w:hAnsi="Times New Roman" w:cs="Times New Roman"/>
          <w:color w:val="333333"/>
        </w:rPr>
        <w:t>Z</w:t>
      </w:r>
      <w:r w:rsidRPr="00615BF3">
        <w:rPr>
          <w:rFonts w:ascii="Times New Roman" w:hAnsi="Times New Roman" w:cs="Times New Roman"/>
          <w:color w:val="333333"/>
        </w:rPr>
        <w:t> = (</w:t>
      </w:r>
      <w:r w:rsidRPr="00615BF3">
        <w:rPr>
          <w:rStyle w:val="Emphasis"/>
          <w:rFonts w:ascii="Times New Roman" w:hAnsi="Times New Roman" w:cs="Times New Roman"/>
          <w:color w:val="333333"/>
        </w:rPr>
        <w:t>z</w:t>
      </w:r>
      <w:r w:rsidRPr="00615BF3">
        <w:rPr>
          <w:rFonts w:ascii="Times New Roman" w:hAnsi="Times New Roman" w:cs="Times New Roman"/>
          <w:i/>
          <w:iCs/>
          <w:color w:val="333333"/>
          <w:vertAlign w:val="subscript"/>
        </w:rPr>
        <w:t>0</w:t>
      </w:r>
      <w:r w:rsidRPr="00615BF3">
        <w:rPr>
          <w:rFonts w:ascii="Times New Roman" w:hAnsi="Times New Roman" w:cs="Times New Roman"/>
          <w:color w:val="333333"/>
        </w:rPr>
        <w:t>, </w:t>
      </w:r>
      <w:r w:rsidRPr="00615BF3">
        <w:rPr>
          <w:rStyle w:val="Emphasis"/>
          <w:rFonts w:ascii="Times New Roman" w:hAnsi="Times New Roman" w:cs="Times New Roman"/>
          <w:color w:val="333333"/>
        </w:rPr>
        <w:t>z</w:t>
      </w:r>
      <w:r w:rsidRPr="00615BF3">
        <w:rPr>
          <w:rFonts w:ascii="Times New Roman" w:hAnsi="Times New Roman" w:cs="Times New Roman"/>
          <w:i/>
          <w:iCs/>
          <w:color w:val="333333"/>
          <w:vertAlign w:val="subscript"/>
        </w:rPr>
        <w:t>1</w:t>
      </w:r>
      <w:r w:rsidRPr="00615BF3">
        <w:rPr>
          <w:rFonts w:ascii="Times New Roman" w:hAnsi="Times New Roman" w:cs="Times New Roman"/>
          <w:color w:val="333333"/>
        </w:rPr>
        <w:t>, </w:t>
      </w:r>
      <w:r w:rsidRPr="00615BF3">
        <w:rPr>
          <w:rStyle w:val="Emphasis"/>
          <w:rFonts w:ascii="Times New Roman" w:hAnsi="Times New Roman" w:cs="Times New Roman"/>
          <w:color w:val="333333"/>
        </w:rPr>
        <w:t>z</w:t>
      </w:r>
      <w:r w:rsidRPr="00615BF3">
        <w:rPr>
          <w:rFonts w:ascii="Times New Roman" w:hAnsi="Times New Roman" w:cs="Times New Roman"/>
          <w:i/>
          <w:iCs/>
          <w:color w:val="333333"/>
          <w:vertAlign w:val="subscript"/>
        </w:rPr>
        <w:t>2</w:t>
      </w:r>
      <w:r w:rsidRPr="00615BF3">
        <w:rPr>
          <w:rFonts w:ascii="Times New Roman" w:hAnsi="Times New Roman" w:cs="Times New Roman"/>
          <w:color w:val="333333"/>
        </w:rPr>
        <w:t>, </w:t>
      </w:r>
      <w:r w:rsidRPr="00615BF3">
        <w:rPr>
          <w:rStyle w:val="Emphasis"/>
          <w:rFonts w:ascii="Times New Roman" w:hAnsi="Times New Roman" w:cs="Times New Roman"/>
          <w:color w:val="333333"/>
        </w:rPr>
        <w:t>z</w:t>
      </w:r>
      <w:r w:rsidRPr="00615BF3">
        <w:rPr>
          <w:rFonts w:ascii="Times New Roman" w:hAnsi="Times New Roman" w:cs="Times New Roman"/>
          <w:i/>
          <w:iCs/>
          <w:color w:val="333333"/>
          <w:vertAlign w:val="subscript"/>
        </w:rPr>
        <w:t>3</w:t>
      </w:r>
      <w:r w:rsidRPr="00615BF3">
        <w:rPr>
          <w:rFonts w:ascii="Times New Roman" w:hAnsi="Times New Roman" w:cs="Times New Roman"/>
          <w:color w:val="333333"/>
        </w:rPr>
        <w:t>, </w:t>
      </w:r>
      <w:r w:rsidRPr="00615BF3">
        <w:rPr>
          <w:rStyle w:val="Emphasis"/>
          <w:rFonts w:ascii="Times New Roman" w:hAnsi="Times New Roman" w:cs="Times New Roman"/>
          <w:color w:val="333333"/>
        </w:rPr>
        <w:t>z</w:t>
      </w:r>
      <w:r w:rsidRPr="00615BF3">
        <w:rPr>
          <w:rFonts w:ascii="Times New Roman" w:hAnsi="Times New Roman" w:cs="Times New Roman"/>
          <w:i/>
          <w:iCs/>
          <w:color w:val="333333"/>
          <w:vertAlign w:val="subscript"/>
        </w:rPr>
        <w:t>4</w:t>
      </w:r>
      <w:r w:rsidRPr="00615BF3">
        <w:rPr>
          <w:rFonts w:ascii="Times New Roman" w:hAnsi="Times New Roman" w:cs="Times New Roman"/>
          <w:color w:val="333333"/>
        </w:rPr>
        <w:t>, </w:t>
      </w:r>
      <w:r w:rsidRPr="00615BF3">
        <w:rPr>
          <w:rStyle w:val="Emphasis"/>
          <w:rFonts w:ascii="Times New Roman" w:hAnsi="Times New Roman" w:cs="Times New Roman"/>
          <w:color w:val="333333"/>
        </w:rPr>
        <w:t>z</w:t>
      </w:r>
      <w:r w:rsidRPr="00615BF3">
        <w:rPr>
          <w:rFonts w:ascii="Times New Roman" w:hAnsi="Times New Roman" w:cs="Times New Roman"/>
          <w:i/>
          <w:iCs/>
          <w:color w:val="333333"/>
          <w:vertAlign w:val="subscript"/>
        </w:rPr>
        <w:t>5</w:t>
      </w:r>
      <w:r w:rsidRPr="00615BF3">
        <w:rPr>
          <w:rFonts w:ascii="Times New Roman" w:hAnsi="Times New Roman" w:cs="Times New Roman"/>
          <w:color w:val="333333"/>
        </w:rPr>
        <w:t>, </w:t>
      </w:r>
      <w:r w:rsidRPr="00615BF3">
        <w:rPr>
          <w:rStyle w:val="Emphasis"/>
          <w:rFonts w:ascii="Times New Roman" w:hAnsi="Times New Roman" w:cs="Times New Roman"/>
          <w:color w:val="333333"/>
        </w:rPr>
        <w:t>z</w:t>
      </w:r>
      <w:r w:rsidRPr="00615BF3">
        <w:rPr>
          <w:rFonts w:ascii="Times New Roman" w:hAnsi="Times New Roman" w:cs="Times New Roman"/>
          <w:i/>
          <w:iCs/>
          <w:color w:val="333333"/>
          <w:vertAlign w:val="subscript"/>
        </w:rPr>
        <w:t>6</w:t>
      </w:r>
      <w:r w:rsidRPr="00615BF3">
        <w:rPr>
          <w:rFonts w:ascii="Times New Roman" w:hAnsi="Times New Roman" w:cs="Times New Roman"/>
          <w:color w:val="333333"/>
        </w:rPr>
        <w:t>, </w:t>
      </w:r>
      <w:r w:rsidRPr="00615BF3">
        <w:rPr>
          <w:rStyle w:val="Emphasis"/>
          <w:rFonts w:ascii="Times New Roman" w:hAnsi="Times New Roman" w:cs="Times New Roman"/>
          <w:color w:val="333333"/>
        </w:rPr>
        <w:t>z</w:t>
      </w:r>
      <w:r w:rsidRPr="00615BF3">
        <w:rPr>
          <w:rFonts w:ascii="Times New Roman" w:hAnsi="Times New Roman" w:cs="Times New Roman"/>
          <w:i/>
          <w:iCs/>
          <w:color w:val="333333"/>
          <w:vertAlign w:val="subscript"/>
        </w:rPr>
        <w:t>7</w:t>
      </w:r>
      <w:r w:rsidRPr="00615BF3">
        <w:rPr>
          <w:rFonts w:ascii="Times New Roman" w:hAnsi="Times New Roman" w:cs="Times New Roman"/>
          <w:color w:val="333333"/>
        </w:rPr>
        <w:t>,)</w:t>
      </w:r>
    </w:p>
    <w:p w14:paraId="73C30008" w14:textId="5A7110B2" w:rsidR="00273F59" w:rsidRPr="00615BF3" w:rsidRDefault="00273F59" w:rsidP="00273F59">
      <w:pPr>
        <w:rPr>
          <w:rFonts w:ascii="Times New Roman" w:hAnsi="Times New Roman" w:cs="Times New Roman"/>
          <w:i/>
          <w:iCs/>
          <w:color w:val="333333"/>
          <w:shd w:val="clear" w:color="auto" w:fill="FFFFFF"/>
        </w:rPr>
      </w:pPr>
      <w:r w:rsidRPr="00615BF3">
        <w:rPr>
          <w:rFonts w:ascii="Times New Roman" w:hAnsi="Times New Roman" w:cs="Times New Roman"/>
        </w:rPr>
        <w:t xml:space="preserve">- And then concatenated: </w:t>
      </w:r>
      <w:proofErr w:type="spellStart"/>
      <w:r w:rsidRPr="00615BF3">
        <w:rPr>
          <w:rStyle w:val="Emphasis"/>
          <w:rFonts w:ascii="Times New Roman" w:hAnsi="Times New Roman" w:cs="Times New Roman"/>
          <w:color w:val="333333"/>
          <w:shd w:val="clear" w:color="auto" w:fill="FFFFFF"/>
        </w:rPr>
        <w:t>MultiHead</w:t>
      </w:r>
      <w:proofErr w:type="spellEnd"/>
      <w:r w:rsidRPr="00615BF3">
        <w:rPr>
          <w:rFonts w:ascii="Times New Roman" w:hAnsi="Times New Roman" w:cs="Times New Roman"/>
          <w:color w:val="333333"/>
          <w:shd w:val="clear" w:color="auto" w:fill="FFFFFF"/>
        </w:rPr>
        <w:t>(</w:t>
      </w:r>
      <w:r w:rsidRPr="00615BF3">
        <w:rPr>
          <w:rStyle w:val="Emphasis"/>
          <w:rFonts w:ascii="Times New Roman" w:hAnsi="Times New Roman" w:cs="Times New Roman"/>
          <w:color w:val="333333"/>
          <w:shd w:val="clear" w:color="auto" w:fill="FFFFFF"/>
        </w:rPr>
        <w:t>output</w:t>
      </w:r>
      <w:r w:rsidRPr="00615BF3">
        <w:rPr>
          <w:rFonts w:ascii="Times New Roman" w:hAnsi="Times New Roman" w:cs="Times New Roman"/>
          <w:color w:val="333333"/>
          <w:shd w:val="clear" w:color="auto" w:fill="FFFFFF"/>
        </w:rPr>
        <w:t>) = </w:t>
      </w:r>
      <w:proofErr w:type="spellStart"/>
      <w:r w:rsidRPr="00615BF3">
        <w:rPr>
          <w:rStyle w:val="Emphasis"/>
          <w:rFonts w:ascii="Times New Roman" w:hAnsi="Times New Roman" w:cs="Times New Roman"/>
          <w:color w:val="333333"/>
          <w:shd w:val="clear" w:color="auto" w:fill="FFFFFF"/>
        </w:rPr>
        <w:t>Concat</w:t>
      </w:r>
      <w:proofErr w:type="spellEnd"/>
      <w:r w:rsidRPr="00615BF3">
        <w:rPr>
          <w:rFonts w:ascii="Times New Roman" w:hAnsi="Times New Roman" w:cs="Times New Roman"/>
          <w:color w:val="333333"/>
          <w:shd w:val="clear" w:color="auto" w:fill="FFFFFF"/>
        </w:rPr>
        <w:t>(</w:t>
      </w:r>
      <w:r w:rsidRPr="00615BF3">
        <w:rPr>
          <w:rStyle w:val="Emphasis"/>
          <w:rFonts w:ascii="Times New Roman" w:hAnsi="Times New Roman" w:cs="Times New Roman"/>
          <w:color w:val="333333"/>
          <w:shd w:val="clear" w:color="auto" w:fill="FFFFFF"/>
        </w:rPr>
        <w:t>z</w:t>
      </w:r>
      <w:r w:rsidRPr="00615BF3">
        <w:rPr>
          <w:rFonts w:ascii="Times New Roman" w:hAnsi="Times New Roman" w:cs="Times New Roman"/>
          <w:i/>
          <w:iCs/>
          <w:color w:val="333333"/>
          <w:shd w:val="clear" w:color="auto" w:fill="FFFFFF"/>
          <w:vertAlign w:val="subscript"/>
        </w:rPr>
        <w:t>0</w:t>
      </w:r>
      <w:r w:rsidRPr="00615BF3">
        <w:rPr>
          <w:rFonts w:ascii="Times New Roman" w:hAnsi="Times New Roman" w:cs="Times New Roman"/>
          <w:color w:val="333333"/>
          <w:shd w:val="clear" w:color="auto" w:fill="FFFFFF"/>
        </w:rPr>
        <w:t>, </w:t>
      </w:r>
      <w:r w:rsidRPr="00615BF3">
        <w:rPr>
          <w:rStyle w:val="Emphasis"/>
          <w:rFonts w:ascii="Times New Roman" w:hAnsi="Times New Roman" w:cs="Times New Roman"/>
          <w:color w:val="333333"/>
          <w:shd w:val="clear" w:color="auto" w:fill="FFFFFF"/>
        </w:rPr>
        <w:t>z</w:t>
      </w:r>
      <w:r w:rsidRPr="00615BF3">
        <w:rPr>
          <w:rFonts w:ascii="Times New Roman" w:hAnsi="Times New Roman" w:cs="Times New Roman"/>
          <w:i/>
          <w:iCs/>
          <w:color w:val="333333"/>
          <w:shd w:val="clear" w:color="auto" w:fill="FFFFFF"/>
          <w:vertAlign w:val="subscript"/>
        </w:rPr>
        <w:t>1</w:t>
      </w:r>
      <w:r w:rsidRPr="00615BF3">
        <w:rPr>
          <w:rFonts w:ascii="Times New Roman" w:hAnsi="Times New Roman" w:cs="Times New Roman"/>
          <w:color w:val="333333"/>
          <w:shd w:val="clear" w:color="auto" w:fill="FFFFFF"/>
        </w:rPr>
        <w:t>, </w:t>
      </w:r>
      <w:r w:rsidRPr="00615BF3">
        <w:rPr>
          <w:rStyle w:val="Emphasis"/>
          <w:rFonts w:ascii="Times New Roman" w:hAnsi="Times New Roman" w:cs="Times New Roman"/>
          <w:color w:val="333333"/>
          <w:shd w:val="clear" w:color="auto" w:fill="FFFFFF"/>
        </w:rPr>
        <w:t>z</w:t>
      </w:r>
      <w:r w:rsidRPr="00615BF3">
        <w:rPr>
          <w:rFonts w:ascii="Times New Roman" w:hAnsi="Times New Roman" w:cs="Times New Roman"/>
          <w:i/>
          <w:iCs/>
          <w:color w:val="333333"/>
          <w:shd w:val="clear" w:color="auto" w:fill="FFFFFF"/>
          <w:vertAlign w:val="subscript"/>
        </w:rPr>
        <w:t>2</w:t>
      </w:r>
      <w:r w:rsidRPr="00615BF3">
        <w:rPr>
          <w:rFonts w:ascii="Times New Roman" w:hAnsi="Times New Roman" w:cs="Times New Roman"/>
          <w:color w:val="333333"/>
          <w:shd w:val="clear" w:color="auto" w:fill="FFFFFF"/>
        </w:rPr>
        <w:t>, </w:t>
      </w:r>
      <w:r w:rsidRPr="00615BF3">
        <w:rPr>
          <w:rStyle w:val="Emphasis"/>
          <w:rFonts w:ascii="Times New Roman" w:hAnsi="Times New Roman" w:cs="Times New Roman"/>
          <w:color w:val="333333"/>
          <w:shd w:val="clear" w:color="auto" w:fill="FFFFFF"/>
        </w:rPr>
        <w:t>z</w:t>
      </w:r>
      <w:r w:rsidRPr="00615BF3">
        <w:rPr>
          <w:rFonts w:ascii="Times New Roman" w:hAnsi="Times New Roman" w:cs="Times New Roman"/>
          <w:i/>
          <w:iCs/>
          <w:color w:val="333333"/>
          <w:shd w:val="clear" w:color="auto" w:fill="FFFFFF"/>
          <w:vertAlign w:val="subscript"/>
        </w:rPr>
        <w:t>3</w:t>
      </w:r>
      <w:r w:rsidRPr="00615BF3">
        <w:rPr>
          <w:rFonts w:ascii="Times New Roman" w:hAnsi="Times New Roman" w:cs="Times New Roman"/>
          <w:color w:val="333333"/>
          <w:shd w:val="clear" w:color="auto" w:fill="FFFFFF"/>
        </w:rPr>
        <w:t>, </w:t>
      </w:r>
      <w:r w:rsidRPr="00615BF3">
        <w:rPr>
          <w:rStyle w:val="Emphasis"/>
          <w:rFonts w:ascii="Times New Roman" w:hAnsi="Times New Roman" w:cs="Times New Roman"/>
          <w:color w:val="333333"/>
          <w:shd w:val="clear" w:color="auto" w:fill="FFFFFF"/>
        </w:rPr>
        <w:t>z</w:t>
      </w:r>
      <w:r w:rsidRPr="00615BF3">
        <w:rPr>
          <w:rFonts w:ascii="Times New Roman" w:hAnsi="Times New Roman" w:cs="Times New Roman"/>
          <w:i/>
          <w:iCs/>
          <w:color w:val="333333"/>
          <w:shd w:val="clear" w:color="auto" w:fill="FFFFFF"/>
          <w:vertAlign w:val="subscript"/>
        </w:rPr>
        <w:t>4</w:t>
      </w:r>
      <w:r w:rsidRPr="00615BF3">
        <w:rPr>
          <w:rFonts w:ascii="Times New Roman" w:hAnsi="Times New Roman" w:cs="Times New Roman"/>
          <w:color w:val="333333"/>
          <w:shd w:val="clear" w:color="auto" w:fill="FFFFFF"/>
        </w:rPr>
        <w:t>, </w:t>
      </w:r>
      <w:r w:rsidRPr="00615BF3">
        <w:rPr>
          <w:rStyle w:val="Emphasis"/>
          <w:rFonts w:ascii="Times New Roman" w:hAnsi="Times New Roman" w:cs="Times New Roman"/>
          <w:color w:val="333333"/>
          <w:shd w:val="clear" w:color="auto" w:fill="FFFFFF"/>
        </w:rPr>
        <w:t>z</w:t>
      </w:r>
      <w:r w:rsidRPr="00615BF3">
        <w:rPr>
          <w:rFonts w:ascii="Times New Roman" w:hAnsi="Times New Roman" w:cs="Times New Roman"/>
          <w:i/>
          <w:iCs/>
          <w:color w:val="333333"/>
          <w:shd w:val="clear" w:color="auto" w:fill="FFFFFF"/>
          <w:vertAlign w:val="subscript"/>
        </w:rPr>
        <w:t>5</w:t>
      </w:r>
      <w:r w:rsidRPr="00615BF3">
        <w:rPr>
          <w:rFonts w:ascii="Times New Roman" w:hAnsi="Times New Roman" w:cs="Times New Roman"/>
          <w:color w:val="333333"/>
          <w:shd w:val="clear" w:color="auto" w:fill="FFFFFF"/>
        </w:rPr>
        <w:t>, </w:t>
      </w:r>
      <w:r w:rsidRPr="00615BF3">
        <w:rPr>
          <w:rStyle w:val="Emphasis"/>
          <w:rFonts w:ascii="Times New Roman" w:hAnsi="Times New Roman" w:cs="Times New Roman"/>
          <w:color w:val="333333"/>
          <w:shd w:val="clear" w:color="auto" w:fill="FFFFFF"/>
        </w:rPr>
        <w:t>z</w:t>
      </w:r>
      <w:r w:rsidRPr="00615BF3">
        <w:rPr>
          <w:rFonts w:ascii="Times New Roman" w:hAnsi="Times New Roman" w:cs="Times New Roman"/>
          <w:i/>
          <w:iCs/>
          <w:color w:val="333333"/>
          <w:shd w:val="clear" w:color="auto" w:fill="FFFFFF"/>
          <w:vertAlign w:val="subscript"/>
        </w:rPr>
        <w:t>6</w:t>
      </w:r>
      <w:r w:rsidRPr="00615BF3">
        <w:rPr>
          <w:rFonts w:ascii="Times New Roman" w:hAnsi="Times New Roman" w:cs="Times New Roman"/>
          <w:color w:val="333333"/>
          <w:shd w:val="clear" w:color="auto" w:fill="FFFFFF"/>
        </w:rPr>
        <w:t>, </w:t>
      </w:r>
      <w:r w:rsidRPr="00615BF3">
        <w:rPr>
          <w:rStyle w:val="Emphasis"/>
          <w:rFonts w:ascii="Times New Roman" w:hAnsi="Times New Roman" w:cs="Times New Roman"/>
          <w:color w:val="333333"/>
          <w:shd w:val="clear" w:color="auto" w:fill="FFFFFF"/>
        </w:rPr>
        <w:t>z</w:t>
      </w:r>
      <w:r w:rsidRPr="00615BF3">
        <w:rPr>
          <w:rFonts w:ascii="Times New Roman" w:hAnsi="Times New Roman" w:cs="Times New Roman"/>
          <w:i/>
          <w:iCs/>
          <w:color w:val="333333"/>
          <w:shd w:val="clear" w:color="auto" w:fill="FFFFFF"/>
          <w:vertAlign w:val="subscript"/>
        </w:rPr>
        <w:t>7</w:t>
      </w:r>
      <w:r w:rsidRPr="00615BF3">
        <w:rPr>
          <w:rFonts w:ascii="Times New Roman" w:hAnsi="Times New Roman" w:cs="Times New Roman"/>
          <w:color w:val="333333"/>
          <w:shd w:val="clear" w:color="auto" w:fill="FFFFFF"/>
        </w:rPr>
        <w:t>,) = </w:t>
      </w:r>
      <w:r w:rsidRPr="00615BF3">
        <w:rPr>
          <w:rStyle w:val="Emphasis"/>
          <w:rFonts w:ascii="Times New Roman" w:hAnsi="Times New Roman" w:cs="Times New Roman"/>
          <w:color w:val="333333"/>
          <w:shd w:val="clear" w:color="auto" w:fill="FFFFFF"/>
        </w:rPr>
        <w:t>x</w:t>
      </w:r>
      <w:r w:rsidRPr="00615BF3">
        <w:rPr>
          <w:rFonts w:ascii="Times New Roman" w:hAnsi="Times New Roman" w:cs="Times New Roman"/>
          <w:color w:val="333333"/>
          <w:shd w:val="clear" w:color="auto" w:fill="FFFFFF"/>
        </w:rPr>
        <w:t>, </w:t>
      </w:r>
      <w:proofErr w:type="spellStart"/>
      <w:r w:rsidRPr="00615BF3">
        <w:rPr>
          <w:rStyle w:val="Emphasis"/>
          <w:rFonts w:ascii="Times New Roman" w:hAnsi="Times New Roman" w:cs="Times New Roman"/>
          <w:color w:val="333333"/>
          <w:shd w:val="clear" w:color="auto" w:fill="FFFFFF"/>
        </w:rPr>
        <w:t>d</w:t>
      </w:r>
      <w:r w:rsidRPr="00615BF3">
        <w:rPr>
          <w:rFonts w:ascii="Times New Roman" w:hAnsi="Times New Roman" w:cs="Times New Roman"/>
          <w:i/>
          <w:iCs/>
          <w:color w:val="333333"/>
          <w:shd w:val="clear" w:color="auto" w:fill="FFFFFF"/>
          <w:vertAlign w:val="subscript"/>
        </w:rPr>
        <w:t>model</w:t>
      </w:r>
      <w:proofErr w:type="spellEnd"/>
      <w:r w:rsidRPr="00615BF3">
        <w:rPr>
          <w:rFonts w:ascii="Times New Roman" w:hAnsi="Times New Roman" w:cs="Times New Roman"/>
          <w:i/>
          <w:iCs/>
          <w:color w:val="333333"/>
          <w:shd w:val="clear" w:color="auto" w:fill="FFFFFF"/>
          <w:vertAlign w:val="subscript"/>
        </w:rPr>
        <w:softHyphen/>
      </w:r>
      <w:r w:rsidRPr="00615BF3">
        <w:rPr>
          <w:rFonts w:ascii="Times New Roman" w:hAnsi="Times New Roman" w:cs="Times New Roman"/>
          <w:i/>
          <w:iCs/>
          <w:color w:val="333333"/>
          <w:shd w:val="clear" w:color="auto" w:fill="FFFFFF"/>
          <w:vertAlign w:val="subscript"/>
        </w:rPr>
        <w:softHyphen/>
      </w:r>
    </w:p>
    <w:p w14:paraId="3E9A6C28" w14:textId="2231B302" w:rsidR="00273F59" w:rsidRPr="00615BF3" w:rsidRDefault="003E7955" w:rsidP="00273F59">
      <w:pPr>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 xml:space="preserve">- </w:t>
      </w:r>
      <w:r w:rsidR="00EF5CFD" w:rsidRPr="00615BF3">
        <w:rPr>
          <w:rFonts w:ascii="Times New Roman" w:hAnsi="Times New Roman" w:cs="Times New Roman"/>
          <w:color w:val="333333"/>
          <w:shd w:val="clear" w:color="auto" w:fill="FFFFFF"/>
        </w:rPr>
        <w:t>Inside each head of the attention mechanism, each word vector has 3 representation</w:t>
      </w:r>
    </w:p>
    <w:p w14:paraId="67AD1A28" w14:textId="40AAC270" w:rsidR="00EF5CFD" w:rsidRPr="00615BF3" w:rsidRDefault="00EF5CFD" w:rsidP="00273F59">
      <w:pPr>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ab/>
        <w:t xml:space="preserve">+ A query vector Q that has dim of 64, which is activated and trained when a word vector seeks all the key-value pairs of the other word vectors, in </w:t>
      </w:r>
      <w:proofErr w:type="spellStart"/>
      <w:r w:rsidRPr="00615BF3">
        <w:rPr>
          <w:rFonts w:ascii="Times New Roman" w:hAnsi="Times New Roman" w:cs="Times New Roman"/>
          <w:color w:val="333333"/>
          <w:shd w:val="clear" w:color="auto" w:fill="FFFFFF"/>
        </w:rPr>
        <w:t>cluding</w:t>
      </w:r>
      <w:proofErr w:type="spellEnd"/>
      <w:r w:rsidRPr="00615BF3">
        <w:rPr>
          <w:rFonts w:ascii="Times New Roman" w:hAnsi="Times New Roman" w:cs="Times New Roman"/>
          <w:color w:val="333333"/>
          <w:shd w:val="clear" w:color="auto" w:fill="FFFFFF"/>
        </w:rPr>
        <w:t xml:space="preserve"> itself in self attention</w:t>
      </w:r>
    </w:p>
    <w:p w14:paraId="71F21BD9" w14:textId="691E24C1" w:rsidR="000617C6" w:rsidRPr="00615BF3" w:rsidRDefault="000617C6" w:rsidP="00273F59">
      <w:pPr>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ab/>
        <w:t>+ A key vector K that has dim = 64, which will be trained to provide an attention value</w:t>
      </w:r>
    </w:p>
    <w:p w14:paraId="4474FAB2" w14:textId="6AB8FB3F" w:rsidR="00DC5955" w:rsidRPr="00615BF3" w:rsidRDefault="00DC5955" w:rsidP="00273F59">
      <w:pPr>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ab/>
        <w:t>+ A value vector V that has dim = 64, which will be trained to provide another attention value</w:t>
      </w:r>
    </w:p>
    <w:p w14:paraId="03CE22AF" w14:textId="73A69471" w:rsidR="00DB7648" w:rsidRPr="00615BF3" w:rsidRDefault="00DB7648" w:rsidP="00273F59">
      <w:pPr>
        <w:rPr>
          <w:rFonts w:ascii="Times New Roman" w:hAnsi="Times New Roman" w:cs="Times New Roman"/>
          <w:color w:val="333333"/>
          <w:shd w:val="clear" w:color="auto" w:fill="FFFFFF"/>
        </w:rPr>
      </w:pPr>
      <w:r w:rsidRPr="00615BF3">
        <w:rPr>
          <w:rFonts w:ascii="Times New Roman" w:hAnsi="Times New Roman" w:cs="Times New Roman"/>
          <w:noProof/>
        </w:rPr>
        <w:drawing>
          <wp:inline distT="0" distB="0" distL="0" distR="0" wp14:anchorId="3DEC7114" wp14:editId="1E59AAC8">
            <wp:extent cx="5943600" cy="965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65835"/>
                    </a:xfrm>
                    <a:prstGeom prst="rect">
                      <a:avLst/>
                    </a:prstGeom>
                    <a:noFill/>
                    <a:ln>
                      <a:noFill/>
                    </a:ln>
                  </pic:spPr>
                </pic:pic>
              </a:graphicData>
            </a:graphic>
          </wp:inline>
        </w:drawing>
      </w:r>
    </w:p>
    <w:p w14:paraId="6D561636" w14:textId="5489D9A4" w:rsidR="00CF580E" w:rsidRPr="00615BF3" w:rsidRDefault="00071CE1" w:rsidP="00273F59">
      <w:pPr>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 xml:space="preserve">Self-attention mechanism: </w:t>
      </w:r>
      <w:hyperlink r:id="rId9" w:history="1">
        <w:r w:rsidR="00935B72" w:rsidRPr="00615BF3">
          <w:rPr>
            <w:rStyle w:val="Hyperlink"/>
            <w:rFonts w:ascii="Times New Roman" w:hAnsi="Times New Roman" w:cs="Times New Roman"/>
            <w:shd w:val="clear" w:color="auto" w:fill="FFFFFF"/>
          </w:rPr>
          <w:t>https://colab.research.google.com/drive/1rPk3ohrmVclqhH7uQ7qys4oznDdAhpzF?authuser=1</w:t>
        </w:r>
      </w:hyperlink>
    </w:p>
    <w:p w14:paraId="214E1A9C" w14:textId="611CBB48" w:rsidR="00935B72" w:rsidRPr="00615BF3" w:rsidRDefault="00935B72" w:rsidP="00273F59">
      <w:pPr>
        <w:rPr>
          <w:rFonts w:ascii="Times New Roman" w:hAnsi="Times New Roman" w:cs="Times New Roman"/>
          <w:b/>
          <w:bCs/>
          <w:color w:val="333333"/>
          <w:shd w:val="clear" w:color="auto" w:fill="FFFFFF"/>
        </w:rPr>
      </w:pPr>
      <w:r w:rsidRPr="00615BF3">
        <w:rPr>
          <w:rFonts w:ascii="Times New Roman" w:hAnsi="Times New Roman" w:cs="Times New Roman"/>
          <w:b/>
          <w:bCs/>
          <w:color w:val="333333"/>
          <w:shd w:val="clear" w:color="auto" w:fill="FFFFFF"/>
        </w:rPr>
        <w:t>1d/ Post-layer normalization:</w:t>
      </w:r>
    </w:p>
    <w:p w14:paraId="2649AE0C" w14:textId="3EF20004" w:rsidR="001E1922" w:rsidRPr="00615BF3" w:rsidRDefault="001E1922" w:rsidP="001E1922">
      <w:pPr>
        <w:pStyle w:val="ListParagraph"/>
        <w:numPr>
          <w:ilvl w:val="0"/>
          <w:numId w:val="1"/>
        </w:numPr>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 xml:space="preserve">Post-LN contains an add function and a layer </w:t>
      </w:r>
      <w:proofErr w:type="spellStart"/>
      <w:r w:rsidRPr="00615BF3">
        <w:rPr>
          <w:rFonts w:ascii="Times New Roman" w:hAnsi="Times New Roman" w:cs="Times New Roman"/>
          <w:color w:val="333333"/>
          <w:shd w:val="clear" w:color="auto" w:fill="FFFFFF"/>
        </w:rPr>
        <w:t>noromalization</w:t>
      </w:r>
      <w:proofErr w:type="spellEnd"/>
      <w:r w:rsidRPr="00615BF3">
        <w:rPr>
          <w:rFonts w:ascii="Times New Roman" w:hAnsi="Times New Roman" w:cs="Times New Roman"/>
          <w:color w:val="333333"/>
          <w:shd w:val="clear" w:color="auto" w:fill="FFFFFF"/>
        </w:rPr>
        <w:t xml:space="preserve"> process. </w:t>
      </w:r>
      <w:r w:rsidR="00E2765C" w:rsidRPr="00615BF3">
        <w:rPr>
          <w:rFonts w:ascii="Times New Roman" w:hAnsi="Times New Roman" w:cs="Times New Roman"/>
          <w:color w:val="333333"/>
          <w:shd w:val="clear" w:color="auto" w:fill="FFFFFF"/>
        </w:rPr>
        <w:t>The goal of the residual connections is to make sure critical information is not lost.</w:t>
      </w:r>
    </w:p>
    <w:p w14:paraId="3D7F8084" w14:textId="379593C2" w:rsidR="00935B72" w:rsidRPr="00615BF3" w:rsidRDefault="004C48C8" w:rsidP="004C48C8">
      <w:pPr>
        <w:pStyle w:val="ListParagraph"/>
        <w:numPr>
          <w:ilvl w:val="0"/>
          <w:numId w:val="1"/>
        </w:numPr>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 xml:space="preserve">There are many layer normalization methods exist but it is defined as: </w:t>
      </w:r>
      <w:r w:rsidR="00423E43" w:rsidRPr="00615BF3">
        <w:rPr>
          <w:rFonts w:ascii="Times New Roman" w:hAnsi="Times New Roman" w:cs="Times New Roman"/>
          <w:noProof/>
        </w:rPr>
        <w:drawing>
          <wp:inline distT="0" distB="0" distL="0" distR="0" wp14:anchorId="154DF2E6" wp14:editId="2128DC3B">
            <wp:extent cx="3865418" cy="742510"/>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3786" cy="744117"/>
                    </a:xfrm>
                    <a:prstGeom prst="rect">
                      <a:avLst/>
                    </a:prstGeom>
                  </pic:spPr>
                </pic:pic>
              </a:graphicData>
            </a:graphic>
          </wp:inline>
        </w:drawing>
      </w:r>
    </w:p>
    <w:p w14:paraId="00524888" w14:textId="6C4665AD" w:rsidR="00423E43" w:rsidRPr="00615BF3" w:rsidRDefault="00423E43" w:rsidP="004C48C8">
      <w:pPr>
        <w:pStyle w:val="ListParagraph"/>
        <w:numPr>
          <w:ilvl w:val="0"/>
          <w:numId w:val="1"/>
        </w:numPr>
        <w:rPr>
          <w:rFonts w:ascii="Times New Roman" w:hAnsi="Times New Roman" w:cs="Times New Roman"/>
          <w:color w:val="333333"/>
          <w:shd w:val="clear" w:color="auto" w:fill="FFFFFF"/>
        </w:rPr>
      </w:pPr>
      <w:r w:rsidRPr="00615BF3">
        <w:rPr>
          <w:rFonts w:ascii="Times New Roman" w:hAnsi="Times New Roman" w:cs="Times New Roman"/>
          <w:noProof/>
        </w:rPr>
        <w:lastRenderedPageBreak/>
        <w:drawing>
          <wp:inline distT="0" distB="0" distL="0" distR="0" wp14:anchorId="13257EB5" wp14:editId="24690736">
            <wp:extent cx="5943600" cy="4150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50995"/>
                    </a:xfrm>
                    <a:prstGeom prst="rect">
                      <a:avLst/>
                    </a:prstGeom>
                  </pic:spPr>
                </pic:pic>
              </a:graphicData>
            </a:graphic>
          </wp:inline>
        </w:drawing>
      </w:r>
    </w:p>
    <w:p w14:paraId="63B78D7D" w14:textId="5272B284" w:rsidR="00423E43" w:rsidRPr="00615BF3" w:rsidRDefault="00423E43" w:rsidP="00423E43">
      <w:pPr>
        <w:ind w:left="360"/>
        <w:rPr>
          <w:rFonts w:ascii="Times New Roman" w:hAnsi="Times New Roman" w:cs="Times New Roman"/>
          <w:b/>
          <w:bCs/>
          <w:color w:val="333333"/>
          <w:shd w:val="clear" w:color="auto" w:fill="FFFFFF"/>
        </w:rPr>
      </w:pPr>
      <w:r w:rsidRPr="00615BF3">
        <w:rPr>
          <w:rFonts w:ascii="Times New Roman" w:hAnsi="Times New Roman" w:cs="Times New Roman"/>
          <w:b/>
          <w:bCs/>
          <w:color w:val="333333"/>
          <w:shd w:val="clear" w:color="auto" w:fill="FFFFFF"/>
        </w:rPr>
        <w:t>1e/ Sub-layer 2: feedforward networks:</w:t>
      </w:r>
    </w:p>
    <w:p w14:paraId="153743ED" w14:textId="0D50316B" w:rsidR="00423E43" w:rsidRPr="00615BF3" w:rsidRDefault="00423E43" w:rsidP="00423E43">
      <w:pPr>
        <w:pStyle w:val="ListParagraph"/>
        <w:numPr>
          <w:ilvl w:val="0"/>
          <w:numId w:val="1"/>
        </w:numPr>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The input of the FFN is the model = 512 output of the Post layer normalization of the previous sub layer</w:t>
      </w:r>
    </w:p>
    <w:p w14:paraId="58848932" w14:textId="22280F33" w:rsidR="009250C6" w:rsidRPr="00615BF3" w:rsidRDefault="009250C6" w:rsidP="00423E43">
      <w:pPr>
        <w:pStyle w:val="ListParagraph"/>
        <w:numPr>
          <w:ilvl w:val="0"/>
          <w:numId w:val="1"/>
        </w:numPr>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Description of FFN</w:t>
      </w:r>
    </w:p>
    <w:p w14:paraId="7020E6DA" w14:textId="246F2C0F" w:rsidR="009250C6" w:rsidRPr="00615BF3" w:rsidRDefault="009250C6" w:rsidP="009250C6">
      <w:pPr>
        <w:pStyle w:val="ListParagraph"/>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 xml:space="preserve">+ The FFN in the </w:t>
      </w:r>
      <w:r w:rsidR="00D920DA" w:rsidRPr="00615BF3">
        <w:rPr>
          <w:rFonts w:ascii="Times New Roman" w:hAnsi="Times New Roman" w:cs="Times New Roman"/>
          <w:color w:val="333333"/>
          <w:shd w:val="clear" w:color="auto" w:fill="FFFFFF"/>
        </w:rPr>
        <w:t>encoder and decoder are fully connected</w:t>
      </w:r>
    </w:p>
    <w:p w14:paraId="57F9FD3C" w14:textId="22A56DCC" w:rsidR="00D920DA" w:rsidRPr="00615BF3" w:rsidRDefault="00D920DA" w:rsidP="009250C6">
      <w:pPr>
        <w:pStyle w:val="ListParagraph"/>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 The FFN is position-wise network. Each position is processed separately and in an identical way</w:t>
      </w:r>
    </w:p>
    <w:p w14:paraId="28184C61" w14:textId="4E6321E8" w:rsidR="00D920DA" w:rsidRPr="00615BF3" w:rsidRDefault="00D920DA" w:rsidP="009250C6">
      <w:pPr>
        <w:pStyle w:val="ListParagraph"/>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 xml:space="preserve">+ The FFN contain 2 layers and applies a </w:t>
      </w:r>
      <w:proofErr w:type="spellStart"/>
      <w:r w:rsidRPr="00615BF3">
        <w:rPr>
          <w:rFonts w:ascii="Times New Roman" w:hAnsi="Times New Roman" w:cs="Times New Roman"/>
          <w:color w:val="333333"/>
          <w:shd w:val="clear" w:color="auto" w:fill="FFFFFF"/>
        </w:rPr>
        <w:t>ReLU</w:t>
      </w:r>
      <w:proofErr w:type="spellEnd"/>
      <w:r w:rsidRPr="00615BF3">
        <w:rPr>
          <w:rFonts w:ascii="Times New Roman" w:hAnsi="Times New Roman" w:cs="Times New Roman"/>
          <w:color w:val="333333"/>
          <w:shd w:val="clear" w:color="auto" w:fill="FFFFFF"/>
        </w:rPr>
        <w:t xml:space="preserve"> activation function</w:t>
      </w:r>
    </w:p>
    <w:p w14:paraId="4C18B1AC" w14:textId="1D1B0C5A" w:rsidR="00EB48E5" w:rsidRPr="00615BF3" w:rsidRDefault="00EB48E5" w:rsidP="009250C6">
      <w:pPr>
        <w:pStyle w:val="ListParagraph"/>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 xml:space="preserve">+ The input and output of the FFN layers is </w:t>
      </w:r>
      <w:proofErr w:type="spellStart"/>
      <w:r w:rsidRPr="00615BF3">
        <w:rPr>
          <w:rFonts w:ascii="Times New Roman" w:hAnsi="Times New Roman" w:cs="Times New Roman"/>
          <w:color w:val="333333"/>
          <w:shd w:val="clear" w:color="auto" w:fill="FFFFFF"/>
        </w:rPr>
        <w:t>d_model</w:t>
      </w:r>
      <w:proofErr w:type="spellEnd"/>
      <w:r w:rsidRPr="00615BF3">
        <w:rPr>
          <w:rFonts w:ascii="Times New Roman" w:hAnsi="Times New Roman" w:cs="Times New Roman"/>
          <w:color w:val="333333"/>
          <w:shd w:val="clear" w:color="auto" w:fill="FFFFFF"/>
        </w:rPr>
        <w:t xml:space="preserve"> = 512, but the inner layer is larger with </w:t>
      </w:r>
      <w:proofErr w:type="spellStart"/>
      <w:r w:rsidRPr="00615BF3">
        <w:rPr>
          <w:rFonts w:ascii="Times New Roman" w:hAnsi="Times New Roman" w:cs="Times New Roman"/>
          <w:color w:val="333333"/>
          <w:shd w:val="clear" w:color="auto" w:fill="FFFFFF"/>
        </w:rPr>
        <w:t>d_ff</w:t>
      </w:r>
      <w:proofErr w:type="spellEnd"/>
      <w:r w:rsidRPr="00615BF3">
        <w:rPr>
          <w:rFonts w:ascii="Times New Roman" w:hAnsi="Times New Roman" w:cs="Times New Roman"/>
          <w:color w:val="333333"/>
          <w:shd w:val="clear" w:color="auto" w:fill="FFFFFF"/>
        </w:rPr>
        <w:t xml:space="preserve"> = 2048</w:t>
      </w:r>
    </w:p>
    <w:p w14:paraId="31B593D1" w14:textId="198CC765" w:rsidR="00103F03" w:rsidRPr="00615BF3" w:rsidRDefault="00103F03" w:rsidP="009250C6">
      <w:pPr>
        <w:pStyle w:val="ListParagraph"/>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 The FFN can be</w:t>
      </w:r>
      <w:r w:rsidR="005E7A86" w:rsidRPr="00615BF3">
        <w:rPr>
          <w:rFonts w:ascii="Times New Roman" w:hAnsi="Times New Roman" w:cs="Times New Roman"/>
          <w:color w:val="333333"/>
          <w:shd w:val="clear" w:color="auto" w:fill="FFFFFF"/>
        </w:rPr>
        <w:t xml:space="preserve"> </w:t>
      </w:r>
      <w:r w:rsidRPr="00615BF3">
        <w:rPr>
          <w:rFonts w:ascii="Times New Roman" w:hAnsi="Times New Roman" w:cs="Times New Roman"/>
          <w:color w:val="333333"/>
          <w:shd w:val="clear" w:color="auto" w:fill="FFFFFF"/>
        </w:rPr>
        <w:t>viewed as performing 2 kernel size 1 convolution</w:t>
      </w:r>
    </w:p>
    <w:p w14:paraId="2E09B742" w14:textId="77777777" w:rsidR="00D10AFC" w:rsidRPr="00615BF3" w:rsidRDefault="006C74DA" w:rsidP="006C74DA">
      <w:pPr>
        <w:pStyle w:val="ListParagraph"/>
        <w:numPr>
          <w:ilvl w:val="0"/>
          <w:numId w:val="1"/>
        </w:numPr>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 xml:space="preserve">We can describe an optimized and standardized FFN as: </w:t>
      </w:r>
    </w:p>
    <w:p w14:paraId="48CA310D" w14:textId="6D19625D" w:rsidR="006C74DA" w:rsidRPr="00615BF3" w:rsidRDefault="006C74DA" w:rsidP="00A6492B">
      <w:pPr>
        <w:pStyle w:val="ListParagraph"/>
        <w:rPr>
          <w:rFonts w:ascii="Times New Roman" w:hAnsi="Times New Roman" w:cs="Times New Roman"/>
          <w:color w:val="333333"/>
          <w:shd w:val="clear" w:color="auto" w:fill="FFFFFF"/>
          <w:vertAlign w:val="subscript"/>
        </w:rPr>
      </w:pPr>
      <w:r w:rsidRPr="00615BF3">
        <w:rPr>
          <w:rStyle w:val="Emphasis"/>
          <w:rFonts w:ascii="Times New Roman" w:hAnsi="Times New Roman" w:cs="Times New Roman"/>
          <w:color w:val="333333"/>
          <w:shd w:val="clear" w:color="auto" w:fill="FFFFFF"/>
        </w:rPr>
        <w:t>FFN</w:t>
      </w:r>
      <w:r w:rsidRPr="00615BF3">
        <w:rPr>
          <w:rFonts w:ascii="Times New Roman" w:hAnsi="Times New Roman" w:cs="Times New Roman"/>
          <w:color w:val="333333"/>
          <w:shd w:val="clear" w:color="auto" w:fill="FFFFFF"/>
        </w:rPr>
        <w:t>(</w:t>
      </w:r>
      <w:r w:rsidRPr="00615BF3">
        <w:rPr>
          <w:rStyle w:val="Emphasis"/>
          <w:rFonts w:ascii="Times New Roman" w:hAnsi="Times New Roman" w:cs="Times New Roman"/>
          <w:color w:val="333333"/>
          <w:shd w:val="clear" w:color="auto" w:fill="FFFFFF"/>
        </w:rPr>
        <w:t>x</w:t>
      </w:r>
      <w:r w:rsidRPr="00615BF3">
        <w:rPr>
          <w:rFonts w:ascii="Times New Roman" w:hAnsi="Times New Roman" w:cs="Times New Roman"/>
          <w:color w:val="333333"/>
          <w:shd w:val="clear" w:color="auto" w:fill="FFFFFF"/>
        </w:rPr>
        <w:t>) = max(0, </w:t>
      </w:r>
      <w:r w:rsidRPr="00615BF3">
        <w:rPr>
          <w:rStyle w:val="Emphasis"/>
          <w:rFonts w:ascii="Times New Roman" w:hAnsi="Times New Roman" w:cs="Times New Roman"/>
          <w:color w:val="333333"/>
          <w:shd w:val="clear" w:color="auto" w:fill="FFFFFF"/>
        </w:rPr>
        <w:t>xW</w:t>
      </w:r>
      <w:r w:rsidRPr="00615BF3">
        <w:rPr>
          <w:rFonts w:ascii="Times New Roman" w:hAnsi="Times New Roman" w:cs="Times New Roman"/>
          <w:color w:val="333333"/>
          <w:shd w:val="clear" w:color="auto" w:fill="FFFFFF"/>
          <w:vertAlign w:val="subscript"/>
        </w:rPr>
        <w:t>1</w:t>
      </w:r>
      <w:r w:rsidRPr="00615BF3">
        <w:rPr>
          <w:rFonts w:ascii="Times New Roman" w:hAnsi="Times New Roman" w:cs="Times New Roman"/>
          <w:color w:val="333333"/>
          <w:shd w:val="clear" w:color="auto" w:fill="FFFFFF"/>
        </w:rPr>
        <w:t> + </w:t>
      </w:r>
      <w:r w:rsidRPr="00615BF3">
        <w:rPr>
          <w:rStyle w:val="Emphasis"/>
          <w:rFonts w:ascii="Times New Roman" w:hAnsi="Times New Roman" w:cs="Times New Roman"/>
          <w:color w:val="333333"/>
          <w:shd w:val="clear" w:color="auto" w:fill="FFFFFF"/>
        </w:rPr>
        <w:t>b</w:t>
      </w:r>
      <w:r w:rsidRPr="00615BF3">
        <w:rPr>
          <w:rFonts w:ascii="Times New Roman" w:hAnsi="Times New Roman" w:cs="Times New Roman"/>
          <w:color w:val="333333"/>
          <w:shd w:val="clear" w:color="auto" w:fill="FFFFFF"/>
          <w:vertAlign w:val="subscript"/>
        </w:rPr>
        <w:t>1</w:t>
      </w:r>
      <w:r w:rsidRPr="00615BF3">
        <w:rPr>
          <w:rFonts w:ascii="Times New Roman" w:hAnsi="Times New Roman" w:cs="Times New Roman"/>
          <w:color w:val="333333"/>
          <w:shd w:val="clear" w:color="auto" w:fill="FFFFFF"/>
        </w:rPr>
        <w:t>)</w:t>
      </w:r>
      <w:r w:rsidRPr="00615BF3">
        <w:rPr>
          <w:rStyle w:val="Emphasis"/>
          <w:rFonts w:ascii="Times New Roman" w:hAnsi="Times New Roman" w:cs="Times New Roman"/>
          <w:color w:val="333333"/>
          <w:shd w:val="clear" w:color="auto" w:fill="FFFFFF"/>
        </w:rPr>
        <w:t>W</w:t>
      </w:r>
      <w:r w:rsidRPr="00615BF3">
        <w:rPr>
          <w:rFonts w:ascii="Times New Roman" w:hAnsi="Times New Roman" w:cs="Times New Roman"/>
          <w:color w:val="333333"/>
          <w:shd w:val="clear" w:color="auto" w:fill="FFFFFF"/>
          <w:vertAlign w:val="subscript"/>
        </w:rPr>
        <w:t>2</w:t>
      </w:r>
      <w:r w:rsidRPr="00615BF3">
        <w:rPr>
          <w:rFonts w:ascii="Times New Roman" w:hAnsi="Times New Roman" w:cs="Times New Roman"/>
          <w:color w:val="333333"/>
          <w:shd w:val="clear" w:color="auto" w:fill="FFFFFF"/>
        </w:rPr>
        <w:t> =</w:t>
      </w:r>
      <w:r w:rsidRPr="00615BF3">
        <w:rPr>
          <w:rStyle w:val="Emphasis"/>
          <w:rFonts w:ascii="Times New Roman" w:hAnsi="Times New Roman" w:cs="Times New Roman"/>
          <w:color w:val="333333"/>
          <w:shd w:val="clear" w:color="auto" w:fill="FFFFFF"/>
        </w:rPr>
        <w:t>b</w:t>
      </w:r>
      <w:r w:rsidRPr="00615BF3">
        <w:rPr>
          <w:rFonts w:ascii="Times New Roman" w:hAnsi="Times New Roman" w:cs="Times New Roman"/>
          <w:color w:val="333333"/>
          <w:shd w:val="clear" w:color="auto" w:fill="FFFFFF"/>
          <w:vertAlign w:val="subscript"/>
        </w:rPr>
        <w:t>2</w:t>
      </w:r>
    </w:p>
    <w:p w14:paraId="01DF7563" w14:textId="74A70425" w:rsidR="007A4E4F" w:rsidRPr="00615BF3" w:rsidRDefault="007A4E4F" w:rsidP="00A6492B">
      <w:pPr>
        <w:pStyle w:val="ListParagraph"/>
        <w:rPr>
          <w:rFonts w:ascii="Times New Roman" w:hAnsi="Times New Roman" w:cs="Times New Roman"/>
        </w:rPr>
      </w:pPr>
    </w:p>
    <w:p w14:paraId="4656ED97" w14:textId="033E2150" w:rsidR="007A4E4F" w:rsidRPr="00615BF3" w:rsidRDefault="007A4E4F" w:rsidP="00A6492B">
      <w:pPr>
        <w:pStyle w:val="ListParagraph"/>
        <w:rPr>
          <w:rFonts w:ascii="Times New Roman" w:hAnsi="Times New Roman" w:cs="Times New Roman"/>
          <w:b/>
          <w:bCs/>
        </w:rPr>
      </w:pPr>
      <w:r w:rsidRPr="00615BF3">
        <w:rPr>
          <w:rFonts w:ascii="Times New Roman" w:hAnsi="Times New Roman" w:cs="Times New Roman"/>
          <w:b/>
          <w:bCs/>
        </w:rPr>
        <w:t>2/ Decoder Stack:</w:t>
      </w:r>
    </w:p>
    <w:p w14:paraId="0190B243" w14:textId="7A3BF748" w:rsidR="00C91A81" w:rsidRPr="00615BF3" w:rsidRDefault="00C91A81" w:rsidP="00EC607D">
      <w:pPr>
        <w:pStyle w:val="ListParagraph"/>
        <w:jc w:val="center"/>
        <w:rPr>
          <w:rFonts w:ascii="Times New Roman" w:hAnsi="Times New Roman" w:cs="Times New Roman"/>
        </w:rPr>
      </w:pPr>
      <w:r w:rsidRPr="00615BF3">
        <w:rPr>
          <w:rFonts w:ascii="Times New Roman" w:hAnsi="Times New Roman" w:cs="Times New Roman"/>
          <w:noProof/>
        </w:rPr>
        <w:lastRenderedPageBreak/>
        <w:drawing>
          <wp:inline distT="0" distB="0" distL="0" distR="0" wp14:anchorId="4FF19619" wp14:editId="31555222">
            <wp:extent cx="3311236" cy="3024115"/>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3654" cy="3026324"/>
                    </a:xfrm>
                    <a:prstGeom prst="rect">
                      <a:avLst/>
                    </a:prstGeom>
                    <a:noFill/>
                    <a:ln>
                      <a:noFill/>
                    </a:ln>
                  </pic:spPr>
                </pic:pic>
              </a:graphicData>
            </a:graphic>
          </wp:inline>
        </w:drawing>
      </w:r>
    </w:p>
    <w:p w14:paraId="4504DF91" w14:textId="14EB435A" w:rsidR="007A4E4F" w:rsidRPr="00615BF3" w:rsidRDefault="007A4E4F" w:rsidP="007A4E4F">
      <w:pPr>
        <w:pStyle w:val="ListParagraph"/>
        <w:numPr>
          <w:ilvl w:val="0"/>
          <w:numId w:val="1"/>
        </w:numPr>
        <w:rPr>
          <w:rFonts w:ascii="Times New Roman" w:hAnsi="Times New Roman" w:cs="Times New Roman"/>
          <w:color w:val="333333"/>
          <w:shd w:val="clear" w:color="auto" w:fill="FFFFFF"/>
        </w:rPr>
      </w:pPr>
      <w:r w:rsidRPr="00615BF3">
        <w:rPr>
          <w:rFonts w:ascii="Times New Roman" w:hAnsi="Times New Roman" w:cs="Times New Roman"/>
        </w:rPr>
        <w:t xml:space="preserve">The structure of the decoder layer remains the same as the </w:t>
      </w:r>
      <w:proofErr w:type="spellStart"/>
      <w:r w:rsidRPr="00615BF3">
        <w:rPr>
          <w:rFonts w:ascii="Times New Roman" w:hAnsi="Times New Roman" w:cs="Times New Roman"/>
        </w:rPr>
        <w:t>encodr</w:t>
      </w:r>
      <w:proofErr w:type="spellEnd"/>
      <w:r w:rsidRPr="00615BF3">
        <w:rPr>
          <w:rFonts w:ascii="Times New Roman" w:hAnsi="Times New Roman" w:cs="Times New Roman"/>
        </w:rPr>
        <w:t xml:space="preserve"> for all N = 6 layers of the Transformer model</w:t>
      </w:r>
      <w:r w:rsidR="00F1692D" w:rsidRPr="00615BF3">
        <w:rPr>
          <w:rFonts w:ascii="Times New Roman" w:hAnsi="Times New Roman" w:cs="Times New Roman"/>
        </w:rPr>
        <w:t>.</w:t>
      </w:r>
    </w:p>
    <w:p w14:paraId="20839F00" w14:textId="098ACD34" w:rsidR="00F1692D" w:rsidRPr="00615BF3" w:rsidRDefault="00F1692D" w:rsidP="007A4E4F">
      <w:pPr>
        <w:pStyle w:val="ListParagraph"/>
        <w:numPr>
          <w:ilvl w:val="0"/>
          <w:numId w:val="1"/>
        </w:numPr>
        <w:rPr>
          <w:rFonts w:ascii="Times New Roman" w:hAnsi="Times New Roman" w:cs="Times New Roman"/>
          <w:color w:val="333333"/>
          <w:shd w:val="clear" w:color="auto" w:fill="FFFFFF"/>
        </w:rPr>
      </w:pPr>
      <w:r w:rsidRPr="00615BF3">
        <w:rPr>
          <w:rFonts w:ascii="Times New Roman" w:hAnsi="Times New Roman" w:cs="Times New Roman"/>
        </w:rPr>
        <w:t>Each layers contain 3 sublayers: a multi-headed masked attention mechanism, a multiheaded attention mechanism, and a fully connected position-wise feedforward network</w:t>
      </w:r>
    </w:p>
    <w:p w14:paraId="2CEEFCEA" w14:textId="06980F4B" w:rsidR="00EB5476" w:rsidRPr="00615BF3" w:rsidRDefault="00EB5476" w:rsidP="007A4E4F">
      <w:pPr>
        <w:pStyle w:val="ListParagraph"/>
        <w:numPr>
          <w:ilvl w:val="0"/>
          <w:numId w:val="1"/>
        </w:numPr>
        <w:rPr>
          <w:rFonts w:ascii="Times New Roman" w:hAnsi="Times New Roman" w:cs="Times New Roman"/>
          <w:color w:val="333333"/>
          <w:shd w:val="clear" w:color="auto" w:fill="FFFFFF"/>
        </w:rPr>
      </w:pPr>
      <w:r w:rsidRPr="00615BF3">
        <w:rPr>
          <w:rFonts w:ascii="Times New Roman" w:hAnsi="Times New Roman" w:cs="Times New Roman"/>
        </w:rPr>
        <w:t>Note: the masked multi-head attention mechanism.</w:t>
      </w:r>
      <w:r w:rsidR="004678F7" w:rsidRPr="00615BF3">
        <w:rPr>
          <w:rFonts w:ascii="Times New Roman" w:hAnsi="Times New Roman" w:cs="Times New Roman"/>
        </w:rPr>
        <w:t xml:space="preserve"> In this sub-layer output, at a given position in the diagram</w:t>
      </w:r>
      <w:r w:rsidR="00EC607D" w:rsidRPr="00615BF3">
        <w:rPr>
          <w:rFonts w:ascii="Times New Roman" w:hAnsi="Times New Roman" w:cs="Times New Roman"/>
        </w:rPr>
        <w:t>, the following words are masked so that the Transformer bases its assumption on its inferences without seeing the rest of the sequence. That way, in this model, it can’t see future parts of the sequence.</w:t>
      </w:r>
    </w:p>
    <w:p w14:paraId="128F5198" w14:textId="252FADE2" w:rsidR="009117A7" w:rsidRPr="00615BF3" w:rsidRDefault="009117A7" w:rsidP="009117A7">
      <w:pPr>
        <w:ind w:left="360"/>
        <w:rPr>
          <w:rFonts w:ascii="Times New Roman" w:hAnsi="Times New Roman" w:cs="Times New Roman"/>
          <w:b/>
          <w:bCs/>
          <w:color w:val="333333"/>
          <w:shd w:val="clear" w:color="auto" w:fill="FFFFFF"/>
        </w:rPr>
      </w:pPr>
      <w:r w:rsidRPr="00615BF3">
        <w:rPr>
          <w:rFonts w:ascii="Times New Roman" w:hAnsi="Times New Roman" w:cs="Times New Roman"/>
          <w:b/>
          <w:bCs/>
          <w:color w:val="333333"/>
          <w:shd w:val="clear" w:color="auto" w:fill="FFFFFF"/>
        </w:rPr>
        <w:t>2</w:t>
      </w:r>
      <w:r w:rsidR="00BD7DB3" w:rsidRPr="00615BF3">
        <w:rPr>
          <w:rFonts w:ascii="Times New Roman" w:hAnsi="Times New Roman" w:cs="Times New Roman"/>
          <w:b/>
          <w:bCs/>
          <w:color w:val="333333"/>
          <w:shd w:val="clear" w:color="auto" w:fill="FFFFFF"/>
        </w:rPr>
        <w:t>a</w:t>
      </w:r>
      <w:r w:rsidRPr="00615BF3">
        <w:rPr>
          <w:rFonts w:ascii="Times New Roman" w:hAnsi="Times New Roman" w:cs="Times New Roman"/>
          <w:b/>
          <w:bCs/>
          <w:color w:val="333333"/>
          <w:shd w:val="clear" w:color="auto" w:fill="FFFFFF"/>
        </w:rPr>
        <w:t>/ Output embedding and positional encoding:</w:t>
      </w:r>
    </w:p>
    <w:p w14:paraId="312E7931" w14:textId="340D76F8" w:rsidR="00BD7DB3" w:rsidRPr="00615BF3" w:rsidRDefault="00BD7DB3" w:rsidP="00BD7DB3">
      <w:pPr>
        <w:pStyle w:val="ListParagraph"/>
        <w:numPr>
          <w:ilvl w:val="0"/>
          <w:numId w:val="1"/>
        </w:numPr>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The structure for embedding and positional encoder are the same for decoder compared to the encoder</w:t>
      </w:r>
    </w:p>
    <w:p w14:paraId="0399DC04" w14:textId="093905C8" w:rsidR="00B26126" w:rsidRPr="00615BF3" w:rsidRDefault="00B26126" w:rsidP="00B26126">
      <w:pPr>
        <w:ind w:left="360"/>
        <w:rPr>
          <w:rFonts w:ascii="Times New Roman" w:hAnsi="Times New Roman" w:cs="Times New Roman"/>
          <w:b/>
          <w:bCs/>
          <w:color w:val="333333"/>
          <w:shd w:val="clear" w:color="auto" w:fill="FFFFFF"/>
        </w:rPr>
      </w:pPr>
      <w:r w:rsidRPr="00615BF3">
        <w:rPr>
          <w:rFonts w:ascii="Times New Roman" w:hAnsi="Times New Roman" w:cs="Times New Roman"/>
          <w:b/>
          <w:bCs/>
          <w:color w:val="333333"/>
          <w:shd w:val="clear" w:color="auto" w:fill="FFFFFF"/>
        </w:rPr>
        <w:t>2b/ The attention layers:</w:t>
      </w:r>
    </w:p>
    <w:p w14:paraId="6B9F78EF" w14:textId="7295EE93" w:rsidR="00B26126" w:rsidRPr="00615BF3" w:rsidRDefault="00B26126" w:rsidP="00B26126">
      <w:pPr>
        <w:pStyle w:val="ListParagraph"/>
        <w:numPr>
          <w:ilvl w:val="0"/>
          <w:numId w:val="1"/>
        </w:numPr>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The Transformer is an auto-regressive model. It uses the previous output sequences as an additional input. The multi-head attention layers of the decoder use the same process as the encoder.</w:t>
      </w:r>
    </w:p>
    <w:p w14:paraId="7CEE811F" w14:textId="77777777" w:rsidR="00B26126" w:rsidRPr="00615BF3" w:rsidRDefault="00B26126">
      <w:pPr>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br w:type="page"/>
      </w:r>
    </w:p>
    <w:p w14:paraId="0BC3D383" w14:textId="6BB6276C" w:rsidR="00B26126" w:rsidRPr="00615BF3" w:rsidRDefault="004948D8" w:rsidP="00B26126">
      <w:pPr>
        <w:pStyle w:val="ListParagraph"/>
        <w:numPr>
          <w:ilvl w:val="0"/>
          <w:numId w:val="1"/>
        </w:numPr>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lastRenderedPageBreak/>
        <w:t>However, the mased multi-head attention sub-layer 1 only lets attention apply to the positions up to and including the current position</w:t>
      </w:r>
      <w:r w:rsidR="006963B8" w:rsidRPr="00615BF3">
        <w:rPr>
          <w:rFonts w:ascii="Times New Roman" w:hAnsi="Times New Roman" w:cs="Times New Roman"/>
          <w:color w:val="333333"/>
          <w:shd w:val="clear" w:color="auto" w:fill="FFFFFF"/>
        </w:rPr>
        <w:t>.</w:t>
      </w:r>
      <w:r w:rsidR="00C80157" w:rsidRPr="00615BF3">
        <w:rPr>
          <w:rFonts w:ascii="Times New Roman" w:hAnsi="Times New Roman" w:cs="Times New Roman"/>
          <w:color w:val="333333"/>
          <w:shd w:val="clear" w:color="auto" w:fill="FFFFFF"/>
        </w:rPr>
        <w:t xml:space="preserve"> The future words are hidden from the Transformer and this forces it to learn how to </w:t>
      </w:r>
      <w:r w:rsidR="00BB4CA0" w:rsidRPr="00615BF3">
        <w:rPr>
          <w:rFonts w:ascii="Times New Roman" w:hAnsi="Times New Roman" w:cs="Times New Roman"/>
          <w:color w:val="333333"/>
          <w:shd w:val="clear" w:color="auto" w:fill="FFFFFF"/>
        </w:rPr>
        <w:t>predict.</w:t>
      </w:r>
    </w:p>
    <w:p w14:paraId="5A4E73A1" w14:textId="4613502C" w:rsidR="00E321A9" w:rsidRPr="00615BF3" w:rsidRDefault="00E321A9" w:rsidP="00B26126">
      <w:pPr>
        <w:pStyle w:val="ListParagraph"/>
        <w:numPr>
          <w:ilvl w:val="0"/>
          <w:numId w:val="1"/>
        </w:numPr>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The post layer normalization follows the masked multi-head attention sub-layer 1 as the encoder</w:t>
      </w:r>
      <w:r w:rsidR="006D1AF7" w:rsidRPr="00615BF3">
        <w:rPr>
          <w:rFonts w:ascii="Times New Roman" w:hAnsi="Times New Roman" w:cs="Times New Roman"/>
          <w:color w:val="333333"/>
          <w:shd w:val="clear" w:color="auto" w:fill="FFFFFF"/>
        </w:rPr>
        <w:t>.</w:t>
      </w:r>
    </w:p>
    <w:p w14:paraId="3E8D14B9" w14:textId="77777777" w:rsidR="006C2ECA" w:rsidRPr="00615BF3" w:rsidRDefault="00BB4CA0" w:rsidP="006C2ECA">
      <w:pPr>
        <w:pStyle w:val="ListParagraph"/>
        <w:numPr>
          <w:ilvl w:val="0"/>
          <w:numId w:val="1"/>
        </w:numPr>
        <w:rPr>
          <w:rFonts w:ascii="Times New Roman" w:hAnsi="Times New Roman" w:cs="Times New Roman"/>
          <w:color w:val="333333"/>
          <w:shd w:val="clear" w:color="auto" w:fill="FFFFFF"/>
        </w:rPr>
      </w:pPr>
      <w:r w:rsidRPr="00615BF3">
        <w:rPr>
          <w:rFonts w:ascii="Times New Roman" w:hAnsi="Times New Roman" w:cs="Times New Roman"/>
          <w:color w:val="333333"/>
          <w:shd w:val="clear" w:color="auto" w:fill="FFFFFF"/>
        </w:rPr>
        <w:t>The multi-head attention sub-layer 2 also only attends to the positions up to the current position the Transformer is predicting to avoid seeing the sequence it must predict.</w:t>
      </w:r>
    </w:p>
    <w:p w14:paraId="7F6CC53B" w14:textId="0A6ACED2" w:rsidR="00C66DEE" w:rsidRPr="00615BF3" w:rsidRDefault="00C66DEE" w:rsidP="006C2ECA">
      <w:pPr>
        <w:pStyle w:val="ListParagraph"/>
        <w:numPr>
          <w:ilvl w:val="0"/>
          <w:numId w:val="1"/>
        </w:numPr>
        <w:rPr>
          <w:rFonts w:ascii="Times New Roman" w:hAnsi="Times New Roman" w:cs="Times New Roman"/>
          <w:color w:val="333333"/>
          <w:shd w:val="clear" w:color="auto" w:fill="FFFFFF"/>
        </w:rPr>
      </w:pPr>
      <w:r w:rsidRPr="00615BF3">
        <w:rPr>
          <w:rFonts w:ascii="Times New Roman" w:hAnsi="Times New Roman" w:cs="Times New Roman"/>
          <w:color w:val="333333"/>
        </w:rPr>
        <w:t>The multi-head attention sub-layer 2 draws information from the encoder by taking </w:t>
      </w:r>
      <w:r w:rsidRPr="00615BF3">
        <w:rPr>
          <w:rStyle w:val="Emphasis"/>
          <w:rFonts w:ascii="Times New Roman" w:hAnsi="Times New Roman" w:cs="Times New Roman"/>
          <w:color w:val="333333"/>
        </w:rPr>
        <w:t>encoder (K, V)</w:t>
      </w:r>
      <w:r w:rsidRPr="00615BF3">
        <w:rPr>
          <w:rFonts w:ascii="Times New Roman" w:hAnsi="Times New Roman" w:cs="Times New Roman"/>
          <w:color w:val="333333"/>
        </w:rPr>
        <w:t> into account during the dot-product attention operations. This sub-layer also draws information from the masked multi-head attention sub-layer 1 (masked attention) by also taking sub-layer 1(Q) into account during the dot-product attention operations. The decoder thus uses the trained information of the encoder. We can define the input of the self-attention multi-head sub-layer of a decoder as:</w:t>
      </w:r>
    </w:p>
    <w:p w14:paraId="0AD7772D" w14:textId="577AA6C9" w:rsidR="00C66DEE" w:rsidRPr="00615BF3" w:rsidRDefault="00C66DEE" w:rsidP="00C66DEE">
      <w:pPr>
        <w:pStyle w:val="normal0"/>
        <w:shd w:val="clear" w:color="auto" w:fill="FFFFFF"/>
        <w:jc w:val="center"/>
        <w:rPr>
          <w:rStyle w:val="Emphasis"/>
          <w:color w:val="333333"/>
          <w:sz w:val="22"/>
          <w:szCs w:val="22"/>
        </w:rPr>
      </w:pPr>
      <w:proofErr w:type="spellStart"/>
      <w:r w:rsidRPr="00615BF3">
        <w:rPr>
          <w:rStyle w:val="Emphasis"/>
          <w:color w:val="333333"/>
          <w:sz w:val="22"/>
          <w:szCs w:val="22"/>
        </w:rPr>
        <w:t>Input_Attention</w:t>
      </w:r>
      <w:proofErr w:type="spellEnd"/>
      <w:r w:rsidRPr="00615BF3">
        <w:rPr>
          <w:rStyle w:val="Emphasis"/>
          <w:color w:val="333333"/>
          <w:sz w:val="22"/>
          <w:szCs w:val="22"/>
        </w:rPr>
        <w:t xml:space="preserve">=(Output_decoder_sub_layer-1(Q), </w:t>
      </w:r>
      <w:proofErr w:type="spellStart"/>
      <w:r w:rsidRPr="00615BF3">
        <w:rPr>
          <w:rStyle w:val="Emphasis"/>
          <w:color w:val="333333"/>
          <w:sz w:val="22"/>
          <w:szCs w:val="22"/>
        </w:rPr>
        <w:t>Output_encoder_layer</w:t>
      </w:r>
      <w:proofErr w:type="spellEnd"/>
      <w:r w:rsidRPr="00615BF3">
        <w:rPr>
          <w:rStyle w:val="Emphasis"/>
          <w:color w:val="333333"/>
          <w:sz w:val="22"/>
          <w:szCs w:val="22"/>
        </w:rPr>
        <w:t>(K,V))</w:t>
      </w:r>
    </w:p>
    <w:p w14:paraId="4AF6FD9D" w14:textId="34713EBF" w:rsidR="0046749C" w:rsidRPr="00615BF3" w:rsidRDefault="0046749C" w:rsidP="00F74CD8">
      <w:pPr>
        <w:pStyle w:val="normal0"/>
        <w:numPr>
          <w:ilvl w:val="0"/>
          <w:numId w:val="1"/>
        </w:numPr>
        <w:shd w:val="clear" w:color="auto" w:fill="FFFFFF"/>
        <w:rPr>
          <w:color w:val="333333"/>
          <w:sz w:val="22"/>
          <w:szCs w:val="22"/>
        </w:rPr>
      </w:pPr>
      <w:r w:rsidRPr="00615BF3">
        <w:rPr>
          <w:color w:val="333333"/>
          <w:sz w:val="22"/>
          <w:szCs w:val="22"/>
        </w:rPr>
        <w:t>A post-layer normalization process follows the masked multi-head attention </w:t>
      </w:r>
      <w:r w:rsidRPr="00615BF3">
        <w:rPr>
          <w:rStyle w:val="Emphasis"/>
          <w:color w:val="333333"/>
          <w:sz w:val="22"/>
          <w:szCs w:val="22"/>
        </w:rPr>
        <w:t>sub-layer 1</w:t>
      </w:r>
      <w:r w:rsidRPr="00615BF3">
        <w:rPr>
          <w:color w:val="333333"/>
          <w:sz w:val="22"/>
          <w:szCs w:val="22"/>
        </w:rPr>
        <w:t> as in the encoder.</w:t>
      </w:r>
    </w:p>
    <w:p w14:paraId="006C4FE9" w14:textId="0574C9C7" w:rsidR="0046749C" w:rsidRPr="00615BF3" w:rsidRDefault="0046749C" w:rsidP="00F74CD8">
      <w:pPr>
        <w:pStyle w:val="normal0"/>
        <w:numPr>
          <w:ilvl w:val="0"/>
          <w:numId w:val="1"/>
        </w:numPr>
        <w:shd w:val="clear" w:color="auto" w:fill="FFFFFF"/>
        <w:rPr>
          <w:color w:val="333333"/>
          <w:sz w:val="22"/>
          <w:szCs w:val="22"/>
        </w:rPr>
      </w:pPr>
      <w:r w:rsidRPr="00615BF3">
        <w:rPr>
          <w:color w:val="333333"/>
          <w:sz w:val="22"/>
          <w:szCs w:val="22"/>
        </w:rPr>
        <w:t>The Transformer then goes to the FFN sub-layer, followed by a Post-LN and the linear layer.</w:t>
      </w:r>
    </w:p>
    <w:p w14:paraId="6C6D9B7A" w14:textId="2746824C" w:rsidR="003B080D" w:rsidRPr="00615BF3" w:rsidRDefault="003B080D" w:rsidP="003B080D">
      <w:pPr>
        <w:pStyle w:val="normal0"/>
        <w:shd w:val="clear" w:color="auto" w:fill="FFFFFF"/>
        <w:rPr>
          <w:b/>
          <w:bCs/>
          <w:color w:val="333333"/>
          <w:sz w:val="22"/>
          <w:szCs w:val="22"/>
        </w:rPr>
      </w:pPr>
      <w:r w:rsidRPr="00615BF3">
        <w:rPr>
          <w:b/>
          <w:bCs/>
          <w:color w:val="333333"/>
          <w:sz w:val="22"/>
          <w:szCs w:val="22"/>
        </w:rPr>
        <w:t>2c/ The FFN sublayer, post layer normalization and linear layer.</w:t>
      </w:r>
    </w:p>
    <w:p w14:paraId="17F4D891" w14:textId="77777777" w:rsidR="00FF27A0" w:rsidRPr="00615BF3" w:rsidRDefault="00FF27A0" w:rsidP="00FF27A0">
      <w:pPr>
        <w:pStyle w:val="normal0"/>
        <w:shd w:val="clear" w:color="auto" w:fill="FFFFFF"/>
        <w:rPr>
          <w:color w:val="333333"/>
          <w:sz w:val="22"/>
          <w:szCs w:val="22"/>
        </w:rPr>
      </w:pPr>
      <w:r w:rsidRPr="00615BF3">
        <w:rPr>
          <w:color w:val="333333"/>
          <w:sz w:val="22"/>
          <w:szCs w:val="22"/>
        </w:rPr>
        <w:t>The FFN sub-layer has the same structure as the FFN of the encoder stack. The Post-LN of the FFN works as the layer normalization of the encoder stack.</w:t>
      </w:r>
    </w:p>
    <w:p w14:paraId="2725027A" w14:textId="77777777" w:rsidR="00FF27A0" w:rsidRPr="00615BF3" w:rsidRDefault="00FF27A0" w:rsidP="00FF27A0">
      <w:pPr>
        <w:pStyle w:val="normal0"/>
        <w:shd w:val="clear" w:color="auto" w:fill="FFFFFF"/>
        <w:rPr>
          <w:color w:val="333333"/>
          <w:sz w:val="22"/>
          <w:szCs w:val="22"/>
        </w:rPr>
      </w:pPr>
      <w:r w:rsidRPr="00615BF3">
        <w:rPr>
          <w:color w:val="333333"/>
          <w:sz w:val="22"/>
          <w:szCs w:val="22"/>
        </w:rPr>
        <w:t>The Transformer produces an output sequence of only one element at a time:</w:t>
      </w:r>
    </w:p>
    <w:p w14:paraId="51DCC6F4" w14:textId="77777777" w:rsidR="00FF27A0" w:rsidRPr="00615BF3" w:rsidRDefault="00FF27A0" w:rsidP="00FF27A0">
      <w:pPr>
        <w:pStyle w:val="normal0"/>
        <w:shd w:val="clear" w:color="auto" w:fill="FFFFFF"/>
        <w:jc w:val="center"/>
        <w:rPr>
          <w:color w:val="333333"/>
          <w:sz w:val="22"/>
          <w:szCs w:val="22"/>
        </w:rPr>
      </w:pPr>
      <w:r w:rsidRPr="00615BF3">
        <w:rPr>
          <w:color w:val="333333"/>
          <w:sz w:val="22"/>
          <w:szCs w:val="22"/>
        </w:rPr>
        <w:t>Output sequence= (y</w:t>
      </w:r>
      <w:r w:rsidRPr="00615BF3">
        <w:rPr>
          <w:color w:val="333333"/>
          <w:sz w:val="22"/>
          <w:szCs w:val="22"/>
          <w:vertAlign w:val="subscript"/>
        </w:rPr>
        <w:t>1</w:t>
      </w:r>
      <w:r w:rsidRPr="00615BF3">
        <w:rPr>
          <w:color w:val="333333"/>
          <w:sz w:val="22"/>
          <w:szCs w:val="22"/>
        </w:rPr>
        <w:t>, y</w:t>
      </w:r>
      <w:r w:rsidRPr="00615BF3">
        <w:rPr>
          <w:color w:val="333333"/>
          <w:sz w:val="22"/>
          <w:szCs w:val="22"/>
          <w:vertAlign w:val="subscript"/>
        </w:rPr>
        <w:t>2</w:t>
      </w:r>
      <w:r w:rsidRPr="00615BF3">
        <w:rPr>
          <w:color w:val="333333"/>
          <w:sz w:val="22"/>
          <w:szCs w:val="22"/>
        </w:rPr>
        <w:t xml:space="preserve">, … </w:t>
      </w:r>
      <w:proofErr w:type="spellStart"/>
      <w:r w:rsidRPr="00615BF3">
        <w:rPr>
          <w:color w:val="333333"/>
          <w:sz w:val="22"/>
          <w:szCs w:val="22"/>
        </w:rPr>
        <w:t>y</w:t>
      </w:r>
      <w:r w:rsidRPr="00615BF3">
        <w:rPr>
          <w:color w:val="333333"/>
          <w:sz w:val="22"/>
          <w:szCs w:val="22"/>
          <w:vertAlign w:val="subscript"/>
        </w:rPr>
        <w:t>n</w:t>
      </w:r>
      <w:proofErr w:type="spellEnd"/>
      <w:r w:rsidRPr="00615BF3">
        <w:rPr>
          <w:color w:val="333333"/>
          <w:sz w:val="22"/>
          <w:szCs w:val="22"/>
        </w:rPr>
        <w:t>)</w:t>
      </w:r>
    </w:p>
    <w:p w14:paraId="1DC9672B" w14:textId="77777777" w:rsidR="00FF27A0" w:rsidRPr="00615BF3" w:rsidRDefault="00FF27A0" w:rsidP="00FF27A0">
      <w:pPr>
        <w:pStyle w:val="normal0"/>
        <w:shd w:val="clear" w:color="auto" w:fill="FFFFFF"/>
        <w:rPr>
          <w:color w:val="333333"/>
          <w:sz w:val="22"/>
          <w:szCs w:val="22"/>
        </w:rPr>
      </w:pPr>
      <w:r w:rsidRPr="00615BF3">
        <w:rPr>
          <w:color w:val="333333"/>
          <w:sz w:val="22"/>
          <w:szCs w:val="22"/>
        </w:rPr>
        <w:t>The linear layer produces an output sequence with a linear function that varies per model but relies on the standard method:</w:t>
      </w:r>
    </w:p>
    <w:p w14:paraId="52879F02" w14:textId="77777777" w:rsidR="00FF27A0" w:rsidRPr="00615BF3" w:rsidRDefault="00FF27A0" w:rsidP="00FF27A0">
      <w:pPr>
        <w:pStyle w:val="normal0"/>
        <w:shd w:val="clear" w:color="auto" w:fill="FFFFFF"/>
        <w:jc w:val="center"/>
        <w:rPr>
          <w:color w:val="333333"/>
          <w:sz w:val="22"/>
          <w:szCs w:val="22"/>
        </w:rPr>
      </w:pPr>
      <w:r w:rsidRPr="00615BF3">
        <w:rPr>
          <w:rStyle w:val="Emphasis"/>
          <w:color w:val="333333"/>
          <w:sz w:val="22"/>
          <w:szCs w:val="22"/>
        </w:rPr>
        <w:t>y = w*x + b</w:t>
      </w:r>
    </w:p>
    <w:p w14:paraId="37EBE705" w14:textId="77777777" w:rsidR="00FF27A0" w:rsidRPr="00615BF3" w:rsidRDefault="00FF27A0" w:rsidP="00FF27A0">
      <w:pPr>
        <w:pStyle w:val="normal0"/>
        <w:shd w:val="clear" w:color="auto" w:fill="FFFFFF"/>
        <w:rPr>
          <w:color w:val="333333"/>
          <w:sz w:val="22"/>
          <w:szCs w:val="22"/>
        </w:rPr>
      </w:pPr>
      <w:r w:rsidRPr="00615BF3">
        <w:rPr>
          <w:rStyle w:val="Emphasis"/>
          <w:color w:val="333333"/>
          <w:sz w:val="22"/>
          <w:szCs w:val="22"/>
        </w:rPr>
        <w:t>x</w:t>
      </w:r>
      <w:r w:rsidRPr="00615BF3">
        <w:rPr>
          <w:color w:val="333333"/>
          <w:sz w:val="22"/>
          <w:szCs w:val="22"/>
        </w:rPr>
        <w:t> and </w:t>
      </w:r>
      <w:r w:rsidRPr="00615BF3">
        <w:rPr>
          <w:rStyle w:val="Emphasis"/>
          <w:color w:val="333333"/>
          <w:sz w:val="22"/>
          <w:szCs w:val="22"/>
        </w:rPr>
        <w:t>b</w:t>
      </w:r>
      <w:r w:rsidRPr="00615BF3">
        <w:rPr>
          <w:color w:val="333333"/>
          <w:sz w:val="22"/>
          <w:szCs w:val="22"/>
        </w:rPr>
        <w:t> are learned parameters.</w:t>
      </w:r>
    </w:p>
    <w:p w14:paraId="700A75BE" w14:textId="77777777" w:rsidR="00FF27A0" w:rsidRPr="00615BF3" w:rsidRDefault="00FF27A0" w:rsidP="00FF27A0">
      <w:pPr>
        <w:pStyle w:val="normal0"/>
        <w:shd w:val="clear" w:color="auto" w:fill="FFFFFF"/>
        <w:rPr>
          <w:color w:val="333333"/>
          <w:sz w:val="22"/>
          <w:szCs w:val="22"/>
        </w:rPr>
      </w:pPr>
      <w:r w:rsidRPr="00615BF3">
        <w:rPr>
          <w:color w:val="333333"/>
          <w:sz w:val="22"/>
          <w:szCs w:val="22"/>
        </w:rPr>
        <w:t xml:space="preserve">The linear layer will thus produce the next probable elements of a sequence that a </w:t>
      </w:r>
      <w:proofErr w:type="spellStart"/>
      <w:r w:rsidRPr="00615BF3">
        <w:rPr>
          <w:color w:val="333333"/>
          <w:sz w:val="22"/>
          <w:szCs w:val="22"/>
        </w:rPr>
        <w:t>softmax</w:t>
      </w:r>
      <w:proofErr w:type="spellEnd"/>
      <w:r w:rsidRPr="00615BF3">
        <w:rPr>
          <w:color w:val="333333"/>
          <w:sz w:val="22"/>
          <w:szCs w:val="22"/>
        </w:rPr>
        <w:t xml:space="preserve"> function will convert into a probable element.</w:t>
      </w:r>
    </w:p>
    <w:p w14:paraId="5C53EC70" w14:textId="77777777" w:rsidR="00FF27A0" w:rsidRPr="00615BF3" w:rsidRDefault="00FF27A0" w:rsidP="00FF27A0">
      <w:pPr>
        <w:pStyle w:val="normal0"/>
        <w:shd w:val="clear" w:color="auto" w:fill="FFFFFF"/>
        <w:rPr>
          <w:color w:val="333333"/>
          <w:sz w:val="22"/>
          <w:szCs w:val="22"/>
        </w:rPr>
      </w:pPr>
      <w:r w:rsidRPr="00615BF3">
        <w:rPr>
          <w:color w:val="333333"/>
          <w:sz w:val="22"/>
          <w:szCs w:val="22"/>
        </w:rPr>
        <w:t>The decoder layer as the encoder layer will then go from layer </w:t>
      </w:r>
      <w:r w:rsidRPr="00615BF3">
        <w:rPr>
          <w:rStyle w:val="Emphasis"/>
          <w:color w:val="333333"/>
          <w:sz w:val="22"/>
          <w:szCs w:val="22"/>
        </w:rPr>
        <w:t>l</w:t>
      </w:r>
      <w:r w:rsidRPr="00615BF3">
        <w:rPr>
          <w:color w:val="333333"/>
          <w:sz w:val="22"/>
          <w:szCs w:val="22"/>
        </w:rPr>
        <w:t> to layer </w:t>
      </w:r>
      <w:r w:rsidRPr="00615BF3">
        <w:rPr>
          <w:rStyle w:val="Emphasis"/>
          <w:color w:val="333333"/>
          <w:sz w:val="22"/>
          <w:szCs w:val="22"/>
        </w:rPr>
        <w:t>l</w:t>
      </w:r>
      <w:r w:rsidRPr="00615BF3">
        <w:rPr>
          <w:color w:val="333333"/>
          <w:sz w:val="22"/>
          <w:szCs w:val="22"/>
        </w:rPr>
        <w:t>+1 up to the top layer of the </w:t>
      </w:r>
      <w:r w:rsidRPr="00615BF3">
        <w:rPr>
          <w:rStyle w:val="Emphasis"/>
          <w:color w:val="333333"/>
          <w:sz w:val="22"/>
          <w:szCs w:val="22"/>
        </w:rPr>
        <w:t>N=6-layer</w:t>
      </w:r>
      <w:r w:rsidRPr="00615BF3">
        <w:rPr>
          <w:color w:val="333333"/>
          <w:sz w:val="22"/>
          <w:szCs w:val="22"/>
        </w:rPr>
        <w:t> transformer stack.</w:t>
      </w:r>
    </w:p>
    <w:p w14:paraId="175D5B8B" w14:textId="196FC56F" w:rsidR="0046749C" w:rsidRPr="00615BF3" w:rsidRDefault="0046749C" w:rsidP="0046749C">
      <w:pPr>
        <w:pStyle w:val="normal0"/>
        <w:shd w:val="clear" w:color="auto" w:fill="FFFFFF"/>
        <w:rPr>
          <w:color w:val="333333"/>
          <w:sz w:val="22"/>
          <w:szCs w:val="22"/>
        </w:rPr>
      </w:pPr>
    </w:p>
    <w:p w14:paraId="4EA956B1" w14:textId="0703ADE0" w:rsidR="00C66DEE" w:rsidRPr="00615BF3" w:rsidRDefault="00C66DEE" w:rsidP="00C66DEE">
      <w:pPr>
        <w:ind w:left="720"/>
        <w:rPr>
          <w:rFonts w:ascii="Times New Roman" w:hAnsi="Times New Roman" w:cs="Times New Roman"/>
          <w:color w:val="333333"/>
          <w:shd w:val="clear" w:color="auto" w:fill="FFFFFF"/>
        </w:rPr>
      </w:pPr>
    </w:p>
    <w:sectPr w:rsidR="00C66DEE" w:rsidRPr="00615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203A"/>
    <w:multiLevelType w:val="hybridMultilevel"/>
    <w:tmpl w:val="56963EEC"/>
    <w:lvl w:ilvl="0" w:tplc="865AC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94"/>
    <w:rsid w:val="000566AC"/>
    <w:rsid w:val="000617C6"/>
    <w:rsid w:val="00071CE1"/>
    <w:rsid w:val="000E17F5"/>
    <w:rsid w:val="00103F03"/>
    <w:rsid w:val="001A0998"/>
    <w:rsid w:val="001E1922"/>
    <w:rsid w:val="001E6359"/>
    <w:rsid w:val="001F5FE5"/>
    <w:rsid w:val="00231D3F"/>
    <w:rsid w:val="00273F59"/>
    <w:rsid w:val="002D4615"/>
    <w:rsid w:val="00314E20"/>
    <w:rsid w:val="003741A8"/>
    <w:rsid w:val="003B080D"/>
    <w:rsid w:val="003D421D"/>
    <w:rsid w:val="003E7955"/>
    <w:rsid w:val="00414791"/>
    <w:rsid w:val="00423E43"/>
    <w:rsid w:val="0046749C"/>
    <w:rsid w:val="004678F7"/>
    <w:rsid w:val="004948D8"/>
    <w:rsid w:val="00497552"/>
    <w:rsid w:val="004B7B94"/>
    <w:rsid w:val="004C48C8"/>
    <w:rsid w:val="004D2BB8"/>
    <w:rsid w:val="00587D15"/>
    <w:rsid w:val="005B511E"/>
    <w:rsid w:val="005C51C0"/>
    <w:rsid w:val="005E7A86"/>
    <w:rsid w:val="005F2845"/>
    <w:rsid w:val="00615BF3"/>
    <w:rsid w:val="006963B8"/>
    <w:rsid w:val="006C2ECA"/>
    <w:rsid w:val="006C74DA"/>
    <w:rsid w:val="006D1AF7"/>
    <w:rsid w:val="006E0921"/>
    <w:rsid w:val="007926A0"/>
    <w:rsid w:val="007A4E4F"/>
    <w:rsid w:val="007D02C7"/>
    <w:rsid w:val="007F0CA5"/>
    <w:rsid w:val="00857463"/>
    <w:rsid w:val="00874321"/>
    <w:rsid w:val="009117A7"/>
    <w:rsid w:val="009250C6"/>
    <w:rsid w:val="00935B72"/>
    <w:rsid w:val="009F2EA6"/>
    <w:rsid w:val="009F59C9"/>
    <w:rsid w:val="00A127DE"/>
    <w:rsid w:val="00A24339"/>
    <w:rsid w:val="00A4221B"/>
    <w:rsid w:val="00A6492B"/>
    <w:rsid w:val="00AB7783"/>
    <w:rsid w:val="00B26126"/>
    <w:rsid w:val="00B44722"/>
    <w:rsid w:val="00B4624D"/>
    <w:rsid w:val="00B94A65"/>
    <w:rsid w:val="00BB4CA0"/>
    <w:rsid w:val="00BD7DB3"/>
    <w:rsid w:val="00BE59B7"/>
    <w:rsid w:val="00C66DEE"/>
    <w:rsid w:val="00C80157"/>
    <w:rsid w:val="00C816A5"/>
    <w:rsid w:val="00C91A81"/>
    <w:rsid w:val="00CC2602"/>
    <w:rsid w:val="00CF410A"/>
    <w:rsid w:val="00CF580E"/>
    <w:rsid w:val="00D074AE"/>
    <w:rsid w:val="00D10AFC"/>
    <w:rsid w:val="00D920DA"/>
    <w:rsid w:val="00DB7648"/>
    <w:rsid w:val="00DC5955"/>
    <w:rsid w:val="00E2765C"/>
    <w:rsid w:val="00E321A9"/>
    <w:rsid w:val="00EB48E5"/>
    <w:rsid w:val="00EB5476"/>
    <w:rsid w:val="00EC607D"/>
    <w:rsid w:val="00EF5CFD"/>
    <w:rsid w:val="00F11162"/>
    <w:rsid w:val="00F1692D"/>
    <w:rsid w:val="00F74CD8"/>
    <w:rsid w:val="00FA2621"/>
    <w:rsid w:val="00FF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9BB5"/>
  <w15:chartTrackingRefBased/>
  <w15:docId w15:val="{D59E1D25-E775-4723-99E2-200040B0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6AC"/>
    <w:pPr>
      <w:ind w:left="720"/>
      <w:contextualSpacing/>
    </w:pPr>
  </w:style>
  <w:style w:type="character" w:styleId="Emphasis">
    <w:name w:val="Emphasis"/>
    <w:basedOn w:val="DefaultParagraphFont"/>
    <w:uiPriority w:val="20"/>
    <w:qFormat/>
    <w:rsid w:val="00BE59B7"/>
    <w:rPr>
      <w:i/>
      <w:iCs/>
    </w:rPr>
  </w:style>
  <w:style w:type="paragraph" w:customStyle="1" w:styleId="normal0">
    <w:name w:val="normal"/>
    <w:basedOn w:val="Normal"/>
    <w:rsid w:val="00273F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5B72"/>
    <w:rPr>
      <w:color w:val="0563C1" w:themeColor="hyperlink"/>
      <w:u w:val="single"/>
    </w:rPr>
  </w:style>
  <w:style w:type="character" w:styleId="UnresolvedMention">
    <w:name w:val="Unresolved Mention"/>
    <w:basedOn w:val="DefaultParagraphFont"/>
    <w:uiPriority w:val="99"/>
    <w:semiHidden/>
    <w:unhideWhenUsed/>
    <w:rsid w:val="00935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402">
      <w:bodyDiv w:val="1"/>
      <w:marLeft w:val="0"/>
      <w:marRight w:val="0"/>
      <w:marTop w:val="0"/>
      <w:marBottom w:val="0"/>
      <w:divBdr>
        <w:top w:val="none" w:sz="0" w:space="0" w:color="auto"/>
        <w:left w:val="none" w:sz="0" w:space="0" w:color="auto"/>
        <w:bottom w:val="none" w:sz="0" w:space="0" w:color="auto"/>
        <w:right w:val="none" w:sz="0" w:space="0" w:color="auto"/>
      </w:divBdr>
    </w:div>
    <w:div w:id="1377779782">
      <w:bodyDiv w:val="1"/>
      <w:marLeft w:val="0"/>
      <w:marRight w:val="0"/>
      <w:marTop w:val="0"/>
      <w:marBottom w:val="0"/>
      <w:divBdr>
        <w:top w:val="none" w:sz="0" w:space="0" w:color="auto"/>
        <w:left w:val="none" w:sz="0" w:space="0" w:color="auto"/>
        <w:bottom w:val="none" w:sz="0" w:space="0" w:color="auto"/>
        <w:right w:val="none" w:sz="0" w:space="0" w:color="auto"/>
      </w:divBdr>
    </w:div>
    <w:div w:id="2049453866">
      <w:bodyDiv w:val="1"/>
      <w:marLeft w:val="0"/>
      <w:marRight w:val="0"/>
      <w:marTop w:val="0"/>
      <w:marBottom w:val="0"/>
      <w:divBdr>
        <w:top w:val="none" w:sz="0" w:space="0" w:color="auto"/>
        <w:left w:val="none" w:sz="0" w:space="0" w:color="auto"/>
        <w:bottom w:val="none" w:sz="0" w:space="0" w:color="auto"/>
        <w:right w:val="none" w:sz="0" w:space="0" w:color="auto"/>
      </w:divBdr>
    </w:div>
    <w:div w:id="205530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olab.research.google.com/drive/1rPk3ohrmVclqhH7uQ7qys4oznDdAhpzF?authuser=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5</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80</cp:revision>
  <dcterms:created xsi:type="dcterms:W3CDTF">2021-05-26T20:49:00Z</dcterms:created>
  <dcterms:modified xsi:type="dcterms:W3CDTF">2021-05-27T14:14:00Z</dcterms:modified>
</cp:coreProperties>
</file>