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7940" w14:textId="4DE8B07C" w:rsidR="00B4624D" w:rsidRPr="005B511E" w:rsidRDefault="00B44722" w:rsidP="005B511E">
      <w:pPr>
        <w:jc w:val="center"/>
        <w:rPr>
          <w:rFonts w:ascii="Times New Roman" w:hAnsi="Times New Roman" w:cs="Times New Roman"/>
          <w:b/>
          <w:bCs/>
        </w:rPr>
      </w:pPr>
      <w:r w:rsidRPr="005B511E">
        <w:rPr>
          <w:rFonts w:ascii="Times New Roman" w:hAnsi="Times New Roman" w:cs="Times New Roman"/>
          <w:b/>
          <w:bCs/>
        </w:rPr>
        <w:t>Book from Newman library: Transformers for NLP</w:t>
      </w:r>
    </w:p>
    <w:p w14:paraId="72C75332" w14:textId="05F8D95D" w:rsidR="00CC2602" w:rsidRPr="005B511E" w:rsidRDefault="00D074AE">
      <w:pPr>
        <w:rPr>
          <w:rFonts w:ascii="Times New Roman" w:hAnsi="Times New Roman" w:cs="Times New Roman"/>
          <w:b/>
          <w:bCs/>
        </w:rPr>
      </w:pPr>
      <w:r w:rsidRPr="005B511E">
        <w:rPr>
          <w:rFonts w:ascii="Times New Roman" w:hAnsi="Times New Roman" w:cs="Times New Roman"/>
          <w:b/>
          <w:bCs/>
        </w:rPr>
        <w:t>1/ The encoder stack:</w:t>
      </w:r>
    </w:p>
    <w:p w14:paraId="36B7757D" w14:textId="17BFB888" w:rsidR="00FA2621" w:rsidRPr="005B511E" w:rsidRDefault="00FA2621" w:rsidP="005F2845">
      <w:pPr>
        <w:jc w:val="center"/>
        <w:rPr>
          <w:rFonts w:ascii="Times New Roman" w:hAnsi="Times New Roman" w:cs="Times New Roman"/>
        </w:rPr>
      </w:pPr>
      <w:r w:rsidRPr="005B511E">
        <w:rPr>
          <w:rFonts w:ascii="Times New Roman" w:hAnsi="Times New Roman" w:cs="Times New Roman"/>
          <w:noProof/>
        </w:rPr>
        <w:drawing>
          <wp:inline distT="0" distB="0" distL="0" distR="0" wp14:anchorId="176D19D5" wp14:editId="3BF95B7D">
            <wp:extent cx="2364448" cy="166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6757" cy="166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06F5" w14:textId="1CAFDB09" w:rsidR="000566AC" w:rsidRPr="005B511E" w:rsidRDefault="000566AC" w:rsidP="0005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511E">
        <w:rPr>
          <w:rFonts w:ascii="Times New Roman" w:hAnsi="Times New Roman" w:cs="Times New Roman"/>
        </w:rPr>
        <w:t>The original encoder layer structure remains for all N=6 layers of the Transformer model</w:t>
      </w:r>
      <w:r w:rsidR="00F11162" w:rsidRPr="005B511E">
        <w:rPr>
          <w:rFonts w:ascii="Times New Roman" w:hAnsi="Times New Roman" w:cs="Times New Roman"/>
        </w:rPr>
        <w:t>. Each layer contains 2 main sub-layers: a multi-headed attention mechanism and a fully connected position-wise feedforward network</w:t>
      </w:r>
    </w:p>
    <w:p w14:paraId="2172ADBB" w14:textId="3EA1D511" w:rsidR="005F2845" w:rsidRDefault="005F2845" w:rsidP="0005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511E">
        <w:rPr>
          <w:rFonts w:ascii="Times New Roman" w:hAnsi="Times New Roman" w:cs="Times New Roman"/>
        </w:rPr>
        <w:t>The resi</w:t>
      </w:r>
      <w:r w:rsidR="003D421D">
        <w:rPr>
          <w:rFonts w:ascii="Times New Roman" w:hAnsi="Times New Roman" w:cs="Times New Roman"/>
        </w:rPr>
        <w:t>d</w:t>
      </w:r>
      <w:r w:rsidR="005B511E">
        <w:rPr>
          <w:rFonts w:ascii="Times New Roman" w:hAnsi="Times New Roman" w:cs="Times New Roman"/>
        </w:rPr>
        <w:t>ual connection surrounds each main sub-layer in the Transformer model.</w:t>
      </w:r>
      <w:r w:rsidR="00587D15">
        <w:rPr>
          <w:rFonts w:ascii="Times New Roman" w:hAnsi="Times New Roman" w:cs="Times New Roman"/>
        </w:rPr>
        <w:t xml:space="preserve"> These connections transport the unprocessed input x of the sub-layer to a layer normalization function.</w:t>
      </w:r>
      <w:r w:rsidR="00A24339">
        <w:rPr>
          <w:rFonts w:ascii="Times New Roman" w:hAnsi="Times New Roman" w:cs="Times New Roman"/>
        </w:rPr>
        <w:t xml:space="preserve"> This way, we are certain that key information such </w:t>
      </w:r>
      <w:r w:rsidR="00C816A5">
        <w:rPr>
          <w:rFonts w:ascii="Times New Roman" w:hAnsi="Times New Roman" w:cs="Times New Roman"/>
        </w:rPr>
        <w:t>as positional encoding is not lost on the way</w:t>
      </w:r>
      <w:r w:rsidR="00BE59B7">
        <w:rPr>
          <w:rFonts w:ascii="Times New Roman" w:hAnsi="Times New Roman" w:cs="Times New Roman"/>
        </w:rPr>
        <w:t>.</w:t>
      </w:r>
    </w:p>
    <w:p w14:paraId="6177CA76" w14:textId="21C44A5D" w:rsidR="00BE59B7" w:rsidRDefault="00BE59B7" w:rsidP="00BE59B7">
      <w:pPr>
        <w:jc w:val="center"/>
        <w:rPr>
          <w:rFonts w:ascii="Times New Roman" w:hAnsi="Times New Roman" w:cs="Times New Roman"/>
        </w:rPr>
      </w:pPr>
      <w:proofErr w:type="spellStart"/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LayerNormalization</w:t>
      </w:r>
      <w:proofErr w:type="spellEnd"/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 (x + Sublayer(x))</w:t>
      </w:r>
    </w:p>
    <w:p w14:paraId="71FECF32" w14:textId="39006D61" w:rsidR="00BE59B7" w:rsidRDefault="00BE59B7" w:rsidP="00BE59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multihead</w:t>
      </w:r>
      <w:proofErr w:type="spellEnd"/>
      <w:r>
        <w:rPr>
          <w:rFonts w:ascii="Times New Roman" w:hAnsi="Times New Roman" w:cs="Times New Roman"/>
        </w:rPr>
        <w:t xml:space="preserve"> attention mechanisms perform the same function from layer 1 to 6. However, they do not perform the same tasks. Each layer learns from the previous layer and explore different ways of associating the tokens in the sequence</w:t>
      </w:r>
    </w:p>
    <w:p w14:paraId="6071072A" w14:textId="6DA3CADA" w:rsidR="00A127DE" w:rsidRPr="00A127DE" w:rsidRDefault="00A127DE" w:rsidP="00A127DE">
      <w:pPr>
        <w:rPr>
          <w:rFonts w:ascii="Times New Roman" w:hAnsi="Times New Roman" w:cs="Times New Roman"/>
          <w:b/>
          <w:bCs/>
        </w:rPr>
      </w:pPr>
      <w:r w:rsidRPr="00A127DE">
        <w:rPr>
          <w:rFonts w:ascii="Times New Roman" w:hAnsi="Times New Roman" w:cs="Times New Roman"/>
          <w:b/>
          <w:bCs/>
        </w:rPr>
        <w:t>1a/ Input Embedding:</w:t>
      </w:r>
    </w:p>
    <w:p w14:paraId="3FAA1232" w14:textId="144F42EB" w:rsidR="00A127DE" w:rsidRDefault="00A127DE" w:rsidP="00A12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 embedding sub-layer converts the input tokens to vectors of dim d=512.</w:t>
      </w:r>
      <w:r w:rsidR="003741A8">
        <w:rPr>
          <w:rFonts w:ascii="Times New Roman" w:hAnsi="Times New Roman" w:cs="Times New Roman"/>
        </w:rPr>
        <w:t xml:space="preserve"> A tokenizer will transform a sentence into token. </w:t>
      </w:r>
      <w:r w:rsidR="00414791">
        <w:rPr>
          <w:rFonts w:ascii="Times New Roman" w:hAnsi="Times New Roman" w:cs="Times New Roman"/>
        </w:rPr>
        <w:t>A tokenizer will generally provide an integer representation</w:t>
      </w:r>
      <w:r w:rsidR="00231D3F">
        <w:rPr>
          <w:rFonts w:ascii="Times New Roman" w:hAnsi="Times New Roman" w:cs="Times New Roman"/>
        </w:rPr>
        <w:t>.</w:t>
      </w:r>
    </w:p>
    <w:p w14:paraId="43882791" w14:textId="18B567BF" w:rsidR="002D4615" w:rsidRDefault="00231D3F" w:rsidP="002D4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big chunk of info is missing because no additional vector or info indicate a word’s position in a sequence.</w:t>
      </w:r>
      <w:r w:rsidR="002D4615">
        <w:rPr>
          <w:rFonts w:ascii="Times New Roman" w:hAnsi="Times New Roman" w:cs="Times New Roman"/>
        </w:rPr>
        <w:t xml:space="preserve"> =&gt; Positional Encoding</w:t>
      </w:r>
    </w:p>
    <w:p w14:paraId="0259D64B" w14:textId="3C146AF1" w:rsidR="00A4221B" w:rsidRDefault="00A4221B" w:rsidP="00A4221B">
      <w:pPr>
        <w:rPr>
          <w:rFonts w:ascii="Times New Roman" w:hAnsi="Times New Roman" w:cs="Times New Roman"/>
        </w:rPr>
      </w:pPr>
      <w:r w:rsidRPr="009F2EA6">
        <w:rPr>
          <w:rFonts w:ascii="Times New Roman" w:hAnsi="Times New Roman" w:cs="Times New Roman"/>
          <w:b/>
          <w:bCs/>
        </w:rPr>
        <w:t>1b/ Positional Encoding:</w:t>
      </w:r>
    </w:p>
    <w:p w14:paraId="76577065" w14:textId="4E4F3315" w:rsidR="00857463" w:rsidRDefault="00857463" w:rsidP="00857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can’t create independent positional vectors that would have a high cost on the training speed of the Transformer and make attention sub-layer ve</w:t>
      </w:r>
      <w:r w:rsidR="007F0CA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y complex to work with</w:t>
      </w:r>
      <w:r w:rsidR="006E0921">
        <w:rPr>
          <w:rFonts w:ascii="Times New Roman" w:hAnsi="Times New Roman" w:cs="Times New Roman"/>
        </w:rPr>
        <w:t>. The idea is to add a positional encoding value to the input embedding instead of having additional vectors to describe a position of a token in a sequen</w:t>
      </w:r>
      <w:r w:rsidR="001F5FE5">
        <w:rPr>
          <w:rFonts w:ascii="Times New Roman" w:hAnsi="Times New Roman" w:cs="Times New Roman"/>
        </w:rPr>
        <w:t>ce</w:t>
      </w:r>
    </w:p>
    <w:p w14:paraId="4F6799F3" w14:textId="77777777" w:rsidR="00935B72" w:rsidRDefault="00935B72" w:rsidP="00857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392793F1" w14:textId="0A04C7CC" w:rsidR="001A0998" w:rsidRDefault="001A0998" w:rsidP="007926A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D99CDC" wp14:editId="3AD77753">
            <wp:extent cx="3810000" cy="1073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532" cy="10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91C8" w14:textId="12E0F61C" w:rsidR="007926A0" w:rsidRPr="00874321" w:rsidRDefault="007926A0" w:rsidP="007926A0">
      <w:pPr>
        <w:rPr>
          <w:rFonts w:ascii="Times New Roman" w:hAnsi="Times New Roman" w:cs="Times New Roman"/>
          <w:b/>
          <w:bCs/>
        </w:rPr>
      </w:pPr>
      <w:r w:rsidRPr="00874321">
        <w:rPr>
          <w:rFonts w:ascii="Times New Roman" w:hAnsi="Times New Roman" w:cs="Times New Roman"/>
          <w:b/>
          <w:bCs/>
        </w:rPr>
        <w:t>1c/ Sub-layer 1: Multi-head Attention:</w:t>
      </w:r>
    </w:p>
    <w:p w14:paraId="5B4E4512" w14:textId="449E0CD8" w:rsidR="00874321" w:rsidRDefault="00874321" w:rsidP="00874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multi-head attention sub-layer contains 8 heads and is followed by </w:t>
      </w:r>
      <w:r w:rsidR="00314E2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ost-layer normalization which will add residual connections to the output of the sub-layer and normalize it</w:t>
      </w:r>
    </w:p>
    <w:p w14:paraId="7E5FA16B" w14:textId="7ECBF2E8" w:rsidR="00B94A65" w:rsidRDefault="00B94A65" w:rsidP="00874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 of the multi-attention sublayer of the first layer of the encoder stack is a vector that contain the embedding and the positional encoding of EACH</w:t>
      </w:r>
      <w:r w:rsidR="001E63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WORD</w:t>
      </w:r>
      <w:r w:rsidR="001E6359">
        <w:rPr>
          <w:rFonts w:ascii="Times New Roman" w:hAnsi="Times New Roman" w:cs="Times New Roman"/>
        </w:rPr>
        <w:t>. The dim vector of each word has d=512</w:t>
      </w:r>
    </w:p>
    <w:p w14:paraId="71329C6C" w14:textId="41239035" w:rsidR="004D2BB8" w:rsidRDefault="004D2BB8" w:rsidP="004D2BB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Here we could run a huge calculation by training the model using </w:t>
      </w:r>
      <w:proofErr w:type="spellStart"/>
      <w:r>
        <w:rPr>
          <w:rFonts w:ascii="Times New Roman" w:hAnsi="Times New Roman" w:cs="Times New Roman"/>
        </w:rPr>
        <w:t>d_model</w:t>
      </w:r>
      <w:proofErr w:type="spellEnd"/>
      <w:r>
        <w:rPr>
          <w:rFonts w:ascii="Times New Roman" w:hAnsi="Times New Roman" w:cs="Times New Roman"/>
        </w:rPr>
        <w:t xml:space="preserve"> = 512 dimension as they are now.</w:t>
      </w:r>
    </w:p>
    <w:p w14:paraId="3E3F7627" w14:textId="452B34B4" w:rsidR="00273F59" w:rsidRPr="00273F59" w:rsidRDefault="007D02C7" w:rsidP="00273F5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We can dun 8 heads in parallel to speed up the training and obtain 8 different representation subspaces of how each word relates to another</w:t>
      </w:r>
    </w:p>
    <w:p w14:paraId="4C0EDB74" w14:textId="7E99380F" w:rsidR="00273F59" w:rsidRPr="00273F59" w:rsidRDefault="00273F59" w:rsidP="00273F5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242979" wp14:editId="2EC7ECF3">
            <wp:extent cx="5943600" cy="1576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- The output of the multi-head will be: </w:t>
      </w:r>
      <w:r>
        <w:rPr>
          <w:rStyle w:val="Emphasis"/>
          <w:rFonts w:ascii="Palatino Linotype" w:hAnsi="Palatino Linotype"/>
          <w:color w:val="333333"/>
          <w:sz w:val="28"/>
          <w:szCs w:val="28"/>
        </w:rPr>
        <w:t>Z</w:t>
      </w:r>
      <w:r>
        <w:rPr>
          <w:rFonts w:ascii="Palatino Linotype" w:hAnsi="Palatino Linotype"/>
          <w:color w:val="333333"/>
          <w:sz w:val="28"/>
          <w:szCs w:val="28"/>
        </w:rPr>
        <w:t> = (</w:t>
      </w:r>
      <w:r>
        <w:rPr>
          <w:rStyle w:val="Emphasis"/>
          <w:rFonts w:ascii="Palatino Linotype" w:hAnsi="Palatino Linotype"/>
          <w:color w:val="333333"/>
          <w:sz w:val="28"/>
          <w:szCs w:val="28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vertAlign w:val="subscript"/>
        </w:rPr>
        <w:t>0</w:t>
      </w:r>
      <w:r>
        <w:rPr>
          <w:rFonts w:ascii="Palatino Linotype" w:hAnsi="Palatino Linotype"/>
          <w:color w:val="333333"/>
          <w:sz w:val="28"/>
          <w:szCs w:val="28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vertAlign w:val="subscript"/>
        </w:rPr>
        <w:t>1</w:t>
      </w:r>
      <w:r>
        <w:rPr>
          <w:rFonts w:ascii="Palatino Linotype" w:hAnsi="Palatino Linotype"/>
          <w:color w:val="333333"/>
          <w:sz w:val="28"/>
          <w:szCs w:val="28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vertAlign w:val="subscript"/>
        </w:rPr>
        <w:t>2</w:t>
      </w:r>
      <w:r>
        <w:rPr>
          <w:rFonts w:ascii="Palatino Linotype" w:hAnsi="Palatino Linotype"/>
          <w:color w:val="333333"/>
          <w:sz w:val="28"/>
          <w:szCs w:val="28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vertAlign w:val="subscript"/>
        </w:rPr>
        <w:t>3</w:t>
      </w:r>
      <w:r>
        <w:rPr>
          <w:rFonts w:ascii="Palatino Linotype" w:hAnsi="Palatino Linotype"/>
          <w:color w:val="333333"/>
          <w:sz w:val="28"/>
          <w:szCs w:val="28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vertAlign w:val="subscript"/>
        </w:rPr>
        <w:t>4</w:t>
      </w:r>
      <w:r>
        <w:rPr>
          <w:rFonts w:ascii="Palatino Linotype" w:hAnsi="Palatino Linotype"/>
          <w:color w:val="333333"/>
          <w:sz w:val="28"/>
          <w:szCs w:val="28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vertAlign w:val="subscript"/>
        </w:rPr>
        <w:t>5</w:t>
      </w:r>
      <w:r>
        <w:rPr>
          <w:rFonts w:ascii="Palatino Linotype" w:hAnsi="Palatino Linotype"/>
          <w:color w:val="333333"/>
          <w:sz w:val="28"/>
          <w:szCs w:val="28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vertAlign w:val="subscript"/>
        </w:rPr>
        <w:t>6</w:t>
      </w:r>
      <w:r>
        <w:rPr>
          <w:rFonts w:ascii="Palatino Linotype" w:hAnsi="Palatino Linotype"/>
          <w:color w:val="333333"/>
          <w:sz w:val="28"/>
          <w:szCs w:val="28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vertAlign w:val="subscript"/>
        </w:rPr>
        <w:t>7</w:t>
      </w:r>
      <w:r>
        <w:rPr>
          <w:rFonts w:ascii="Palatino Linotype" w:hAnsi="Palatino Linotype"/>
          <w:color w:val="333333"/>
          <w:sz w:val="28"/>
          <w:szCs w:val="28"/>
        </w:rPr>
        <w:t>,)</w:t>
      </w:r>
    </w:p>
    <w:p w14:paraId="73C30008" w14:textId="5A7110B2" w:rsidR="00273F59" w:rsidRDefault="00273F59" w:rsidP="00273F59">
      <w:pP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 xml:space="preserve">- And then concatenated: </w:t>
      </w:r>
      <w:proofErr w:type="spellStart"/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MultiHead</w:t>
      </w:r>
      <w:proofErr w:type="spellEnd"/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(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output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) = </w:t>
      </w:r>
      <w:proofErr w:type="spellStart"/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Concat</w:t>
      </w:r>
      <w:proofErr w:type="spellEnd"/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(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t>1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t>2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t>3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t>4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t>5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t>6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t>7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,) =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x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, </w:t>
      </w:r>
      <w:proofErr w:type="spellStart"/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d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t>model</w:t>
      </w:r>
      <w:proofErr w:type="spellEnd"/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softHyphen/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softHyphen/>
      </w:r>
    </w:p>
    <w:p w14:paraId="3E9A6C28" w14:textId="2231B302" w:rsidR="00273F59" w:rsidRDefault="003E7955" w:rsidP="00273F59">
      <w:pP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 xml:space="preserve">- </w:t>
      </w:r>
      <w:r w:rsidR="00EF5CFD"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>Inside each head of the attention mechanism, each word vector has 3 representation</w:t>
      </w:r>
    </w:p>
    <w:p w14:paraId="67AD1A28" w14:textId="40AAC270" w:rsidR="00EF5CFD" w:rsidRDefault="00EF5CFD" w:rsidP="00273F59">
      <w:pP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ab/>
      </w:r>
      <w:r w:rsidRPr="00EF5CFD"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 xml:space="preserve">+ A query vector Q that has </w:t>
      </w: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 xml:space="preserve">dim of 64, which is activated and trained when a word vector seeks all the key-value pairs of the other word vectors, in </w:t>
      </w:r>
      <w:proofErr w:type="spellStart"/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>cluding</w:t>
      </w:r>
      <w:proofErr w:type="spellEnd"/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 xml:space="preserve"> itself in self attention</w:t>
      </w:r>
    </w:p>
    <w:p w14:paraId="71F21BD9" w14:textId="691E24C1" w:rsidR="000617C6" w:rsidRDefault="000617C6" w:rsidP="00273F59">
      <w:pP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ab/>
        <w:t>+ A key vector K that has dim = 64, which will be trained to provide an attention value</w:t>
      </w:r>
    </w:p>
    <w:p w14:paraId="4474FAB2" w14:textId="6AB8FB3F" w:rsidR="00DC5955" w:rsidRDefault="00DC5955" w:rsidP="00273F59">
      <w:pP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ab/>
        <w:t>+ A value vector V that has dim = 64, which will be trained to provide another attention value</w:t>
      </w:r>
    </w:p>
    <w:p w14:paraId="03CE22AF" w14:textId="73A69471" w:rsidR="00DB7648" w:rsidRDefault="00DB7648" w:rsidP="00273F59">
      <w:pP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DEC7114" wp14:editId="1E59AAC8">
            <wp:extent cx="5943600" cy="965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1636" w14:textId="5489D9A4" w:rsidR="00CF580E" w:rsidRDefault="00071CE1" w:rsidP="00273F59">
      <w:pP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 xml:space="preserve">Self-attention mechanism: </w:t>
      </w:r>
      <w:hyperlink r:id="rId9" w:history="1">
        <w:r w:rsidR="00935B72" w:rsidRPr="00713A07">
          <w:rPr>
            <w:rStyle w:val="Hyperlink"/>
            <w:rFonts w:ascii="Palatino Linotype" w:hAnsi="Palatino Linotype"/>
            <w:sz w:val="21"/>
            <w:szCs w:val="21"/>
            <w:shd w:val="clear" w:color="auto" w:fill="FFFFFF"/>
          </w:rPr>
          <w:t>https://colab.research.google.com/drive/1rPk3ohrmVclqhH7uQ7qys4oznDdAhpzF?authuser=1</w:t>
        </w:r>
      </w:hyperlink>
    </w:p>
    <w:p w14:paraId="214E1A9C" w14:textId="611CBB48" w:rsidR="00935B72" w:rsidRPr="001E1922" w:rsidRDefault="00935B72" w:rsidP="00273F59">
      <w:pPr>
        <w:rPr>
          <w:rFonts w:ascii="Palatino Linotype" w:hAnsi="Palatino Linotype"/>
          <w:b/>
          <w:bCs/>
          <w:color w:val="333333"/>
          <w:sz w:val="21"/>
          <w:szCs w:val="21"/>
          <w:shd w:val="clear" w:color="auto" w:fill="FFFFFF"/>
        </w:rPr>
      </w:pPr>
      <w:r w:rsidRPr="001E1922">
        <w:rPr>
          <w:rFonts w:ascii="Palatino Linotype" w:hAnsi="Palatino Linotype"/>
          <w:b/>
          <w:bCs/>
          <w:color w:val="333333"/>
          <w:sz w:val="21"/>
          <w:szCs w:val="21"/>
          <w:shd w:val="clear" w:color="auto" w:fill="FFFFFF"/>
        </w:rPr>
        <w:t>1d/ Post-layer normalization:</w:t>
      </w:r>
    </w:p>
    <w:p w14:paraId="2649AE0C" w14:textId="3EF20004" w:rsidR="001E1922" w:rsidRPr="001E1922" w:rsidRDefault="001E1922" w:rsidP="001E1922">
      <w:pPr>
        <w:pStyle w:val="ListParagraph"/>
        <w:numPr>
          <w:ilvl w:val="0"/>
          <w:numId w:val="1"/>
        </w:numP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 xml:space="preserve">Post-LN contains an add function and a layer </w:t>
      </w:r>
      <w:proofErr w:type="spellStart"/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>noromalization</w:t>
      </w:r>
      <w:proofErr w:type="spellEnd"/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 xml:space="preserve"> process. </w:t>
      </w:r>
      <w:r w:rsidR="00E2765C"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>The goal of the residual connections is to make sure critical information is not lost.</w:t>
      </w:r>
    </w:p>
    <w:p w14:paraId="3D7F8084" w14:textId="379593C2" w:rsidR="00935B72" w:rsidRDefault="004C48C8" w:rsidP="004C48C8">
      <w:pPr>
        <w:pStyle w:val="ListParagraph"/>
        <w:numPr>
          <w:ilvl w:val="0"/>
          <w:numId w:val="1"/>
        </w:numP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lastRenderedPageBreak/>
        <w:t xml:space="preserve">There are many layer normalization methods exist but it is defined as: </w:t>
      </w:r>
      <w:r w:rsidR="00423E43">
        <w:rPr>
          <w:noProof/>
        </w:rPr>
        <w:drawing>
          <wp:inline distT="0" distB="0" distL="0" distR="0" wp14:anchorId="154DF2E6" wp14:editId="2128DC3B">
            <wp:extent cx="3865418" cy="742510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786" cy="74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4888" w14:textId="6C4665AD" w:rsidR="00423E43" w:rsidRDefault="00423E43" w:rsidP="004C48C8">
      <w:pPr>
        <w:pStyle w:val="ListParagraph"/>
        <w:numPr>
          <w:ilvl w:val="0"/>
          <w:numId w:val="1"/>
        </w:numP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257EB5" wp14:editId="24690736">
            <wp:extent cx="5943600" cy="4150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8D7D" w14:textId="5272B284" w:rsidR="00423E43" w:rsidRPr="00423E43" w:rsidRDefault="00423E43" w:rsidP="00423E43">
      <w:pPr>
        <w:ind w:left="360"/>
        <w:rPr>
          <w:rFonts w:ascii="Palatino Linotype" w:hAnsi="Palatino Linotype"/>
          <w:b/>
          <w:bCs/>
          <w:color w:val="333333"/>
          <w:sz w:val="21"/>
          <w:szCs w:val="21"/>
          <w:shd w:val="clear" w:color="auto" w:fill="FFFFFF"/>
        </w:rPr>
      </w:pPr>
      <w:r w:rsidRPr="00423E43">
        <w:rPr>
          <w:rFonts w:ascii="Palatino Linotype" w:hAnsi="Palatino Linotype"/>
          <w:b/>
          <w:bCs/>
          <w:color w:val="333333"/>
          <w:sz w:val="21"/>
          <w:szCs w:val="21"/>
          <w:shd w:val="clear" w:color="auto" w:fill="FFFFFF"/>
        </w:rPr>
        <w:t>1e/ Sub-layer 2: feedforward networks:</w:t>
      </w:r>
    </w:p>
    <w:p w14:paraId="153743ED" w14:textId="0D50316B" w:rsidR="00423E43" w:rsidRDefault="00423E43" w:rsidP="00423E43">
      <w:pPr>
        <w:pStyle w:val="ListParagraph"/>
        <w:numPr>
          <w:ilvl w:val="0"/>
          <w:numId w:val="1"/>
        </w:numP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>The input of the FFN is the model = 512 output of the Post layer normalization of the previous sub layer</w:t>
      </w:r>
    </w:p>
    <w:p w14:paraId="58848932" w14:textId="22280F33" w:rsidR="009250C6" w:rsidRDefault="009250C6" w:rsidP="00423E43">
      <w:pPr>
        <w:pStyle w:val="ListParagraph"/>
        <w:numPr>
          <w:ilvl w:val="0"/>
          <w:numId w:val="1"/>
        </w:numP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>Description of FFN</w:t>
      </w:r>
    </w:p>
    <w:p w14:paraId="7020E6DA" w14:textId="246F2C0F" w:rsidR="009250C6" w:rsidRDefault="009250C6" w:rsidP="009250C6">
      <w:pPr>
        <w:pStyle w:val="ListParagraph"/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 xml:space="preserve">+ The FFN in the </w:t>
      </w:r>
      <w:r w:rsidR="00D920DA"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>encoder and decoder are fully connected</w:t>
      </w:r>
    </w:p>
    <w:p w14:paraId="57F9FD3C" w14:textId="22A56DCC" w:rsidR="00D920DA" w:rsidRDefault="00D920DA" w:rsidP="009250C6">
      <w:pPr>
        <w:pStyle w:val="ListParagraph"/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>+ The FFN is position-wise network. Each position is processed separately and in an identical way</w:t>
      </w:r>
    </w:p>
    <w:p w14:paraId="28184C61" w14:textId="4E6321E8" w:rsidR="00D920DA" w:rsidRDefault="00D920DA" w:rsidP="009250C6">
      <w:pPr>
        <w:pStyle w:val="ListParagraph"/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 xml:space="preserve">+ The FFN contain 2 layers and applies a </w:t>
      </w:r>
      <w:proofErr w:type="spellStart"/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>ReLU</w:t>
      </w:r>
      <w:proofErr w:type="spellEnd"/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 xml:space="preserve"> activation function</w:t>
      </w:r>
    </w:p>
    <w:p w14:paraId="4C18B1AC" w14:textId="1D1B0C5A" w:rsidR="00EB48E5" w:rsidRDefault="00EB48E5" w:rsidP="009250C6">
      <w:pPr>
        <w:pStyle w:val="ListParagraph"/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 xml:space="preserve">+ The input and output of the FFN layers is </w:t>
      </w:r>
      <w:proofErr w:type="spellStart"/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>d_model</w:t>
      </w:r>
      <w:proofErr w:type="spellEnd"/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 xml:space="preserve"> = 512, but the inner layer is larger with </w:t>
      </w:r>
      <w:proofErr w:type="spellStart"/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>d_ff</w:t>
      </w:r>
      <w:proofErr w:type="spellEnd"/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 xml:space="preserve"> = 2048</w:t>
      </w:r>
    </w:p>
    <w:p w14:paraId="31B593D1" w14:textId="198CC765" w:rsidR="00103F03" w:rsidRDefault="00103F03" w:rsidP="009250C6">
      <w:pPr>
        <w:pStyle w:val="ListParagraph"/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>+ The FFN can be</w:t>
      </w:r>
      <w:r w:rsidR="005E7A86"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>viewed as performing 2 kernel size 1 convolution</w:t>
      </w:r>
    </w:p>
    <w:p w14:paraId="2E09B742" w14:textId="77777777" w:rsidR="00D10AFC" w:rsidRDefault="006C74DA" w:rsidP="006C74DA">
      <w:pPr>
        <w:pStyle w:val="ListParagraph"/>
        <w:numPr>
          <w:ilvl w:val="0"/>
          <w:numId w:val="1"/>
        </w:numP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 xml:space="preserve">We can describe an optimized and standardized FFN as: </w:t>
      </w:r>
    </w:p>
    <w:p w14:paraId="48CA310D" w14:textId="245D6573" w:rsidR="006C74DA" w:rsidRPr="006C74DA" w:rsidRDefault="006C74DA" w:rsidP="00A6492B">
      <w:pPr>
        <w:pStyle w:val="ListParagraph"/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FFN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(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x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) = max(0,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xW</w:t>
      </w:r>
      <w:r>
        <w:rPr>
          <w:rFonts w:ascii="Palatino Linotype" w:hAnsi="Palatino Linotype"/>
          <w:color w:val="333333"/>
          <w:sz w:val="21"/>
          <w:szCs w:val="21"/>
          <w:shd w:val="clear" w:color="auto" w:fill="FFFFFF"/>
          <w:vertAlign w:val="subscript"/>
        </w:rPr>
        <w:t>1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 +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b</w:t>
      </w:r>
      <w:r>
        <w:rPr>
          <w:rFonts w:ascii="Palatino Linotype" w:hAnsi="Palatino Linotype"/>
          <w:color w:val="333333"/>
          <w:sz w:val="21"/>
          <w:szCs w:val="21"/>
          <w:shd w:val="clear" w:color="auto" w:fill="FFFFFF"/>
          <w:vertAlign w:val="subscript"/>
        </w:rPr>
        <w:t>1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)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W</w:t>
      </w:r>
      <w:r>
        <w:rPr>
          <w:rFonts w:ascii="Palatino Linotype" w:hAnsi="Palatino Linotype"/>
          <w:color w:val="333333"/>
          <w:sz w:val="21"/>
          <w:szCs w:val="21"/>
          <w:shd w:val="clear" w:color="auto" w:fill="FFFFFF"/>
          <w:vertAlign w:val="subscript"/>
        </w:rPr>
        <w:t>2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 =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b</w:t>
      </w:r>
      <w:r>
        <w:rPr>
          <w:rFonts w:ascii="Palatino Linotype" w:hAnsi="Palatino Linotype"/>
          <w:color w:val="333333"/>
          <w:sz w:val="21"/>
          <w:szCs w:val="21"/>
          <w:shd w:val="clear" w:color="auto" w:fill="FFFFFF"/>
          <w:vertAlign w:val="subscript"/>
        </w:rPr>
        <w:t>2</w:t>
      </w:r>
    </w:p>
    <w:sectPr w:rsidR="006C74DA" w:rsidRPr="006C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203A"/>
    <w:multiLevelType w:val="hybridMultilevel"/>
    <w:tmpl w:val="56963EEC"/>
    <w:lvl w:ilvl="0" w:tplc="865AC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94"/>
    <w:rsid w:val="000566AC"/>
    <w:rsid w:val="000617C6"/>
    <w:rsid w:val="00071CE1"/>
    <w:rsid w:val="000E17F5"/>
    <w:rsid w:val="00103F03"/>
    <w:rsid w:val="001A0998"/>
    <w:rsid w:val="001E1922"/>
    <w:rsid w:val="001E6359"/>
    <w:rsid w:val="001F5FE5"/>
    <w:rsid w:val="00231D3F"/>
    <w:rsid w:val="00273F59"/>
    <w:rsid w:val="002D4615"/>
    <w:rsid w:val="00314E20"/>
    <w:rsid w:val="003741A8"/>
    <w:rsid w:val="003D421D"/>
    <w:rsid w:val="003E7955"/>
    <w:rsid w:val="00414791"/>
    <w:rsid w:val="00423E43"/>
    <w:rsid w:val="00497552"/>
    <w:rsid w:val="004B7B94"/>
    <w:rsid w:val="004C48C8"/>
    <w:rsid w:val="004D2BB8"/>
    <w:rsid w:val="00587D15"/>
    <w:rsid w:val="005B511E"/>
    <w:rsid w:val="005C51C0"/>
    <w:rsid w:val="005E7A86"/>
    <w:rsid w:val="005F2845"/>
    <w:rsid w:val="006C74DA"/>
    <w:rsid w:val="006E0921"/>
    <w:rsid w:val="007926A0"/>
    <w:rsid w:val="007D02C7"/>
    <w:rsid w:val="007F0CA5"/>
    <w:rsid w:val="00857463"/>
    <w:rsid w:val="00874321"/>
    <w:rsid w:val="009250C6"/>
    <w:rsid w:val="00935B72"/>
    <w:rsid w:val="009F2EA6"/>
    <w:rsid w:val="009F59C9"/>
    <w:rsid w:val="00A127DE"/>
    <w:rsid w:val="00A24339"/>
    <w:rsid w:val="00A4221B"/>
    <w:rsid w:val="00A6492B"/>
    <w:rsid w:val="00AB7783"/>
    <w:rsid w:val="00B44722"/>
    <w:rsid w:val="00B4624D"/>
    <w:rsid w:val="00B94A65"/>
    <w:rsid w:val="00BE59B7"/>
    <w:rsid w:val="00C816A5"/>
    <w:rsid w:val="00CC2602"/>
    <w:rsid w:val="00CF410A"/>
    <w:rsid w:val="00CF580E"/>
    <w:rsid w:val="00D074AE"/>
    <w:rsid w:val="00D10AFC"/>
    <w:rsid w:val="00D920DA"/>
    <w:rsid w:val="00DB7648"/>
    <w:rsid w:val="00DC5955"/>
    <w:rsid w:val="00E2765C"/>
    <w:rsid w:val="00EB48E5"/>
    <w:rsid w:val="00EF5CFD"/>
    <w:rsid w:val="00F11162"/>
    <w:rsid w:val="00FA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9BB5"/>
  <w15:chartTrackingRefBased/>
  <w15:docId w15:val="{D59E1D25-E775-4723-99E2-200040B0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E59B7"/>
    <w:rPr>
      <w:i/>
      <w:iCs/>
    </w:rPr>
  </w:style>
  <w:style w:type="paragraph" w:customStyle="1" w:styleId="normal0">
    <w:name w:val="normal"/>
    <w:basedOn w:val="Normal"/>
    <w:rsid w:val="00273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5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rPk3ohrmVclqhH7uQ7qys4oznDdAhpzF?authus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57</cp:revision>
  <dcterms:created xsi:type="dcterms:W3CDTF">2021-05-26T20:49:00Z</dcterms:created>
  <dcterms:modified xsi:type="dcterms:W3CDTF">2021-05-27T13:54:00Z</dcterms:modified>
</cp:coreProperties>
</file>