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2E5496"/>
          <w:sz w:val="30"/>
          <w:szCs w:val="30"/>
        </w:rPr>
        <w:t xml:space="preserve">TÀI LIỆU DỰ ÁN</w:t>
      </w:r>
    </w:p>
    <w:p>
      <w:pPr>
        <w:spacing w:before="120"/>
        <w:jc w:val="center"/>
      </w:pPr>
      <w:r>
        <w:rPr>
          <w:b/>
          <w:bCs/>
          <w:color w:val="1F3864"/>
          <w:sz w:val="40"/>
          <w:szCs w:val="40"/>
        </w:rPr>
        <w:t xml:space="preserve">HỆ THỐNG HỖ TRỢ THÔNG TIN &amp; CHỈ ĐƯỜNG BỆNH VIỆN</w:t>
      </w:r>
    </w:p>
    <w:p>
      <w:pPr>
        <w:pBdr>
          <w:bottom w:val="single" w:color="2E7D32" w:sz="12" w:space="8"/>
        </w:pBdr>
        <w:spacing w:before="200"/>
        <w:jc w:val="center"/>
      </w:pPr>
    </w:p>
    <w:p>
      <w:pPr>
        <w:spacing w:after="800" w:before="200"/>
        <w:jc w:val="center"/>
      </w:pPr>
      <w:r>
        <w:rPr>
          <w:i/>
          <w:iCs/>
          <w:color w:val="595959"/>
          <w:sz w:val="22"/>
          <w:szCs w:val="22"/>
        </w:rPr>
        <w:t xml:space="preserve">Chatbot • Voice bot kiosk (avatar) • Chỉ đường trong bệnh viện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300"/>
      </w:tblGrid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Tên dự án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Mã dự án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Đơn vị thực hiện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0. Giới thiệu chung</w:t>
      </w:r>
    </w:p>
    <w:p>
      <w:pPr>
        <w:spacing w:after="100" w:line="264"/>
      </w:pPr>
      <w:r>
        <w:rPr>
          <w:i/>
          <w:iCs/>
          <w:color w:val="595959"/>
        </w:rPr>
        <w:t xml:space="preserve">Bộ khung 6 tài liệu theo 6 giai đoạn phát triển. Mỗi mục có ghi chú in nghiêng hướng dẫn nội dung — xóa sau khi điền.</w:t>
      </w:r>
    </w:p>
    <w:p>
      <w:pPr>
        <w:pStyle w:val="Heading2"/>
      </w:pPr>
      <w:r>
        <w:rPr>
          <w:b/>
          <w:bCs/>
          <w:color w:val="2E5496"/>
        </w:rPr>
        <w:t xml:space="preserve">Phạm vi hệ thống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Chatbot nhập/xuất thông tin: tương tác chủ yếu qua văn bản để tra cứu và cung cấp thông tin.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Voice bot kiosk: đặt tại sảnh/quầy, tương tác chủ yếu bằng giọng nói và có avatar; khác chatbot ở chỗ dùng giọng nói + avatar thay vì phụ thuộc văn bản.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Chỉ đường trong bệnh viện: hướng dẫn tìm đường đến phòng, khoa, tầng.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Digital twin: hướng mở rộng ở giai đoạn sau, chưa nằm trong phạm vi triển khai hiện tại.</w:t>
      </w:r>
    </w:p>
    <w:p>
      <w:pPr>
        <w:spacing w:after="60"/>
      </w:pPr>
    </w:p>
    <w:p>
      <w:pPr>
        <w:pStyle w:val="Heading2"/>
      </w:pPr>
      <w:r>
        <w:rPr>
          <w:b/>
          <w:bCs/>
          <w:color w:val="2E5496"/>
        </w:rPr>
        <w:t xml:space="preserve">6 giai đoạn – 6 tài liệu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6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Tài liệu đầu ra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Khảo sát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 khảo sát dự án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Phân tích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phân tích &amp; yêu cầu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Thiết kế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thiết kế hệ thống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Xây dựng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xây dựng / hiện thực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Kiểm thử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kiểm thử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Triển khai &amp; bảo trì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triển khai và bảo trì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1 — Báo cáo khảo sát dự án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ghi nhận hiện trạng, nhu cầu và ràng buộc làm cơ sở cho phân tích.</w:t>
      </w:r>
    </w:p>
    <w:p>
      <w:pPr>
        <w:pStyle w:val="Heading2"/>
      </w:pPr>
      <w:r>
        <w:rPr>
          <w:b/>
          <w:bCs/>
          <w:color w:val="2E5496"/>
        </w:rPr>
        <w:t xml:space="preserve">1. Thông tin chung</w:t>
      </w:r>
    </w:p>
    <w:p>
      <w:pPr>
        <w:spacing w:after="100" w:line="264"/>
      </w:pPr>
      <w:r>
        <w:rPr>
          <w:i/>
          <w:iCs/>
          <w:color w:val="595959"/>
        </w:rPr>
        <w:t xml:space="preserve">Tên/mã dự án, đơn vị, thời gian; mục đích và phạm vi tài liệu; thuật ngữ, từ viết tắt.</w:t>
      </w:r>
    </w:p>
    <w:p>
      <w:pPr>
        <w:pStyle w:val="Heading2"/>
      </w:pPr>
      <w:r>
        <w:rPr>
          <w:b/>
          <w:bCs/>
          <w:color w:val="2E5496"/>
        </w:rPr>
        <w:t xml:space="preserve">2. Bối cảnh và hiện trạng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Giới thiệu bệnh viện: quy mô, cơ cấu khoa/phòng, lượng người đến khám.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Hiện trạng hỗ trợ thông tin và chỉ dẫn cho người bệnh (quầy hướng dẫn, biển chỉ dẫn…).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Các khó khăn hiện tại (khó tìm phòng, quá tải quầy hướng dẫn, thông tin phân tán…).</w:t>
      </w:r>
    </w:p>
    <w:p>
      <w:pPr>
        <w:pStyle w:val="Heading2"/>
      </w:pPr>
      <w:r>
        <w:rPr>
          <w:b/>
          <w:bCs/>
          <w:color w:val="2E5496"/>
        </w:rPr>
        <w:t xml:space="preserve">3. Mục tiêu và phạm vi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Mục tiêu tổng quát và mục tiêu cụ thể của từng thành phần.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Trong phạm vi: chatbot, voice bot kiosk, chỉ đường trong bệnh viện.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Ngoài phạm vi hiện tại: digital twin (dự kiến mở rộng sau).</w:t>
      </w:r>
    </w:p>
    <w:p>
      <w:pPr>
        <w:pStyle w:val="Heading2"/>
      </w:pPr>
      <w:r>
        <w:rPr>
          <w:b/>
          <w:bCs/>
          <w:color w:val="2E5496"/>
        </w:rPr>
        <w:t xml:space="preserve">4. Đối tượng liên quan (Stakeholders)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Nhóm/Vai trò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Nhu cầu chính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  <w:color w:val="2E5496"/>
        </w:rPr>
        <w:t xml:space="preserve">5. Khảo sát nghiệp vụ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Các loại thông tin người dùng thường tra cứu (lịch khám, quy trình, thủ tục, chi phí…).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Danh sách câu hỏi thường gặp và nguồn thông tin để trả lời.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Voice bot kiosk (avatar)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Vị trí đặt kiosk, đối tượng sử dụng, môi trường (tiếng ồn, ánh sáng).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Tình huống hội thoại bằng giọng nói và kỳ vọng về avatar.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Chỉ đường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Thu thập sơ đồ mặt bằng, danh sách phòng/khoa/tầng và lối đi.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Các điểm đến phổ biến người bệnh cần tìm.</w:t>
      </w:r>
    </w:p>
    <w:p>
      <w:pPr>
        <w:pStyle w:val="Heading2"/>
      </w:pPr>
      <w:r>
        <w:rPr>
          <w:b/>
          <w:bCs/>
          <w:color w:val="2E5496"/>
        </w:rPr>
        <w:t xml:space="preserve">6. Khảo sát dữ liệu và hạ tầng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Nguồn dữ liệu cho chatbot/voice bot (tài liệu, website, hệ thống thông tin bệnh viện).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Dữ liệu bản đồ trong nhà: sơ đồ tầng, tọa độ phòng, lối đi, thang máy/cầu thang.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Hạ tầng: thiết bị kiosk, micro/loa, màn hình, mạng, máy chủ.</w:t>
      </w:r>
    </w:p>
    <w:p>
      <w:pPr>
        <w:pStyle w:val="Heading2"/>
      </w:pPr>
      <w:r>
        <w:rPr>
          <w:b/>
          <w:bCs/>
          <w:color w:val="2E5496"/>
        </w:rPr>
        <w:t xml:space="preserve">7. Yêu cầu sơ bộ và ràng buộc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Yêu cầu chức năng và phi chức năng sơ bộ.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Ràng buộc: bảo mật thông tin người bệnh, ngân sách, thời gian, hạ tầng.</w:t>
      </w:r>
    </w:p>
    <w:p>
      <w:pPr>
        <w:pStyle w:val="Heading2"/>
      </w:pPr>
      <w:r>
        <w:rPr>
          <w:b/>
          <w:bCs/>
          <w:color w:val="2E5496"/>
        </w:rPr>
        <w:t xml:space="preserve">8. Rủi ro sơ bộ và kết luận</w:t>
      </w:r>
    </w:p>
    <w:p>
      <w:pPr>
        <w:spacing w:after="100" w:line="264"/>
      </w:pPr>
      <w:r>
        <w:rPr>
          <w:i/>
          <w:iCs/>
          <w:color w:val="595959"/>
        </w:rPr>
        <w:t xml:space="preserve">Liệt kê rủi ro chính, hướng giảm thiểu và khuyến nghị triển khai.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2 — Tài liệu phân tích &amp; yêu cầu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xác định rõ hệ thống cần làm gì.</w:t>
      </w:r>
    </w:p>
    <w:p>
      <w:pPr>
        <w:pStyle w:val="Heading2"/>
      </w:pPr>
      <w:r>
        <w:rPr>
          <w:b/>
          <w:bCs/>
          <w:color w:val="2E5496"/>
        </w:rPr>
        <w:t xml:space="preserve">1. Giới thiệu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đích, phạm vi, thuật ngữ, tài liệu tham chiếu.</w:t>
      </w:r>
    </w:p>
    <w:p>
      <w:pPr>
        <w:pStyle w:val="Heading2"/>
      </w:pPr>
      <w:r>
        <w:rPr>
          <w:b/>
          <w:bCs/>
          <w:color w:val="2E5496"/>
        </w:rPr>
        <w:t xml:space="preserve">2. Mô tả tổng quan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Sơ đồ ngữ cảnh: hệ thống và các tác nhân (người bệnh, người nhà, nhân viên, hệ thống thông tin bệnh viện).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Phân loại người dùng và đặc điểm.</w:t>
      </w:r>
    </w:p>
    <w:p>
      <w:pPr>
        <w:pStyle w:val="Heading2"/>
      </w:pPr>
      <w:r>
        <w:rPr>
          <w:b/>
          <w:bCs/>
          <w:color w:val="2E5496"/>
        </w:rPr>
        <w:t xml:space="preserve">3. Yêu cầu chức năng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Chatbot nhập/xuất thông tin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Hiểu câu hỏi bằng văn bản và trả lời theo kho tri thức.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Tra cứu, nhập và cung cấp thông tin (lịch, thủ tục, hướng dẫn…).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Chuyển tiếp cho nhân viên khi không xử lý được.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Voice bot kiosk (avatar + giọng nói)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Nhận diện giọng nói (chuyển lời nói → văn bản) và phản hồi bằng giọng nói.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Hiển thị avatar đồng bộ với lời nói.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Hỗ trợ giao tiếp rảnh tay, phù hợp người không quen dùng văn bản.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Chỉ đường trong bệnh viện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Tìm phòng/khoa theo tên hoặc theo dịch vụ.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Hiển thị lộ trình theo tầng, kèm chỉ dẫn thang máy/cầu thang.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Chỉ đường bằng văn bản (chatbot) và bằng giọng nói + hình ảnh (kiosk).</w:t>
      </w:r>
    </w:p>
    <w:p>
      <w:pPr>
        <w:spacing w:after="100" w:line="264"/>
      </w:pPr>
      <w:r>
        <w:rPr>
          <w:i/>
          <w:iCs/>
          <w:color w:val="595959"/>
        </w:rPr>
        <w:t xml:space="preserve">Có thể kèm bảng danh sách use case: Mã UC | Tên | Tác nhân | Độ ưu tiên.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400"/>
        <w:gridCol w:w="16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UC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Tác nhân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  <w:color w:val="2E5496"/>
        </w:rPr>
        <w:t xml:space="preserve">4. Yêu cầu phi chức năng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Thời gian phản hồi, độ chính xác trả lời, độ chính xác nhận diện giọng nói.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Tính sẵn sàng của kiosk, khả năng hoạt động trong môi trường ồn.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Bảo mật và bảo vệ thông tin người bệnh; dễ sử dụng, hỗ trợ tiếng Việt.</w:t>
      </w:r>
    </w:p>
    <w:p>
      <w:pPr>
        <w:pStyle w:val="Heading2"/>
      </w:pPr>
      <w:r>
        <w:rPr>
          <w:b/>
          <w:bCs/>
          <w:color w:val="2E5496"/>
        </w:rPr>
        <w:t xml:space="preserve">5. Mô hình dữ liệu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Kho tri thức / câu hỏi–trả lời cho chatbot và voice bot.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Dữ liệu bản đồ trong nhà: phòng, khoa, tầng, nút và cạnh của lộ trình.</w:t>
      </w:r>
    </w:p>
    <w:p>
      <w:pPr>
        <w:pStyle w:val="Heading2"/>
      </w:pPr>
      <w:r>
        <w:rPr>
          <w:b/>
          <w:bCs/>
          <w:color w:val="2E5496"/>
        </w:rPr>
        <w:t xml:space="preserve">6. Ma trận truy vết yêu cầu</w:t>
      </w:r>
    </w:p>
    <w:p>
      <w:pPr>
        <w:spacing w:after="100" w:line="264"/>
      </w:pPr>
      <w:r>
        <w:rPr>
          <w:i/>
          <w:iCs/>
          <w:color w:val="595959"/>
        </w:rPr>
        <w:t xml:space="preserve">Liên kết mỗi yêu cầu tới thiết kế và test case tương ứng.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3 — Tài liệu thiết kế hệ thống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mô tả hệ thống được xây dựng như thế nào.</w:t>
      </w:r>
    </w:p>
    <w:p>
      <w:pPr>
        <w:pStyle w:val="Heading2"/>
      </w:pPr>
      <w:r>
        <w:rPr>
          <w:b/>
          <w:bCs/>
          <w:color w:val="2E5496"/>
        </w:rPr>
        <w:t xml:space="preserve">1. Kiến trúc tổng thể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Sơ đồ kiến trúc và các thành phần chính (chatbot, voice bot kiosk, chỉ đường, phần dùng chung).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Công nghệ sử dụng (tech stack) và mô hình triển khai.</w:t>
      </w:r>
    </w:p>
    <w:p>
      <w:pPr>
        <w:pStyle w:val="Heading2"/>
      </w:pPr>
      <w:r>
        <w:rPr>
          <w:b/>
          <w:bCs/>
          <w:color w:val="2E5496"/>
        </w:rPr>
        <w:t xml:space="preserve">2. Thiết kế các thành phần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Xử lý ngôn ngữ / nhận diện ý định, quản lý hội thoại, kho tri thức.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Luồng hội thoại và cơ chế trả lời.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Voice bot kiosk (avatar)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Chuyển giọng nói ↔ văn bản (nhận diện &amp; tổng hợp giọng nói).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Điều khiển avatar đồng bộ với lời nói; thiết kế luồng thoại cho kiosk.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Dùng lại lõi xử lý ngôn ngữ của chatbot, chỉ khác lớp giao tiếp bằng giọng nói.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Chỉ đường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Mô hình bản đồ trong nhà (đồ thị phòng/lối đi theo tầng).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Thuật toán tìm đường ngắn nhất; hiển thị lộ trình; xử lý chuyển tầng.</w:t>
      </w:r>
    </w:p>
    <w:p>
      <w:pPr>
        <w:pStyle w:val="Heading2"/>
      </w:pPr>
      <w:r>
        <w:rPr>
          <w:b/>
          <w:bCs/>
          <w:color w:val="2E5496"/>
        </w:rPr>
        <w:t xml:space="preserve">3. Thiết kế cơ sở dữ liệu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Lược đồ dữ liệu cho kho tri thức và dữ liệu bản đồ.</w:t>
      </w:r>
    </w:p>
    <w:p>
      <w:pPr>
        <w:pStyle w:val="Heading2"/>
      </w:pPr>
      <w:r>
        <w:rPr>
          <w:b/>
          <w:bCs/>
          <w:color w:val="2E5496"/>
        </w:rPr>
        <w:t xml:space="preserve">4. Thiết kế giao diện và tích hợp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Thiết kế API và tích hợp với hệ thống thông tin bệnh viện.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Thiết kế giao diện: khung chat, giao diện kiosk (avatar + nút lớn), màn hình bản đồ.</w:t>
      </w:r>
    </w:p>
    <w:p>
      <w:pPr>
        <w:pStyle w:val="Heading2"/>
      </w:pPr>
      <w:r>
        <w:rPr>
          <w:b/>
          <w:bCs/>
          <w:color w:val="2E5496"/>
        </w:rPr>
        <w:t xml:space="preserve">5. Thiết kế bảo mật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Phân quyền, bảo vệ và ẩn thông tin nhạy cảm của người bệnh, nhật ký truy cập.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4 — Tài liệu xây dựng / hiện thực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ghi nhận cách hiện thực và chuẩn phát triển.</w:t>
      </w:r>
    </w:p>
    <w:p>
      <w:pPr>
        <w:pStyle w:val="Heading2"/>
      </w:pPr>
      <w:r>
        <w:rPr>
          <w:b/>
          <w:bCs/>
          <w:color w:val="2E5496"/>
        </w:rPr>
        <w:t xml:space="preserve">1. Môi trường phát triển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Công cụ, framework, ngôn ngữ; cấu hình môi trường Dev / Staging / Prod.</w:t>
      </w:r>
    </w:p>
    <w:p>
      <w:pPr>
        <w:pStyle w:val="Heading2"/>
      </w:pPr>
      <w:r>
        <w:rPr>
          <w:b/>
          <w:bCs/>
          <w:color w:val="2E5496"/>
        </w:rPr>
        <w:t xml:space="preserve">2. Quy chuẩn lập trình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Quy ước đặt tên, cấu trúc code, quy trình review và quản lý phiên bản (Git).</w:t>
      </w:r>
    </w:p>
    <w:p>
      <w:pPr>
        <w:pStyle w:val="Heading2"/>
      </w:pPr>
      <w:r>
        <w:rPr>
          <w:b/>
          <w:bCs/>
          <w:color w:val="2E5496"/>
        </w:rPr>
        <w:t xml:space="preserve">3. Chi tiết hiện thực các module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Module xử lý ngôn ngữ, kho tri thức, quản lý hội thoại.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Voice bot kiosk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Module nhận diện &amp; tổng hợp giọng nói, điều khiển avatar, giao diện kiosk.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Chỉ đường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Module bản đồ, tìm đường, hiển thị lộ trình.</w:t>
      </w:r>
    </w:p>
    <w:p>
      <w:pPr>
        <w:pStyle w:val="Heading2"/>
      </w:pPr>
      <w:r>
        <w:rPr>
          <w:b/>
          <w:bCs/>
          <w:color w:val="2E5496"/>
        </w:rPr>
        <w:t xml:space="preserve">4. Thư viện, phụ thuộc và tích hợp liên tục (CI/CD)</w:t>
      </w:r>
    </w:p>
    <w:p>
      <w:pPr>
        <w:spacing w:after="100" w:line="264"/>
      </w:pPr>
      <w:r>
        <w:rPr>
          <w:i/>
          <w:iCs/>
          <w:color w:val="595959"/>
        </w:rPr>
        <w:t xml:space="preserve">Danh sách thư viện chính, mục đích; mô tả pipeline build – kiểm thử – triển khai.</w:t>
      </w:r>
    </w:p>
    <w:p>
      <w:pPr>
        <w:pStyle w:val="Heading2"/>
      </w:pPr>
      <w:r>
        <w:rPr>
          <w:b/>
          <w:bCs/>
          <w:color w:val="2E5496"/>
        </w:rPr>
        <w:t xml:space="preserve">5. Nhật ký phát triển (Changelog)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5 — Tài liệu kiểm thử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đảm bảo hệ thống hoạt động đúng và đủ.</w:t>
      </w:r>
    </w:p>
    <w:p>
      <w:pPr>
        <w:pStyle w:val="Heading2"/>
      </w:pPr>
      <w:r>
        <w:rPr>
          <w:b/>
          <w:bCs/>
          <w:color w:val="2E5496"/>
        </w:rPr>
        <w:t xml:space="preserve">1. Chiến lược và kế hoạch kiểm thử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Cấp độ: đơn vị, tích hợp, hệ thống, chấp nhận người dùng (UAT).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Môi trường, dữ liệu kiểm thử, lịch trình, nguồn lực.</w:t>
      </w:r>
    </w:p>
    <w:p>
      <w:pPr>
        <w:pStyle w:val="Heading2"/>
      </w:pPr>
      <w:r>
        <w:rPr>
          <w:b/>
          <w:bCs/>
          <w:color w:val="2E5496"/>
        </w:rPr>
        <w:t xml:space="preserve">2. Trường hợp kiểm thử (Test Cases)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3600"/>
        <w:gridCol w:w="9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TC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KQ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  <w:color w:val="2E5496"/>
        </w:rPr>
        <w:t xml:space="preserve">3. Kiểm thử theo từng thành phần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Độ chính xác hiểu ý định và chất lượng câu trả lời; xử lý câu hỏi ngoài phạm vi.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Voice bot kiosk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Độ chính xác nhận diện giọng nói trong môi trường ồn; chất lượng giọng đọc; đồng bộ avatar.</w:t>
      </w:r>
    </w:p>
    <w:p>
      <w:pPr>
        <w:spacing w:after="40" w:before="120"/>
      </w:pPr>
      <w:r>
        <w:rPr>
          <w:b/>
          <w:bCs/>
          <w:color w:val="2E7D32"/>
          <w:sz w:val="21"/>
          <w:szCs w:val="21"/>
        </w:rPr>
        <w:t xml:space="preserve">Chỉ đường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Tìm đúng phòng/khoa/tầng; lộ trình hợp lý; xử lý chuyển tầng.</w:t>
      </w:r>
    </w:p>
    <w:p>
      <w:pPr>
        <w:pStyle w:val="Heading2"/>
      </w:pPr>
      <w:r>
        <w:rPr>
          <w:b/>
          <w:bCs/>
          <w:color w:val="2E5496"/>
        </w:rPr>
        <w:t xml:space="preserve">4. Kiểm thử phi chức năng, bảo mật và UAT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Hiệu năng, tải, bảo mật thông tin người bệnh; nghiệm thu với người dùng thực tế.</w:t>
      </w:r>
    </w:p>
    <w:p>
      <w:pPr>
        <w:pStyle w:val="Heading2"/>
      </w:pPr>
      <w:r>
        <w:rPr>
          <w:b/>
          <w:bCs/>
          <w:color w:val="2E5496"/>
        </w:rPr>
        <w:t xml:space="preserve">5. Báo cáo kết quả kiểm thử</w:t>
      </w:r>
    </w:p>
    <w:p>
      <w:pPr>
        <w:spacing w:after="100" w:line="264"/>
      </w:pPr>
      <w:r>
        <w:rPr>
          <w:i/>
          <w:iCs/>
          <w:color w:val="595959"/>
        </w:rPr>
        <w:t xml:space="preserve">Thống kê lỗi, mức độ, trạng thái; đánh giá độ bao phủ và kết luận.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Tài liệu 6 — Tài liệu triển khai và bảo trì</w:t>
      </w:r>
    </w:p>
    <w:p>
      <w:pPr>
        <w:spacing w:after="100" w:line="264"/>
      </w:pPr>
      <w:r>
        <w:rPr>
          <w:i/>
          <w:iCs/>
          <w:color w:val="595959"/>
        </w:rPr>
        <w:t xml:space="preserve">Mục đích: đưa hệ thống vào vận hành và duy trì ổn định.</w:t>
      </w:r>
    </w:p>
    <w:p>
      <w:pPr>
        <w:pStyle w:val="Heading2"/>
      </w:pPr>
      <w:r>
        <w:rPr>
          <w:b/>
          <w:bCs/>
          <w:color w:val="2E5496"/>
        </w:rPr>
        <w:t xml:space="preserve">1. Kế hoạch triển khai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Chiến lược triển khai (thí điểm trước, mở rộng sau); vị trí lắp đặt kiosk.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Danh sách công việc, lịch trình, kế hoạch chuyển dữ liệu và phương án quay lui.</w:t>
      </w:r>
    </w:p>
    <w:p>
      <w:pPr>
        <w:pStyle w:val="Heading2"/>
      </w:pPr>
      <w:r>
        <w:rPr>
          <w:b/>
          <w:bCs/>
          <w:color w:val="2E5496"/>
        </w:rPr>
        <w:t xml:space="preserve">2. Hướng dẫn cài đặt và vận hành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Yêu cầu hạ tầng, các bước cài đặt và cấu hình.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Cấu hình thiết bị kiosk (micro, loa, màn hình) và kết nối nguồn dữ liệu.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Hướng dẫn cho quản trị viên và người dùng cuối.</w:t>
      </w:r>
    </w:p>
    <w:p>
      <w:pPr>
        <w:pStyle w:val="Heading2"/>
      </w:pPr>
      <w:r>
        <w:rPr>
          <w:b/>
          <w:bCs/>
          <w:color w:val="2E5496"/>
        </w:rPr>
        <w:t xml:space="preserve">3. Đào tạo và chuyển giao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Kế hoạch đào tạo, tài liệu hướng dẫn, nghiệm thu chuyển giao.</w:t>
      </w:r>
    </w:p>
    <w:p>
      <w:pPr>
        <w:pStyle w:val="Heading2"/>
      </w:pPr>
      <w:r>
        <w:rPr>
          <w:b/>
          <w:bCs/>
          <w:color w:val="2E5496"/>
        </w:rPr>
        <w:t xml:space="preserve">4. Kế hoạch bảo trì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Cập nhật kho tri thức chatbot/voice bot khi có thông tin mới.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Cập nhật bản đồ khi đổi phòng/khoa/tầng.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Giám sát hệ thống, xử lý sự cố, sao lưu và phục hồi.</w:t>
      </w:r>
    </w:p>
    <w:p>
      <w:pPr>
        <w:pStyle w:val="Heading2"/>
      </w:pPr>
      <w:r>
        <w:rPr>
          <w:b/>
          <w:bCs/>
          <w:color w:val="2E5496"/>
        </w:rPr>
        <w:t xml:space="preserve">5. Hướng phát triển tiếp theo</w:t>
      </w:r>
    </w:p>
    <w:p>
      <w:pPr>
        <w:spacing w:after="100" w:line="264"/>
      </w:pPr>
      <w:r>
        <w:rPr>
          <w:i/>
          <w:iCs/>
          <w:color w:val="595959"/>
        </w:rPr>
        <w:t xml:space="preserve">Ghi nhận các hướng mở rộng, trong đó có digital twin ở giai đoạn sau.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1" w:sz="4" w:space="4"/>
      </w:pBdr>
      <w:jc w:val="right"/>
    </w:pPr>
    <w:r>
      <w:rPr>
        <w:i/>
        <w:iCs/>
        <w:color w:val="595959"/>
        <w:sz w:val="16"/>
        <w:szCs w:val="16"/>
      </w:rPr>
      <w:t xml:space="preserve">Hệ thống hỗ trợ thông tin &amp; chỉ đường bệnh viện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tài liệu — Hệ thống hỗ trợ thông tin &amp; chỉ đường bệnh viện</dc:title>
  <dc:creator>Project Team</dc:creator>
  <cp:lastModifiedBy>Un-named</cp:lastModifiedBy>
  <cp:revision>1</cp:revision>
  <dcterms:created xsi:type="dcterms:W3CDTF">2026-07-03T17:36:39.441Z</dcterms:created>
  <dcterms:modified xsi:type="dcterms:W3CDTF">2026-07-03T17:36:39.451Z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