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9311" w14:textId="4E346BFB" w:rsidR="00CA75F7" w:rsidRPr="004038B8" w:rsidRDefault="004038B8">
      <w:pPr>
        <w:rPr>
          <w:rFonts w:ascii="Times New Roman" w:hAnsi="Times New Roman" w:cs="Times New Roman"/>
          <w:sz w:val="26"/>
          <w:szCs w:val="26"/>
        </w:rPr>
      </w:pPr>
      <w:r w:rsidRPr="004038B8">
        <w:rPr>
          <w:rFonts w:ascii="Times New Roman" w:hAnsi="Times New Roman" w:cs="Times New Roman"/>
          <w:sz w:val="26"/>
          <w:szCs w:val="26"/>
        </w:rPr>
        <w:t>1.</w:t>
      </w:r>
      <w:r w:rsidRPr="004038B8">
        <w:rPr>
          <w:rFonts w:ascii="Times New Roman" w:hAnsi="Times New Roman" w:cs="Times New Roman"/>
          <w:sz w:val="26"/>
          <w:szCs w:val="26"/>
        </w:rPr>
        <w:t xml:space="preserve"> Ensure that open documents are automatically saved every </w:t>
      </w:r>
      <w:r w:rsidRPr="004038B8">
        <w:rPr>
          <w:rFonts w:ascii="Times New Roman" w:hAnsi="Times New Roman" w:cs="Times New Roman"/>
          <w:b/>
          <w:bCs/>
          <w:sz w:val="26"/>
          <w:szCs w:val="26"/>
          <w:u w:val="single"/>
        </w:rPr>
        <w:t>5</w:t>
      </w:r>
      <w:r w:rsidRPr="004038B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38B8">
        <w:rPr>
          <w:rFonts w:ascii="Times New Roman" w:hAnsi="Times New Roman" w:cs="Times New Roman"/>
          <w:sz w:val="26"/>
          <w:szCs w:val="26"/>
        </w:rPr>
        <w:t>minutes, and</w:t>
      </w:r>
      <w:proofErr w:type="gramEnd"/>
      <w:r w:rsidRPr="004038B8">
        <w:rPr>
          <w:rFonts w:ascii="Times New Roman" w:hAnsi="Times New Roman" w:cs="Times New Roman"/>
          <w:sz w:val="26"/>
          <w:szCs w:val="26"/>
        </w:rPr>
        <w:t xml:space="preserve"> set the auto-recover location to your \GMetrixTemplates folder.</w:t>
      </w:r>
    </w:p>
    <w:sectPr w:rsidR="00CA75F7" w:rsidRPr="0040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A8"/>
    <w:rsid w:val="002E20A8"/>
    <w:rsid w:val="004038B8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942"/>
  <w15:chartTrackingRefBased/>
  <w15:docId w15:val="{C904285D-0DB4-4450-AC13-0B84067A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2021-11-11T21:55:00Z</dcterms:created>
  <dcterms:modified xsi:type="dcterms:W3CDTF">2021-11-11T21:55:00Z</dcterms:modified>
</cp:coreProperties>
</file>