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0C55">
      <w:pPr>
        <w:spacing/>
        <w:rPr/>
      </w:pPr>
      <w:r>
        <w:rPr/>
        <w:t xml:space="preserve">Name: Tran Thi Tu Linh</w:t>
      </w:r>
    </w:p>
    <w:p w14:paraId="71C62F3B">
      <w:pPr>
        <w:spacing/>
        <w:rPr/>
      </w:pPr>
      <w:r>
        <w:rPr/>
        <w:t xml:space="preserve">ID: 4501104127</w:t>
      </w:r>
    </w:p>
    <w:p w14:paraId="0FEC13BB"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3</Words>
  <Characters>20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2021-11-14T19:20:00Z</dcterms:created>
  <dcterms:modified xsi:type="dcterms:W3CDTF">2021-11-14T19:21:00Z</dcterms:modified>
</cp:coreProperties>
</file>