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W w:w="0" w:type="auto"/>
        <w:tblInd w:w="6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033"/>
        <w:gridCol w:w="1295"/>
        <w:gridCol w:w="1286"/>
      </w:tblGrid>
      <w:tr>
        <w:tc>
          <w:tcPr>
            <w:tcW w:w="6588" w:type="dxa"/>
            <w:vMerge w:val="restart"/>
            <w:shd w:val="clear" w:color="auto" w:fill="auto"/>
          </w:tcPr>
          <w:p>
            <w:pPr>
              <w:wordWrap/>
              <w:jc w:val="center"/>
              <w:rPr>
                <w:sz w:val="52"/>
                <w:szCs w:val="24"/>
              </w:rPr>
            </w:pPr>
            <w:r>
              <w:rPr>
                <w:rFonts w:hint="eastAsia"/>
                <w:sz w:val="72"/>
                <w:szCs w:val="24"/>
              </w:rPr>
              <w:t>프로젝트 기획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문서번호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AD-000</w:t>
            </w:r>
          </w:p>
        </w:tc>
      </w:tr>
      <w:tr>
        <w:tc>
          <w:tcPr>
            <w:tcW w:w="6588" w:type="dxa"/>
            <w:vMerge w:val="continue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작성자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rFonts w:hint="eastAsia"/>
                <w:sz w:val="24"/>
                <w:szCs w:val="24"/>
              </w:rPr>
              <w:t>조</w:t>
            </w:r>
          </w:p>
        </w:tc>
      </w:tr>
      <w:tr>
        <w:tc>
          <w:tcPr>
            <w:tcW w:w="6588" w:type="dxa"/>
            <w:vMerge w:val="continue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작성일자</w:t>
            </w:r>
          </w:p>
        </w:tc>
        <w:tc>
          <w:tcPr>
            <w:tcW w:w="1318" w:type="dxa"/>
            <w:shd w:val="clear" w:color="auto" w:fill="auto"/>
          </w:tcPr>
          <w:p>
            <w:pPr>
              <w:wordWrap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21.0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5.12</w:t>
            </w:r>
          </w:p>
        </w:tc>
      </w:tr>
    </w:tbl>
    <w:p>
      <w:pPr>
        <w:wordWrap/>
      </w:pPr>
    </w:p>
    <w:p>
      <w:pPr>
        <w:pStyle w:val="a4"/>
        <w:ind w:leftChars="0"/>
        <w:wordWrap/>
        <w:numPr>
          <w:ilvl w:val="0"/>
          <w:numId w:val="1"/>
        </w:numPr>
        <w:rPr>
          <w:sz w:val="32"/>
          <w:szCs w:val="24"/>
        </w:rPr>
      </w:pPr>
      <w:r>
        <w:rPr>
          <w:sz w:val="32"/>
          <w:szCs w:val="24"/>
        </w:rPr>
        <w:t>주제</w:t>
      </w:r>
      <w:r>
        <w:rPr>
          <w:rFonts w:hint="eastAsia"/>
          <w:sz w:val="32"/>
          <w:szCs w:val="24"/>
        </w:rPr>
        <w:t xml:space="preserve"> 및 상세내용</w:t>
      </w:r>
    </w:p>
    <w:p>
      <w:pPr>
        <w:pStyle w:val="a4"/>
        <w:ind w:leftChars="0" w:left="400"/>
        <w:wordWrap/>
        <w:rPr>
          <w:sz w:val="24"/>
          <w:szCs w:val="24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22"/>
        <w:gridCol w:w="891"/>
        <w:gridCol w:w="7411"/>
      </w:tblGrid>
      <w:tr>
        <w:tc>
          <w:tcPr>
            <w:tcW w:w="1813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주    제</w:t>
            </w:r>
          </w:p>
        </w:tc>
        <w:tc>
          <w:tcPr>
            <w:tcW w:w="7411" w:type="dxa"/>
            <w:shd w:val="clear" w:color="auto" w:fill="auto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가지마켓 : 중고거래 프로그램</w:t>
            </w:r>
          </w:p>
        </w:tc>
      </w:tr>
      <w:tr>
        <w:tc>
          <w:tcPr>
            <w:tcW w:w="1813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문 제 점</w:t>
            </w:r>
          </w:p>
        </w:tc>
        <w:tc>
          <w:tcPr>
            <w:tcW w:w="7411" w:type="dxa"/>
            <w:shd w:val="clear" w:color="auto" w:fill="auto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중고 거래</w:t>
            </w:r>
            <w:r>
              <w:rPr>
                <w:rFonts w:hint="eastAsia"/>
                <w:sz w:val="24"/>
                <w:szCs w:val="24"/>
              </w:rPr>
              <w:t xml:space="preserve">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판매자와 구매자 간의 신뢰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도 부족.</w:t>
            </w:r>
          </w:p>
          <w:p>
            <w:pPr>
              <w:ind w:firstLineChars="100" w:firstLine="240"/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거래 도중 연락이 두절되는 판매자나 구매자에 대한</w:t>
            </w:r>
          </w:p>
          <w:p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방지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대책이 미흡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함.</w:t>
            </w:r>
          </w:p>
          <w:p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중고 거래 시, 사기를 방지하기 위한 대책이 미약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함.</w:t>
            </w:r>
          </w:p>
          <w:p>
            <w:pPr>
              <w:ind w:firstLineChars="100" w:firstLine="240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- </w:t>
            </w:r>
            <w:r>
              <w:rPr>
                <w:rFonts w:hint="eastAsia"/>
                <w:sz w:val="24"/>
                <w:szCs w:val="24"/>
              </w:rPr>
              <w:t>중고 거래 사기로부터 구매자 및 판매자 보호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가 어려움.</w:t>
            </w:r>
          </w:p>
        </w:tc>
      </w:tr>
      <w:tr>
        <w:tc>
          <w:tcPr>
            <w:tcW w:w="1813" w:type="dxa"/>
            <w:gridSpan w:val="2"/>
            <w:shd w:val="clear" w:color="auto" w:fill="auto"/>
            <w:vAlign w:val="top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판매대상</w:t>
            </w:r>
          </w:p>
        </w:tc>
        <w:tc>
          <w:tcPr>
            <w:tcW w:w="7411" w:type="dxa"/>
            <w:shd w:val="clear" w:color="auto" w:fill="auto"/>
            <w:vAlign w:val="top"/>
          </w:tcPr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중고거래 회사</w:t>
            </w:r>
          </w:p>
        </w:tc>
      </w:tr>
      <w:tr>
        <w:trPr>
          <w:trHeight w:val="5038" w:hRule="atLeast"/>
        </w:trPr>
        <w:tc>
          <w:tcPr>
            <w:tcW w:w="922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구현목표</w:t>
            </w:r>
          </w:p>
        </w:tc>
        <w:tc>
          <w:tcPr>
            <w:tcW w:w="891" w:type="dxa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회원</w:t>
            </w:r>
          </w:p>
        </w:tc>
        <w:tc>
          <w:tcPr>
            <w:tcW w:w="7411" w:type="dxa"/>
            <w:shd w:val="clear" w:color="auto" w:fill="auto"/>
            <w:vAlign w:val="top"/>
          </w:tcPr>
          <w:p>
            <w:pPr>
              <w:jc w:val="left"/>
              <w:rPr>
                <w:lang w:eastAsia="ko-KR"/>
                <w:rFonts w:hint="eastAsia"/>
                <w:b/>
                <w:bCs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1</w:t>
            </w:r>
            <w:r>
              <w:rPr>
                <w:rFonts w:hint="eastAsia"/>
                <w:sz w:val="24"/>
                <w:szCs w:val="24"/>
              </w:rPr>
              <w:t xml:space="preserve">.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판매 </w:t>
            </w:r>
            <w:r>
              <w:rPr>
                <w:rFonts w:hint="eastAsia"/>
                <w:sz w:val="24"/>
                <w:szCs w:val="24"/>
              </w:rPr>
              <w:t>게시글 작성,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취소,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삭제,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수정 및 신고 기능을 제공한다.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2.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제품명,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지역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선택,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카테고리 선택 등으로 원하는 물품을 검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색</w:t>
            </w:r>
          </w:p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할 수 있는 기능을 제공한다.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3.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회원 정보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조회,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수정 기능을 제공한다.</w:t>
            </w:r>
            <w:r>
              <w:rPr>
                <w:sz w:val="24"/>
                <w:szCs w:val="24"/>
              </w:rPr>
              <w:t xml:space="preserve"> 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거래 시, 불만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사항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이 생겼을 경우 고객</w:t>
            </w:r>
            <w:r>
              <w:rPr>
                <w:rFonts w:hint="eastAsia"/>
                <w:sz w:val="24"/>
                <w:szCs w:val="24"/>
              </w:rPr>
              <w:t>센터를 통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한</w:t>
            </w:r>
            <w:r>
              <w:rPr>
                <w:rFonts w:hint="eastAsia"/>
                <w:sz w:val="24"/>
                <w:szCs w:val="24"/>
              </w:rPr>
              <w:t xml:space="preserve"> 신고 </w:t>
            </w:r>
          </w:p>
          <w:p>
            <w:pPr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기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능을</w:t>
            </w:r>
            <w:r>
              <w:rPr>
                <w:rFonts w:hint="eastAsia"/>
                <w:sz w:val="24"/>
                <w:szCs w:val="24"/>
              </w:rPr>
              <w:t xml:space="preserve"> 제공한다.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5.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금액 </w:t>
            </w:r>
            <w:r>
              <w:rPr>
                <w:rFonts w:hint="eastAsia"/>
                <w:sz w:val="24"/>
                <w:szCs w:val="24"/>
              </w:rPr>
              <w:t>충전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, 출금 </w:t>
            </w:r>
            <w:r>
              <w:rPr>
                <w:rFonts w:hint="eastAsia"/>
                <w:sz w:val="24"/>
                <w:szCs w:val="24"/>
              </w:rPr>
              <w:t xml:space="preserve">시스템을 통한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안전 </w:t>
            </w:r>
            <w:r>
              <w:rPr>
                <w:rFonts w:hint="eastAsia"/>
                <w:sz w:val="24"/>
                <w:szCs w:val="24"/>
              </w:rPr>
              <w:t>거래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기능을 제공한다.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6</w:t>
            </w:r>
            <w:r>
              <w:rPr>
                <w:rFonts w:hint="eastAsia"/>
                <w:sz w:val="24"/>
                <w:szCs w:val="24"/>
              </w:rPr>
              <w:t xml:space="preserve"> 구입하고자 하는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제품들을 </w:t>
            </w:r>
            <w:r>
              <w:rPr>
                <w:rFonts w:hint="eastAsia"/>
                <w:sz w:val="24"/>
                <w:szCs w:val="24"/>
              </w:rPr>
              <w:t>보관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하고 한 번에 확인 할 수 있는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>장바구니 기능을 제공한다.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sz w:val="24"/>
                <w:szCs w:val="24"/>
                <w:rtl w:val="off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거래가 진행 중일 때,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lang w:eastAsia="ko-KR"/>
                <w:sz w:val="24"/>
                <w:szCs w:val="24"/>
                <w:rtl w:val="off"/>
              </w:rPr>
              <w:t>판매상태</w:t>
            </w:r>
            <w:r>
              <w:rPr>
                <w:rFonts w:hint="eastAsia"/>
                <w:sz w:val="24"/>
                <w:szCs w:val="24"/>
              </w:rPr>
              <w:t xml:space="preserve">에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거래중</w:t>
            </w:r>
            <w:r>
              <w:rPr>
                <w:sz w:val="24"/>
                <w:szCs w:val="24"/>
              </w:rPr>
              <w:t>’</w:t>
            </w:r>
            <w:r>
              <w:rPr>
                <w:rFonts w:hint="eastAsia"/>
                <w:sz w:val="24"/>
                <w:szCs w:val="24"/>
              </w:rPr>
              <w:t>이라는 문구를</w:t>
            </w:r>
          </w:p>
          <w:p>
            <w:pPr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  </w:t>
            </w:r>
            <w:r>
              <w:rPr>
                <w:rFonts w:hint="eastAsia"/>
                <w:sz w:val="24"/>
                <w:szCs w:val="24"/>
              </w:rPr>
              <w:t xml:space="preserve">나타낼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수 있는 기능을</w:t>
            </w:r>
            <w:r>
              <w:rPr>
                <w:rFonts w:hint="eastAsia"/>
                <w:sz w:val="24"/>
                <w:szCs w:val="24"/>
              </w:rPr>
              <w:t xml:space="preserve"> 제공한다.</w:t>
            </w:r>
          </w:p>
          <w:p>
            <w:pPr>
              <w:rPr>
                <w:sz w:val="24"/>
                <w:szCs w:val="24"/>
              </w:rPr>
            </w:pPr>
          </w:p>
        </w:tc>
      </w:tr>
      <w:tr>
        <w:trPr>
          <w:trHeight w:val="407" w:hRule="atLeast"/>
        </w:trPr>
        <w:tc>
          <w:tcPr>
            <w:tcW w:w="922" w:type="dxa"/>
            <w:vMerge w:val="continue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91" w:type="dxa"/>
            <w:shd w:val="clear" w:color="auto" w:fill="auto"/>
            <w:vAlign w:val="center"/>
          </w:tcPr>
          <w:p>
            <w:pPr>
              <w:jc w:val="center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관리자</w:t>
            </w:r>
          </w:p>
        </w:tc>
        <w:tc>
          <w:tcPr>
            <w:tcW w:w="7411" w:type="dxa"/>
            <w:shd w:val="clear" w:color="auto" w:fill="auto"/>
            <w:vAlign w:val="top"/>
          </w:tcPr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 회원 정보 조회, 수정</w:t>
            </w:r>
            <w:r>
              <w:rPr>
                <w:rFonts w:hint="eastAsia"/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강제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탈퇴,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이용 </w:t>
            </w:r>
            <w:r>
              <w:rPr>
                <w:rFonts w:hint="eastAsia"/>
                <w:sz w:val="24"/>
                <w:szCs w:val="24"/>
              </w:rPr>
              <w:t xml:space="preserve">정지 기능을 </w:t>
            </w:r>
            <w:r>
              <w:rPr>
                <w:rFonts w:hint="eastAsia"/>
                <w:sz w:val="24"/>
                <w:szCs w:val="24"/>
              </w:rPr>
              <w:t>제공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한다.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2. </w:t>
            </w:r>
            <w:r>
              <w:rPr>
                <w:rFonts w:hint="eastAsia"/>
                <w:sz w:val="24"/>
                <w:szCs w:val="24"/>
              </w:rPr>
              <w:t>고객센터에 올라온 게시물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을 관리할 수 있는 기능을 제공한다.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  <w:r>
              <w:rPr>
                <w:rFonts w:hint="eastAsia"/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판매 게시글 및 고객센터 게시글을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관리하며, </w:t>
            </w:r>
            <w:r>
              <w:rPr>
                <w:rFonts w:hint="eastAsia"/>
                <w:sz w:val="24"/>
                <w:szCs w:val="24"/>
              </w:rPr>
              <w:t>삭제할 수 있는 기능을 제공한다.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다양한 이벤트를 기획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 및 </w:t>
            </w:r>
            <w:r>
              <w:rPr>
                <w:rFonts w:hint="eastAsia"/>
                <w:sz w:val="24"/>
                <w:szCs w:val="24"/>
              </w:rPr>
              <w:t xml:space="preserve">관리할 수 있는 기능을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제공한다.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 xml:space="preserve">다양한 광고를 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 xml:space="preserve">기획 및 </w:t>
            </w:r>
            <w:r>
              <w:rPr>
                <w:rFonts w:hint="eastAsia"/>
                <w:sz w:val="24"/>
                <w:szCs w:val="24"/>
              </w:rPr>
              <w:t>관리할 수 있는 기능을 제공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한다.</w:t>
            </w:r>
          </w:p>
          <w:p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공지사항을 작성,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수정,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삭제할 수 있는 기능을 제공</w:t>
            </w: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한다</w:t>
            </w:r>
            <w:r>
              <w:rPr>
                <w:rFonts w:hint="eastAsia"/>
                <w:sz w:val="24"/>
                <w:szCs w:val="24"/>
              </w:rPr>
              <w:t>.</w:t>
            </w:r>
          </w:p>
          <w:p>
            <w:pPr>
              <w:jc w:val="left"/>
              <w:rPr>
                <w:lang w:eastAsia="ko-KR"/>
                <w:rFonts w:hint="eastAsia"/>
                <w:sz w:val="24"/>
                <w:szCs w:val="24"/>
                <w:rtl w:val="off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  <w:r>
              <w:rPr>
                <w:sz w:val="24"/>
                <w:szCs w:val="24"/>
              </w:rPr>
              <w:t xml:space="preserve">. </w:t>
            </w:r>
            <w:r>
              <w:rPr>
                <w:rFonts w:hint="eastAsia"/>
                <w:sz w:val="24"/>
                <w:szCs w:val="24"/>
              </w:rPr>
              <w:t>정산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구매자로부터 송금을 받아 수수료를 제외한 금액을 판매자에게 송금하며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송금완료 시,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해당 게시글을 </w:t>
            </w:r>
            <w:r>
              <w:rPr>
                <w:sz w:val="24"/>
                <w:szCs w:val="24"/>
              </w:rPr>
              <w:t>‘</w:t>
            </w:r>
            <w:r>
              <w:rPr>
                <w:rFonts w:hint="eastAsia"/>
                <w:sz w:val="24"/>
                <w:szCs w:val="24"/>
              </w:rPr>
              <w:t>판매완료</w:t>
            </w:r>
            <w:r>
              <w:rPr>
                <w:sz w:val="24"/>
                <w:szCs w:val="24"/>
              </w:rPr>
              <w:t>’</w:t>
            </w:r>
            <w:r>
              <w:rPr>
                <w:lang w:eastAsia="ko-KR"/>
                <w:sz w:val="24"/>
                <w:szCs w:val="24"/>
                <w:rtl w:val="off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처리하는 기능을 제공한다.</w:t>
            </w:r>
          </w:p>
          <w:p>
            <w:pPr>
              <w:jc w:val="left"/>
              <w:rPr>
                <w:rFonts w:hint="eastAsia"/>
                <w:sz w:val="24"/>
                <w:szCs w:val="24"/>
              </w:rPr>
            </w:pPr>
          </w:p>
        </w:tc>
      </w:tr>
    </w:tbl>
    <w:p>
      <w:pPr>
        <w:rPr>
          <w:lang w:eastAsia="ko-KR"/>
          <w:rFonts w:hint="eastAsia"/>
          <w:sz w:val="24"/>
          <w:szCs w:val="24"/>
          <w:rtl w:val="off"/>
        </w:rPr>
      </w:pPr>
    </w:p>
    <w:p>
      <w:pPr>
        <w:rPr>
          <w:sz w:val="24"/>
          <w:szCs w:val="24"/>
        </w:rPr>
      </w:pPr>
    </w:p>
    <w:p>
      <w:pPr>
        <w:pStyle w:val="a4"/>
        <w:ind w:leftChars="0"/>
        <w:numPr>
          <w:ilvl w:val="0"/>
          <w:numId w:val="1"/>
        </w:numPr>
        <w:rPr>
          <w:sz w:val="32"/>
          <w:szCs w:val="24"/>
        </w:rPr>
      </w:pPr>
      <w:r>
        <w:rPr>
          <w:rFonts w:hint="eastAsia"/>
          <w:sz w:val="32"/>
          <w:szCs w:val="24"/>
        </w:rPr>
        <w:t>개발환경</w:t>
      </w:r>
    </w:p>
    <w:p>
      <w:pPr>
        <w:rPr>
          <w:sz w:val="24"/>
          <w:szCs w:val="24"/>
        </w:rPr>
      </w:pPr>
    </w:p>
    <w:tbl>
      <w:tblPr>
        <w:tblpPr w:leftFromText="142" w:rightFromText="142" w:vertAnchor="text" w:horzAnchor="text" w:tblpY="68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  <w:tblLayout w:type="fixed"/>
      </w:tblPr>
      <w:tblGrid>
        <w:gridCol w:w="1384"/>
        <w:gridCol w:w="1843"/>
        <w:gridCol w:w="5953"/>
      </w:tblGrid>
      <w:tr>
        <w:tc>
          <w:tcPr>
            <w:tcW w:w="1384" w:type="dxa"/>
            <w:vMerge w:val="restart"/>
            <w:shd w:val="clear" w:color="auto" w:fill="auto"/>
            <w:vAlign w:val="center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프로그램</w:t>
            </w:r>
          </w:p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명세서</w:t>
            </w: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프로젝트 기간</w:t>
            </w:r>
          </w:p>
        </w:tc>
        <w:tc>
          <w:tcPr>
            <w:tcW w:w="5953" w:type="dxa"/>
            <w:shd w:val="clear" w:color="auto" w:fill="auto"/>
          </w:tcPr>
          <w:p>
            <w:pPr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lang w:eastAsia="ko-KR"/>
                <w:rFonts w:hint="eastAsia"/>
                <w:sz w:val="24"/>
                <w:szCs w:val="24"/>
                <w:rtl w:val="off"/>
              </w:rPr>
              <w:t>2021.04.30 ~ 2021.05.11 (12</w:t>
            </w:r>
            <w:r>
              <w:rPr>
                <w:rFonts w:hint="eastAsia"/>
                <w:sz w:val="24"/>
                <w:szCs w:val="24"/>
              </w:rPr>
              <w:t>일간)</w:t>
            </w: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플랫폼</w:t>
            </w:r>
          </w:p>
        </w:tc>
        <w:tc>
          <w:tcPr>
            <w:tcW w:w="595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Windows 10</w:t>
            </w: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개발 툴</w:t>
            </w:r>
          </w:p>
        </w:tc>
        <w:tc>
          <w:tcPr>
            <w:tcW w:w="595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Eclipse</w:t>
            </w:r>
          </w:p>
        </w:tc>
      </w:tr>
      <w:tr>
        <w:tc>
          <w:tcPr>
            <w:tcW w:w="1384" w:type="dxa"/>
            <w:vMerge w:val="continue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84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사용언어</w:t>
            </w:r>
          </w:p>
        </w:tc>
        <w:tc>
          <w:tcPr>
            <w:tcW w:w="5953" w:type="dxa"/>
            <w:shd w:val="clear" w:color="auto" w:fill="auto"/>
          </w:tcPr>
          <w:p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JAVA(JDK 1.8)</w:t>
            </w:r>
          </w:p>
        </w:tc>
      </w:tr>
    </w:tbl>
    <w:p/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Times New Roman">
    <w:panose1 w:val="02020603050405020304"/>
    <w:family w:val="roman"/>
    <w:charset w:val="00"/>
    <w:notTrueType w:val="false"/>
    <w:sig w:usb0="E0002EFF" w:usb1="C000785B" w:usb2="00000009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220c55eb"/>
    <w:multiLevelType w:val="hybridMultilevel"/>
    <w:tmpl w:val="ee885b9a"/>
    <w:lvl w:ilvl="0" w:tplc="4090003">
      <w:start w:val="1"/>
      <w:numFmt w:val="bullet"/>
      <w:lvlText w:val=""/>
      <w:lvlJc w:val="left"/>
      <w:pPr>
        <w:ind w:left="400" w:hanging="400"/>
      </w:pPr>
      <w:rPr>
        <w:rFonts w:ascii="Wingdings" w:hAnsi="Wingdings" w:hint="default"/>
        <w:sz w:val="48"/>
        <w:szCs w:val="48"/>
      </w:rPr>
    </w:lvl>
    <w:lvl w:ilvl="1" w:tentative="on" w:tplc="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entative="on" w:tplc="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entative="on" w:tplc="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entative="on" w:tplc="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entative="on" w:tplc="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entative="on" w:tplc="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="맑은 고딕" w:eastAsia="맑은 고딕" w:hAnsi="맑은 고딕" w:cs="Times New Roman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5655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  <w:jc w:val="both"/>
    </w:pPr>
    <w:rPr>
      <w:szCs w:val="22"/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59"/>
    <w:basedOn w:val="a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uiPriority w:val="34"/>
    <w:basedOn w:val="a"/>
    <w:qFormat/>
    <w:pPr>
      <w:ind w:leftChars="400" w:left="800"/>
    </w:pPr>
  </w:style>
  <w:style w:type="paragraph" w:styleId="a5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5"/>
  </w:style>
  <w:style w:type="paragraph" w:styleId="a6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sist</dc:creator>
  <cp:keywords/>
  <dc:description/>
  <cp:lastModifiedBy>sist</cp:lastModifiedBy>
  <cp:revision>1</cp:revision>
  <dcterms:created xsi:type="dcterms:W3CDTF">2021-04-30T08:35:00Z</dcterms:created>
  <dcterms:modified xsi:type="dcterms:W3CDTF">2021-05-12T08:40:32Z</dcterms:modified>
  <cp:version>0900.0001.01</cp:version>
</cp:coreProperties>
</file>