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C8443" w14:textId="77777777" w:rsidR="00287AC1" w:rsidRPr="000025E7" w:rsidRDefault="00287AC1" w:rsidP="00287AC1">
      <w:pPr>
        <w:pStyle w:val="Heading1"/>
      </w:pPr>
      <w:r w:rsidRPr="000025E7">
        <w:t>FTC DA</w:t>
      </w:r>
    </w:p>
    <w:p w14:paraId="03CA1122" w14:textId="2FC0E74A" w:rsidR="00287AC1" w:rsidRDefault="00287AC1" w:rsidP="00287AC1">
      <w:pPr>
        <w:pStyle w:val="Heading2"/>
      </w:pPr>
      <w:r>
        <w:t>1NC</w:t>
      </w:r>
    </w:p>
    <w:p w14:paraId="51BAE3F1" w14:textId="101B73DC" w:rsidR="00287AC1" w:rsidRPr="00287AC1" w:rsidRDefault="00287AC1" w:rsidP="00287AC1">
      <w:pPr>
        <w:pStyle w:val="Heading3"/>
      </w:pPr>
      <w:r>
        <w:rPr>
          <w:rFonts w:asciiTheme="minorHAnsi" w:hAnsiTheme="minorHAnsi" w:cstheme="minorHAnsi"/>
        </w:rPr>
        <w:t>FTC DA</w:t>
      </w:r>
      <w:r w:rsidRPr="008E3252">
        <w:rPr>
          <w:rFonts w:asciiTheme="minorHAnsi" w:hAnsiTheme="minorHAnsi" w:cstheme="minorHAnsi"/>
        </w:rPr>
        <w:t>---</w:t>
      </w:r>
      <w:r w:rsidR="00C02842">
        <w:rPr>
          <w:rFonts w:asciiTheme="minorHAnsi" w:hAnsiTheme="minorHAnsi" w:cstheme="minorHAnsi"/>
        </w:rPr>
        <w:t>Big Tech</w:t>
      </w:r>
      <w:r w:rsidR="00C02842" w:rsidRPr="008E3252">
        <w:rPr>
          <w:rFonts w:asciiTheme="minorHAnsi" w:hAnsiTheme="minorHAnsi" w:cstheme="minorHAnsi"/>
        </w:rPr>
        <w:t>---</w:t>
      </w:r>
      <w:r>
        <w:rPr>
          <w:rFonts w:asciiTheme="minorHAnsi" w:hAnsiTheme="minorHAnsi" w:cstheme="minorHAnsi"/>
        </w:rPr>
        <w:t>1NC</w:t>
      </w:r>
    </w:p>
    <w:p w14:paraId="09C77A15" w14:textId="03764F90" w:rsidR="00287AC1" w:rsidRPr="008E3252" w:rsidRDefault="00287AC1" w:rsidP="00287AC1">
      <w:pPr>
        <w:pStyle w:val="Heading4"/>
        <w:rPr>
          <w:rFonts w:asciiTheme="minorHAnsi" w:hAnsiTheme="minorHAnsi" w:cstheme="minorHAnsi"/>
        </w:rPr>
      </w:pPr>
      <w:r>
        <w:rPr>
          <w:rFonts w:asciiTheme="minorHAnsi" w:hAnsiTheme="minorHAnsi" w:cstheme="minorHAnsi"/>
        </w:rPr>
        <w:t xml:space="preserve">The </w:t>
      </w:r>
      <w:r w:rsidRPr="008E3252">
        <w:rPr>
          <w:rFonts w:asciiTheme="minorHAnsi" w:hAnsiTheme="minorHAnsi" w:cstheme="minorHAnsi"/>
        </w:rPr>
        <w:t xml:space="preserve">FTC </w:t>
      </w:r>
      <w:r>
        <w:rPr>
          <w:rFonts w:asciiTheme="minorHAnsi" w:hAnsiTheme="minorHAnsi" w:cstheme="minorHAnsi"/>
        </w:rPr>
        <w:t xml:space="preserve">is </w:t>
      </w:r>
      <w:r w:rsidRPr="00287AC1">
        <w:rPr>
          <w:rFonts w:asciiTheme="minorHAnsi" w:hAnsiTheme="minorHAnsi" w:cstheme="minorHAnsi"/>
          <w:u w:val="single"/>
        </w:rPr>
        <w:t>focused</w:t>
      </w:r>
      <w:r>
        <w:rPr>
          <w:rFonts w:asciiTheme="minorHAnsi" w:hAnsiTheme="minorHAnsi" w:cstheme="minorHAnsi"/>
        </w:rPr>
        <w:t xml:space="preserve"> on </w:t>
      </w:r>
      <w:r w:rsidRPr="008E3252">
        <w:rPr>
          <w:rFonts w:asciiTheme="minorHAnsi" w:hAnsiTheme="minorHAnsi" w:cstheme="minorHAnsi"/>
          <w:u w:val="single"/>
        </w:rPr>
        <w:t>regulat</w:t>
      </w:r>
      <w:r>
        <w:rPr>
          <w:rFonts w:asciiTheme="minorHAnsi" w:hAnsiTheme="minorHAnsi" w:cstheme="minorHAnsi"/>
          <w:u w:val="single"/>
        </w:rPr>
        <w:t>ing</w:t>
      </w:r>
      <w:r w:rsidRPr="008E3252">
        <w:rPr>
          <w:rFonts w:asciiTheme="minorHAnsi" w:hAnsiTheme="minorHAnsi" w:cstheme="minorHAnsi"/>
        </w:rPr>
        <w:t xml:space="preserve"> big </w:t>
      </w:r>
      <w:r w:rsidRPr="00287AC1">
        <w:rPr>
          <w:rFonts w:asciiTheme="minorHAnsi" w:hAnsiTheme="minorHAnsi" w:cstheme="minorHAnsi"/>
        </w:rPr>
        <w:t>tech surveillance</w:t>
      </w:r>
      <w:r>
        <w:rPr>
          <w:rFonts w:asciiTheme="minorHAnsi" w:hAnsiTheme="minorHAnsi" w:cstheme="minorHAnsi"/>
        </w:rPr>
        <w:t xml:space="preserve"> </w:t>
      </w:r>
      <w:r w:rsidRPr="00287AC1">
        <w:rPr>
          <w:rFonts w:asciiTheme="minorHAnsi" w:hAnsiTheme="minorHAnsi" w:cstheme="minorHAnsi"/>
          <w:u w:val="single"/>
        </w:rPr>
        <w:t>now</w:t>
      </w:r>
      <w:r>
        <w:rPr>
          <w:rFonts w:asciiTheme="minorHAnsi" w:hAnsiTheme="minorHAnsi" w:cstheme="minorHAnsi"/>
        </w:rPr>
        <w:t>.</w:t>
      </w:r>
    </w:p>
    <w:p w14:paraId="44A32FD3" w14:textId="407AD0F5" w:rsidR="00287AC1" w:rsidRPr="008E3252" w:rsidRDefault="00287AC1" w:rsidP="00287AC1">
      <w:pPr>
        <w:rPr>
          <w:rFonts w:asciiTheme="minorHAnsi" w:hAnsiTheme="minorHAnsi" w:cstheme="minorHAnsi"/>
        </w:rPr>
      </w:pPr>
      <w:r w:rsidRPr="008E3252">
        <w:rPr>
          <w:rFonts w:asciiTheme="minorHAnsi" w:hAnsiTheme="minorHAnsi" w:cstheme="minorHAnsi"/>
          <w:b/>
          <w:bCs/>
          <w:sz w:val="26"/>
        </w:rPr>
        <w:t>Backer</w:t>
      </w:r>
      <w:r>
        <w:rPr>
          <w:rFonts w:asciiTheme="minorHAnsi" w:hAnsiTheme="minorHAnsi" w:cstheme="minorHAnsi"/>
          <w:b/>
          <w:bCs/>
          <w:sz w:val="26"/>
        </w:rPr>
        <w:t xml:space="preserve"> </w:t>
      </w:r>
      <w:r w:rsidRPr="00287AC1">
        <w:rPr>
          <w:rStyle w:val="Heading4Char"/>
        </w:rPr>
        <w:t>25</w:t>
      </w:r>
      <w:r w:rsidRPr="008E3252">
        <w:rPr>
          <w:rFonts w:asciiTheme="minorHAnsi" w:hAnsiTheme="minorHAnsi" w:cstheme="minorHAnsi"/>
          <w:b/>
          <w:bCs/>
          <w:sz w:val="26"/>
        </w:rPr>
        <w:t xml:space="preserve"> </w:t>
      </w:r>
      <w:r>
        <w:rPr>
          <w:rFonts w:asciiTheme="minorHAnsi" w:hAnsiTheme="minorHAnsi" w:cstheme="minorHAnsi"/>
        </w:rPr>
        <w:t>[</w:t>
      </w:r>
      <w:r w:rsidRPr="008E3252">
        <w:rPr>
          <w:rFonts w:asciiTheme="minorHAnsi" w:hAnsiTheme="minorHAnsi" w:cstheme="minorHAnsi"/>
        </w:rPr>
        <w:t xml:space="preserve">Dan Backer is a Washington-based political law attorney and conservative activist (“Is Trump Big Tech’s protector or prosecutor?,” </w:t>
      </w:r>
      <w:r w:rsidRPr="00287AC1">
        <w:t>9-13-25</w:t>
      </w:r>
      <w:r>
        <w:t xml:space="preserve">, </w:t>
      </w:r>
      <w:r w:rsidRPr="008E3252">
        <w:rPr>
          <w:rFonts w:asciiTheme="minorHAnsi" w:hAnsiTheme="minorHAnsi" w:cstheme="minorHAnsi"/>
        </w:rPr>
        <w:t>https://www.washingtonexaminer.com/restoring-america/faith-freedom-self-reliance/3806115/trump-big-tech-protector-or-prosecutor/</w:t>
      </w:r>
      <w:r>
        <w:rPr>
          <w:rFonts w:asciiTheme="minorHAnsi" w:hAnsiTheme="minorHAnsi" w:cstheme="minorHAnsi"/>
        </w:rPr>
        <w:t>]</w:t>
      </w:r>
    </w:p>
    <w:p w14:paraId="436E9455" w14:textId="77777777" w:rsidR="00287AC1" w:rsidRPr="007F7846" w:rsidRDefault="00287AC1" w:rsidP="00287AC1">
      <w:pPr>
        <w:rPr>
          <w:rFonts w:asciiTheme="minorHAnsi" w:hAnsiTheme="minorHAnsi" w:cstheme="minorHAnsi"/>
          <w:sz w:val="16"/>
          <w:highlight w:val="cyan"/>
        </w:rPr>
      </w:pPr>
      <w:r w:rsidRPr="008E3252">
        <w:rPr>
          <w:rFonts w:asciiTheme="minorHAnsi" w:hAnsiTheme="minorHAnsi" w:cstheme="minorHAnsi"/>
          <w:sz w:val="16"/>
        </w:rPr>
        <w:t xml:space="preserve">The </w:t>
      </w:r>
      <w:r w:rsidRPr="007F7846">
        <w:rPr>
          <w:rFonts w:asciiTheme="minorHAnsi" w:hAnsiTheme="minorHAnsi" w:cstheme="minorHAnsi"/>
          <w:highlight w:val="cyan"/>
          <w:u w:val="single"/>
        </w:rPr>
        <w:t>Trump</w:t>
      </w:r>
      <w:r w:rsidRPr="008E3252">
        <w:rPr>
          <w:rFonts w:asciiTheme="minorHAnsi" w:hAnsiTheme="minorHAnsi" w:cstheme="minorHAnsi"/>
          <w:sz w:val="16"/>
        </w:rPr>
        <w:t xml:space="preserve"> administration has </w:t>
      </w:r>
      <w:r w:rsidRPr="007F7846">
        <w:rPr>
          <w:rFonts w:asciiTheme="minorHAnsi" w:hAnsiTheme="minorHAnsi" w:cstheme="minorHAnsi"/>
          <w:highlight w:val="cyan"/>
          <w:u w:val="single"/>
        </w:rPr>
        <w:t>dropped some antitrust</w:t>
      </w:r>
      <w:r w:rsidRPr="008E3252">
        <w:rPr>
          <w:rFonts w:asciiTheme="minorHAnsi" w:hAnsiTheme="minorHAnsi" w:cstheme="minorHAnsi"/>
          <w:u w:val="single"/>
        </w:rPr>
        <w:t xml:space="preserve"> enforcement actions </w:t>
      </w:r>
      <w:r w:rsidRPr="007F7846">
        <w:rPr>
          <w:rFonts w:asciiTheme="minorHAnsi" w:hAnsiTheme="minorHAnsi" w:cstheme="minorHAnsi"/>
          <w:highlight w:val="cyan"/>
          <w:u w:val="single"/>
        </w:rPr>
        <w:t>against Big Tech, but</w:t>
      </w:r>
      <w:r w:rsidRPr="007F7846">
        <w:rPr>
          <w:rFonts w:asciiTheme="minorHAnsi" w:hAnsiTheme="minorHAnsi" w:cstheme="minorHAnsi"/>
          <w:sz w:val="16"/>
          <w:highlight w:val="cyan"/>
        </w:rPr>
        <w:t xml:space="preserve"> </w:t>
      </w:r>
      <w:r w:rsidRPr="008E3252">
        <w:rPr>
          <w:rFonts w:asciiTheme="minorHAnsi" w:hAnsiTheme="minorHAnsi" w:cstheme="minorHAnsi"/>
          <w:sz w:val="16"/>
        </w:rPr>
        <w:t xml:space="preserve">it </w:t>
      </w:r>
      <w:r w:rsidRPr="007F7846">
        <w:rPr>
          <w:rFonts w:asciiTheme="minorHAnsi" w:hAnsiTheme="minorHAnsi" w:cstheme="minorHAnsi"/>
          <w:b/>
          <w:iCs/>
          <w:highlight w:val="cyan"/>
          <w:u w:val="single"/>
        </w:rPr>
        <w:t>is aggressively pursuing others</w:t>
      </w:r>
      <w:r w:rsidRPr="007F7846">
        <w:rPr>
          <w:rFonts w:asciiTheme="minorHAnsi" w:hAnsiTheme="minorHAnsi" w:cstheme="minorHAnsi"/>
          <w:sz w:val="16"/>
          <w:highlight w:val="cyan"/>
        </w:rPr>
        <w:t>.</w:t>
      </w:r>
    </w:p>
    <w:p w14:paraId="043D6330" w14:textId="77777777" w:rsidR="00287AC1" w:rsidRPr="008E3252" w:rsidRDefault="00287AC1" w:rsidP="00287AC1">
      <w:pPr>
        <w:rPr>
          <w:rFonts w:asciiTheme="minorHAnsi" w:hAnsiTheme="minorHAnsi" w:cstheme="minorHAnsi"/>
          <w:sz w:val="16"/>
        </w:rPr>
      </w:pPr>
      <w:r w:rsidRPr="007F7846">
        <w:rPr>
          <w:rFonts w:asciiTheme="minorHAnsi" w:hAnsiTheme="minorHAnsi" w:cstheme="minorHAnsi"/>
          <w:b/>
          <w:iCs/>
          <w:highlight w:val="cyan"/>
          <w:u w:val="single"/>
        </w:rPr>
        <w:t>Meta, Amazon, Apple, and Google all face high-stakes</w:t>
      </w:r>
      <w:r w:rsidRPr="008E3252">
        <w:rPr>
          <w:rFonts w:asciiTheme="minorHAnsi" w:hAnsiTheme="minorHAnsi" w:cstheme="minorHAnsi"/>
          <w:b/>
          <w:iCs/>
          <w:u w:val="single"/>
        </w:rPr>
        <w:t xml:space="preserve"> antitrust </w:t>
      </w:r>
      <w:r w:rsidRPr="007F7846">
        <w:rPr>
          <w:rFonts w:asciiTheme="minorHAnsi" w:hAnsiTheme="minorHAnsi" w:cstheme="minorHAnsi"/>
          <w:b/>
          <w:iCs/>
          <w:highlight w:val="cyan"/>
          <w:u w:val="single"/>
        </w:rPr>
        <w:t>cases</w:t>
      </w:r>
      <w:r w:rsidRPr="008E3252">
        <w:rPr>
          <w:rFonts w:asciiTheme="minorHAnsi" w:hAnsiTheme="minorHAnsi" w:cstheme="minorHAnsi"/>
          <w:sz w:val="16"/>
        </w:rPr>
        <w:t xml:space="preserve">. Shortly before the 2024 election, a judge ruled that Google held an illegal monopoly over online searches, but </w:t>
      </w:r>
      <w:r w:rsidRPr="007F7846">
        <w:rPr>
          <w:rFonts w:asciiTheme="minorHAnsi" w:hAnsiTheme="minorHAnsi" w:cstheme="minorHAnsi"/>
          <w:highlight w:val="cyan"/>
          <w:u w:val="single"/>
        </w:rPr>
        <w:t xml:space="preserve">if company executives hoped Trump’s victory meant they’d get off easy, they were </w:t>
      </w:r>
      <w:r w:rsidRPr="007F7846">
        <w:rPr>
          <w:rFonts w:asciiTheme="minorHAnsi" w:hAnsiTheme="minorHAnsi" w:cstheme="minorHAnsi"/>
          <w:b/>
          <w:iCs/>
          <w:highlight w:val="cyan"/>
          <w:u w:val="single"/>
        </w:rPr>
        <w:t>sorely disappointed</w:t>
      </w:r>
      <w:r w:rsidRPr="008E3252">
        <w:rPr>
          <w:rFonts w:asciiTheme="minorHAnsi" w:hAnsiTheme="minorHAnsi" w:cstheme="minorHAnsi"/>
          <w:u w:val="single"/>
        </w:rPr>
        <w:t>.</w:t>
      </w:r>
      <w:r w:rsidRPr="008E3252">
        <w:rPr>
          <w:rFonts w:asciiTheme="minorHAnsi" w:hAnsiTheme="minorHAnsi" w:cstheme="minorHAnsi"/>
          <w:sz w:val="16"/>
        </w:rPr>
        <w:t xml:space="preserve"> New antitrust czar Gail </w:t>
      </w:r>
      <w:r w:rsidRPr="007F7846">
        <w:rPr>
          <w:rFonts w:asciiTheme="minorHAnsi" w:hAnsiTheme="minorHAnsi" w:cstheme="minorHAnsi"/>
          <w:highlight w:val="cyan"/>
          <w:u w:val="single"/>
        </w:rPr>
        <w:t>Slater pushed for the most aggressive remedies possible</w:t>
      </w:r>
      <w:r w:rsidRPr="008E3252">
        <w:rPr>
          <w:rFonts w:asciiTheme="minorHAnsi" w:hAnsiTheme="minorHAnsi" w:cstheme="minorHAnsi"/>
          <w:u w:val="single"/>
        </w:rPr>
        <w:t>, including forcing Google to sell off its Chrome browser</w:t>
      </w:r>
      <w:r w:rsidRPr="008E3252">
        <w:rPr>
          <w:rFonts w:asciiTheme="minorHAnsi" w:hAnsiTheme="minorHAnsi" w:cstheme="minorHAnsi"/>
          <w:sz w:val="16"/>
        </w:rPr>
        <w:t>. The court recently ruled that Google did not need to divest Chrome but would have to make concessions to allow more competition.</w:t>
      </w:r>
    </w:p>
    <w:p w14:paraId="4212E7E7"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So why is the Trump administration protecting Big Tech companies with one hand and bullying them with the other? In fact, there’s no contradiction here.</w:t>
      </w:r>
    </w:p>
    <w:p w14:paraId="6A575CFC"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 xml:space="preserve">So far, the </w:t>
      </w:r>
      <w:r w:rsidRPr="007F7846">
        <w:rPr>
          <w:rFonts w:asciiTheme="minorHAnsi" w:hAnsiTheme="minorHAnsi" w:cstheme="minorHAnsi"/>
          <w:highlight w:val="cyan"/>
          <w:u w:val="single"/>
        </w:rPr>
        <w:t>Trump</w:t>
      </w:r>
      <w:r w:rsidRPr="007F7846">
        <w:rPr>
          <w:rFonts w:asciiTheme="minorHAnsi" w:hAnsiTheme="minorHAnsi" w:cstheme="minorHAnsi"/>
          <w:sz w:val="16"/>
          <w:highlight w:val="cyan"/>
        </w:rPr>
        <w:t xml:space="preserve"> </w:t>
      </w:r>
      <w:r w:rsidRPr="008E3252">
        <w:rPr>
          <w:rFonts w:asciiTheme="minorHAnsi" w:hAnsiTheme="minorHAnsi" w:cstheme="minorHAnsi"/>
          <w:sz w:val="16"/>
        </w:rPr>
        <w:t xml:space="preserve">administration </w:t>
      </w:r>
      <w:r w:rsidRPr="008E3252">
        <w:rPr>
          <w:rFonts w:asciiTheme="minorHAnsi" w:hAnsiTheme="minorHAnsi" w:cstheme="minorHAnsi"/>
          <w:u w:val="single"/>
        </w:rPr>
        <w:t xml:space="preserve">has </w:t>
      </w:r>
      <w:r w:rsidRPr="007F7846">
        <w:rPr>
          <w:rFonts w:asciiTheme="minorHAnsi" w:hAnsiTheme="minorHAnsi" w:cstheme="minorHAnsi"/>
          <w:highlight w:val="cyan"/>
          <w:u w:val="single"/>
        </w:rPr>
        <w:t xml:space="preserve">signaled its approach to antitrust will be </w:t>
      </w:r>
      <w:r w:rsidRPr="007F7846">
        <w:rPr>
          <w:rFonts w:asciiTheme="minorHAnsi" w:hAnsiTheme="minorHAnsi" w:cstheme="minorHAnsi"/>
          <w:b/>
          <w:iCs/>
          <w:highlight w:val="cyan"/>
          <w:u w:val="single"/>
        </w:rPr>
        <w:t>assertive</w:t>
      </w:r>
      <w:r w:rsidRPr="008E3252">
        <w:rPr>
          <w:rFonts w:asciiTheme="minorHAnsi" w:hAnsiTheme="minorHAnsi" w:cstheme="minorHAnsi"/>
          <w:u w:val="single"/>
        </w:rPr>
        <w:t xml:space="preserve">, but </w:t>
      </w:r>
      <w:r w:rsidRPr="007F7846">
        <w:rPr>
          <w:rFonts w:asciiTheme="minorHAnsi" w:hAnsiTheme="minorHAnsi" w:cstheme="minorHAnsi"/>
          <w:highlight w:val="cyan"/>
          <w:u w:val="single"/>
        </w:rPr>
        <w:t>not</w:t>
      </w:r>
      <w:r w:rsidRPr="008E3252">
        <w:rPr>
          <w:rFonts w:asciiTheme="minorHAnsi" w:hAnsiTheme="minorHAnsi" w:cstheme="minorHAnsi"/>
          <w:sz w:val="16"/>
        </w:rPr>
        <w:t xml:space="preserve"> indiscriminate or </w:t>
      </w:r>
      <w:r w:rsidRPr="007F7846">
        <w:rPr>
          <w:rFonts w:asciiTheme="minorHAnsi" w:hAnsiTheme="minorHAnsi" w:cstheme="minorHAnsi"/>
          <w:highlight w:val="cyan"/>
          <w:u w:val="single"/>
        </w:rPr>
        <w:t>nakedly political</w:t>
      </w:r>
      <w:r w:rsidRPr="008E3252">
        <w:rPr>
          <w:rFonts w:asciiTheme="minorHAnsi" w:hAnsiTheme="minorHAnsi" w:cstheme="minorHAnsi"/>
          <w:sz w:val="16"/>
        </w:rPr>
        <w:t>. That means no more lawsuits like the Biden-era monopoly case against Visa, which stands accused of monopolizing debit transaction services despite no signs of wrongdoing and consumers having no shortage of ways to pay for things. Or the Biden DOJ’s ridiculous case against rent pricing software companies, blaming them for the housing inflation caused by the administration’s own policies. Both of these cases were little more than easy virtue signaling, ultimately at all our expense, for Biden to pretend to address the cost-of-living crisis he created.</w:t>
      </w:r>
    </w:p>
    <w:p w14:paraId="3497281C"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 xml:space="preserve">In sharp contrast, </w:t>
      </w:r>
      <w:r w:rsidRPr="007F7846">
        <w:rPr>
          <w:rFonts w:asciiTheme="minorHAnsi" w:hAnsiTheme="minorHAnsi" w:cstheme="minorHAnsi"/>
          <w:b/>
          <w:iCs/>
          <w:highlight w:val="cyan"/>
          <w:u w:val="single"/>
        </w:rPr>
        <w:t>Slater and Ferguson can be counted on to be tough but fair</w:t>
      </w:r>
      <w:r w:rsidRPr="008E3252">
        <w:rPr>
          <w:rFonts w:asciiTheme="minorHAnsi" w:hAnsiTheme="minorHAnsi" w:cstheme="minorHAnsi"/>
          <w:sz w:val="16"/>
        </w:rPr>
        <w:t>. And when other countries mistreat our tech companies, and, by extension, their American users, Rubio will happily go to bat for them.</w:t>
      </w:r>
    </w:p>
    <w:p w14:paraId="25EA779D" w14:textId="77777777" w:rsidR="00287AC1" w:rsidRDefault="00287AC1" w:rsidP="00287AC1">
      <w:pPr>
        <w:rPr>
          <w:rFonts w:asciiTheme="minorHAnsi" w:hAnsiTheme="minorHAnsi" w:cstheme="minorHAnsi"/>
          <w:sz w:val="16"/>
        </w:rPr>
      </w:pPr>
      <w:r w:rsidRPr="008E3252">
        <w:rPr>
          <w:rFonts w:asciiTheme="minorHAnsi" w:hAnsiTheme="minorHAnsi" w:cstheme="minorHAnsi"/>
          <w:sz w:val="16"/>
        </w:rPr>
        <w:t xml:space="preserve">Ultimately, </w:t>
      </w:r>
      <w:r w:rsidRPr="008E3252">
        <w:rPr>
          <w:rFonts w:asciiTheme="minorHAnsi" w:hAnsiTheme="minorHAnsi" w:cstheme="minorHAnsi"/>
          <w:u w:val="single"/>
        </w:rPr>
        <w:t>asking whether Trump is pro- or anti-Big Tech misses the point</w:t>
      </w:r>
      <w:r w:rsidRPr="008E3252">
        <w:rPr>
          <w:rFonts w:asciiTheme="minorHAnsi" w:hAnsiTheme="minorHAnsi" w:cstheme="minorHAnsi"/>
          <w:sz w:val="16"/>
        </w:rPr>
        <w:t xml:space="preserve">. He’s neither. </w:t>
      </w:r>
      <w:r w:rsidRPr="008E3252">
        <w:rPr>
          <w:rFonts w:asciiTheme="minorHAnsi" w:hAnsiTheme="minorHAnsi" w:cstheme="minorHAnsi"/>
          <w:u w:val="single"/>
        </w:rPr>
        <w:t>He’s</w:t>
      </w:r>
      <w:r w:rsidRPr="008E3252">
        <w:rPr>
          <w:rFonts w:asciiTheme="minorHAnsi" w:hAnsiTheme="minorHAnsi" w:cstheme="minorHAnsi"/>
          <w:sz w:val="16"/>
        </w:rPr>
        <w:t xml:space="preserve"> pro-free speech, </w:t>
      </w:r>
      <w:r w:rsidRPr="008E3252">
        <w:rPr>
          <w:rFonts w:asciiTheme="minorHAnsi" w:hAnsiTheme="minorHAnsi" w:cstheme="minorHAnsi"/>
          <w:u w:val="single"/>
        </w:rPr>
        <w:t>pro-competition</w:t>
      </w:r>
      <w:r w:rsidRPr="008E3252">
        <w:rPr>
          <w:rFonts w:asciiTheme="minorHAnsi" w:hAnsiTheme="minorHAnsi" w:cstheme="minorHAnsi"/>
          <w:sz w:val="16"/>
        </w:rPr>
        <w:t>, pro-prosperity, and, above all, pro-American.</w:t>
      </w:r>
    </w:p>
    <w:p w14:paraId="53A88ED9" w14:textId="77777777" w:rsidR="00287AC1" w:rsidRDefault="00287AC1" w:rsidP="00287AC1"/>
    <w:p w14:paraId="518B8B37" w14:textId="2B988F67" w:rsidR="00C02842" w:rsidRPr="00F703D6" w:rsidRDefault="00C02842" w:rsidP="00C02842">
      <w:pPr>
        <w:pStyle w:val="Heading4"/>
      </w:pPr>
      <w:r>
        <w:t xml:space="preserve">New priorities </w:t>
      </w:r>
      <w:r>
        <w:rPr>
          <w:u w:val="single"/>
        </w:rPr>
        <w:t>overstretch</w:t>
      </w:r>
      <w:r>
        <w:t xml:space="preserve"> the FTC, which </w:t>
      </w:r>
      <w:r>
        <w:rPr>
          <w:u w:val="single"/>
        </w:rPr>
        <w:t>independently</w:t>
      </w:r>
      <w:r>
        <w:t xml:space="preserve"> means presumption.</w:t>
      </w:r>
    </w:p>
    <w:p w14:paraId="71688B5B" w14:textId="3443C503" w:rsidR="00C02842" w:rsidRDefault="00C02842" w:rsidP="00C02842">
      <w:r>
        <w:rPr>
          <w:rStyle w:val="Style13ptBold"/>
        </w:rPr>
        <w:t xml:space="preserve">Nylen ’20 </w:t>
      </w:r>
      <w:r w:rsidRPr="00E1721A">
        <w:t xml:space="preserve">[Leah; December 10; Antitrust journalist; Politico, “FTC suffering a cash crunch as it prepares to battle Facebook,” </w:t>
      </w:r>
      <w:r w:rsidRPr="00C02842">
        <w:t>https://www.politico.com/news/2020/12/10/ftc-cash-facebook-lawsuit-444468</w:t>
      </w:r>
      <w:r w:rsidRPr="00E1721A">
        <w:t>]</w:t>
      </w:r>
    </w:p>
    <w:p w14:paraId="52B70736" w14:textId="77777777" w:rsidR="00C02842" w:rsidRPr="00E1721A" w:rsidRDefault="00C02842" w:rsidP="00C02842">
      <w:pPr>
        <w:rPr>
          <w:sz w:val="16"/>
        </w:rPr>
      </w:pPr>
      <w:r w:rsidRPr="00F703D6">
        <w:rPr>
          <w:rStyle w:val="StyleUnderline"/>
        </w:rPr>
        <w:t xml:space="preserve">The </w:t>
      </w:r>
      <w:r w:rsidRPr="00E1721A">
        <w:rPr>
          <w:rStyle w:val="StyleUnderline"/>
          <w:highlight w:val="cyan"/>
        </w:rPr>
        <w:t>agency</w:t>
      </w:r>
      <w:r w:rsidRPr="00F703D6">
        <w:rPr>
          <w:rStyle w:val="StyleUnderline"/>
        </w:rPr>
        <w:t xml:space="preserve"> that</w:t>
      </w:r>
      <w:r w:rsidRPr="00E1721A">
        <w:rPr>
          <w:rStyle w:val="StyleUnderline"/>
        </w:rPr>
        <w:t xml:space="preserve"> just </w:t>
      </w:r>
      <w:r w:rsidRPr="00F703D6">
        <w:rPr>
          <w:rStyle w:val="StyleUnderline"/>
        </w:rPr>
        <w:t>launched</w:t>
      </w:r>
      <w:r w:rsidRPr="00E1721A">
        <w:rPr>
          <w:rStyle w:val="StyleUnderline"/>
        </w:rPr>
        <w:t xml:space="preserve"> a landmark </w:t>
      </w:r>
      <w:r w:rsidRPr="00F703D6">
        <w:rPr>
          <w:rStyle w:val="Emphasis"/>
        </w:rPr>
        <w:t>antitrust</w:t>
      </w:r>
      <w:r w:rsidRPr="00E1721A">
        <w:rPr>
          <w:rStyle w:val="Emphasis"/>
        </w:rPr>
        <w:t xml:space="preserve"> suit</w:t>
      </w:r>
      <w:r w:rsidRPr="00E1721A">
        <w:rPr>
          <w:rStyle w:val="StyleUnderline"/>
        </w:rPr>
        <w:t xml:space="preserve"> to break up Facebook </w:t>
      </w:r>
      <w:r w:rsidRPr="00F703D6">
        <w:rPr>
          <w:rStyle w:val="StyleUnderline"/>
        </w:rPr>
        <w:t>is</w:t>
      </w:r>
      <w:r w:rsidRPr="00E1721A">
        <w:rPr>
          <w:rStyle w:val="StyleUnderline"/>
        </w:rPr>
        <w:t xml:space="preserve"> so </w:t>
      </w:r>
      <w:r w:rsidRPr="00F703D6">
        <w:rPr>
          <w:rStyle w:val="Emphasis"/>
          <w:highlight w:val="cyan"/>
        </w:rPr>
        <w:t>strapped for cash</w:t>
      </w:r>
      <w:r w:rsidRPr="00E1721A">
        <w:rPr>
          <w:sz w:val="16"/>
        </w:rPr>
        <w:t xml:space="preserve"> that its </w:t>
      </w:r>
      <w:r w:rsidRPr="00F703D6">
        <w:rPr>
          <w:rStyle w:val="StyleUnderline"/>
        </w:rPr>
        <w:t>leaders</w:t>
      </w:r>
      <w:r w:rsidRPr="00E1721A">
        <w:rPr>
          <w:sz w:val="16"/>
        </w:rPr>
        <w:t xml:space="preserve"> have </w:t>
      </w:r>
      <w:r w:rsidRPr="00E1721A">
        <w:rPr>
          <w:rStyle w:val="StyleUnderline"/>
          <w:highlight w:val="cyan"/>
        </w:rPr>
        <w:t xml:space="preserve">discussed </w:t>
      </w:r>
      <w:r w:rsidRPr="00E1721A">
        <w:rPr>
          <w:rStyle w:val="Emphasis"/>
          <w:highlight w:val="cyan"/>
        </w:rPr>
        <w:t>shrinking</w:t>
      </w:r>
      <w:r w:rsidRPr="00E1721A">
        <w:rPr>
          <w:rStyle w:val="StyleUnderline"/>
        </w:rPr>
        <w:t xml:space="preserve"> their </w:t>
      </w:r>
      <w:r w:rsidRPr="00F703D6">
        <w:rPr>
          <w:rStyle w:val="StyleUnderline"/>
        </w:rPr>
        <w:t xml:space="preserve">staff and </w:t>
      </w:r>
      <w:r w:rsidRPr="00E1721A">
        <w:rPr>
          <w:rStyle w:val="Emphasis"/>
          <w:highlight w:val="cyan"/>
        </w:rPr>
        <w:t>warned</w:t>
      </w:r>
      <w:r w:rsidRPr="00E1721A">
        <w:rPr>
          <w:rStyle w:val="StyleUnderline"/>
          <w:highlight w:val="cyan"/>
        </w:rPr>
        <w:t xml:space="preserve"> against</w:t>
      </w:r>
      <w:r w:rsidRPr="00E1721A">
        <w:rPr>
          <w:rStyle w:val="StyleUnderline"/>
        </w:rPr>
        <w:t xml:space="preserve"> </w:t>
      </w:r>
      <w:r w:rsidRPr="00E1721A">
        <w:rPr>
          <w:rStyle w:val="Emphasis"/>
        </w:rPr>
        <w:t xml:space="preserve">taking on </w:t>
      </w:r>
      <w:r w:rsidRPr="00E1721A">
        <w:rPr>
          <w:rStyle w:val="Emphasis"/>
          <w:highlight w:val="cyan"/>
        </w:rPr>
        <w:t>more cases</w:t>
      </w:r>
      <w:r w:rsidRPr="00E1721A">
        <w:rPr>
          <w:sz w:val="16"/>
        </w:rPr>
        <w:t>.</w:t>
      </w:r>
    </w:p>
    <w:p w14:paraId="529C84D9" w14:textId="77777777" w:rsidR="00C02842" w:rsidRPr="00E1721A" w:rsidRDefault="00C02842" w:rsidP="00C02842">
      <w:pPr>
        <w:rPr>
          <w:sz w:val="16"/>
        </w:rPr>
      </w:pPr>
      <w:r w:rsidRPr="00E1721A">
        <w:rPr>
          <w:sz w:val="16"/>
        </w:rPr>
        <w:t xml:space="preserve">In a series of emails to all Federal Trade Commission staff, obtained by POLITICO, Executive Director David Robbins said </w:t>
      </w:r>
      <w:r w:rsidRPr="00F703D6">
        <w:rPr>
          <w:rStyle w:val="StyleUnderline"/>
        </w:rPr>
        <w:t>the agency</w:t>
      </w:r>
      <w:r w:rsidRPr="00E1721A">
        <w:rPr>
          <w:rStyle w:val="StyleUnderline"/>
        </w:rPr>
        <w:t xml:space="preserve"> would </w:t>
      </w:r>
      <w:r w:rsidRPr="00F703D6">
        <w:rPr>
          <w:rStyle w:val="StyleUnderline"/>
        </w:rPr>
        <w:t>face</w:t>
      </w:r>
      <w:r w:rsidRPr="00E1721A">
        <w:rPr>
          <w:rStyle w:val="StyleUnderline"/>
        </w:rPr>
        <w:t xml:space="preserve"> a period of </w:t>
      </w:r>
      <w:r w:rsidRPr="00E1721A">
        <w:rPr>
          <w:rStyle w:val="StyleUnderline"/>
          <w:highlight w:val="cyan"/>
        </w:rPr>
        <w:t>“</w:t>
      </w:r>
      <w:r w:rsidRPr="00E1721A">
        <w:rPr>
          <w:rStyle w:val="Emphasis"/>
          <w:highlight w:val="cyan"/>
        </w:rPr>
        <w:t>belt tightening</w:t>
      </w:r>
      <w:r w:rsidRPr="00E1721A">
        <w:rPr>
          <w:rStyle w:val="StyleUnderline"/>
          <w:highlight w:val="cyan"/>
        </w:rPr>
        <w:t xml:space="preserve">” to </w:t>
      </w:r>
      <w:r w:rsidRPr="00E1721A">
        <w:rPr>
          <w:rStyle w:val="Emphasis"/>
          <w:highlight w:val="cyan"/>
        </w:rPr>
        <w:t>cut costs</w:t>
      </w:r>
      <w:r w:rsidRPr="00E1721A">
        <w:rPr>
          <w:sz w:val="16"/>
        </w:rPr>
        <w:t xml:space="preserve"> — </w:t>
      </w:r>
      <w:r w:rsidRPr="00F703D6">
        <w:rPr>
          <w:rStyle w:val="StyleUnderline"/>
        </w:rPr>
        <w:t>and</w:t>
      </w:r>
      <w:r w:rsidRPr="00E1721A">
        <w:rPr>
          <w:sz w:val="16"/>
        </w:rPr>
        <w:t xml:space="preserve"> that </w:t>
      </w:r>
      <w:r w:rsidRPr="00E1721A">
        <w:rPr>
          <w:rStyle w:val="StyleUnderline"/>
        </w:rPr>
        <w:t xml:space="preserve">filing </w:t>
      </w:r>
      <w:r w:rsidRPr="00F703D6">
        <w:rPr>
          <w:rStyle w:val="Emphasis"/>
        </w:rPr>
        <w:t>fewer cases</w:t>
      </w:r>
      <w:r w:rsidRPr="00F703D6">
        <w:rPr>
          <w:rStyle w:val="StyleUnderline"/>
        </w:rPr>
        <w:t xml:space="preserve"> and </w:t>
      </w:r>
      <w:r w:rsidRPr="00F703D6">
        <w:rPr>
          <w:rStyle w:val="Emphasis"/>
          <w:highlight w:val="cyan"/>
        </w:rPr>
        <w:t>trimming litigation</w:t>
      </w:r>
      <w:r w:rsidRPr="00E1721A">
        <w:rPr>
          <w:rStyle w:val="StyleUnderline"/>
        </w:rPr>
        <w:t xml:space="preserve"> expenses </w:t>
      </w:r>
      <w:r w:rsidRPr="00F703D6">
        <w:rPr>
          <w:rStyle w:val="StyleUnderline"/>
        </w:rPr>
        <w:t xml:space="preserve">must be </w:t>
      </w:r>
      <w:r w:rsidRPr="00E1721A">
        <w:rPr>
          <w:rStyle w:val="Emphasis"/>
          <w:highlight w:val="cyan"/>
        </w:rPr>
        <w:t>on</w:t>
      </w:r>
      <w:r w:rsidRPr="00E1721A">
        <w:rPr>
          <w:rStyle w:val="Emphasis"/>
        </w:rPr>
        <w:t xml:space="preserve"> the </w:t>
      </w:r>
      <w:r w:rsidRPr="00E1721A">
        <w:rPr>
          <w:rStyle w:val="Emphasis"/>
          <w:highlight w:val="cyan"/>
        </w:rPr>
        <w:t>table</w:t>
      </w:r>
      <w:r w:rsidRPr="00E1721A">
        <w:rPr>
          <w:sz w:val="16"/>
        </w:rPr>
        <w:t>.</w:t>
      </w:r>
    </w:p>
    <w:p w14:paraId="59A157B1" w14:textId="77777777" w:rsidR="00C02842" w:rsidRPr="00E1721A" w:rsidRDefault="00C02842" w:rsidP="00C02842">
      <w:pPr>
        <w:rPr>
          <w:sz w:val="16"/>
        </w:rPr>
      </w:pPr>
      <w:r w:rsidRPr="00F703D6">
        <w:rPr>
          <w:rStyle w:val="StyleUnderline"/>
        </w:rPr>
        <w:t>“[W]e</w:t>
      </w:r>
      <w:r w:rsidRPr="00E1721A">
        <w:rPr>
          <w:sz w:val="16"/>
        </w:rPr>
        <w:t xml:space="preserve"> will </w:t>
      </w:r>
      <w:r w:rsidRPr="00E1721A">
        <w:rPr>
          <w:rStyle w:val="StyleUnderline"/>
        </w:rPr>
        <w:t xml:space="preserve">either </w:t>
      </w:r>
      <w:r w:rsidRPr="00E1721A">
        <w:rPr>
          <w:rStyle w:val="StyleUnderline"/>
          <w:highlight w:val="cyan"/>
        </w:rPr>
        <w:t>need</w:t>
      </w:r>
      <w:r w:rsidRPr="00E1721A">
        <w:rPr>
          <w:rStyle w:val="StyleUnderline"/>
        </w:rPr>
        <w:t xml:space="preserve"> to bring </w:t>
      </w:r>
      <w:r w:rsidRPr="00E1721A">
        <w:rPr>
          <w:rStyle w:val="Emphasis"/>
          <w:highlight w:val="cyan"/>
        </w:rPr>
        <w:t>fewer</w:t>
      </w:r>
      <w:r w:rsidRPr="00E1721A">
        <w:rPr>
          <w:rStyle w:val="StyleUnderline"/>
        </w:rPr>
        <w:t xml:space="preserve"> expert </w:t>
      </w:r>
      <w:r w:rsidRPr="00E1721A">
        <w:rPr>
          <w:rStyle w:val="Emphasis"/>
        </w:rPr>
        <w:t xml:space="preserve">intensive </w:t>
      </w:r>
      <w:r w:rsidRPr="00E1721A">
        <w:rPr>
          <w:rStyle w:val="Emphasis"/>
          <w:highlight w:val="cyan"/>
        </w:rPr>
        <w:t>cases</w:t>
      </w:r>
      <w:r w:rsidRPr="00E1721A">
        <w:rPr>
          <w:rStyle w:val="StyleUnderline"/>
          <w:highlight w:val="cyan"/>
        </w:rPr>
        <w:t xml:space="preserve"> or</w:t>
      </w:r>
      <w:r w:rsidRPr="00E1721A">
        <w:rPr>
          <w:rStyle w:val="StyleUnderline"/>
        </w:rPr>
        <w:t xml:space="preserve"> </w:t>
      </w:r>
      <w:r w:rsidRPr="00E1721A">
        <w:rPr>
          <w:rStyle w:val="Emphasis"/>
        </w:rPr>
        <w:t xml:space="preserve">significantly </w:t>
      </w:r>
      <w:r w:rsidRPr="00E1721A">
        <w:rPr>
          <w:rStyle w:val="Emphasis"/>
          <w:highlight w:val="cyan"/>
        </w:rPr>
        <w:t>decrease</w:t>
      </w:r>
      <w:r w:rsidRPr="00E1721A">
        <w:rPr>
          <w:rStyle w:val="StyleUnderline"/>
        </w:rPr>
        <w:t xml:space="preserve"> our </w:t>
      </w:r>
      <w:r w:rsidRPr="00E1721A">
        <w:rPr>
          <w:rStyle w:val="Emphasis"/>
          <w:highlight w:val="cyan"/>
        </w:rPr>
        <w:t>litigation</w:t>
      </w:r>
      <w:r w:rsidRPr="00E1721A">
        <w:rPr>
          <w:rStyle w:val="Emphasis"/>
        </w:rPr>
        <w:t xml:space="preserve"> costs</w:t>
      </w:r>
      <w:r w:rsidRPr="00E1721A">
        <w:rPr>
          <w:rStyle w:val="StyleUnderline"/>
        </w:rPr>
        <w:t xml:space="preserve"> (e.g. experts</w:t>
      </w:r>
      <w:r w:rsidRPr="00E1721A">
        <w:rPr>
          <w:sz w:val="16"/>
        </w:rPr>
        <w:t xml:space="preserve">, transcripts, </w:t>
      </w:r>
      <w:r w:rsidRPr="00E1721A">
        <w:rPr>
          <w:rStyle w:val="StyleUnderline"/>
        </w:rPr>
        <w:t>litigation</w:t>
      </w:r>
      <w:r w:rsidRPr="00E1721A">
        <w:rPr>
          <w:sz w:val="16"/>
        </w:rPr>
        <w:t xml:space="preserve"> support </w:t>
      </w:r>
      <w:r w:rsidRPr="00E1721A">
        <w:rPr>
          <w:rStyle w:val="StyleUnderline"/>
        </w:rPr>
        <w:t>contractors, etc.),”</w:t>
      </w:r>
      <w:r w:rsidRPr="00E1721A">
        <w:rPr>
          <w:sz w:val="16"/>
        </w:rPr>
        <w:t xml:space="preserve"> Robbins said in an Oct. 29 email.</w:t>
      </w:r>
    </w:p>
    <w:p w14:paraId="59E573AC" w14:textId="07579794" w:rsidR="00C02842" w:rsidRPr="00C02842" w:rsidRDefault="00C02842" w:rsidP="00287AC1">
      <w:pPr>
        <w:rPr>
          <w:sz w:val="16"/>
        </w:rPr>
      </w:pPr>
      <w:r w:rsidRPr="00E1721A">
        <w:rPr>
          <w:rStyle w:val="StyleUnderline"/>
        </w:rPr>
        <w:t xml:space="preserve">The emails offer an increasingly </w:t>
      </w:r>
      <w:r w:rsidRPr="00E1721A">
        <w:rPr>
          <w:rStyle w:val="Emphasis"/>
        </w:rPr>
        <w:t>dire portrait</w:t>
      </w:r>
      <w:r w:rsidRPr="00E1721A">
        <w:rPr>
          <w:rStyle w:val="StyleUnderline"/>
        </w:rPr>
        <w:t xml:space="preserve"> of the </w:t>
      </w:r>
      <w:r w:rsidRPr="00E1721A">
        <w:rPr>
          <w:rStyle w:val="Emphasis"/>
        </w:rPr>
        <w:t>money woes</w:t>
      </w:r>
      <w:r w:rsidRPr="00E1721A">
        <w:rPr>
          <w:rStyle w:val="StyleUnderline"/>
        </w:rPr>
        <w:t xml:space="preserve"> facing the FTC, which has launched a </w:t>
      </w:r>
      <w:r w:rsidRPr="00E1721A">
        <w:rPr>
          <w:rStyle w:val="Emphasis"/>
        </w:rPr>
        <w:t>record amount</w:t>
      </w:r>
      <w:r w:rsidRPr="00E1721A">
        <w:rPr>
          <w:rStyle w:val="StyleUnderline"/>
        </w:rPr>
        <w:t xml:space="preserve"> of </w:t>
      </w:r>
      <w:r w:rsidRPr="00E1721A">
        <w:rPr>
          <w:rStyle w:val="Emphasis"/>
        </w:rPr>
        <w:t>litigation</w:t>
      </w:r>
      <w:r w:rsidRPr="00E1721A">
        <w:rPr>
          <w:rStyle w:val="StyleUnderline"/>
        </w:rPr>
        <w:t xml:space="preserve"> in the past year</w:t>
      </w:r>
      <w:r w:rsidRPr="00E1721A">
        <w:rPr>
          <w:sz w:val="16"/>
        </w:rPr>
        <w:t xml:space="preserve"> even as the pandemic has caused a sharp reduction in the corporate merger filing fees that normally supply about half its budget. </w:t>
      </w:r>
      <w:r w:rsidRPr="00E1721A">
        <w:rPr>
          <w:rStyle w:val="StyleUnderline"/>
        </w:rPr>
        <w:t>The crunch</w:t>
      </w:r>
      <w:r w:rsidRPr="00E1721A">
        <w:rPr>
          <w:sz w:val="16"/>
        </w:rPr>
        <w:t xml:space="preserve"> also </w:t>
      </w:r>
      <w:r w:rsidRPr="00E1721A">
        <w:rPr>
          <w:rStyle w:val="StyleUnderline"/>
        </w:rPr>
        <w:t xml:space="preserve">raises the possibility that </w:t>
      </w:r>
      <w:r w:rsidRPr="00F703D6">
        <w:rPr>
          <w:rStyle w:val="StyleUnderline"/>
        </w:rPr>
        <w:t xml:space="preserve">the FTC </w:t>
      </w:r>
      <w:r w:rsidRPr="00F703D6">
        <w:rPr>
          <w:rStyle w:val="Emphasis"/>
        </w:rPr>
        <w:t xml:space="preserve">may </w:t>
      </w:r>
      <w:r w:rsidRPr="00F703D6">
        <w:rPr>
          <w:rStyle w:val="Emphasis"/>
          <w:highlight w:val="cyan"/>
        </w:rPr>
        <w:t>no</w:t>
      </w:r>
      <w:r w:rsidRPr="00F703D6">
        <w:rPr>
          <w:rStyle w:val="Emphasis"/>
        </w:rPr>
        <w:t xml:space="preserve">t have the </w:t>
      </w:r>
      <w:r w:rsidRPr="00F703D6">
        <w:rPr>
          <w:rStyle w:val="Emphasis"/>
          <w:highlight w:val="cyan"/>
        </w:rPr>
        <w:t>cash</w:t>
      </w:r>
      <w:r w:rsidRPr="00F703D6">
        <w:rPr>
          <w:rStyle w:val="StyleUnderline"/>
        </w:rPr>
        <w:t xml:space="preserve"> it needs to </w:t>
      </w:r>
      <w:r w:rsidRPr="00F703D6">
        <w:rPr>
          <w:rStyle w:val="Emphasis"/>
        </w:rPr>
        <w:t>win its case</w:t>
      </w:r>
      <w:r w:rsidRPr="00F703D6">
        <w:rPr>
          <w:rStyle w:val="StyleUnderline"/>
        </w:rPr>
        <w:t xml:space="preserve"> against Facebook, which is gearing up for an expensive fight, or </w:t>
      </w:r>
      <w:r w:rsidRPr="00F703D6">
        <w:rPr>
          <w:rStyle w:val="StyleUnderline"/>
          <w:highlight w:val="cyan"/>
        </w:rPr>
        <w:t xml:space="preserve">to </w:t>
      </w:r>
      <w:r w:rsidRPr="00F703D6">
        <w:rPr>
          <w:rStyle w:val="Emphasis"/>
          <w:highlight w:val="cyan"/>
        </w:rPr>
        <w:t>take on additional companies</w:t>
      </w:r>
      <w:r w:rsidRPr="00E1721A">
        <w:rPr>
          <w:sz w:val="16"/>
        </w:rPr>
        <w:t xml:space="preserve"> like Amazon.</w:t>
      </w:r>
    </w:p>
    <w:p w14:paraId="008A37CE" w14:textId="77777777" w:rsidR="00C02842" w:rsidRPr="008E3252" w:rsidRDefault="00C02842" w:rsidP="00287AC1"/>
    <w:p w14:paraId="7025814C" w14:textId="5E503D06" w:rsidR="00287AC1" w:rsidRPr="008E3252" w:rsidRDefault="00C02842" w:rsidP="00287AC1">
      <w:pPr>
        <w:pStyle w:val="Heading4"/>
        <w:rPr>
          <w:rFonts w:asciiTheme="minorHAnsi" w:hAnsiTheme="minorHAnsi" w:cstheme="minorHAnsi"/>
        </w:rPr>
      </w:pPr>
      <w:r>
        <w:rPr>
          <w:rFonts w:asciiTheme="minorHAnsi" w:hAnsiTheme="minorHAnsi" w:cstheme="minorHAnsi"/>
        </w:rPr>
        <w:t xml:space="preserve">That ensures </w:t>
      </w:r>
      <w:r w:rsidR="00287AC1" w:rsidRPr="008E3252">
        <w:rPr>
          <w:rFonts w:asciiTheme="minorHAnsi" w:hAnsiTheme="minorHAnsi" w:cstheme="minorHAnsi"/>
          <w:u w:val="single"/>
        </w:rPr>
        <w:t>case cutting</w:t>
      </w:r>
      <w:r w:rsidR="00287AC1" w:rsidRPr="008E3252">
        <w:rPr>
          <w:rFonts w:asciiTheme="minorHAnsi" w:hAnsiTheme="minorHAnsi" w:cstheme="minorHAnsi"/>
        </w:rPr>
        <w:t xml:space="preserve">---it </w:t>
      </w:r>
      <w:r w:rsidR="00287AC1" w:rsidRPr="008E3252">
        <w:rPr>
          <w:rFonts w:asciiTheme="minorHAnsi" w:hAnsiTheme="minorHAnsi" w:cstheme="minorHAnsi"/>
          <w:u w:val="single"/>
        </w:rPr>
        <w:t>overburdens</w:t>
      </w:r>
      <w:r w:rsidR="00287AC1" w:rsidRPr="008E3252">
        <w:rPr>
          <w:rFonts w:asciiTheme="minorHAnsi" w:hAnsiTheme="minorHAnsi" w:cstheme="minorHAnsi"/>
        </w:rPr>
        <w:t xml:space="preserve"> the agency.</w:t>
      </w:r>
    </w:p>
    <w:p w14:paraId="69DE223D" w14:textId="6DC1BC93" w:rsidR="00287AC1" w:rsidRPr="008E3252" w:rsidRDefault="00287AC1" w:rsidP="00287AC1">
      <w:pPr>
        <w:rPr>
          <w:rFonts w:asciiTheme="minorHAnsi" w:hAnsiTheme="minorHAnsi" w:cstheme="minorHAnsi"/>
        </w:rPr>
      </w:pPr>
      <w:r w:rsidRPr="008E3252">
        <w:rPr>
          <w:rStyle w:val="Style13ptBold"/>
          <w:rFonts w:asciiTheme="minorHAnsi" w:hAnsiTheme="minorHAnsi" w:cstheme="minorHAnsi"/>
        </w:rPr>
        <w:t>Hoofnagle</w:t>
      </w:r>
      <w:r w:rsidRPr="008E3252">
        <w:rPr>
          <w:rFonts w:asciiTheme="minorHAnsi" w:hAnsiTheme="minorHAnsi" w:cstheme="minorHAnsi"/>
        </w:rPr>
        <w:t xml:space="preserve">, et al, </w:t>
      </w:r>
      <w:r w:rsidRPr="008E3252">
        <w:rPr>
          <w:rStyle w:val="Style13ptBold"/>
          <w:rFonts w:asciiTheme="minorHAnsi" w:hAnsiTheme="minorHAnsi" w:cstheme="minorHAnsi"/>
        </w:rPr>
        <w:t>19</w:t>
      </w:r>
      <w:r w:rsidRPr="008E3252">
        <w:rPr>
          <w:rFonts w:asciiTheme="minorHAnsi" w:hAnsiTheme="minorHAnsi" w:cstheme="minorHAnsi"/>
        </w:rPr>
        <w:t xml:space="preserve">—Adjunct Professor of Information and Law, University of California, Berkeley (Chris, with Woodrow Hartzog, Professor of Law and Computer Science, Northeastern University, and Daniel J. Solove, John Marshall Harlan Research Professor of Law, George Washington University Law School, “The FTC can rise to the privacy challenge, but not without help from Congress,” </w:t>
      </w:r>
      <w:r w:rsidRPr="00287AC1">
        <w:rPr>
          <w:rFonts w:asciiTheme="minorHAnsi" w:hAnsiTheme="minorHAnsi" w:cstheme="minorHAnsi"/>
        </w:rPr>
        <w:t>https://www.brookings.edu/blog/techtank/2019/08/08/the-ftc-can-rise-to-the-privacy-challenge-but-not-without-help-from-congress/</w:t>
      </w:r>
      <w:r w:rsidRPr="008E3252">
        <w:rPr>
          <w:rFonts w:asciiTheme="minorHAnsi" w:hAnsiTheme="minorHAnsi" w:cstheme="minorHAnsi"/>
        </w:rPr>
        <w:t xml:space="preserve">, </w:t>
      </w:r>
      <w:proofErr w:type="spellStart"/>
      <w:r w:rsidRPr="008E3252">
        <w:rPr>
          <w:rFonts w:asciiTheme="minorHAnsi" w:hAnsiTheme="minorHAnsi" w:cstheme="minorHAnsi"/>
        </w:rPr>
        <w:t>dml</w:t>
      </w:r>
      <w:proofErr w:type="spellEnd"/>
      <w:r w:rsidRPr="008E3252">
        <w:rPr>
          <w:rFonts w:asciiTheme="minorHAnsi" w:hAnsiTheme="minorHAnsi" w:cstheme="minorHAnsi"/>
        </w:rPr>
        <w:t>)</w:t>
      </w:r>
    </w:p>
    <w:p w14:paraId="09D47214" w14:textId="77777777" w:rsidR="00287AC1" w:rsidRPr="008E3252" w:rsidRDefault="00287AC1" w:rsidP="00287AC1">
      <w:pPr>
        <w:rPr>
          <w:rFonts w:asciiTheme="minorHAnsi" w:hAnsiTheme="minorHAnsi" w:cstheme="minorHAnsi"/>
          <w:sz w:val="16"/>
        </w:rPr>
      </w:pPr>
      <w:r w:rsidRPr="007F7846">
        <w:rPr>
          <w:rStyle w:val="Emphasis"/>
          <w:rFonts w:asciiTheme="minorHAnsi" w:hAnsiTheme="minorHAnsi" w:cstheme="minorHAnsi"/>
          <w:highlight w:val="cyan"/>
        </w:rPr>
        <w:t>Resources</w:t>
      </w:r>
      <w:r w:rsidRPr="007F7846">
        <w:rPr>
          <w:rFonts w:asciiTheme="minorHAnsi" w:hAnsiTheme="minorHAnsi" w:cstheme="minorHAnsi"/>
          <w:sz w:val="16"/>
          <w:highlight w:val="cyan"/>
        </w:rPr>
        <w:t xml:space="preserve"> </w:t>
      </w:r>
      <w:r w:rsidRPr="007F7846">
        <w:rPr>
          <w:rStyle w:val="StyleUnderline"/>
          <w:rFonts w:asciiTheme="minorHAnsi" w:hAnsiTheme="minorHAnsi" w:cstheme="minorHAnsi"/>
          <w:highlight w:val="cyan"/>
        </w:rPr>
        <w:t>are the</w:t>
      </w:r>
      <w:r w:rsidRPr="008E3252">
        <w:rPr>
          <w:rStyle w:val="StyleUnderline"/>
          <w:rFonts w:asciiTheme="minorHAnsi" w:hAnsiTheme="minorHAnsi" w:cstheme="minorHAnsi"/>
        </w:rPr>
        <w:t xml:space="preserve"> FTC’s </w:t>
      </w:r>
      <w:r w:rsidRPr="007F7846">
        <w:rPr>
          <w:rStyle w:val="Emphasis"/>
          <w:rFonts w:asciiTheme="minorHAnsi" w:hAnsiTheme="minorHAnsi" w:cstheme="minorHAnsi"/>
          <w:highlight w:val="cyan"/>
        </w:rPr>
        <w:t>greatest constraint</w:t>
      </w:r>
      <w:r w:rsidRPr="008E3252">
        <w:rPr>
          <w:rStyle w:val="StyleUnderline"/>
          <w:rFonts w:asciiTheme="minorHAnsi" w:hAnsiTheme="minorHAnsi" w:cstheme="minorHAnsi"/>
        </w:rPr>
        <w:t xml:space="preserve">. </w:t>
      </w:r>
      <w:r w:rsidRPr="007F7846">
        <w:rPr>
          <w:rStyle w:val="StyleUnderline"/>
          <w:rFonts w:asciiTheme="minorHAnsi" w:hAnsiTheme="minorHAnsi" w:cstheme="minorHAnsi"/>
          <w:highlight w:val="cyan"/>
        </w:rPr>
        <w:t xml:space="preserve">It is a </w:t>
      </w:r>
      <w:r w:rsidRPr="007F7846">
        <w:rPr>
          <w:rStyle w:val="Emphasis"/>
          <w:rFonts w:asciiTheme="minorHAnsi" w:hAnsiTheme="minorHAnsi" w:cstheme="minorHAnsi"/>
          <w:highlight w:val="cyan"/>
        </w:rPr>
        <w:t>small agency</w:t>
      </w:r>
      <w:r w:rsidRPr="008E3252">
        <w:rPr>
          <w:rStyle w:val="StyleUnderline"/>
          <w:rFonts w:asciiTheme="minorHAnsi" w:hAnsiTheme="minorHAnsi" w:cstheme="minorHAnsi"/>
        </w:rPr>
        <w:t xml:space="preserve"> charged </w:t>
      </w:r>
      <w:r w:rsidRPr="007F7846">
        <w:rPr>
          <w:rStyle w:val="StyleUnderline"/>
          <w:rFonts w:asciiTheme="minorHAnsi" w:hAnsiTheme="minorHAnsi" w:cstheme="minorHAnsi"/>
          <w:highlight w:val="cyan"/>
        </w:rPr>
        <w:t xml:space="preserve">with a </w:t>
      </w:r>
      <w:r w:rsidRPr="007F7846">
        <w:rPr>
          <w:rStyle w:val="Emphasis"/>
          <w:rFonts w:asciiTheme="minorHAnsi" w:hAnsiTheme="minorHAnsi" w:cstheme="minorHAnsi"/>
          <w:highlight w:val="cyan"/>
        </w:rPr>
        <w:t>broad mission</w:t>
      </w:r>
      <w:r w:rsidRPr="008E3252">
        <w:rPr>
          <w:rFonts w:asciiTheme="minorHAnsi" w:hAnsiTheme="minorHAnsi" w:cstheme="minorHAnsi"/>
          <w:sz w:val="16"/>
        </w:rPr>
        <w:t xml:space="preserve"> in competition and consumer protection. </w:t>
      </w:r>
      <w:r w:rsidRPr="008E3252">
        <w:rPr>
          <w:rStyle w:val="StyleUnderline"/>
          <w:rFonts w:asciiTheme="minorHAnsi" w:hAnsiTheme="minorHAnsi" w:cstheme="minorHAnsi"/>
        </w:rPr>
        <w:t>It carries out this mission with a budget of just over $300 million and a total staff of about 1,100</w:t>
      </w:r>
      <w:r w:rsidRPr="008E3252">
        <w:rPr>
          <w:rFonts w:asciiTheme="minorHAnsi" w:hAnsiTheme="minorHAnsi" w:cstheme="minorHAnsi"/>
          <w:sz w:val="16"/>
        </w:rPr>
        <w:t xml:space="preserve">, of whom no more than 50 are tasked with privacy. In comparison, the U.K.’s Information Commissioner’s Office (ICO) has over 700 employees and a £38 million budget for a mission focused entirely on privacy and data protection. In addition, for much of modern history, Congress has kept the FTC on a short leash. In 1980, Congress punished the agency for being too aggressive, causing it to shut down twice. </w:t>
      </w:r>
      <w:r w:rsidRPr="008E3252">
        <w:rPr>
          <w:rStyle w:val="StyleUnderline"/>
          <w:rFonts w:asciiTheme="minorHAnsi" w:hAnsiTheme="minorHAnsi" w:cstheme="minorHAnsi"/>
        </w:rPr>
        <w:t>Congress has held authorization over the agency’s head and used oversight power to scrutinize what members of Congress perceive as the expansive use of FTC legal authority, including its interpretation of privacy harm.</w:t>
      </w:r>
    </w:p>
    <w:p w14:paraId="36291CAB" w14:textId="77777777" w:rsidR="00287AC1" w:rsidRDefault="00287AC1" w:rsidP="00287AC1">
      <w:pPr>
        <w:rPr>
          <w:rFonts w:asciiTheme="minorHAnsi" w:hAnsiTheme="minorHAnsi" w:cstheme="minorHAnsi"/>
          <w:sz w:val="14"/>
        </w:rPr>
      </w:pPr>
      <w:r w:rsidRPr="007F7846">
        <w:rPr>
          <w:rStyle w:val="StyleUnderline"/>
          <w:rFonts w:asciiTheme="minorHAnsi" w:hAnsiTheme="minorHAnsi" w:cstheme="minorHAnsi"/>
          <w:highlight w:val="cyan"/>
        </w:rPr>
        <w:t xml:space="preserve">Given these </w:t>
      </w:r>
      <w:r w:rsidRPr="007F7846">
        <w:rPr>
          <w:rStyle w:val="Emphasis"/>
          <w:rFonts w:asciiTheme="minorHAnsi" w:hAnsiTheme="minorHAnsi" w:cstheme="minorHAnsi"/>
          <w:highlight w:val="cyan"/>
        </w:rPr>
        <w:t>constraints</w:t>
      </w:r>
      <w:r w:rsidRPr="008E3252">
        <w:rPr>
          <w:rFonts w:asciiTheme="minorHAnsi" w:hAnsiTheme="minorHAnsi" w:cstheme="minorHAnsi"/>
          <w:sz w:val="14"/>
        </w:rPr>
        <w:t xml:space="preserve">, </w:t>
      </w:r>
      <w:r w:rsidRPr="008E3252">
        <w:rPr>
          <w:rStyle w:val="StyleUnderline"/>
          <w:rFonts w:asciiTheme="minorHAnsi" w:hAnsiTheme="minorHAnsi" w:cstheme="minorHAnsi"/>
        </w:rPr>
        <w:t xml:space="preserve">FTC </w:t>
      </w:r>
      <w:r w:rsidRPr="007F7846">
        <w:rPr>
          <w:rStyle w:val="StyleUnderline"/>
          <w:rFonts w:asciiTheme="minorHAnsi" w:hAnsiTheme="minorHAnsi" w:cstheme="minorHAnsi"/>
          <w:highlight w:val="cyan"/>
        </w:rPr>
        <w:t>attorneys make</w:t>
      </w:r>
      <w:r w:rsidRPr="008E3252">
        <w:rPr>
          <w:rStyle w:val="StyleUnderline"/>
          <w:rFonts w:asciiTheme="minorHAnsi" w:hAnsiTheme="minorHAnsi" w:cstheme="minorHAnsi"/>
        </w:rPr>
        <w:t xml:space="preserve"> </w:t>
      </w:r>
      <w:r w:rsidRPr="007F7846">
        <w:rPr>
          <w:rStyle w:val="Emphasis"/>
          <w:rFonts w:asciiTheme="minorHAnsi" w:hAnsiTheme="minorHAnsi" w:cstheme="minorHAnsi"/>
          <w:highlight w:val="cyan"/>
        </w:rPr>
        <w:t>pragmatic choices</w:t>
      </w:r>
      <w:r w:rsidRPr="007F7846">
        <w:rPr>
          <w:rFonts w:asciiTheme="minorHAnsi" w:hAnsiTheme="minorHAnsi" w:cstheme="minorHAnsi"/>
          <w:sz w:val="14"/>
          <w:highlight w:val="cyan"/>
        </w:rPr>
        <w:t xml:space="preserve"> </w:t>
      </w:r>
      <w:r w:rsidRPr="007F7846">
        <w:rPr>
          <w:rStyle w:val="StyleUnderline"/>
          <w:rFonts w:asciiTheme="minorHAnsi" w:hAnsiTheme="minorHAnsi" w:cstheme="minorHAnsi"/>
          <w:highlight w:val="cyan"/>
        </w:rPr>
        <w:t>in</w:t>
      </w:r>
      <w:r w:rsidRPr="008E3252">
        <w:rPr>
          <w:rStyle w:val="StyleUnderline"/>
          <w:rFonts w:asciiTheme="minorHAnsi" w:hAnsiTheme="minorHAnsi" w:cstheme="minorHAnsi"/>
        </w:rPr>
        <w:t xml:space="preserve"> their </w:t>
      </w:r>
      <w:r w:rsidRPr="007F7846">
        <w:rPr>
          <w:rStyle w:val="Emphasis"/>
          <w:rFonts w:asciiTheme="minorHAnsi" w:hAnsiTheme="minorHAnsi" w:cstheme="minorHAnsi"/>
          <w:highlight w:val="cyan"/>
        </w:rPr>
        <w:t>case selection</w:t>
      </w:r>
      <w:r w:rsidRPr="008E3252">
        <w:rPr>
          <w:rFonts w:asciiTheme="minorHAnsi" w:hAnsiTheme="minorHAnsi" w:cstheme="minorHAnsi"/>
          <w:sz w:val="14"/>
        </w:rPr>
        <w:t xml:space="preserve">. </w:t>
      </w:r>
      <w:r w:rsidRPr="008E3252">
        <w:rPr>
          <w:rStyle w:val="StyleUnderline"/>
          <w:rFonts w:asciiTheme="minorHAnsi" w:hAnsiTheme="minorHAnsi" w:cstheme="minorHAnsi"/>
        </w:rPr>
        <w:t xml:space="preserve">At any given time, line </w:t>
      </w:r>
      <w:r w:rsidRPr="007F7846">
        <w:rPr>
          <w:rStyle w:val="StyleUnderline"/>
          <w:rFonts w:asciiTheme="minorHAnsi" w:hAnsiTheme="minorHAnsi" w:cstheme="minorHAnsi"/>
          <w:highlight w:val="cyan"/>
        </w:rPr>
        <w:t xml:space="preserve">attorneys are </w:t>
      </w:r>
      <w:r w:rsidRPr="007F7846">
        <w:rPr>
          <w:rStyle w:val="Emphasis"/>
          <w:rFonts w:asciiTheme="minorHAnsi" w:hAnsiTheme="minorHAnsi" w:cstheme="minorHAnsi"/>
          <w:highlight w:val="cyan"/>
        </w:rPr>
        <w:t>investigating</w:t>
      </w:r>
      <w:r w:rsidRPr="008E3252">
        <w:rPr>
          <w:rStyle w:val="StyleUnderline"/>
          <w:rFonts w:asciiTheme="minorHAnsi" w:hAnsiTheme="minorHAnsi" w:cstheme="minorHAnsi"/>
        </w:rPr>
        <w:t xml:space="preserve"> many </w:t>
      </w:r>
      <w:r w:rsidRPr="007F7846">
        <w:rPr>
          <w:rStyle w:val="Emphasis"/>
          <w:rFonts w:asciiTheme="minorHAnsi" w:hAnsiTheme="minorHAnsi" w:cstheme="minorHAnsi"/>
          <w:highlight w:val="cyan"/>
        </w:rPr>
        <w:t>companies</w:t>
      </w:r>
      <w:r w:rsidRPr="007F7846">
        <w:rPr>
          <w:rStyle w:val="StyleUnderline"/>
          <w:rFonts w:asciiTheme="minorHAnsi" w:hAnsiTheme="minorHAnsi" w:cstheme="minorHAnsi"/>
          <w:highlight w:val="cyan"/>
        </w:rPr>
        <w:t xml:space="preserve"> and </w:t>
      </w:r>
      <w:r w:rsidRPr="007F7846">
        <w:rPr>
          <w:rStyle w:val="Emphasis"/>
          <w:rFonts w:asciiTheme="minorHAnsi" w:hAnsiTheme="minorHAnsi" w:cstheme="minorHAnsi"/>
          <w:highlight w:val="cyan"/>
        </w:rPr>
        <w:t>weighing decisions</w:t>
      </w:r>
      <w:r w:rsidRPr="008E3252">
        <w:rPr>
          <w:rStyle w:val="StyleUnderline"/>
          <w:rFonts w:asciiTheme="minorHAnsi" w:hAnsiTheme="minorHAnsi" w:cstheme="minorHAnsi"/>
        </w:rPr>
        <w:t xml:space="preserve"> on where to target limited enforcement resources. </w:t>
      </w:r>
      <w:r w:rsidRPr="007F7846">
        <w:rPr>
          <w:rStyle w:val="StyleUnderline"/>
          <w:rFonts w:asciiTheme="minorHAnsi" w:hAnsiTheme="minorHAnsi" w:cstheme="minorHAnsi"/>
          <w:highlight w:val="cyan"/>
        </w:rPr>
        <w:t xml:space="preserve">The </w:t>
      </w:r>
      <w:r w:rsidRPr="007F7846">
        <w:rPr>
          <w:rStyle w:val="Emphasis"/>
          <w:rFonts w:asciiTheme="minorHAnsi" w:hAnsiTheme="minorHAnsi" w:cstheme="minorHAnsi"/>
          <w:highlight w:val="cyan"/>
        </w:rPr>
        <w:t>FTC</w:t>
      </w:r>
      <w:r w:rsidRPr="007F7846">
        <w:rPr>
          <w:rStyle w:val="StyleUnderline"/>
          <w:rFonts w:asciiTheme="minorHAnsi" w:hAnsiTheme="minorHAnsi" w:cstheme="minorHAnsi"/>
          <w:highlight w:val="cyan"/>
        </w:rPr>
        <w:t xml:space="preserve"> can only bring actions against</w:t>
      </w:r>
      <w:r w:rsidRPr="008E3252">
        <w:rPr>
          <w:rStyle w:val="StyleUnderline"/>
          <w:rFonts w:asciiTheme="minorHAnsi" w:hAnsiTheme="minorHAnsi" w:cstheme="minorHAnsi"/>
        </w:rPr>
        <w:t xml:space="preserve"> </w:t>
      </w:r>
      <w:r w:rsidRPr="007F7846">
        <w:rPr>
          <w:rStyle w:val="StyleUnderline"/>
          <w:rFonts w:asciiTheme="minorHAnsi" w:hAnsiTheme="minorHAnsi" w:cstheme="minorHAnsi"/>
          <w:highlight w:val="cyan"/>
        </w:rPr>
        <w:t xml:space="preserve">a small </w:t>
      </w:r>
      <w:r w:rsidRPr="007F7846">
        <w:rPr>
          <w:rStyle w:val="Emphasis"/>
          <w:rFonts w:asciiTheme="minorHAnsi" w:hAnsiTheme="minorHAnsi" w:cstheme="minorHAnsi"/>
          <w:highlight w:val="cyan"/>
        </w:rPr>
        <w:t>fraction</w:t>
      </w:r>
      <w:r w:rsidRPr="008E3252">
        <w:rPr>
          <w:rStyle w:val="StyleUnderline"/>
          <w:rFonts w:asciiTheme="minorHAnsi" w:hAnsiTheme="minorHAnsi" w:cstheme="minorHAnsi"/>
        </w:rPr>
        <w:t xml:space="preserve"> of infringers, and </w:t>
      </w:r>
      <w:r w:rsidRPr="007F7846">
        <w:rPr>
          <w:rStyle w:val="StyleUnderline"/>
          <w:rFonts w:asciiTheme="minorHAnsi" w:hAnsiTheme="minorHAnsi" w:cstheme="minorHAnsi"/>
          <w:highlight w:val="cyan"/>
        </w:rPr>
        <w:t xml:space="preserve">it has chosen cases </w:t>
      </w:r>
      <w:r w:rsidRPr="007F7846">
        <w:rPr>
          <w:rStyle w:val="Emphasis"/>
          <w:rFonts w:asciiTheme="minorHAnsi" w:hAnsiTheme="minorHAnsi" w:cstheme="minorHAnsi"/>
          <w:highlight w:val="cyan"/>
        </w:rPr>
        <w:t>wisely</w:t>
      </w:r>
      <w:r w:rsidRPr="007F7846">
        <w:rPr>
          <w:rStyle w:val="StyleUnderline"/>
          <w:rFonts w:asciiTheme="minorHAnsi" w:hAnsiTheme="minorHAnsi" w:cstheme="minorHAnsi"/>
          <w:highlight w:val="cyan"/>
        </w:rPr>
        <w:t xml:space="preserve"> to make</w:t>
      </w:r>
      <w:r w:rsidRPr="008E3252">
        <w:rPr>
          <w:rStyle w:val="StyleUnderline"/>
          <w:rFonts w:asciiTheme="minorHAnsi" w:hAnsiTheme="minorHAnsi" w:cstheme="minorHAnsi"/>
        </w:rPr>
        <w:t xml:space="preserve"> </w:t>
      </w:r>
      <w:r w:rsidRPr="007F7846">
        <w:rPr>
          <w:rStyle w:val="Emphasis"/>
          <w:rFonts w:asciiTheme="minorHAnsi" w:hAnsiTheme="minorHAnsi" w:cstheme="minorHAnsi"/>
          <w:highlight w:val="cyan"/>
        </w:rPr>
        <w:t>loud statements</w:t>
      </w:r>
      <w:r w:rsidRPr="008E3252">
        <w:rPr>
          <w:rStyle w:val="StyleUnderline"/>
          <w:rFonts w:asciiTheme="minorHAnsi" w:hAnsiTheme="minorHAnsi" w:cstheme="minorHAnsi"/>
        </w:rPr>
        <w:t xml:space="preserve"> to industry</w:t>
      </w:r>
      <w:r w:rsidRPr="008E3252">
        <w:rPr>
          <w:rFonts w:asciiTheme="minorHAnsi" w:hAnsiTheme="minorHAnsi" w:cstheme="minorHAnsi"/>
          <w:sz w:val="14"/>
        </w:rPr>
        <w:t xml:space="preserve"> about how to protect privacy.</w:t>
      </w:r>
    </w:p>
    <w:p w14:paraId="4844C1D9" w14:textId="77777777" w:rsidR="00287AC1" w:rsidRPr="008E3252" w:rsidRDefault="00287AC1" w:rsidP="00287AC1"/>
    <w:p w14:paraId="623D96D3" w14:textId="77777777" w:rsidR="00287AC1" w:rsidRPr="008E3252" w:rsidRDefault="00287AC1" w:rsidP="00287AC1">
      <w:pPr>
        <w:pStyle w:val="Heading4"/>
        <w:rPr>
          <w:rFonts w:asciiTheme="minorHAnsi" w:hAnsiTheme="minorHAnsi" w:cstheme="minorHAnsi"/>
        </w:rPr>
      </w:pPr>
      <w:r w:rsidRPr="008E3252">
        <w:rPr>
          <w:rFonts w:asciiTheme="minorHAnsi" w:hAnsiTheme="minorHAnsi" w:cstheme="minorHAnsi"/>
        </w:rPr>
        <w:t xml:space="preserve">Big Tech cements </w:t>
      </w:r>
      <w:r w:rsidRPr="008E3252">
        <w:rPr>
          <w:rFonts w:asciiTheme="minorHAnsi" w:hAnsiTheme="minorHAnsi" w:cstheme="minorHAnsi"/>
          <w:u w:val="single"/>
        </w:rPr>
        <w:t>global digital authoritarianism</w:t>
      </w:r>
      <w:r w:rsidRPr="008E3252">
        <w:rPr>
          <w:rFonts w:asciiTheme="minorHAnsi" w:hAnsiTheme="minorHAnsi" w:cstheme="minorHAnsi"/>
        </w:rPr>
        <w:t xml:space="preserve">. </w:t>
      </w:r>
    </w:p>
    <w:p w14:paraId="6FCFFA29" w14:textId="77777777" w:rsidR="00287AC1" w:rsidRPr="008E3252" w:rsidRDefault="00287AC1" w:rsidP="00287AC1">
      <w:pPr>
        <w:rPr>
          <w:rFonts w:asciiTheme="minorHAnsi" w:hAnsiTheme="minorHAnsi" w:cstheme="minorHAnsi"/>
        </w:rPr>
      </w:pPr>
      <w:r w:rsidRPr="008E3252">
        <w:rPr>
          <w:rFonts w:asciiTheme="minorHAnsi" w:hAnsiTheme="minorHAnsi" w:cstheme="minorHAnsi"/>
        </w:rPr>
        <w:t xml:space="preserve">Andressa </w:t>
      </w:r>
      <w:r w:rsidRPr="008E3252">
        <w:rPr>
          <w:rStyle w:val="Style13ptBold"/>
          <w:rFonts w:asciiTheme="minorHAnsi" w:hAnsiTheme="minorHAnsi" w:cstheme="minorHAnsi"/>
        </w:rPr>
        <w:t>Michelotti 25</w:t>
      </w:r>
      <w:r w:rsidRPr="008E3252">
        <w:rPr>
          <w:rFonts w:asciiTheme="minorHAnsi" w:hAnsiTheme="minorHAnsi" w:cstheme="minorHAnsi"/>
        </w:rPr>
        <w:t xml:space="preserve">. Researcher at Utrecht University’s Governing the Digital Society. Previously at Google and Meta working in legal, trust and safety, and policy. Ph.D. candidate at the Federal University of Minas Gerais. “Concentration of Power in the </w:t>
      </w:r>
      <w:proofErr w:type="spellStart"/>
      <w:r w:rsidRPr="008E3252">
        <w:rPr>
          <w:rFonts w:asciiTheme="minorHAnsi" w:hAnsiTheme="minorHAnsi" w:cstheme="minorHAnsi"/>
        </w:rPr>
        <w:t>Broligarch</w:t>
      </w:r>
      <w:proofErr w:type="spellEnd"/>
      <w:r w:rsidRPr="008E3252">
        <w:rPr>
          <w:rFonts w:asciiTheme="minorHAnsi" w:hAnsiTheme="minorHAnsi" w:cstheme="minorHAnsi"/>
        </w:rPr>
        <w:t xml:space="preserve"> Era.” Tech Policy Press. 6/17/2025. https://www.techpolicy.press/concentration-of-power-in-the-broligarch-era/.</w:t>
      </w:r>
    </w:p>
    <w:p w14:paraId="18BCEB1C"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The cult of the tech visionary</w:t>
      </w:r>
    </w:p>
    <w:p w14:paraId="22946086"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 xml:space="preserve">Beyond corporate legal structures, </w:t>
      </w:r>
      <w:r w:rsidRPr="008E3252">
        <w:rPr>
          <w:rStyle w:val="StyleUnderline"/>
          <w:rFonts w:asciiTheme="minorHAnsi" w:hAnsiTheme="minorHAnsi" w:cstheme="minorHAnsi"/>
        </w:rPr>
        <w:t xml:space="preserve">today’s </w:t>
      </w:r>
      <w:r w:rsidRPr="007F7846">
        <w:rPr>
          <w:rStyle w:val="StyleUnderline"/>
          <w:rFonts w:asciiTheme="minorHAnsi" w:hAnsiTheme="minorHAnsi" w:cstheme="minorHAnsi"/>
          <w:highlight w:val="cyan"/>
        </w:rPr>
        <w:t>titans</w:t>
      </w:r>
      <w:r w:rsidRPr="008E3252">
        <w:rPr>
          <w:rStyle w:val="StyleUnderline"/>
          <w:rFonts w:asciiTheme="minorHAnsi" w:hAnsiTheme="minorHAnsi" w:cstheme="minorHAnsi"/>
        </w:rPr>
        <w:t xml:space="preserve"> of industry</w:t>
      </w:r>
      <w:r w:rsidRPr="008E3252">
        <w:rPr>
          <w:rFonts w:asciiTheme="minorHAnsi" w:hAnsiTheme="minorHAnsi" w:cstheme="minorHAnsi"/>
          <w:sz w:val="16"/>
        </w:rPr>
        <w:t xml:space="preserve"> are backed by a niche </w:t>
      </w:r>
      <w:proofErr w:type="spellStart"/>
      <w:r w:rsidRPr="008E3252">
        <w:rPr>
          <w:rFonts w:asciiTheme="minorHAnsi" w:hAnsiTheme="minorHAnsi" w:cstheme="minorHAnsi"/>
          <w:sz w:val="16"/>
        </w:rPr>
        <w:t>techbro</w:t>
      </w:r>
      <w:proofErr w:type="spellEnd"/>
      <w:r w:rsidRPr="008E3252">
        <w:rPr>
          <w:rFonts w:asciiTheme="minorHAnsi" w:hAnsiTheme="minorHAnsi" w:cstheme="minorHAnsi"/>
          <w:sz w:val="16"/>
        </w:rPr>
        <w:t xml:space="preserve"> following, wielding power through a mix of economic, technological, and communicative influence. They </w:t>
      </w:r>
      <w:r w:rsidRPr="007F7846">
        <w:rPr>
          <w:rStyle w:val="StyleUnderline"/>
          <w:rFonts w:asciiTheme="minorHAnsi" w:hAnsiTheme="minorHAnsi" w:cstheme="minorHAnsi"/>
          <w:highlight w:val="cyan"/>
        </w:rPr>
        <w:t xml:space="preserve">control the </w:t>
      </w:r>
      <w:r w:rsidRPr="007F7846">
        <w:rPr>
          <w:rStyle w:val="Emphasis"/>
          <w:rFonts w:asciiTheme="minorHAnsi" w:hAnsiTheme="minorHAnsi" w:cstheme="minorHAnsi"/>
          <w:highlight w:val="cyan"/>
        </w:rPr>
        <w:t>core infrastructure</w:t>
      </w:r>
      <w:r w:rsidRPr="008E3252">
        <w:rPr>
          <w:rStyle w:val="StyleUnderline"/>
          <w:rFonts w:asciiTheme="minorHAnsi" w:hAnsiTheme="minorHAnsi" w:cstheme="minorHAnsi"/>
        </w:rPr>
        <w:t xml:space="preserve"> and streams </w:t>
      </w:r>
      <w:r w:rsidRPr="007F7846">
        <w:rPr>
          <w:rStyle w:val="StyleUnderline"/>
          <w:rFonts w:asciiTheme="minorHAnsi" w:hAnsiTheme="minorHAnsi" w:cstheme="minorHAnsi"/>
          <w:highlight w:val="cyan"/>
        </w:rPr>
        <w:t xml:space="preserve">of </w:t>
      </w:r>
      <w:r w:rsidRPr="007F7846">
        <w:rPr>
          <w:rStyle w:val="Emphasis"/>
          <w:rFonts w:asciiTheme="minorHAnsi" w:hAnsiTheme="minorHAnsi" w:cstheme="minorHAnsi"/>
          <w:highlight w:val="cyan"/>
        </w:rPr>
        <w:t>global info</w:t>
      </w:r>
      <w:r w:rsidRPr="008E3252">
        <w:rPr>
          <w:rStyle w:val="Emphasis"/>
          <w:rFonts w:asciiTheme="minorHAnsi" w:hAnsiTheme="minorHAnsi" w:cstheme="minorHAnsi"/>
        </w:rPr>
        <w:t>rmation</w:t>
      </w:r>
      <w:r w:rsidRPr="008E3252">
        <w:rPr>
          <w:rStyle w:val="StyleUnderline"/>
          <w:rFonts w:asciiTheme="minorHAnsi" w:hAnsiTheme="minorHAnsi" w:cstheme="minorHAnsi"/>
        </w:rPr>
        <w:t xml:space="preserve">, communication, and personal </w:t>
      </w:r>
      <w:r w:rsidRPr="007F7846">
        <w:rPr>
          <w:rStyle w:val="Emphasis"/>
          <w:rFonts w:asciiTheme="minorHAnsi" w:hAnsiTheme="minorHAnsi" w:cstheme="minorHAnsi"/>
          <w:highlight w:val="cyan"/>
        </w:rPr>
        <w:t>data</w:t>
      </w:r>
      <w:r w:rsidRPr="007F7846">
        <w:rPr>
          <w:rStyle w:val="StyleUnderline"/>
          <w:rFonts w:asciiTheme="minorHAnsi" w:hAnsiTheme="minorHAnsi" w:cstheme="minorHAnsi"/>
          <w:highlight w:val="cyan"/>
        </w:rPr>
        <w:t>, and</w:t>
      </w:r>
      <w:r w:rsidRPr="008E3252">
        <w:rPr>
          <w:rStyle w:val="StyleUnderline"/>
          <w:rFonts w:asciiTheme="minorHAnsi" w:hAnsiTheme="minorHAnsi" w:cstheme="minorHAnsi"/>
        </w:rPr>
        <w:t xml:space="preserve"> shape the </w:t>
      </w:r>
      <w:r w:rsidRPr="007F7846">
        <w:rPr>
          <w:rStyle w:val="Emphasis"/>
          <w:rFonts w:asciiTheme="minorHAnsi" w:hAnsiTheme="minorHAnsi" w:cstheme="minorHAnsi"/>
          <w:highlight w:val="cyan"/>
        </w:rPr>
        <w:t>trajectory</w:t>
      </w:r>
      <w:r w:rsidRPr="007F7846">
        <w:rPr>
          <w:rStyle w:val="StyleUnderline"/>
          <w:rFonts w:asciiTheme="minorHAnsi" w:hAnsiTheme="minorHAnsi" w:cstheme="minorHAnsi"/>
          <w:highlight w:val="cyan"/>
        </w:rPr>
        <w:t xml:space="preserve"> of</w:t>
      </w:r>
      <w:r w:rsidRPr="008E3252">
        <w:rPr>
          <w:rStyle w:val="StyleUnderline"/>
          <w:rFonts w:asciiTheme="minorHAnsi" w:hAnsiTheme="minorHAnsi" w:cstheme="minorHAnsi"/>
        </w:rPr>
        <w:t xml:space="preserve"> technological </w:t>
      </w:r>
      <w:r w:rsidRPr="007F7846">
        <w:rPr>
          <w:rStyle w:val="Emphasis"/>
          <w:rFonts w:asciiTheme="minorHAnsi" w:hAnsiTheme="minorHAnsi" w:cstheme="minorHAnsi"/>
          <w:highlight w:val="cyan"/>
        </w:rPr>
        <w:t>innovation.</w:t>
      </w:r>
      <w:r w:rsidRPr="008E3252">
        <w:rPr>
          <w:rFonts w:asciiTheme="minorHAnsi" w:hAnsiTheme="minorHAnsi" w:cstheme="minorHAnsi"/>
          <w:sz w:val="16"/>
        </w:rPr>
        <w:t xml:space="preserve"> Through corporate mission and vision statements, as well as strategic narratives, these </w:t>
      </w:r>
      <w:proofErr w:type="spellStart"/>
      <w:r w:rsidRPr="008E3252">
        <w:rPr>
          <w:rFonts w:asciiTheme="minorHAnsi" w:hAnsiTheme="minorHAnsi" w:cstheme="minorHAnsi"/>
          <w:sz w:val="16"/>
        </w:rPr>
        <w:t>broligarchs</w:t>
      </w:r>
      <w:proofErr w:type="spellEnd"/>
      <w:r w:rsidRPr="008E3252">
        <w:rPr>
          <w:rFonts w:asciiTheme="minorHAnsi" w:hAnsiTheme="minorHAnsi" w:cstheme="minorHAnsi"/>
          <w:sz w:val="16"/>
        </w:rPr>
        <w:t xml:space="preserve"> have mastered the art of online communication and personal branding, positioning themselves as visionaries </w:t>
      </w:r>
      <w:r w:rsidRPr="008E3252">
        <w:rPr>
          <w:rStyle w:val="StyleUnderline"/>
          <w:rFonts w:asciiTheme="minorHAnsi" w:hAnsiTheme="minorHAnsi" w:cstheme="minorHAnsi"/>
        </w:rPr>
        <w:t>shaping humanity’s future.</w:t>
      </w:r>
    </w:p>
    <w:p w14:paraId="3147B5DE"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2718E08A" w14:textId="77777777" w:rsidR="00287AC1" w:rsidRPr="008E3252" w:rsidRDefault="00287AC1" w:rsidP="00287AC1">
      <w:pPr>
        <w:rPr>
          <w:rStyle w:val="Emphasis"/>
          <w:rFonts w:asciiTheme="minorHAnsi" w:hAnsiTheme="minorHAnsi" w:cstheme="minorHAnsi"/>
        </w:rPr>
      </w:pPr>
      <w:r w:rsidRPr="008E3252">
        <w:rPr>
          <w:rFonts w:asciiTheme="minorHAnsi" w:hAnsiTheme="minorHAnsi" w:cstheme="minorHAnsi"/>
          <w:sz w:val="16"/>
        </w:rPr>
        <w:t xml:space="preserve">Historical precedents for such influence exist, but not on this scale. Today’s </w:t>
      </w:r>
      <w:r w:rsidRPr="008E3252">
        <w:rPr>
          <w:rStyle w:val="StyleUnderline"/>
          <w:rFonts w:asciiTheme="minorHAnsi" w:hAnsiTheme="minorHAnsi" w:cstheme="minorHAnsi"/>
        </w:rPr>
        <w:t xml:space="preserve">tech elite govern through </w:t>
      </w:r>
      <w:r w:rsidRPr="008E3252">
        <w:rPr>
          <w:rStyle w:val="Emphasis"/>
          <w:rFonts w:asciiTheme="minorHAnsi" w:hAnsiTheme="minorHAnsi" w:cstheme="minorHAnsi"/>
        </w:rPr>
        <w:t>algorithms</w:t>
      </w:r>
      <w:r w:rsidRPr="008E3252">
        <w:rPr>
          <w:rStyle w:val="StyleUnderline"/>
          <w:rFonts w:asciiTheme="minorHAnsi" w:hAnsiTheme="minorHAnsi" w:cstheme="minorHAnsi"/>
        </w:rPr>
        <w:t xml:space="preserve"> and platforms used daily </w:t>
      </w:r>
      <w:r w:rsidRPr="008E3252">
        <w:rPr>
          <w:rStyle w:val="Emphasis"/>
          <w:rFonts w:asciiTheme="minorHAnsi" w:hAnsiTheme="minorHAnsi" w:cstheme="minorHAnsi"/>
        </w:rPr>
        <w:t>by billions</w:t>
      </w:r>
      <w:r w:rsidRPr="008E3252">
        <w:rPr>
          <w:rFonts w:asciiTheme="minorHAnsi" w:hAnsiTheme="minorHAnsi" w:cstheme="minorHAnsi"/>
          <w:sz w:val="16"/>
        </w:rPr>
        <w:t xml:space="preserve">. Much </w:t>
      </w:r>
      <w:r w:rsidRPr="007F7846">
        <w:rPr>
          <w:rStyle w:val="StyleUnderline"/>
          <w:rFonts w:asciiTheme="minorHAnsi" w:hAnsiTheme="minorHAnsi" w:cstheme="minorHAnsi"/>
          <w:highlight w:val="cyan"/>
        </w:rPr>
        <w:t xml:space="preserve">like </w:t>
      </w:r>
      <w:r w:rsidRPr="007F7846">
        <w:rPr>
          <w:rStyle w:val="Emphasis"/>
          <w:rFonts w:asciiTheme="minorHAnsi" w:hAnsiTheme="minorHAnsi" w:cstheme="minorHAnsi"/>
          <w:highlight w:val="cyan"/>
        </w:rPr>
        <w:t>authoritarian</w:t>
      </w:r>
      <w:r w:rsidRPr="008E3252">
        <w:rPr>
          <w:rStyle w:val="Emphasis"/>
          <w:rFonts w:asciiTheme="minorHAnsi" w:hAnsiTheme="minorHAnsi" w:cstheme="minorHAnsi"/>
        </w:rPr>
        <w:t xml:space="preserve"> ruler</w:t>
      </w:r>
      <w:r w:rsidRPr="007F7846">
        <w:rPr>
          <w:rStyle w:val="Emphasis"/>
          <w:rFonts w:asciiTheme="minorHAnsi" w:hAnsiTheme="minorHAnsi" w:cstheme="minorHAnsi"/>
          <w:highlight w:val="cyan"/>
        </w:rPr>
        <w:t>s</w:t>
      </w:r>
      <w:r w:rsidRPr="008E3252">
        <w:rPr>
          <w:rFonts w:asciiTheme="minorHAnsi" w:hAnsiTheme="minorHAnsi" w:cstheme="minorHAnsi"/>
          <w:sz w:val="16"/>
        </w:rPr>
        <w:t xml:space="preserve">, they </w:t>
      </w:r>
      <w:r w:rsidRPr="007F7846">
        <w:rPr>
          <w:rStyle w:val="StyleUnderline"/>
          <w:rFonts w:asciiTheme="minorHAnsi" w:hAnsiTheme="minorHAnsi" w:cstheme="minorHAnsi"/>
          <w:highlight w:val="cyan"/>
        </w:rPr>
        <w:t>dictate</w:t>
      </w:r>
      <w:r w:rsidRPr="008E3252">
        <w:rPr>
          <w:rStyle w:val="StyleUnderline"/>
          <w:rFonts w:asciiTheme="minorHAnsi" w:hAnsiTheme="minorHAnsi" w:cstheme="minorHAnsi"/>
        </w:rPr>
        <w:t xml:space="preserve"> the </w:t>
      </w:r>
      <w:r w:rsidRPr="007F7846">
        <w:rPr>
          <w:rStyle w:val="Emphasis"/>
          <w:rFonts w:asciiTheme="minorHAnsi" w:hAnsiTheme="minorHAnsi" w:cstheme="minorHAnsi"/>
          <w:highlight w:val="cyan"/>
        </w:rPr>
        <w:t>terms of participation</w:t>
      </w:r>
      <w:r w:rsidRPr="007F7846">
        <w:rPr>
          <w:rStyle w:val="StyleUnderline"/>
          <w:rFonts w:asciiTheme="minorHAnsi" w:hAnsiTheme="minorHAnsi" w:cstheme="minorHAnsi"/>
          <w:highlight w:val="cyan"/>
        </w:rPr>
        <w:t xml:space="preserve"> in digital life</w:t>
      </w:r>
      <w:r w:rsidRPr="008E3252">
        <w:rPr>
          <w:rStyle w:val="StyleUnderline"/>
          <w:rFonts w:asciiTheme="minorHAnsi" w:hAnsiTheme="minorHAnsi" w:cstheme="minorHAnsi"/>
        </w:rPr>
        <w:t xml:space="preserve">, establish </w:t>
      </w:r>
      <w:r w:rsidRPr="007F7846">
        <w:rPr>
          <w:rStyle w:val="Emphasis"/>
          <w:rFonts w:asciiTheme="minorHAnsi" w:hAnsiTheme="minorHAnsi" w:cstheme="minorHAnsi"/>
          <w:highlight w:val="cyan"/>
        </w:rPr>
        <w:t>policies</w:t>
      </w:r>
      <w:r w:rsidRPr="007F7846">
        <w:rPr>
          <w:rStyle w:val="StyleUnderline"/>
          <w:rFonts w:asciiTheme="minorHAnsi" w:hAnsiTheme="minorHAnsi" w:cstheme="minorHAnsi"/>
          <w:highlight w:val="cyan"/>
        </w:rPr>
        <w:t>, and</w:t>
      </w:r>
      <w:r w:rsidRPr="008E3252">
        <w:rPr>
          <w:rStyle w:val="StyleUnderline"/>
          <w:rFonts w:asciiTheme="minorHAnsi" w:hAnsiTheme="minorHAnsi" w:cstheme="minorHAnsi"/>
        </w:rPr>
        <w:t xml:space="preserve"> shape the </w:t>
      </w:r>
      <w:r w:rsidRPr="007F7846">
        <w:rPr>
          <w:rStyle w:val="Emphasis"/>
          <w:rFonts w:asciiTheme="minorHAnsi" w:hAnsiTheme="minorHAnsi" w:cstheme="minorHAnsi"/>
          <w:highlight w:val="cyan"/>
        </w:rPr>
        <w:t>public discourse</w:t>
      </w:r>
      <w:r w:rsidRPr="008E3252">
        <w:rPr>
          <w:rStyle w:val="StyleUnderline"/>
          <w:rFonts w:asciiTheme="minorHAnsi" w:hAnsiTheme="minorHAnsi" w:cstheme="minorHAnsi"/>
        </w:rPr>
        <w:t xml:space="preserve">, all </w:t>
      </w:r>
      <w:r w:rsidRPr="008E3252">
        <w:rPr>
          <w:rStyle w:val="Emphasis"/>
          <w:rFonts w:asciiTheme="minorHAnsi" w:hAnsiTheme="minorHAnsi" w:cstheme="minorHAnsi"/>
        </w:rPr>
        <w:t>without</w:t>
      </w:r>
      <w:r w:rsidRPr="008E3252">
        <w:rPr>
          <w:rStyle w:val="StyleUnderline"/>
          <w:rFonts w:asciiTheme="minorHAnsi" w:hAnsiTheme="minorHAnsi" w:cstheme="minorHAnsi"/>
        </w:rPr>
        <w:t xml:space="preserve"> democratic </w:t>
      </w:r>
      <w:r w:rsidRPr="008E3252">
        <w:rPr>
          <w:rStyle w:val="Emphasis"/>
          <w:rFonts w:asciiTheme="minorHAnsi" w:hAnsiTheme="minorHAnsi" w:cstheme="minorHAnsi"/>
        </w:rPr>
        <w:t>accountability.</w:t>
      </w:r>
    </w:p>
    <w:p w14:paraId="006ACE47" w14:textId="77777777" w:rsidR="00287AC1" w:rsidRPr="008E3252" w:rsidRDefault="00287AC1" w:rsidP="00287AC1">
      <w:pPr>
        <w:rPr>
          <w:rStyle w:val="Emphasis"/>
          <w:rFonts w:asciiTheme="minorHAnsi" w:hAnsiTheme="minorHAnsi" w:cstheme="minorHAnsi"/>
        </w:rPr>
      </w:pPr>
      <w:r w:rsidRPr="008E3252">
        <w:rPr>
          <w:rFonts w:asciiTheme="minorHAnsi" w:hAnsiTheme="minorHAnsi" w:cstheme="minorHAnsi"/>
          <w:sz w:val="16"/>
        </w:rPr>
        <w:t xml:space="preserve">Companies like </w:t>
      </w:r>
      <w:r w:rsidRPr="008E3252">
        <w:rPr>
          <w:rStyle w:val="StyleUnderline"/>
          <w:rFonts w:asciiTheme="minorHAnsi" w:hAnsiTheme="minorHAnsi" w:cstheme="minorHAnsi"/>
        </w:rPr>
        <w:t>Meta</w:t>
      </w:r>
      <w:r w:rsidRPr="008E3252">
        <w:rPr>
          <w:rFonts w:asciiTheme="minorHAnsi" w:hAnsiTheme="minorHAnsi" w:cstheme="minorHAnsi"/>
          <w:sz w:val="16"/>
        </w:rPr>
        <w:t xml:space="preserve"> may even </w:t>
      </w:r>
      <w:r w:rsidRPr="008E3252">
        <w:rPr>
          <w:rStyle w:val="StyleUnderline"/>
          <w:rFonts w:asciiTheme="minorHAnsi" w:hAnsiTheme="minorHAnsi" w:cstheme="minorHAnsi"/>
        </w:rPr>
        <w:t xml:space="preserve">liken themselves to </w:t>
      </w:r>
      <w:r w:rsidRPr="008E3252">
        <w:rPr>
          <w:rStyle w:val="Emphasis"/>
          <w:rFonts w:asciiTheme="minorHAnsi" w:hAnsiTheme="minorHAnsi" w:cstheme="minorHAnsi"/>
        </w:rPr>
        <w:t>governments</w:t>
      </w:r>
      <w:r w:rsidRPr="008E3252">
        <w:rPr>
          <w:rFonts w:asciiTheme="minorHAnsi" w:hAnsiTheme="minorHAnsi" w:cstheme="minorHAnsi"/>
          <w:sz w:val="16"/>
        </w:rPr>
        <w:t xml:space="preserve">. Zuckerberg once claimed Meta is “more like a government than a traditional company.” Given their reach, he isn’t entirely wrong. The problem, however, is that frequently these tech </w:t>
      </w:r>
      <w:r w:rsidRPr="008E3252">
        <w:rPr>
          <w:rStyle w:val="StyleUnderline"/>
          <w:rFonts w:asciiTheme="minorHAnsi" w:hAnsiTheme="minorHAnsi" w:cstheme="minorHAnsi"/>
        </w:rPr>
        <w:t xml:space="preserve">tycoons place </w:t>
      </w:r>
      <w:r w:rsidRPr="008E3252">
        <w:rPr>
          <w:rStyle w:val="Emphasis"/>
          <w:rFonts w:asciiTheme="minorHAnsi" w:hAnsiTheme="minorHAnsi" w:cstheme="minorHAnsi"/>
        </w:rPr>
        <w:t>personal ambitions</w:t>
      </w:r>
      <w:r w:rsidRPr="008E3252">
        <w:rPr>
          <w:rStyle w:val="StyleUnderline"/>
          <w:rFonts w:asciiTheme="minorHAnsi" w:hAnsiTheme="minorHAnsi" w:cstheme="minorHAnsi"/>
        </w:rPr>
        <w:t xml:space="preserve"> above the </w:t>
      </w:r>
      <w:r w:rsidRPr="008E3252">
        <w:rPr>
          <w:rStyle w:val="Emphasis"/>
          <w:rFonts w:asciiTheme="minorHAnsi" w:hAnsiTheme="minorHAnsi" w:cstheme="minorHAnsi"/>
        </w:rPr>
        <w:t>public good</w:t>
      </w:r>
      <w:r w:rsidRPr="008E3252">
        <w:rPr>
          <w:rStyle w:val="StyleUnderline"/>
          <w:rFonts w:asciiTheme="minorHAnsi" w:hAnsiTheme="minorHAnsi" w:cstheme="minorHAnsi"/>
        </w:rPr>
        <w:t xml:space="preserve">, producing </w:t>
      </w:r>
      <w:r w:rsidRPr="008E3252">
        <w:rPr>
          <w:rStyle w:val="Emphasis"/>
          <w:rFonts w:asciiTheme="minorHAnsi" w:hAnsiTheme="minorHAnsi" w:cstheme="minorHAnsi"/>
        </w:rPr>
        <w:t>immediate</w:t>
      </w:r>
      <w:r w:rsidRPr="008E3252">
        <w:rPr>
          <w:rStyle w:val="StyleUnderline"/>
          <w:rFonts w:asciiTheme="minorHAnsi" w:hAnsiTheme="minorHAnsi" w:cstheme="minorHAnsi"/>
        </w:rPr>
        <w:t xml:space="preserve">, far-reaching consequences </w:t>
      </w:r>
      <w:r w:rsidRPr="008E3252">
        <w:rPr>
          <w:rStyle w:val="Emphasis"/>
          <w:rFonts w:asciiTheme="minorHAnsi" w:hAnsiTheme="minorHAnsi" w:cstheme="minorHAnsi"/>
        </w:rPr>
        <w:t>worldwide.</w:t>
      </w:r>
    </w:p>
    <w:p w14:paraId="1C78197D"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 xml:space="preserve">Certainly, not all platforms are the same, but many share similar patterns of centralized, founder-driven power, often guided by the philosophy of “move fast and break things.” Yet, </w:t>
      </w:r>
      <w:proofErr w:type="spellStart"/>
      <w:r w:rsidRPr="008E3252">
        <w:rPr>
          <w:rFonts w:asciiTheme="minorHAnsi" w:hAnsiTheme="minorHAnsi" w:cstheme="minorHAnsi"/>
          <w:sz w:val="16"/>
        </w:rPr>
        <w:t>broligarchs</w:t>
      </w:r>
      <w:proofErr w:type="spellEnd"/>
      <w:r w:rsidRPr="008E3252">
        <w:rPr>
          <w:rFonts w:asciiTheme="minorHAnsi" w:hAnsiTheme="minorHAnsi" w:cstheme="minorHAnsi"/>
          <w:sz w:val="16"/>
        </w:rPr>
        <w:t xml:space="preserve"> don’t act alone; they are backed by a powerful ecosystem of investors, financiers, and political actors that enable and expand their control.</w:t>
      </w:r>
    </w:p>
    <w:p w14:paraId="4676A3E2"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Wealth is power – but not forever</w:t>
      </w:r>
    </w:p>
    <w:p w14:paraId="5079E16A"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 xml:space="preserve">It’s too early to predict the fate of today’s tech giants. But if history can inform the future, </w:t>
      </w:r>
      <w:r w:rsidRPr="008E3252">
        <w:rPr>
          <w:rStyle w:val="StyleUnderline"/>
          <w:rFonts w:asciiTheme="minorHAnsi" w:hAnsiTheme="minorHAnsi" w:cstheme="minorHAnsi"/>
        </w:rPr>
        <w:t xml:space="preserve">power is </w:t>
      </w:r>
      <w:r w:rsidRPr="008E3252">
        <w:rPr>
          <w:rStyle w:val="Emphasis"/>
          <w:rFonts w:asciiTheme="minorHAnsi" w:hAnsiTheme="minorHAnsi" w:cstheme="minorHAnsi"/>
        </w:rPr>
        <w:t>never permanent.</w:t>
      </w:r>
      <w:r w:rsidRPr="008E3252">
        <w:rPr>
          <w:rFonts w:asciiTheme="minorHAnsi" w:hAnsiTheme="minorHAnsi" w:cstheme="minorHAnsi"/>
          <w:sz w:val="16"/>
        </w:rPr>
        <w:t xml:space="preserve"> Colonial enterprises eventually collapsed, and empires fell. </w:t>
      </w:r>
      <w:r w:rsidRPr="008E3252">
        <w:rPr>
          <w:rStyle w:val="StyleUnderline"/>
          <w:rFonts w:asciiTheme="minorHAnsi" w:hAnsiTheme="minorHAnsi" w:cstheme="minorHAnsi"/>
        </w:rPr>
        <w:t xml:space="preserve">The early American industrial giants were </w:t>
      </w:r>
      <w:r w:rsidRPr="008E3252">
        <w:rPr>
          <w:rStyle w:val="Emphasis"/>
          <w:rFonts w:asciiTheme="minorHAnsi" w:hAnsiTheme="minorHAnsi" w:cstheme="minorHAnsi"/>
        </w:rPr>
        <w:t>broken up</w:t>
      </w:r>
      <w:r w:rsidRPr="008E3252">
        <w:rPr>
          <w:rStyle w:val="StyleUnderline"/>
          <w:rFonts w:asciiTheme="minorHAnsi" w:hAnsiTheme="minorHAnsi" w:cstheme="minorHAnsi"/>
        </w:rPr>
        <w:t xml:space="preserve"> or </w:t>
      </w:r>
      <w:r w:rsidRPr="008E3252">
        <w:rPr>
          <w:rStyle w:val="Emphasis"/>
          <w:rFonts w:asciiTheme="minorHAnsi" w:hAnsiTheme="minorHAnsi" w:cstheme="minorHAnsi"/>
        </w:rPr>
        <w:t>restructured</w:t>
      </w:r>
      <w:r w:rsidRPr="008E3252">
        <w:rPr>
          <w:rFonts w:asciiTheme="minorHAnsi" w:hAnsiTheme="minorHAnsi" w:cstheme="minorHAnsi"/>
          <w:sz w:val="16"/>
        </w:rPr>
        <w:t>. In some cases, descendants rejected the legacies of the companies they inherited.</w:t>
      </w:r>
    </w:p>
    <w:p w14:paraId="6EC98C9A"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 xml:space="preserve">As the digital world remains a </w:t>
      </w:r>
      <w:proofErr w:type="spellStart"/>
      <w:r w:rsidRPr="008E3252">
        <w:rPr>
          <w:rFonts w:asciiTheme="minorHAnsi" w:hAnsiTheme="minorHAnsi" w:cstheme="minorHAnsi"/>
          <w:sz w:val="16"/>
        </w:rPr>
        <w:t>broligarch’s</w:t>
      </w:r>
      <w:proofErr w:type="spellEnd"/>
      <w:r w:rsidRPr="008E3252">
        <w:rPr>
          <w:rFonts w:asciiTheme="minorHAnsi" w:hAnsiTheme="minorHAnsi" w:cstheme="minorHAnsi"/>
          <w:sz w:val="16"/>
        </w:rPr>
        <w:t xml:space="preserve"> playground, the demand for transparency and </w:t>
      </w:r>
      <w:r w:rsidRPr="008E3252">
        <w:rPr>
          <w:rFonts w:asciiTheme="minorHAnsi" w:hAnsiTheme="minorHAnsi" w:cstheme="minorHAnsi"/>
          <w:sz w:val="16"/>
          <w:szCs w:val="16"/>
        </w:rPr>
        <w:t xml:space="preserve">democratic regulation is more urgent than ever. </w:t>
      </w:r>
      <w:r w:rsidRPr="007F7846">
        <w:rPr>
          <w:rStyle w:val="StyleUnderline"/>
          <w:rFonts w:asciiTheme="minorHAnsi" w:hAnsiTheme="minorHAnsi" w:cstheme="minorHAnsi"/>
          <w:highlight w:val="cyan"/>
        </w:rPr>
        <w:t xml:space="preserve">Reducing concentrated power </w:t>
      </w:r>
      <w:r w:rsidRPr="007F7846">
        <w:rPr>
          <w:rStyle w:val="Emphasis"/>
          <w:rFonts w:asciiTheme="minorHAnsi" w:hAnsiTheme="minorHAnsi" w:cstheme="minorHAnsi"/>
          <w:highlight w:val="cyan"/>
        </w:rPr>
        <w:t>requires</w:t>
      </w:r>
      <w:r w:rsidRPr="008E3252">
        <w:rPr>
          <w:rStyle w:val="StyleUnderline"/>
          <w:rFonts w:asciiTheme="minorHAnsi" w:hAnsiTheme="minorHAnsi" w:cstheme="minorHAnsi"/>
        </w:rPr>
        <w:t xml:space="preserve"> a strategic</w:t>
      </w:r>
      <w:r w:rsidRPr="008E3252">
        <w:rPr>
          <w:rFonts w:asciiTheme="minorHAnsi" w:hAnsiTheme="minorHAnsi" w:cstheme="minorHAnsi"/>
          <w:sz w:val="16"/>
        </w:rPr>
        <w:t xml:space="preserve"> and </w:t>
      </w:r>
      <w:r w:rsidRPr="008E3252">
        <w:rPr>
          <w:rFonts w:asciiTheme="minorHAnsi" w:hAnsiTheme="minorHAnsi" w:cstheme="minorHAnsi"/>
          <w:sz w:val="16"/>
          <w:szCs w:val="16"/>
        </w:rPr>
        <w:t xml:space="preserve">coordinated approach </w:t>
      </w:r>
      <w:r w:rsidRPr="008E3252">
        <w:rPr>
          <w:rStyle w:val="StyleUnderline"/>
          <w:rFonts w:asciiTheme="minorHAnsi" w:hAnsiTheme="minorHAnsi" w:cstheme="minorHAnsi"/>
        </w:rPr>
        <w:t xml:space="preserve">that </w:t>
      </w:r>
      <w:r w:rsidRPr="008E3252">
        <w:rPr>
          <w:rStyle w:val="Emphasis"/>
          <w:rFonts w:asciiTheme="minorHAnsi" w:hAnsiTheme="minorHAnsi" w:cstheme="minorHAnsi"/>
        </w:rPr>
        <w:t xml:space="preserve">includes </w:t>
      </w:r>
      <w:r w:rsidRPr="007F7846">
        <w:rPr>
          <w:rStyle w:val="Emphasis"/>
          <w:rFonts w:asciiTheme="minorHAnsi" w:hAnsiTheme="minorHAnsi" w:cstheme="minorHAnsi"/>
          <w:highlight w:val="cyan"/>
        </w:rPr>
        <w:t>antitrust</w:t>
      </w:r>
      <w:r w:rsidRPr="008E3252">
        <w:rPr>
          <w:rStyle w:val="StyleUnderline"/>
          <w:rFonts w:asciiTheme="minorHAnsi" w:hAnsiTheme="minorHAnsi" w:cstheme="minorHAnsi"/>
        </w:rPr>
        <w:t xml:space="preserve"> and competition laws</w:t>
      </w:r>
      <w:r w:rsidRPr="008E3252">
        <w:rPr>
          <w:rFonts w:asciiTheme="minorHAnsi" w:hAnsiTheme="minorHAnsi" w:cstheme="minorHAnsi"/>
          <w:sz w:val="16"/>
        </w:rPr>
        <w:t>, reforms in corporate governance, transparency and accountability mechanisms, data privacy laws, international cooperation, and investment in local innovation capable of offering alternatives.</w:t>
      </w:r>
    </w:p>
    <w:p w14:paraId="4523DBC4" w14:textId="77777777" w:rsidR="00287AC1" w:rsidRPr="008E3252" w:rsidRDefault="00287AC1" w:rsidP="00287AC1">
      <w:pPr>
        <w:rPr>
          <w:rStyle w:val="Emphasis"/>
          <w:rFonts w:asciiTheme="minorHAnsi" w:hAnsiTheme="minorHAnsi" w:cstheme="minorHAnsi"/>
        </w:rPr>
      </w:pPr>
      <w:r w:rsidRPr="008E3252">
        <w:rPr>
          <w:rFonts w:asciiTheme="minorHAnsi" w:hAnsiTheme="minorHAnsi" w:cstheme="minorHAnsi"/>
          <w:sz w:val="16"/>
        </w:rPr>
        <w:t xml:space="preserve">Although it is easy to fall into despair, believing that the power held by these individuals is absolute, unquestionable, and unaccountable, even </w:t>
      </w:r>
      <w:r w:rsidRPr="008E3252">
        <w:rPr>
          <w:rStyle w:val="StyleUnderline"/>
          <w:rFonts w:asciiTheme="minorHAnsi" w:hAnsiTheme="minorHAnsi" w:cstheme="minorHAnsi"/>
        </w:rPr>
        <w:t>in the short history of modern tech companies</w:t>
      </w:r>
      <w:r w:rsidRPr="008E3252">
        <w:rPr>
          <w:rFonts w:asciiTheme="minorHAnsi" w:hAnsiTheme="minorHAnsi" w:cstheme="minorHAnsi"/>
          <w:sz w:val="16"/>
        </w:rPr>
        <w:t xml:space="preserve">, their behavior has shifted in response to public pressure and changing circumstances. Resistance matters. Users, advertisers, employees, internal teams, the press, civil society, </w:t>
      </w:r>
      <w:r w:rsidRPr="007F7846">
        <w:rPr>
          <w:rStyle w:val="StyleUnderline"/>
          <w:rFonts w:asciiTheme="minorHAnsi" w:hAnsiTheme="minorHAnsi" w:cstheme="minorHAnsi"/>
          <w:highlight w:val="cyan"/>
        </w:rPr>
        <w:t>regulators</w:t>
      </w:r>
      <w:r w:rsidRPr="008E3252">
        <w:rPr>
          <w:rFonts w:asciiTheme="minorHAnsi" w:hAnsiTheme="minorHAnsi" w:cstheme="minorHAnsi"/>
          <w:sz w:val="16"/>
        </w:rPr>
        <w:t xml:space="preserve">, and governments all </w:t>
      </w:r>
      <w:r w:rsidRPr="007F7846">
        <w:rPr>
          <w:rStyle w:val="StyleUnderline"/>
          <w:rFonts w:asciiTheme="minorHAnsi" w:hAnsiTheme="minorHAnsi" w:cstheme="minorHAnsi"/>
          <w:highlight w:val="cyan"/>
        </w:rPr>
        <w:t xml:space="preserve">play a </w:t>
      </w:r>
      <w:r w:rsidRPr="007F7846">
        <w:rPr>
          <w:rStyle w:val="Emphasis"/>
          <w:rFonts w:asciiTheme="minorHAnsi" w:hAnsiTheme="minorHAnsi" w:cstheme="minorHAnsi"/>
          <w:highlight w:val="cyan"/>
        </w:rPr>
        <w:t>critical role</w:t>
      </w:r>
      <w:r w:rsidRPr="008E3252">
        <w:rPr>
          <w:rStyle w:val="StyleUnderline"/>
          <w:rFonts w:asciiTheme="minorHAnsi" w:hAnsiTheme="minorHAnsi" w:cstheme="minorHAnsi"/>
        </w:rPr>
        <w:t xml:space="preserve"> in holding</w:t>
      </w:r>
      <w:r w:rsidRPr="008E3252">
        <w:rPr>
          <w:rFonts w:asciiTheme="minorHAnsi" w:hAnsiTheme="minorHAnsi" w:cstheme="minorHAnsi"/>
          <w:sz w:val="16"/>
        </w:rPr>
        <w:t xml:space="preserve"> these figures—and the </w:t>
      </w:r>
      <w:r w:rsidRPr="008E3252">
        <w:rPr>
          <w:rStyle w:val="StyleUnderline"/>
          <w:rFonts w:asciiTheme="minorHAnsi" w:hAnsiTheme="minorHAnsi" w:cstheme="minorHAnsi"/>
        </w:rPr>
        <w:t>systems</w:t>
      </w:r>
      <w:r w:rsidRPr="008E3252">
        <w:rPr>
          <w:rFonts w:asciiTheme="minorHAnsi" w:hAnsiTheme="minorHAnsi" w:cstheme="minorHAnsi"/>
          <w:sz w:val="16"/>
        </w:rPr>
        <w:t xml:space="preserve"> behind them— </w:t>
      </w:r>
      <w:r w:rsidRPr="008E3252">
        <w:rPr>
          <w:rStyle w:val="Emphasis"/>
          <w:rFonts w:asciiTheme="minorHAnsi" w:hAnsiTheme="minorHAnsi" w:cstheme="minorHAnsi"/>
        </w:rPr>
        <w:t>accountable.</w:t>
      </w:r>
    </w:p>
    <w:p w14:paraId="346A9A0A" w14:textId="77777777" w:rsidR="00287AC1" w:rsidRDefault="00287AC1" w:rsidP="00287AC1"/>
    <w:p w14:paraId="0BB2D6BB" w14:textId="10CD70BC" w:rsidR="00287AC1" w:rsidRPr="008E3252" w:rsidRDefault="00287AC1" w:rsidP="00287AC1">
      <w:pPr>
        <w:pStyle w:val="Heading4"/>
        <w:rPr>
          <w:rFonts w:asciiTheme="minorHAnsi" w:hAnsiTheme="minorHAnsi" w:cstheme="minorHAnsi"/>
        </w:rPr>
      </w:pPr>
      <w:r w:rsidRPr="008E3252">
        <w:rPr>
          <w:rFonts w:asciiTheme="minorHAnsi" w:hAnsiTheme="minorHAnsi" w:cstheme="minorHAnsi"/>
        </w:rPr>
        <w:t xml:space="preserve">Absent regulation, Big Tech causes </w:t>
      </w:r>
      <w:r w:rsidRPr="008E3252">
        <w:rPr>
          <w:rFonts w:asciiTheme="minorHAnsi" w:hAnsiTheme="minorHAnsi" w:cstheme="minorHAnsi"/>
          <w:u w:val="single"/>
        </w:rPr>
        <w:t>extinction</w:t>
      </w:r>
      <w:r w:rsidRPr="008E3252">
        <w:rPr>
          <w:rFonts w:asciiTheme="minorHAnsi" w:hAnsiTheme="minorHAnsi" w:cstheme="minorHAnsi"/>
        </w:rPr>
        <w:t>.</w:t>
      </w:r>
    </w:p>
    <w:p w14:paraId="66E48651" w14:textId="77777777" w:rsidR="00287AC1" w:rsidRPr="008E3252" w:rsidRDefault="00287AC1" w:rsidP="00287AC1">
      <w:pPr>
        <w:rPr>
          <w:rFonts w:asciiTheme="minorHAnsi" w:hAnsiTheme="minorHAnsi" w:cstheme="minorHAnsi"/>
        </w:rPr>
      </w:pPr>
      <w:r w:rsidRPr="008E3252">
        <w:rPr>
          <w:rFonts w:asciiTheme="minorHAnsi" w:hAnsiTheme="minorHAnsi" w:cstheme="minorHAnsi"/>
        </w:rPr>
        <w:t xml:space="preserve">Edward </w:t>
      </w:r>
      <w:r w:rsidRPr="008E3252">
        <w:rPr>
          <w:rStyle w:val="Style13ptBold"/>
          <w:rFonts w:asciiTheme="minorHAnsi" w:hAnsiTheme="minorHAnsi" w:cstheme="minorHAnsi"/>
        </w:rPr>
        <w:t>Ongweso</w:t>
      </w:r>
      <w:r w:rsidRPr="008E3252">
        <w:rPr>
          <w:rFonts w:asciiTheme="minorHAnsi" w:hAnsiTheme="minorHAnsi" w:cstheme="minorHAnsi"/>
        </w:rPr>
        <w:t xml:space="preserve"> Jr. </w:t>
      </w:r>
      <w:r w:rsidRPr="008E3252">
        <w:rPr>
          <w:rStyle w:val="Style13ptBold"/>
          <w:rFonts w:asciiTheme="minorHAnsi" w:hAnsiTheme="minorHAnsi" w:cstheme="minorHAnsi"/>
        </w:rPr>
        <w:t>23</w:t>
      </w:r>
      <w:r w:rsidRPr="008E3252">
        <w:rPr>
          <w:rFonts w:asciiTheme="minorHAnsi" w:hAnsiTheme="minorHAnsi" w:cstheme="minorHAnsi"/>
        </w:rPr>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6801CF14"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 xml:space="preserve">No, </w:t>
      </w:r>
      <w:r w:rsidRPr="008E3252">
        <w:rPr>
          <w:rStyle w:val="StyleUnderline"/>
          <w:rFonts w:asciiTheme="minorHAnsi" w:hAnsiTheme="minorHAnsi" w:cstheme="minorHAnsi"/>
        </w:rPr>
        <w:t xml:space="preserve">the </w:t>
      </w:r>
      <w:r w:rsidRPr="008E3252">
        <w:rPr>
          <w:rStyle w:val="Emphasis"/>
          <w:rFonts w:asciiTheme="minorHAnsi" w:hAnsiTheme="minorHAnsi" w:cstheme="minorHAnsi"/>
        </w:rPr>
        <w:t>real threat</w:t>
      </w:r>
      <w:r w:rsidRPr="008E3252">
        <w:rPr>
          <w:rStyle w:val="StyleUnderline"/>
          <w:rFonts w:asciiTheme="minorHAnsi" w:hAnsiTheme="minorHAnsi" w:cstheme="minorHAnsi"/>
        </w:rPr>
        <w:t xml:space="preserve"> is the industry that controls our technology ecosystem and </w:t>
      </w:r>
      <w:r w:rsidRPr="008E3252">
        <w:rPr>
          <w:rStyle w:val="Emphasis"/>
          <w:rFonts w:asciiTheme="minorHAnsi" w:hAnsiTheme="minorHAnsi" w:cstheme="minorHAnsi"/>
        </w:rPr>
        <w:t>lobbies for insulation</w:t>
      </w:r>
      <w:r w:rsidRPr="008E3252">
        <w:rPr>
          <w:rStyle w:val="StyleUnderline"/>
          <w:rFonts w:asciiTheme="minorHAnsi" w:hAnsiTheme="minorHAnsi" w:cstheme="minorHAnsi"/>
        </w:rPr>
        <w:t xml:space="preserve"> from states</w:t>
      </w:r>
      <w:r w:rsidRPr="008E3252">
        <w:rPr>
          <w:rFonts w:asciiTheme="minorHAnsi" w:hAnsiTheme="minorHAnsi" w:cstheme="minorHAnsi"/>
          <w:sz w:val="16"/>
        </w:rPr>
        <w:t xml:space="preserve"> and markets </w:t>
      </w:r>
      <w:r w:rsidRPr="008E3252">
        <w:rPr>
          <w:rStyle w:val="StyleUnderline"/>
          <w:rFonts w:asciiTheme="minorHAnsi" w:hAnsiTheme="minorHAnsi" w:cstheme="minorHAnsi"/>
        </w:rPr>
        <w:t xml:space="preserve">that might </w:t>
      </w:r>
      <w:r w:rsidRPr="008E3252">
        <w:rPr>
          <w:rStyle w:val="Emphasis"/>
          <w:rFonts w:asciiTheme="minorHAnsi" w:hAnsiTheme="minorHAnsi" w:cstheme="minorHAnsi"/>
        </w:rPr>
        <w:t>rein it in</w:t>
      </w:r>
      <w:r w:rsidRPr="008E3252">
        <w:rPr>
          <w:rFonts w:asciiTheme="minorHAnsi" w:hAnsiTheme="minorHAnsi" w:cstheme="minorHAnsi"/>
          <w:sz w:val="16"/>
        </w:rPr>
        <w:t xml:space="preserve">. I want to talk about three </w:t>
      </w:r>
      <w:r w:rsidRPr="008E3252">
        <w:rPr>
          <w:rStyle w:val="StyleUnderline"/>
          <w:rFonts w:asciiTheme="minorHAnsi" w:hAnsiTheme="minorHAnsi" w:cstheme="minorHAnsi"/>
        </w:rPr>
        <w:t>factors</w:t>
      </w:r>
      <w:r w:rsidRPr="008E3252">
        <w:rPr>
          <w:rFonts w:asciiTheme="minorHAnsi" w:hAnsiTheme="minorHAnsi" w:cstheme="minorHAnsi"/>
          <w:sz w:val="16"/>
        </w:rPr>
        <w:t xml:space="preserve"> that </w:t>
      </w:r>
      <w:r w:rsidRPr="008E3252">
        <w:rPr>
          <w:rStyle w:val="StyleUnderline"/>
          <w:rFonts w:asciiTheme="minorHAnsi" w:hAnsiTheme="minorHAnsi" w:cstheme="minorHAnsi"/>
        </w:rPr>
        <w:t>make Silicon Valley</w:t>
      </w:r>
      <w:r w:rsidRPr="008E3252">
        <w:rPr>
          <w:rFonts w:asciiTheme="minorHAnsi" w:hAnsiTheme="minorHAnsi" w:cstheme="minorHAnsi"/>
          <w:sz w:val="16"/>
        </w:rPr>
        <w:t xml:space="preserve">, not one of its many developments, </w:t>
      </w:r>
      <w:r w:rsidRPr="008E3252">
        <w:rPr>
          <w:rStyle w:val="StyleUnderline"/>
          <w:rFonts w:asciiTheme="minorHAnsi" w:hAnsiTheme="minorHAnsi" w:cstheme="minorHAnsi"/>
        </w:rPr>
        <w:t>a “</w:t>
      </w:r>
      <w:r w:rsidRPr="008E3252">
        <w:rPr>
          <w:rStyle w:val="Emphasis"/>
          <w:rFonts w:asciiTheme="minorHAnsi" w:hAnsiTheme="minorHAnsi" w:cstheme="minorHAnsi"/>
        </w:rPr>
        <w:t>societal-scale risk</w:t>
      </w:r>
      <w:r w:rsidRPr="008E3252">
        <w:rPr>
          <w:rStyle w:val="StyleUnderline"/>
          <w:rFonts w:asciiTheme="minorHAnsi" w:hAnsiTheme="minorHAnsi" w:cstheme="minorHAnsi"/>
        </w:rPr>
        <w:t>.”</w:t>
      </w:r>
    </w:p>
    <w:p w14:paraId="2872238F"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 xml:space="preserve">First, the industry represents the culmination of various lines of thought that are deeply hostile to democracy. </w:t>
      </w:r>
      <w:r w:rsidRPr="008E3252">
        <w:rPr>
          <w:rStyle w:val="StyleUnderline"/>
          <w:rFonts w:asciiTheme="minorHAnsi" w:hAnsiTheme="minorHAnsi" w:cstheme="minorHAnsi"/>
        </w:rPr>
        <w:t xml:space="preserve">Silicon Valley owes its </w:t>
      </w:r>
      <w:r w:rsidRPr="008E3252">
        <w:rPr>
          <w:rStyle w:val="Emphasis"/>
          <w:rFonts w:asciiTheme="minorHAnsi" w:hAnsiTheme="minorHAnsi" w:cstheme="minorHAnsi"/>
        </w:rPr>
        <w:t>existence</w:t>
      </w:r>
      <w:r w:rsidRPr="008E3252">
        <w:rPr>
          <w:rStyle w:val="StyleUnderline"/>
          <w:rFonts w:asciiTheme="minorHAnsi" w:hAnsiTheme="minorHAnsi" w:cstheme="minorHAnsi"/>
        </w:rPr>
        <w:t xml:space="preserve"> to state intervention and subsidy</w:t>
      </w:r>
      <w:r w:rsidRPr="008E3252">
        <w:rPr>
          <w:rFonts w:asciiTheme="minorHAnsi" w:hAnsiTheme="minorHAnsi" w:cstheme="minorHAnsi"/>
          <w:sz w:val="16"/>
        </w:rPr>
        <w:t xml:space="preserve">, at different times </w:t>
      </w:r>
      <w:r w:rsidRPr="008E3252">
        <w:rPr>
          <w:rStyle w:val="StyleUnderline"/>
          <w:rFonts w:asciiTheme="minorHAnsi" w:hAnsiTheme="minorHAnsi" w:cstheme="minorHAnsi"/>
        </w:rPr>
        <w:t xml:space="preserve">working to </w:t>
      </w:r>
      <w:r w:rsidRPr="008E3252">
        <w:rPr>
          <w:rStyle w:val="Emphasis"/>
          <w:rFonts w:asciiTheme="minorHAnsi" w:hAnsiTheme="minorHAnsi" w:cstheme="minorHAnsi"/>
        </w:rPr>
        <w:t>capture</w:t>
      </w:r>
      <w:r w:rsidRPr="008E3252">
        <w:rPr>
          <w:rFonts w:asciiTheme="minorHAnsi" w:hAnsiTheme="minorHAnsi" w:cstheme="minorHAnsi"/>
          <w:sz w:val="16"/>
        </w:rPr>
        <w:t xml:space="preserve"> various </w:t>
      </w:r>
      <w:r w:rsidRPr="008E3252">
        <w:rPr>
          <w:rStyle w:val="StyleUnderline"/>
          <w:rFonts w:asciiTheme="minorHAnsi" w:hAnsiTheme="minorHAnsi" w:cstheme="minorHAnsi"/>
        </w:rPr>
        <w:t>institutions</w:t>
      </w:r>
      <w:r w:rsidRPr="008E3252">
        <w:rPr>
          <w:rFonts w:asciiTheme="minorHAnsi" w:hAnsiTheme="minorHAnsi" w:cstheme="minorHAnsi"/>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3DCAF100"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 xml:space="preserve">Second, </w:t>
      </w:r>
      <w:r w:rsidRPr="008E3252">
        <w:rPr>
          <w:rStyle w:val="StyleUnderline"/>
          <w:rFonts w:asciiTheme="minorHAnsi" w:hAnsiTheme="minorHAnsi" w:cstheme="minorHAnsi"/>
        </w:rPr>
        <w:t xml:space="preserve">that </w:t>
      </w:r>
      <w:r w:rsidRPr="008E3252">
        <w:rPr>
          <w:rStyle w:val="Emphasis"/>
          <w:rFonts w:asciiTheme="minorHAnsi" w:hAnsiTheme="minorHAnsi" w:cstheme="minorHAnsi"/>
        </w:rPr>
        <w:t>hostility to democracy</w:t>
      </w:r>
      <w:r w:rsidRPr="008E3252">
        <w:rPr>
          <w:rFonts w:asciiTheme="minorHAnsi" w:hAnsiTheme="minorHAnsi" w:cstheme="minorHAnsi"/>
          <w:sz w:val="16"/>
        </w:rPr>
        <w:t xml:space="preserve">, more than a singular product like AI, </w:t>
      </w:r>
      <w:r w:rsidRPr="008E3252">
        <w:rPr>
          <w:rStyle w:val="StyleUnderline"/>
          <w:rFonts w:asciiTheme="minorHAnsi" w:hAnsiTheme="minorHAnsi" w:cstheme="minorHAnsi"/>
        </w:rPr>
        <w:t xml:space="preserve">is </w:t>
      </w:r>
      <w:r w:rsidRPr="008E3252">
        <w:rPr>
          <w:rStyle w:val="Emphasis"/>
          <w:rFonts w:asciiTheme="minorHAnsi" w:hAnsiTheme="minorHAnsi" w:cstheme="minorHAnsi"/>
        </w:rPr>
        <w:t>amplified</w:t>
      </w:r>
      <w:r w:rsidRPr="008E3252">
        <w:rPr>
          <w:rStyle w:val="StyleUnderline"/>
          <w:rFonts w:asciiTheme="minorHAnsi" w:hAnsiTheme="minorHAnsi" w:cstheme="minorHAnsi"/>
        </w:rPr>
        <w:t xml:space="preserve"> by profit-seeking</w:t>
      </w:r>
      <w:r w:rsidRPr="008E3252">
        <w:rPr>
          <w:rFonts w:asciiTheme="minorHAnsi" w:hAnsiTheme="minorHAnsi" w:cstheme="minorHAnsi"/>
          <w:sz w:val="16"/>
        </w:rPr>
        <w:t xml:space="preserve"> behavior </w:t>
      </w:r>
      <w:r w:rsidRPr="008E3252">
        <w:rPr>
          <w:rStyle w:val="StyleUnderline"/>
          <w:rFonts w:asciiTheme="minorHAnsi" w:hAnsiTheme="minorHAnsi" w:cstheme="minorHAnsi"/>
        </w:rPr>
        <w:t xml:space="preserve">that constructs increasingly larger </w:t>
      </w:r>
      <w:r w:rsidRPr="008E3252">
        <w:rPr>
          <w:rStyle w:val="Emphasis"/>
          <w:rFonts w:asciiTheme="minorHAnsi" w:hAnsiTheme="minorHAnsi" w:cstheme="minorHAnsi"/>
        </w:rPr>
        <w:t>threats to humanity</w:t>
      </w:r>
      <w:r w:rsidRPr="008E3252">
        <w:rPr>
          <w:rStyle w:val="StyleUnderline"/>
          <w:rFonts w:asciiTheme="minorHAnsi" w:hAnsiTheme="minorHAnsi" w:cstheme="minorHAnsi"/>
        </w:rPr>
        <w:t xml:space="preserve">. It’s </w:t>
      </w:r>
      <w:r w:rsidRPr="007F7846">
        <w:rPr>
          <w:rStyle w:val="StyleUnderline"/>
          <w:rFonts w:asciiTheme="minorHAnsi" w:hAnsiTheme="minorHAnsi" w:cstheme="minorHAnsi"/>
          <w:highlight w:val="cyan"/>
        </w:rPr>
        <w:t>Silicon Valley</w:t>
      </w:r>
      <w:r w:rsidRPr="008E3252">
        <w:rPr>
          <w:rStyle w:val="StyleUnderline"/>
          <w:rFonts w:asciiTheme="minorHAnsi" w:hAnsiTheme="minorHAnsi" w:cstheme="minorHAnsi"/>
        </w:rPr>
        <w:t xml:space="preserve"> and its emulators</w:t>
      </w:r>
      <w:r w:rsidRPr="008E3252">
        <w:rPr>
          <w:rFonts w:asciiTheme="minorHAnsi" w:hAnsiTheme="minorHAnsi" w:cstheme="minorHAnsi"/>
          <w:sz w:val="16"/>
        </w:rPr>
        <w:t xml:space="preserve"> worldwide, not AI, that </w:t>
      </w:r>
      <w:r w:rsidRPr="007F7846">
        <w:rPr>
          <w:rStyle w:val="StyleUnderline"/>
          <w:rFonts w:asciiTheme="minorHAnsi" w:hAnsiTheme="minorHAnsi" w:cstheme="minorHAnsi"/>
          <w:highlight w:val="cyan"/>
        </w:rPr>
        <w:t>create</w:t>
      </w:r>
      <w:r w:rsidRPr="008E3252">
        <w:rPr>
          <w:rFonts w:asciiTheme="minorHAnsi" w:hAnsiTheme="minorHAnsi" w:cstheme="minorHAnsi"/>
          <w:sz w:val="16"/>
        </w:rPr>
        <w:t xml:space="preserve"> and finance </w:t>
      </w:r>
      <w:r w:rsidRPr="008E3252">
        <w:rPr>
          <w:rStyle w:val="Emphasis"/>
          <w:rFonts w:asciiTheme="minorHAnsi" w:hAnsiTheme="minorHAnsi" w:cstheme="minorHAnsi"/>
        </w:rPr>
        <w:t xml:space="preserve">harmful </w:t>
      </w:r>
      <w:r w:rsidRPr="007F7846">
        <w:rPr>
          <w:rStyle w:val="Emphasis"/>
          <w:rFonts w:asciiTheme="minorHAnsi" w:hAnsiTheme="minorHAnsi" w:cstheme="minorHAnsi"/>
          <w:highlight w:val="cyan"/>
        </w:rPr>
        <w:t>tech</w:t>
      </w:r>
      <w:r w:rsidRPr="008E3252">
        <w:rPr>
          <w:rStyle w:val="Emphasis"/>
          <w:rFonts w:asciiTheme="minorHAnsi" w:hAnsiTheme="minorHAnsi" w:cstheme="minorHAnsi"/>
        </w:rPr>
        <w:t>nologies</w:t>
      </w:r>
      <w:r w:rsidRPr="007F7846">
        <w:rPr>
          <w:rStyle w:val="StyleUnderline"/>
          <w:rFonts w:asciiTheme="minorHAnsi" w:hAnsiTheme="minorHAnsi" w:cstheme="minorHAnsi"/>
          <w:highlight w:val="cyan"/>
        </w:rPr>
        <w:t xml:space="preserve"> aimed at </w:t>
      </w:r>
      <w:r w:rsidRPr="007F7846">
        <w:rPr>
          <w:rStyle w:val="Emphasis"/>
          <w:rFonts w:asciiTheme="minorHAnsi" w:hAnsiTheme="minorHAnsi" w:cstheme="minorHAnsi"/>
          <w:highlight w:val="cyan"/>
        </w:rPr>
        <w:t>surveilling</w:t>
      </w:r>
      <w:r w:rsidRPr="008E3252">
        <w:rPr>
          <w:rFonts w:asciiTheme="minorHAnsi" w:hAnsiTheme="minorHAnsi" w:cstheme="minorHAnsi"/>
          <w:sz w:val="16"/>
        </w:rPr>
        <w:t xml:space="preserve">, controlling, </w:t>
      </w:r>
      <w:r w:rsidRPr="007F7846">
        <w:rPr>
          <w:rStyle w:val="Emphasis"/>
          <w:rFonts w:asciiTheme="minorHAnsi" w:hAnsiTheme="minorHAnsi" w:cstheme="minorHAnsi"/>
          <w:highlight w:val="cyan"/>
        </w:rPr>
        <w:t>exploiting</w:t>
      </w:r>
      <w:r w:rsidRPr="007F7846">
        <w:rPr>
          <w:rStyle w:val="StyleUnderline"/>
          <w:rFonts w:asciiTheme="minorHAnsi" w:hAnsiTheme="minorHAnsi" w:cstheme="minorHAnsi"/>
          <w:highlight w:val="cyan"/>
        </w:rPr>
        <w:t xml:space="preserve">, and </w:t>
      </w:r>
      <w:r w:rsidRPr="007F7846">
        <w:rPr>
          <w:rStyle w:val="Emphasis"/>
          <w:rFonts w:asciiTheme="minorHAnsi" w:hAnsiTheme="minorHAnsi" w:cstheme="minorHAnsi"/>
          <w:highlight w:val="cyan"/>
        </w:rPr>
        <w:t>killing</w:t>
      </w:r>
      <w:r w:rsidRPr="008E3252">
        <w:rPr>
          <w:rStyle w:val="StyleUnderline"/>
          <w:rFonts w:asciiTheme="minorHAnsi" w:hAnsiTheme="minorHAnsi" w:cstheme="minorHAnsi"/>
        </w:rPr>
        <w:t xml:space="preserve"> human beings</w:t>
      </w:r>
      <w:r w:rsidRPr="008E3252">
        <w:rPr>
          <w:rFonts w:asciiTheme="minorHAnsi" w:hAnsiTheme="minorHAnsi" w:cstheme="minorHAnsi"/>
          <w:sz w:val="16"/>
        </w:rPr>
        <w:t xml:space="preserve"> with little to no room for the public to object. </w:t>
      </w:r>
      <w:r w:rsidRPr="008E3252">
        <w:rPr>
          <w:rStyle w:val="StyleUnderline"/>
          <w:rFonts w:asciiTheme="minorHAnsi" w:hAnsiTheme="minorHAnsi" w:cstheme="minorHAnsi"/>
        </w:rPr>
        <w:t xml:space="preserve">The </w:t>
      </w:r>
      <w:r w:rsidRPr="008E3252">
        <w:rPr>
          <w:rStyle w:val="Emphasis"/>
          <w:rFonts w:asciiTheme="minorHAnsi" w:hAnsiTheme="minorHAnsi" w:cstheme="minorHAnsi"/>
        </w:rPr>
        <w:t>search for profits</w:t>
      </w:r>
      <w:r w:rsidRPr="008E3252">
        <w:rPr>
          <w:rFonts w:asciiTheme="minorHAnsi" w:hAnsiTheme="minorHAnsi" w:cstheme="minorHAnsi"/>
          <w:sz w:val="16"/>
        </w:rPr>
        <w:t xml:space="preserve"> and excessive returns, with state subsidy and intervention clearing the way of competition, has and </w:t>
      </w:r>
      <w:r w:rsidRPr="008E3252">
        <w:rPr>
          <w:rStyle w:val="StyleUnderline"/>
          <w:rFonts w:asciiTheme="minorHAnsi" w:hAnsiTheme="minorHAnsi" w:cstheme="minorHAnsi"/>
        </w:rPr>
        <w:t>will</w:t>
      </w:r>
      <w:r w:rsidRPr="008E3252">
        <w:rPr>
          <w:rFonts w:asciiTheme="minorHAnsi" w:hAnsiTheme="minorHAnsi" w:cstheme="minorHAnsi"/>
          <w:sz w:val="16"/>
        </w:rPr>
        <w:t xml:space="preserve"> create a litany of immoral business models and </w:t>
      </w:r>
      <w:r w:rsidRPr="007F7846">
        <w:rPr>
          <w:rStyle w:val="StyleUnderline"/>
          <w:rFonts w:asciiTheme="minorHAnsi" w:hAnsiTheme="minorHAnsi" w:cstheme="minorHAnsi"/>
          <w:highlight w:val="cyan"/>
        </w:rPr>
        <w:t xml:space="preserve">empower </w:t>
      </w:r>
      <w:r w:rsidRPr="008E3252">
        <w:rPr>
          <w:rStyle w:val="Emphasis"/>
          <w:rFonts w:asciiTheme="minorHAnsi" w:hAnsiTheme="minorHAnsi" w:cstheme="minorHAnsi"/>
        </w:rPr>
        <w:t xml:space="preserve">brutal </w:t>
      </w:r>
      <w:r w:rsidRPr="007F7846">
        <w:rPr>
          <w:rStyle w:val="Emphasis"/>
          <w:rFonts w:asciiTheme="minorHAnsi" w:hAnsiTheme="minorHAnsi" w:cstheme="minorHAnsi"/>
          <w:highlight w:val="cyan"/>
        </w:rPr>
        <w:t>regimes</w:t>
      </w:r>
      <w:r w:rsidRPr="007F7846">
        <w:rPr>
          <w:rStyle w:val="StyleUnderline"/>
          <w:rFonts w:asciiTheme="minorHAnsi" w:hAnsiTheme="minorHAnsi" w:cstheme="minorHAnsi"/>
          <w:highlight w:val="cyan"/>
        </w:rPr>
        <w:t xml:space="preserve"> alongside “</w:t>
      </w:r>
      <w:r w:rsidRPr="007F7846">
        <w:rPr>
          <w:rStyle w:val="Emphasis"/>
          <w:rFonts w:asciiTheme="minorHAnsi" w:hAnsiTheme="minorHAnsi" w:cstheme="minorHAnsi"/>
          <w:highlight w:val="cyan"/>
        </w:rPr>
        <w:t>existential</w:t>
      </w:r>
      <w:r w:rsidRPr="007F7846">
        <w:rPr>
          <w:rStyle w:val="StyleUnderline"/>
          <w:rFonts w:asciiTheme="minorHAnsi" w:hAnsiTheme="minorHAnsi" w:cstheme="minorHAnsi"/>
          <w:highlight w:val="cyan"/>
        </w:rPr>
        <w:t>” threats</w:t>
      </w:r>
      <w:r w:rsidRPr="008E3252">
        <w:rPr>
          <w:rFonts w:asciiTheme="minorHAnsi" w:hAnsiTheme="minorHAnsi" w:cstheme="minorHAnsi"/>
          <w:sz w:val="16"/>
        </w:rPr>
        <w:t xml:space="preserve">. At home, </w:t>
      </w:r>
      <w:r w:rsidRPr="008E3252">
        <w:rPr>
          <w:rStyle w:val="StyleUnderline"/>
          <w:rFonts w:asciiTheme="minorHAnsi" w:hAnsiTheme="minorHAnsi" w:cstheme="minorHAnsi"/>
        </w:rPr>
        <w:t>this may look like</w:t>
      </w:r>
      <w:r w:rsidRPr="008E3252">
        <w:rPr>
          <w:rFonts w:asciiTheme="minorHAnsi" w:hAnsiTheme="minorHAnsi" w:cstheme="minorHAnsi"/>
          <w:sz w:val="16"/>
        </w:rPr>
        <w:t xml:space="preserve"> the </w:t>
      </w:r>
      <w:r w:rsidRPr="008E3252">
        <w:rPr>
          <w:rStyle w:val="Emphasis"/>
          <w:rFonts w:asciiTheme="minorHAnsi" w:hAnsiTheme="minorHAnsi" w:cstheme="minorHAnsi"/>
        </w:rPr>
        <w:t>surveillance</w:t>
      </w:r>
      <w:r w:rsidRPr="008E3252">
        <w:rPr>
          <w:rFonts w:asciiTheme="minorHAnsi" w:hAnsiTheme="minorHAnsi" w:cstheme="minorHAnsi"/>
          <w:sz w:val="16"/>
        </w:rPr>
        <w:t xml:space="preserve"> firm </w:t>
      </w:r>
      <w:r w:rsidRPr="008E3252">
        <w:rPr>
          <w:rStyle w:val="StyleUnderline"/>
          <w:rFonts w:asciiTheme="minorHAnsi" w:hAnsiTheme="minorHAnsi" w:cstheme="minorHAnsi"/>
        </w:rPr>
        <w:t>and</w:t>
      </w:r>
      <w:r w:rsidRPr="008E3252">
        <w:rPr>
          <w:rFonts w:asciiTheme="minorHAnsi" w:hAnsiTheme="minorHAnsi" w:cstheme="minorHAnsi"/>
          <w:sz w:val="16"/>
        </w:rPr>
        <w:t xml:space="preserve"> government contractor Palantir </w:t>
      </w:r>
      <w:r w:rsidRPr="008E3252">
        <w:rPr>
          <w:rStyle w:val="StyleUnderline"/>
          <w:rFonts w:asciiTheme="minorHAnsi" w:hAnsiTheme="minorHAnsi" w:cstheme="minorHAnsi"/>
        </w:rPr>
        <w:t xml:space="preserve">creating </w:t>
      </w:r>
      <w:r w:rsidRPr="007F7846">
        <w:rPr>
          <w:rStyle w:val="StyleUnderline"/>
          <w:rFonts w:asciiTheme="minorHAnsi" w:hAnsiTheme="minorHAnsi" w:cstheme="minorHAnsi"/>
          <w:highlight w:val="cyan"/>
        </w:rPr>
        <w:t xml:space="preserve">a </w:t>
      </w:r>
      <w:r w:rsidRPr="008E3252">
        <w:rPr>
          <w:rStyle w:val="Emphasis"/>
          <w:rFonts w:asciiTheme="minorHAnsi" w:hAnsiTheme="minorHAnsi" w:cstheme="minorHAnsi"/>
        </w:rPr>
        <w:t xml:space="preserve">deportation </w:t>
      </w:r>
      <w:r w:rsidRPr="007F7846">
        <w:rPr>
          <w:rStyle w:val="Emphasis"/>
          <w:rFonts w:asciiTheme="minorHAnsi" w:hAnsiTheme="minorHAnsi" w:cstheme="minorHAnsi"/>
          <w:highlight w:val="cyan"/>
        </w:rPr>
        <w:t>machine</w:t>
      </w:r>
      <w:r w:rsidRPr="007F7846">
        <w:rPr>
          <w:rStyle w:val="StyleUnderline"/>
          <w:rFonts w:asciiTheme="minorHAnsi" w:hAnsiTheme="minorHAnsi" w:cstheme="minorHAnsi"/>
          <w:highlight w:val="cyan"/>
        </w:rPr>
        <w:t xml:space="preserve"> that </w:t>
      </w:r>
      <w:r w:rsidRPr="007F7846">
        <w:rPr>
          <w:rStyle w:val="Emphasis"/>
          <w:rFonts w:asciiTheme="minorHAnsi" w:hAnsiTheme="minorHAnsi" w:cstheme="minorHAnsi"/>
          <w:highlight w:val="cyan"/>
        </w:rPr>
        <w:t>terrorizes migrants</w:t>
      </w:r>
      <w:r w:rsidRPr="008E3252">
        <w:rPr>
          <w:rFonts w:asciiTheme="minorHAnsi" w:hAnsiTheme="minorHAnsi" w:cstheme="minorHAnsi"/>
          <w:sz w:val="16"/>
        </w:rPr>
        <w:t xml:space="preserve">. Abroad, </w:t>
      </w:r>
      <w:r w:rsidRPr="007F7846">
        <w:rPr>
          <w:rStyle w:val="StyleUnderline"/>
          <w:rFonts w:asciiTheme="minorHAnsi" w:hAnsiTheme="minorHAnsi" w:cstheme="minorHAnsi"/>
          <w:highlight w:val="cyan"/>
        </w:rPr>
        <w:t>this may look like</w:t>
      </w:r>
      <w:r w:rsidRPr="008E3252">
        <w:rPr>
          <w:rFonts w:asciiTheme="minorHAnsi" w:hAnsiTheme="minorHAnsi" w:cstheme="minorHAnsi"/>
          <w:sz w:val="16"/>
        </w:rPr>
        <w:t xml:space="preserve"> the </w:t>
      </w:r>
      <w:r w:rsidRPr="007F7846">
        <w:rPr>
          <w:rStyle w:val="Emphasis"/>
          <w:rFonts w:asciiTheme="minorHAnsi" w:hAnsiTheme="minorHAnsi" w:cstheme="minorHAnsi"/>
          <w:highlight w:val="cyan"/>
        </w:rPr>
        <w:t>Israel</w:t>
      </w:r>
      <w:r w:rsidRPr="008E3252">
        <w:rPr>
          <w:rFonts w:asciiTheme="minorHAnsi" w:hAnsiTheme="minorHAnsi" w:cstheme="minorHAnsi"/>
          <w:sz w:val="16"/>
        </w:rPr>
        <w:t xml:space="preserve">i apartheid state </w:t>
      </w:r>
      <w:r w:rsidRPr="007F7846">
        <w:rPr>
          <w:rStyle w:val="StyleUnderline"/>
          <w:rFonts w:asciiTheme="minorHAnsi" w:hAnsiTheme="minorHAnsi" w:cstheme="minorHAnsi"/>
          <w:highlight w:val="cyan"/>
        </w:rPr>
        <w:t xml:space="preserve">exporting </w:t>
      </w:r>
      <w:r w:rsidRPr="007F7846">
        <w:rPr>
          <w:rStyle w:val="Emphasis"/>
          <w:rFonts w:asciiTheme="minorHAnsi" w:hAnsiTheme="minorHAnsi" w:cstheme="minorHAnsi"/>
          <w:highlight w:val="cyan"/>
        </w:rPr>
        <w:t>spyware</w:t>
      </w:r>
      <w:r w:rsidRPr="008E3252">
        <w:rPr>
          <w:rFonts w:asciiTheme="minorHAnsi" w:hAnsiTheme="minorHAnsi" w:cstheme="minorHAnsi"/>
          <w:sz w:val="16"/>
        </w:rPr>
        <w:t xml:space="preserve"> and weapons </w:t>
      </w:r>
      <w:r w:rsidRPr="008E3252">
        <w:rPr>
          <w:rStyle w:val="StyleUnderline"/>
          <w:rFonts w:asciiTheme="minorHAnsi" w:hAnsiTheme="minorHAnsi" w:cstheme="minorHAnsi"/>
        </w:rPr>
        <w:t>it</w:t>
      </w:r>
      <w:r w:rsidRPr="008E3252">
        <w:rPr>
          <w:rFonts w:asciiTheme="minorHAnsi" w:hAnsiTheme="minorHAnsi" w:cstheme="minorHAnsi"/>
          <w:sz w:val="16"/>
        </w:rPr>
        <w:t xml:space="preserve"> has </w:t>
      </w:r>
      <w:r w:rsidRPr="008E3252">
        <w:rPr>
          <w:rStyle w:val="StyleUnderline"/>
          <w:rFonts w:asciiTheme="minorHAnsi" w:hAnsiTheme="minorHAnsi" w:cstheme="minorHAnsi"/>
        </w:rPr>
        <w:t xml:space="preserve">tested on </w:t>
      </w:r>
      <w:r w:rsidRPr="008E3252">
        <w:rPr>
          <w:rStyle w:val="Emphasis"/>
          <w:rFonts w:asciiTheme="minorHAnsi" w:hAnsiTheme="minorHAnsi" w:cstheme="minorHAnsi"/>
        </w:rPr>
        <w:t>Palestinians</w:t>
      </w:r>
      <w:r w:rsidRPr="008E3252">
        <w:rPr>
          <w:rFonts w:asciiTheme="minorHAnsi" w:hAnsiTheme="minorHAnsi" w:cstheme="minorHAnsi"/>
          <w:sz w:val="16"/>
        </w:rPr>
        <w:t>.</w:t>
      </w:r>
    </w:p>
    <w:p w14:paraId="2D8C74DA"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 xml:space="preserve">Third, </w:t>
      </w:r>
      <w:r w:rsidRPr="008E3252">
        <w:rPr>
          <w:rStyle w:val="StyleUnderline"/>
          <w:rFonts w:asciiTheme="minorHAnsi" w:hAnsiTheme="minorHAnsi" w:cstheme="minorHAnsi"/>
        </w:rPr>
        <w:t>this</w:t>
      </w:r>
      <w:r w:rsidRPr="008E3252">
        <w:rPr>
          <w:rFonts w:asciiTheme="minorHAnsi" w:hAnsiTheme="minorHAnsi" w:cstheme="minorHAnsi"/>
          <w:sz w:val="16"/>
        </w:rPr>
        <w:t xml:space="preserve"> combination of a deeply antidemocratic ethos and a desire to seek profits while externalizing costs </w:t>
      </w:r>
      <w:r w:rsidRPr="008E3252">
        <w:rPr>
          <w:rStyle w:val="StyleUnderline"/>
          <w:rFonts w:asciiTheme="minorHAnsi" w:hAnsiTheme="minorHAnsi" w:cstheme="minorHAnsi"/>
        </w:rPr>
        <w:t>can’t</w:t>
      </w:r>
      <w:r w:rsidRPr="008E3252">
        <w:rPr>
          <w:rFonts w:asciiTheme="minorHAnsi" w:hAnsiTheme="minorHAnsi" w:cstheme="minorHAnsi"/>
          <w:sz w:val="16"/>
        </w:rPr>
        <w:t xml:space="preserve"> simply </w:t>
      </w:r>
      <w:r w:rsidRPr="008E3252">
        <w:rPr>
          <w:rStyle w:val="StyleUnderline"/>
          <w:rFonts w:asciiTheme="minorHAnsi" w:hAnsiTheme="minorHAnsi" w:cstheme="minorHAnsi"/>
        </w:rPr>
        <w:t xml:space="preserve">be </w:t>
      </w:r>
      <w:r w:rsidRPr="008E3252">
        <w:rPr>
          <w:rStyle w:val="Emphasis"/>
          <w:rFonts w:asciiTheme="minorHAnsi" w:hAnsiTheme="minorHAnsi" w:cstheme="minorHAnsi"/>
        </w:rPr>
        <w:t>regulated</w:t>
      </w:r>
      <w:r w:rsidRPr="008E3252">
        <w:rPr>
          <w:rStyle w:val="StyleUnderline"/>
          <w:rFonts w:asciiTheme="minorHAnsi" w:hAnsiTheme="minorHAnsi" w:cstheme="minorHAnsi"/>
        </w:rPr>
        <w:t xml:space="preserve"> out of Silicon Valley. These are </w:t>
      </w:r>
      <w:r w:rsidRPr="008E3252">
        <w:rPr>
          <w:rStyle w:val="Emphasis"/>
          <w:rFonts w:asciiTheme="minorHAnsi" w:hAnsiTheme="minorHAnsi" w:cstheme="minorHAnsi"/>
        </w:rPr>
        <w:t>fundamental attributes</w:t>
      </w:r>
      <w:r w:rsidRPr="008E3252">
        <w:rPr>
          <w:rFonts w:asciiTheme="minorHAnsi" w:hAnsiTheme="minorHAnsi" w:cstheme="minorHAnsi"/>
          <w:sz w:val="16"/>
        </w:rPr>
        <w:t xml:space="preserve"> of the industry that trace back to the beginning of computation. </w:t>
      </w:r>
      <w:r w:rsidRPr="008E3252">
        <w:rPr>
          <w:rStyle w:val="StyleUnderline"/>
          <w:rFonts w:asciiTheme="minorHAnsi" w:hAnsiTheme="minorHAnsi" w:cstheme="minorHAnsi"/>
        </w:rPr>
        <w:t xml:space="preserve">These origins in </w:t>
      </w:r>
      <w:r w:rsidRPr="008E3252">
        <w:rPr>
          <w:rStyle w:val="Emphasis"/>
          <w:rFonts w:asciiTheme="minorHAnsi" w:hAnsiTheme="minorHAnsi" w:cstheme="minorHAnsi"/>
        </w:rPr>
        <w:t>optimizing plantations</w:t>
      </w:r>
      <w:r w:rsidRPr="008E3252">
        <w:rPr>
          <w:rStyle w:val="StyleUnderline"/>
          <w:rFonts w:asciiTheme="minorHAnsi" w:hAnsiTheme="minorHAnsi" w:cstheme="minorHAnsi"/>
        </w:rPr>
        <w:t xml:space="preserve"> and crushing </w:t>
      </w:r>
      <w:r w:rsidRPr="008E3252">
        <w:rPr>
          <w:rStyle w:val="Emphasis"/>
          <w:rFonts w:asciiTheme="minorHAnsi" w:hAnsiTheme="minorHAnsi" w:cstheme="minorHAnsi"/>
        </w:rPr>
        <w:t>worker</w:t>
      </w:r>
      <w:r w:rsidRPr="008E3252">
        <w:rPr>
          <w:rStyle w:val="StyleUnderline"/>
          <w:rFonts w:asciiTheme="minorHAnsi" w:hAnsiTheme="minorHAnsi" w:cstheme="minorHAnsi"/>
        </w:rPr>
        <w:t xml:space="preserve"> uprising</w:t>
      </w:r>
      <w:r w:rsidRPr="008E3252">
        <w:rPr>
          <w:rStyle w:val="Emphasis"/>
          <w:rFonts w:asciiTheme="minorHAnsi" w:hAnsiTheme="minorHAnsi" w:cstheme="minorHAnsi"/>
        </w:rPr>
        <w:t>s</w:t>
      </w:r>
      <w:r w:rsidRPr="008E3252">
        <w:rPr>
          <w:rStyle w:val="StyleUnderline"/>
          <w:rFonts w:asciiTheme="minorHAnsi" w:hAnsiTheme="minorHAnsi" w:cstheme="minorHAnsi"/>
        </w:rPr>
        <w:t xml:space="preserve"> prefigure</w:t>
      </w:r>
      <w:r w:rsidRPr="008E3252">
        <w:rPr>
          <w:rFonts w:asciiTheme="minorHAnsi" w:hAnsiTheme="minorHAnsi" w:cstheme="minorHAnsi"/>
          <w:sz w:val="16"/>
        </w:rPr>
        <w:t xml:space="preserve"> the </w:t>
      </w:r>
      <w:r w:rsidRPr="008E3252">
        <w:rPr>
          <w:rStyle w:val="StyleUnderline"/>
          <w:rFonts w:asciiTheme="minorHAnsi" w:hAnsiTheme="minorHAnsi" w:cstheme="minorHAnsi"/>
        </w:rPr>
        <w:t xml:space="preserve">obsession with </w:t>
      </w:r>
      <w:r w:rsidRPr="008E3252">
        <w:rPr>
          <w:rStyle w:val="Emphasis"/>
          <w:rFonts w:asciiTheme="minorHAnsi" w:hAnsiTheme="minorHAnsi" w:cstheme="minorHAnsi"/>
        </w:rPr>
        <w:t>surveillance</w:t>
      </w:r>
      <w:r w:rsidRPr="008E3252">
        <w:rPr>
          <w:rFonts w:asciiTheme="minorHAnsi" w:hAnsiTheme="minorHAnsi" w:cstheme="minorHAnsi"/>
          <w:sz w:val="16"/>
        </w:rPr>
        <w:t xml:space="preserve"> and social control </w:t>
      </w:r>
      <w:r w:rsidRPr="008E3252">
        <w:rPr>
          <w:rStyle w:val="StyleUnderline"/>
          <w:rFonts w:asciiTheme="minorHAnsi" w:hAnsiTheme="minorHAnsi" w:cstheme="minorHAnsi"/>
        </w:rPr>
        <w:t>that shape</w:t>
      </w:r>
      <w:r w:rsidRPr="008E3252">
        <w:rPr>
          <w:rFonts w:asciiTheme="minorHAnsi" w:hAnsiTheme="minorHAnsi" w:cstheme="minorHAnsi"/>
          <w:sz w:val="16"/>
        </w:rPr>
        <w:t xml:space="preserve"> what we are told </w:t>
      </w:r>
      <w:r w:rsidRPr="008E3252">
        <w:rPr>
          <w:rStyle w:val="StyleUnderline"/>
          <w:rFonts w:asciiTheme="minorHAnsi" w:hAnsiTheme="minorHAnsi" w:cstheme="minorHAnsi"/>
        </w:rPr>
        <w:t>technological innovations</w:t>
      </w:r>
      <w:r w:rsidRPr="008E3252">
        <w:rPr>
          <w:rFonts w:asciiTheme="minorHAnsi" w:hAnsiTheme="minorHAnsi" w:cstheme="minorHAnsi"/>
          <w:sz w:val="16"/>
        </w:rPr>
        <w:t xml:space="preserve"> are for.</w:t>
      </w:r>
    </w:p>
    <w:p w14:paraId="006B9F99"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 xml:space="preserve">Taken altogether, why should we worry about some far-flung threat of a superintelligent </w:t>
      </w:r>
      <w:r w:rsidRPr="008E3252">
        <w:rPr>
          <w:rStyle w:val="Emphasis"/>
          <w:rFonts w:asciiTheme="minorHAnsi" w:hAnsiTheme="minorHAnsi" w:cstheme="minorHAnsi"/>
        </w:rPr>
        <w:t>AI</w:t>
      </w:r>
      <w:r w:rsidRPr="008E3252">
        <w:rPr>
          <w:rFonts w:asciiTheme="minorHAnsi" w:hAnsiTheme="minorHAnsi" w:cstheme="minorHAnsi"/>
          <w:sz w:val="16"/>
        </w:rPr>
        <w:t xml:space="preserve"> when its </w:t>
      </w:r>
      <w:r w:rsidRPr="008E3252">
        <w:rPr>
          <w:rStyle w:val="StyleUnderline"/>
          <w:rFonts w:asciiTheme="minorHAnsi" w:hAnsiTheme="minorHAnsi" w:cstheme="minorHAnsi"/>
        </w:rPr>
        <w:t>creators</w:t>
      </w:r>
      <w:r w:rsidRPr="008E3252">
        <w:rPr>
          <w:rFonts w:asciiTheme="minorHAnsi" w:hAnsiTheme="minorHAnsi" w:cstheme="minorHAnsi"/>
          <w:sz w:val="16"/>
        </w:rPr>
        <w:t xml:space="preserve">—an insular network of libertarians building digital plantations, surveillance platforms, and killing machines—exist here and now? Their </w:t>
      </w:r>
      <w:proofErr w:type="spellStart"/>
      <w:r w:rsidRPr="008E3252">
        <w:rPr>
          <w:rFonts w:asciiTheme="minorHAnsi" w:hAnsiTheme="minorHAnsi" w:cstheme="minorHAnsi"/>
          <w:sz w:val="16"/>
        </w:rPr>
        <w:t>Smaugian</w:t>
      </w:r>
      <w:proofErr w:type="spellEnd"/>
      <w:r w:rsidRPr="008E3252">
        <w:rPr>
          <w:rFonts w:asciiTheme="minorHAnsi" w:hAnsiTheme="minorHAnsi" w:cstheme="minorHAnsi"/>
          <w:sz w:val="16"/>
        </w:rPr>
        <w:t xml:space="preserve"> hoards, their fundamentalist beliefs about markets and states and democracy, and their track record </w:t>
      </w:r>
      <w:r w:rsidRPr="008E3252">
        <w:rPr>
          <w:rStyle w:val="StyleUnderline"/>
          <w:rFonts w:asciiTheme="minorHAnsi" w:hAnsiTheme="minorHAnsi" w:cstheme="minorHAnsi"/>
        </w:rPr>
        <w:t xml:space="preserve">should be </w:t>
      </w:r>
      <w:r w:rsidRPr="008E3252">
        <w:rPr>
          <w:rStyle w:val="Emphasis"/>
          <w:rFonts w:asciiTheme="minorHAnsi" w:hAnsiTheme="minorHAnsi" w:cstheme="minorHAnsi"/>
        </w:rPr>
        <w:t>impossible</w:t>
      </w:r>
      <w:r w:rsidRPr="008E3252">
        <w:rPr>
          <w:rStyle w:val="StyleUnderline"/>
          <w:rFonts w:asciiTheme="minorHAnsi" w:hAnsiTheme="minorHAnsi" w:cstheme="minorHAnsi"/>
        </w:rPr>
        <w:t xml:space="preserve"> to ignore</w:t>
      </w:r>
      <w:r w:rsidRPr="008E3252">
        <w:rPr>
          <w:rFonts w:asciiTheme="minorHAnsi" w:hAnsiTheme="minorHAnsi" w:cstheme="minorHAnsi"/>
          <w:sz w:val="16"/>
        </w:rPr>
        <w:t>.</w:t>
      </w:r>
    </w:p>
    <w:p w14:paraId="3BD6603D"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 xml:space="preserve">Despite the constant crowing about how integral technology is to our society, </w:t>
      </w:r>
      <w:r w:rsidRPr="008E3252">
        <w:rPr>
          <w:rStyle w:val="StyleUnderline"/>
          <w:rFonts w:asciiTheme="minorHAnsi" w:hAnsiTheme="minorHAnsi" w:cstheme="minorHAnsi"/>
        </w:rPr>
        <w:t>you and I play</w:t>
      </w:r>
      <w:r w:rsidRPr="008E3252">
        <w:rPr>
          <w:rFonts w:asciiTheme="minorHAnsi" w:hAnsiTheme="minorHAnsi" w:cstheme="minorHAnsi"/>
          <w:sz w:val="16"/>
        </w:rPr>
        <w:t xml:space="preserve"> virtually </w:t>
      </w:r>
      <w:r w:rsidRPr="008E3252">
        <w:rPr>
          <w:rStyle w:val="Emphasis"/>
          <w:rFonts w:asciiTheme="minorHAnsi" w:hAnsiTheme="minorHAnsi" w:cstheme="minorHAnsi"/>
        </w:rPr>
        <w:t>no role</w:t>
      </w:r>
      <w:r w:rsidRPr="008E3252">
        <w:rPr>
          <w:rStyle w:val="StyleUnderline"/>
          <w:rFonts w:asciiTheme="minorHAnsi" w:hAnsiTheme="minorHAnsi" w:cstheme="minorHAnsi"/>
        </w:rPr>
        <w:t xml:space="preserve"> in deciding </w:t>
      </w:r>
      <w:r w:rsidRPr="008E3252">
        <w:rPr>
          <w:rStyle w:val="Emphasis"/>
          <w:rFonts w:asciiTheme="minorHAnsi" w:hAnsiTheme="minorHAnsi" w:cstheme="minorHAnsi"/>
        </w:rPr>
        <w:t>what</w:t>
      </w:r>
      <w:r w:rsidRPr="008E3252">
        <w:rPr>
          <w:rStyle w:val="StyleUnderline"/>
          <w:rFonts w:asciiTheme="minorHAnsi" w:hAnsiTheme="minorHAnsi" w:cstheme="minorHAnsi"/>
        </w:rPr>
        <w:t xml:space="preserve"> gets built, </w:t>
      </w:r>
      <w:r w:rsidRPr="008E3252">
        <w:rPr>
          <w:rStyle w:val="Emphasis"/>
          <w:rFonts w:asciiTheme="minorHAnsi" w:hAnsiTheme="minorHAnsi" w:cstheme="minorHAnsi"/>
        </w:rPr>
        <w:t>who</w:t>
      </w:r>
      <w:r w:rsidRPr="008E3252">
        <w:rPr>
          <w:rStyle w:val="StyleUnderline"/>
          <w:rFonts w:asciiTheme="minorHAnsi" w:hAnsiTheme="minorHAnsi" w:cstheme="minorHAnsi"/>
        </w:rPr>
        <w:t xml:space="preserve"> builds it, </w:t>
      </w:r>
      <w:r w:rsidRPr="008E3252">
        <w:rPr>
          <w:rStyle w:val="Emphasis"/>
          <w:rFonts w:asciiTheme="minorHAnsi" w:hAnsiTheme="minorHAnsi" w:cstheme="minorHAnsi"/>
        </w:rPr>
        <w:t>how</w:t>
      </w:r>
      <w:r w:rsidRPr="008E3252">
        <w:rPr>
          <w:rStyle w:val="StyleUnderline"/>
          <w:rFonts w:asciiTheme="minorHAnsi" w:hAnsiTheme="minorHAnsi" w:cstheme="minorHAnsi"/>
        </w:rPr>
        <w:t xml:space="preserve"> it gets financed, or </w:t>
      </w:r>
      <w:r w:rsidRPr="008E3252">
        <w:rPr>
          <w:rStyle w:val="Emphasis"/>
          <w:rFonts w:asciiTheme="minorHAnsi" w:hAnsiTheme="minorHAnsi" w:cstheme="minorHAnsi"/>
        </w:rPr>
        <w:t>why</w:t>
      </w:r>
      <w:r w:rsidRPr="008E3252">
        <w:rPr>
          <w:rStyle w:val="StyleUnderline"/>
          <w:rFonts w:asciiTheme="minorHAnsi" w:hAnsiTheme="minorHAnsi" w:cstheme="minorHAnsi"/>
        </w:rPr>
        <w:t xml:space="preserve"> it should be built. The </w:t>
      </w:r>
      <w:r w:rsidRPr="008E3252">
        <w:rPr>
          <w:rStyle w:val="Emphasis"/>
          <w:rFonts w:asciiTheme="minorHAnsi" w:hAnsiTheme="minorHAnsi" w:cstheme="minorHAnsi"/>
        </w:rPr>
        <w:t>small role</w:t>
      </w:r>
      <w:r w:rsidRPr="008E3252">
        <w:rPr>
          <w:rStyle w:val="StyleUnderline"/>
          <w:rFonts w:asciiTheme="minorHAnsi" w:hAnsiTheme="minorHAnsi" w:cstheme="minorHAnsi"/>
        </w:rPr>
        <w:t xml:space="preserve"> the public plays</w:t>
      </w:r>
      <w:r w:rsidRPr="008E3252">
        <w:rPr>
          <w:rFonts w:asciiTheme="minorHAnsi" w:hAnsiTheme="minorHAnsi" w:cstheme="minorHAnsi"/>
          <w:sz w:val="16"/>
        </w:rPr>
        <w:t xml:space="preserve"> largely </w:t>
      </w:r>
      <w:r w:rsidRPr="008E3252">
        <w:rPr>
          <w:rStyle w:val="StyleUnderline"/>
          <w:rFonts w:asciiTheme="minorHAnsi" w:hAnsiTheme="minorHAnsi" w:cstheme="minorHAnsi"/>
        </w:rPr>
        <w:t xml:space="preserve">boils down to </w:t>
      </w:r>
      <w:r w:rsidRPr="008E3252">
        <w:rPr>
          <w:rStyle w:val="Emphasis"/>
          <w:rFonts w:asciiTheme="minorHAnsi" w:hAnsiTheme="minorHAnsi" w:cstheme="minorHAnsi"/>
        </w:rPr>
        <w:t>ratification</w:t>
      </w:r>
      <w:r w:rsidRPr="008E3252">
        <w:rPr>
          <w:rFonts w:asciiTheme="minorHAnsi" w:hAnsiTheme="minorHAnsi" w:cstheme="minorHAnsi"/>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2A36CBB8" w14:textId="77777777" w:rsidR="00287AC1" w:rsidRPr="008E3252" w:rsidRDefault="00287AC1" w:rsidP="00287AC1">
      <w:pPr>
        <w:rPr>
          <w:rFonts w:asciiTheme="minorHAnsi" w:hAnsiTheme="minorHAnsi" w:cstheme="minorHAnsi"/>
        </w:rPr>
      </w:pPr>
      <w:r w:rsidRPr="008E3252">
        <w:rPr>
          <w:rFonts w:asciiTheme="minorHAnsi" w:hAnsiTheme="minorHAnsi" w:cstheme="minorHAnsi"/>
        </w:rPr>
        <w:t>&lt;Condensed&gt;</w:t>
      </w:r>
    </w:p>
    <w:p w14:paraId="133222B2" w14:textId="77777777" w:rsidR="00287AC1" w:rsidRPr="008E3252" w:rsidRDefault="00287AC1" w:rsidP="00287AC1">
      <w:pPr>
        <w:rPr>
          <w:rFonts w:asciiTheme="minorHAnsi" w:hAnsiTheme="minorHAnsi" w:cstheme="minorHAnsi"/>
          <w:sz w:val="4"/>
          <w:szCs w:val="4"/>
        </w:rPr>
      </w:pPr>
      <w:r w:rsidRPr="008E3252">
        <w:rPr>
          <w:rFonts w:asciiTheme="minorHAnsi" w:hAnsiTheme="minorHAnsi" w:cstheme="minorHAnsi"/>
          <w:sz w:val="4"/>
          <w:szCs w:val="4"/>
        </w:rPr>
        <w:t xml:space="preserve">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w:t>
      </w:r>
      <w:proofErr w:type="spellStart"/>
      <w:r w:rsidRPr="008E3252">
        <w:rPr>
          <w:rFonts w:asciiTheme="minorHAnsi" w:hAnsiTheme="minorHAnsi" w:cstheme="minorHAnsi"/>
          <w:sz w:val="4"/>
          <w:szCs w:val="4"/>
        </w:rPr>
        <w:t>labour</w:t>
      </w:r>
      <w:proofErr w:type="spellEnd"/>
      <w:r w:rsidRPr="008E3252">
        <w:rPr>
          <w:rFonts w:asciiTheme="minorHAnsi" w:hAnsiTheme="minorHAnsi" w:cstheme="minorHAnsi"/>
          <w:sz w:val="4"/>
          <w:szCs w:val="4"/>
        </w:rPr>
        <w:t xml:space="preserve"> under all the hardships of </w:t>
      </w:r>
      <w:proofErr w:type="gramStart"/>
      <w:r w:rsidRPr="008E3252">
        <w:rPr>
          <w:rFonts w:asciiTheme="minorHAnsi" w:hAnsiTheme="minorHAnsi" w:cstheme="minorHAnsi"/>
          <w:sz w:val="4"/>
          <w:szCs w:val="4"/>
        </w:rPr>
        <w:t>life, &amp;</w:t>
      </w:r>
      <w:proofErr w:type="gramEnd"/>
      <w:r w:rsidRPr="008E3252">
        <w:rPr>
          <w:rFonts w:asciiTheme="minorHAnsi" w:hAnsiTheme="minorHAnsi" w:cstheme="minorHAnsi"/>
          <w:sz w:val="4"/>
          <w:szCs w:val="4"/>
        </w:rPr>
        <w:t xml:space="preserve">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w:t>
      </w:r>
      <w:proofErr w:type="spellStart"/>
      <w:r w:rsidRPr="008E3252">
        <w:rPr>
          <w:rFonts w:asciiTheme="minorHAnsi" w:hAnsiTheme="minorHAnsi" w:cstheme="minorHAnsi"/>
          <w:sz w:val="4"/>
          <w:szCs w:val="4"/>
        </w:rPr>
        <w:t>symtoms</w:t>
      </w:r>
      <w:proofErr w:type="spellEnd"/>
      <w:r w:rsidRPr="008E3252">
        <w:rPr>
          <w:rFonts w:asciiTheme="minorHAnsi" w:hAnsiTheme="minorHAnsi" w:cstheme="minorHAnsi"/>
          <w:sz w:val="4"/>
          <w:szCs w:val="4"/>
        </w:rPr>
        <w:t xml:space="preserve">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w:t>
      </w:r>
      <w:proofErr w:type="spellStart"/>
      <w:r w:rsidRPr="008E3252">
        <w:rPr>
          <w:rFonts w:asciiTheme="minorHAnsi" w:hAnsiTheme="minorHAnsi" w:cstheme="minorHAnsi"/>
          <w:sz w:val="4"/>
          <w:szCs w:val="4"/>
        </w:rPr>
        <w:t>Sigmud</w:t>
      </w:r>
      <w:proofErr w:type="spellEnd"/>
      <w:r w:rsidRPr="008E3252">
        <w:rPr>
          <w:rFonts w:asciiTheme="minorHAnsi" w:hAnsiTheme="minorHAnsi" w:cstheme="minorHAnsi"/>
          <w:sz w:val="4"/>
          <w:szCs w:val="4"/>
        </w:rPr>
        <w:t xml:space="preserve">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w:t>
      </w:r>
      <w:proofErr w:type="spellStart"/>
      <w:r w:rsidRPr="008E3252">
        <w:rPr>
          <w:rFonts w:asciiTheme="minorHAnsi" w:hAnsiTheme="minorHAnsi" w:cstheme="minorHAnsi"/>
          <w:sz w:val="4"/>
          <w:szCs w:val="4"/>
        </w:rPr>
        <w:t>Ciseki’s</w:t>
      </w:r>
      <w:proofErr w:type="spellEnd"/>
      <w:r w:rsidRPr="008E3252">
        <w:rPr>
          <w:rFonts w:asciiTheme="minorHAnsi" w:hAnsiTheme="minorHAnsi" w:cstheme="minorHAnsi"/>
          <w:sz w:val="4"/>
          <w:szCs w:val="4"/>
        </w:rPr>
        <w:t xml:space="preserve">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w:t>
      </w:r>
      <w:proofErr w:type="spellStart"/>
      <w:r w:rsidRPr="008E3252">
        <w:rPr>
          <w:rFonts w:asciiTheme="minorHAnsi" w:hAnsiTheme="minorHAnsi" w:cstheme="minorHAnsi"/>
          <w:sz w:val="4"/>
          <w:szCs w:val="4"/>
        </w:rPr>
        <w:t>Ciseki</w:t>
      </w:r>
      <w:proofErr w:type="spellEnd"/>
      <w:r w:rsidRPr="008E3252">
        <w:rPr>
          <w:rFonts w:asciiTheme="minorHAnsi" w:hAnsiTheme="minorHAnsi" w:cstheme="minorHAnsi"/>
          <w:sz w:val="4"/>
          <w:szCs w:val="4"/>
        </w:rPr>
        <w:t xml:space="preserve">,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w:t>
      </w:r>
      <w:proofErr w:type="spellStart"/>
      <w:r w:rsidRPr="008E3252">
        <w:rPr>
          <w:rFonts w:asciiTheme="minorHAnsi" w:hAnsiTheme="minorHAnsi" w:cstheme="minorHAnsi"/>
          <w:sz w:val="4"/>
          <w:szCs w:val="4"/>
        </w:rPr>
        <w:t>self interest</w:t>
      </w:r>
      <w:proofErr w:type="spellEnd"/>
      <w:r w:rsidRPr="008E3252">
        <w:rPr>
          <w:rFonts w:asciiTheme="minorHAnsi" w:hAnsiTheme="minorHAnsi" w:cstheme="minorHAnsi"/>
          <w:sz w:val="4"/>
          <w:szCs w:val="4"/>
        </w:rPr>
        <w:t xml:space="preserve">.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w:t>
      </w:r>
      <w:proofErr w:type="spellStart"/>
      <w:r w:rsidRPr="008E3252">
        <w:rPr>
          <w:rFonts w:asciiTheme="minorHAnsi" w:hAnsiTheme="minorHAnsi" w:cstheme="minorHAnsi"/>
          <w:sz w:val="4"/>
          <w:szCs w:val="4"/>
        </w:rPr>
        <w:t>monetised</w:t>
      </w:r>
      <w:proofErr w:type="spellEnd"/>
      <w:r w:rsidRPr="008E3252">
        <w:rPr>
          <w:rFonts w:asciiTheme="minorHAnsi" w:hAnsiTheme="minorHAnsi" w:cstheme="minorHAnsi"/>
          <w:sz w:val="4"/>
          <w:szCs w:val="4"/>
        </w:rPr>
        <w:t>.”</w:t>
      </w:r>
    </w:p>
    <w:p w14:paraId="0569B9C5" w14:textId="77777777" w:rsidR="00287AC1" w:rsidRPr="008E3252" w:rsidRDefault="00287AC1" w:rsidP="00287AC1">
      <w:pPr>
        <w:rPr>
          <w:rFonts w:asciiTheme="minorHAnsi" w:hAnsiTheme="minorHAnsi" w:cstheme="minorHAnsi"/>
        </w:rPr>
      </w:pPr>
      <w:r w:rsidRPr="008E3252">
        <w:rPr>
          <w:rFonts w:asciiTheme="minorHAnsi" w:hAnsiTheme="minorHAnsi" w:cstheme="minorHAnsi"/>
        </w:rPr>
        <w:t>&lt;Integrity returns&gt;</w:t>
      </w:r>
    </w:p>
    <w:p w14:paraId="44086966"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 xml:space="preserve">Scaremongering about AI is a tactic to sell more AI. But it’s also part of a larger campaign that poses an actual threat to all of us. </w:t>
      </w:r>
      <w:r w:rsidRPr="008E3252">
        <w:rPr>
          <w:rStyle w:val="StyleUnderline"/>
          <w:rFonts w:asciiTheme="minorHAnsi" w:hAnsiTheme="minorHAnsi" w:cstheme="minorHAnsi"/>
        </w:rPr>
        <w:t xml:space="preserve">A deeply </w:t>
      </w:r>
      <w:r w:rsidRPr="007F7846">
        <w:rPr>
          <w:rStyle w:val="StyleUnderline"/>
          <w:rFonts w:asciiTheme="minorHAnsi" w:hAnsiTheme="minorHAnsi" w:cstheme="minorHAnsi"/>
          <w:highlight w:val="cyan"/>
        </w:rPr>
        <w:t xml:space="preserve">entrenched </w:t>
      </w:r>
      <w:r w:rsidRPr="007F7846">
        <w:rPr>
          <w:rStyle w:val="Emphasis"/>
          <w:rFonts w:asciiTheme="minorHAnsi" w:hAnsiTheme="minorHAnsi" w:cstheme="minorHAnsi"/>
          <w:highlight w:val="cyan"/>
        </w:rPr>
        <w:t>contempt</w:t>
      </w:r>
      <w:r w:rsidRPr="008E3252">
        <w:rPr>
          <w:rStyle w:val="Emphasis"/>
          <w:rFonts w:asciiTheme="minorHAnsi" w:hAnsiTheme="minorHAnsi" w:cstheme="minorHAnsi"/>
        </w:rPr>
        <w:t xml:space="preserve"> for democracy</w:t>
      </w:r>
      <w:r w:rsidRPr="008E3252">
        <w:rPr>
          <w:rStyle w:val="StyleUnderline"/>
          <w:rFonts w:asciiTheme="minorHAnsi" w:hAnsiTheme="minorHAnsi" w:cstheme="minorHAnsi"/>
        </w:rPr>
        <w:t xml:space="preserve">, a </w:t>
      </w:r>
      <w:r w:rsidRPr="007F7846">
        <w:rPr>
          <w:rStyle w:val="StyleUnderline"/>
          <w:rFonts w:asciiTheme="minorHAnsi" w:hAnsiTheme="minorHAnsi" w:cstheme="minorHAnsi"/>
          <w:highlight w:val="cyan"/>
        </w:rPr>
        <w:t>desire</w:t>
      </w:r>
      <w:r w:rsidRPr="008E3252">
        <w:rPr>
          <w:rFonts w:asciiTheme="minorHAnsi" w:hAnsiTheme="minorHAnsi" w:cstheme="minorHAnsi"/>
          <w:sz w:val="16"/>
        </w:rPr>
        <w:t xml:space="preserve"> to use the state as a vessel </w:t>
      </w:r>
      <w:r w:rsidRPr="007F7846">
        <w:rPr>
          <w:rStyle w:val="StyleUnderline"/>
          <w:rFonts w:asciiTheme="minorHAnsi" w:hAnsiTheme="minorHAnsi" w:cstheme="minorHAnsi"/>
          <w:highlight w:val="cyan"/>
        </w:rPr>
        <w:t xml:space="preserve">for </w:t>
      </w:r>
      <w:r w:rsidRPr="007F7846">
        <w:rPr>
          <w:rStyle w:val="Emphasis"/>
          <w:rFonts w:asciiTheme="minorHAnsi" w:hAnsiTheme="minorHAnsi" w:cstheme="minorHAnsi"/>
          <w:highlight w:val="cyan"/>
        </w:rPr>
        <w:t>reshaping</w:t>
      </w:r>
      <w:r w:rsidRPr="007F7846">
        <w:rPr>
          <w:rStyle w:val="StyleUnderline"/>
          <w:rFonts w:asciiTheme="minorHAnsi" w:hAnsiTheme="minorHAnsi" w:cstheme="minorHAnsi"/>
          <w:highlight w:val="cyan"/>
        </w:rPr>
        <w:t xml:space="preserve"> society</w:t>
      </w:r>
      <w:r w:rsidRPr="008E3252">
        <w:rPr>
          <w:rFonts w:asciiTheme="minorHAnsi" w:hAnsiTheme="minorHAnsi" w:cstheme="minorHAnsi"/>
          <w:sz w:val="16"/>
        </w:rPr>
        <w:t xml:space="preserve"> into something more amenable to unregulated development and profit-seeking, </w:t>
      </w:r>
      <w:r w:rsidRPr="007F7846">
        <w:rPr>
          <w:rStyle w:val="StyleUnderline"/>
          <w:rFonts w:asciiTheme="minorHAnsi" w:hAnsiTheme="minorHAnsi" w:cstheme="minorHAnsi"/>
          <w:highlight w:val="cyan"/>
        </w:rPr>
        <w:t>and</w:t>
      </w:r>
      <w:r w:rsidRPr="008E3252">
        <w:rPr>
          <w:rFonts w:asciiTheme="minorHAnsi" w:hAnsiTheme="minorHAnsi" w:cstheme="minorHAnsi"/>
          <w:sz w:val="16"/>
        </w:rPr>
        <w:t xml:space="preserve"> a long-standing obsession with </w:t>
      </w:r>
      <w:r w:rsidRPr="007F7846">
        <w:rPr>
          <w:rStyle w:val="Emphasis"/>
          <w:rFonts w:asciiTheme="minorHAnsi" w:hAnsiTheme="minorHAnsi" w:cstheme="minorHAnsi"/>
          <w:highlight w:val="cyan"/>
        </w:rPr>
        <w:t>surveillance</w:t>
      </w:r>
      <w:r w:rsidRPr="008E3252">
        <w:rPr>
          <w:rFonts w:asciiTheme="minorHAnsi" w:hAnsiTheme="minorHAnsi" w:cstheme="minorHAnsi"/>
          <w:sz w:val="16"/>
        </w:rPr>
        <w:t xml:space="preserve"> and social control will deliver eye-watering returns for a few. It </w:t>
      </w:r>
      <w:r w:rsidRPr="008E3252">
        <w:rPr>
          <w:rStyle w:val="StyleUnderline"/>
          <w:rFonts w:asciiTheme="minorHAnsi" w:hAnsiTheme="minorHAnsi" w:cstheme="minorHAnsi"/>
        </w:rPr>
        <w:t>will</w:t>
      </w:r>
      <w:r w:rsidRPr="008E3252">
        <w:rPr>
          <w:rFonts w:asciiTheme="minorHAnsi" w:hAnsiTheme="minorHAnsi" w:cstheme="minorHAnsi"/>
          <w:sz w:val="16"/>
        </w:rPr>
        <w:t xml:space="preserve"> also </w:t>
      </w:r>
      <w:r w:rsidRPr="007F7846">
        <w:rPr>
          <w:rStyle w:val="StyleUnderline"/>
          <w:rFonts w:asciiTheme="minorHAnsi" w:hAnsiTheme="minorHAnsi" w:cstheme="minorHAnsi"/>
          <w:highlight w:val="cyan"/>
        </w:rPr>
        <w:t xml:space="preserve">leave us with a world </w:t>
      </w:r>
      <w:r w:rsidRPr="007F7846">
        <w:rPr>
          <w:rStyle w:val="Emphasis"/>
          <w:rFonts w:asciiTheme="minorHAnsi" w:hAnsiTheme="minorHAnsi" w:cstheme="minorHAnsi"/>
          <w:highlight w:val="cyan"/>
        </w:rPr>
        <w:t>dominated</w:t>
      </w:r>
      <w:r w:rsidRPr="007F7846">
        <w:rPr>
          <w:rStyle w:val="StyleUnderline"/>
          <w:rFonts w:asciiTheme="minorHAnsi" w:hAnsiTheme="minorHAnsi" w:cstheme="minorHAnsi"/>
          <w:highlight w:val="cyan"/>
        </w:rPr>
        <w:t xml:space="preserve"> by</w:t>
      </w:r>
      <w:r w:rsidRPr="008E3252">
        <w:rPr>
          <w:rFonts w:asciiTheme="minorHAnsi" w:hAnsiTheme="minorHAnsi" w:cstheme="minorHAnsi"/>
          <w:sz w:val="16"/>
        </w:rPr>
        <w:t xml:space="preserve"> innovative extraction, </w:t>
      </w:r>
      <w:r w:rsidRPr="007F7846">
        <w:rPr>
          <w:rStyle w:val="Emphasis"/>
          <w:rFonts w:asciiTheme="minorHAnsi" w:hAnsiTheme="minorHAnsi" w:cstheme="minorHAnsi"/>
          <w:highlight w:val="cyan"/>
        </w:rPr>
        <w:t>violent borders</w:t>
      </w:r>
      <w:r w:rsidRPr="008E3252">
        <w:rPr>
          <w:rStyle w:val="StyleUnderline"/>
          <w:rFonts w:asciiTheme="minorHAnsi" w:hAnsiTheme="minorHAnsi" w:cstheme="minorHAnsi"/>
        </w:rPr>
        <w:t xml:space="preserve">, robust and dynamic </w:t>
      </w:r>
      <w:r w:rsidRPr="007F7846">
        <w:rPr>
          <w:rStyle w:val="Emphasis"/>
          <w:rFonts w:asciiTheme="minorHAnsi" w:hAnsiTheme="minorHAnsi" w:cstheme="minorHAnsi"/>
          <w:highlight w:val="cyan"/>
        </w:rPr>
        <w:t>repression</w:t>
      </w:r>
      <w:r w:rsidRPr="007F7846">
        <w:rPr>
          <w:rStyle w:val="StyleUnderline"/>
          <w:rFonts w:asciiTheme="minorHAnsi" w:hAnsiTheme="minorHAnsi" w:cstheme="minorHAnsi"/>
          <w:highlight w:val="cyan"/>
        </w:rPr>
        <w:t>, and</w:t>
      </w:r>
      <w:r w:rsidRPr="008E3252">
        <w:rPr>
          <w:rStyle w:val="StyleUnderline"/>
          <w:rFonts w:asciiTheme="minorHAnsi" w:hAnsiTheme="minorHAnsi" w:cstheme="minorHAnsi"/>
        </w:rPr>
        <w:t xml:space="preserve"> streamlined violence</w:t>
      </w:r>
      <w:r w:rsidRPr="008E3252">
        <w:rPr>
          <w:rFonts w:asciiTheme="minorHAnsi" w:hAnsiTheme="minorHAnsi" w:cstheme="minorHAnsi"/>
          <w:sz w:val="16"/>
        </w:rPr>
        <w:t xml:space="preserve">. Don’t fall for the trick: </w:t>
      </w:r>
      <w:r w:rsidRPr="008E3252">
        <w:rPr>
          <w:rStyle w:val="Emphasis"/>
          <w:rFonts w:asciiTheme="minorHAnsi" w:hAnsiTheme="minorHAnsi" w:cstheme="minorHAnsi"/>
        </w:rPr>
        <w:t>Silicon Valley</w:t>
      </w:r>
      <w:r w:rsidRPr="008E3252">
        <w:rPr>
          <w:rFonts w:asciiTheme="minorHAnsi" w:hAnsiTheme="minorHAnsi" w:cstheme="minorHAnsi"/>
          <w:sz w:val="16"/>
        </w:rPr>
        <w:t xml:space="preserve">, not AI, </w:t>
      </w:r>
      <w:r w:rsidRPr="008E3252">
        <w:rPr>
          <w:rStyle w:val="StyleUnderline"/>
          <w:rFonts w:asciiTheme="minorHAnsi" w:hAnsiTheme="minorHAnsi" w:cstheme="minorHAnsi"/>
        </w:rPr>
        <w:t xml:space="preserve">is the </w:t>
      </w:r>
      <w:r w:rsidRPr="007F7846">
        <w:rPr>
          <w:rStyle w:val="Emphasis"/>
          <w:rFonts w:asciiTheme="minorHAnsi" w:hAnsiTheme="minorHAnsi" w:cstheme="minorHAnsi"/>
          <w:highlight w:val="cyan"/>
        </w:rPr>
        <w:t>existential risk</w:t>
      </w:r>
      <w:r w:rsidRPr="008E3252">
        <w:rPr>
          <w:rFonts w:asciiTheme="minorHAnsi" w:hAnsiTheme="minorHAnsi" w:cstheme="minorHAnsi"/>
          <w:sz w:val="16"/>
        </w:rPr>
        <w:t xml:space="preserve"> to humanity. </w:t>
      </w:r>
    </w:p>
    <w:p w14:paraId="5D2A457A" w14:textId="77777777" w:rsidR="00C02842" w:rsidRDefault="00C02842" w:rsidP="00C02842"/>
    <w:p w14:paraId="5F7C20C1" w14:textId="0F23FA89" w:rsidR="00C02842" w:rsidRPr="008E3252" w:rsidRDefault="00C02842" w:rsidP="00C02842">
      <w:pPr>
        <w:pStyle w:val="Heading4"/>
        <w:rPr>
          <w:rFonts w:asciiTheme="minorHAnsi" w:hAnsiTheme="minorHAnsi" w:cstheme="minorHAnsi"/>
        </w:rPr>
      </w:pPr>
      <w:r>
        <w:rPr>
          <w:rFonts w:asciiTheme="minorHAnsi" w:hAnsiTheme="minorHAnsi" w:cstheme="minorHAnsi"/>
        </w:rPr>
        <w:t xml:space="preserve">That’s an </w:t>
      </w:r>
      <w:r w:rsidRPr="008E3252">
        <w:rPr>
          <w:rFonts w:asciiTheme="minorHAnsi" w:hAnsiTheme="minorHAnsi" w:cstheme="minorHAnsi"/>
          <w:u w:val="single"/>
        </w:rPr>
        <w:t>S risk</w:t>
      </w:r>
      <w:r>
        <w:rPr>
          <w:rFonts w:asciiTheme="minorHAnsi" w:hAnsiTheme="minorHAnsi" w:cstheme="minorHAnsi"/>
        </w:rPr>
        <w:t xml:space="preserve"> which </w:t>
      </w:r>
      <w:r w:rsidRPr="00C02842">
        <w:rPr>
          <w:rFonts w:asciiTheme="minorHAnsi" w:hAnsiTheme="minorHAnsi" w:cstheme="minorHAnsi"/>
          <w:u w:val="single"/>
        </w:rPr>
        <w:t>must outweigh</w:t>
      </w:r>
      <w:r>
        <w:rPr>
          <w:rFonts w:asciiTheme="minorHAnsi" w:hAnsiTheme="minorHAnsi" w:cstheme="minorHAnsi"/>
        </w:rPr>
        <w:t xml:space="preserve">. </w:t>
      </w:r>
    </w:p>
    <w:p w14:paraId="38016CC6" w14:textId="77777777" w:rsidR="00C02842" w:rsidRPr="003028F6" w:rsidRDefault="00C02842" w:rsidP="00C02842">
      <w:r w:rsidRPr="003028F6">
        <w:rPr>
          <w:rStyle w:val="Style13ptBold"/>
        </w:rPr>
        <w:t>Minardi ’20</w:t>
      </w:r>
      <w:r>
        <w:t xml:space="preserve"> [Di; October 15; </w:t>
      </w:r>
      <w:r w:rsidRPr="00C41064">
        <w:t>Communications Officer at the Georgia Tech School of Economics and School of History</w:t>
      </w:r>
      <w:r>
        <w:t xml:space="preserve"> and Sociology; BBC, </w:t>
      </w:r>
      <w:r w:rsidRPr="00C41064">
        <w:t>“The grim fate that could be ‘worse than extinction’,”</w:t>
      </w:r>
      <w:r>
        <w:t xml:space="preserve"> </w:t>
      </w:r>
      <w:r w:rsidRPr="00C41064">
        <w:t>https://www.bbc.com/future/article/20201014-totalitarian-world-in-chains-artificial-intelligence</w:t>
      </w:r>
      <w:r>
        <w:t>]</w:t>
      </w:r>
    </w:p>
    <w:p w14:paraId="29B6A78C" w14:textId="77777777" w:rsidR="00C02842" w:rsidRPr="0096468D" w:rsidRDefault="00C02842" w:rsidP="00C02842">
      <w:pPr>
        <w:rPr>
          <w:sz w:val="16"/>
        </w:rPr>
      </w:pPr>
      <w:r w:rsidRPr="0096468D">
        <w:rPr>
          <w:sz w:val="16"/>
        </w:rPr>
        <w:t xml:space="preserve">It’s called the “world in chains” scenario, where, like the preceding thought experiment, a global </w:t>
      </w:r>
      <w:r w:rsidRPr="0096468D">
        <w:rPr>
          <w:rStyle w:val="Emphasis"/>
        </w:rPr>
        <w:t>totalitarian</w:t>
      </w:r>
      <w:r w:rsidRPr="0096468D">
        <w:rPr>
          <w:rStyle w:val="StyleUnderline"/>
        </w:rPr>
        <w:t xml:space="preserve"> government uses</w:t>
      </w:r>
      <w:r w:rsidRPr="0096468D">
        <w:rPr>
          <w:sz w:val="16"/>
        </w:rPr>
        <w:t xml:space="preserve"> a novel </w:t>
      </w:r>
      <w:r w:rsidRPr="0096468D">
        <w:rPr>
          <w:rStyle w:val="Emphasis"/>
        </w:rPr>
        <w:t>technology</w:t>
      </w:r>
      <w:r w:rsidRPr="0096468D">
        <w:rPr>
          <w:rStyle w:val="StyleUnderline"/>
        </w:rPr>
        <w:t xml:space="preserve"> to lock a majority of the world into perpetual </w:t>
      </w:r>
      <w:r w:rsidRPr="0096468D">
        <w:rPr>
          <w:rStyle w:val="Emphasis"/>
        </w:rPr>
        <w:t>suffering</w:t>
      </w:r>
      <w:r w:rsidRPr="0096468D">
        <w:rPr>
          <w:sz w:val="16"/>
        </w:rPr>
        <w:t>. If it sounds grim, you’d be right. But is it likely? Researchers and philosophers are beginning to ponder how it might come about – and, more importantly, what we can do to avoid it. Existential risks (</w:t>
      </w:r>
      <w:r w:rsidRPr="0096468D">
        <w:rPr>
          <w:rStyle w:val="Emphasis"/>
        </w:rPr>
        <w:t>x-risks</w:t>
      </w:r>
      <w:r w:rsidRPr="0096468D">
        <w:rPr>
          <w:sz w:val="16"/>
        </w:rPr>
        <w:t xml:space="preserve">) </w:t>
      </w:r>
      <w:r w:rsidRPr="0096468D">
        <w:rPr>
          <w:rStyle w:val="StyleUnderline"/>
        </w:rPr>
        <w:t xml:space="preserve">are disastrous because they </w:t>
      </w:r>
      <w:r w:rsidRPr="0096468D">
        <w:rPr>
          <w:rStyle w:val="Emphasis"/>
        </w:rPr>
        <w:t>lock</w:t>
      </w:r>
      <w:r w:rsidRPr="0096468D">
        <w:rPr>
          <w:rStyle w:val="StyleUnderline"/>
        </w:rPr>
        <w:t xml:space="preserve"> humanity into</w:t>
      </w:r>
      <w:r w:rsidRPr="0096468D">
        <w:rPr>
          <w:sz w:val="16"/>
        </w:rPr>
        <w:t xml:space="preserve"> a </w:t>
      </w:r>
      <w:r w:rsidRPr="0096468D">
        <w:rPr>
          <w:rStyle w:val="Emphasis"/>
        </w:rPr>
        <w:t>single fate</w:t>
      </w:r>
      <w:r w:rsidRPr="0096468D">
        <w:rPr>
          <w:rStyle w:val="StyleUnderline"/>
        </w:rPr>
        <w:t>, like</w:t>
      </w:r>
      <w:r w:rsidRPr="0096468D">
        <w:rPr>
          <w:sz w:val="16"/>
        </w:rPr>
        <w:t xml:space="preserve"> the permanent collapse of </w:t>
      </w:r>
      <w:proofErr w:type="spellStart"/>
      <w:r w:rsidRPr="0096468D">
        <w:rPr>
          <w:sz w:val="16"/>
        </w:rPr>
        <w:t>civilisation</w:t>
      </w:r>
      <w:proofErr w:type="spellEnd"/>
      <w:r w:rsidRPr="0096468D">
        <w:rPr>
          <w:sz w:val="16"/>
        </w:rPr>
        <w:t xml:space="preserve"> or the </w:t>
      </w:r>
      <w:r w:rsidRPr="0096468D">
        <w:rPr>
          <w:rStyle w:val="Emphasis"/>
        </w:rPr>
        <w:t>extinction</w:t>
      </w:r>
      <w:r w:rsidRPr="0096468D">
        <w:rPr>
          <w:sz w:val="16"/>
        </w:rPr>
        <w:t xml:space="preserve"> of our species. These catastrophes can have natural causes, like an asteroid impact or a </w:t>
      </w:r>
      <w:proofErr w:type="spellStart"/>
      <w:r w:rsidRPr="0096468D">
        <w:rPr>
          <w:sz w:val="16"/>
        </w:rPr>
        <w:t>supervolcano</w:t>
      </w:r>
      <w:proofErr w:type="spellEnd"/>
      <w:r w:rsidRPr="0096468D">
        <w:rPr>
          <w:sz w:val="16"/>
        </w:rPr>
        <w:t xml:space="preserve">, or be human-made from sources like nuclear war or climate change. </w:t>
      </w:r>
      <w:r w:rsidRPr="0096468D">
        <w:rPr>
          <w:rStyle w:val="StyleUnderline"/>
        </w:rPr>
        <w:t>Allowing one to happen would be</w:t>
      </w:r>
      <w:r w:rsidRPr="0096468D">
        <w:rPr>
          <w:sz w:val="16"/>
        </w:rPr>
        <w:t xml:space="preserve"> “an </w:t>
      </w:r>
      <w:r w:rsidRPr="0096468D">
        <w:rPr>
          <w:rStyle w:val="Emphasis"/>
        </w:rPr>
        <w:t>abject end</w:t>
      </w:r>
      <w:r w:rsidRPr="0096468D">
        <w:rPr>
          <w:rStyle w:val="StyleUnderline"/>
        </w:rPr>
        <w:t xml:space="preserve"> to the human story</w:t>
      </w:r>
      <w:r w:rsidRPr="0096468D">
        <w:rPr>
          <w:sz w:val="16"/>
        </w:rPr>
        <w:t xml:space="preserve">" </w:t>
      </w:r>
      <w:r w:rsidRPr="0096468D">
        <w:rPr>
          <w:rStyle w:val="StyleUnderline"/>
        </w:rPr>
        <w:t>and</w:t>
      </w:r>
      <w:r w:rsidRPr="0096468D">
        <w:rPr>
          <w:sz w:val="16"/>
        </w:rPr>
        <w:t xml:space="preserve"> would </w:t>
      </w:r>
      <w:r w:rsidRPr="0096468D">
        <w:rPr>
          <w:rStyle w:val="StyleUnderline"/>
        </w:rPr>
        <w:t xml:space="preserve">let down the hundreds of </w:t>
      </w:r>
      <w:r w:rsidRPr="0096468D">
        <w:rPr>
          <w:rStyle w:val="Emphasis"/>
        </w:rPr>
        <w:t>generations</w:t>
      </w:r>
      <w:r w:rsidRPr="0096468D">
        <w:rPr>
          <w:sz w:val="16"/>
        </w:rPr>
        <w:t xml:space="preserve"> that came </w:t>
      </w:r>
      <w:r w:rsidRPr="0096468D">
        <w:rPr>
          <w:rStyle w:val="StyleUnderline"/>
        </w:rPr>
        <w:t>before us</w:t>
      </w:r>
      <w:r w:rsidRPr="0096468D">
        <w:rPr>
          <w:sz w:val="16"/>
        </w:rPr>
        <w:t>, says Haydn Belfield, academic project manager at the Centre for the Study of Existential Risk at the University of Cambridge.</w:t>
      </w:r>
    </w:p>
    <w:p w14:paraId="5F466180" w14:textId="77777777" w:rsidR="00C02842" w:rsidRPr="00C77134" w:rsidRDefault="00C02842" w:rsidP="00C02842">
      <w:pPr>
        <w:rPr>
          <w:sz w:val="16"/>
        </w:rPr>
      </w:pPr>
      <w:r w:rsidRPr="0096468D">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96468D">
        <w:rPr>
          <w:rStyle w:val="StyleUnderline"/>
        </w:rPr>
        <w:t xml:space="preserve">probability of human-made </w:t>
      </w:r>
      <w:r w:rsidRPr="0096468D">
        <w:rPr>
          <w:rStyle w:val="Emphasis"/>
        </w:rPr>
        <w:t>disasters</w:t>
      </w:r>
      <w:r w:rsidRPr="0096468D">
        <w:rPr>
          <w:sz w:val="16"/>
        </w:rPr>
        <w:t xml:space="preserve">, Ord believes the </w:t>
      </w:r>
      <w:r w:rsidRPr="0096468D">
        <w:rPr>
          <w:rStyle w:val="StyleUnderline"/>
        </w:rPr>
        <w:t>chances increase to</w:t>
      </w:r>
      <w:r w:rsidRPr="0096468D">
        <w:rPr>
          <w:sz w:val="16"/>
        </w:rPr>
        <w:t xml:space="preserve"> a startling </w:t>
      </w:r>
      <w:r w:rsidRPr="0096468D">
        <w:rPr>
          <w:rStyle w:val="Emphasis"/>
        </w:rPr>
        <w:t>one in six</w:t>
      </w:r>
      <w:r w:rsidRPr="0096468D">
        <w:rPr>
          <w:sz w:val="16"/>
        </w:rPr>
        <w:t xml:space="preserve">. He refers to </w:t>
      </w:r>
      <w:r w:rsidRPr="0096468D">
        <w:rPr>
          <w:rStyle w:val="StyleUnderline"/>
        </w:rPr>
        <w:t xml:space="preserve">this century as </w:t>
      </w:r>
      <w:r w:rsidRPr="0096468D">
        <w:rPr>
          <w:sz w:val="16"/>
        </w:rPr>
        <w:t xml:space="preserve">“the </w:t>
      </w:r>
      <w:r w:rsidRPr="0096468D">
        <w:rPr>
          <w:rStyle w:val="Emphasis"/>
        </w:rPr>
        <w:t>precipice</w:t>
      </w:r>
      <w:r w:rsidRPr="0096468D">
        <w:rPr>
          <w:sz w:val="16"/>
        </w:rPr>
        <w:t xml:space="preserve">” </w:t>
      </w:r>
      <w:r w:rsidRPr="0096468D">
        <w:rPr>
          <w:rStyle w:val="StyleUnderline"/>
        </w:rPr>
        <w:t>because</w:t>
      </w:r>
      <w:r w:rsidRPr="0096468D">
        <w:rPr>
          <w:sz w:val="16"/>
        </w:rPr>
        <w:t xml:space="preserve"> the </w:t>
      </w:r>
      <w:r w:rsidRPr="0096468D">
        <w:rPr>
          <w:rStyle w:val="Emphasis"/>
        </w:rPr>
        <w:t>risk</w:t>
      </w:r>
      <w:r w:rsidRPr="0096468D">
        <w:rPr>
          <w:rStyle w:val="StyleUnderline"/>
        </w:rPr>
        <w:t xml:space="preserve"> of losing our future has </w:t>
      </w:r>
      <w:r w:rsidRPr="0096468D">
        <w:rPr>
          <w:rStyle w:val="Emphasis"/>
        </w:rPr>
        <w:t>never been so high</w:t>
      </w:r>
      <w:r w:rsidRPr="0096468D">
        <w:rPr>
          <w:sz w:val="16"/>
        </w:rPr>
        <w:t xml:space="preserve">. Researchers at the Center on Long-Term Risk, a non-profit research institute in London, have expanded upon x-risks with the </w:t>
      </w:r>
      <w:r w:rsidRPr="0096468D">
        <w:rPr>
          <w:rStyle w:val="StyleUnderline"/>
        </w:rPr>
        <w:t>even-</w:t>
      </w:r>
      <w:r w:rsidRPr="0096468D">
        <w:rPr>
          <w:rStyle w:val="Emphasis"/>
        </w:rPr>
        <w:t>more-chilling</w:t>
      </w:r>
      <w:r w:rsidRPr="0096468D">
        <w:rPr>
          <w:rStyle w:val="StyleUnderline"/>
        </w:rPr>
        <w:t xml:space="preserve"> prospect of</w:t>
      </w:r>
      <w:r w:rsidRPr="0096468D">
        <w:rPr>
          <w:sz w:val="16"/>
        </w:rPr>
        <w:t xml:space="preserve"> suffering</w:t>
      </w:r>
      <w:r w:rsidRPr="00A85887">
        <w:rPr>
          <w:sz w:val="16"/>
        </w:rPr>
        <w:t xml:space="preserve"> risks. These “</w:t>
      </w:r>
      <w:r w:rsidRPr="006247C0">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6247C0">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6247C0">
        <w:rPr>
          <w:rStyle w:val="Emphasis"/>
          <w:highlight w:val="cyan"/>
        </w:rPr>
        <w:t>exceeding</w:t>
      </w:r>
      <w:r w:rsidRPr="00A85887">
        <w:rPr>
          <w:rStyle w:val="StyleUnderline"/>
        </w:rPr>
        <w:t xml:space="preserve"> all </w:t>
      </w:r>
      <w:r w:rsidRPr="006247C0">
        <w:rPr>
          <w:rStyle w:val="StyleUnderline"/>
          <w:highlight w:val="cya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r>
        <w:rPr>
          <w:sz w:val="16"/>
        </w:rPr>
        <w:t xml:space="preserve"> </w:t>
      </w:r>
      <w:r w:rsidRPr="00A85887">
        <w:rPr>
          <w:sz w:val="16"/>
        </w:rPr>
        <w:t xml:space="preserve">This is where the “world in chains” scenario comes in. </w:t>
      </w:r>
      <w:r w:rsidRPr="006247C0">
        <w:rPr>
          <w:rStyle w:val="StyleUnderline"/>
          <w:highlight w:val="cyan"/>
        </w:rPr>
        <w:t>If</w:t>
      </w:r>
      <w:r w:rsidRPr="00A85887">
        <w:rPr>
          <w:sz w:val="16"/>
        </w:rPr>
        <w:t xml:space="preserve"> a </w:t>
      </w:r>
      <w:r w:rsidRPr="006247C0">
        <w:rPr>
          <w:rStyle w:val="Emphasis"/>
          <w:highlight w:val="cyan"/>
        </w:rPr>
        <w:t>malevolent</w:t>
      </w:r>
      <w:r w:rsidRPr="006247C0">
        <w:rPr>
          <w:rStyle w:val="StyleUnderline"/>
          <w:highlight w:val="cyan"/>
        </w:rPr>
        <w:t xml:space="preserve"> group</w:t>
      </w:r>
      <w:r w:rsidRPr="00A85887">
        <w:rPr>
          <w:sz w:val="16"/>
        </w:rPr>
        <w:t xml:space="preserve"> or government suddenly </w:t>
      </w:r>
      <w:r w:rsidRPr="006247C0">
        <w:rPr>
          <w:rStyle w:val="StyleUnderline"/>
          <w:highlight w:val="cyan"/>
        </w:rPr>
        <w:t>gained</w:t>
      </w:r>
      <w:r w:rsidRPr="00A85887">
        <w:rPr>
          <w:sz w:val="16"/>
        </w:rPr>
        <w:t xml:space="preserve"> world-dominating </w:t>
      </w:r>
      <w:r w:rsidRPr="006247C0">
        <w:rPr>
          <w:rStyle w:val="StyleUnderline"/>
          <w:highlight w:val="cyan"/>
        </w:rPr>
        <w:t>power</w:t>
      </w:r>
      <w:r w:rsidRPr="00A85887">
        <w:rPr>
          <w:sz w:val="16"/>
        </w:rPr>
        <w:t xml:space="preserve"> through technology,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6247C0">
        <w:rPr>
          <w:rStyle w:val="Emphasis"/>
        </w:rPr>
        <w:t>brutal</w:t>
      </w:r>
      <w:r w:rsidRPr="00A85887">
        <w:rPr>
          <w:sz w:val="16"/>
        </w:rPr>
        <w:t xml:space="preserve"> global </w:t>
      </w:r>
      <w:r w:rsidRPr="006247C0">
        <w:rPr>
          <w:rStyle w:val="Emphasis"/>
          <w:highlight w:val="cyan"/>
        </w:rPr>
        <w:t>totalitarian</w:t>
      </w:r>
      <w:r w:rsidRPr="006247C0">
        <w:rPr>
          <w:rStyle w:val="StyleUnderline"/>
          <w:highlight w:val="cyan"/>
        </w:rPr>
        <w:t xml:space="preserve"> state could</w:t>
      </w:r>
      <w:r w:rsidRPr="00A85887">
        <w:rPr>
          <w:sz w:val="16"/>
        </w:rPr>
        <w:t xml:space="preserve"> arguably </w:t>
      </w:r>
      <w:r w:rsidRPr="006247C0">
        <w:rPr>
          <w:rStyle w:val="StyleUnderline"/>
          <w:highlight w:val="cyan"/>
        </w:rPr>
        <w:t xml:space="preserve">be </w:t>
      </w:r>
      <w:r w:rsidRPr="006247C0">
        <w:rPr>
          <w:rStyle w:val="Emphasis"/>
          <w:highlight w:val="cyan"/>
        </w:rPr>
        <w:t>worse</w:t>
      </w:r>
      <w:r w:rsidRPr="006247C0">
        <w:rPr>
          <w:rStyle w:val="StyleUnderline"/>
          <w:highlight w:val="cyan"/>
        </w:rPr>
        <w:t xml:space="preserve"> than</w:t>
      </w:r>
      <w:r w:rsidRPr="00A85887">
        <w:rPr>
          <w:rStyle w:val="StyleUnderline"/>
        </w:rPr>
        <w:t xml:space="preserve"> complete </w:t>
      </w:r>
      <w:r w:rsidRPr="006247C0">
        <w:rPr>
          <w:rStyle w:val="Emphasis"/>
          <w:highlight w:val="cyan"/>
        </w:rPr>
        <w:t>extinction</w:t>
      </w:r>
      <w:r w:rsidRPr="00A85887">
        <w:rPr>
          <w:sz w:val="16"/>
        </w:rPr>
        <w:t>”.</w:t>
      </w:r>
      <w:r>
        <w:rPr>
          <w:sz w:val="16"/>
        </w:rPr>
        <w:t xml:space="preserve"> </w:t>
      </w:r>
      <w:r w:rsidRPr="00A85887">
        <w:rPr>
          <w:sz w:val="16"/>
          <w:szCs w:val="16"/>
        </w:rPr>
        <w:t>Singleton hypothesis</w:t>
      </w:r>
      <w:r>
        <w:rPr>
          <w:sz w:val="16"/>
        </w:rPr>
        <w:t xml:space="preserve"> </w:t>
      </w:r>
      <w:r w:rsidRPr="00A85887">
        <w:rPr>
          <w:sz w:val="16"/>
          <w:szCs w:val="16"/>
        </w:rPr>
        <w:t>Though global totalitarianism is still a niche topic of study, researchers in the field of existential risk are increasingly turning their attention to its most likely cause: artificial intelligence.</w:t>
      </w:r>
      <w:r>
        <w:rPr>
          <w:sz w:val="16"/>
        </w:rPr>
        <w:t xml:space="preserve"> </w:t>
      </w: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r>
        <w:rPr>
          <w:sz w:val="16"/>
        </w:rPr>
        <w:t xml:space="preserve"> </w:t>
      </w: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6247C0">
        <w:rPr>
          <w:rStyle w:val="StyleUnderline"/>
          <w:highlight w:val="cyan"/>
        </w:rPr>
        <w:t>we feel</w:t>
      </w:r>
      <w:r w:rsidRPr="008B33AC">
        <w:rPr>
          <w:rStyle w:val="StyleUnderline"/>
        </w:rPr>
        <w:t xml:space="preserve"> absolutely </w:t>
      </w:r>
      <w:r w:rsidRPr="006247C0">
        <w:rPr>
          <w:rStyle w:val="Emphasis"/>
          <w:highlight w:val="cyan"/>
        </w:rPr>
        <w:t>no freedom</w:t>
      </w:r>
      <w:r w:rsidRPr="008B33AC">
        <w:rPr>
          <w:rStyle w:val="StyleUnderline"/>
        </w:rPr>
        <w:t xml:space="preserve">, </w:t>
      </w:r>
      <w:r w:rsidRPr="008B33AC">
        <w:rPr>
          <w:rStyle w:val="Emphasis"/>
        </w:rPr>
        <w:t xml:space="preserve">no </w:t>
      </w:r>
      <w:r w:rsidRPr="006247C0">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r>
        <w:rPr>
          <w:sz w:val="16"/>
        </w:rPr>
        <w:t xml:space="preserve"> </w:t>
      </w: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6247C0">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6247C0">
        <w:rPr>
          <w:rStyle w:val="Emphasis"/>
          <w:highlight w:val="cyan"/>
        </w:rPr>
        <w:t>every</w:t>
      </w:r>
      <w:r w:rsidRPr="00A85887">
        <w:rPr>
          <w:sz w:val="16"/>
        </w:rPr>
        <w:t xml:space="preserve"> single </w:t>
      </w:r>
      <w:r w:rsidRPr="006247C0">
        <w:rPr>
          <w:rStyle w:val="Emphasis"/>
          <w:highlight w:val="cyan"/>
        </w:rPr>
        <w:t>thing</w:t>
      </w:r>
      <w:r w:rsidRPr="006247C0">
        <w:rPr>
          <w:rStyle w:val="StyleUnderline"/>
          <w:highlight w:val="cyan"/>
        </w:rPr>
        <w:t xml:space="preserve"> you say is being </w:t>
      </w:r>
      <w:r w:rsidRPr="006247C0">
        <w:rPr>
          <w:rStyle w:val="Emphasis"/>
          <w:highlight w:val="cyan"/>
        </w:rPr>
        <w:t>reported</w:t>
      </w:r>
      <w:r w:rsidRPr="00A85887">
        <w:rPr>
          <w:sz w:val="16"/>
        </w:rPr>
        <w:t xml:space="preserve"> and being </w:t>
      </w:r>
      <w:proofErr w:type="spellStart"/>
      <w:r w:rsidRPr="00A85887">
        <w:rPr>
          <w:sz w:val="16"/>
        </w:rPr>
        <w:t>anal</w:t>
      </w:r>
      <w:r w:rsidRPr="00A85887">
        <w:rPr>
          <w:sz w:val="16"/>
          <w:szCs w:val="16"/>
        </w:rPr>
        <w:t>ysed</w:t>
      </w:r>
      <w:proofErr w:type="spellEnd"/>
      <w:r w:rsidRPr="00A85887">
        <w:rPr>
          <w:sz w:val="16"/>
          <w:szCs w:val="16"/>
        </w:rPr>
        <w:t>.”</w:t>
      </w:r>
      <w:r>
        <w:rPr>
          <w:sz w:val="16"/>
        </w:rPr>
        <w:t xml:space="preserve"> </w:t>
      </w: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r>
        <w:rPr>
          <w:sz w:val="16"/>
        </w:rPr>
        <w:t xml:space="preserve"> </w:t>
      </w:r>
      <w:r w:rsidRPr="00A85887">
        <w:rPr>
          <w:sz w:val="16"/>
          <w:szCs w:val="16"/>
        </w:rPr>
        <w:t>AI and authoritarianism</w:t>
      </w:r>
      <w:r>
        <w:rPr>
          <w:sz w:val="16"/>
        </w:rPr>
        <w:t xml:space="preserve"> </w:t>
      </w:r>
      <w:r w:rsidRPr="00A85887">
        <w:rPr>
          <w:sz w:val="16"/>
        </w:rPr>
        <w:t xml:space="preserve">Though life under a global totalitarian government is still an unlikely and far-future scenario, </w:t>
      </w:r>
      <w:r w:rsidRPr="006247C0">
        <w:rPr>
          <w:rStyle w:val="StyleUnderline"/>
          <w:highlight w:val="cyan"/>
        </w:rPr>
        <w:t>AI</w:t>
      </w:r>
      <w:r w:rsidRPr="00A85887">
        <w:rPr>
          <w:sz w:val="16"/>
        </w:rPr>
        <w:t xml:space="preserve"> is already </w:t>
      </w:r>
      <w:r w:rsidRPr="006247C0">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r>
        <w:rPr>
          <w:sz w:val="16"/>
        </w:rPr>
        <w:t xml:space="preserve"> </w:t>
      </w: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6247C0">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 xml:space="preserve">rican Security, a bipartisan non-profit that develops national security and </w:t>
      </w:r>
      <w:proofErr w:type="spellStart"/>
      <w:r w:rsidRPr="00A85887">
        <w:rPr>
          <w:sz w:val="16"/>
          <w:szCs w:val="16"/>
        </w:rPr>
        <w:t>defence</w:t>
      </w:r>
      <w:proofErr w:type="spellEnd"/>
      <w:r w:rsidRPr="00A85887">
        <w:rPr>
          <w:sz w:val="16"/>
          <w:szCs w:val="16"/>
        </w:rPr>
        <w:t xml:space="preserve"> policies.</w:t>
      </w:r>
      <w:r>
        <w:rPr>
          <w:sz w:val="16"/>
        </w:rPr>
        <w:t xml:space="preserve"> </w:t>
      </w: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r>
        <w:rPr>
          <w:sz w:val="16"/>
        </w:rPr>
        <w:t xml:space="preserve"> </w:t>
      </w:r>
      <w:r w:rsidRPr="00A85887">
        <w:rPr>
          <w:sz w:val="16"/>
          <w:szCs w:val="16"/>
        </w:rPr>
        <w:t xml:space="preserve">What if the definition of what is illegal in the US and the UK expanded to include </w:t>
      </w:r>
      <w:proofErr w:type="spellStart"/>
      <w:r w:rsidRPr="00A85887">
        <w:rPr>
          <w:sz w:val="16"/>
          <w:szCs w:val="16"/>
        </w:rPr>
        <w:t>criticising</w:t>
      </w:r>
      <w:proofErr w:type="spellEnd"/>
      <w:r w:rsidRPr="00A85887">
        <w:rPr>
          <w:sz w:val="16"/>
          <w:szCs w:val="16"/>
        </w:rPr>
        <w:t xml:space="preserve"> the government or </w:t>
      </w:r>
      <w:proofErr w:type="spellStart"/>
      <w:r w:rsidRPr="00A85887">
        <w:rPr>
          <w:sz w:val="16"/>
          <w:szCs w:val="16"/>
        </w:rPr>
        <w:t>practising</w:t>
      </w:r>
      <w:proofErr w:type="spellEnd"/>
      <w:r w:rsidRPr="00A85887">
        <w:rPr>
          <w:sz w:val="16"/>
          <w:szCs w:val="16"/>
        </w:rPr>
        <w:t xml:space="preserve"> certain religions? The infrastructure is already in place to enforce it, and AI – which the NSA has already begun experimenting with – would enable agencies to search through our data faster than ever before.</w:t>
      </w:r>
      <w:r>
        <w:rPr>
          <w:sz w:val="16"/>
        </w:rPr>
        <w:t xml:space="preserve"> </w:t>
      </w:r>
      <w:r w:rsidRPr="00A85887">
        <w:rPr>
          <w:sz w:val="16"/>
        </w:rPr>
        <w:t xml:space="preserve">In addition to enhancing surveillance, </w:t>
      </w:r>
      <w:r w:rsidRPr="00A85887">
        <w:rPr>
          <w:rStyle w:val="StyleUnderline"/>
        </w:rPr>
        <w:t>AI</w:t>
      </w:r>
      <w:r w:rsidRPr="00A85887">
        <w:rPr>
          <w:sz w:val="16"/>
        </w:rPr>
        <w:t xml:space="preserve"> also </w:t>
      </w:r>
      <w:r w:rsidRPr="006247C0">
        <w:rPr>
          <w:rStyle w:val="Emphasis"/>
          <w:highlight w:val="cyan"/>
        </w:rPr>
        <w:t>underpins</w:t>
      </w:r>
      <w:r w:rsidRPr="00A85887">
        <w:rPr>
          <w:sz w:val="16"/>
        </w:rPr>
        <w:t xml:space="preserve"> the growth of online </w:t>
      </w:r>
      <w:r w:rsidRPr="006247C0">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6247C0">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r>
        <w:rPr>
          <w:sz w:val="16"/>
        </w:rPr>
        <w:t xml:space="preserve"> </w:t>
      </w: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r>
        <w:rPr>
          <w:sz w:val="16"/>
        </w:rPr>
        <w:t xml:space="preserve"> </w:t>
      </w:r>
      <w:r w:rsidRPr="00A85887">
        <w:rPr>
          <w:sz w:val="16"/>
          <w:szCs w:val="16"/>
        </w:rPr>
        <w:t>Preemptive measures</w:t>
      </w:r>
      <w:r>
        <w:rPr>
          <w:sz w:val="16"/>
        </w:rPr>
        <w:t xml:space="preserve"> </w:t>
      </w:r>
      <w:r w:rsidRPr="00A85887">
        <w:rPr>
          <w:sz w:val="16"/>
        </w:rPr>
        <w:t xml:space="preserve">The Malicious Use of Artificial Intelligence report, written by Belfield and 25 authors from 14 institutions, forecasts that </w:t>
      </w:r>
      <w:r w:rsidRPr="006247C0">
        <w:rPr>
          <w:rStyle w:val="StyleUnderline"/>
          <w:highlight w:val="cyan"/>
        </w:rPr>
        <w:t>trends</w:t>
      </w:r>
      <w:r w:rsidRPr="00A85887">
        <w:rPr>
          <w:rStyle w:val="StyleUnderline"/>
        </w:rPr>
        <w:t xml:space="preserve"> like these </w:t>
      </w:r>
      <w:r w:rsidRPr="006247C0">
        <w:rPr>
          <w:rStyle w:val="StyleUnderline"/>
          <w:highlight w:val="cyan"/>
        </w:rPr>
        <w:t xml:space="preserve">will </w:t>
      </w:r>
      <w:r w:rsidRPr="006247C0">
        <w:rPr>
          <w:rStyle w:val="Emphasis"/>
          <w:highlight w:val="cyan"/>
        </w:rPr>
        <w:t>expand</w:t>
      </w:r>
      <w:r w:rsidRPr="00A85887">
        <w:rPr>
          <w:rStyle w:val="StyleUnderline"/>
        </w:rPr>
        <w:t xml:space="preserve"> existing </w:t>
      </w:r>
      <w:r w:rsidRPr="006247C0">
        <w:rPr>
          <w:rStyle w:val="StyleUnderline"/>
          <w:highlight w:val="cyan"/>
        </w:rPr>
        <w:t>threats</w:t>
      </w:r>
      <w:r w:rsidRPr="00A85887">
        <w:rPr>
          <w:sz w:val="16"/>
        </w:rPr>
        <w:t xml:space="preserve"> to our political security and introduce new ones in the coming years. Still, Belfield says his </w:t>
      </w:r>
      <w:r w:rsidRPr="006247C0">
        <w:rPr>
          <w:rStyle w:val="StyleUnderline"/>
          <w:highlight w:val="cyan"/>
        </w:rPr>
        <w:t>work</w:t>
      </w:r>
      <w:r w:rsidRPr="00A85887">
        <w:rPr>
          <w:sz w:val="16"/>
        </w:rPr>
        <w:t xml:space="preserve"> makes him </w:t>
      </w:r>
      <w:r w:rsidRPr="006247C0">
        <w:rPr>
          <w:rStyle w:val="Emphasis"/>
          <w:highlight w:val="cyan"/>
        </w:rPr>
        <w:t>hopeful</w:t>
      </w:r>
      <w:r w:rsidRPr="006247C0">
        <w:rPr>
          <w:rStyle w:val="StyleUnderline"/>
          <w:highlight w:val="cyan"/>
        </w:rPr>
        <w:t xml:space="preserve"> and</w:t>
      </w:r>
      <w:r w:rsidRPr="00A85887">
        <w:rPr>
          <w:rStyle w:val="StyleUnderline"/>
        </w:rPr>
        <w:t xml:space="preserve"> that </w:t>
      </w:r>
      <w:r w:rsidRPr="006247C0">
        <w:rPr>
          <w:rStyle w:val="Emphasis"/>
          <w:highlight w:val="cyan"/>
        </w:rPr>
        <w:t>positive</w:t>
      </w:r>
      <w:r w:rsidRPr="00A85887">
        <w:rPr>
          <w:rStyle w:val="Emphasis"/>
        </w:rPr>
        <w:t xml:space="preserve"> trend</w:t>
      </w:r>
      <w:r w:rsidRPr="006247C0">
        <w:rPr>
          <w:rStyle w:val="Emphasis"/>
          <w:highlight w:val="cyan"/>
        </w:rPr>
        <w:t>s</w:t>
      </w:r>
      <w:r w:rsidRPr="006247C0">
        <w:rPr>
          <w:rStyle w:val="StyleUnderline"/>
          <w:highlight w:val="cyan"/>
        </w:rPr>
        <w:t>, like</w:t>
      </w:r>
      <w:r w:rsidRPr="00A85887">
        <w:rPr>
          <w:sz w:val="16"/>
        </w:rPr>
        <w:t xml:space="preserve"> more </w:t>
      </w:r>
      <w:r w:rsidRPr="006247C0">
        <w:rPr>
          <w:rStyle w:val="Emphasis"/>
          <w:highlight w:val="cyan"/>
        </w:rPr>
        <w:t>democratic</w:t>
      </w:r>
      <w:r w:rsidRPr="006247C0">
        <w:rPr>
          <w:rStyle w:val="StyleUnderline"/>
          <w:highlight w:val="cyan"/>
        </w:rPr>
        <w:t xml:space="preserve"> discussions</w:t>
      </w:r>
      <w:r w:rsidRPr="00A85887">
        <w:rPr>
          <w:rStyle w:val="StyleUnderline"/>
        </w:rPr>
        <w:t xml:space="preserve"> around </w:t>
      </w:r>
      <w:r w:rsidRPr="00A85887">
        <w:rPr>
          <w:rStyle w:val="Emphasis"/>
        </w:rPr>
        <w:t>AI</w:t>
      </w:r>
      <w:r w:rsidRPr="00A85887">
        <w:rPr>
          <w:rStyle w:val="StyleUnderline"/>
        </w:rPr>
        <w:t xml:space="preserve"> and actions by policy-makers</w:t>
      </w:r>
      <w:r w:rsidRPr="00A85887">
        <w:rPr>
          <w:sz w:val="16"/>
        </w:rPr>
        <w:t xml:space="preserve"> (for example, the EU considering pausing facial recognition in public places),</w:t>
      </w:r>
      <w:r w:rsidRPr="00A85887">
        <w:rPr>
          <w:rStyle w:val="StyleUnderline"/>
        </w:rPr>
        <w:t xml:space="preserve"> keep him </w:t>
      </w:r>
      <w:r w:rsidRPr="006247C0">
        <w:rPr>
          <w:rStyle w:val="Emphasis"/>
          <w:highlight w:val="cyan"/>
        </w:rPr>
        <w:t>optimistic</w:t>
      </w:r>
      <w:r w:rsidRPr="00A85887">
        <w:rPr>
          <w:sz w:val="16"/>
        </w:rPr>
        <w:t xml:space="preserve"> that we can avoid catastrophic fates.</w:t>
      </w:r>
      <w:r>
        <w:rPr>
          <w:sz w:val="16"/>
        </w:rPr>
        <w:t xml:space="preserve"> </w:t>
      </w:r>
      <w:r w:rsidRPr="00A85887">
        <w:rPr>
          <w:sz w:val="16"/>
        </w:rPr>
        <w:t>Davey agrees. “</w:t>
      </w:r>
      <w:r w:rsidRPr="00A85887">
        <w:rPr>
          <w:rStyle w:val="StyleUnderline"/>
        </w:rPr>
        <w:t xml:space="preserve">We </w:t>
      </w:r>
      <w:r w:rsidRPr="006247C0">
        <w:rPr>
          <w:rStyle w:val="StyleUnderline"/>
          <w:highlight w:val="cyan"/>
        </w:rPr>
        <w:t xml:space="preserve">need to decide </w:t>
      </w:r>
      <w:r w:rsidRPr="006247C0">
        <w:rPr>
          <w:rStyle w:val="Emphasis"/>
          <w:highlight w:val="cyan"/>
        </w:rPr>
        <w:t>now</w:t>
      </w:r>
      <w:r w:rsidRPr="006247C0">
        <w:rPr>
          <w:rStyle w:val="StyleUnderline"/>
          <w:highlight w:val="cyan"/>
        </w:rPr>
        <w:t xml:space="preserve"> what are </w:t>
      </w:r>
      <w:r w:rsidRPr="006247C0">
        <w:rPr>
          <w:rStyle w:val="Emphasis"/>
          <w:highlight w:val="cyan"/>
        </w:rPr>
        <w:t>acceptabl</w:t>
      </w:r>
      <w:r w:rsidRPr="00A85887">
        <w:rPr>
          <w:rStyle w:val="Emphasis"/>
        </w:rPr>
        <w:t>e</w:t>
      </w:r>
      <w:r w:rsidRPr="00A85887">
        <w:rPr>
          <w:sz w:val="16"/>
        </w:rPr>
        <w:t xml:space="preserve"> and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r>
        <w:rPr>
          <w:sz w:val="16"/>
        </w:rPr>
        <w:t xml:space="preserve"> </w:t>
      </w:r>
      <w:r w:rsidRPr="00A85887">
        <w:rPr>
          <w:rStyle w:val="StyleUnderline"/>
        </w:rPr>
        <w:t xml:space="preserve">If you remain </w:t>
      </w:r>
      <w:proofErr w:type="spellStart"/>
      <w:r w:rsidRPr="00A85887">
        <w:rPr>
          <w:rStyle w:val="Emphasis"/>
        </w:rPr>
        <w:t>sceptical</w:t>
      </w:r>
      <w:proofErr w:type="spellEnd"/>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r>
        <w:rPr>
          <w:sz w:val="16"/>
        </w:rPr>
        <w:t xml:space="preserve"> </w:t>
      </w: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6247C0">
        <w:rPr>
          <w:rStyle w:val="StyleUnderline"/>
          <w:highlight w:val="cyan"/>
        </w:rPr>
        <w:t>world may not</w:t>
      </w:r>
      <w:r w:rsidRPr="006247C0">
        <w:rPr>
          <w:rStyle w:val="StyleUnderline"/>
        </w:rPr>
        <w:t xml:space="preserve"> be able to </w:t>
      </w:r>
      <w:r w:rsidRPr="006247C0">
        <w:rPr>
          <w:rStyle w:val="StyleUnderline"/>
          <w:highlight w:val="cyan"/>
        </w:rPr>
        <w:t xml:space="preserve">stop </w:t>
      </w:r>
      <w:r w:rsidRPr="006247C0">
        <w:rPr>
          <w:rStyle w:val="Emphasis"/>
          <w:highlight w:val="cyan"/>
        </w:rPr>
        <w:t>totalitarian</w:t>
      </w:r>
      <w:r w:rsidRPr="00A85887">
        <w:rPr>
          <w:rStyle w:val="Emphasis"/>
        </w:rPr>
        <w:t xml:space="preserve"> regime</w:t>
      </w:r>
      <w:r w:rsidRPr="006247C0">
        <w:rPr>
          <w:rStyle w:val="Emphasis"/>
          <w:highlight w:val="cyan"/>
        </w:rPr>
        <w:t>s</w:t>
      </w:r>
      <w:r w:rsidRPr="00A85887">
        <w:rPr>
          <w:sz w:val="16"/>
        </w:rPr>
        <w:t xml:space="preserve"> like the Nazis rising again in the future – </w:t>
      </w:r>
      <w:r w:rsidRPr="006247C0">
        <w:rPr>
          <w:rStyle w:val="StyleUnderline"/>
          <w:highlight w:val="cyan"/>
        </w:rPr>
        <w:t xml:space="preserve">but we can </w:t>
      </w:r>
      <w:r w:rsidRPr="006247C0">
        <w:rPr>
          <w:rStyle w:val="Emphasis"/>
          <w:highlight w:val="cyan"/>
        </w:rPr>
        <w:t>avoid</w:t>
      </w:r>
      <w:r w:rsidRPr="006247C0">
        <w:rPr>
          <w:rStyle w:val="StyleUnderline"/>
          <w:highlight w:val="cyan"/>
        </w:rPr>
        <w:t xml:space="preserve"> handing</w:t>
      </w:r>
      <w:r w:rsidRPr="006247C0">
        <w:rPr>
          <w:rStyle w:val="StyleUnderline"/>
        </w:rPr>
        <w:t xml:space="preserve"> them</w:t>
      </w:r>
      <w:r w:rsidRPr="00A85887">
        <w:rPr>
          <w:sz w:val="16"/>
        </w:rPr>
        <w:t xml:space="preserve"> the </w:t>
      </w:r>
      <w:r w:rsidRPr="006247C0">
        <w:rPr>
          <w:rStyle w:val="Emphasis"/>
          <w:highlight w:val="cyan"/>
        </w:rPr>
        <w:t>tools</w:t>
      </w:r>
      <w:r w:rsidRPr="006247C0">
        <w:rPr>
          <w:rStyle w:val="StyleUnderline"/>
          <w:highlight w:val="cyan"/>
        </w:rPr>
        <w:t xml:space="preserve"> to extend</w:t>
      </w:r>
      <w:r w:rsidRPr="00A85887">
        <w:rPr>
          <w:rStyle w:val="StyleUnderline"/>
        </w:rPr>
        <w:t xml:space="preserve"> their </w:t>
      </w:r>
      <w:r w:rsidRPr="006247C0">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406751CE" w14:textId="009ABC66" w:rsidR="00287AC1" w:rsidRDefault="00287AC1" w:rsidP="00287AC1">
      <w:pPr>
        <w:pStyle w:val="Heading2"/>
      </w:pPr>
      <w:r>
        <w:t>Impact</w:t>
      </w:r>
    </w:p>
    <w:p w14:paraId="11C035B0" w14:textId="610A8B90" w:rsidR="00287AC1" w:rsidRPr="008E3252" w:rsidRDefault="00F411BA" w:rsidP="00287AC1">
      <w:pPr>
        <w:pStyle w:val="Heading3"/>
        <w:rPr>
          <w:rFonts w:asciiTheme="minorHAnsi" w:hAnsiTheme="minorHAnsi" w:cstheme="minorHAnsi"/>
        </w:rPr>
      </w:pPr>
      <w:r>
        <w:rPr>
          <w:rFonts w:asciiTheme="minorHAnsi" w:hAnsiTheme="minorHAnsi" w:cstheme="minorHAnsi"/>
        </w:rPr>
        <w:t>Impact</w:t>
      </w:r>
      <w:r w:rsidRPr="008E3252">
        <w:rPr>
          <w:rFonts w:asciiTheme="minorHAnsi" w:hAnsiTheme="minorHAnsi" w:cstheme="minorHAnsi"/>
        </w:rPr>
        <w:t>---</w:t>
      </w:r>
      <w:r>
        <w:rPr>
          <w:rFonts w:asciiTheme="minorHAnsi" w:hAnsiTheme="minorHAnsi" w:cstheme="minorHAnsi"/>
        </w:rPr>
        <w:t>Top</w:t>
      </w:r>
      <w:r w:rsidRPr="008E3252">
        <w:rPr>
          <w:rFonts w:asciiTheme="minorHAnsi" w:hAnsiTheme="minorHAnsi" w:cstheme="minorHAnsi"/>
        </w:rPr>
        <w:t>---</w:t>
      </w:r>
      <w:r>
        <w:rPr>
          <w:rFonts w:asciiTheme="minorHAnsi" w:hAnsiTheme="minorHAnsi" w:cstheme="minorHAnsi"/>
        </w:rPr>
        <w:t>2NC</w:t>
      </w:r>
    </w:p>
    <w:p w14:paraId="2E3FEB2A" w14:textId="5AB4CBFB" w:rsidR="00C02842" w:rsidRPr="00C02842" w:rsidRDefault="00287AC1" w:rsidP="00C02842">
      <w:pPr>
        <w:pStyle w:val="Heading4"/>
        <w:rPr>
          <w:rFonts w:asciiTheme="minorHAnsi" w:hAnsiTheme="minorHAnsi" w:cstheme="minorHAnsi"/>
        </w:rPr>
      </w:pPr>
      <w:r w:rsidRPr="008E3252">
        <w:rPr>
          <w:rFonts w:asciiTheme="minorHAnsi" w:hAnsiTheme="minorHAnsi" w:cstheme="minorHAnsi"/>
        </w:rPr>
        <w:t xml:space="preserve">The FTC is </w:t>
      </w:r>
      <w:r w:rsidRPr="008E3252">
        <w:rPr>
          <w:rFonts w:asciiTheme="minorHAnsi" w:hAnsiTheme="minorHAnsi" w:cstheme="minorHAnsi"/>
          <w:u w:val="single"/>
        </w:rPr>
        <w:t>key</w:t>
      </w:r>
      <w:r w:rsidRPr="008E3252">
        <w:rPr>
          <w:rFonts w:asciiTheme="minorHAnsi" w:hAnsiTheme="minorHAnsi" w:cstheme="minorHAnsi"/>
        </w:rPr>
        <w:t xml:space="preserve"> to regulate big tech surveillance</w:t>
      </w:r>
      <w:r w:rsidR="00C02842" w:rsidRPr="008E3252">
        <w:rPr>
          <w:rFonts w:asciiTheme="minorHAnsi" w:hAnsiTheme="minorHAnsi" w:cstheme="minorHAnsi"/>
        </w:rPr>
        <w:t>---</w:t>
      </w:r>
      <w:r w:rsidRPr="008E3252">
        <w:rPr>
          <w:rFonts w:asciiTheme="minorHAnsi" w:hAnsiTheme="minorHAnsi" w:cstheme="minorHAnsi"/>
        </w:rPr>
        <w:t xml:space="preserve">otherwise </w:t>
      </w:r>
      <w:r w:rsidRPr="008E3252">
        <w:rPr>
          <w:rFonts w:asciiTheme="minorHAnsi" w:hAnsiTheme="minorHAnsi" w:cstheme="minorHAnsi"/>
          <w:u w:val="single"/>
        </w:rPr>
        <w:t>extinction</w:t>
      </w:r>
      <w:r w:rsidRPr="008E3252">
        <w:rPr>
          <w:rFonts w:asciiTheme="minorHAnsi" w:hAnsiTheme="minorHAnsi" w:cstheme="minorHAnsi"/>
        </w:rPr>
        <w:t xml:space="preserve">. Unregulated Big tech empowers </w:t>
      </w:r>
      <w:r w:rsidRPr="008E3252">
        <w:rPr>
          <w:rFonts w:asciiTheme="minorHAnsi" w:hAnsiTheme="minorHAnsi" w:cstheme="minorHAnsi"/>
          <w:u w:val="single"/>
        </w:rPr>
        <w:t>fascist</w:t>
      </w:r>
      <w:r w:rsidRPr="008E3252">
        <w:rPr>
          <w:rFonts w:asciiTheme="minorHAnsi" w:hAnsiTheme="minorHAnsi" w:cstheme="minorHAnsi"/>
        </w:rPr>
        <w:t xml:space="preserve"> regimes that cause </w:t>
      </w:r>
      <w:r w:rsidRPr="008E3252">
        <w:rPr>
          <w:rFonts w:asciiTheme="minorHAnsi" w:hAnsiTheme="minorHAnsi" w:cstheme="minorHAnsi"/>
          <w:u w:val="single"/>
        </w:rPr>
        <w:t>surveillance</w:t>
      </w:r>
      <w:r w:rsidRPr="008E3252">
        <w:rPr>
          <w:rFonts w:asciiTheme="minorHAnsi" w:hAnsiTheme="minorHAnsi" w:cstheme="minorHAnsi"/>
        </w:rPr>
        <w:t xml:space="preserve">, </w:t>
      </w:r>
      <w:r w:rsidRPr="008E3252">
        <w:rPr>
          <w:rFonts w:asciiTheme="minorHAnsi" w:hAnsiTheme="minorHAnsi" w:cstheme="minorHAnsi"/>
          <w:u w:val="single"/>
        </w:rPr>
        <w:t>border violence</w:t>
      </w:r>
      <w:r w:rsidRPr="008E3252">
        <w:rPr>
          <w:rFonts w:asciiTheme="minorHAnsi" w:hAnsiTheme="minorHAnsi" w:cstheme="minorHAnsi"/>
        </w:rPr>
        <w:t xml:space="preserve">, and </w:t>
      </w:r>
      <w:r w:rsidRPr="008E3252">
        <w:rPr>
          <w:rFonts w:asciiTheme="minorHAnsi" w:hAnsiTheme="minorHAnsi" w:cstheme="minorHAnsi"/>
          <w:u w:val="single"/>
        </w:rPr>
        <w:t>repression</w:t>
      </w:r>
      <w:r w:rsidR="00C02842">
        <w:rPr>
          <w:rFonts w:asciiTheme="minorHAnsi" w:hAnsiTheme="minorHAnsi" w:cstheme="minorHAnsi"/>
        </w:rPr>
        <w:t>. A</w:t>
      </w:r>
      <w:r w:rsidRPr="008E3252">
        <w:rPr>
          <w:rFonts w:asciiTheme="minorHAnsi" w:hAnsiTheme="minorHAnsi" w:cstheme="minorHAnsi"/>
        </w:rPr>
        <w:t xml:space="preserve">ll of which is </w:t>
      </w:r>
      <w:r w:rsidRPr="008E3252">
        <w:rPr>
          <w:rFonts w:asciiTheme="minorHAnsi" w:hAnsiTheme="minorHAnsi" w:cstheme="minorHAnsi"/>
          <w:u w:val="single"/>
        </w:rPr>
        <w:t>existential</w:t>
      </w:r>
      <w:r w:rsidR="00C02842" w:rsidRPr="008E3252">
        <w:rPr>
          <w:rFonts w:asciiTheme="minorHAnsi" w:hAnsiTheme="minorHAnsi" w:cstheme="minorHAnsi"/>
        </w:rPr>
        <w:t>---</w:t>
      </w:r>
      <w:r w:rsidR="00C02842">
        <w:rPr>
          <w:rFonts w:asciiTheme="minorHAnsi" w:hAnsiTheme="minorHAnsi" w:cstheme="minorHAnsi"/>
        </w:rPr>
        <w:t xml:space="preserve">that’s </w:t>
      </w:r>
      <w:proofErr w:type="spellStart"/>
      <w:r w:rsidR="00C02842">
        <w:rPr>
          <w:rFonts w:asciiTheme="minorHAnsi" w:hAnsiTheme="minorHAnsi" w:cstheme="minorHAnsi"/>
        </w:rPr>
        <w:t>Ongweso</w:t>
      </w:r>
      <w:proofErr w:type="spellEnd"/>
      <w:r w:rsidR="00C02842">
        <w:rPr>
          <w:rFonts w:asciiTheme="minorHAnsi" w:hAnsiTheme="minorHAnsi" w:cstheme="minorHAnsi"/>
        </w:rPr>
        <w:t xml:space="preserve">. </w:t>
      </w:r>
    </w:p>
    <w:p w14:paraId="79FC5147" w14:textId="49BFD7A2" w:rsidR="00C02842" w:rsidRPr="008E3252" w:rsidRDefault="00F411BA" w:rsidP="00C02842">
      <w:pPr>
        <w:pStyle w:val="Heading4"/>
      </w:pPr>
      <w:r>
        <w:t xml:space="preserve">That </w:t>
      </w:r>
      <w:r w:rsidRPr="00F411BA">
        <w:rPr>
          <w:u w:val="single"/>
        </w:rPr>
        <w:t>outweighs</w:t>
      </w:r>
      <w:r w:rsidR="00C02842">
        <w:t xml:space="preserve">. </w:t>
      </w:r>
      <w:r w:rsidR="00C02842" w:rsidRPr="008E3252">
        <w:t xml:space="preserve">Unchecked corporate power turns </w:t>
      </w:r>
      <w:r w:rsidR="00C02842" w:rsidRPr="008E3252">
        <w:rPr>
          <w:u w:val="single"/>
        </w:rPr>
        <w:t>every impact</w:t>
      </w:r>
      <w:r w:rsidR="00C02842" w:rsidRPr="008E3252">
        <w:t xml:space="preserve">. </w:t>
      </w:r>
    </w:p>
    <w:p w14:paraId="5FC6F7BE"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rPr>
        <w:t xml:space="preserve">Ross Douthat interviewing Lina </w:t>
      </w:r>
      <w:r w:rsidRPr="008E3252">
        <w:rPr>
          <w:rFonts w:asciiTheme="minorHAnsi" w:hAnsiTheme="minorHAnsi" w:cstheme="minorHAnsi"/>
          <w:b/>
          <w:bCs/>
          <w:sz w:val="26"/>
        </w:rPr>
        <w:t>Khan 25</w:t>
      </w:r>
      <w:r w:rsidRPr="008E3252">
        <w:rPr>
          <w:rFonts w:asciiTheme="minorHAnsi" w:hAnsiTheme="minorHAnsi" w:cstheme="minorHAnsi"/>
        </w:rPr>
        <w:t xml:space="preserve">. Former Chair of the Federal Trade Commission; the best to ever do it! “The Progressive Regulator Winning Over the Populist Right.” New York Times. 6/19/2025. https://www.nytimes.com/2025/06/19/opinion/lina-khan-monopolies-trump.html. </w:t>
      </w:r>
    </w:p>
    <w:p w14:paraId="6F1B240A"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 xml:space="preserve">Khan: So, </w:t>
      </w:r>
      <w:r w:rsidRPr="008E3252">
        <w:rPr>
          <w:rFonts w:asciiTheme="minorHAnsi" w:hAnsiTheme="minorHAnsi" w:cstheme="minorHAnsi"/>
          <w:u w:val="single"/>
        </w:rPr>
        <w:t>antimonopoly</w:t>
      </w:r>
      <w:r w:rsidRPr="008E3252">
        <w:rPr>
          <w:rFonts w:asciiTheme="minorHAnsi" w:hAnsiTheme="minorHAnsi" w:cstheme="minorHAnsi"/>
          <w:sz w:val="16"/>
        </w:rPr>
        <w:t xml:space="preserve"> as a philosophy and framework really adopts a skeptical posture toward unchecked concentrations of economic power. It’s basically </w:t>
      </w:r>
      <w:r w:rsidRPr="008E3252">
        <w:rPr>
          <w:rFonts w:asciiTheme="minorHAnsi" w:hAnsiTheme="minorHAnsi" w:cstheme="minorHAnsi"/>
          <w:u w:val="single"/>
        </w:rPr>
        <w:t xml:space="preserve">a </w:t>
      </w:r>
      <w:r w:rsidRPr="008E3252">
        <w:rPr>
          <w:rFonts w:asciiTheme="minorHAnsi" w:hAnsiTheme="minorHAnsi" w:cstheme="minorHAnsi"/>
          <w:b/>
          <w:iCs/>
          <w:u w:val="single"/>
        </w:rPr>
        <w:t>corollary</w:t>
      </w:r>
      <w:r w:rsidRPr="008E3252">
        <w:rPr>
          <w:rFonts w:asciiTheme="minorHAnsi" w:hAnsiTheme="minorHAnsi" w:cstheme="minorHAnsi"/>
          <w:u w:val="single"/>
        </w:rPr>
        <w:t xml:space="preserve"> to</w:t>
      </w:r>
      <w:r w:rsidRPr="008E3252">
        <w:rPr>
          <w:rFonts w:asciiTheme="minorHAnsi" w:hAnsiTheme="minorHAnsi" w:cstheme="minorHAnsi"/>
          <w:sz w:val="16"/>
        </w:rPr>
        <w:t xml:space="preserve"> how we think about </w:t>
      </w:r>
      <w:r w:rsidRPr="008E3252">
        <w:rPr>
          <w:rFonts w:asciiTheme="minorHAnsi" w:hAnsiTheme="minorHAnsi" w:cstheme="minorHAnsi"/>
          <w:u w:val="single"/>
        </w:rPr>
        <w:t xml:space="preserve">the need for checks and balances in our </w:t>
      </w:r>
      <w:r w:rsidRPr="008E3252">
        <w:rPr>
          <w:rFonts w:asciiTheme="minorHAnsi" w:hAnsiTheme="minorHAnsi" w:cstheme="minorHAnsi"/>
          <w:b/>
          <w:iCs/>
          <w:u w:val="single"/>
        </w:rPr>
        <w:t>political sphere</w:t>
      </w:r>
      <w:r w:rsidRPr="008E3252">
        <w:rPr>
          <w:rFonts w:asciiTheme="minorHAnsi" w:hAnsiTheme="minorHAnsi" w:cstheme="minorHAnsi"/>
          <w:sz w:val="16"/>
        </w:rPr>
        <w:t xml:space="preserve">. There was a recognition that, </w:t>
      </w:r>
      <w:r w:rsidRPr="008E3252">
        <w:rPr>
          <w:rFonts w:asciiTheme="minorHAnsi" w:hAnsiTheme="minorHAnsi" w:cstheme="minorHAnsi"/>
          <w:u w:val="single"/>
        </w:rPr>
        <w:t xml:space="preserve">in the way we overthrew a monarch to safeguard core liberties and freedoms, we had to protect ourselves from </w:t>
      </w:r>
      <w:r w:rsidRPr="008E3252">
        <w:rPr>
          <w:rFonts w:asciiTheme="minorHAnsi" w:hAnsiTheme="minorHAnsi" w:cstheme="minorHAnsi"/>
          <w:b/>
          <w:iCs/>
          <w:u w:val="single"/>
        </w:rPr>
        <w:t>autocrats of trade</w:t>
      </w:r>
      <w:r w:rsidRPr="008E3252">
        <w:rPr>
          <w:rFonts w:asciiTheme="minorHAnsi" w:hAnsiTheme="minorHAnsi" w:cstheme="minorHAnsi"/>
          <w:sz w:val="16"/>
        </w:rPr>
        <w:t xml:space="preserve"> </w:t>
      </w:r>
      <w:r w:rsidRPr="008E3252">
        <w:rPr>
          <w:rFonts w:asciiTheme="minorHAnsi" w:hAnsiTheme="minorHAnsi" w:cstheme="minorHAnsi"/>
          <w:u w:val="single"/>
        </w:rPr>
        <w:t>and the entities that</w:t>
      </w:r>
      <w:r w:rsidRPr="008E3252">
        <w:rPr>
          <w:rFonts w:asciiTheme="minorHAnsi" w:hAnsiTheme="minorHAnsi" w:cstheme="minorHAnsi"/>
          <w:sz w:val="16"/>
        </w:rPr>
        <w:t xml:space="preserve"> had come to </w:t>
      </w:r>
      <w:r w:rsidRPr="008E3252">
        <w:rPr>
          <w:rFonts w:asciiTheme="minorHAnsi" w:hAnsiTheme="minorHAnsi" w:cstheme="minorHAnsi"/>
          <w:u w:val="single"/>
        </w:rPr>
        <w:t xml:space="preserve">dominate </w:t>
      </w:r>
      <w:r w:rsidRPr="008E3252">
        <w:rPr>
          <w:rFonts w:asciiTheme="minorHAnsi" w:hAnsiTheme="minorHAnsi" w:cstheme="minorHAnsi"/>
          <w:b/>
          <w:iCs/>
          <w:u w:val="single"/>
        </w:rPr>
        <w:t>key arteries</w:t>
      </w:r>
      <w:r w:rsidRPr="008E3252">
        <w:rPr>
          <w:rFonts w:asciiTheme="minorHAnsi" w:hAnsiTheme="minorHAnsi" w:cstheme="minorHAnsi"/>
          <w:u w:val="single"/>
        </w:rPr>
        <w:t xml:space="preserve"> of commerce and communications</w:t>
      </w:r>
      <w:r w:rsidRPr="008E3252">
        <w:rPr>
          <w:rFonts w:asciiTheme="minorHAnsi" w:hAnsiTheme="minorHAnsi" w:cstheme="minorHAnsi"/>
          <w:sz w:val="16"/>
        </w:rPr>
        <w:t xml:space="preserve">, so we passed the </w:t>
      </w:r>
      <w:r w:rsidRPr="008E3252">
        <w:rPr>
          <w:rFonts w:asciiTheme="minorHAnsi" w:hAnsiTheme="minorHAnsi" w:cstheme="minorHAnsi"/>
          <w:u w:val="single"/>
        </w:rPr>
        <w:t>antitrust</w:t>
      </w:r>
      <w:r w:rsidRPr="008E3252">
        <w:rPr>
          <w:rFonts w:asciiTheme="minorHAnsi" w:hAnsiTheme="minorHAnsi" w:cstheme="minorHAnsi"/>
          <w:sz w:val="16"/>
        </w:rPr>
        <w:t xml:space="preserve"> and antimonopoly laws as a way to try to </w:t>
      </w:r>
      <w:r w:rsidRPr="008E3252">
        <w:rPr>
          <w:rFonts w:asciiTheme="minorHAnsi" w:hAnsiTheme="minorHAnsi" w:cstheme="minorHAnsi"/>
          <w:b/>
          <w:iCs/>
          <w:u w:val="single"/>
        </w:rPr>
        <w:t>safeguard</w:t>
      </w:r>
      <w:r w:rsidRPr="008E3252">
        <w:rPr>
          <w:rFonts w:asciiTheme="minorHAnsi" w:hAnsiTheme="minorHAnsi" w:cstheme="minorHAnsi"/>
          <w:u w:val="single"/>
        </w:rPr>
        <w:t xml:space="preserve"> those freedoms.</w:t>
      </w:r>
    </w:p>
    <w:p w14:paraId="7F4282AC"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 xml:space="preserve">The other important thing to remember </w:t>
      </w:r>
      <w:proofErr w:type="gramStart"/>
      <w:r w:rsidRPr="008E3252">
        <w:rPr>
          <w:rFonts w:asciiTheme="minorHAnsi" w:hAnsiTheme="minorHAnsi" w:cstheme="minorHAnsi"/>
          <w:sz w:val="16"/>
        </w:rPr>
        <w:t>is:</w:t>
      </w:r>
      <w:proofErr w:type="gramEnd"/>
      <w:r w:rsidRPr="008E3252">
        <w:rPr>
          <w:rFonts w:asciiTheme="minorHAnsi" w:hAnsiTheme="minorHAnsi" w:cstheme="minorHAnsi"/>
          <w:sz w:val="16"/>
        </w:rPr>
        <w:t xml:space="preserve"> how our markets are structured is not some inevitability. It’s deeply the product of laws and rules and policy choices that our enforcers are making. Evidence shows time and time again that </w:t>
      </w:r>
      <w:r w:rsidRPr="008E3252">
        <w:rPr>
          <w:rFonts w:asciiTheme="minorHAnsi" w:hAnsiTheme="minorHAnsi" w:cstheme="minorHAnsi"/>
          <w:u w:val="single"/>
        </w:rPr>
        <w:t xml:space="preserve">when you have a </w:t>
      </w:r>
      <w:r w:rsidRPr="008E3252">
        <w:rPr>
          <w:rFonts w:asciiTheme="minorHAnsi" w:hAnsiTheme="minorHAnsi" w:cstheme="minorHAnsi"/>
          <w:highlight w:val="cyan"/>
          <w:u w:val="single"/>
        </w:rPr>
        <w:t>reduction in competition</w:t>
      </w:r>
      <w:r w:rsidRPr="008E3252">
        <w:rPr>
          <w:rFonts w:asciiTheme="minorHAnsi" w:hAnsiTheme="minorHAnsi" w:cstheme="minorHAnsi"/>
          <w:u w:val="single"/>
        </w:rPr>
        <w:t xml:space="preserve"> in markets</w:t>
      </w:r>
      <w:r w:rsidRPr="008E3252">
        <w:rPr>
          <w:rFonts w:asciiTheme="minorHAnsi" w:hAnsiTheme="minorHAnsi" w:cstheme="minorHAnsi"/>
          <w:sz w:val="16"/>
        </w:rPr>
        <w:t xml:space="preserve">, firms can abuse that power. It can result in higher prices for consumers. </w:t>
      </w:r>
      <w:r w:rsidRPr="008E3252">
        <w:rPr>
          <w:rFonts w:asciiTheme="minorHAnsi" w:hAnsiTheme="minorHAnsi" w:cstheme="minorHAnsi"/>
          <w:u w:val="single"/>
        </w:rPr>
        <w:t xml:space="preserve">It can </w:t>
      </w:r>
      <w:r w:rsidRPr="008E3252">
        <w:rPr>
          <w:rFonts w:asciiTheme="minorHAnsi" w:hAnsiTheme="minorHAnsi" w:cstheme="minorHAnsi"/>
          <w:highlight w:val="cyan"/>
          <w:u w:val="single"/>
        </w:rPr>
        <w:t xml:space="preserve">mean </w:t>
      </w:r>
      <w:r w:rsidRPr="008E3252">
        <w:rPr>
          <w:rFonts w:asciiTheme="minorHAnsi" w:hAnsiTheme="minorHAnsi" w:cstheme="minorHAnsi"/>
          <w:b/>
          <w:iCs/>
          <w:highlight w:val="cyan"/>
          <w:u w:val="single"/>
        </w:rPr>
        <w:t>lower wages</w:t>
      </w:r>
      <w:r w:rsidRPr="008E3252">
        <w:rPr>
          <w:rFonts w:asciiTheme="minorHAnsi" w:hAnsiTheme="minorHAnsi" w:cstheme="minorHAnsi"/>
          <w:u w:val="single"/>
        </w:rPr>
        <w:t xml:space="preserve"> for workers</w:t>
      </w:r>
      <w:r w:rsidRPr="008E3252">
        <w:rPr>
          <w:rFonts w:asciiTheme="minorHAnsi" w:hAnsiTheme="minorHAnsi" w:cstheme="minorHAnsi"/>
          <w:sz w:val="16"/>
        </w:rPr>
        <w:t xml:space="preserve">. It can mean </w:t>
      </w:r>
      <w:r w:rsidRPr="008E3252">
        <w:rPr>
          <w:rFonts w:asciiTheme="minorHAnsi" w:hAnsiTheme="minorHAnsi" w:cstheme="minorHAnsi"/>
          <w:b/>
          <w:iCs/>
          <w:highlight w:val="cyan"/>
          <w:u w:val="single"/>
        </w:rPr>
        <w:t>fewer</w:t>
      </w:r>
      <w:r w:rsidRPr="008E3252">
        <w:rPr>
          <w:rFonts w:asciiTheme="minorHAnsi" w:hAnsiTheme="minorHAnsi" w:cstheme="minorHAnsi"/>
          <w:u w:val="single"/>
        </w:rPr>
        <w:t xml:space="preserve"> opportunities for </w:t>
      </w:r>
      <w:r w:rsidRPr="008E3252">
        <w:rPr>
          <w:rFonts w:asciiTheme="minorHAnsi" w:hAnsiTheme="minorHAnsi" w:cstheme="minorHAnsi"/>
          <w:highlight w:val="cyan"/>
          <w:u w:val="single"/>
        </w:rPr>
        <w:t>small businesses</w:t>
      </w:r>
      <w:r w:rsidRPr="008E3252">
        <w:rPr>
          <w:rFonts w:asciiTheme="minorHAnsi" w:hAnsiTheme="minorHAnsi" w:cstheme="minorHAnsi"/>
          <w:sz w:val="16"/>
        </w:rPr>
        <w:t xml:space="preserve"> and independent businesses. It can also ultimately </w:t>
      </w:r>
      <w:r w:rsidRPr="008E3252">
        <w:rPr>
          <w:rFonts w:asciiTheme="minorHAnsi" w:hAnsiTheme="minorHAnsi" w:cstheme="minorHAnsi"/>
          <w:u w:val="single"/>
        </w:rPr>
        <w:t xml:space="preserve">lead </w:t>
      </w:r>
      <w:r w:rsidRPr="008E3252">
        <w:rPr>
          <w:rFonts w:asciiTheme="minorHAnsi" w:hAnsiTheme="minorHAnsi" w:cstheme="minorHAnsi"/>
          <w:highlight w:val="cyan"/>
          <w:u w:val="single"/>
        </w:rPr>
        <w:t>people</w:t>
      </w:r>
      <w:r w:rsidRPr="008E3252">
        <w:rPr>
          <w:rFonts w:asciiTheme="minorHAnsi" w:hAnsiTheme="minorHAnsi" w:cstheme="minorHAnsi"/>
          <w:u w:val="single"/>
        </w:rPr>
        <w:t xml:space="preserve"> to </w:t>
      </w:r>
      <w:r w:rsidRPr="008E3252">
        <w:rPr>
          <w:rFonts w:asciiTheme="minorHAnsi" w:hAnsiTheme="minorHAnsi" w:cstheme="minorHAnsi"/>
          <w:highlight w:val="cyan"/>
          <w:u w:val="single"/>
        </w:rPr>
        <w:t xml:space="preserve">feel </w:t>
      </w:r>
      <w:r w:rsidRPr="008E3252">
        <w:rPr>
          <w:rFonts w:asciiTheme="minorHAnsi" w:hAnsiTheme="minorHAnsi" w:cstheme="minorHAnsi"/>
          <w:b/>
          <w:iCs/>
          <w:highlight w:val="cyan"/>
          <w:u w:val="single"/>
        </w:rPr>
        <w:t>less free</w:t>
      </w:r>
      <w:r w:rsidRPr="008E3252">
        <w:rPr>
          <w:rFonts w:asciiTheme="minorHAnsi" w:hAnsiTheme="minorHAnsi" w:cstheme="minorHAnsi"/>
          <w:highlight w:val="cyan"/>
          <w:u w:val="single"/>
        </w:rPr>
        <w:t xml:space="preserve"> if</w:t>
      </w:r>
      <w:r w:rsidRPr="008E3252">
        <w:rPr>
          <w:rFonts w:asciiTheme="minorHAnsi" w:hAnsiTheme="minorHAnsi" w:cstheme="minorHAnsi"/>
          <w:u w:val="single"/>
        </w:rPr>
        <w:t xml:space="preserve">, in their </w:t>
      </w:r>
      <w:r w:rsidRPr="008E3252">
        <w:rPr>
          <w:rFonts w:asciiTheme="minorHAnsi" w:hAnsiTheme="minorHAnsi" w:cstheme="minorHAnsi"/>
          <w:b/>
          <w:iCs/>
          <w:u w:val="single"/>
        </w:rPr>
        <w:t>day-to-day lives</w:t>
      </w:r>
      <w:r w:rsidRPr="008E3252">
        <w:rPr>
          <w:rFonts w:asciiTheme="minorHAnsi" w:hAnsiTheme="minorHAnsi" w:cstheme="minorHAnsi"/>
          <w:u w:val="single"/>
        </w:rPr>
        <w:t xml:space="preserve">, they feel they don’t have </w:t>
      </w:r>
      <w:r w:rsidRPr="008E3252">
        <w:rPr>
          <w:rFonts w:asciiTheme="minorHAnsi" w:hAnsiTheme="minorHAnsi" w:cstheme="minorHAnsi"/>
          <w:b/>
          <w:iCs/>
          <w:u w:val="single"/>
        </w:rPr>
        <w:t>real choice</w:t>
      </w:r>
      <w:r w:rsidRPr="008E3252">
        <w:rPr>
          <w:rFonts w:asciiTheme="minorHAnsi" w:hAnsiTheme="minorHAnsi" w:cstheme="minorHAnsi"/>
          <w:u w:val="single"/>
        </w:rPr>
        <w:t xml:space="preserve"> and </w:t>
      </w:r>
      <w:r w:rsidRPr="008E3252">
        <w:rPr>
          <w:rFonts w:asciiTheme="minorHAnsi" w:hAnsiTheme="minorHAnsi" w:cstheme="minorHAnsi"/>
          <w:highlight w:val="cyan"/>
          <w:u w:val="single"/>
        </w:rPr>
        <w:t>firms</w:t>
      </w:r>
      <w:r w:rsidRPr="008E3252">
        <w:rPr>
          <w:rFonts w:asciiTheme="minorHAnsi" w:hAnsiTheme="minorHAnsi" w:cstheme="minorHAnsi"/>
          <w:u w:val="single"/>
        </w:rPr>
        <w:t xml:space="preserve"> can </w:t>
      </w:r>
      <w:r w:rsidRPr="008E3252">
        <w:rPr>
          <w:rFonts w:asciiTheme="minorHAnsi" w:hAnsiTheme="minorHAnsi" w:cstheme="minorHAnsi"/>
          <w:highlight w:val="cyan"/>
          <w:u w:val="single"/>
        </w:rPr>
        <w:t xml:space="preserve">get away with </w:t>
      </w:r>
      <w:r w:rsidRPr="008E3252">
        <w:rPr>
          <w:rFonts w:asciiTheme="minorHAnsi" w:hAnsiTheme="minorHAnsi" w:cstheme="minorHAnsi"/>
          <w:b/>
          <w:iCs/>
          <w:highlight w:val="cyan"/>
          <w:u w:val="single"/>
        </w:rPr>
        <w:t>abusing</w:t>
      </w:r>
      <w:r w:rsidRPr="008E3252">
        <w:rPr>
          <w:rFonts w:asciiTheme="minorHAnsi" w:hAnsiTheme="minorHAnsi" w:cstheme="minorHAnsi"/>
          <w:b/>
          <w:iCs/>
          <w:u w:val="single"/>
        </w:rPr>
        <w:t xml:space="preserve"> their </w:t>
      </w:r>
      <w:r w:rsidRPr="008E3252">
        <w:rPr>
          <w:rFonts w:asciiTheme="minorHAnsi" w:hAnsiTheme="minorHAnsi" w:cstheme="minorHAnsi"/>
          <w:b/>
          <w:iCs/>
          <w:highlight w:val="cyan"/>
          <w:u w:val="single"/>
        </w:rPr>
        <w:t>power.</w:t>
      </w:r>
    </w:p>
    <w:p w14:paraId="359C082E"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So there can be a range of problems more generally that emerge when you have markets that are dominated by a handful of firms that are not checked either by competition or by rules that limit their ability to coerce and abuse.</w:t>
      </w:r>
    </w:p>
    <w:p w14:paraId="3DF2A4C1"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Douthat: That’s an answer that weaves political and economic arguments together. I want to slightly separate them in framing the discussion, and then we can reconnect them as we go along.</w:t>
      </w:r>
    </w:p>
    <w:p w14:paraId="20A74400"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Party, but certainly disrupted it.</w:t>
      </w:r>
    </w:p>
    <w:p w14:paraId="4BE87D34"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But there’s also a way in which this discontent has seemed often inchoate, and it sort of ping-ponged around between different issues: Is it wage stagnation that people are upset about? Is it health care costs? Is it deindustrialization?</w:t>
      </w:r>
    </w:p>
    <w:p w14:paraId="31181F7D"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I guess I want to know: do you think that antimonopoly and the critique of big business is a master key to understanding economic discontent in our time?</w:t>
      </w:r>
    </w:p>
    <w:p w14:paraId="057CD1F6"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 xml:space="preserve">Khan: I think the issue of </w:t>
      </w:r>
      <w:r w:rsidRPr="008E3252">
        <w:rPr>
          <w:rFonts w:asciiTheme="minorHAnsi" w:hAnsiTheme="minorHAnsi" w:cstheme="minorHAnsi"/>
          <w:u w:val="single"/>
        </w:rPr>
        <w:t xml:space="preserve">unchecked </w:t>
      </w:r>
      <w:r w:rsidRPr="008E3252">
        <w:rPr>
          <w:rFonts w:asciiTheme="minorHAnsi" w:hAnsiTheme="minorHAnsi" w:cstheme="minorHAnsi"/>
          <w:highlight w:val="cyan"/>
          <w:u w:val="single"/>
        </w:rPr>
        <w:t xml:space="preserve">corporate power sits </w:t>
      </w:r>
      <w:r w:rsidRPr="008E3252">
        <w:rPr>
          <w:rFonts w:asciiTheme="minorHAnsi" w:hAnsiTheme="minorHAnsi" w:cstheme="minorHAnsi"/>
          <w:b/>
          <w:iCs/>
          <w:highlight w:val="cyan"/>
          <w:u w:val="single"/>
        </w:rPr>
        <w:t>upstream</w:t>
      </w:r>
      <w:r w:rsidRPr="008E3252">
        <w:rPr>
          <w:rFonts w:asciiTheme="minorHAnsi" w:hAnsiTheme="minorHAnsi" w:cstheme="minorHAnsi"/>
          <w:highlight w:val="cyan"/>
          <w:u w:val="single"/>
        </w:rPr>
        <w:t xml:space="preserve"> from</w:t>
      </w:r>
      <w:r w:rsidRPr="008E3252">
        <w:rPr>
          <w:rFonts w:asciiTheme="minorHAnsi" w:hAnsiTheme="minorHAnsi" w:cstheme="minorHAnsi"/>
          <w:u w:val="single"/>
        </w:rPr>
        <w:t xml:space="preserve"> </w:t>
      </w:r>
      <w:r w:rsidRPr="008E3252">
        <w:rPr>
          <w:rFonts w:asciiTheme="minorHAnsi" w:hAnsiTheme="minorHAnsi" w:cstheme="minorHAnsi"/>
          <w:b/>
          <w:iCs/>
          <w:u w:val="single"/>
        </w:rPr>
        <w:t>a lot</w:t>
      </w:r>
      <w:r w:rsidRPr="008E3252">
        <w:rPr>
          <w:rFonts w:asciiTheme="minorHAnsi" w:hAnsiTheme="minorHAnsi" w:cstheme="minorHAnsi"/>
          <w:u w:val="single"/>
        </w:rPr>
        <w:t xml:space="preserve"> of the </w:t>
      </w:r>
      <w:r w:rsidRPr="008E3252">
        <w:rPr>
          <w:rFonts w:asciiTheme="minorHAnsi" w:hAnsiTheme="minorHAnsi" w:cstheme="minorHAnsi"/>
          <w:highlight w:val="cyan"/>
          <w:u w:val="single"/>
        </w:rPr>
        <w:t>problems</w:t>
      </w:r>
      <w:r w:rsidRPr="008E3252">
        <w:rPr>
          <w:rFonts w:asciiTheme="minorHAnsi" w:hAnsiTheme="minorHAnsi" w:cstheme="minorHAnsi"/>
          <w:u w:val="single"/>
        </w:rPr>
        <w:t xml:space="preserve"> that </w:t>
      </w:r>
      <w:r w:rsidRPr="008E3252">
        <w:rPr>
          <w:rFonts w:asciiTheme="minorHAnsi" w:hAnsiTheme="minorHAnsi" w:cstheme="minorHAnsi"/>
          <w:b/>
          <w:iCs/>
          <w:u w:val="single"/>
        </w:rPr>
        <w:t>people face</w:t>
      </w:r>
      <w:r w:rsidRPr="008E3252">
        <w:rPr>
          <w:rFonts w:asciiTheme="minorHAnsi" w:hAnsiTheme="minorHAnsi" w:cstheme="minorHAnsi"/>
          <w:u w:val="single"/>
        </w:rPr>
        <w:t xml:space="preserve"> in their day-to-day lives</w:t>
      </w:r>
      <w:r w:rsidRPr="008E3252">
        <w:rPr>
          <w:rFonts w:asciiTheme="minorHAnsi" w:hAnsiTheme="minorHAnsi" w:cstheme="minorHAnsi"/>
          <w:sz w:val="16"/>
        </w:rPr>
        <w:t>.</w:t>
      </w:r>
    </w:p>
    <w:p w14:paraId="208F6BCA"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 xml:space="preserve">Of course, antitrust and even antimonopoly are just one set of policy tools, and so you need other policy levers to create markets that are really serving working people in their day-to-day lives. But I do think we’ve seen this issue of monopoly power, of </w:t>
      </w:r>
      <w:r w:rsidRPr="008E3252">
        <w:rPr>
          <w:rFonts w:asciiTheme="minorHAnsi" w:hAnsiTheme="minorHAnsi" w:cstheme="minorHAnsi"/>
          <w:highlight w:val="cyan"/>
          <w:u w:val="single"/>
        </w:rPr>
        <w:t>incumbents</w:t>
      </w:r>
      <w:r w:rsidRPr="008E3252">
        <w:rPr>
          <w:rFonts w:asciiTheme="minorHAnsi" w:hAnsiTheme="minorHAnsi" w:cstheme="minorHAnsi"/>
          <w:sz w:val="16"/>
        </w:rPr>
        <w:t xml:space="preserve"> that are </w:t>
      </w:r>
      <w:r w:rsidRPr="008E3252">
        <w:rPr>
          <w:rFonts w:asciiTheme="minorHAnsi" w:hAnsiTheme="minorHAnsi" w:cstheme="minorHAnsi"/>
          <w:u w:val="single"/>
        </w:rPr>
        <w:t>not being checked by competition</w:t>
      </w:r>
      <w:r w:rsidRPr="008E3252">
        <w:rPr>
          <w:rFonts w:asciiTheme="minorHAnsi" w:hAnsiTheme="minorHAnsi" w:cstheme="minorHAnsi"/>
          <w:sz w:val="16"/>
        </w:rPr>
        <w:t xml:space="preserve">, and therefore </w:t>
      </w:r>
      <w:r w:rsidRPr="008E3252">
        <w:rPr>
          <w:rFonts w:asciiTheme="minorHAnsi" w:hAnsiTheme="minorHAnsi" w:cstheme="minorHAnsi"/>
          <w:u w:val="single"/>
        </w:rPr>
        <w:t xml:space="preserve">can get away with making products </w:t>
      </w:r>
      <w:r w:rsidRPr="008E3252">
        <w:rPr>
          <w:rFonts w:asciiTheme="minorHAnsi" w:hAnsiTheme="minorHAnsi" w:cstheme="minorHAnsi"/>
          <w:b/>
          <w:iCs/>
          <w:u w:val="single"/>
        </w:rPr>
        <w:t>worse</w:t>
      </w:r>
      <w:r w:rsidRPr="008E3252">
        <w:rPr>
          <w:rFonts w:asciiTheme="minorHAnsi" w:hAnsiTheme="minorHAnsi" w:cstheme="minorHAnsi"/>
          <w:sz w:val="16"/>
        </w:rPr>
        <w:t xml:space="preserve">, making </w:t>
      </w:r>
      <w:r w:rsidRPr="008E3252">
        <w:rPr>
          <w:rFonts w:asciiTheme="minorHAnsi" w:hAnsiTheme="minorHAnsi" w:cstheme="minorHAnsi"/>
          <w:u w:val="single"/>
        </w:rPr>
        <w:t xml:space="preserve">prices </w:t>
      </w:r>
      <w:r w:rsidRPr="008E3252">
        <w:rPr>
          <w:rFonts w:asciiTheme="minorHAnsi" w:hAnsiTheme="minorHAnsi" w:cstheme="minorHAnsi"/>
          <w:b/>
          <w:iCs/>
          <w:u w:val="single"/>
        </w:rPr>
        <w:t>higher</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not feeling</w:t>
      </w:r>
      <w:r w:rsidRPr="008E3252">
        <w:rPr>
          <w:rFonts w:asciiTheme="minorHAnsi" w:hAnsiTheme="minorHAnsi" w:cstheme="minorHAnsi"/>
          <w:u w:val="single"/>
        </w:rPr>
        <w:t xml:space="preserve"> a </w:t>
      </w:r>
      <w:r w:rsidRPr="008E3252">
        <w:rPr>
          <w:rFonts w:asciiTheme="minorHAnsi" w:hAnsiTheme="minorHAnsi" w:cstheme="minorHAnsi"/>
          <w:highlight w:val="cyan"/>
          <w:u w:val="single"/>
        </w:rPr>
        <w:t>pressure to</w:t>
      </w:r>
      <w:r w:rsidRPr="008E3252">
        <w:rPr>
          <w:rFonts w:asciiTheme="minorHAnsi" w:hAnsiTheme="minorHAnsi" w:cstheme="minorHAnsi"/>
          <w:sz w:val="16"/>
        </w:rPr>
        <w:t xml:space="preserve"> really serve their customers or </w:t>
      </w:r>
      <w:r w:rsidRPr="008E3252">
        <w:rPr>
          <w:rFonts w:asciiTheme="minorHAnsi" w:hAnsiTheme="minorHAnsi" w:cstheme="minorHAnsi"/>
          <w:b/>
          <w:iCs/>
          <w:highlight w:val="cyan"/>
          <w:u w:val="single"/>
        </w:rPr>
        <w:t>compete for workers.</w:t>
      </w:r>
    </w:p>
    <w:p w14:paraId="3926D84F"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 xml:space="preserve">It also has been reflected in issues around resiliency. We saw during the pandemic, </w:t>
      </w:r>
      <w:r w:rsidRPr="008E3252">
        <w:rPr>
          <w:rFonts w:asciiTheme="minorHAnsi" w:hAnsiTheme="minorHAnsi" w:cstheme="minorHAnsi"/>
          <w:u w:val="single"/>
        </w:rPr>
        <w:t xml:space="preserve">we routinely hear from </w:t>
      </w:r>
      <w:r w:rsidRPr="008E3252">
        <w:rPr>
          <w:rFonts w:asciiTheme="minorHAnsi" w:hAnsiTheme="minorHAnsi" w:cstheme="minorHAnsi"/>
          <w:b/>
          <w:iCs/>
          <w:u w:val="single"/>
        </w:rPr>
        <w:t>senior members</w:t>
      </w:r>
      <w:r w:rsidRPr="008E3252">
        <w:rPr>
          <w:rFonts w:asciiTheme="minorHAnsi" w:hAnsiTheme="minorHAnsi" w:cstheme="minorHAnsi"/>
          <w:u w:val="single"/>
        </w:rPr>
        <w:t xml:space="preserve"> of the Defense Department, that extreme </w:t>
      </w:r>
      <w:r w:rsidRPr="008E3252">
        <w:rPr>
          <w:rFonts w:asciiTheme="minorHAnsi" w:hAnsiTheme="minorHAnsi" w:cstheme="minorHAnsi"/>
          <w:highlight w:val="cyan"/>
          <w:u w:val="single"/>
        </w:rPr>
        <w:t>consolidation</w:t>
      </w:r>
      <w:r w:rsidRPr="008E3252">
        <w:rPr>
          <w:rFonts w:asciiTheme="minorHAnsi" w:hAnsiTheme="minorHAnsi" w:cstheme="minorHAnsi"/>
          <w:u w:val="single"/>
        </w:rPr>
        <w:t xml:space="preserve"> has</w:t>
      </w:r>
      <w:r w:rsidRPr="008E3252">
        <w:rPr>
          <w:rFonts w:asciiTheme="minorHAnsi" w:hAnsiTheme="minorHAnsi" w:cstheme="minorHAnsi"/>
          <w:sz w:val="16"/>
        </w:rPr>
        <w:t xml:space="preserve"> also </w:t>
      </w:r>
      <w:r w:rsidRPr="008E3252">
        <w:rPr>
          <w:rFonts w:asciiTheme="minorHAnsi" w:hAnsiTheme="minorHAnsi" w:cstheme="minorHAnsi"/>
          <w:highlight w:val="cyan"/>
          <w:u w:val="single"/>
        </w:rPr>
        <w:t>made</w:t>
      </w:r>
      <w:r w:rsidRPr="008E3252">
        <w:rPr>
          <w:rFonts w:asciiTheme="minorHAnsi" w:hAnsiTheme="minorHAnsi" w:cstheme="minorHAnsi"/>
          <w:u w:val="single"/>
        </w:rPr>
        <w:t xml:space="preserve"> our </w:t>
      </w:r>
      <w:r w:rsidRPr="008E3252">
        <w:rPr>
          <w:rFonts w:asciiTheme="minorHAnsi" w:hAnsiTheme="minorHAnsi" w:cstheme="minorHAnsi"/>
          <w:b/>
          <w:iCs/>
          <w:highlight w:val="cyan"/>
          <w:u w:val="single"/>
        </w:rPr>
        <w:t>supply chains</w:t>
      </w:r>
      <w:r w:rsidRPr="008E3252">
        <w:rPr>
          <w:rFonts w:asciiTheme="minorHAnsi" w:hAnsiTheme="minorHAnsi" w:cstheme="minorHAnsi"/>
          <w:u w:val="single"/>
        </w:rPr>
        <w:t xml:space="preserve"> much more </w:t>
      </w:r>
      <w:r w:rsidRPr="008E3252">
        <w:rPr>
          <w:rFonts w:asciiTheme="minorHAnsi" w:hAnsiTheme="minorHAnsi" w:cstheme="minorHAnsi"/>
          <w:b/>
          <w:iCs/>
          <w:highlight w:val="cyan"/>
          <w:u w:val="single"/>
        </w:rPr>
        <w:t>brittle.</w:t>
      </w:r>
      <w:r w:rsidRPr="008E3252">
        <w:rPr>
          <w:rFonts w:asciiTheme="minorHAnsi" w:hAnsiTheme="minorHAnsi" w:cstheme="minorHAnsi"/>
          <w:sz w:val="16"/>
        </w:rPr>
        <w:t xml:space="preserve"> And so the manifestations of this problem are manifold and show themselves in all sorts of areas.</w:t>
      </w:r>
    </w:p>
    <w:p w14:paraId="224523D2"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Douthat: Give me a couple of concrete examples. If I said to you: I’m unhappy about how health care works in America, what is the monopoly-related, corporate consolidation — related piece of that?</w:t>
      </w:r>
    </w:p>
    <w:p w14:paraId="517BEFF4"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 xml:space="preserve">Khan: </w:t>
      </w:r>
      <w:r w:rsidRPr="008E3252">
        <w:rPr>
          <w:rFonts w:asciiTheme="minorHAnsi" w:hAnsiTheme="minorHAnsi" w:cstheme="minorHAnsi"/>
          <w:u w:val="single"/>
        </w:rPr>
        <w:t xml:space="preserve">There are </w:t>
      </w:r>
      <w:r w:rsidRPr="008E3252">
        <w:rPr>
          <w:rFonts w:asciiTheme="minorHAnsi" w:hAnsiTheme="minorHAnsi" w:cstheme="minorHAnsi"/>
          <w:b/>
          <w:iCs/>
          <w:u w:val="single"/>
        </w:rPr>
        <w:t>so many</w:t>
      </w:r>
      <w:r w:rsidRPr="008E3252">
        <w:rPr>
          <w:rFonts w:asciiTheme="minorHAnsi" w:hAnsiTheme="minorHAnsi" w:cstheme="minorHAnsi"/>
          <w:u w:val="single"/>
        </w:rPr>
        <w:t xml:space="preserve"> different </w:t>
      </w:r>
      <w:r w:rsidRPr="008E3252">
        <w:rPr>
          <w:rFonts w:asciiTheme="minorHAnsi" w:hAnsiTheme="minorHAnsi" w:cstheme="minorHAnsi"/>
          <w:b/>
          <w:iCs/>
          <w:u w:val="single"/>
        </w:rPr>
        <w:t>monopoly stories</w:t>
      </w:r>
      <w:r w:rsidRPr="008E3252">
        <w:rPr>
          <w:rFonts w:asciiTheme="minorHAnsi" w:hAnsiTheme="minorHAnsi" w:cstheme="minorHAnsi"/>
          <w:u w:val="single"/>
        </w:rPr>
        <w:t xml:space="preserve"> happening in the </w:t>
      </w:r>
      <w:r w:rsidRPr="008E3252">
        <w:rPr>
          <w:rFonts w:asciiTheme="minorHAnsi" w:hAnsiTheme="minorHAnsi" w:cstheme="minorHAnsi"/>
          <w:b/>
          <w:iCs/>
          <w:highlight w:val="cyan"/>
          <w:u w:val="single"/>
        </w:rPr>
        <w:t>health care</w:t>
      </w:r>
      <w:r w:rsidRPr="008E3252">
        <w:rPr>
          <w:rFonts w:asciiTheme="minorHAnsi" w:hAnsiTheme="minorHAnsi" w:cstheme="minorHAnsi"/>
          <w:u w:val="single"/>
        </w:rPr>
        <w:t xml:space="preserve"> system</w:t>
      </w:r>
      <w:r w:rsidRPr="008E3252">
        <w:rPr>
          <w:rFonts w:asciiTheme="minorHAnsi" w:hAnsiTheme="minorHAnsi" w:cstheme="minorHAnsi"/>
          <w:sz w:val="16"/>
        </w:rPr>
        <w:t xml:space="preserve">. We’ve seen time and time again </w:t>
      </w:r>
      <w:r w:rsidRPr="008E3252">
        <w:rPr>
          <w:rFonts w:asciiTheme="minorHAnsi" w:hAnsiTheme="minorHAnsi" w:cstheme="minorHAnsi"/>
          <w:highlight w:val="cyan"/>
          <w:u w:val="single"/>
        </w:rPr>
        <w:t>consolidation</w:t>
      </w:r>
      <w:r w:rsidRPr="008E3252">
        <w:rPr>
          <w:rFonts w:asciiTheme="minorHAnsi" w:hAnsiTheme="minorHAnsi" w:cstheme="minorHAnsi"/>
          <w:u w:val="single"/>
        </w:rPr>
        <w:t xml:space="preserve"> of hospital systems</w:t>
      </w:r>
      <w:r w:rsidRPr="008E3252">
        <w:rPr>
          <w:rFonts w:asciiTheme="minorHAnsi" w:hAnsiTheme="minorHAnsi" w:cstheme="minorHAnsi"/>
          <w:sz w:val="16"/>
        </w:rPr>
        <w:t xml:space="preserve">. Practically, that </w:t>
      </w:r>
      <w:r w:rsidRPr="008E3252">
        <w:rPr>
          <w:rFonts w:asciiTheme="minorHAnsi" w:hAnsiTheme="minorHAnsi" w:cstheme="minorHAnsi"/>
          <w:u w:val="single"/>
        </w:rPr>
        <w:t xml:space="preserve">has </w:t>
      </w:r>
      <w:r w:rsidRPr="008E3252">
        <w:rPr>
          <w:rFonts w:asciiTheme="minorHAnsi" w:hAnsiTheme="minorHAnsi" w:cstheme="minorHAnsi"/>
          <w:highlight w:val="cyan"/>
          <w:u w:val="single"/>
        </w:rPr>
        <w:t>meant</w:t>
      </w:r>
      <w:r w:rsidRPr="008E3252">
        <w:rPr>
          <w:rFonts w:asciiTheme="minorHAnsi" w:hAnsiTheme="minorHAnsi" w:cstheme="minorHAnsi"/>
          <w:u w:val="single"/>
        </w:rPr>
        <w:t xml:space="preserve"> that </w:t>
      </w:r>
      <w:r w:rsidRPr="008E3252">
        <w:rPr>
          <w:rFonts w:asciiTheme="minorHAnsi" w:hAnsiTheme="minorHAnsi" w:cstheme="minorHAnsi"/>
          <w:highlight w:val="cyan"/>
          <w:u w:val="single"/>
        </w:rPr>
        <w:t xml:space="preserve">prices are </w:t>
      </w:r>
      <w:r w:rsidRPr="008E3252">
        <w:rPr>
          <w:rFonts w:asciiTheme="minorHAnsi" w:hAnsiTheme="minorHAnsi" w:cstheme="minorHAnsi"/>
          <w:b/>
          <w:iCs/>
          <w:highlight w:val="cyan"/>
          <w:u w:val="single"/>
        </w:rPr>
        <w:t>higher</w:t>
      </w:r>
      <w:r w:rsidRPr="008E3252">
        <w:rPr>
          <w:rFonts w:asciiTheme="minorHAnsi" w:hAnsiTheme="minorHAnsi" w:cstheme="minorHAnsi"/>
          <w:sz w:val="16"/>
        </w:rPr>
        <w:t xml:space="preserve"> for people. It has meant that </w:t>
      </w:r>
      <w:r w:rsidRPr="008E3252">
        <w:rPr>
          <w:rFonts w:asciiTheme="minorHAnsi" w:hAnsiTheme="minorHAnsi" w:cstheme="minorHAnsi"/>
          <w:highlight w:val="cyan"/>
          <w:u w:val="single"/>
        </w:rPr>
        <w:t xml:space="preserve">service is </w:t>
      </w:r>
      <w:r w:rsidRPr="008E3252">
        <w:rPr>
          <w:rFonts w:asciiTheme="minorHAnsi" w:hAnsiTheme="minorHAnsi" w:cstheme="minorHAnsi"/>
          <w:b/>
          <w:iCs/>
          <w:highlight w:val="cyan"/>
          <w:u w:val="single"/>
        </w:rPr>
        <w:t>worse</w:t>
      </w:r>
      <w:r w:rsidRPr="008E3252">
        <w:rPr>
          <w:rFonts w:asciiTheme="minorHAnsi" w:hAnsiTheme="minorHAnsi" w:cstheme="minorHAnsi"/>
          <w:sz w:val="16"/>
        </w:rPr>
        <w:t>.</w:t>
      </w:r>
    </w:p>
    <w:p w14:paraId="1AB1341E"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 xml:space="preserve">We’ve also seen </w:t>
      </w:r>
      <w:r w:rsidRPr="008E3252">
        <w:rPr>
          <w:rFonts w:asciiTheme="minorHAnsi" w:hAnsiTheme="minorHAnsi" w:cstheme="minorHAnsi"/>
          <w:u w:val="single"/>
        </w:rPr>
        <w:t xml:space="preserve">the emergence of </w:t>
      </w:r>
      <w:r w:rsidRPr="008E3252">
        <w:rPr>
          <w:rFonts w:asciiTheme="minorHAnsi" w:hAnsiTheme="minorHAnsi" w:cstheme="minorHAnsi"/>
          <w:highlight w:val="cyan"/>
          <w:u w:val="single"/>
        </w:rPr>
        <w:t>middlemen</w:t>
      </w:r>
      <w:r w:rsidRPr="008E3252">
        <w:rPr>
          <w:rFonts w:asciiTheme="minorHAnsi" w:hAnsiTheme="minorHAnsi" w:cstheme="minorHAnsi"/>
          <w:u w:val="single"/>
        </w:rPr>
        <w:t xml:space="preserve">, these </w:t>
      </w:r>
      <w:r w:rsidRPr="008E3252">
        <w:rPr>
          <w:rFonts w:asciiTheme="minorHAnsi" w:hAnsiTheme="minorHAnsi" w:cstheme="minorHAnsi"/>
          <w:b/>
          <w:iCs/>
          <w:u w:val="single"/>
        </w:rPr>
        <w:t>p</w:t>
      </w:r>
      <w:r w:rsidRPr="008E3252">
        <w:rPr>
          <w:rFonts w:asciiTheme="minorHAnsi" w:hAnsiTheme="minorHAnsi" w:cstheme="minorHAnsi"/>
          <w:u w:val="single"/>
        </w:rPr>
        <w:t xml:space="preserve">harmacy </w:t>
      </w:r>
      <w:r w:rsidRPr="008E3252">
        <w:rPr>
          <w:rFonts w:asciiTheme="minorHAnsi" w:hAnsiTheme="minorHAnsi" w:cstheme="minorHAnsi"/>
          <w:b/>
          <w:iCs/>
          <w:u w:val="single"/>
        </w:rPr>
        <w:t>b</w:t>
      </w:r>
      <w:r w:rsidRPr="008E3252">
        <w:rPr>
          <w:rFonts w:asciiTheme="minorHAnsi" w:hAnsiTheme="minorHAnsi" w:cstheme="minorHAnsi"/>
          <w:u w:val="single"/>
        </w:rPr>
        <w:t xml:space="preserve">enefit </w:t>
      </w:r>
      <w:r w:rsidRPr="008E3252">
        <w:rPr>
          <w:rFonts w:asciiTheme="minorHAnsi" w:hAnsiTheme="minorHAnsi" w:cstheme="minorHAnsi"/>
          <w:b/>
          <w:iCs/>
          <w:u w:val="single"/>
        </w:rPr>
        <w:t>m</w:t>
      </w:r>
      <w:r w:rsidRPr="008E3252">
        <w:rPr>
          <w:rFonts w:asciiTheme="minorHAnsi" w:hAnsiTheme="minorHAnsi" w:cstheme="minorHAnsi"/>
          <w:u w:val="single"/>
        </w:rPr>
        <w:t>anager</w:t>
      </w:r>
      <w:r w:rsidRPr="008E3252">
        <w:rPr>
          <w:rFonts w:asciiTheme="minorHAnsi" w:hAnsiTheme="minorHAnsi" w:cstheme="minorHAnsi"/>
          <w:b/>
          <w:iCs/>
          <w:u w:val="single"/>
        </w:rPr>
        <w:t>s</w:t>
      </w:r>
      <w:r w:rsidRPr="008E3252">
        <w:rPr>
          <w:rFonts w:asciiTheme="minorHAnsi" w:hAnsiTheme="minorHAnsi" w:cstheme="minorHAnsi"/>
          <w:sz w:val="16"/>
        </w:rPr>
        <w:t xml:space="preserve">, that basically connect pharmaceutical companies with the pharmacists, with the insurers. We’ve seen — and the F.T.C.’s lawsuits have shown this — that the practices by these firms </w:t>
      </w:r>
      <w:r w:rsidRPr="008E3252">
        <w:rPr>
          <w:rFonts w:asciiTheme="minorHAnsi" w:hAnsiTheme="minorHAnsi" w:cstheme="minorHAnsi"/>
          <w:u w:val="single"/>
        </w:rPr>
        <w:t xml:space="preserve">have resulted in </w:t>
      </w:r>
      <w:r w:rsidRPr="008E3252">
        <w:rPr>
          <w:rFonts w:asciiTheme="minorHAnsi" w:hAnsiTheme="minorHAnsi" w:cstheme="minorHAnsi"/>
          <w:b/>
          <w:iCs/>
          <w:highlight w:val="cyan"/>
          <w:u w:val="single"/>
        </w:rPr>
        <w:t>skyrocketing costs</w:t>
      </w:r>
      <w:r w:rsidRPr="008E3252">
        <w:rPr>
          <w:rFonts w:asciiTheme="minorHAnsi" w:hAnsiTheme="minorHAnsi" w:cstheme="minorHAnsi"/>
          <w:sz w:val="16"/>
        </w:rPr>
        <w:t>, including for things like insulin.</w:t>
      </w:r>
    </w:p>
    <w:p w14:paraId="1B291986"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 xml:space="preserve">The </w:t>
      </w:r>
      <w:r w:rsidRPr="008E3252">
        <w:rPr>
          <w:rFonts w:asciiTheme="minorHAnsi" w:hAnsiTheme="minorHAnsi" w:cstheme="minorHAnsi"/>
          <w:u w:val="single"/>
        </w:rPr>
        <w:t>F.T.C.’s</w:t>
      </w:r>
      <w:r w:rsidRPr="008E3252">
        <w:rPr>
          <w:rFonts w:asciiTheme="minorHAnsi" w:hAnsiTheme="minorHAnsi" w:cstheme="minorHAnsi"/>
          <w:sz w:val="16"/>
        </w:rPr>
        <w:t xml:space="preserve"> work, when I was there, </w:t>
      </w:r>
      <w:r w:rsidRPr="008E3252">
        <w:rPr>
          <w:rFonts w:asciiTheme="minorHAnsi" w:hAnsiTheme="minorHAnsi" w:cstheme="minorHAnsi"/>
          <w:u w:val="single"/>
        </w:rPr>
        <w:t>uncovered</w:t>
      </w:r>
      <w:r w:rsidRPr="008E3252">
        <w:rPr>
          <w:rFonts w:asciiTheme="minorHAnsi" w:hAnsiTheme="minorHAnsi" w:cstheme="minorHAnsi"/>
          <w:sz w:val="16"/>
        </w:rPr>
        <w:t xml:space="preserve"> all sorts of </w:t>
      </w:r>
      <w:r w:rsidRPr="008E3252">
        <w:rPr>
          <w:rFonts w:asciiTheme="minorHAnsi" w:hAnsiTheme="minorHAnsi" w:cstheme="minorHAnsi"/>
          <w:b/>
          <w:iCs/>
          <w:highlight w:val="cyan"/>
          <w:u w:val="single"/>
        </w:rPr>
        <w:t>patenting tricks</w:t>
      </w:r>
      <w:r w:rsidRPr="008E3252">
        <w:rPr>
          <w:rFonts w:asciiTheme="minorHAnsi" w:hAnsiTheme="minorHAnsi" w:cstheme="minorHAnsi"/>
          <w:u w:val="single"/>
        </w:rPr>
        <w:t xml:space="preserve"> by big pharma companies</w:t>
      </w:r>
      <w:r w:rsidRPr="008E3252">
        <w:rPr>
          <w:rFonts w:asciiTheme="minorHAnsi" w:hAnsiTheme="minorHAnsi" w:cstheme="minorHAnsi"/>
          <w:sz w:val="16"/>
        </w:rPr>
        <w:t xml:space="preserve"> that were </w:t>
      </w:r>
      <w:r w:rsidRPr="008E3252">
        <w:rPr>
          <w:rFonts w:asciiTheme="minorHAnsi" w:hAnsiTheme="minorHAnsi" w:cstheme="minorHAnsi"/>
          <w:highlight w:val="cyan"/>
          <w:u w:val="single"/>
        </w:rPr>
        <w:t>keep</w:t>
      </w:r>
      <w:r w:rsidRPr="008E3252">
        <w:rPr>
          <w:rFonts w:asciiTheme="minorHAnsi" w:hAnsiTheme="minorHAnsi" w:cstheme="minorHAnsi"/>
          <w:u w:val="single"/>
        </w:rPr>
        <w:t xml:space="preserve">ing </w:t>
      </w:r>
      <w:r w:rsidRPr="008E3252">
        <w:rPr>
          <w:rFonts w:asciiTheme="minorHAnsi" w:hAnsiTheme="minorHAnsi" w:cstheme="minorHAnsi"/>
          <w:highlight w:val="cyan"/>
          <w:u w:val="single"/>
        </w:rPr>
        <w:t>out generics</w:t>
      </w:r>
      <w:r w:rsidRPr="008E3252">
        <w:rPr>
          <w:rFonts w:asciiTheme="minorHAnsi" w:hAnsiTheme="minorHAnsi" w:cstheme="minorHAnsi"/>
          <w:sz w:val="16"/>
        </w:rPr>
        <w:t xml:space="preserve">, including for things like asthma inhalers, which have been around for decades, but too often, </w:t>
      </w:r>
      <w:r w:rsidRPr="008E3252">
        <w:rPr>
          <w:rFonts w:asciiTheme="minorHAnsi" w:hAnsiTheme="minorHAnsi" w:cstheme="minorHAnsi"/>
          <w:u w:val="single"/>
        </w:rPr>
        <w:t>Americans</w:t>
      </w:r>
      <w:r w:rsidRPr="008E3252">
        <w:rPr>
          <w:rFonts w:asciiTheme="minorHAnsi" w:hAnsiTheme="minorHAnsi" w:cstheme="minorHAnsi"/>
          <w:sz w:val="16"/>
        </w:rPr>
        <w:t xml:space="preserve"> were </w:t>
      </w:r>
      <w:r w:rsidRPr="008E3252">
        <w:rPr>
          <w:rFonts w:asciiTheme="minorHAnsi" w:hAnsiTheme="minorHAnsi" w:cstheme="minorHAnsi"/>
          <w:u w:val="single"/>
        </w:rPr>
        <w:t>having to pay out of pocket hundreds of dollars</w:t>
      </w:r>
      <w:r w:rsidRPr="008E3252">
        <w:rPr>
          <w:rFonts w:asciiTheme="minorHAnsi" w:hAnsiTheme="minorHAnsi" w:cstheme="minorHAnsi"/>
          <w:sz w:val="16"/>
        </w:rPr>
        <w:t xml:space="preserve">, even though in other countries people pay as little as $7. That’s </w:t>
      </w:r>
      <w:r w:rsidRPr="008E3252">
        <w:rPr>
          <w:rFonts w:asciiTheme="minorHAnsi" w:hAnsiTheme="minorHAnsi" w:cstheme="minorHAnsi"/>
          <w:u w:val="single"/>
        </w:rPr>
        <w:t xml:space="preserve">just a </w:t>
      </w:r>
      <w:r w:rsidRPr="008E3252">
        <w:rPr>
          <w:rFonts w:asciiTheme="minorHAnsi" w:hAnsiTheme="minorHAnsi" w:cstheme="minorHAnsi"/>
          <w:b/>
          <w:iCs/>
          <w:u w:val="single"/>
        </w:rPr>
        <w:t>snapshot</w:t>
      </w:r>
      <w:r w:rsidRPr="008E3252">
        <w:rPr>
          <w:rFonts w:asciiTheme="minorHAnsi" w:hAnsiTheme="minorHAnsi" w:cstheme="minorHAnsi"/>
          <w:u w:val="single"/>
        </w:rPr>
        <w:t xml:space="preserve"> of</w:t>
      </w:r>
      <w:r w:rsidRPr="008E3252">
        <w:rPr>
          <w:rFonts w:asciiTheme="minorHAnsi" w:hAnsiTheme="minorHAnsi" w:cstheme="minorHAnsi"/>
          <w:sz w:val="16"/>
        </w:rPr>
        <w:t xml:space="preserve"> some of the </w:t>
      </w:r>
      <w:r w:rsidRPr="008E3252">
        <w:rPr>
          <w:rFonts w:asciiTheme="minorHAnsi" w:hAnsiTheme="minorHAnsi" w:cstheme="minorHAnsi"/>
          <w:u w:val="single"/>
        </w:rPr>
        <w:t>problems</w:t>
      </w:r>
      <w:r w:rsidRPr="008E3252">
        <w:rPr>
          <w:rFonts w:asciiTheme="minorHAnsi" w:hAnsiTheme="minorHAnsi" w:cstheme="minorHAnsi"/>
          <w:sz w:val="16"/>
        </w:rPr>
        <w:t xml:space="preserve"> that result from a lack of competition.</w:t>
      </w:r>
    </w:p>
    <w:p w14:paraId="12C4ED1E" w14:textId="77777777" w:rsidR="00C02842" w:rsidRPr="008E325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 xml:space="preserve">One of the other big problems that I heard a lot about, including from health care workers, was the expansion of private equity into health care markets. I would hear routinely from E.R. doctors, for example, about how the </w:t>
      </w:r>
      <w:r w:rsidRPr="008E3252">
        <w:rPr>
          <w:rFonts w:asciiTheme="minorHAnsi" w:hAnsiTheme="minorHAnsi" w:cstheme="minorHAnsi"/>
          <w:u w:val="single"/>
        </w:rPr>
        <w:t xml:space="preserve">expansion of </w:t>
      </w:r>
      <w:r w:rsidRPr="008E3252">
        <w:rPr>
          <w:rFonts w:asciiTheme="minorHAnsi" w:hAnsiTheme="minorHAnsi" w:cstheme="minorHAnsi"/>
          <w:b/>
          <w:iCs/>
          <w:u w:val="single"/>
        </w:rPr>
        <w:t>p</w:t>
      </w:r>
      <w:r w:rsidRPr="008E3252">
        <w:rPr>
          <w:rFonts w:asciiTheme="minorHAnsi" w:hAnsiTheme="minorHAnsi" w:cstheme="minorHAnsi"/>
          <w:u w:val="single"/>
        </w:rPr>
        <w:t xml:space="preserve">rivate </w:t>
      </w:r>
      <w:r w:rsidRPr="008E3252">
        <w:rPr>
          <w:rFonts w:asciiTheme="minorHAnsi" w:hAnsiTheme="minorHAnsi" w:cstheme="minorHAnsi"/>
          <w:b/>
          <w:iCs/>
          <w:u w:val="single"/>
        </w:rPr>
        <w:t>e</w:t>
      </w:r>
      <w:r w:rsidRPr="008E3252">
        <w:rPr>
          <w:rFonts w:asciiTheme="minorHAnsi" w:hAnsiTheme="minorHAnsi" w:cstheme="minorHAnsi"/>
          <w:u w:val="single"/>
        </w:rPr>
        <w:t>quity</w:t>
      </w:r>
      <w:r w:rsidRPr="008E3252">
        <w:rPr>
          <w:rFonts w:asciiTheme="minorHAnsi" w:hAnsiTheme="minorHAnsi" w:cstheme="minorHAnsi"/>
          <w:sz w:val="16"/>
        </w:rPr>
        <w:t xml:space="preserve"> there had </w:t>
      </w:r>
      <w:r w:rsidRPr="008E3252">
        <w:rPr>
          <w:rFonts w:asciiTheme="minorHAnsi" w:hAnsiTheme="minorHAnsi" w:cstheme="minorHAnsi"/>
          <w:u w:val="single"/>
        </w:rPr>
        <w:t>meant</w:t>
      </w:r>
      <w:r w:rsidRPr="008E3252">
        <w:rPr>
          <w:rFonts w:asciiTheme="minorHAnsi" w:hAnsiTheme="minorHAnsi" w:cstheme="minorHAnsi"/>
          <w:sz w:val="16"/>
        </w:rPr>
        <w:t xml:space="preserve"> that there were all these </w:t>
      </w:r>
      <w:r w:rsidRPr="008E3252">
        <w:rPr>
          <w:rFonts w:asciiTheme="minorHAnsi" w:hAnsiTheme="minorHAnsi" w:cstheme="minorHAnsi"/>
          <w:b/>
          <w:iCs/>
          <w:u w:val="single"/>
        </w:rPr>
        <w:t>punishing quotas</w:t>
      </w:r>
      <w:r w:rsidRPr="008E3252">
        <w:rPr>
          <w:rFonts w:asciiTheme="minorHAnsi" w:hAnsiTheme="minorHAnsi" w:cstheme="minorHAnsi"/>
          <w:sz w:val="16"/>
        </w:rPr>
        <w:t xml:space="preserve">, and </w:t>
      </w:r>
      <w:r w:rsidRPr="008E3252">
        <w:rPr>
          <w:rFonts w:asciiTheme="minorHAnsi" w:hAnsiTheme="minorHAnsi" w:cstheme="minorHAnsi"/>
          <w:u w:val="single"/>
        </w:rPr>
        <w:t>E.R. doctors would have to think twice about whether they’d be able to comfort a grieving mother who had just lost her kid or have to move on to the next patient</w:t>
      </w:r>
      <w:r w:rsidRPr="008E3252">
        <w:rPr>
          <w:rFonts w:asciiTheme="minorHAnsi" w:hAnsiTheme="minorHAnsi" w:cstheme="minorHAnsi"/>
          <w:sz w:val="16"/>
        </w:rPr>
        <w:t>.</w:t>
      </w:r>
    </w:p>
    <w:p w14:paraId="064E9DFB" w14:textId="724F1629" w:rsidR="00C02842" w:rsidRDefault="00C02842" w:rsidP="00C02842">
      <w:pPr>
        <w:rPr>
          <w:rFonts w:asciiTheme="minorHAnsi" w:eastAsiaTheme="majorEastAsia" w:hAnsiTheme="minorHAnsi" w:cstheme="minorHAnsi"/>
          <w:b/>
          <w:iCs/>
          <w:sz w:val="26"/>
        </w:rPr>
      </w:pPr>
      <w:r w:rsidRPr="008E3252">
        <w:rPr>
          <w:rFonts w:asciiTheme="minorHAnsi" w:hAnsiTheme="minorHAnsi" w:cstheme="minorHAnsi"/>
          <w:sz w:val="16"/>
        </w:rPr>
        <w:t xml:space="preserve">There are all sorts of cost effects here. People are paying more. </w:t>
      </w:r>
      <w:r w:rsidRPr="008E3252">
        <w:rPr>
          <w:rFonts w:asciiTheme="minorHAnsi" w:hAnsiTheme="minorHAnsi" w:cstheme="minorHAnsi"/>
          <w:highlight w:val="cyan"/>
          <w:u w:val="single"/>
        </w:rPr>
        <w:t>We</w:t>
      </w:r>
      <w:r w:rsidRPr="008E3252">
        <w:rPr>
          <w:rFonts w:asciiTheme="minorHAnsi" w:hAnsiTheme="minorHAnsi" w:cstheme="minorHAnsi"/>
          <w:u w:val="single"/>
        </w:rPr>
        <w:t xml:space="preserve"> are </w:t>
      </w:r>
      <w:r w:rsidRPr="008E3252">
        <w:rPr>
          <w:rFonts w:asciiTheme="minorHAnsi" w:hAnsiTheme="minorHAnsi" w:cstheme="minorHAnsi"/>
          <w:highlight w:val="cyan"/>
          <w:u w:val="single"/>
        </w:rPr>
        <w:t>see</w:t>
      </w:r>
      <w:r w:rsidRPr="008E3252">
        <w:rPr>
          <w:rFonts w:asciiTheme="minorHAnsi" w:hAnsiTheme="minorHAnsi" w:cstheme="minorHAnsi"/>
          <w:u w:val="single"/>
        </w:rPr>
        <w:t xml:space="preserve">ing </w:t>
      </w:r>
      <w:r w:rsidRPr="008E3252">
        <w:rPr>
          <w:rFonts w:asciiTheme="minorHAnsi" w:hAnsiTheme="minorHAnsi" w:cstheme="minorHAnsi"/>
          <w:b/>
          <w:iCs/>
          <w:u w:val="single"/>
        </w:rPr>
        <w:t xml:space="preserve">literal </w:t>
      </w:r>
      <w:r w:rsidRPr="008E3252">
        <w:rPr>
          <w:rFonts w:asciiTheme="minorHAnsi" w:hAnsiTheme="minorHAnsi" w:cstheme="minorHAnsi"/>
          <w:b/>
          <w:iCs/>
          <w:highlight w:val="cyan"/>
          <w:u w:val="single"/>
        </w:rPr>
        <w:t>wealth transfers</w:t>
      </w:r>
      <w:r w:rsidRPr="008E3252">
        <w:rPr>
          <w:rFonts w:asciiTheme="minorHAnsi" w:hAnsiTheme="minorHAnsi" w:cstheme="minorHAnsi"/>
          <w:u w:val="single"/>
        </w:rPr>
        <w:t xml:space="preserve"> from Americans </w:t>
      </w:r>
      <w:r w:rsidRPr="008E3252">
        <w:rPr>
          <w:rFonts w:asciiTheme="minorHAnsi" w:hAnsiTheme="minorHAnsi" w:cstheme="minorHAnsi"/>
          <w:highlight w:val="cyan"/>
          <w:u w:val="single"/>
        </w:rPr>
        <w:t>to</w:t>
      </w:r>
      <w:r w:rsidRPr="008E3252">
        <w:rPr>
          <w:rFonts w:asciiTheme="minorHAnsi" w:hAnsiTheme="minorHAnsi" w:cstheme="minorHAnsi"/>
          <w:u w:val="single"/>
        </w:rPr>
        <w:t xml:space="preserve"> these </w:t>
      </w:r>
      <w:r w:rsidRPr="008E3252">
        <w:rPr>
          <w:rFonts w:asciiTheme="minorHAnsi" w:hAnsiTheme="minorHAnsi" w:cstheme="minorHAnsi"/>
          <w:b/>
          <w:iCs/>
          <w:u w:val="single"/>
        </w:rPr>
        <w:t xml:space="preserve">health care </w:t>
      </w:r>
      <w:r w:rsidRPr="008E3252">
        <w:rPr>
          <w:rFonts w:asciiTheme="minorHAnsi" w:hAnsiTheme="minorHAnsi" w:cstheme="minorHAnsi"/>
          <w:b/>
          <w:iCs/>
          <w:highlight w:val="cyan"/>
          <w:u w:val="single"/>
        </w:rPr>
        <w:t>companies</w:t>
      </w:r>
      <w:r w:rsidRPr="008E3252">
        <w:rPr>
          <w:rFonts w:asciiTheme="minorHAnsi" w:hAnsiTheme="minorHAnsi" w:cstheme="minorHAnsi"/>
          <w:sz w:val="16"/>
        </w:rPr>
        <w:t xml:space="preserve">, in part </w:t>
      </w:r>
      <w:r w:rsidRPr="008E3252">
        <w:rPr>
          <w:rFonts w:asciiTheme="minorHAnsi" w:hAnsiTheme="minorHAnsi" w:cstheme="minorHAnsi"/>
          <w:highlight w:val="cyan"/>
          <w:u w:val="single"/>
        </w:rPr>
        <w:t xml:space="preserve">because of a </w:t>
      </w:r>
      <w:r w:rsidRPr="008E3252">
        <w:rPr>
          <w:rFonts w:asciiTheme="minorHAnsi" w:hAnsiTheme="minorHAnsi" w:cstheme="minorHAnsi"/>
          <w:b/>
          <w:iCs/>
          <w:highlight w:val="cyan"/>
          <w:u w:val="single"/>
        </w:rPr>
        <w:t>lack of competition</w:t>
      </w:r>
      <w:r w:rsidRPr="008E3252">
        <w:rPr>
          <w:rFonts w:asciiTheme="minorHAnsi" w:hAnsiTheme="minorHAnsi" w:cstheme="minorHAnsi"/>
          <w:sz w:val="16"/>
        </w:rPr>
        <w:t xml:space="preserve">. But it also manifests in all sorts of other ways in terms of </w:t>
      </w:r>
      <w:r w:rsidRPr="008E3252">
        <w:rPr>
          <w:rFonts w:asciiTheme="minorHAnsi" w:hAnsiTheme="minorHAnsi" w:cstheme="minorHAnsi"/>
          <w:u w:val="single"/>
        </w:rPr>
        <w:t xml:space="preserve">degradation of </w:t>
      </w:r>
      <w:r w:rsidRPr="008E3252">
        <w:rPr>
          <w:rFonts w:asciiTheme="minorHAnsi" w:hAnsiTheme="minorHAnsi" w:cstheme="minorHAnsi"/>
          <w:b/>
          <w:iCs/>
          <w:u w:val="single"/>
        </w:rPr>
        <w:t>service</w:t>
      </w:r>
      <w:r w:rsidRPr="008E3252">
        <w:rPr>
          <w:rFonts w:asciiTheme="minorHAnsi" w:hAnsiTheme="minorHAnsi" w:cstheme="minorHAnsi"/>
          <w:u w:val="single"/>
        </w:rPr>
        <w:t xml:space="preserve"> and </w:t>
      </w:r>
      <w:r w:rsidRPr="008E3252">
        <w:rPr>
          <w:rFonts w:asciiTheme="minorHAnsi" w:hAnsiTheme="minorHAnsi" w:cstheme="minorHAnsi"/>
          <w:b/>
          <w:iCs/>
          <w:u w:val="single"/>
        </w:rPr>
        <w:t>doctors</w:t>
      </w:r>
      <w:r w:rsidRPr="008E3252">
        <w:rPr>
          <w:rFonts w:asciiTheme="minorHAnsi" w:hAnsiTheme="minorHAnsi" w:cstheme="minorHAnsi"/>
          <w:u w:val="single"/>
        </w:rPr>
        <w:t xml:space="preserve"> feeling like they don’t have </w:t>
      </w:r>
      <w:r w:rsidRPr="008E3252">
        <w:rPr>
          <w:rFonts w:asciiTheme="minorHAnsi" w:hAnsiTheme="minorHAnsi" w:cstheme="minorHAnsi"/>
          <w:b/>
          <w:iCs/>
          <w:u w:val="single"/>
        </w:rPr>
        <w:t>autonomy</w:t>
      </w:r>
      <w:r w:rsidRPr="008E3252">
        <w:rPr>
          <w:rFonts w:asciiTheme="minorHAnsi" w:hAnsiTheme="minorHAnsi" w:cstheme="minorHAnsi"/>
          <w:sz w:val="16"/>
        </w:rPr>
        <w:t xml:space="preserve"> to really do what is best for their patients and are </w:t>
      </w:r>
      <w:r w:rsidRPr="008E3252">
        <w:rPr>
          <w:rFonts w:asciiTheme="minorHAnsi" w:hAnsiTheme="minorHAnsi" w:cstheme="minorHAnsi"/>
          <w:u w:val="single"/>
        </w:rPr>
        <w:t>instead having to follow these dictates of</w:t>
      </w:r>
      <w:r w:rsidRPr="008E3252">
        <w:rPr>
          <w:rFonts w:asciiTheme="minorHAnsi" w:hAnsiTheme="minorHAnsi" w:cstheme="minorHAnsi"/>
          <w:sz w:val="16"/>
        </w:rPr>
        <w:t xml:space="preserve"> these </w:t>
      </w:r>
      <w:r w:rsidRPr="008E3252">
        <w:rPr>
          <w:rFonts w:asciiTheme="minorHAnsi" w:hAnsiTheme="minorHAnsi" w:cstheme="minorHAnsi"/>
          <w:b/>
          <w:iCs/>
          <w:u w:val="single"/>
        </w:rPr>
        <w:t>distant giants</w:t>
      </w:r>
      <w:r w:rsidRPr="008E3252">
        <w:rPr>
          <w:rFonts w:asciiTheme="minorHAnsi" w:hAnsiTheme="minorHAnsi" w:cstheme="minorHAnsi"/>
          <w:sz w:val="16"/>
        </w:rPr>
        <w:t xml:space="preserve"> that don’t even have a presence in the community.</w:t>
      </w:r>
    </w:p>
    <w:p w14:paraId="63D3FD37" w14:textId="216690A4" w:rsidR="00384315" w:rsidRPr="00384315" w:rsidRDefault="00C02842" w:rsidP="00384315">
      <w:pPr>
        <w:pStyle w:val="Heading4"/>
      </w:pPr>
      <w:r>
        <w:t xml:space="preserve">Independently, they’ve DROPPED that it’s an </w:t>
      </w:r>
      <w:r w:rsidRPr="00C02842">
        <w:rPr>
          <w:u w:val="single"/>
        </w:rPr>
        <w:t>S risk</w:t>
      </w:r>
      <w:r w:rsidR="00384315">
        <w:t xml:space="preserve">. Digital authoritarianism ensures </w:t>
      </w:r>
      <w:r w:rsidR="00384315" w:rsidRPr="00384315">
        <w:rPr>
          <w:u w:val="single"/>
        </w:rPr>
        <w:t>eternal oppression</w:t>
      </w:r>
      <w:r w:rsidR="00384315" w:rsidRPr="00384315">
        <w:t xml:space="preserve"> </w:t>
      </w:r>
      <w:r w:rsidR="00384315">
        <w:t xml:space="preserve">and </w:t>
      </w:r>
      <w:r w:rsidR="00384315" w:rsidRPr="00384315">
        <w:rPr>
          <w:u w:val="single"/>
        </w:rPr>
        <w:t>infinite pain</w:t>
      </w:r>
      <w:r w:rsidR="00384315">
        <w:t xml:space="preserve"> </w:t>
      </w:r>
      <w:r>
        <w:t xml:space="preserve">which </w:t>
      </w:r>
      <w:r w:rsidRPr="00C02842">
        <w:rPr>
          <w:u w:val="single"/>
        </w:rPr>
        <w:t>categorically outweighs</w:t>
      </w:r>
      <w:r>
        <w:t xml:space="preserve"> their impacts</w:t>
      </w:r>
      <w:r w:rsidR="00384315" w:rsidRPr="008E3252">
        <w:rPr>
          <w:rFonts w:asciiTheme="minorHAnsi" w:hAnsiTheme="minorHAnsi" w:cstheme="minorHAnsi"/>
        </w:rPr>
        <w:t>---</w:t>
      </w:r>
      <w:r w:rsidR="00384315">
        <w:rPr>
          <w:rFonts w:asciiTheme="minorHAnsi" w:hAnsiTheme="minorHAnsi" w:cstheme="minorHAnsi"/>
        </w:rPr>
        <w:t xml:space="preserve">that’s Minardi. </w:t>
      </w:r>
    </w:p>
    <w:p w14:paraId="1F59FEF0" w14:textId="77777777" w:rsidR="00F411BA" w:rsidRDefault="00F411BA" w:rsidP="00F411BA">
      <w:pPr>
        <w:pStyle w:val="Heading3"/>
      </w:pPr>
      <w:r>
        <w:t>Fraud A/O---2NC/1NR</w:t>
      </w:r>
    </w:p>
    <w:p w14:paraId="5A96118E" w14:textId="77777777" w:rsidR="00F411BA" w:rsidRPr="00972294" w:rsidRDefault="00F411BA" w:rsidP="00F411BA">
      <w:pPr>
        <w:pStyle w:val="Heading4"/>
      </w:pPr>
      <w:r>
        <w:t xml:space="preserve">Fraud prevention’s </w:t>
      </w:r>
      <w:r>
        <w:rPr>
          <w:u w:val="single"/>
        </w:rPr>
        <w:t>funded now</w:t>
      </w:r>
      <w:r>
        <w:t xml:space="preserve">---unexpected demands </w:t>
      </w:r>
      <w:r>
        <w:rPr>
          <w:u w:val="single"/>
        </w:rPr>
        <w:t>trade off</w:t>
      </w:r>
    </w:p>
    <w:p w14:paraId="4A2C62A8" w14:textId="77777777" w:rsidR="00F411BA" w:rsidRDefault="00F411BA" w:rsidP="00F411BA">
      <w:r w:rsidRPr="00420149">
        <w:rPr>
          <w:rStyle w:val="Style13ptBold"/>
        </w:rPr>
        <w:t>Bilirakis et al. 21</w:t>
      </w:r>
      <w:r>
        <w:t>, Gus Michael Bilirakis is an American lawyer and politician serving as the U.S. Representative for Florida's 12th congressional district since 2013; Hon. Noah Joshua Phillips is a Commissioner at the Federal Trade Commission; Hon. Lina Khan is the Chair of the Federal Trade Commission, “Transforming the FTC: Legislation to Modernize Consumer Protection,” Committee on Energy and Commerce, 6/28/21, https://energycommerce.house.gov/committee-activity/hearings/hearing-on-transforming-the-ftc-legislation-to-modernize-consumer</w:t>
      </w:r>
    </w:p>
    <w:p w14:paraId="23D19A5B" w14:textId="77777777" w:rsidR="00F411BA" w:rsidRPr="00940339" w:rsidRDefault="00F411BA" w:rsidP="00F411BA">
      <w:pPr>
        <w:rPr>
          <w:sz w:val="16"/>
        </w:rPr>
      </w:pPr>
      <w:r w:rsidRPr="00940339">
        <w:rPr>
          <w:sz w:val="16"/>
        </w:rPr>
        <w:t xml:space="preserve">Gus Bilirakis (3:12:44): Thank you. Our committee has worked extensively in a bipartisan manner to protect consumers from fraud and scams. Mr. Carter's Combating Pandemic Scams Act was enacted at the beginning of the year thanks to all of our leadership here. </w:t>
      </w:r>
      <w:proofErr w:type="spellStart"/>
      <w:r w:rsidRPr="00940339">
        <w:rPr>
          <w:sz w:val="16"/>
        </w:rPr>
        <w:t>Representive</w:t>
      </w:r>
      <w:proofErr w:type="spellEnd"/>
      <w:r w:rsidRPr="00940339">
        <w:rPr>
          <w:sz w:val="16"/>
        </w:rPr>
        <w:t xml:space="preserve"> Blunt Rochester's Fraud and Scam Reduction Act, as well as Representative Kelly's Protecting Seniors from Emergency Scams Act both cleared our chamber with bipartisan support this year. My bill, HR 2672, the FTC Reports Act, would require the FTC to report on fraud against our seniors. Commissioner Philips, how important is </w:t>
      </w:r>
      <w:r w:rsidRPr="004D2A50">
        <w:rPr>
          <w:rStyle w:val="StyleUnderline"/>
        </w:rPr>
        <w:t xml:space="preserve">the </w:t>
      </w:r>
      <w:r w:rsidRPr="0089700C">
        <w:rPr>
          <w:rStyle w:val="StyleUnderline"/>
          <w:highlight w:val="cyan"/>
        </w:rPr>
        <w:t>work</w:t>
      </w:r>
      <w:r w:rsidRPr="004D2A50">
        <w:rPr>
          <w:rStyle w:val="StyleUnderline"/>
        </w:rPr>
        <w:t xml:space="preserve"> the FTC staff does</w:t>
      </w:r>
      <w:r w:rsidRPr="00940339">
        <w:rPr>
          <w:sz w:val="16"/>
        </w:rPr>
        <w:t xml:space="preserve"> to protect Americans from scams?</w:t>
      </w:r>
    </w:p>
    <w:p w14:paraId="3B1B47EF" w14:textId="77777777" w:rsidR="00F411BA" w:rsidRPr="00940339" w:rsidRDefault="00F411BA" w:rsidP="00F411BA">
      <w:pPr>
        <w:rPr>
          <w:sz w:val="16"/>
        </w:rPr>
      </w:pPr>
      <w:r w:rsidRPr="00940339">
        <w:rPr>
          <w:sz w:val="16"/>
        </w:rPr>
        <w:t xml:space="preserve">Noah Josuha Phillips (3:13:33): Congressman, thank you for your question. The work we do </w:t>
      </w:r>
      <w:r w:rsidRPr="0089700C">
        <w:rPr>
          <w:rStyle w:val="StyleUnderline"/>
          <w:highlight w:val="cyan"/>
        </w:rPr>
        <w:t>to protect</w:t>
      </w:r>
      <w:r w:rsidRPr="00940339">
        <w:rPr>
          <w:sz w:val="16"/>
        </w:rPr>
        <w:t xml:space="preserve"> American </w:t>
      </w:r>
      <w:r w:rsidRPr="004D2A50">
        <w:rPr>
          <w:rStyle w:val="StyleUnderline"/>
        </w:rPr>
        <w:t xml:space="preserve">consumers </w:t>
      </w:r>
      <w:r w:rsidRPr="0089700C">
        <w:rPr>
          <w:rStyle w:val="StyleUnderline"/>
          <w:highlight w:val="cyan"/>
        </w:rPr>
        <w:t xml:space="preserve">against </w:t>
      </w:r>
      <w:r w:rsidRPr="0089700C">
        <w:rPr>
          <w:rStyle w:val="Emphasis"/>
          <w:highlight w:val="cyan"/>
        </w:rPr>
        <w:t>frauds</w:t>
      </w:r>
      <w:r w:rsidRPr="0089700C">
        <w:rPr>
          <w:sz w:val="16"/>
          <w:highlight w:val="cyan"/>
        </w:rPr>
        <w:t xml:space="preserve"> </w:t>
      </w:r>
      <w:r w:rsidRPr="0089700C">
        <w:rPr>
          <w:rStyle w:val="StyleUnderline"/>
          <w:highlight w:val="cyan"/>
        </w:rPr>
        <w:t>and</w:t>
      </w:r>
      <w:r w:rsidRPr="0089700C">
        <w:rPr>
          <w:sz w:val="16"/>
          <w:highlight w:val="cyan"/>
        </w:rPr>
        <w:t xml:space="preserve"> </w:t>
      </w:r>
      <w:r w:rsidRPr="0089700C">
        <w:rPr>
          <w:rStyle w:val="Emphasis"/>
          <w:highlight w:val="cyan"/>
        </w:rPr>
        <w:t>scams</w:t>
      </w:r>
      <w:r w:rsidRPr="0089700C">
        <w:rPr>
          <w:rStyle w:val="StyleUnderline"/>
          <w:highlight w:val="cyan"/>
        </w:rPr>
        <w:t xml:space="preserve">, is our </w:t>
      </w:r>
      <w:r w:rsidRPr="0089700C">
        <w:rPr>
          <w:rStyle w:val="Emphasis"/>
          <w:highlight w:val="cyan"/>
        </w:rPr>
        <w:t>bread and butter</w:t>
      </w:r>
      <w:r w:rsidRPr="00940339">
        <w:rPr>
          <w:sz w:val="16"/>
        </w:rPr>
        <w:t xml:space="preserve"> as an agency. There is no work that makes me feel better as a commissioner, when we watch our ability to find bad guys, or taking money from American consumers, dipping into their life savings, and get that money back to them</w:t>
      </w:r>
      <w:r w:rsidRPr="002B6881">
        <w:rPr>
          <w:sz w:val="16"/>
        </w:rPr>
        <w:t xml:space="preserve">. So the </w:t>
      </w:r>
      <w:r w:rsidRPr="002B6881">
        <w:rPr>
          <w:rStyle w:val="StyleUnderline"/>
        </w:rPr>
        <w:t>work</w:t>
      </w:r>
      <w:r w:rsidRPr="002B6881">
        <w:rPr>
          <w:sz w:val="16"/>
        </w:rPr>
        <w:t xml:space="preserve"> that you have done on the committee </w:t>
      </w:r>
      <w:r w:rsidRPr="002B6881">
        <w:rPr>
          <w:rStyle w:val="StyleUnderline"/>
        </w:rPr>
        <w:t xml:space="preserve">to provide </w:t>
      </w:r>
      <w:r w:rsidRPr="002B6881">
        <w:rPr>
          <w:rStyle w:val="Emphasis"/>
        </w:rPr>
        <w:t>funding</w:t>
      </w:r>
      <w:r w:rsidRPr="002B6881">
        <w:rPr>
          <w:rStyle w:val="StyleUnderline"/>
        </w:rPr>
        <w:t xml:space="preserve">, to provide </w:t>
      </w:r>
      <w:r w:rsidRPr="002B6881">
        <w:rPr>
          <w:rStyle w:val="Emphasis"/>
        </w:rPr>
        <w:t>tools</w:t>
      </w:r>
      <w:r w:rsidRPr="002B6881">
        <w:rPr>
          <w:sz w:val="16"/>
        </w:rPr>
        <w:t xml:space="preserve"> for us </w:t>
      </w:r>
      <w:r w:rsidRPr="002B6881">
        <w:rPr>
          <w:rStyle w:val="StyleUnderline"/>
        </w:rPr>
        <w:t xml:space="preserve">to go after scam artists, is </w:t>
      </w:r>
      <w:r w:rsidRPr="002B6881">
        <w:rPr>
          <w:rStyle w:val="Emphasis"/>
        </w:rPr>
        <w:t>critical</w:t>
      </w:r>
      <w:r w:rsidRPr="002B6881">
        <w:rPr>
          <w:sz w:val="16"/>
        </w:rPr>
        <w:t xml:space="preserve">. </w:t>
      </w:r>
      <w:r w:rsidRPr="002B6881">
        <w:rPr>
          <w:rStyle w:val="StyleUnderline"/>
        </w:rPr>
        <w:t>And</w:t>
      </w:r>
      <w:r w:rsidRPr="002B6881">
        <w:rPr>
          <w:sz w:val="16"/>
        </w:rPr>
        <w:t xml:space="preserve"> I think that </w:t>
      </w:r>
      <w:r w:rsidRPr="002B6881">
        <w:rPr>
          <w:rStyle w:val="Emphasis"/>
        </w:rPr>
        <w:t>needs to continue</w:t>
      </w:r>
      <w:r w:rsidRPr="002B6881">
        <w:rPr>
          <w:sz w:val="16"/>
        </w:rPr>
        <w:t xml:space="preserve"> </w:t>
      </w:r>
      <w:r w:rsidRPr="002B6881">
        <w:rPr>
          <w:rStyle w:val="StyleUnderline"/>
        </w:rPr>
        <w:t>with the agency</w:t>
      </w:r>
      <w:r w:rsidRPr="002B6881">
        <w:rPr>
          <w:sz w:val="16"/>
        </w:rPr>
        <w:t>.</w:t>
      </w:r>
    </w:p>
    <w:p w14:paraId="20A3827A" w14:textId="77777777" w:rsidR="00F411BA" w:rsidRPr="00940339" w:rsidRDefault="00F411BA" w:rsidP="00F411BA">
      <w:pPr>
        <w:rPr>
          <w:sz w:val="16"/>
        </w:rPr>
      </w:pPr>
      <w:r w:rsidRPr="00940339">
        <w:rPr>
          <w:sz w:val="16"/>
        </w:rPr>
        <w:t xml:space="preserve">Gus Bilirakis (3:14:05): Thank you, and Chair Khan, again, </w:t>
      </w:r>
      <w:r w:rsidRPr="0089700C">
        <w:rPr>
          <w:rStyle w:val="StyleUnderline"/>
          <w:highlight w:val="cyan"/>
        </w:rPr>
        <w:t xml:space="preserve">as you pursue </w:t>
      </w:r>
      <w:r w:rsidRPr="0089700C">
        <w:rPr>
          <w:rStyle w:val="Emphasis"/>
          <w:highlight w:val="cyan"/>
        </w:rPr>
        <w:t>other initiatives</w:t>
      </w:r>
      <w:r w:rsidRPr="00940339">
        <w:rPr>
          <w:sz w:val="16"/>
        </w:rPr>
        <w:t xml:space="preserve">, when staff and resources be shifted away from the fraud program, which is so essential in preventing bad actors from harming our constituents? That's the question, please. </w:t>
      </w:r>
    </w:p>
    <w:p w14:paraId="3BD15651" w14:textId="77777777" w:rsidR="00F411BA" w:rsidRPr="00940339" w:rsidRDefault="00F411BA" w:rsidP="00F411BA">
      <w:pPr>
        <w:rPr>
          <w:sz w:val="16"/>
        </w:rPr>
      </w:pPr>
      <w:r w:rsidRPr="00940339">
        <w:rPr>
          <w:sz w:val="16"/>
        </w:rPr>
        <w:t xml:space="preserve">Lina Khan (3:14:22): Sorry, could you repeat the question - </w:t>
      </w:r>
      <w:r w:rsidRPr="0089700C">
        <w:rPr>
          <w:rStyle w:val="StyleUnderline"/>
          <w:highlight w:val="cyan"/>
        </w:rPr>
        <w:t>when</w:t>
      </w:r>
      <w:r w:rsidRPr="00940339">
        <w:rPr>
          <w:sz w:val="16"/>
        </w:rPr>
        <w:t xml:space="preserve"> </w:t>
      </w:r>
      <w:r>
        <w:rPr>
          <w:rStyle w:val="Emphasis"/>
        </w:rPr>
        <w:t>should</w:t>
      </w:r>
      <w:r w:rsidRPr="00940339">
        <w:rPr>
          <w:sz w:val="16"/>
        </w:rPr>
        <w:t xml:space="preserve"> services be shifted... </w:t>
      </w:r>
    </w:p>
    <w:p w14:paraId="68E92CA7" w14:textId="77777777" w:rsidR="00F411BA" w:rsidRPr="00940339" w:rsidRDefault="00F411BA" w:rsidP="00F411BA">
      <w:pPr>
        <w:rPr>
          <w:sz w:val="16"/>
        </w:rPr>
      </w:pPr>
      <w:r w:rsidRPr="00940339">
        <w:rPr>
          <w:sz w:val="16"/>
        </w:rPr>
        <w:t xml:space="preserve">Gus Bilirakis (3:14:26): Yes, of course. As you pursue other initiatives, when </w:t>
      </w:r>
      <w:r w:rsidRPr="0089700C">
        <w:rPr>
          <w:rStyle w:val="Emphasis"/>
          <w:highlight w:val="cyan"/>
        </w:rPr>
        <w:t>staff and resources</w:t>
      </w:r>
      <w:r w:rsidRPr="00940339">
        <w:rPr>
          <w:sz w:val="16"/>
        </w:rPr>
        <w:t xml:space="preserve"> </w:t>
      </w:r>
      <w:r w:rsidRPr="004D2A50">
        <w:rPr>
          <w:rStyle w:val="StyleUnderline"/>
        </w:rPr>
        <w:t xml:space="preserve">be </w:t>
      </w:r>
      <w:r w:rsidRPr="0089700C">
        <w:rPr>
          <w:rStyle w:val="Emphasis"/>
          <w:highlight w:val="cyan"/>
        </w:rPr>
        <w:t>shift</w:t>
      </w:r>
      <w:r w:rsidRPr="004D2A50">
        <w:rPr>
          <w:rStyle w:val="StyleUnderline"/>
        </w:rPr>
        <w:t>ed</w:t>
      </w:r>
      <w:r w:rsidRPr="00940339">
        <w:rPr>
          <w:sz w:val="16"/>
        </w:rPr>
        <w:t xml:space="preserve"> </w:t>
      </w:r>
      <w:r w:rsidRPr="0089700C">
        <w:rPr>
          <w:rStyle w:val="Emphasis"/>
          <w:highlight w:val="cyan"/>
        </w:rPr>
        <w:t>away</w:t>
      </w:r>
      <w:r w:rsidRPr="0089700C">
        <w:rPr>
          <w:sz w:val="16"/>
          <w:highlight w:val="cyan"/>
        </w:rPr>
        <w:t xml:space="preserve"> </w:t>
      </w:r>
      <w:r w:rsidRPr="0089700C">
        <w:rPr>
          <w:rStyle w:val="StyleUnderline"/>
          <w:highlight w:val="cyan"/>
        </w:rPr>
        <w:t>from</w:t>
      </w:r>
      <w:r w:rsidRPr="004D2A50">
        <w:rPr>
          <w:rStyle w:val="StyleUnderline"/>
        </w:rPr>
        <w:t xml:space="preserve"> your </w:t>
      </w:r>
      <w:r w:rsidRPr="0089700C">
        <w:rPr>
          <w:rStyle w:val="Emphasis"/>
          <w:highlight w:val="cyan"/>
        </w:rPr>
        <w:t>fraud</w:t>
      </w:r>
      <w:r w:rsidRPr="004D2A50">
        <w:rPr>
          <w:rStyle w:val="StyleUnderline"/>
        </w:rPr>
        <w:t xml:space="preserve"> program</w:t>
      </w:r>
      <w:r w:rsidRPr="00940339">
        <w:rPr>
          <w:sz w:val="16"/>
        </w:rPr>
        <w:t xml:space="preserve">, which is </w:t>
      </w:r>
      <w:r w:rsidRPr="004D2A50">
        <w:rPr>
          <w:rStyle w:val="StyleUnderline"/>
        </w:rPr>
        <w:t xml:space="preserve">so essential in </w:t>
      </w:r>
      <w:r w:rsidRPr="004D2A50">
        <w:rPr>
          <w:rStyle w:val="Emphasis"/>
        </w:rPr>
        <w:t>preventing bad actors</w:t>
      </w:r>
      <w:r w:rsidRPr="00940339">
        <w:rPr>
          <w:sz w:val="16"/>
        </w:rPr>
        <w:t xml:space="preserve"> from harming our constituents?</w:t>
      </w:r>
    </w:p>
    <w:p w14:paraId="5462EA98" w14:textId="77777777" w:rsidR="00F411BA" w:rsidRPr="00940339" w:rsidRDefault="00F411BA" w:rsidP="00F411BA">
      <w:pPr>
        <w:rPr>
          <w:sz w:val="16"/>
        </w:rPr>
      </w:pPr>
      <w:r w:rsidRPr="00940339">
        <w:rPr>
          <w:sz w:val="16"/>
        </w:rPr>
        <w:t xml:space="preserve">Lina Khan (3:14:40): Well, of course, </w:t>
      </w:r>
      <w:r w:rsidRPr="0089700C">
        <w:rPr>
          <w:rStyle w:val="StyleUnderline"/>
          <w:highlight w:val="cyan"/>
        </w:rPr>
        <w:t>we're</w:t>
      </w:r>
      <w:r w:rsidRPr="00940339">
        <w:rPr>
          <w:sz w:val="16"/>
        </w:rPr>
        <w:t xml:space="preserve"> always </w:t>
      </w:r>
      <w:r w:rsidRPr="0089700C">
        <w:rPr>
          <w:rStyle w:val="Emphasis"/>
          <w:highlight w:val="cyan"/>
        </w:rPr>
        <w:t>limited</w:t>
      </w:r>
      <w:r w:rsidRPr="0089700C">
        <w:rPr>
          <w:sz w:val="16"/>
          <w:highlight w:val="cyan"/>
        </w:rPr>
        <w:t xml:space="preserve"> </w:t>
      </w:r>
      <w:r w:rsidRPr="0089700C">
        <w:rPr>
          <w:rStyle w:val="StyleUnderline"/>
          <w:highlight w:val="cyan"/>
        </w:rPr>
        <w:t>by</w:t>
      </w:r>
      <w:r w:rsidRPr="00940339">
        <w:rPr>
          <w:sz w:val="16"/>
        </w:rPr>
        <w:t xml:space="preserve"> the </w:t>
      </w:r>
      <w:r w:rsidRPr="0089700C">
        <w:rPr>
          <w:rStyle w:val="Emphasis"/>
          <w:highlight w:val="cyan"/>
        </w:rPr>
        <w:t>appropriations</w:t>
      </w:r>
      <w:r w:rsidRPr="004D2A50">
        <w:rPr>
          <w:rStyle w:val="Emphasis"/>
        </w:rPr>
        <w:t xml:space="preserve"> bills</w:t>
      </w:r>
      <w:r w:rsidRPr="00940339">
        <w:rPr>
          <w:sz w:val="16"/>
        </w:rPr>
        <w:t xml:space="preserve"> </w:t>
      </w:r>
      <w:r w:rsidRPr="0089700C">
        <w:rPr>
          <w:rStyle w:val="StyleUnderline"/>
          <w:highlight w:val="cyan"/>
        </w:rPr>
        <w:t>when it comes to</w:t>
      </w:r>
      <w:r w:rsidRPr="00940339">
        <w:rPr>
          <w:sz w:val="16"/>
        </w:rPr>
        <w:t xml:space="preserve"> thinking through how we're </w:t>
      </w:r>
      <w:r w:rsidRPr="004D2A50">
        <w:rPr>
          <w:rStyle w:val="StyleUnderline"/>
        </w:rPr>
        <w:t xml:space="preserve">delegating </w:t>
      </w:r>
      <w:r w:rsidRPr="0089700C">
        <w:rPr>
          <w:rStyle w:val="StyleUnderline"/>
          <w:highlight w:val="cyan"/>
        </w:rPr>
        <w:t>resources across the agency</w:t>
      </w:r>
      <w:r w:rsidRPr="00940339">
        <w:rPr>
          <w:sz w:val="16"/>
        </w:rPr>
        <w:t xml:space="preserve">. In certain instances, I think there are </w:t>
      </w:r>
      <w:r w:rsidRPr="0089700C">
        <w:rPr>
          <w:rStyle w:val="Emphasis"/>
          <w:sz w:val="28"/>
          <w:szCs w:val="28"/>
          <w:highlight w:val="cyan"/>
        </w:rPr>
        <w:t>exigent needs</w:t>
      </w:r>
      <w:r w:rsidRPr="00940339">
        <w:rPr>
          <w:sz w:val="16"/>
          <w:szCs w:val="28"/>
        </w:rPr>
        <w:t xml:space="preserve"> </w:t>
      </w:r>
      <w:r w:rsidRPr="00940339">
        <w:rPr>
          <w:sz w:val="16"/>
        </w:rPr>
        <w:t xml:space="preserve">that </w:t>
      </w:r>
      <w:r w:rsidRPr="0089700C">
        <w:rPr>
          <w:rStyle w:val="StyleUnderline"/>
          <w:highlight w:val="cyan"/>
        </w:rPr>
        <w:t>can arise</w:t>
      </w:r>
      <w:r w:rsidRPr="004D2A50">
        <w:rPr>
          <w:rStyle w:val="StyleUnderline"/>
        </w:rPr>
        <w:t xml:space="preserve"> in certain aspects.</w:t>
      </w:r>
      <w:r w:rsidRPr="00940339">
        <w:rPr>
          <w:sz w:val="16"/>
        </w:rPr>
        <w:t xml:space="preserve"> </w:t>
      </w:r>
    </w:p>
    <w:p w14:paraId="71CEA095" w14:textId="77777777" w:rsidR="00F411BA" w:rsidRPr="00940339" w:rsidRDefault="00F411BA" w:rsidP="00F411BA">
      <w:pPr>
        <w:rPr>
          <w:sz w:val="16"/>
        </w:rPr>
      </w:pPr>
      <w:r w:rsidRPr="00940339">
        <w:rPr>
          <w:sz w:val="16"/>
        </w:rPr>
        <w:t xml:space="preserve">Gus Bilirakis (3:14:54): But </w:t>
      </w:r>
      <w:r w:rsidRPr="0089700C">
        <w:rPr>
          <w:rStyle w:val="StyleUnderline"/>
          <w:highlight w:val="cyan"/>
        </w:rPr>
        <w:t xml:space="preserve">you don't </w:t>
      </w:r>
      <w:r w:rsidRPr="0089700C">
        <w:rPr>
          <w:rStyle w:val="Emphasis"/>
          <w:highlight w:val="cyan"/>
        </w:rPr>
        <w:t>anticipate</w:t>
      </w:r>
      <w:r w:rsidRPr="0089700C">
        <w:rPr>
          <w:sz w:val="16"/>
          <w:highlight w:val="cyan"/>
        </w:rPr>
        <w:t xml:space="preserve"> </w:t>
      </w:r>
      <w:r w:rsidRPr="0089700C">
        <w:rPr>
          <w:rStyle w:val="StyleUnderline"/>
          <w:highlight w:val="cyan"/>
        </w:rPr>
        <w:t>moving money from</w:t>
      </w:r>
      <w:r w:rsidRPr="004D2A50">
        <w:rPr>
          <w:rStyle w:val="StyleUnderline"/>
        </w:rPr>
        <w:t xml:space="preserve"> the </w:t>
      </w:r>
      <w:r w:rsidRPr="0089700C">
        <w:rPr>
          <w:rStyle w:val="Emphasis"/>
          <w:highlight w:val="cyan"/>
        </w:rPr>
        <w:t>fraud</w:t>
      </w:r>
      <w:r w:rsidRPr="004D2A50">
        <w:rPr>
          <w:rStyle w:val="StyleUnderline"/>
        </w:rPr>
        <w:t xml:space="preserve"> program</w:t>
      </w:r>
      <w:r w:rsidRPr="00940339">
        <w:rPr>
          <w:sz w:val="16"/>
        </w:rPr>
        <w:t>, is that correct?</w:t>
      </w:r>
    </w:p>
    <w:p w14:paraId="1EF36C64" w14:textId="77777777" w:rsidR="00F411BA" w:rsidRPr="00940339" w:rsidRDefault="00F411BA" w:rsidP="00F411BA">
      <w:pPr>
        <w:rPr>
          <w:sz w:val="16"/>
        </w:rPr>
      </w:pPr>
      <w:r w:rsidRPr="00940339">
        <w:rPr>
          <w:sz w:val="16"/>
        </w:rPr>
        <w:t xml:space="preserve">Lina Khan (3:15:00): Not especially, </w:t>
      </w:r>
      <w:r w:rsidRPr="0089700C">
        <w:rPr>
          <w:rStyle w:val="StyleUnderline"/>
          <w:highlight w:val="cyan"/>
        </w:rPr>
        <w:t>but</w:t>
      </w:r>
      <w:r>
        <w:rPr>
          <w:sz w:val="16"/>
        </w:rPr>
        <w:t xml:space="preserve"> </w:t>
      </w:r>
      <w:r w:rsidRPr="00940339">
        <w:rPr>
          <w:sz w:val="16"/>
        </w:rPr>
        <w:t xml:space="preserve">I mean, I think overall, </w:t>
      </w:r>
      <w:r w:rsidRPr="0089700C">
        <w:rPr>
          <w:rStyle w:val="StyleUnderline"/>
          <w:highlight w:val="cyan"/>
        </w:rPr>
        <w:t>we</w:t>
      </w:r>
      <w:r w:rsidRPr="004D2A50">
        <w:rPr>
          <w:rStyle w:val="StyleUnderline"/>
        </w:rPr>
        <w:t xml:space="preserve"> are trying to </w:t>
      </w:r>
      <w:r w:rsidRPr="0089700C">
        <w:rPr>
          <w:rStyle w:val="StyleUnderline"/>
          <w:highlight w:val="cyan"/>
        </w:rPr>
        <w:t xml:space="preserve">look through the prism of </w:t>
      </w:r>
      <w:r w:rsidRPr="0089700C">
        <w:rPr>
          <w:rStyle w:val="Emphasis"/>
          <w:highlight w:val="cyan"/>
        </w:rPr>
        <w:t>managerial efficiency</w:t>
      </w:r>
      <w:r w:rsidRPr="00940339">
        <w:rPr>
          <w:sz w:val="16"/>
        </w:rPr>
        <w:t xml:space="preserve"> </w:t>
      </w:r>
      <w:r w:rsidRPr="004D2A50">
        <w:rPr>
          <w:rStyle w:val="StyleUnderline"/>
        </w:rPr>
        <w:t xml:space="preserve">and trying </w:t>
      </w:r>
      <w:r w:rsidRPr="0089700C">
        <w:rPr>
          <w:rStyle w:val="StyleUnderline"/>
          <w:highlight w:val="cyan"/>
        </w:rPr>
        <w:t xml:space="preserve">to understand </w:t>
      </w:r>
      <w:r w:rsidRPr="0089700C">
        <w:rPr>
          <w:rStyle w:val="Emphasis"/>
          <w:highlight w:val="cyan"/>
        </w:rPr>
        <w:t>how</w:t>
      </w:r>
      <w:r w:rsidRPr="0089700C">
        <w:rPr>
          <w:rStyle w:val="StyleUnderline"/>
          <w:highlight w:val="cyan"/>
        </w:rPr>
        <w:t xml:space="preserve"> we can</w:t>
      </w:r>
      <w:r w:rsidRPr="004D2A50">
        <w:rPr>
          <w:rStyle w:val="StyleUnderline"/>
        </w:rPr>
        <w:t xml:space="preserve"> best </w:t>
      </w:r>
      <w:r w:rsidRPr="0089700C">
        <w:rPr>
          <w:rStyle w:val="StyleUnderline"/>
          <w:highlight w:val="cyan"/>
        </w:rPr>
        <w:t>use</w:t>
      </w:r>
      <w:r w:rsidRPr="004D2A50">
        <w:rPr>
          <w:rStyle w:val="StyleUnderline"/>
        </w:rPr>
        <w:t xml:space="preserve"> our </w:t>
      </w:r>
      <w:r w:rsidRPr="0089700C">
        <w:rPr>
          <w:rStyle w:val="StyleUnderline"/>
          <w:highlight w:val="cyan"/>
        </w:rPr>
        <w:t>resources</w:t>
      </w:r>
      <w:r w:rsidRPr="00940339">
        <w:rPr>
          <w:rStyle w:val="StyleUnderline"/>
        </w:rPr>
        <w:t xml:space="preserve">, especially </w:t>
      </w:r>
      <w:r w:rsidRPr="0089700C">
        <w:rPr>
          <w:rStyle w:val="StyleUnderline"/>
          <w:highlight w:val="cyan"/>
        </w:rPr>
        <w:t>given</w:t>
      </w:r>
      <w:r w:rsidRPr="00940339">
        <w:rPr>
          <w:sz w:val="16"/>
        </w:rPr>
        <w:t xml:space="preserve"> some of the </w:t>
      </w:r>
      <w:r w:rsidRPr="0089700C">
        <w:rPr>
          <w:rStyle w:val="StyleUnderline"/>
          <w:highlight w:val="cyan"/>
        </w:rPr>
        <w:t>exigent circumstances</w:t>
      </w:r>
      <w:r w:rsidRPr="00940339">
        <w:rPr>
          <w:sz w:val="16"/>
        </w:rPr>
        <w:t xml:space="preserve"> and so we'll be continuing to make those determinations.</w:t>
      </w:r>
    </w:p>
    <w:p w14:paraId="7B920055" w14:textId="77777777" w:rsidR="00F411BA" w:rsidRDefault="00F411BA" w:rsidP="00F411BA">
      <w:pPr>
        <w:rPr>
          <w:sz w:val="16"/>
        </w:rPr>
      </w:pPr>
      <w:r w:rsidRPr="00940339">
        <w:rPr>
          <w:sz w:val="16"/>
        </w:rPr>
        <w:t xml:space="preserve">Gus Bilirakis (3:15:15): </w:t>
      </w:r>
      <w:r w:rsidRPr="00940339">
        <w:rPr>
          <w:rStyle w:val="Emphasis"/>
        </w:rPr>
        <w:t>I</w:t>
      </w:r>
      <w:r w:rsidRPr="00940339">
        <w:rPr>
          <w:sz w:val="16"/>
        </w:rPr>
        <w:t xml:space="preserve"> </w:t>
      </w:r>
      <w:r w:rsidRPr="00940339">
        <w:rPr>
          <w:rStyle w:val="StyleUnderline"/>
        </w:rPr>
        <w:t>suggest that you</w:t>
      </w:r>
      <w:r w:rsidRPr="00940339">
        <w:rPr>
          <w:sz w:val="16"/>
        </w:rPr>
        <w:t xml:space="preserve"> </w:t>
      </w:r>
      <w:r w:rsidRPr="00940339">
        <w:rPr>
          <w:rStyle w:val="Emphasis"/>
        </w:rPr>
        <w:t>not</w:t>
      </w:r>
      <w:r w:rsidRPr="00940339">
        <w:rPr>
          <w:sz w:val="16"/>
        </w:rPr>
        <w:t xml:space="preserve"> </w:t>
      </w:r>
      <w:r w:rsidRPr="00940339">
        <w:rPr>
          <w:rStyle w:val="StyleUnderline"/>
        </w:rPr>
        <w:t xml:space="preserve">because this is such a </w:t>
      </w:r>
      <w:r w:rsidRPr="00940339">
        <w:rPr>
          <w:rStyle w:val="Emphasis"/>
        </w:rPr>
        <w:t>very important program</w:t>
      </w:r>
      <w:r w:rsidRPr="00940339">
        <w:rPr>
          <w:sz w:val="16"/>
        </w:rPr>
        <w:t>. Commissioner Wilson, can you elaborate on why the FTC Reports Act would also prove beneficial to increasing much needed transparency and the flow of information within the commission?</w:t>
      </w:r>
    </w:p>
    <w:p w14:paraId="2B23AC13" w14:textId="77777777" w:rsidR="00F411BA" w:rsidRPr="00487657" w:rsidRDefault="00F411BA" w:rsidP="00F411BA">
      <w:pPr>
        <w:pStyle w:val="Heading4"/>
        <w:rPr>
          <w:u w:val="single"/>
        </w:rPr>
      </w:pPr>
      <w:r>
        <w:t xml:space="preserve">Fraud crackdowns stop </w:t>
      </w:r>
      <w:r>
        <w:rPr>
          <w:u w:val="single"/>
        </w:rPr>
        <w:t>major terror attacks</w:t>
      </w:r>
    </w:p>
    <w:p w14:paraId="128D1DA9" w14:textId="77777777" w:rsidR="00F411BA" w:rsidRPr="009413A8" w:rsidRDefault="00F411BA" w:rsidP="00F411BA">
      <w:r>
        <w:t xml:space="preserve">Michael </w:t>
      </w:r>
      <w:r w:rsidRPr="009413A8">
        <w:rPr>
          <w:rStyle w:val="Style13ptBold"/>
        </w:rPr>
        <w:t>Tierney 18</w:t>
      </w:r>
      <w:r>
        <w:t>, George &amp; Mary Hylton Professor of International Relations; Director Global Research Institute (GRI), “#</w:t>
      </w:r>
      <w:proofErr w:type="spellStart"/>
      <w:r>
        <w:t>TerroristFinancing</w:t>
      </w:r>
      <w:proofErr w:type="spellEnd"/>
      <w:r>
        <w:t xml:space="preserve">: An Examination of Terrorism Financing via the Internet,” International Journal of Cyber Warfare and Terrorism, vol. 8, no. 1, 01/2018, pp. 1–11 </w:t>
      </w:r>
    </w:p>
    <w:p w14:paraId="4AB79E2E" w14:textId="77777777" w:rsidR="00F411BA" w:rsidRPr="00004BE0" w:rsidRDefault="00F411BA" w:rsidP="00F411BA">
      <w:pPr>
        <w:rPr>
          <w:sz w:val="16"/>
        </w:rPr>
      </w:pPr>
      <w:r w:rsidRPr="00004BE0">
        <w:rPr>
          <w:sz w:val="16"/>
        </w:rPr>
        <w:t>2. TERRORIST FINANCING AND THE INTERNET</w:t>
      </w:r>
    </w:p>
    <w:p w14:paraId="013C36FD" w14:textId="77777777" w:rsidR="00F411BA" w:rsidRPr="00004BE0" w:rsidRDefault="00F411BA" w:rsidP="00F411BA">
      <w:pPr>
        <w:rPr>
          <w:sz w:val="16"/>
        </w:rPr>
      </w:pPr>
      <w:r w:rsidRPr="00004BE0">
        <w:rPr>
          <w:sz w:val="16"/>
        </w:rPr>
        <w:t xml:space="preserve">As mentioned, </w:t>
      </w:r>
      <w:r w:rsidRPr="0089700C">
        <w:rPr>
          <w:rStyle w:val="StyleUnderline"/>
          <w:highlight w:val="cyan"/>
        </w:rPr>
        <w:t xml:space="preserve">terrorists’ use of the </w:t>
      </w:r>
      <w:r w:rsidRPr="0089700C">
        <w:rPr>
          <w:rStyle w:val="Emphasis"/>
          <w:highlight w:val="cyan"/>
        </w:rPr>
        <w:t>internet</w:t>
      </w:r>
      <w:r w:rsidRPr="0089700C">
        <w:rPr>
          <w:rStyle w:val="StyleUnderline"/>
          <w:highlight w:val="cyan"/>
        </w:rPr>
        <w:t xml:space="preserve"> has become</w:t>
      </w:r>
      <w:r w:rsidRPr="00E21887">
        <w:rPr>
          <w:rStyle w:val="StyleUnderline"/>
        </w:rPr>
        <w:t xml:space="preserve"> a </w:t>
      </w:r>
      <w:r w:rsidRPr="0089700C">
        <w:rPr>
          <w:rStyle w:val="Emphasis"/>
          <w:highlight w:val="cyan"/>
        </w:rPr>
        <w:t>major</w:t>
      </w:r>
      <w:r w:rsidRPr="00E21887">
        <w:rPr>
          <w:rStyle w:val="Emphasis"/>
        </w:rPr>
        <w:t xml:space="preserve"> concern</w:t>
      </w:r>
      <w:r w:rsidRPr="00E21887">
        <w:rPr>
          <w:rStyle w:val="StyleUnderline"/>
        </w:rPr>
        <w:t xml:space="preserve"> for security officials across the world in recent years.</w:t>
      </w:r>
      <w:r w:rsidRPr="00004BE0">
        <w:rPr>
          <w:sz w:val="16"/>
        </w:rPr>
        <w:t xml:space="preserve"> Like many other users, </w:t>
      </w:r>
      <w:r w:rsidRPr="000349F1">
        <w:rPr>
          <w:rStyle w:val="StyleUnderline"/>
        </w:rPr>
        <w:t>terrorists have found that the internet is</w:t>
      </w:r>
      <w:r w:rsidRPr="00004BE0">
        <w:rPr>
          <w:sz w:val="16"/>
        </w:rPr>
        <w:t xml:space="preserve"> an </w:t>
      </w:r>
      <w:r w:rsidRPr="000349F1">
        <w:rPr>
          <w:rStyle w:val="Emphasis"/>
        </w:rPr>
        <w:t>invaluable</w:t>
      </w:r>
      <w:r w:rsidRPr="00004BE0">
        <w:rPr>
          <w:sz w:val="16"/>
        </w:rPr>
        <w:t xml:space="preserve"> tool to share information quickly, in order to disseminate ideas and link up with likeminded individuals (Jacobson, 2010; Okolie-</w:t>
      </w:r>
      <w:proofErr w:type="spellStart"/>
      <w:r w:rsidRPr="00004BE0">
        <w:rPr>
          <w:sz w:val="16"/>
        </w:rPr>
        <w:t>Osemene</w:t>
      </w:r>
      <w:proofErr w:type="spellEnd"/>
      <w:r w:rsidRPr="00004BE0">
        <w:rPr>
          <w:sz w:val="16"/>
        </w:rPr>
        <w:t xml:space="preserve"> &amp; Okoh, 2015). In this manner, terrorists use the internet </w:t>
      </w:r>
      <w:r w:rsidRPr="0089700C">
        <w:rPr>
          <w:rStyle w:val="StyleUnderline"/>
          <w:highlight w:val="cyan"/>
        </w:rPr>
        <w:t>for</w:t>
      </w:r>
      <w:r w:rsidRPr="00004BE0">
        <w:rPr>
          <w:sz w:val="16"/>
        </w:rPr>
        <w:t xml:space="preserve"> a variety of purposes, including recruitment, propaganda, and </w:t>
      </w:r>
      <w:r w:rsidRPr="0089700C">
        <w:rPr>
          <w:rStyle w:val="Emphasis"/>
          <w:highlight w:val="cyan"/>
        </w:rPr>
        <w:t>financing</w:t>
      </w:r>
      <w:r w:rsidRPr="00004BE0">
        <w:rPr>
          <w:sz w:val="16"/>
        </w:rPr>
        <w:t xml:space="preserve">. As scholars have also noted, the internet is an attractive option for extremists </w:t>
      </w:r>
      <w:r w:rsidRPr="0089700C">
        <w:rPr>
          <w:rStyle w:val="StyleUnderline"/>
          <w:highlight w:val="cyan"/>
        </w:rPr>
        <w:t>due to</w:t>
      </w:r>
      <w:r w:rsidRPr="000349F1">
        <w:rPr>
          <w:rStyle w:val="StyleUnderline"/>
        </w:rPr>
        <w:t xml:space="preserve"> the </w:t>
      </w:r>
      <w:r w:rsidRPr="0089700C">
        <w:rPr>
          <w:rStyle w:val="Emphasis"/>
          <w:highlight w:val="cyan"/>
        </w:rPr>
        <w:t>security</w:t>
      </w:r>
      <w:r w:rsidRPr="0089700C">
        <w:rPr>
          <w:sz w:val="16"/>
          <w:highlight w:val="cyan"/>
        </w:rPr>
        <w:t xml:space="preserve"> </w:t>
      </w:r>
      <w:r w:rsidRPr="0089700C">
        <w:rPr>
          <w:rStyle w:val="StyleUnderline"/>
          <w:highlight w:val="cyan"/>
        </w:rPr>
        <w:t>and</w:t>
      </w:r>
      <w:r w:rsidRPr="0089700C">
        <w:rPr>
          <w:sz w:val="16"/>
          <w:highlight w:val="cyan"/>
        </w:rPr>
        <w:t xml:space="preserve"> </w:t>
      </w:r>
      <w:r w:rsidRPr="0089700C">
        <w:rPr>
          <w:rStyle w:val="Emphasis"/>
          <w:highlight w:val="cyan"/>
        </w:rPr>
        <w:t>anonymity</w:t>
      </w:r>
      <w:r w:rsidRPr="00004BE0">
        <w:rPr>
          <w:sz w:val="16"/>
        </w:rPr>
        <w:t xml:space="preserve"> </w:t>
      </w:r>
      <w:r w:rsidRPr="000349F1">
        <w:rPr>
          <w:rStyle w:val="StyleUnderline"/>
        </w:rPr>
        <w:t>it provides</w:t>
      </w:r>
      <w:r w:rsidRPr="00004BE0">
        <w:rPr>
          <w:sz w:val="16"/>
        </w:rPr>
        <w:t xml:space="preserve"> (Jacobson, 2010). </w:t>
      </w:r>
      <w:r w:rsidRPr="000349F1">
        <w:rPr>
          <w:rStyle w:val="StyleUnderline"/>
        </w:rPr>
        <w:t xml:space="preserve">Yet while there have been a growing number of studies completed on the ways in which terrorist organizations use the internet to </w:t>
      </w:r>
      <w:r w:rsidRPr="000349F1">
        <w:rPr>
          <w:rStyle w:val="Emphasis"/>
        </w:rPr>
        <w:t>recruit</w:t>
      </w:r>
      <w:r w:rsidRPr="000349F1">
        <w:rPr>
          <w:rStyle w:val="StyleUnderline"/>
        </w:rPr>
        <w:t xml:space="preserve"> and </w:t>
      </w:r>
      <w:r w:rsidRPr="000349F1">
        <w:rPr>
          <w:rStyle w:val="Emphasis"/>
        </w:rPr>
        <w:t>indoctrinate</w:t>
      </w:r>
      <w:r w:rsidRPr="00004BE0">
        <w:rPr>
          <w:sz w:val="16"/>
        </w:rPr>
        <w:t xml:space="preserve"> others, </w:t>
      </w:r>
      <w:r w:rsidRPr="000349F1">
        <w:rPr>
          <w:rStyle w:val="StyleUnderline"/>
        </w:rPr>
        <w:t xml:space="preserve">there has been relatively </w:t>
      </w:r>
      <w:r w:rsidRPr="000349F1">
        <w:rPr>
          <w:rStyle w:val="Emphasis"/>
        </w:rPr>
        <w:t>little</w:t>
      </w:r>
      <w:r w:rsidRPr="000349F1">
        <w:rPr>
          <w:rStyle w:val="StyleUnderline"/>
        </w:rPr>
        <w:t xml:space="preserve"> focus on the methods by which </w:t>
      </w:r>
      <w:r w:rsidRPr="0089700C">
        <w:rPr>
          <w:rStyle w:val="StyleUnderline"/>
          <w:highlight w:val="cyan"/>
        </w:rPr>
        <w:t xml:space="preserve">terrorists </w:t>
      </w:r>
      <w:r w:rsidRPr="0089700C">
        <w:rPr>
          <w:rStyle w:val="Emphasis"/>
          <w:highlight w:val="cyan"/>
        </w:rPr>
        <w:t>finance themselves</w:t>
      </w:r>
      <w:r w:rsidRPr="000349F1">
        <w:rPr>
          <w:rStyle w:val="StyleUnderline"/>
        </w:rPr>
        <w:t xml:space="preserve"> through </w:t>
      </w:r>
      <w:r w:rsidRPr="0089700C">
        <w:rPr>
          <w:rStyle w:val="StyleUnderline"/>
          <w:highlight w:val="cyan"/>
        </w:rPr>
        <w:t>online</w:t>
      </w:r>
      <w:r w:rsidRPr="000349F1">
        <w:rPr>
          <w:rStyle w:val="StyleUnderline"/>
        </w:rPr>
        <w:t xml:space="preserve"> activities. Some researchers have attempted to fill gaps in this area by </w:t>
      </w:r>
      <w:r w:rsidRPr="000349F1">
        <w:rPr>
          <w:rStyle w:val="Emphasis"/>
        </w:rPr>
        <w:t>broadly</w:t>
      </w:r>
      <w:r w:rsidRPr="00004BE0">
        <w:rPr>
          <w:sz w:val="16"/>
        </w:rPr>
        <w:t xml:space="preserve"> </w:t>
      </w:r>
      <w:r w:rsidRPr="000349F1">
        <w:rPr>
          <w:rStyle w:val="StyleUnderline"/>
        </w:rPr>
        <w:t>studying</w:t>
      </w:r>
      <w:r w:rsidRPr="00004BE0">
        <w:rPr>
          <w:sz w:val="16"/>
        </w:rPr>
        <w:t xml:space="preserve"> internet aspects of terrorism </w:t>
      </w:r>
      <w:r w:rsidRPr="000349F1">
        <w:rPr>
          <w:rStyle w:val="StyleUnderline"/>
        </w:rPr>
        <w:t xml:space="preserve">financing. However, research on this </w:t>
      </w:r>
      <w:r w:rsidRPr="000349F1">
        <w:rPr>
          <w:rStyle w:val="Emphasis"/>
        </w:rPr>
        <w:t>particular aspect</w:t>
      </w:r>
      <w:r w:rsidRPr="000349F1">
        <w:rPr>
          <w:rStyle w:val="StyleUnderline"/>
        </w:rPr>
        <w:t xml:space="preserve"> of terrorism financing still appears to be </w:t>
      </w:r>
      <w:r w:rsidRPr="000349F1">
        <w:rPr>
          <w:rStyle w:val="Emphasis"/>
        </w:rPr>
        <w:t>lacking</w:t>
      </w:r>
      <w:r w:rsidRPr="00004BE0">
        <w:rPr>
          <w:sz w:val="16"/>
        </w:rPr>
        <w:t>, with little focus on new methods of terrorist financing via the internet or a marrying of strategies to combat online financing trends available to practitioners in the field.</w:t>
      </w:r>
    </w:p>
    <w:p w14:paraId="7E162714" w14:textId="77777777" w:rsidR="00F411BA" w:rsidRPr="00355893" w:rsidRDefault="00F411BA" w:rsidP="00F411BA">
      <w:pPr>
        <w:rPr>
          <w:sz w:val="16"/>
        </w:rPr>
      </w:pPr>
      <w:r w:rsidRPr="00004BE0">
        <w:rPr>
          <w:sz w:val="16"/>
        </w:rPr>
        <w:t xml:space="preserve">For instance, Sean Paul Ashley (2012) assessed the mobile banking phenomenon, which is prevalent in regions such as the Middle East and Africa, and provides extremists with the ability to easily connect to the internet and remit funds around the world. The decentralization of this kind of banking, due to the fact that brick-and-mortar facilities are not needed to conduct transactions, has allowed terrorist </w:t>
      </w:r>
      <w:proofErr w:type="spellStart"/>
      <w:r w:rsidRPr="00004BE0">
        <w:rPr>
          <w:sz w:val="16"/>
        </w:rPr>
        <w:t>financiersto</w:t>
      </w:r>
      <w:proofErr w:type="spellEnd"/>
      <w:r w:rsidRPr="00004BE0">
        <w:rPr>
          <w:sz w:val="16"/>
        </w:rPr>
        <w:t xml:space="preserve"> more efficiently move funds while avoiding detection from authorities. Other </w:t>
      </w:r>
      <w:proofErr w:type="spellStart"/>
      <w:r w:rsidRPr="00004BE0">
        <w:rPr>
          <w:sz w:val="16"/>
        </w:rPr>
        <w:t>researchers,such</w:t>
      </w:r>
      <w:proofErr w:type="spellEnd"/>
      <w:r w:rsidRPr="00004BE0">
        <w:rPr>
          <w:sz w:val="16"/>
        </w:rPr>
        <w:t xml:space="preserve"> as </w:t>
      </w:r>
      <w:proofErr w:type="spellStart"/>
      <w:r w:rsidRPr="00004BE0">
        <w:rPr>
          <w:sz w:val="16"/>
        </w:rPr>
        <w:t>MichaelJacobson</w:t>
      </w:r>
      <w:proofErr w:type="spellEnd"/>
      <w:r w:rsidRPr="00004BE0">
        <w:rPr>
          <w:sz w:val="16"/>
        </w:rPr>
        <w:t xml:space="preserve"> (2010), have studied the </w:t>
      </w:r>
      <w:proofErr w:type="spellStart"/>
      <w:r w:rsidRPr="00004BE0">
        <w:rPr>
          <w:sz w:val="16"/>
        </w:rPr>
        <w:t>waysin</w:t>
      </w:r>
      <w:proofErr w:type="spellEnd"/>
      <w:r w:rsidRPr="00004BE0">
        <w:rPr>
          <w:sz w:val="16"/>
        </w:rPr>
        <w:t xml:space="preserve"> which </w:t>
      </w:r>
      <w:r w:rsidRPr="0089700C">
        <w:rPr>
          <w:rStyle w:val="StyleUnderline"/>
          <w:highlight w:val="cyan"/>
        </w:rPr>
        <w:t xml:space="preserve">terrorists engage in cyber-crime to </w:t>
      </w:r>
      <w:r w:rsidRPr="0089700C">
        <w:rPr>
          <w:rStyle w:val="Emphasis"/>
          <w:highlight w:val="cyan"/>
        </w:rPr>
        <w:t>raise</w:t>
      </w:r>
      <w:r w:rsidRPr="00004BE0">
        <w:rPr>
          <w:sz w:val="16"/>
        </w:rPr>
        <w:t xml:space="preserve"> and move </w:t>
      </w:r>
      <w:r w:rsidRPr="0089700C">
        <w:rPr>
          <w:rStyle w:val="Emphasis"/>
          <w:highlight w:val="cyan"/>
        </w:rPr>
        <w:t>funds</w:t>
      </w:r>
      <w:r w:rsidRPr="00004BE0">
        <w:rPr>
          <w:sz w:val="16"/>
        </w:rPr>
        <w:t xml:space="preserve">. For example, Jacobson (2010) found that </w:t>
      </w:r>
      <w:r w:rsidRPr="0089700C">
        <w:rPr>
          <w:rStyle w:val="StyleUnderline"/>
          <w:highlight w:val="cyan"/>
        </w:rPr>
        <w:t>online</w:t>
      </w:r>
      <w:r w:rsidRPr="00004BE0">
        <w:rPr>
          <w:sz w:val="16"/>
        </w:rPr>
        <w:t xml:space="preserve"> credit card </w:t>
      </w:r>
      <w:r w:rsidRPr="0089700C">
        <w:rPr>
          <w:rStyle w:val="Emphasis"/>
          <w:highlight w:val="cyan"/>
        </w:rPr>
        <w:t>fraud</w:t>
      </w:r>
      <w:r w:rsidRPr="0089700C">
        <w:rPr>
          <w:sz w:val="16"/>
          <w:highlight w:val="cyan"/>
        </w:rPr>
        <w:t xml:space="preserve"> </w:t>
      </w:r>
      <w:r w:rsidRPr="0089700C">
        <w:rPr>
          <w:rStyle w:val="StyleUnderline"/>
          <w:highlight w:val="cyan"/>
        </w:rPr>
        <w:t>was a</w:t>
      </w:r>
      <w:r w:rsidRPr="000349F1">
        <w:rPr>
          <w:rStyle w:val="StyleUnderline"/>
        </w:rPr>
        <w:t xml:space="preserve"> fairly </w:t>
      </w:r>
      <w:r w:rsidRPr="0089700C">
        <w:rPr>
          <w:rStyle w:val="Emphasis"/>
          <w:highlight w:val="cyan"/>
        </w:rPr>
        <w:t>major source</w:t>
      </w:r>
      <w:r w:rsidRPr="000349F1">
        <w:rPr>
          <w:rStyle w:val="Emphasis"/>
        </w:rPr>
        <w:t xml:space="preserve"> of terrorist financing</w:t>
      </w:r>
      <w:r w:rsidRPr="00004BE0">
        <w:rPr>
          <w:sz w:val="16"/>
        </w:rPr>
        <w:t xml:space="preserve">. </w:t>
      </w:r>
      <w:r w:rsidRPr="0089700C">
        <w:rPr>
          <w:rStyle w:val="StyleUnderline"/>
          <w:highlight w:val="cyan"/>
        </w:rPr>
        <w:t>By stealing</w:t>
      </w:r>
      <w:r w:rsidRPr="000349F1">
        <w:rPr>
          <w:rStyle w:val="StyleUnderline"/>
        </w:rPr>
        <w:t xml:space="preserve"> a victim’s</w:t>
      </w:r>
      <w:r w:rsidRPr="00004BE0">
        <w:rPr>
          <w:sz w:val="16"/>
        </w:rPr>
        <w:t xml:space="preserve"> private credit </w:t>
      </w:r>
      <w:r w:rsidRPr="0089700C">
        <w:rPr>
          <w:rStyle w:val="Emphasis"/>
          <w:highlight w:val="cyan"/>
        </w:rPr>
        <w:t>info</w:t>
      </w:r>
      <w:r w:rsidRPr="000349F1">
        <w:rPr>
          <w:rStyle w:val="StyleUnderline"/>
        </w:rPr>
        <w:t>rmation</w:t>
      </w:r>
      <w:r w:rsidRPr="00004BE0">
        <w:rPr>
          <w:sz w:val="16"/>
        </w:rPr>
        <w:t xml:space="preserve">, </w:t>
      </w:r>
      <w:r w:rsidRPr="000349F1">
        <w:rPr>
          <w:rStyle w:val="StyleUnderline"/>
        </w:rPr>
        <w:t xml:space="preserve">terrorists are able to </w:t>
      </w:r>
      <w:r w:rsidRPr="0089700C">
        <w:rPr>
          <w:rStyle w:val="Emphasis"/>
          <w:highlight w:val="cyan"/>
        </w:rPr>
        <w:t>co-opt needed funds</w:t>
      </w:r>
      <w:r w:rsidRPr="0089700C">
        <w:rPr>
          <w:sz w:val="16"/>
          <w:highlight w:val="cyan"/>
        </w:rPr>
        <w:t xml:space="preserve"> </w:t>
      </w:r>
      <w:r w:rsidRPr="0089700C">
        <w:rPr>
          <w:rStyle w:val="StyleUnderline"/>
          <w:highlight w:val="cyan"/>
        </w:rPr>
        <w:t>and</w:t>
      </w:r>
      <w:r w:rsidRPr="00004BE0">
        <w:rPr>
          <w:sz w:val="16"/>
        </w:rPr>
        <w:t xml:space="preserve"> </w:t>
      </w:r>
      <w:r w:rsidRPr="000349F1">
        <w:rPr>
          <w:rStyle w:val="Emphasis"/>
        </w:rPr>
        <w:t xml:space="preserve">provide </w:t>
      </w:r>
      <w:r w:rsidRPr="0089700C">
        <w:rPr>
          <w:rStyle w:val="Emphasis"/>
          <w:highlight w:val="cyan"/>
        </w:rPr>
        <w:t>support</w:t>
      </w:r>
      <w:r w:rsidRPr="00004BE0">
        <w:rPr>
          <w:sz w:val="16"/>
        </w:rPr>
        <w:t xml:space="preserve"> to </w:t>
      </w:r>
      <w:r w:rsidRPr="0089700C">
        <w:rPr>
          <w:rStyle w:val="Emphasis"/>
          <w:highlight w:val="cyan"/>
        </w:rPr>
        <w:t>themselves</w:t>
      </w:r>
      <w:r w:rsidRPr="00004BE0">
        <w:rPr>
          <w:sz w:val="16"/>
        </w:rPr>
        <w:t xml:space="preserve"> or their counterparts. Yet as James Okolie-</w:t>
      </w:r>
      <w:proofErr w:type="spellStart"/>
      <w:r w:rsidRPr="00004BE0">
        <w:rPr>
          <w:sz w:val="16"/>
        </w:rPr>
        <w:t>Osemene</w:t>
      </w:r>
      <w:proofErr w:type="spellEnd"/>
      <w:r w:rsidRPr="00004BE0">
        <w:rPr>
          <w:sz w:val="16"/>
        </w:rPr>
        <w:t xml:space="preserve"> and Rosemary Ifeanyi Okoh (2015) note, the internet is mostly used to augment and assist activities which occur in the physical world. In this way, </w:t>
      </w:r>
      <w:r w:rsidRPr="00F7346D">
        <w:rPr>
          <w:rStyle w:val="StyleUnderline"/>
        </w:rPr>
        <w:t xml:space="preserve">it would appear that the internet is far more </w:t>
      </w:r>
      <w:r w:rsidRPr="0089700C">
        <w:rPr>
          <w:rStyle w:val="StyleUnderline"/>
          <w:highlight w:val="cyan"/>
        </w:rPr>
        <w:t>useful</w:t>
      </w:r>
      <w:r w:rsidRPr="00F7346D">
        <w:rPr>
          <w:rStyle w:val="StyleUnderline"/>
        </w:rPr>
        <w:t xml:space="preserve"> as a means </w:t>
      </w:r>
      <w:r w:rsidRPr="0089700C">
        <w:rPr>
          <w:rStyle w:val="StyleUnderline"/>
          <w:highlight w:val="cyan"/>
        </w:rPr>
        <w:t xml:space="preserve">to </w:t>
      </w:r>
      <w:r w:rsidRPr="0089700C">
        <w:rPr>
          <w:rStyle w:val="Emphasis"/>
          <w:highlight w:val="cyan"/>
        </w:rPr>
        <w:t>move</w:t>
      </w:r>
      <w:r w:rsidRPr="0089700C">
        <w:rPr>
          <w:rStyle w:val="StyleUnderline"/>
          <w:highlight w:val="cyan"/>
        </w:rPr>
        <w:t xml:space="preserve"> funds</w:t>
      </w:r>
      <w:r w:rsidRPr="00F7346D">
        <w:rPr>
          <w:rStyle w:val="StyleUnderline"/>
        </w:rPr>
        <w:t xml:space="preserve"> globally in support of terrorism, rather than simply as a method to raise funds</w:t>
      </w:r>
      <w:r w:rsidRPr="00004BE0">
        <w:rPr>
          <w:sz w:val="16"/>
        </w:rPr>
        <w:t>.</w:t>
      </w:r>
    </w:p>
    <w:p w14:paraId="32E619B0" w14:textId="77777777" w:rsidR="00F411BA" w:rsidRPr="00487657" w:rsidRDefault="00F411BA" w:rsidP="00F411BA">
      <w:pPr>
        <w:pStyle w:val="Heading4"/>
      </w:pPr>
      <w:r>
        <w:t>Nuclear war---</w:t>
      </w:r>
      <w:r>
        <w:rPr>
          <w:u w:val="single"/>
        </w:rPr>
        <w:t>cash</w:t>
      </w:r>
      <w:r>
        <w:t xml:space="preserve"> is key.</w:t>
      </w:r>
    </w:p>
    <w:p w14:paraId="407437D9" w14:textId="77777777" w:rsidR="00F411BA" w:rsidRDefault="00F411BA" w:rsidP="00F411BA">
      <w:r>
        <w:t xml:space="preserve">Dr. Peter J. </w:t>
      </w:r>
      <w:r w:rsidRPr="00B471E7">
        <w:rPr>
          <w:rStyle w:val="Style13ptBold"/>
        </w:rPr>
        <w:t>Hayes 18</w:t>
      </w:r>
      <w:r>
        <w:t xml:space="preserve">, Executive Director of the Nautilus Institute for Security and Sustainability, Ph.D. in Energy and Resources from the University of California-Berkeley, Professor of International Relations at RMIT University, “Non-State Terrorism and Inadvertent Nuclear War”, </w:t>
      </w:r>
      <w:proofErr w:type="spellStart"/>
      <w:r>
        <w:t>NAPSNet</w:t>
      </w:r>
      <w:proofErr w:type="spellEnd"/>
      <w:r>
        <w:t xml:space="preserve"> Special Reports, 1/18/2018, </w:t>
      </w:r>
      <w:r w:rsidRPr="001149C7">
        <w:t>https://nautilus.org/napsnet/napsnet-special-reports/non-state-terrorism-and-inadvertent-nuclear-war/</w:t>
      </w:r>
    </w:p>
    <w:p w14:paraId="458F618A" w14:textId="77777777" w:rsidR="00F411BA" w:rsidRPr="004842FA" w:rsidRDefault="00F411BA" w:rsidP="00F411BA">
      <w:pPr>
        <w:rPr>
          <w:sz w:val="8"/>
          <w:szCs w:val="14"/>
        </w:rPr>
      </w:pPr>
      <w:r w:rsidRPr="004842FA">
        <w:rPr>
          <w:sz w:val="16"/>
        </w:rPr>
        <w:t xml:space="preserve">The critical issue is how </w:t>
      </w:r>
      <w:r w:rsidRPr="004B5557">
        <w:rPr>
          <w:rStyle w:val="StyleUnderline"/>
        </w:rPr>
        <w:t xml:space="preserve">a </w:t>
      </w:r>
      <w:r w:rsidRPr="0089700C">
        <w:rPr>
          <w:rStyle w:val="Emphasis"/>
          <w:highlight w:val="cyan"/>
        </w:rPr>
        <w:t>nuc</w:t>
      </w:r>
      <w:r w:rsidRPr="004B5557">
        <w:rPr>
          <w:rStyle w:val="StyleUnderline"/>
        </w:rPr>
        <w:t xml:space="preserve">lear </w:t>
      </w:r>
      <w:r w:rsidRPr="0089700C">
        <w:rPr>
          <w:rStyle w:val="Emphasis"/>
          <w:highlight w:val="cyan"/>
        </w:rPr>
        <w:t>terror</w:t>
      </w:r>
      <w:r w:rsidRPr="004B5557">
        <w:rPr>
          <w:rStyle w:val="StyleUnderline"/>
        </w:rPr>
        <w:t xml:space="preserve">ist attack may </w:t>
      </w:r>
      <w:r w:rsidRPr="0089700C">
        <w:rPr>
          <w:rStyle w:val="Emphasis"/>
          <w:highlight w:val="cyan"/>
        </w:rPr>
        <w:t>“catalyze”</w:t>
      </w:r>
      <w:r w:rsidRPr="004B5557">
        <w:rPr>
          <w:rStyle w:val="Emphasis"/>
        </w:rPr>
        <w:t xml:space="preserve"> inter-state </w:t>
      </w:r>
      <w:r w:rsidRPr="0089700C">
        <w:rPr>
          <w:rStyle w:val="Emphasis"/>
          <w:highlight w:val="cyan"/>
        </w:rPr>
        <w:t>nuclear war</w:t>
      </w:r>
      <w:r w:rsidRPr="004B5557">
        <w:rPr>
          <w:rStyle w:val="StyleUnderline"/>
        </w:rPr>
        <w:t xml:space="preserve">, especially the </w:t>
      </w:r>
      <w:r w:rsidRPr="004B5557">
        <w:rPr>
          <w:rStyle w:val="Emphasis"/>
        </w:rPr>
        <w:t>NC3 systems</w:t>
      </w:r>
      <w:r w:rsidRPr="004B5557">
        <w:rPr>
          <w:rStyle w:val="StyleUnderline"/>
        </w:rPr>
        <w:t xml:space="preserve"> that inform and partly </w:t>
      </w:r>
      <w:r w:rsidRPr="004B5557">
        <w:rPr>
          <w:rStyle w:val="Emphasis"/>
        </w:rPr>
        <w:t>determine</w:t>
      </w:r>
      <w:r w:rsidRPr="004B5557">
        <w:rPr>
          <w:rStyle w:val="StyleUnderline"/>
        </w:rPr>
        <w:t xml:space="preserve"> how leaders respond to nuclear threat</w:t>
      </w:r>
      <w:r w:rsidRPr="004842FA">
        <w:rPr>
          <w:sz w:val="16"/>
        </w:rPr>
        <w:t xml:space="preserve">.  Current conditions in Northeast Asia suggest that </w:t>
      </w:r>
      <w:r w:rsidRPr="004B5557">
        <w:rPr>
          <w:rStyle w:val="StyleUnderline"/>
        </w:rPr>
        <w:t xml:space="preserve">multiple precursory conditions for nuclear terrorism already exist or exist in </w:t>
      </w:r>
      <w:r w:rsidRPr="004B5557">
        <w:rPr>
          <w:rStyle w:val="Emphasis"/>
        </w:rPr>
        <w:t>nascent form</w:t>
      </w:r>
      <w:r w:rsidRPr="004842FA">
        <w:rPr>
          <w:sz w:val="16"/>
        </w:rPr>
        <w:t xml:space="preserve">.  In Japan, for example, low-level, individual, terroristic violence with nuclear materials, against nuclear facilities, is real.  In all countries of the region, the risk of diversion of nuclear material is real, although the risk is likely higher due to volume and laxity of security in some countries of the region than in others.  In all countries, the risk of an insider “sleeper” threat is real in security and nuclear agencies, and such insiders already operated in actual terrorist organizations.  Insider corruption is also observable in nuclear fuel cycle agencies in all countries of the region.  The threat of extortion to induce insider cooperation is also real in all countries.  </w:t>
      </w:r>
      <w:r w:rsidRPr="004842FA">
        <w:rPr>
          <w:rStyle w:val="StyleUnderline"/>
        </w:rPr>
        <w:t xml:space="preserve">The possibility of </w:t>
      </w:r>
      <w:r w:rsidRPr="0089700C">
        <w:rPr>
          <w:rStyle w:val="StyleUnderline"/>
          <w:highlight w:val="cyan"/>
        </w:rPr>
        <w:t>a cult</w:t>
      </w:r>
      <w:r w:rsidRPr="004842FA">
        <w:rPr>
          <w:rStyle w:val="StyleUnderline"/>
        </w:rPr>
        <w:t xml:space="preserve"> attempting to</w:t>
      </w:r>
      <w:r w:rsidRPr="004842FA">
        <w:rPr>
          <w:sz w:val="16"/>
        </w:rPr>
        <w:t xml:space="preserve"> build and </w:t>
      </w:r>
      <w:r w:rsidRPr="0089700C">
        <w:rPr>
          <w:rStyle w:val="Emphasis"/>
          <w:highlight w:val="cyan"/>
        </w:rPr>
        <w:t>buy</w:t>
      </w:r>
      <w:r w:rsidRPr="004842FA">
        <w:rPr>
          <w:sz w:val="16"/>
        </w:rPr>
        <w:t xml:space="preserve"> </w:t>
      </w:r>
      <w:r w:rsidRPr="0089700C">
        <w:rPr>
          <w:rStyle w:val="StyleUnderline"/>
          <w:highlight w:val="cyan"/>
        </w:rPr>
        <w:t>nuclear weapons</w:t>
      </w:r>
      <w:r w:rsidRPr="004842FA">
        <w:rPr>
          <w:rStyle w:val="StyleUnderline"/>
        </w:rPr>
        <w:t xml:space="preserve"> is </w:t>
      </w:r>
      <w:r w:rsidRPr="004842FA">
        <w:rPr>
          <w:rStyle w:val="Emphasis"/>
        </w:rPr>
        <w:t>real</w:t>
      </w:r>
      <w:r w:rsidRPr="004842FA">
        <w:rPr>
          <w:sz w:val="16"/>
        </w:rPr>
        <w:t xml:space="preserve"> </w:t>
      </w:r>
      <w:r w:rsidRPr="004842FA">
        <w:rPr>
          <w:sz w:val="8"/>
          <w:szCs w:val="14"/>
        </w:rPr>
        <w:t>and has already occurred in the region.[15]  Cyber-terrorism against nuclear reactors is real and such attacks have already taken place in South Korea (although it remains difficult to attribute the source of the attacks with certainty).  The stand-off ballistic and drone threat to nuclear weapons and fuel cycle facilities is real in the region, including from non-state actors, some of whom have already adopted and used such technology almost instantly from when it becomes accessible (for example, drones).[16]</w:t>
      </w:r>
    </w:p>
    <w:p w14:paraId="289DBF94" w14:textId="77777777" w:rsidR="00F411BA" w:rsidRPr="004842FA" w:rsidRDefault="00F411BA" w:rsidP="00F411BA">
      <w:pPr>
        <w:rPr>
          <w:sz w:val="8"/>
          <w:szCs w:val="14"/>
        </w:rPr>
      </w:pPr>
      <w:r w:rsidRPr="004842FA">
        <w:rPr>
          <w:sz w:val="8"/>
          <w:szCs w:val="14"/>
        </w:rPr>
        <w:t>Two other broad risk factors are also present in the region.  The social and political conditions for extreme ethnic and xenophobic nationalism are emerging in China, Korea, Japan, and Russia.  Although there has been no risk of attack on or loss of control over nuclear weapons since their removal from Japan in 1972 and from South Korea in 1991, this risk continues to exist in North Korea, China, and Russia, and to the extent that they are deployed on aircraft and ships of these and other nuclear weapons states (including submarines) deployed in the region’s high seas, also outside their territorial borders.</w:t>
      </w:r>
    </w:p>
    <w:p w14:paraId="46CB5F71" w14:textId="77777777" w:rsidR="00F411BA" w:rsidRPr="00495CD8" w:rsidRDefault="00F411BA" w:rsidP="00F411BA">
      <w:pPr>
        <w:rPr>
          <w:sz w:val="8"/>
          <w:szCs w:val="14"/>
        </w:rPr>
      </w:pPr>
      <w:r w:rsidRPr="00495CD8">
        <w:rPr>
          <w:sz w:val="8"/>
          <w:szCs w:val="14"/>
        </w:rPr>
        <w:t xml:space="preserve">The most conducive circumstance for catalysis to occur due to a nuclear terrorist attack might involve the following </w:t>
      </w:r>
      <w:proofErr w:type="spellStart"/>
      <w:r w:rsidRPr="00495CD8">
        <w:rPr>
          <w:sz w:val="8"/>
          <w:szCs w:val="14"/>
        </w:rPr>
        <w:t>nexi</w:t>
      </w:r>
      <w:proofErr w:type="spellEnd"/>
      <w:r w:rsidRPr="00495CD8">
        <w:rPr>
          <w:sz w:val="8"/>
          <w:szCs w:val="14"/>
        </w:rPr>
        <w:t xml:space="preserve"> of timing and conditions:</w:t>
      </w:r>
    </w:p>
    <w:p w14:paraId="03194141" w14:textId="77777777" w:rsidR="00F411BA" w:rsidRPr="0017290B" w:rsidRDefault="00F411BA" w:rsidP="00F411BA">
      <w:pPr>
        <w:pStyle w:val="ListParagraph"/>
        <w:numPr>
          <w:ilvl w:val="0"/>
          <w:numId w:val="46"/>
        </w:numPr>
        <w:rPr>
          <w:sz w:val="16"/>
        </w:rPr>
      </w:pPr>
      <w:r w:rsidRPr="0017290B">
        <w:rPr>
          <w:sz w:val="16"/>
        </w:rPr>
        <w:t xml:space="preserve">Low-level, tactical, or random </w:t>
      </w:r>
      <w:r w:rsidRPr="0017290B">
        <w:rPr>
          <w:rStyle w:val="StyleUnderline"/>
        </w:rPr>
        <w:t>individual terrorist attacks</w:t>
      </w:r>
      <w:r w:rsidRPr="0017290B">
        <w:rPr>
          <w:sz w:val="16"/>
        </w:rPr>
        <w:t xml:space="preserve"> for whatever reasons, even assassination of national leaders, up to and including dirty radiological bomb attacks, that </w:t>
      </w:r>
      <w:r w:rsidRPr="0017290B">
        <w:rPr>
          <w:rStyle w:val="StyleUnderline"/>
        </w:rPr>
        <w:t>overlap with inter-state crisis dynamics in ways that affect state decisions to</w:t>
      </w:r>
      <w:r w:rsidRPr="0017290B">
        <w:rPr>
          <w:sz w:val="16"/>
        </w:rPr>
        <w:t xml:space="preserve"> threaten with or to </w:t>
      </w:r>
      <w:r w:rsidRPr="0017290B">
        <w:rPr>
          <w:rStyle w:val="StyleUnderline"/>
        </w:rPr>
        <w:t>use nuclear weapons</w:t>
      </w:r>
      <w:r w:rsidRPr="0017290B">
        <w:rPr>
          <w:sz w:val="16"/>
        </w:rPr>
        <w:t>. This might be undertaken by an opportunist nuclear terrorist entity in search of rapid and high political impact.</w:t>
      </w:r>
    </w:p>
    <w:p w14:paraId="7AE90DDC" w14:textId="77777777" w:rsidR="00F411BA" w:rsidRPr="00495CD8" w:rsidRDefault="00F411BA" w:rsidP="00F411BA">
      <w:pPr>
        <w:pStyle w:val="ListParagraph"/>
        <w:numPr>
          <w:ilvl w:val="0"/>
          <w:numId w:val="46"/>
        </w:numPr>
        <w:rPr>
          <w:sz w:val="8"/>
          <w:szCs w:val="14"/>
        </w:rPr>
      </w:pPr>
      <w:r w:rsidRPr="00495CD8">
        <w:rPr>
          <w:sz w:val="8"/>
          <w:szCs w:val="14"/>
        </w:rPr>
        <w:t>Attacks on major national or international events in each country to maximize terror and to de-legitimate national leaders and whole governments. In Japan, for example, more than ten heads of state and senior ministerial international meetings are held each year.  For the strategic nuclear terrorist, patiently acquiring higher level nuclear threat capabilities for such attacks and then staging them to maximum effect could accrue strategic gains.</w:t>
      </w:r>
    </w:p>
    <w:p w14:paraId="59C5BA6B" w14:textId="77777777" w:rsidR="00F411BA" w:rsidRPr="00495CD8" w:rsidRDefault="00F411BA" w:rsidP="00F411BA">
      <w:pPr>
        <w:pStyle w:val="ListParagraph"/>
        <w:numPr>
          <w:ilvl w:val="0"/>
          <w:numId w:val="46"/>
        </w:numPr>
        <w:rPr>
          <w:sz w:val="8"/>
          <w:szCs w:val="14"/>
        </w:rPr>
      </w:pPr>
      <w:r w:rsidRPr="00495CD8">
        <w:rPr>
          <w:sz w:val="8"/>
          <w:szCs w:val="14"/>
        </w:rPr>
        <w:t>Attacks or threatened attacks, including deception and disguised attacks, will have maximum leverage when nuclear-armed states are near or on the brink of war or during a national crisis (such as Fukushima), when intelligence agencies, national leaders, facility operators, surveillance and policing agencies, and first responders are already maximally committed and over-extended.</w:t>
      </w:r>
    </w:p>
    <w:p w14:paraId="118D7144" w14:textId="77777777" w:rsidR="00F411BA" w:rsidRPr="00495CD8" w:rsidRDefault="00F411BA" w:rsidP="00F411BA">
      <w:pPr>
        <w:rPr>
          <w:sz w:val="8"/>
          <w:szCs w:val="14"/>
        </w:rPr>
      </w:pPr>
      <w:r w:rsidRPr="00495CD8">
        <w:rPr>
          <w:sz w:val="8"/>
          <w:szCs w:val="14"/>
        </w:rPr>
        <w:t>At this point, we note an important caveat to the original concept of catalytic nuclear war as it might pertain to nuclear terrorist threats or attacks.  Although an attack might be disguised so that it is attributed to a nuclear-armed state, or a ruse might be undertaken to threaten such attacks by deception, in reality a catalytic strike by a nuclear weapons state in conditions of mutual vulnerability to nuclear retaliation for such a strike from other nuclear armed states would be highly irrational.</w:t>
      </w:r>
    </w:p>
    <w:p w14:paraId="7A3F01BC" w14:textId="77777777" w:rsidR="00F411BA" w:rsidRPr="0017290B" w:rsidRDefault="00F411BA" w:rsidP="00F411BA">
      <w:pPr>
        <w:rPr>
          <w:sz w:val="16"/>
        </w:rPr>
      </w:pPr>
      <w:r w:rsidRPr="0017290B">
        <w:rPr>
          <w:sz w:val="16"/>
        </w:rPr>
        <w:t xml:space="preserve">Accordingly, </w:t>
      </w:r>
      <w:r w:rsidRPr="0017290B">
        <w:rPr>
          <w:rStyle w:val="StyleUnderline"/>
        </w:rPr>
        <w:t xml:space="preserve">the effect of nuclear </w:t>
      </w:r>
      <w:r w:rsidRPr="0089700C">
        <w:rPr>
          <w:rStyle w:val="StyleUnderline"/>
          <w:highlight w:val="cyan"/>
        </w:rPr>
        <w:t>terrorism</w:t>
      </w:r>
      <w:r w:rsidRPr="0017290B">
        <w:rPr>
          <w:sz w:val="16"/>
        </w:rPr>
        <w:t xml:space="preserve"> involving a nuclear detonation or major radiological release may not of itself be </w:t>
      </w:r>
      <w:r w:rsidRPr="0017290B">
        <w:rPr>
          <w:i/>
          <w:iCs/>
          <w:sz w:val="16"/>
        </w:rPr>
        <w:t>catalytic</w:t>
      </w:r>
      <w:r w:rsidRPr="0017290B">
        <w:rPr>
          <w:sz w:val="16"/>
        </w:rPr>
        <w:t xml:space="preserve"> of </w:t>
      </w:r>
      <w:r w:rsidRPr="0017290B">
        <w:rPr>
          <w:i/>
          <w:iCs/>
          <w:sz w:val="16"/>
        </w:rPr>
        <w:t>nuclear</w:t>
      </w:r>
      <w:r w:rsidRPr="0017290B">
        <w:rPr>
          <w:sz w:val="16"/>
        </w:rPr>
        <w:t xml:space="preserve"> war—at least not intentionally–because it will not lead directly to the destruction of a targeted nuclear-armed state.  Rather, it </w:t>
      </w:r>
      <w:r w:rsidRPr="0089700C">
        <w:rPr>
          <w:rStyle w:val="StyleUnderline"/>
          <w:highlight w:val="cyan"/>
        </w:rPr>
        <w:t xml:space="preserve">may be </w:t>
      </w:r>
      <w:r w:rsidRPr="0089700C">
        <w:rPr>
          <w:rStyle w:val="Emphasis"/>
          <w:highlight w:val="cyan"/>
        </w:rPr>
        <w:t>catalytic</w:t>
      </w:r>
      <w:r w:rsidRPr="0017290B">
        <w:rPr>
          <w:sz w:val="16"/>
        </w:rPr>
        <w:t xml:space="preserve"> of non-nuclear war between states, especially if the non-state actor turns out to be aligned with or sponsored by a state (in many Japanese minds, the natural candidate for the perpetrator of such an attack is the pro-North Korean General Association of Korean Residents, often called Chosen Soren, which represents many of the otherwise stateless Koreans who were born and live in Japan) </w:t>
      </w:r>
      <w:r w:rsidRPr="0017290B">
        <w:rPr>
          <w:rStyle w:val="StyleUnderline"/>
        </w:rPr>
        <w:t>an</w:t>
      </w:r>
      <w:r w:rsidRPr="0089700C">
        <w:rPr>
          <w:rStyle w:val="StyleUnderline"/>
          <w:highlight w:val="cyan"/>
        </w:rPr>
        <w:t>d</w:t>
      </w:r>
      <w:r w:rsidRPr="0017290B">
        <w:rPr>
          <w:rStyle w:val="StyleUnderline"/>
        </w:rPr>
        <w:t xml:space="preserve"> a</w:t>
      </w:r>
      <w:r w:rsidRPr="0017290B">
        <w:rPr>
          <w:sz w:val="16"/>
        </w:rPr>
        <w:t xml:space="preserve"> further </w:t>
      </w:r>
      <w:r w:rsidRPr="0017290B">
        <w:rPr>
          <w:rStyle w:val="Emphasis"/>
        </w:rPr>
        <w:t>sequence</w:t>
      </w:r>
      <w:r w:rsidRPr="0017290B">
        <w:rPr>
          <w:rStyle w:val="StyleUnderline"/>
        </w:rPr>
        <w:t xml:space="preserve"> of</w:t>
      </w:r>
      <w:r w:rsidRPr="0017290B">
        <w:rPr>
          <w:sz w:val="16"/>
        </w:rPr>
        <w:t xml:space="preserve"> coincident </w:t>
      </w:r>
      <w:r w:rsidRPr="0017290B">
        <w:rPr>
          <w:rStyle w:val="StyleUnderline"/>
        </w:rPr>
        <w:t>events</w:t>
      </w:r>
      <w:r w:rsidRPr="0017290B">
        <w:rPr>
          <w:sz w:val="16"/>
        </w:rPr>
        <w:t xml:space="preserve"> is necessary to </w:t>
      </w:r>
      <w:r w:rsidRPr="0089700C">
        <w:rPr>
          <w:rStyle w:val="StyleUnderline"/>
          <w:highlight w:val="cyan"/>
        </w:rPr>
        <w:t xml:space="preserve">drive </w:t>
      </w:r>
      <w:r w:rsidRPr="0089700C">
        <w:rPr>
          <w:rStyle w:val="Emphasis"/>
          <w:highlight w:val="cyan"/>
        </w:rPr>
        <w:t>escalation</w:t>
      </w:r>
      <w:r w:rsidRPr="0089700C">
        <w:rPr>
          <w:rStyle w:val="StyleUnderline"/>
          <w:highlight w:val="cyan"/>
        </w:rPr>
        <w:t xml:space="preserve"> to</w:t>
      </w:r>
      <w:r w:rsidRPr="0017290B">
        <w:rPr>
          <w:sz w:val="16"/>
        </w:rPr>
        <w:t xml:space="preserve"> the point of </w:t>
      </w:r>
      <w:r w:rsidRPr="0017290B">
        <w:rPr>
          <w:rStyle w:val="Emphasis"/>
        </w:rPr>
        <w:t xml:space="preserve">nuclear </w:t>
      </w:r>
      <w:r w:rsidRPr="0089700C">
        <w:rPr>
          <w:rStyle w:val="Emphasis"/>
          <w:highlight w:val="cyan"/>
        </w:rPr>
        <w:t>first use</w:t>
      </w:r>
      <w:r w:rsidRPr="0017290B">
        <w:rPr>
          <w:sz w:val="16"/>
        </w:rPr>
        <w:t xml:space="preserve"> by a state. Also, the catalyst—the non-state actor–is almost assured of discovery and destruction either during the attack itself (if it takes the form of a nuclear suicide attack then self-immolation is assured) or as a result of a search-and-destroy campaign from the targeted state (unless the targeted government is annihilated by the initial terrorist nuclear attack).</w:t>
      </w:r>
    </w:p>
    <w:p w14:paraId="5EB9F788" w14:textId="491E9D12" w:rsidR="00F411BA" w:rsidRPr="00F411BA" w:rsidRDefault="00F411BA" w:rsidP="00F411BA">
      <w:pPr>
        <w:rPr>
          <w:sz w:val="16"/>
        </w:rPr>
      </w:pPr>
      <w:r w:rsidRPr="0017290B">
        <w:rPr>
          <w:sz w:val="16"/>
        </w:rPr>
        <w:t xml:space="preserve">It follows that the effects of </w:t>
      </w:r>
      <w:r w:rsidRPr="0089700C">
        <w:rPr>
          <w:rStyle w:val="StyleUnderline"/>
          <w:highlight w:val="cyan"/>
        </w:rPr>
        <w:t>a</w:t>
      </w:r>
      <w:r w:rsidRPr="0017290B">
        <w:rPr>
          <w:rStyle w:val="StyleUnderline"/>
        </w:rPr>
        <w:t xml:space="preserve"> non-state nuclear </w:t>
      </w:r>
      <w:r w:rsidRPr="0089700C">
        <w:rPr>
          <w:rStyle w:val="StyleUnderline"/>
          <w:highlight w:val="cyan"/>
        </w:rPr>
        <w:t>attack may be</w:t>
      </w:r>
      <w:r w:rsidRPr="0017290B">
        <w:rPr>
          <w:rStyle w:val="StyleUnderline"/>
        </w:rPr>
        <w:t xml:space="preserve"> characterized better as </w:t>
      </w:r>
      <w:r w:rsidRPr="0089700C">
        <w:rPr>
          <w:rStyle w:val="StyleUnderline"/>
          <w:highlight w:val="cyan"/>
        </w:rPr>
        <w:t xml:space="preserve">a </w:t>
      </w:r>
      <w:r w:rsidRPr="0089700C">
        <w:rPr>
          <w:rStyle w:val="Emphasis"/>
          <w:i/>
          <w:highlight w:val="cyan"/>
        </w:rPr>
        <w:t>trigger</w:t>
      </w:r>
      <w:r w:rsidRPr="0017290B">
        <w:rPr>
          <w:rStyle w:val="Emphasis"/>
        </w:rPr>
        <w:t xml:space="preserve"> effect</w:t>
      </w:r>
      <w:r w:rsidRPr="0017290B">
        <w:rPr>
          <w:rStyle w:val="StyleUnderline"/>
        </w:rPr>
        <w:t xml:space="preserve">, </w:t>
      </w:r>
      <w:r w:rsidRPr="0089700C">
        <w:rPr>
          <w:rStyle w:val="StyleUnderline"/>
          <w:highlight w:val="cyan"/>
        </w:rPr>
        <w:t>bringing</w:t>
      </w:r>
      <w:r w:rsidRPr="0017290B">
        <w:rPr>
          <w:rStyle w:val="StyleUnderline"/>
        </w:rPr>
        <w:t xml:space="preserve"> about a </w:t>
      </w:r>
      <w:r w:rsidRPr="0089700C">
        <w:rPr>
          <w:rStyle w:val="Emphasis"/>
          <w:i/>
          <w:highlight w:val="cyan"/>
        </w:rPr>
        <w:t>cascade</w:t>
      </w:r>
      <w:r w:rsidRPr="0089700C">
        <w:rPr>
          <w:rStyle w:val="StyleUnderline"/>
          <w:highlight w:val="cyan"/>
        </w:rPr>
        <w:t xml:space="preserve"> of nuclear</w:t>
      </w:r>
      <w:r w:rsidRPr="0017290B">
        <w:rPr>
          <w:rStyle w:val="StyleUnderline"/>
        </w:rPr>
        <w:t xml:space="preserve"> use </w:t>
      </w:r>
      <w:r w:rsidRPr="0089700C">
        <w:rPr>
          <w:rStyle w:val="StyleUnderline"/>
          <w:highlight w:val="cyan"/>
        </w:rPr>
        <w:t>decisions within NC3</w:t>
      </w:r>
      <w:r w:rsidRPr="0017290B">
        <w:rPr>
          <w:rStyle w:val="StyleUnderline"/>
        </w:rPr>
        <w:t xml:space="preserve"> systems </w:t>
      </w:r>
      <w:r w:rsidRPr="0089700C">
        <w:rPr>
          <w:rStyle w:val="StyleUnderline"/>
          <w:highlight w:val="cyan"/>
        </w:rPr>
        <w:t>that shift</w:t>
      </w:r>
      <w:r w:rsidRPr="0017290B">
        <w:rPr>
          <w:rStyle w:val="StyleUnderline"/>
        </w:rPr>
        <w:t xml:space="preserve"> each state increasingly away from nuclear non-use and increasingly </w:t>
      </w:r>
      <w:r w:rsidRPr="0089700C">
        <w:rPr>
          <w:rStyle w:val="Emphasis"/>
          <w:highlight w:val="cyan"/>
        </w:rPr>
        <w:t>toward</w:t>
      </w:r>
      <w:r w:rsidRPr="0017290B">
        <w:rPr>
          <w:rStyle w:val="StyleUnderline"/>
        </w:rPr>
        <w:t xml:space="preserve">s nuclear use by </w:t>
      </w:r>
      <w:r w:rsidRPr="0089700C">
        <w:rPr>
          <w:rStyle w:val="Emphasis"/>
          <w:highlight w:val="cyan"/>
        </w:rPr>
        <w:t>releasing</w:t>
      </w:r>
      <w:r w:rsidRPr="0017290B">
        <w:rPr>
          <w:rStyle w:val="Emphasis"/>
        </w:rPr>
        <w:t xml:space="preserve"> negative </w:t>
      </w:r>
      <w:r w:rsidRPr="0089700C">
        <w:rPr>
          <w:rStyle w:val="Emphasis"/>
          <w:highlight w:val="cyan"/>
        </w:rPr>
        <w:t>controls</w:t>
      </w:r>
      <w:r w:rsidRPr="0017290B">
        <w:rPr>
          <w:rStyle w:val="StyleUnderline"/>
        </w:rPr>
        <w:t xml:space="preserve"> and enhancing positive controls </w:t>
      </w:r>
      <w:r w:rsidRPr="0089700C">
        <w:rPr>
          <w:rStyle w:val="StyleUnderline"/>
          <w:highlight w:val="cyan"/>
        </w:rPr>
        <w:t>in</w:t>
      </w:r>
      <w:r w:rsidRPr="0017290B">
        <w:rPr>
          <w:rStyle w:val="StyleUnderline"/>
        </w:rPr>
        <w:t xml:space="preserve"> </w:t>
      </w:r>
      <w:r w:rsidRPr="0017290B">
        <w:rPr>
          <w:rStyle w:val="Emphasis"/>
        </w:rPr>
        <w:t xml:space="preserve">multiple action-reaction escalation </w:t>
      </w:r>
      <w:r w:rsidRPr="0089700C">
        <w:rPr>
          <w:rStyle w:val="Emphasis"/>
          <w:highlight w:val="cyan"/>
        </w:rPr>
        <w:t>spirals</w:t>
      </w:r>
      <w:r w:rsidRPr="0017290B">
        <w:rPr>
          <w:sz w:val="16"/>
        </w:rPr>
        <w:t xml:space="preserve"> (depending on how many nuclear armed states are party to an inter-state conflict that is already underway at the time of the non-state nuclear attack); </w:t>
      </w:r>
      <w:r w:rsidRPr="0017290B">
        <w:rPr>
          <w:rStyle w:val="StyleUnderline"/>
        </w:rPr>
        <w:t>and</w:t>
      </w:r>
      <w:r w:rsidRPr="0017290B">
        <w:rPr>
          <w:sz w:val="16"/>
        </w:rPr>
        <w:t xml:space="preserve">/or by </w:t>
      </w:r>
      <w:r w:rsidRPr="0089700C">
        <w:rPr>
          <w:rStyle w:val="StyleUnderline"/>
          <w:highlight w:val="cyan"/>
        </w:rPr>
        <w:t>inducing</w:t>
      </w:r>
      <w:r w:rsidRPr="0017290B">
        <w:rPr>
          <w:rStyle w:val="StyleUnderline"/>
        </w:rPr>
        <w:t xml:space="preserve"> </w:t>
      </w:r>
      <w:r w:rsidRPr="0017290B">
        <w:rPr>
          <w:rStyle w:val="Emphasis"/>
        </w:rPr>
        <w:t xml:space="preserve">concatenating nuclear </w:t>
      </w:r>
      <w:r w:rsidRPr="0089700C">
        <w:rPr>
          <w:rStyle w:val="Emphasis"/>
          <w:highlight w:val="cyan"/>
        </w:rPr>
        <w:t>attacks</w:t>
      </w:r>
      <w:r w:rsidRPr="0017290B">
        <w:rPr>
          <w:rStyle w:val="StyleUnderline"/>
        </w:rPr>
        <w:t xml:space="preserve"> across geographically proximate nuclear weapons forces of states already caught in the crossfire of nuclear threat or attacks of their own making before a nuclear terrorist attack</w:t>
      </w:r>
      <w:r w:rsidRPr="0017290B">
        <w:rPr>
          <w:sz w:val="16"/>
        </w:rPr>
        <w:t>.[17]</w:t>
      </w:r>
    </w:p>
    <w:p w14:paraId="5C6C7782" w14:textId="26A87820" w:rsidR="00FB7CA4" w:rsidRDefault="00287AC1" w:rsidP="00FB7CA4">
      <w:pPr>
        <w:pStyle w:val="Heading3"/>
        <w:rPr>
          <w:rFonts w:asciiTheme="minorHAnsi" w:hAnsiTheme="minorHAnsi" w:cstheme="minorHAnsi"/>
        </w:rPr>
      </w:pPr>
      <w:r w:rsidRPr="008E3252">
        <w:rPr>
          <w:rFonts w:asciiTheme="minorHAnsi" w:hAnsiTheme="minorHAnsi" w:cstheme="minorHAnsi"/>
        </w:rPr>
        <w:t>Turns Case---AI</w:t>
      </w:r>
      <w:r w:rsidR="00384315">
        <w:rPr>
          <w:rFonts w:asciiTheme="minorHAnsi" w:hAnsiTheme="minorHAnsi" w:cstheme="minorHAnsi"/>
        </w:rPr>
        <w:t xml:space="preserve"> Regs</w:t>
      </w:r>
      <w:r w:rsidR="00FB7CA4" w:rsidRPr="008E3252">
        <w:rPr>
          <w:rFonts w:asciiTheme="minorHAnsi" w:hAnsiTheme="minorHAnsi" w:cstheme="minorHAnsi"/>
        </w:rPr>
        <w:t>---</w:t>
      </w:r>
      <w:r w:rsidR="00FB7CA4">
        <w:rPr>
          <w:rFonts w:asciiTheme="minorHAnsi" w:hAnsiTheme="minorHAnsi" w:cstheme="minorHAnsi"/>
        </w:rPr>
        <w:t>2NC</w:t>
      </w:r>
    </w:p>
    <w:p w14:paraId="7C1203C3" w14:textId="198A61C4" w:rsidR="00287AC1" w:rsidRPr="00FB7CA4" w:rsidRDefault="00287AC1" w:rsidP="00287AC1">
      <w:pPr>
        <w:pStyle w:val="Heading4"/>
        <w:rPr>
          <w:rFonts w:asciiTheme="minorHAnsi" w:hAnsiTheme="minorHAnsi" w:cstheme="minorHAnsi"/>
          <w:b w:val="0"/>
          <w:bCs/>
        </w:rPr>
      </w:pPr>
      <w:r w:rsidRPr="008E3252">
        <w:rPr>
          <w:rFonts w:asciiTheme="minorHAnsi" w:hAnsiTheme="minorHAnsi" w:cstheme="minorHAnsi"/>
        </w:rPr>
        <w:t xml:space="preserve">The FTC </w:t>
      </w:r>
      <w:r w:rsidRPr="008E3252">
        <w:rPr>
          <w:rFonts w:asciiTheme="minorHAnsi" w:hAnsiTheme="minorHAnsi" w:cstheme="minorHAnsi"/>
          <w:u w:val="single"/>
        </w:rPr>
        <w:t>regulates AI</w:t>
      </w:r>
      <w:r w:rsidR="00FB7CA4">
        <w:rPr>
          <w:rFonts w:asciiTheme="minorHAnsi" w:hAnsiTheme="minorHAnsi" w:cstheme="minorHAnsi"/>
        </w:rPr>
        <w:t xml:space="preserve"> now! </w:t>
      </w:r>
      <w:r w:rsidR="00FB7CA4" w:rsidRPr="00384315">
        <w:rPr>
          <w:rFonts w:asciiTheme="minorHAnsi" w:hAnsiTheme="minorHAnsi" w:cstheme="minorHAnsi"/>
        </w:rPr>
        <w:t xml:space="preserve">That </w:t>
      </w:r>
      <w:r w:rsidR="00FB7CA4" w:rsidRPr="00384315">
        <w:rPr>
          <w:rFonts w:asciiTheme="minorHAnsi" w:hAnsiTheme="minorHAnsi" w:cstheme="minorHAnsi"/>
          <w:u w:val="single"/>
        </w:rPr>
        <w:t>solves</w:t>
      </w:r>
      <w:r w:rsidR="00FB7CA4" w:rsidRPr="00384315">
        <w:rPr>
          <w:rFonts w:asciiTheme="minorHAnsi" w:hAnsiTheme="minorHAnsi" w:cstheme="minorHAnsi"/>
        </w:rPr>
        <w:t xml:space="preserve"> </w:t>
      </w:r>
      <w:r w:rsidR="00384315">
        <w:rPr>
          <w:rFonts w:asciiTheme="minorHAnsi" w:hAnsiTheme="minorHAnsi" w:cstheme="minorHAnsi"/>
        </w:rPr>
        <w:t xml:space="preserve">their contention BUT </w:t>
      </w:r>
      <w:r w:rsidR="00384315" w:rsidRPr="00384315">
        <w:rPr>
          <w:rFonts w:asciiTheme="minorHAnsi" w:hAnsiTheme="minorHAnsi" w:cstheme="minorHAnsi"/>
          <w:u w:val="single"/>
        </w:rPr>
        <w:t>new regs tradeoff</w:t>
      </w:r>
      <w:r w:rsidR="00384315">
        <w:rPr>
          <w:rFonts w:asciiTheme="minorHAnsi" w:hAnsiTheme="minorHAnsi" w:cstheme="minorHAnsi"/>
        </w:rPr>
        <w:t xml:space="preserve">. </w:t>
      </w:r>
    </w:p>
    <w:p w14:paraId="5A274E18" w14:textId="77777777" w:rsidR="00287AC1" w:rsidRPr="008E3252" w:rsidRDefault="00287AC1" w:rsidP="00287AC1">
      <w:pPr>
        <w:rPr>
          <w:rFonts w:asciiTheme="minorHAnsi" w:hAnsiTheme="minorHAnsi" w:cstheme="minorHAnsi"/>
        </w:rPr>
      </w:pPr>
      <w:r w:rsidRPr="008E3252">
        <w:rPr>
          <w:rFonts w:asciiTheme="minorHAnsi" w:hAnsiTheme="minorHAnsi" w:cstheme="minorHAnsi"/>
        </w:rPr>
        <w:t xml:space="preserve">Anthony E. </w:t>
      </w:r>
      <w:r w:rsidRPr="008E3252">
        <w:rPr>
          <w:rStyle w:val="Style13ptBold"/>
          <w:rFonts w:asciiTheme="minorHAnsi" w:hAnsiTheme="minorHAnsi" w:cstheme="minorHAnsi"/>
        </w:rPr>
        <w:t xml:space="preserve">Diresta and </w:t>
      </w:r>
      <w:r w:rsidRPr="008E3252">
        <w:rPr>
          <w:rFonts w:asciiTheme="minorHAnsi" w:hAnsiTheme="minorHAnsi" w:cstheme="minorHAnsi"/>
        </w:rPr>
        <w:t>Zachary</w:t>
      </w:r>
      <w:r w:rsidRPr="008E3252">
        <w:rPr>
          <w:rStyle w:val="Style13ptBold"/>
          <w:rFonts w:asciiTheme="minorHAnsi" w:hAnsiTheme="minorHAnsi" w:cstheme="minorHAnsi"/>
        </w:rPr>
        <w:t xml:space="preserve"> Sherman '23</w:t>
      </w:r>
      <w:r w:rsidRPr="008E3252">
        <w:rPr>
          <w:rFonts w:asciiTheme="minorHAnsi" w:hAnsiTheme="minorHAnsi" w:cstheme="minorHAnsi"/>
        </w:rPr>
        <w:t xml:space="preserve">. HK </w:t>
      </w:r>
      <w:proofErr w:type="spellStart"/>
      <w:r w:rsidRPr="008E3252">
        <w:rPr>
          <w:rFonts w:asciiTheme="minorHAnsi" w:hAnsiTheme="minorHAnsi" w:cstheme="minorHAnsi"/>
        </w:rPr>
        <w:t>Lawers</w:t>
      </w:r>
      <w:proofErr w:type="spellEnd"/>
      <w:r w:rsidRPr="008E3252">
        <w:rPr>
          <w:rFonts w:asciiTheme="minorHAnsi" w:hAnsiTheme="minorHAnsi" w:cstheme="minorHAnsi"/>
        </w:rPr>
        <w:t>. 7-25-2023. The FTC Is Regulating AI: A Comprehensive Analysis. https://www.hklaw.com/en/insights/publications/2023/07/the-ftc-is-regulating-ai-a-comprehensive-analysis. No Publication. Accessed 10-15-2025.</w:t>
      </w:r>
    </w:p>
    <w:p w14:paraId="30EBCB1B"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Unfair Business Practices</w:t>
      </w:r>
    </w:p>
    <w:p w14:paraId="60DBA339"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"An act or practice is 'unfair' if it 'causes or is likely to cause substantial injury to consumers which is not reasonably avoidable by consumers themselves and not outweighed by countervailing benefits to consumers or to competition.'" 15 U.S.C. Sec. 45(n).24 Congress has asked the FTC, through this statutory lens, to closely watch AI applications for misuse and abuse. Specifically, in 2021, Congress asked the FTC to investigate "whether and how" AI could be utilized to "address a wide variety of specified 'online harms.'"25 In June 2022, the FTC submitted a report to Congress titled Combating Online Harms Through Innovation. In that report, the FTC underscores that AI and algorithmic models are the product of inputs. Just like their human inventors and operators, "unrepresentative datasets, faulty classifications, failure to identify new phenomena, missing context, and flawed design, can lead to biased, discriminatory, or unfair outcomes."26</w:t>
      </w:r>
    </w:p>
    <w:p w14:paraId="6511A86F"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1. Bias and Discrimination</w:t>
      </w:r>
    </w:p>
    <w:p w14:paraId="71778549"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u w:val="single"/>
        </w:rPr>
        <w:t xml:space="preserve">The </w:t>
      </w:r>
      <w:r w:rsidRPr="008E3252">
        <w:rPr>
          <w:rFonts w:asciiTheme="minorHAnsi" w:hAnsiTheme="minorHAnsi" w:cstheme="minorHAnsi"/>
          <w:highlight w:val="cyan"/>
          <w:u w:val="single"/>
        </w:rPr>
        <w:t>FTC</w:t>
      </w:r>
      <w:r w:rsidRPr="008E3252">
        <w:rPr>
          <w:rFonts w:asciiTheme="minorHAnsi" w:hAnsiTheme="minorHAnsi" w:cstheme="minorHAnsi"/>
          <w:u w:val="single"/>
        </w:rPr>
        <w:t xml:space="preserve"> is increasingly </w:t>
      </w:r>
      <w:r w:rsidRPr="008E3252">
        <w:rPr>
          <w:rFonts w:asciiTheme="minorHAnsi" w:hAnsiTheme="minorHAnsi" w:cstheme="minorHAnsi"/>
          <w:highlight w:val="cyan"/>
          <w:u w:val="single"/>
        </w:rPr>
        <w:t>worried</w:t>
      </w:r>
      <w:r w:rsidRPr="008E3252">
        <w:rPr>
          <w:rFonts w:asciiTheme="minorHAnsi" w:hAnsiTheme="minorHAnsi" w:cstheme="minorHAnsi"/>
          <w:u w:val="single"/>
        </w:rPr>
        <w:t xml:space="preserve"> about </w:t>
      </w:r>
      <w:r w:rsidRPr="008E3252">
        <w:rPr>
          <w:rFonts w:asciiTheme="minorHAnsi" w:hAnsiTheme="minorHAnsi" w:cstheme="minorHAnsi"/>
          <w:highlight w:val="cyan"/>
          <w:u w:val="single"/>
        </w:rPr>
        <w:t>inaccuracy,</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bias</w:t>
      </w:r>
      <w:r w:rsidRPr="008E3252">
        <w:rPr>
          <w:rFonts w:asciiTheme="minorHAnsi" w:hAnsiTheme="minorHAnsi" w:cstheme="minorHAnsi"/>
          <w:u w:val="single"/>
        </w:rPr>
        <w:t xml:space="preserve"> and </w:t>
      </w:r>
      <w:r w:rsidRPr="008E3252">
        <w:rPr>
          <w:rFonts w:asciiTheme="minorHAnsi" w:hAnsiTheme="minorHAnsi" w:cstheme="minorHAnsi"/>
          <w:highlight w:val="cyan"/>
          <w:u w:val="single"/>
        </w:rPr>
        <w:t>discrimination</w:t>
      </w:r>
      <w:r w:rsidRPr="008E3252">
        <w:rPr>
          <w:rFonts w:asciiTheme="minorHAnsi" w:hAnsiTheme="minorHAnsi" w:cstheme="minorHAnsi"/>
          <w:u w:val="single"/>
        </w:rPr>
        <w:t xml:space="preserve"> in AI tools</w:t>
      </w:r>
      <w:r w:rsidRPr="008E3252">
        <w:rPr>
          <w:rFonts w:asciiTheme="minorHAnsi" w:hAnsiTheme="minorHAnsi" w:cstheme="minorHAnsi"/>
          <w:sz w:val="16"/>
        </w:rPr>
        <w:t>. The FTC, Consumer Financial Protection Bureau (CFPB), U.S. Department of Justice and U.S. Equal Employment Opportunity Commission (EEOC) released a joint statement on Enforcement Efforts Against Discrimination And Bias In Automated Systems. Citing the FTC report to Congress discussed above, the statement warned that AI may contribute to unlawful discrimination via:</w:t>
      </w:r>
    </w:p>
    <w:p w14:paraId="11412EFE"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Data and Datasets: Aut</w:t>
      </w:r>
      <w:r w:rsidRPr="008E3252">
        <w:rPr>
          <w:rFonts w:asciiTheme="minorHAnsi" w:hAnsiTheme="minorHAnsi" w:cstheme="minorHAnsi"/>
          <w:u w:val="single"/>
        </w:rPr>
        <w:t>o</w:t>
      </w:r>
      <w:r w:rsidRPr="008E3252">
        <w:rPr>
          <w:rFonts w:asciiTheme="minorHAnsi" w:hAnsiTheme="minorHAnsi" w:cstheme="minorHAnsi"/>
          <w:sz w:val="16"/>
        </w:rPr>
        <w:t>mated system outcomes can be skewed by unrepresentative or imbalanced datasets, datasets that incorporate historical bias, or datasets that contain other types of errors. Automated systems also can correlate data with protected classes, which can lead to discriminatory outcomes.</w:t>
      </w:r>
    </w:p>
    <w:p w14:paraId="0CB4884A"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highlight w:val="cyan"/>
          <w:u w:val="single"/>
        </w:rPr>
        <w:t>Model Opacity and Access</w:t>
      </w:r>
      <w:r w:rsidRPr="008E3252">
        <w:rPr>
          <w:rFonts w:asciiTheme="minorHAnsi" w:hAnsiTheme="minorHAnsi" w:cstheme="minorHAnsi"/>
          <w:sz w:val="16"/>
        </w:rPr>
        <w:t>: Many automated systems are "black boxes" whose internal workings are not clear to most people and, in some cases, even the developer of the tool. This lack of transparency often makes it all the more difficult for developers, businesses, and individuals to know whether an automated system is fair.</w:t>
      </w:r>
    </w:p>
    <w:p w14:paraId="04DD3356"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highlight w:val="cyan"/>
          <w:u w:val="single"/>
        </w:rPr>
        <w:t>Design and Use</w:t>
      </w:r>
      <w:r w:rsidRPr="008E3252">
        <w:rPr>
          <w:rFonts w:asciiTheme="minorHAnsi" w:hAnsiTheme="minorHAnsi" w:cstheme="minorHAnsi"/>
          <w:sz w:val="16"/>
        </w:rPr>
        <w:t>: Developers do not always understand or account for the contexts in which private or public entities will use their automated systems. Developers may design a system on the basis of flawed assumptions about its users, relevant context, or the underlying practices or procedures it may replace.27</w:t>
      </w:r>
    </w:p>
    <w:p w14:paraId="3507236A"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While the FTC has gone to great pains on various iterations of press releases, reports and business guidance documents to warn how AI and its inputs may result in outcomes such as unfair business practices, bias or discrimination; decoding how the FTC will regulate these outcomes remains simple.</w:t>
      </w:r>
    </w:p>
    <w:p w14:paraId="6DE663AF"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u w:val="single"/>
        </w:rPr>
        <w:t xml:space="preserve">If an </w:t>
      </w:r>
      <w:r w:rsidRPr="008E3252">
        <w:rPr>
          <w:rFonts w:asciiTheme="minorHAnsi" w:hAnsiTheme="minorHAnsi" w:cstheme="minorHAnsi"/>
          <w:highlight w:val="cyan"/>
          <w:u w:val="single"/>
        </w:rPr>
        <w:t>A</w:t>
      </w:r>
      <w:r w:rsidRPr="008E3252">
        <w:rPr>
          <w:rFonts w:asciiTheme="minorHAnsi" w:hAnsiTheme="minorHAnsi" w:cstheme="minorHAnsi"/>
          <w:u w:val="single"/>
        </w:rPr>
        <w:t>I or algorithm "</w:t>
      </w:r>
      <w:r w:rsidRPr="008E3252">
        <w:rPr>
          <w:rFonts w:asciiTheme="minorHAnsi" w:hAnsiTheme="minorHAnsi" w:cstheme="minorHAnsi"/>
          <w:highlight w:val="cyan"/>
          <w:u w:val="single"/>
        </w:rPr>
        <w:t>causes</w:t>
      </w:r>
      <w:r w:rsidRPr="008E3252">
        <w:rPr>
          <w:rFonts w:asciiTheme="minorHAnsi" w:hAnsiTheme="minorHAnsi" w:cstheme="minorHAnsi"/>
          <w:u w:val="single"/>
        </w:rPr>
        <w:t xml:space="preserve"> or is likely to cause </w:t>
      </w:r>
      <w:r w:rsidRPr="008E3252">
        <w:rPr>
          <w:rFonts w:asciiTheme="minorHAnsi" w:hAnsiTheme="minorHAnsi" w:cstheme="minorHAnsi"/>
          <w:highlight w:val="cyan"/>
          <w:u w:val="single"/>
        </w:rPr>
        <w:t>substantial injury to consumers</w:t>
      </w:r>
      <w:r w:rsidRPr="008E3252">
        <w:rPr>
          <w:rFonts w:asciiTheme="minorHAnsi" w:hAnsiTheme="minorHAnsi" w:cstheme="minorHAnsi"/>
          <w:sz w:val="16"/>
        </w:rPr>
        <w:t xml:space="preserve">,"28 the </w:t>
      </w:r>
      <w:r w:rsidRPr="008E3252">
        <w:rPr>
          <w:rFonts w:asciiTheme="minorHAnsi" w:hAnsiTheme="minorHAnsi" w:cstheme="minorHAnsi"/>
          <w:highlight w:val="cyan"/>
          <w:u w:val="single"/>
        </w:rPr>
        <w:t>FTC</w:t>
      </w:r>
      <w:r w:rsidRPr="008E3252">
        <w:rPr>
          <w:rFonts w:asciiTheme="minorHAnsi" w:hAnsiTheme="minorHAnsi" w:cstheme="minorHAnsi"/>
          <w:u w:val="single"/>
        </w:rPr>
        <w:t xml:space="preserve"> has a </w:t>
      </w:r>
      <w:r w:rsidRPr="008E3252">
        <w:rPr>
          <w:rFonts w:asciiTheme="minorHAnsi" w:hAnsiTheme="minorHAnsi" w:cstheme="minorHAnsi"/>
          <w:highlight w:val="cyan"/>
          <w:u w:val="single"/>
        </w:rPr>
        <w:t>strong basis</w:t>
      </w:r>
      <w:r w:rsidRPr="008E3252">
        <w:rPr>
          <w:rFonts w:asciiTheme="minorHAnsi" w:hAnsiTheme="minorHAnsi" w:cstheme="minorHAnsi"/>
          <w:u w:val="single"/>
        </w:rPr>
        <w:t xml:space="preserve"> on </w:t>
      </w:r>
      <w:r w:rsidRPr="008E3252">
        <w:rPr>
          <w:rFonts w:asciiTheme="minorHAnsi" w:hAnsiTheme="minorHAnsi" w:cstheme="minorHAnsi"/>
          <w:highlight w:val="cyan"/>
          <w:u w:val="single"/>
        </w:rPr>
        <w:t>which to bring an enforcement action</w:t>
      </w:r>
      <w:r w:rsidRPr="008E3252">
        <w:rPr>
          <w:rFonts w:asciiTheme="minorHAnsi" w:hAnsiTheme="minorHAnsi" w:cstheme="minorHAnsi"/>
          <w:sz w:val="16"/>
        </w:rPr>
        <w:t xml:space="preserve">. The FTC warns that, under the Federal Credit Reporting Act, "a vendor that assembles consumer information to automate decision-making about eligibility for credit, employment, insurance, housing, or similar benefits and transactions, may be a 'consumer reporting agency.'"29 </w:t>
      </w:r>
    </w:p>
    <w:p w14:paraId="3A8B2A09" w14:textId="77777777" w:rsidR="00287AC1" w:rsidRPr="008E3252" w:rsidRDefault="00287AC1" w:rsidP="00287AC1">
      <w:pPr>
        <w:rPr>
          <w:rFonts w:asciiTheme="minorHAnsi" w:hAnsiTheme="minorHAnsi" w:cstheme="minorHAnsi"/>
          <w:u w:val="single"/>
        </w:rPr>
      </w:pPr>
      <w:r w:rsidRPr="008E3252">
        <w:rPr>
          <w:rFonts w:asciiTheme="minorHAnsi" w:hAnsiTheme="minorHAnsi" w:cstheme="minorHAnsi"/>
          <w:u w:val="single"/>
        </w:rPr>
        <w:t xml:space="preserve">Even </w:t>
      </w:r>
      <w:r w:rsidRPr="008E3252">
        <w:rPr>
          <w:rFonts w:asciiTheme="minorHAnsi" w:hAnsiTheme="minorHAnsi" w:cstheme="minorHAnsi"/>
          <w:highlight w:val="cyan"/>
          <w:u w:val="single"/>
        </w:rPr>
        <w:t>remote interaction</w:t>
      </w:r>
      <w:r w:rsidRPr="008E3252">
        <w:rPr>
          <w:rFonts w:asciiTheme="minorHAnsi" w:hAnsiTheme="minorHAnsi" w:cstheme="minorHAnsi"/>
          <w:u w:val="single"/>
        </w:rPr>
        <w:t xml:space="preserve"> with an AI tool may </w:t>
      </w:r>
      <w:r w:rsidRPr="008E3252">
        <w:rPr>
          <w:rFonts w:asciiTheme="minorHAnsi" w:hAnsiTheme="minorHAnsi" w:cstheme="minorHAnsi"/>
          <w:highlight w:val="cyan"/>
          <w:u w:val="single"/>
        </w:rPr>
        <w:t>require</w:t>
      </w:r>
      <w:r w:rsidRPr="008E3252">
        <w:rPr>
          <w:rFonts w:asciiTheme="minorHAnsi" w:hAnsiTheme="minorHAnsi" w:cstheme="minorHAnsi"/>
          <w:u w:val="single"/>
        </w:rPr>
        <w:t xml:space="preserve"> a </w:t>
      </w:r>
      <w:r w:rsidRPr="008E3252">
        <w:rPr>
          <w:rFonts w:asciiTheme="minorHAnsi" w:hAnsiTheme="minorHAnsi" w:cstheme="minorHAnsi"/>
          <w:highlight w:val="cyan"/>
          <w:u w:val="single"/>
        </w:rPr>
        <w:t>company</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to provide a consumer with an adverse notice action</w:t>
      </w:r>
      <w:r w:rsidRPr="008E3252">
        <w:rPr>
          <w:rFonts w:asciiTheme="minorHAnsi" w:hAnsiTheme="minorHAnsi" w:cstheme="minorHAnsi"/>
          <w:sz w:val="16"/>
        </w:rPr>
        <w:t xml:space="preserve">.30 An example of such a remote interaction would be: </w:t>
      </w:r>
      <w:r w:rsidRPr="008E3252">
        <w:rPr>
          <w:rFonts w:asciiTheme="minorHAnsi" w:hAnsiTheme="minorHAnsi" w:cstheme="minorHAnsi"/>
          <w:u w:val="single"/>
        </w:rPr>
        <w:t>Denying an individual a product (such as a mortgage) based on a background check, when the background check was created in whole, or in part, by AI.</w:t>
      </w:r>
      <w:r w:rsidRPr="008E3252">
        <w:rPr>
          <w:rFonts w:asciiTheme="minorHAnsi" w:hAnsiTheme="minorHAnsi" w:cstheme="minorHAnsi"/>
          <w:sz w:val="16"/>
        </w:rPr>
        <w:t xml:space="preserve"> Any denial, and subsequent adverse notice action, must explain why the consumer was denied the service or product. Therefore, </w:t>
      </w:r>
      <w:r w:rsidRPr="008E3252">
        <w:rPr>
          <w:rFonts w:asciiTheme="minorHAnsi" w:hAnsiTheme="minorHAnsi" w:cstheme="minorHAnsi"/>
          <w:u w:val="single"/>
        </w:rPr>
        <w:t xml:space="preserve">the </w:t>
      </w:r>
      <w:r w:rsidRPr="008E3252">
        <w:rPr>
          <w:rFonts w:asciiTheme="minorHAnsi" w:hAnsiTheme="minorHAnsi" w:cstheme="minorHAnsi"/>
          <w:highlight w:val="cyan"/>
          <w:u w:val="single"/>
        </w:rPr>
        <w:t>FTC</w:t>
      </w:r>
      <w:r w:rsidRPr="008E3252">
        <w:rPr>
          <w:rFonts w:asciiTheme="minorHAnsi" w:hAnsiTheme="minorHAnsi" w:cstheme="minorHAnsi"/>
          <w:u w:val="single"/>
        </w:rPr>
        <w:t xml:space="preserve"> has advised that </w:t>
      </w:r>
      <w:r w:rsidRPr="008E3252">
        <w:rPr>
          <w:rFonts w:asciiTheme="minorHAnsi" w:hAnsiTheme="minorHAnsi" w:cstheme="minorHAnsi"/>
          <w:highlight w:val="cyan"/>
          <w:u w:val="single"/>
        </w:rPr>
        <w:t>when you are using AI</w:t>
      </w:r>
      <w:r w:rsidRPr="008E3252">
        <w:rPr>
          <w:rFonts w:asciiTheme="minorHAnsi" w:hAnsiTheme="minorHAnsi" w:cstheme="minorHAnsi"/>
          <w:u w:val="single"/>
        </w:rPr>
        <w:t>, "</w:t>
      </w:r>
      <w:r w:rsidRPr="008E3252">
        <w:rPr>
          <w:rFonts w:asciiTheme="minorHAnsi" w:hAnsiTheme="minorHAnsi" w:cstheme="minorHAnsi"/>
          <w:highlight w:val="cyan"/>
          <w:u w:val="single"/>
        </w:rPr>
        <w:t>you must be able to explain</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i</w:t>
      </w:r>
      <w:r w:rsidRPr="008E3252">
        <w:rPr>
          <w:rFonts w:asciiTheme="minorHAnsi" w:hAnsiTheme="minorHAnsi" w:cstheme="minorHAnsi"/>
          <w:u w:val="single"/>
        </w:rPr>
        <w:t>t, so]…consider how you would explain your decision to your customer if asked."31</w:t>
      </w:r>
    </w:p>
    <w:p w14:paraId="15A9FED5" w14:textId="1594A58C" w:rsidR="00287AC1" w:rsidRDefault="00287AC1" w:rsidP="00287AC1">
      <w:pPr>
        <w:pStyle w:val="Heading2"/>
      </w:pPr>
      <w:r>
        <w:t>Uniqueness</w:t>
      </w:r>
    </w:p>
    <w:p w14:paraId="29672B38" w14:textId="6665C5B2" w:rsidR="00287AC1" w:rsidRDefault="00287AC1" w:rsidP="00287AC1">
      <w:pPr>
        <w:pStyle w:val="Heading3"/>
        <w:rPr>
          <w:rFonts w:asciiTheme="minorHAnsi" w:hAnsiTheme="minorHAnsi" w:cstheme="minorHAnsi"/>
        </w:rPr>
      </w:pPr>
      <w:r w:rsidRPr="008E3252">
        <w:rPr>
          <w:rFonts w:asciiTheme="minorHAnsi" w:hAnsiTheme="minorHAnsi" w:cstheme="minorHAnsi"/>
        </w:rPr>
        <w:t>U---</w:t>
      </w:r>
      <w:r w:rsidR="00FB7CA4">
        <w:rPr>
          <w:rFonts w:asciiTheme="minorHAnsi" w:hAnsiTheme="minorHAnsi" w:cstheme="minorHAnsi"/>
        </w:rPr>
        <w:t>Top</w:t>
      </w:r>
      <w:r w:rsidR="00FB7CA4" w:rsidRPr="008E3252">
        <w:rPr>
          <w:rFonts w:asciiTheme="minorHAnsi" w:hAnsiTheme="minorHAnsi" w:cstheme="minorHAnsi"/>
        </w:rPr>
        <w:t>---</w:t>
      </w:r>
      <w:r w:rsidR="00FB7CA4">
        <w:rPr>
          <w:rFonts w:asciiTheme="minorHAnsi" w:hAnsiTheme="minorHAnsi" w:cstheme="minorHAnsi"/>
        </w:rPr>
        <w:t>2NC</w:t>
      </w:r>
    </w:p>
    <w:p w14:paraId="5EEFC64E" w14:textId="03DA5861" w:rsidR="00FB7CA4" w:rsidRDefault="00FB7CA4" w:rsidP="00287AC1">
      <w:pPr>
        <w:pStyle w:val="Heading4"/>
      </w:pPr>
      <w:r>
        <w:t xml:space="preserve">The FTC is </w:t>
      </w:r>
      <w:r w:rsidRPr="00FB7CA4">
        <w:rPr>
          <w:u w:val="single"/>
        </w:rPr>
        <w:t>focused</w:t>
      </w:r>
      <w:r>
        <w:t xml:space="preserve"> on Big Tech:</w:t>
      </w:r>
    </w:p>
    <w:p w14:paraId="57440DD6" w14:textId="571490FA" w:rsidR="00287AC1" w:rsidRPr="008E3252" w:rsidRDefault="00287AC1" w:rsidP="00287AC1">
      <w:pPr>
        <w:pStyle w:val="Heading4"/>
        <w:rPr>
          <w:rFonts w:asciiTheme="minorHAnsi" w:hAnsiTheme="minorHAnsi" w:cstheme="minorHAnsi"/>
        </w:rPr>
      </w:pPr>
      <w:r w:rsidRPr="008E3252">
        <w:rPr>
          <w:rFonts w:asciiTheme="minorHAnsi" w:hAnsiTheme="minorHAnsi" w:cstheme="minorHAnsi"/>
          <w:bCs/>
          <w:iCs w:val="0"/>
        </w:rPr>
        <w:t xml:space="preserve">1. </w:t>
      </w:r>
      <w:r w:rsidRPr="008E3252">
        <w:rPr>
          <w:rFonts w:asciiTheme="minorHAnsi" w:hAnsiTheme="minorHAnsi" w:cstheme="minorHAnsi"/>
          <w:bCs/>
          <w:iCs w:val="0"/>
          <w:u w:val="single"/>
        </w:rPr>
        <w:t>ALIGNMENT</w:t>
      </w:r>
      <w:r w:rsidRPr="008E3252">
        <w:rPr>
          <w:rFonts w:asciiTheme="minorHAnsi" w:hAnsiTheme="minorHAnsi" w:cstheme="minorHAnsi"/>
          <w:bCs/>
          <w:iCs w:val="0"/>
        </w:rPr>
        <w:t>.</w:t>
      </w:r>
      <w:r w:rsidRPr="008E3252">
        <w:rPr>
          <w:rFonts w:asciiTheme="minorHAnsi" w:hAnsiTheme="minorHAnsi" w:cstheme="minorHAnsi"/>
          <w:b w:val="0"/>
          <w:iCs w:val="0"/>
        </w:rPr>
        <w:t xml:space="preserve"> </w:t>
      </w:r>
      <w:r w:rsidRPr="008E3252">
        <w:rPr>
          <w:rFonts w:asciiTheme="minorHAnsi" w:hAnsiTheme="minorHAnsi" w:cstheme="minorHAnsi"/>
        </w:rPr>
        <w:t xml:space="preserve">The FTC </w:t>
      </w:r>
      <w:r w:rsidRPr="008E3252">
        <w:rPr>
          <w:rFonts w:asciiTheme="minorHAnsi" w:hAnsiTheme="minorHAnsi" w:cstheme="minorHAnsi"/>
          <w:u w:val="single"/>
        </w:rPr>
        <w:t>regulates</w:t>
      </w:r>
      <w:r w:rsidRPr="008E3252">
        <w:rPr>
          <w:rFonts w:asciiTheme="minorHAnsi" w:hAnsiTheme="minorHAnsi" w:cstheme="minorHAnsi"/>
        </w:rPr>
        <w:t xml:space="preserve"> tech now – big tech is </w:t>
      </w:r>
      <w:r w:rsidRPr="008E3252">
        <w:rPr>
          <w:rFonts w:asciiTheme="minorHAnsi" w:hAnsiTheme="minorHAnsi" w:cstheme="minorHAnsi"/>
          <w:u w:val="single"/>
        </w:rPr>
        <w:t>broadly</w:t>
      </w:r>
      <w:r w:rsidRPr="008E3252">
        <w:rPr>
          <w:rFonts w:asciiTheme="minorHAnsi" w:hAnsiTheme="minorHAnsi" w:cstheme="minorHAnsi"/>
        </w:rPr>
        <w:t xml:space="preserve"> facing </w:t>
      </w:r>
      <w:r w:rsidRPr="008661D9">
        <w:rPr>
          <w:rFonts w:asciiTheme="minorHAnsi" w:hAnsiTheme="minorHAnsi" w:cstheme="minorHAnsi"/>
          <w:u w:val="single"/>
        </w:rPr>
        <w:t>high s</w:t>
      </w:r>
      <w:r w:rsidR="008661D9" w:rsidRPr="008661D9">
        <w:rPr>
          <w:rFonts w:asciiTheme="minorHAnsi" w:hAnsiTheme="minorHAnsi" w:cstheme="minorHAnsi"/>
          <w:u w:val="single"/>
        </w:rPr>
        <w:t>take</w:t>
      </w:r>
      <w:r w:rsidRPr="008661D9">
        <w:rPr>
          <w:rFonts w:asciiTheme="minorHAnsi" w:hAnsiTheme="minorHAnsi" w:cstheme="minorHAnsi"/>
          <w:u w:val="single"/>
        </w:rPr>
        <w:t>s</w:t>
      </w:r>
      <w:r w:rsidRPr="008E3252">
        <w:rPr>
          <w:rFonts w:asciiTheme="minorHAnsi" w:hAnsiTheme="minorHAnsi" w:cstheme="minorHAnsi"/>
        </w:rPr>
        <w:t xml:space="preserve"> antitrust cases</w:t>
      </w:r>
      <w:r w:rsidR="00AC1AEA">
        <w:t>---</w:t>
      </w:r>
      <w:r w:rsidR="00AC1AEA">
        <w:rPr>
          <w:rFonts w:asciiTheme="minorHAnsi" w:hAnsiTheme="minorHAnsi" w:cstheme="minorHAnsi"/>
        </w:rPr>
        <w:t>t</w:t>
      </w:r>
      <w:r w:rsidRPr="008E3252">
        <w:rPr>
          <w:rFonts w:asciiTheme="minorHAnsi" w:hAnsiTheme="minorHAnsi" w:cstheme="minorHAnsi"/>
        </w:rPr>
        <w:t xml:space="preserve">hat’s Backer. </w:t>
      </w:r>
    </w:p>
    <w:p w14:paraId="68D3AFAB" w14:textId="6D5E971D" w:rsidR="00287AC1" w:rsidRPr="008E3252" w:rsidRDefault="00287AC1" w:rsidP="00FB7CA4">
      <w:pPr>
        <w:pStyle w:val="Heading4"/>
      </w:pPr>
      <w:r w:rsidRPr="008E3252">
        <w:t xml:space="preserve">2. </w:t>
      </w:r>
      <w:r w:rsidRPr="008E3252">
        <w:rPr>
          <w:u w:val="single"/>
        </w:rPr>
        <w:t>CONSUMER WELFARE</w:t>
      </w:r>
      <w:r w:rsidRPr="008E3252">
        <w:t>. Meador is expanding the consumer welfare standard to target Big Tech</w:t>
      </w:r>
      <w:r w:rsidR="00FB7CA4">
        <w:t>.</w:t>
      </w:r>
    </w:p>
    <w:p w14:paraId="1C0726AA" w14:textId="01E2ECAF" w:rsidR="00287AC1" w:rsidRPr="008E3252" w:rsidRDefault="00287AC1" w:rsidP="00287AC1">
      <w:pPr>
        <w:rPr>
          <w:rFonts w:asciiTheme="minorHAnsi" w:hAnsiTheme="minorHAnsi" w:cstheme="minorHAnsi"/>
        </w:rPr>
      </w:pPr>
      <w:proofErr w:type="spellStart"/>
      <w:r w:rsidRPr="008E3252">
        <w:rPr>
          <w:rFonts w:asciiTheme="minorHAnsi" w:hAnsiTheme="minorHAnsi" w:cstheme="minorHAnsi"/>
          <w:b/>
          <w:bCs/>
          <w:sz w:val="26"/>
        </w:rPr>
        <w:t>Halaschak</w:t>
      </w:r>
      <w:proofErr w:type="spellEnd"/>
      <w:r w:rsidRPr="008E3252">
        <w:rPr>
          <w:rFonts w:asciiTheme="minorHAnsi" w:hAnsiTheme="minorHAnsi" w:cstheme="minorHAnsi"/>
        </w:rPr>
        <w:t xml:space="preserve"> </w:t>
      </w:r>
      <w:r w:rsidR="00FB7CA4" w:rsidRPr="00287AC1">
        <w:rPr>
          <w:rStyle w:val="Heading4Char"/>
        </w:rPr>
        <w:t>25</w:t>
      </w:r>
      <w:r w:rsidRPr="008E3252">
        <w:rPr>
          <w:rFonts w:asciiTheme="minorHAnsi" w:hAnsiTheme="minorHAnsi" w:cstheme="minorHAnsi"/>
        </w:rPr>
        <w:t xml:space="preserve"> – Zach Halaschak is an economics reporter at the Washington Examiner. Before moving to Washington, he worked in Alaska, covering politics, government, and crime for the Ketchikan Daily News (“FTC commissioner says populist shift among Republicans is here to stay</w:t>
      </w:r>
      <w:r w:rsidRPr="00FB7CA4">
        <w:t>,”</w:t>
      </w:r>
      <w:r w:rsidR="00FB7CA4" w:rsidRPr="00FB7CA4">
        <w:t xml:space="preserve"> 9-9-2025,</w:t>
      </w:r>
      <w:r w:rsidRPr="00FB7CA4">
        <w:t xml:space="preserve"> https://www.washingtonexaminer.com/policy/finance-and-economy/3797599/ftc-</w:t>
      </w:r>
      <w:r w:rsidRPr="008E3252">
        <w:rPr>
          <w:rFonts w:asciiTheme="minorHAnsi" w:hAnsiTheme="minorHAnsi" w:cstheme="minorHAnsi"/>
        </w:rPr>
        <w:t>commissioner-mark-meador-populist-shift-republicans/)</w:t>
      </w:r>
    </w:p>
    <w:p w14:paraId="5962FEAE"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u w:val="single"/>
        </w:rPr>
        <w:t>F</w:t>
      </w:r>
      <w:r w:rsidRPr="008E3252">
        <w:rPr>
          <w:rFonts w:asciiTheme="minorHAnsi" w:hAnsiTheme="minorHAnsi" w:cstheme="minorHAnsi"/>
          <w:sz w:val="16"/>
        </w:rPr>
        <w:t xml:space="preserve">ederal </w:t>
      </w:r>
      <w:r w:rsidRPr="008E3252">
        <w:rPr>
          <w:rFonts w:asciiTheme="minorHAnsi" w:hAnsiTheme="minorHAnsi" w:cstheme="minorHAnsi"/>
          <w:u w:val="single"/>
        </w:rPr>
        <w:t>T</w:t>
      </w:r>
      <w:r w:rsidRPr="008E3252">
        <w:rPr>
          <w:rFonts w:asciiTheme="minorHAnsi" w:hAnsiTheme="minorHAnsi" w:cstheme="minorHAnsi"/>
          <w:sz w:val="16"/>
        </w:rPr>
        <w:t xml:space="preserve">rade </w:t>
      </w:r>
      <w:r w:rsidRPr="008E3252">
        <w:rPr>
          <w:rFonts w:asciiTheme="minorHAnsi" w:hAnsiTheme="minorHAnsi" w:cstheme="minorHAnsi"/>
          <w:u w:val="single"/>
        </w:rPr>
        <w:t>C</w:t>
      </w:r>
      <w:r w:rsidRPr="008E3252">
        <w:rPr>
          <w:rFonts w:asciiTheme="minorHAnsi" w:hAnsiTheme="minorHAnsi" w:cstheme="minorHAnsi"/>
          <w:sz w:val="16"/>
        </w:rPr>
        <w:t xml:space="preserve">ommission </w:t>
      </w:r>
      <w:r w:rsidRPr="008E3252">
        <w:rPr>
          <w:rFonts w:asciiTheme="minorHAnsi" w:hAnsiTheme="minorHAnsi" w:cstheme="minorHAnsi"/>
          <w:u w:val="single"/>
        </w:rPr>
        <w:t>Commissioner</w:t>
      </w:r>
      <w:r w:rsidRPr="008E3252">
        <w:rPr>
          <w:rFonts w:asciiTheme="minorHAnsi" w:hAnsiTheme="minorHAnsi" w:cstheme="minorHAnsi"/>
          <w:sz w:val="16"/>
        </w:rPr>
        <w:t xml:space="preserve"> Mark </w:t>
      </w:r>
      <w:r w:rsidRPr="008E3252">
        <w:rPr>
          <w:rFonts w:asciiTheme="minorHAnsi" w:hAnsiTheme="minorHAnsi" w:cstheme="minorHAnsi"/>
          <w:highlight w:val="cyan"/>
          <w:u w:val="single"/>
        </w:rPr>
        <w:t xml:space="preserve">Meador said </w:t>
      </w:r>
      <w:r w:rsidRPr="008E3252">
        <w:rPr>
          <w:rFonts w:asciiTheme="minorHAnsi" w:hAnsiTheme="minorHAnsi" w:cstheme="minorHAnsi"/>
          <w:u w:val="single"/>
        </w:rPr>
        <w:t xml:space="preserve">the </w:t>
      </w:r>
      <w:r w:rsidRPr="008E3252">
        <w:rPr>
          <w:rFonts w:asciiTheme="minorHAnsi" w:hAnsiTheme="minorHAnsi" w:cstheme="minorHAnsi"/>
          <w:highlight w:val="cyan"/>
          <w:u w:val="single"/>
        </w:rPr>
        <w:t>populist shift</w:t>
      </w:r>
      <w:r w:rsidRPr="008E3252">
        <w:rPr>
          <w:rFonts w:asciiTheme="minorHAnsi" w:hAnsiTheme="minorHAnsi" w:cstheme="minorHAnsi"/>
          <w:sz w:val="16"/>
          <w:highlight w:val="cyan"/>
        </w:rPr>
        <w:t xml:space="preserve"> </w:t>
      </w:r>
      <w:r w:rsidRPr="008E3252">
        <w:rPr>
          <w:rFonts w:asciiTheme="minorHAnsi" w:hAnsiTheme="minorHAnsi" w:cstheme="minorHAnsi"/>
          <w:sz w:val="16"/>
        </w:rPr>
        <w:t xml:space="preserve">that has transformed the Republican Party in recent years </w:t>
      </w:r>
      <w:r w:rsidRPr="008E3252">
        <w:rPr>
          <w:rFonts w:asciiTheme="minorHAnsi" w:hAnsiTheme="minorHAnsi" w:cstheme="minorHAnsi"/>
          <w:highlight w:val="cyan"/>
          <w:u w:val="single"/>
        </w:rPr>
        <w:t>is</w:t>
      </w:r>
      <w:r w:rsidRPr="008E3252">
        <w:rPr>
          <w:rFonts w:asciiTheme="minorHAnsi" w:hAnsiTheme="minorHAnsi" w:cstheme="minorHAnsi"/>
          <w:u w:val="single"/>
        </w:rPr>
        <w:t xml:space="preserve"> a </w:t>
      </w:r>
      <w:r w:rsidRPr="008E3252">
        <w:rPr>
          <w:rFonts w:asciiTheme="minorHAnsi" w:hAnsiTheme="minorHAnsi" w:cstheme="minorHAnsi"/>
          <w:highlight w:val="cyan"/>
          <w:u w:val="single"/>
        </w:rPr>
        <w:t>permanen</w:t>
      </w:r>
      <w:r w:rsidRPr="008E3252">
        <w:rPr>
          <w:rFonts w:asciiTheme="minorHAnsi" w:hAnsiTheme="minorHAnsi" w:cstheme="minorHAnsi"/>
          <w:u w:val="single"/>
        </w:rPr>
        <w:t>t change</w:t>
      </w:r>
      <w:r w:rsidRPr="008E3252">
        <w:rPr>
          <w:rFonts w:asciiTheme="minorHAnsi" w:hAnsiTheme="minorHAnsi" w:cstheme="minorHAnsi"/>
          <w:sz w:val="16"/>
        </w:rPr>
        <w:t>, not just a passing phase in electoral politics.</w:t>
      </w:r>
    </w:p>
    <w:p w14:paraId="45D13885" w14:textId="77777777" w:rsidR="00287AC1" w:rsidRPr="008E3252" w:rsidRDefault="00287AC1" w:rsidP="00287AC1">
      <w:pPr>
        <w:rPr>
          <w:rFonts w:asciiTheme="minorHAnsi" w:hAnsiTheme="minorHAnsi" w:cstheme="minorHAnsi"/>
          <w:highlight w:val="cyan"/>
          <w:u w:val="single"/>
        </w:rPr>
      </w:pPr>
      <w:r w:rsidRPr="008E3252">
        <w:rPr>
          <w:rFonts w:asciiTheme="minorHAnsi" w:hAnsiTheme="minorHAnsi" w:cstheme="minorHAnsi"/>
          <w:sz w:val="16"/>
        </w:rPr>
        <w:t xml:space="preserve">Meador, an antitrust lawyer and Trump appointee who was confirmed to his post at the commission in April, sat down with the Washington Examiner for an interview in his office on Friday. </w:t>
      </w:r>
      <w:r w:rsidRPr="008E3252">
        <w:rPr>
          <w:rFonts w:asciiTheme="minorHAnsi" w:hAnsiTheme="minorHAnsi" w:cstheme="minorHAnsi"/>
          <w:u w:val="single"/>
        </w:rPr>
        <w:t xml:space="preserve">Meador has </w:t>
      </w:r>
      <w:r w:rsidRPr="008E3252">
        <w:rPr>
          <w:rFonts w:asciiTheme="minorHAnsi" w:hAnsiTheme="minorHAnsi" w:cstheme="minorHAnsi"/>
          <w:highlight w:val="cyan"/>
          <w:u w:val="single"/>
        </w:rPr>
        <w:t xml:space="preserve">no qualms with challenging big corporations, </w:t>
      </w:r>
      <w:r w:rsidRPr="008E3252">
        <w:rPr>
          <w:rFonts w:asciiTheme="minorHAnsi" w:hAnsiTheme="minorHAnsi" w:cstheme="minorHAnsi"/>
          <w:b/>
          <w:iCs/>
          <w:highlight w:val="cyan"/>
          <w:u w:val="single"/>
        </w:rPr>
        <w:t>a change from Republicans before him</w:t>
      </w:r>
      <w:r w:rsidRPr="008E3252">
        <w:rPr>
          <w:rFonts w:asciiTheme="minorHAnsi" w:hAnsiTheme="minorHAnsi" w:cstheme="minorHAnsi"/>
          <w:highlight w:val="cyan"/>
          <w:u w:val="single"/>
        </w:rPr>
        <w:t>.</w:t>
      </w:r>
    </w:p>
    <w:p w14:paraId="067221F5"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As a Republican FTC commissioner, Meador, 40, represents a departure from Republicans on the commission toward a more populist approach to the FTC.</w:t>
      </w:r>
    </w:p>
    <w:p w14:paraId="638D6D19"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u w:val="single"/>
        </w:rPr>
        <w:t xml:space="preserve">In terms of the </w:t>
      </w:r>
      <w:r w:rsidRPr="008E3252">
        <w:rPr>
          <w:rFonts w:asciiTheme="minorHAnsi" w:hAnsiTheme="minorHAnsi" w:cstheme="minorHAnsi"/>
          <w:b/>
          <w:iCs/>
          <w:u w:val="single"/>
        </w:rPr>
        <w:t>consumer welfare standard, which long guided U.S. antitrust policy</w:t>
      </w:r>
      <w:r w:rsidRPr="008E3252">
        <w:rPr>
          <w:rFonts w:asciiTheme="minorHAnsi" w:hAnsiTheme="minorHAnsi" w:cstheme="minorHAnsi"/>
          <w:u w:val="single"/>
        </w:rPr>
        <w:t xml:space="preserve">, Meador advocates for </w:t>
      </w:r>
      <w:r w:rsidRPr="008E3252">
        <w:rPr>
          <w:rFonts w:asciiTheme="minorHAnsi" w:hAnsiTheme="minorHAnsi" w:cstheme="minorHAnsi"/>
          <w:sz w:val="16"/>
        </w:rPr>
        <w:t xml:space="preserve">interpreting and </w:t>
      </w:r>
      <w:r w:rsidRPr="008E3252">
        <w:rPr>
          <w:rFonts w:asciiTheme="minorHAnsi" w:hAnsiTheme="minorHAnsi" w:cstheme="minorHAnsi"/>
          <w:u w:val="single"/>
        </w:rPr>
        <w:t>applying antitrust laws in a way that prioritizes consumer welfare as the ultimate goal, but focuses on the wellbeing of actual customers and trading partners</w:t>
      </w:r>
      <w:r w:rsidRPr="008E3252">
        <w:rPr>
          <w:rFonts w:asciiTheme="minorHAnsi" w:hAnsiTheme="minorHAnsi" w:cstheme="minorHAnsi"/>
          <w:sz w:val="16"/>
        </w:rPr>
        <w:t xml:space="preserve"> affected by the behavior of a company.</w:t>
      </w:r>
    </w:p>
    <w:p w14:paraId="439F41A8" w14:textId="77777777" w:rsidR="00287AC1" w:rsidRPr="008E3252" w:rsidRDefault="00287AC1" w:rsidP="00287AC1">
      <w:pPr>
        <w:rPr>
          <w:rFonts w:asciiTheme="minorHAnsi" w:hAnsiTheme="minorHAnsi" w:cstheme="minorHAnsi"/>
          <w:u w:val="single"/>
        </w:rPr>
      </w:pPr>
      <w:r w:rsidRPr="008E3252">
        <w:rPr>
          <w:rFonts w:asciiTheme="minorHAnsi" w:hAnsiTheme="minorHAnsi" w:cstheme="minorHAnsi"/>
          <w:u w:val="single"/>
        </w:rPr>
        <w:t>That differs from interpretations of the principle in the past</w:t>
      </w:r>
      <w:r w:rsidRPr="008E3252">
        <w:rPr>
          <w:rFonts w:asciiTheme="minorHAnsi" w:hAnsiTheme="minorHAnsi" w:cstheme="minorHAnsi"/>
          <w:sz w:val="16"/>
        </w:rPr>
        <w:t xml:space="preserve">, which required calculating and offsetting the harms and benefits to all market participants, according to Meador. </w:t>
      </w:r>
      <w:r w:rsidRPr="008E3252">
        <w:rPr>
          <w:rFonts w:asciiTheme="minorHAnsi" w:hAnsiTheme="minorHAnsi" w:cstheme="minorHAnsi"/>
          <w:u w:val="single"/>
        </w:rPr>
        <w:t>He has argued that that the previous interpretation can excuse most mergers and monopolization</w:t>
      </w:r>
      <w:r w:rsidRPr="008E3252">
        <w:rPr>
          <w:rFonts w:asciiTheme="minorHAnsi" w:hAnsiTheme="minorHAnsi" w:cstheme="minorHAnsi"/>
          <w:sz w:val="16"/>
        </w:rPr>
        <w:t xml:space="preserve"> “so long as the benefits received by some market participants exceed the costs imposed on others.” </w:t>
      </w:r>
      <w:r w:rsidRPr="008E3252">
        <w:rPr>
          <w:rFonts w:asciiTheme="minorHAnsi" w:hAnsiTheme="minorHAnsi" w:cstheme="minorHAnsi"/>
          <w:highlight w:val="cyan"/>
          <w:u w:val="single"/>
        </w:rPr>
        <w:t xml:space="preserve">Meador said </w:t>
      </w:r>
      <w:r w:rsidRPr="008E3252">
        <w:rPr>
          <w:rFonts w:asciiTheme="minorHAnsi" w:hAnsiTheme="minorHAnsi" w:cstheme="minorHAnsi"/>
          <w:u w:val="single"/>
        </w:rPr>
        <w:t xml:space="preserve">that </w:t>
      </w:r>
      <w:r w:rsidRPr="008E3252">
        <w:rPr>
          <w:rFonts w:asciiTheme="minorHAnsi" w:hAnsiTheme="minorHAnsi" w:cstheme="minorHAnsi"/>
          <w:b/>
          <w:iCs/>
          <w:highlight w:val="cyan"/>
          <w:u w:val="single"/>
        </w:rPr>
        <w:t>consumer welfare should include all real consumers</w:t>
      </w:r>
      <w:r w:rsidRPr="008E3252">
        <w:rPr>
          <w:rFonts w:asciiTheme="minorHAnsi" w:hAnsiTheme="minorHAnsi" w:cstheme="minorHAnsi"/>
          <w:u w:val="single"/>
        </w:rPr>
        <w:t>.</w:t>
      </w:r>
    </w:p>
    <w:p w14:paraId="4FA6A13F"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Meador predicted that the populist wave in the GOP, which swept Trump into office, is not going to recede.</w:t>
      </w:r>
    </w:p>
    <w:p w14:paraId="4684D836"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“I don’t think it’s the case that everyone agrees on everything — that’s obviously not true — but I don’t see really any chance that we just revert back to the way that we were doing things in 2008,” Meador said. “There are so many things that have changed.</w:t>
      </w:r>
    </w:p>
    <w:p w14:paraId="71675FCA"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“In the economy, in our political base — the party has very rightly, in my view, taken a turn to consider the interests and concerns of the working class, and I think that’s a critical effort, and we need to encourage that.”</w:t>
      </w:r>
    </w:p>
    <w:p w14:paraId="25D2AFDC"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Meador was born in Indiana. He attended the University of Chicago and later received a law degree from the University of Houston. Meador came to the FTC from private practice and previously served as deputy chief counsel for antitrust and competition policy for Sen. Mike Lee (R-UT). He also worked as a trial attorney in the Justice Department’s Antitrust Division during Trump’s first term.</w:t>
      </w:r>
    </w:p>
    <w:p w14:paraId="1EB15EEB"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The Senate confirmed Meador to the FTC in a 50-46 vote along party lines.</w:t>
      </w:r>
    </w:p>
    <w:p w14:paraId="1593289A" w14:textId="77777777" w:rsidR="00287AC1" w:rsidRPr="008E3252" w:rsidRDefault="00287AC1" w:rsidP="00287AC1">
      <w:pPr>
        <w:rPr>
          <w:rFonts w:asciiTheme="minorHAnsi" w:hAnsiTheme="minorHAnsi" w:cstheme="minorHAnsi"/>
          <w:u w:val="single"/>
        </w:rPr>
      </w:pPr>
      <w:r w:rsidRPr="008E3252">
        <w:rPr>
          <w:rFonts w:asciiTheme="minorHAnsi" w:hAnsiTheme="minorHAnsi" w:cstheme="minorHAnsi"/>
          <w:u w:val="single"/>
        </w:rPr>
        <w:t xml:space="preserve">Meador’s </w:t>
      </w:r>
      <w:r w:rsidRPr="008E3252">
        <w:rPr>
          <w:rFonts w:asciiTheme="minorHAnsi" w:hAnsiTheme="minorHAnsi" w:cstheme="minorHAnsi"/>
          <w:highlight w:val="cyan"/>
          <w:u w:val="single"/>
        </w:rPr>
        <w:t>antitrust policy vision can be distilled down into the adage that “big is bad</w:t>
      </w:r>
      <w:r w:rsidRPr="008E3252">
        <w:rPr>
          <w:rFonts w:asciiTheme="minorHAnsi" w:hAnsiTheme="minorHAnsi" w:cstheme="minorHAnsi"/>
          <w:u w:val="single"/>
        </w:rPr>
        <w:t>,”</w:t>
      </w:r>
      <w:r w:rsidRPr="008E3252">
        <w:rPr>
          <w:rFonts w:asciiTheme="minorHAnsi" w:hAnsiTheme="minorHAnsi" w:cstheme="minorHAnsi"/>
          <w:sz w:val="16"/>
        </w:rPr>
        <w:t xml:space="preserve"> as he laid out in a paper shortly after entering office. While Democrats on the commission have traditionally been seen as skeptical of big business and Wall Street but open to bigger government, </w:t>
      </w:r>
      <w:r w:rsidRPr="008E3252">
        <w:rPr>
          <w:rFonts w:asciiTheme="minorHAnsi" w:hAnsiTheme="minorHAnsi" w:cstheme="minorHAnsi"/>
          <w:u w:val="single"/>
        </w:rPr>
        <w:t>Republicans usually fell in the other bucket — distrusting big government while being more favorable to Wall Street.</w:t>
      </w:r>
    </w:p>
    <w:p w14:paraId="49895D82"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Meador is working to break that mold. He sees both big government and big business as unhealthy for the country and for competition.</w:t>
      </w:r>
    </w:p>
    <w:p w14:paraId="35D51B98"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Meador emphasized that, historically, conservatives have been very good at pointing out the dangers of big government and concentrated political power, but less so at identifying the problems caused by the influence of private companies.</w:t>
      </w:r>
    </w:p>
    <w:p w14:paraId="4B90681D"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“We don’t hesitate to say that’s bad and dangerous and we need to be worried, but for some reason, when it comes to concentrated economic power, suddenly, ‘Oh well, that’s fine,’” Meador said.</w:t>
      </w:r>
    </w:p>
    <w:p w14:paraId="7DF70ED3"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He said, though, that it is not illegal to be big, even if it is illegal to maintain that size through certain forms of conduct.</w:t>
      </w:r>
    </w:p>
    <w:p w14:paraId="0A00C33F"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“But when something is big, our sort of Spidey sense should kick in, right?” Meador said.</w:t>
      </w:r>
    </w:p>
    <w:p w14:paraId="5A4EEE79"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“Like, we should be more concerned and attentive to the potential risks there and ensuring that we’re not letting some political ideology distract us from a genuine threat that can harm people.”</w:t>
      </w:r>
    </w:p>
    <w:p w14:paraId="211F86B4"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b/>
          <w:iCs/>
          <w:highlight w:val="cyan"/>
          <w:u w:val="single"/>
        </w:rPr>
        <w:t>Meador has</w:t>
      </w:r>
      <w:r w:rsidRPr="008E3252">
        <w:rPr>
          <w:rFonts w:asciiTheme="minorHAnsi" w:hAnsiTheme="minorHAnsi" w:cstheme="minorHAnsi"/>
          <w:b/>
          <w:iCs/>
          <w:u w:val="single"/>
        </w:rPr>
        <w:t xml:space="preserve"> also </w:t>
      </w:r>
      <w:r w:rsidRPr="008E3252">
        <w:rPr>
          <w:rFonts w:asciiTheme="minorHAnsi" w:hAnsiTheme="minorHAnsi" w:cstheme="minorHAnsi"/>
          <w:b/>
          <w:iCs/>
          <w:highlight w:val="cyan"/>
          <w:u w:val="single"/>
        </w:rPr>
        <w:t>not shied away from going after Big Tech</w:t>
      </w:r>
      <w:r w:rsidRPr="008E3252">
        <w:rPr>
          <w:rFonts w:asciiTheme="minorHAnsi" w:hAnsiTheme="minorHAnsi" w:cstheme="minorHAnsi"/>
          <w:sz w:val="16"/>
        </w:rPr>
        <w:t xml:space="preserve">. Prior to joining the board, </w:t>
      </w:r>
      <w:r w:rsidRPr="008E3252">
        <w:rPr>
          <w:rFonts w:asciiTheme="minorHAnsi" w:hAnsiTheme="minorHAnsi" w:cstheme="minorHAnsi"/>
          <w:u w:val="single"/>
        </w:rPr>
        <w:t>he branded Google a “monopolist.”</w:t>
      </w:r>
      <w:r w:rsidRPr="008E3252">
        <w:rPr>
          <w:rFonts w:asciiTheme="minorHAnsi" w:hAnsiTheme="minorHAnsi" w:cstheme="minorHAnsi"/>
          <w:sz w:val="16"/>
        </w:rPr>
        <w:t xml:space="preserve"> He also supports legislation that the industry is lobbying to stall, such as the Kids Online Safety Act, a bipartisan bill designed to protect children from harmful online content. It would create a “duty of care,” meaning that companies would have to actively “prevent and mitigate” their exposure to content that could be viewed as harmful, for instance, content that promotes self-harm, suicide, eating disorders, and drug use.</w:t>
      </w:r>
    </w:p>
    <w:p w14:paraId="517F6CB3" w14:textId="77777777" w:rsidR="00287AC1" w:rsidRPr="008E3252" w:rsidRDefault="00287AC1" w:rsidP="00287AC1">
      <w:pPr>
        <w:pStyle w:val="Heading4"/>
        <w:rPr>
          <w:rStyle w:val="Heading4Char"/>
          <w:rFonts w:asciiTheme="minorHAnsi" w:hAnsiTheme="minorHAnsi" w:cstheme="minorHAnsi"/>
        </w:rPr>
      </w:pPr>
      <w:r w:rsidRPr="008E3252">
        <w:rPr>
          <w:rFonts w:asciiTheme="minorHAnsi" w:hAnsiTheme="minorHAnsi" w:cstheme="minorHAnsi"/>
        </w:rPr>
        <w:t xml:space="preserve">3. </w:t>
      </w:r>
      <w:r w:rsidRPr="008E3252">
        <w:rPr>
          <w:rFonts w:asciiTheme="minorHAnsi" w:hAnsiTheme="minorHAnsi" w:cstheme="minorHAnsi"/>
          <w:u w:val="single"/>
        </w:rPr>
        <w:t>GOOGLE</w:t>
      </w:r>
      <w:r w:rsidRPr="008E3252">
        <w:rPr>
          <w:rFonts w:asciiTheme="minorHAnsi" w:hAnsiTheme="minorHAnsi" w:cstheme="minorHAnsi"/>
        </w:rPr>
        <w:t xml:space="preserve">. </w:t>
      </w:r>
    </w:p>
    <w:p w14:paraId="2079E98B" w14:textId="74E9A8B8" w:rsidR="00287AC1" w:rsidRPr="008E3252" w:rsidRDefault="00287AC1" w:rsidP="00287AC1">
      <w:pPr>
        <w:rPr>
          <w:rStyle w:val="Heading4Char"/>
          <w:rFonts w:asciiTheme="minorHAnsi" w:hAnsiTheme="minorHAnsi" w:cstheme="minorHAnsi"/>
        </w:rPr>
      </w:pPr>
      <w:r w:rsidRPr="008E3252">
        <w:rPr>
          <w:rFonts w:asciiTheme="minorHAnsi" w:hAnsiTheme="minorHAnsi" w:cstheme="minorHAnsi"/>
        </w:rPr>
        <w:t xml:space="preserve">Leah Nylen &amp; Josh </w:t>
      </w:r>
      <w:r w:rsidRPr="008E3252">
        <w:rPr>
          <w:rStyle w:val="Style13ptBold"/>
          <w:rFonts w:asciiTheme="minorHAnsi" w:hAnsiTheme="minorHAnsi" w:cstheme="minorHAnsi"/>
        </w:rPr>
        <w:t>Sisco</w:t>
      </w:r>
      <w:r w:rsidR="00FB7CA4">
        <w:rPr>
          <w:rStyle w:val="Style13ptBold"/>
          <w:rFonts w:asciiTheme="minorHAnsi" w:hAnsiTheme="minorHAnsi" w:cstheme="minorHAnsi"/>
        </w:rPr>
        <w:t xml:space="preserve"> </w:t>
      </w:r>
      <w:r w:rsidR="00FB7CA4" w:rsidRPr="00FB7CA4">
        <w:rPr>
          <w:rStyle w:val="Heading4Char"/>
        </w:rPr>
        <w:t>25</w:t>
      </w:r>
      <w:r w:rsidRPr="008E3252">
        <w:rPr>
          <w:rFonts w:asciiTheme="minorHAnsi" w:hAnsiTheme="minorHAnsi" w:cstheme="minorHAnsi"/>
        </w:rPr>
        <w:t>. Antitrust reporters. “Will Google Be Broken Up? What’s at Stake in the Coming Antitrust Ruling.” Bloomberg. 8/19/2025. https://www.bloomberg.com/news/articles/2025-08-19/will-google-be-broken-up-what-s-at-stake-in-the-coming-antitrust-ruling.</w:t>
      </w:r>
    </w:p>
    <w:p w14:paraId="00013D29" w14:textId="77777777" w:rsidR="00287AC1" w:rsidRPr="008E3252" w:rsidRDefault="00287AC1" w:rsidP="00287AC1">
      <w:pPr>
        <w:rPr>
          <w:rStyle w:val="Heading4Char"/>
          <w:rFonts w:asciiTheme="minorHAnsi" w:hAnsiTheme="minorHAnsi" w:cstheme="minorHAnsi"/>
        </w:rPr>
      </w:pPr>
      <w:r w:rsidRPr="008E3252">
        <w:rPr>
          <w:rFonts w:asciiTheme="minorHAnsi" w:hAnsiTheme="minorHAnsi" w:cstheme="minorHAnsi"/>
          <w:sz w:val="16"/>
        </w:rPr>
        <w:t xml:space="preserve">Alphabet Inc.’s </w:t>
      </w:r>
      <w:r w:rsidRPr="008E3252">
        <w:rPr>
          <w:rStyle w:val="StyleUnderline"/>
          <w:rFonts w:asciiTheme="minorHAnsi" w:hAnsiTheme="minorHAnsi" w:cstheme="minorHAnsi"/>
          <w:highlight w:val="cyan"/>
        </w:rPr>
        <w:t xml:space="preserve">Google lost the </w:t>
      </w:r>
      <w:r w:rsidRPr="008E3252">
        <w:rPr>
          <w:rStyle w:val="Emphasis"/>
          <w:rFonts w:asciiTheme="minorHAnsi" w:hAnsiTheme="minorHAnsi" w:cstheme="minorHAnsi"/>
          <w:highlight w:val="cyan"/>
        </w:rPr>
        <w:t>biggest</w:t>
      </w:r>
      <w:r w:rsidRPr="008E3252">
        <w:rPr>
          <w:rStyle w:val="Emphasis"/>
          <w:rFonts w:asciiTheme="minorHAnsi" w:hAnsiTheme="minorHAnsi" w:cstheme="minorHAnsi"/>
        </w:rPr>
        <w:t xml:space="preserve"> antitrust </w:t>
      </w:r>
      <w:r w:rsidRPr="008E3252">
        <w:rPr>
          <w:rStyle w:val="Emphasis"/>
          <w:rFonts w:asciiTheme="minorHAnsi" w:hAnsiTheme="minorHAnsi" w:cstheme="minorHAnsi"/>
          <w:highlight w:val="cyan"/>
        </w:rPr>
        <w:t>challenge</w:t>
      </w:r>
      <w:r w:rsidRPr="008E3252">
        <w:rPr>
          <w:rStyle w:val="StyleUnderline"/>
          <w:rFonts w:asciiTheme="minorHAnsi" w:hAnsiTheme="minorHAnsi" w:cstheme="minorHAnsi"/>
          <w:highlight w:val="cyan"/>
        </w:rPr>
        <w:t xml:space="preserve"> it has confronted</w:t>
      </w:r>
      <w:r w:rsidRPr="008E3252">
        <w:rPr>
          <w:rFonts w:asciiTheme="minorHAnsi" w:hAnsiTheme="minorHAnsi" w:cstheme="minorHAnsi"/>
          <w:sz w:val="16"/>
        </w:rPr>
        <w:t xml:space="preserve"> when a US judge in 2024 found that it illegally monopolized the search market. Now it’s </w:t>
      </w:r>
      <w:r w:rsidRPr="008E3252">
        <w:rPr>
          <w:rStyle w:val="StyleUnderline"/>
          <w:rFonts w:asciiTheme="minorHAnsi" w:hAnsiTheme="minorHAnsi" w:cstheme="minorHAnsi"/>
        </w:rPr>
        <w:t>facing</w:t>
      </w:r>
      <w:r w:rsidRPr="008E3252">
        <w:rPr>
          <w:rFonts w:asciiTheme="minorHAnsi" w:hAnsiTheme="minorHAnsi" w:cstheme="minorHAnsi"/>
          <w:sz w:val="16"/>
        </w:rPr>
        <w:t xml:space="preserve"> the possibility that the result will be </w:t>
      </w:r>
      <w:r w:rsidRPr="008E3252">
        <w:rPr>
          <w:rStyle w:val="StyleUnderline"/>
          <w:rFonts w:asciiTheme="minorHAnsi" w:hAnsiTheme="minorHAnsi" w:cstheme="minorHAnsi"/>
        </w:rPr>
        <w:t xml:space="preserve">a </w:t>
      </w:r>
      <w:r w:rsidRPr="008E3252">
        <w:rPr>
          <w:rStyle w:val="Emphasis"/>
          <w:rFonts w:asciiTheme="minorHAnsi" w:hAnsiTheme="minorHAnsi" w:cstheme="minorHAnsi"/>
        </w:rPr>
        <w:t>forced breakup</w:t>
      </w:r>
      <w:r w:rsidRPr="008E3252">
        <w:rPr>
          <w:rStyle w:val="StyleUnderline"/>
          <w:rFonts w:asciiTheme="minorHAnsi" w:hAnsiTheme="minorHAnsi" w:cstheme="minorHAnsi"/>
        </w:rPr>
        <w:t xml:space="preserve"> of the company</w:t>
      </w:r>
      <w:r w:rsidRPr="008E3252">
        <w:rPr>
          <w:rFonts w:asciiTheme="minorHAnsi" w:hAnsiTheme="minorHAnsi" w:cstheme="minorHAnsi"/>
          <w:sz w:val="16"/>
        </w:rPr>
        <w:t>.</w:t>
      </w:r>
    </w:p>
    <w:p w14:paraId="4A940232" w14:textId="77777777" w:rsidR="00287AC1" w:rsidRDefault="00287AC1" w:rsidP="00287AC1">
      <w:pPr>
        <w:rPr>
          <w:rFonts w:asciiTheme="minorHAnsi" w:hAnsiTheme="minorHAnsi" w:cstheme="minorHAnsi"/>
          <w:sz w:val="16"/>
        </w:rPr>
      </w:pPr>
      <w:r w:rsidRPr="008E3252">
        <w:rPr>
          <w:rStyle w:val="StyleUnderline"/>
          <w:rFonts w:asciiTheme="minorHAnsi" w:hAnsiTheme="minorHAnsi" w:cstheme="minorHAnsi"/>
        </w:rPr>
        <w:t xml:space="preserve">The US </w:t>
      </w:r>
      <w:r w:rsidRPr="008E3252">
        <w:rPr>
          <w:rStyle w:val="StyleUnderline"/>
          <w:rFonts w:asciiTheme="minorHAnsi" w:hAnsiTheme="minorHAnsi" w:cstheme="minorHAnsi"/>
          <w:highlight w:val="cyan"/>
        </w:rPr>
        <w:t>government</w:t>
      </w:r>
      <w:r w:rsidRPr="008E3252">
        <w:rPr>
          <w:rFonts w:asciiTheme="minorHAnsi" w:hAnsiTheme="minorHAnsi" w:cstheme="minorHAnsi"/>
          <w:sz w:val="16"/>
        </w:rPr>
        <w:t xml:space="preserve"> has said it </w:t>
      </w:r>
      <w:r w:rsidRPr="008E3252">
        <w:rPr>
          <w:rStyle w:val="StyleUnderline"/>
          <w:rFonts w:asciiTheme="minorHAnsi" w:hAnsiTheme="minorHAnsi" w:cstheme="minorHAnsi"/>
          <w:highlight w:val="cyan"/>
        </w:rPr>
        <w:t xml:space="preserve">wants Google to </w:t>
      </w:r>
      <w:r w:rsidRPr="008E3252">
        <w:rPr>
          <w:rStyle w:val="Emphasis"/>
          <w:rFonts w:asciiTheme="minorHAnsi" w:hAnsiTheme="minorHAnsi" w:cstheme="minorHAnsi"/>
          <w:highlight w:val="cyan"/>
        </w:rPr>
        <w:t>sell</w:t>
      </w:r>
      <w:r w:rsidRPr="008E3252">
        <w:rPr>
          <w:rStyle w:val="StyleUnderline"/>
          <w:rFonts w:asciiTheme="minorHAnsi" w:hAnsiTheme="minorHAnsi" w:cstheme="minorHAnsi"/>
        </w:rPr>
        <w:t xml:space="preserve"> its </w:t>
      </w:r>
      <w:r w:rsidRPr="008E3252">
        <w:rPr>
          <w:rStyle w:val="StyleUnderline"/>
          <w:rFonts w:asciiTheme="minorHAnsi" w:hAnsiTheme="minorHAnsi" w:cstheme="minorHAnsi"/>
          <w:highlight w:val="cyan"/>
        </w:rPr>
        <w:t>Chrome</w:t>
      </w:r>
      <w:r w:rsidRPr="008E3252">
        <w:rPr>
          <w:rStyle w:val="StyleUnderline"/>
          <w:rFonts w:asciiTheme="minorHAnsi" w:hAnsiTheme="minorHAnsi" w:cstheme="minorHAnsi"/>
        </w:rPr>
        <w:t xml:space="preserve"> web browser and license search data to competitors </w:t>
      </w:r>
      <w:r w:rsidRPr="008E3252">
        <w:rPr>
          <w:rStyle w:val="StyleUnderline"/>
          <w:rFonts w:asciiTheme="minorHAnsi" w:hAnsiTheme="minorHAnsi" w:cstheme="minorHAnsi"/>
          <w:highlight w:val="cyan"/>
        </w:rPr>
        <w:t>in</w:t>
      </w:r>
      <w:r w:rsidRPr="008E3252">
        <w:rPr>
          <w:rStyle w:val="StyleUnderline"/>
          <w:rFonts w:asciiTheme="minorHAnsi" w:hAnsiTheme="minorHAnsi" w:cstheme="minorHAnsi"/>
        </w:rPr>
        <w:t xml:space="preserve"> what would mark </w:t>
      </w:r>
      <w:r w:rsidRPr="008E3252">
        <w:rPr>
          <w:rStyle w:val="StyleUnderline"/>
          <w:rFonts w:asciiTheme="minorHAnsi" w:hAnsiTheme="minorHAnsi" w:cstheme="minorHAnsi"/>
          <w:highlight w:val="cyan"/>
        </w:rPr>
        <w:t xml:space="preserve">the </w:t>
      </w:r>
      <w:r w:rsidRPr="008E3252">
        <w:rPr>
          <w:rStyle w:val="Emphasis"/>
          <w:rFonts w:asciiTheme="minorHAnsi" w:hAnsiTheme="minorHAnsi" w:cstheme="minorHAnsi"/>
          <w:sz w:val="26"/>
          <w:szCs w:val="26"/>
          <w:highlight w:val="cyan"/>
        </w:rPr>
        <w:t>biggest forced breakup</w:t>
      </w:r>
      <w:r w:rsidRPr="008E3252">
        <w:rPr>
          <w:rStyle w:val="StyleUnderline"/>
          <w:rFonts w:asciiTheme="minorHAnsi" w:hAnsiTheme="minorHAnsi" w:cstheme="minorHAnsi"/>
        </w:rPr>
        <w:t xml:space="preserve"> of a US company </w:t>
      </w:r>
      <w:r w:rsidRPr="008E3252">
        <w:rPr>
          <w:rStyle w:val="StyleUnderline"/>
          <w:rFonts w:asciiTheme="minorHAnsi" w:hAnsiTheme="minorHAnsi" w:cstheme="minorHAnsi"/>
          <w:highlight w:val="cyan"/>
        </w:rPr>
        <w:t>since</w:t>
      </w:r>
      <w:r w:rsidRPr="008E3252">
        <w:rPr>
          <w:rStyle w:val="StyleUnderline"/>
          <w:rFonts w:asciiTheme="minorHAnsi" w:hAnsiTheme="minorHAnsi" w:cstheme="minorHAnsi"/>
        </w:rPr>
        <w:t xml:space="preserve"> AT&amp;T was dismantled in </w:t>
      </w:r>
      <w:r w:rsidRPr="008E3252">
        <w:rPr>
          <w:rStyle w:val="Emphasis"/>
          <w:rFonts w:asciiTheme="minorHAnsi" w:hAnsiTheme="minorHAnsi" w:cstheme="minorHAnsi"/>
        </w:rPr>
        <w:t>19</w:t>
      </w:r>
      <w:r w:rsidRPr="008E3252">
        <w:rPr>
          <w:rStyle w:val="Emphasis"/>
          <w:rFonts w:asciiTheme="minorHAnsi" w:hAnsiTheme="minorHAnsi" w:cstheme="minorHAnsi"/>
          <w:highlight w:val="cyan"/>
        </w:rPr>
        <w:t>84</w:t>
      </w:r>
      <w:r w:rsidRPr="008E3252">
        <w:rPr>
          <w:rFonts w:asciiTheme="minorHAnsi" w:hAnsiTheme="minorHAnsi" w:cstheme="minorHAnsi"/>
          <w:sz w:val="16"/>
        </w:rPr>
        <w:t>. US District Judge Amit Mehta is expected to issue a ruling soon with remedies to unwind Google’s monopoly. In anticipation of his decision, artificial intelligence companies OpenAI and Perplexity expressed interest in acquiring Chrome, which together with the open-source Chromium software is the main way people access the web on PCs.</w:t>
      </w:r>
    </w:p>
    <w:p w14:paraId="2B15EE6D" w14:textId="77777777" w:rsidR="00A911CA" w:rsidRDefault="00A911CA" w:rsidP="00A911CA">
      <w:pPr>
        <w:pStyle w:val="Heading3"/>
        <w:rPr>
          <w:rFonts w:asciiTheme="minorHAnsi" w:hAnsiTheme="minorHAnsi" w:cstheme="minorHAnsi"/>
        </w:rPr>
      </w:pPr>
      <w:r w:rsidRPr="008E3252">
        <w:rPr>
          <w:rFonts w:asciiTheme="minorHAnsi" w:hAnsiTheme="minorHAnsi" w:cstheme="minorHAnsi"/>
        </w:rPr>
        <w:t>U---</w:t>
      </w:r>
      <w:r>
        <w:rPr>
          <w:rFonts w:asciiTheme="minorHAnsi" w:hAnsiTheme="minorHAnsi" w:cstheme="minorHAnsi"/>
        </w:rPr>
        <w:t>AT: Not Solving Big Tech</w:t>
      </w:r>
      <w:r w:rsidRPr="008E3252">
        <w:rPr>
          <w:rFonts w:asciiTheme="minorHAnsi" w:hAnsiTheme="minorHAnsi" w:cstheme="minorHAnsi"/>
        </w:rPr>
        <w:t>---</w:t>
      </w:r>
      <w:r>
        <w:rPr>
          <w:rFonts w:asciiTheme="minorHAnsi" w:hAnsiTheme="minorHAnsi" w:cstheme="minorHAnsi"/>
        </w:rPr>
        <w:t>2NC</w:t>
      </w:r>
    </w:p>
    <w:p w14:paraId="036893C2" w14:textId="77777777" w:rsidR="00A911CA" w:rsidRPr="00384315" w:rsidRDefault="00A911CA" w:rsidP="00A911CA">
      <w:pPr>
        <w:pStyle w:val="Heading4"/>
      </w:pPr>
      <w:r>
        <w:t xml:space="preserve">Yes, the FTC </w:t>
      </w:r>
      <w:r w:rsidRPr="00384315">
        <w:rPr>
          <w:u w:val="single"/>
        </w:rPr>
        <w:t>is</w:t>
      </w:r>
      <w:r>
        <w:t xml:space="preserve"> regulating big tech. They’re currently investing in “</w:t>
      </w:r>
      <w:r w:rsidRPr="00384315">
        <w:rPr>
          <w:u w:val="single"/>
        </w:rPr>
        <w:t>high stakes</w:t>
      </w:r>
      <w:r>
        <w:t xml:space="preserve">” cases against </w:t>
      </w:r>
      <w:r w:rsidRPr="00384315">
        <w:rPr>
          <w:u w:val="single"/>
        </w:rPr>
        <w:t>major platforms</w:t>
      </w:r>
      <w:r>
        <w:t xml:space="preserve"> like Google. Even IF there are </w:t>
      </w:r>
      <w:r w:rsidRPr="00384315">
        <w:rPr>
          <w:u w:val="single"/>
        </w:rPr>
        <w:t>other things</w:t>
      </w:r>
      <w:r>
        <w:t xml:space="preserve"> they care about, we’ve read evidence that </w:t>
      </w:r>
      <w:r w:rsidRPr="00384315">
        <w:rPr>
          <w:u w:val="single"/>
        </w:rPr>
        <w:t>additional priorities</w:t>
      </w:r>
      <w:r>
        <w:t xml:space="preserve"> would tradeoff with big tech because it’s </w:t>
      </w:r>
      <w:r w:rsidRPr="00384315">
        <w:rPr>
          <w:u w:val="single"/>
        </w:rPr>
        <w:t>uniquely resource intensive</w:t>
      </w:r>
      <w:r>
        <w:t>---</w:t>
      </w:r>
      <w:r>
        <w:rPr>
          <w:rFonts w:asciiTheme="minorHAnsi" w:hAnsiTheme="minorHAnsi" w:cstheme="minorHAnsi"/>
        </w:rPr>
        <w:t>t</w:t>
      </w:r>
      <w:r w:rsidRPr="008E3252">
        <w:rPr>
          <w:rFonts w:asciiTheme="minorHAnsi" w:hAnsiTheme="minorHAnsi" w:cstheme="minorHAnsi"/>
        </w:rPr>
        <w:t>hat’s Backer</w:t>
      </w:r>
      <w:r>
        <w:rPr>
          <w:rFonts w:asciiTheme="minorHAnsi" w:hAnsiTheme="minorHAnsi" w:cstheme="minorHAnsi"/>
        </w:rPr>
        <w:t xml:space="preserve"> and Nylan. </w:t>
      </w:r>
    </w:p>
    <w:p w14:paraId="79F69253" w14:textId="07C1C53A" w:rsidR="00A911CA" w:rsidRDefault="00A911CA" w:rsidP="00A911CA">
      <w:pPr>
        <w:pStyle w:val="Heading3"/>
        <w:rPr>
          <w:rFonts w:asciiTheme="minorHAnsi" w:hAnsiTheme="minorHAnsi" w:cstheme="minorHAnsi"/>
        </w:rPr>
      </w:pPr>
      <w:r>
        <w:rPr>
          <w:rFonts w:asciiTheme="minorHAnsi" w:hAnsiTheme="minorHAnsi" w:cstheme="minorHAnsi"/>
        </w:rPr>
        <w:t>U</w:t>
      </w:r>
      <w:r w:rsidRPr="008E3252">
        <w:rPr>
          <w:rFonts w:asciiTheme="minorHAnsi" w:hAnsiTheme="minorHAnsi" w:cstheme="minorHAnsi"/>
        </w:rPr>
        <w:t>---</w:t>
      </w:r>
      <w:r w:rsidR="00EF18B3">
        <w:rPr>
          <w:rFonts w:asciiTheme="minorHAnsi" w:hAnsiTheme="minorHAnsi" w:cstheme="minorHAnsi"/>
        </w:rPr>
        <w:t xml:space="preserve">AT: </w:t>
      </w:r>
      <w:r>
        <w:rPr>
          <w:rFonts w:asciiTheme="minorHAnsi" w:hAnsiTheme="minorHAnsi" w:cstheme="minorHAnsi"/>
        </w:rPr>
        <w:t>Antitrust Now</w:t>
      </w:r>
      <w:r w:rsidRPr="008E3252">
        <w:rPr>
          <w:rFonts w:asciiTheme="minorHAnsi" w:hAnsiTheme="minorHAnsi" w:cstheme="minorHAnsi"/>
        </w:rPr>
        <w:t>---</w:t>
      </w:r>
      <w:r>
        <w:rPr>
          <w:rFonts w:asciiTheme="minorHAnsi" w:hAnsiTheme="minorHAnsi" w:cstheme="minorHAnsi"/>
        </w:rPr>
        <w:t>2NC</w:t>
      </w:r>
    </w:p>
    <w:p w14:paraId="044E01E5" w14:textId="4CB6160B" w:rsidR="00593B50" w:rsidRPr="00593B50" w:rsidRDefault="00593B50" w:rsidP="00593B50">
      <w:pPr>
        <w:pStyle w:val="Heading4"/>
      </w:pPr>
      <w:r>
        <w:t xml:space="preserve">‘Antitrust now’ is a </w:t>
      </w:r>
      <w:r w:rsidRPr="00593B50">
        <w:rPr>
          <w:u w:val="single"/>
        </w:rPr>
        <w:t>nonstarter</w:t>
      </w:r>
      <w:r>
        <w:t xml:space="preserve">. The FTC has </w:t>
      </w:r>
      <w:r w:rsidRPr="00593B50">
        <w:rPr>
          <w:u w:val="single"/>
        </w:rPr>
        <w:t>streamlined</w:t>
      </w:r>
      <w:r>
        <w:t xml:space="preserve"> their focus which is </w:t>
      </w:r>
      <w:r w:rsidRPr="00593B50">
        <w:rPr>
          <w:u w:val="single"/>
        </w:rPr>
        <w:t>why</w:t>
      </w:r>
      <w:r>
        <w:t xml:space="preserve"> voting Pro trades off!</w:t>
      </w:r>
    </w:p>
    <w:p w14:paraId="685C7159" w14:textId="473BE857" w:rsidR="00593B50" w:rsidRPr="00593B50" w:rsidRDefault="00593B50" w:rsidP="00593B50">
      <w:r w:rsidRPr="00593B50">
        <w:rPr>
          <w:rStyle w:val="Style13ptBold"/>
        </w:rPr>
        <w:t>Doris 10-8</w:t>
      </w:r>
      <w:r>
        <w:t xml:space="preserve"> [</w:t>
      </w:r>
      <w:r w:rsidRPr="00593B50">
        <w:t>Natasha Doris</w:t>
      </w:r>
      <w:r w:rsidR="00316C2A">
        <w:t xml:space="preserve"> </w:t>
      </w:r>
      <w:r w:rsidR="00316C2A" w:rsidRPr="00316C2A">
        <w:t>reports legal news and analysis as a staff writer at</w:t>
      </w:r>
      <w:r w:rsidR="00316C2A">
        <w:t xml:space="preserve"> the</w:t>
      </w:r>
      <w:r w:rsidR="00316C2A" w:rsidRPr="00316C2A">
        <w:t xml:space="preserve"> C</w:t>
      </w:r>
      <w:r w:rsidR="00316C2A">
        <w:t>ommercial Dispute Resolution Journal</w:t>
      </w:r>
      <w:r w:rsidRPr="00593B50">
        <w:t xml:space="preserve">, "FTC enforcement: Fewer resources and a streamlined focus," CDR, </w:t>
      </w:r>
      <w:r>
        <w:t>10</w:t>
      </w:r>
      <w:r w:rsidRPr="00593B50">
        <w:t>-</w:t>
      </w:r>
      <w:r>
        <w:t>8</w:t>
      </w:r>
      <w:r w:rsidRPr="00593B50">
        <w:t>-202</w:t>
      </w:r>
      <w:r>
        <w:t>5</w:t>
      </w:r>
      <w:r w:rsidRPr="00593B50">
        <w:t>, https://www.cdr-news.com/categories/competition-business-crime/ftc-enforcement-fewer-resources-and-a-streamlined-focus/</w:t>
      </w:r>
      <w:r>
        <w:t xml:space="preserve">] </w:t>
      </w:r>
      <w:proofErr w:type="spellStart"/>
      <w:r w:rsidR="009122CA">
        <w:t>nl</w:t>
      </w:r>
      <w:proofErr w:type="spellEnd"/>
    </w:p>
    <w:p w14:paraId="79134813" w14:textId="30687D3D" w:rsidR="00A911CA" w:rsidRPr="00593B50" w:rsidRDefault="00593B50" w:rsidP="00A911CA">
      <w:pPr>
        <w:rPr>
          <w:sz w:val="16"/>
        </w:rPr>
      </w:pPr>
      <w:r w:rsidRPr="00593B50">
        <w:rPr>
          <w:rStyle w:val="StyleUnderline"/>
        </w:rPr>
        <w:t>The</w:t>
      </w:r>
      <w:r w:rsidRPr="00593B50">
        <w:rPr>
          <w:sz w:val="16"/>
        </w:rPr>
        <w:t xml:space="preserve"> Federal Trade Commission (</w:t>
      </w:r>
      <w:r w:rsidRPr="00593B50">
        <w:rPr>
          <w:rStyle w:val="Emphasis"/>
          <w:highlight w:val="cyan"/>
        </w:rPr>
        <w:t>FTC</w:t>
      </w:r>
      <w:r w:rsidRPr="00593B50">
        <w:rPr>
          <w:sz w:val="16"/>
        </w:rPr>
        <w:t xml:space="preserve">) </w:t>
      </w:r>
      <w:r w:rsidRPr="00593B50">
        <w:rPr>
          <w:rStyle w:val="StyleUnderline"/>
          <w:highlight w:val="cyan"/>
        </w:rPr>
        <w:t xml:space="preserve">has </w:t>
      </w:r>
      <w:r w:rsidRPr="00593B50">
        <w:rPr>
          <w:rStyle w:val="Emphasis"/>
          <w:highlight w:val="cyan"/>
        </w:rPr>
        <w:t>fallen in line</w:t>
      </w:r>
      <w:r w:rsidRPr="00593B50">
        <w:rPr>
          <w:rStyle w:val="StyleUnderline"/>
        </w:rPr>
        <w:t xml:space="preserve"> with</w:t>
      </w:r>
      <w:r w:rsidRPr="00593B50">
        <w:rPr>
          <w:sz w:val="16"/>
        </w:rPr>
        <w:t xml:space="preserve"> the running trend of the second </w:t>
      </w:r>
      <w:r w:rsidRPr="00593B50">
        <w:rPr>
          <w:rStyle w:val="StyleUnderline"/>
        </w:rPr>
        <w:t>Trump</w:t>
      </w:r>
      <w:r w:rsidRPr="00593B50">
        <w:rPr>
          <w:sz w:val="16"/>
        </w:rPr>
        <w:t xml:space="preserve"> administration </w:t>
      </w:r>
      <w:r w:rsidRPr="00593B50">
        <w:rPr>
          <w:rStyle w:val="StyleUnderline"/>
          <w:highlight w:val="cyan"/>
        </w:rPr>
        <w:t xml:space="preserve">to </w:t>
      </w:r>
      <w:r w:rsidRPr="00593B50">
        <w:rPr>
          <w:rStyle w:val="Emphasis"/>
          <w:highlight w:val="cyan"/>
        </w:rPr>
        <w:t>cut its staffing</w:t>
      </w:r>
      <w:r w:rsidRPr="00593B50">
        <w:rPr>
          <w:rStyle w:val="StyleUnderline"/>
        </w:rPr>
        <w:t xml:space="preserve"> </w:t>
      </w:r>
      <w:r w:rsidRPr="00593B50">
        <w:rPr>
          <w:rStyle w:val="StyleUnderline"/>
          <w:highlight w:val="cyan"/>
        </w:rPr>
        <w:t xml:space="preserve">and work with </w:t>
      </w:r>
      <w:r w:rsidRPr="00593B50">
        <w:rPr>
          <w:rStyle w:val="Emphasis"/>
          <w:highlight w:val="cyan"/>
        </w:rPr>
        <w:t>fewer resources</w:t>
      </w:r>
      <w:r w:rsidRPr="00593B50">
        <w:rPr>
          <w:rStyle w:val="StyleUnderline"/>
        </w:rPr>
        <w:t>.</w:t>
      </w:r>
      <w:r w:rsidRPr="00593B50">
        <w:rPr>
          <w:sz w:val="16"/>
        </w:rPr>
        <w:t xml:space="preserve"> Under Chair Andrew Ferguson, </w:t>
      </w:r>
      <w:r w:rsidRPr="00593B50">
        <w:rPr>
          <w:rStyle w:val="StyleUnderline"/>
          <w:highlight w:val="cyan"/>
        </w:rPr>
        <w:t>the agency</w:t>
      </w:r>
      <w:r w:rsidRPr="00593B50">
        <w:rPr>
          <w:rStyle w:val="StyleUnderline"/>
        </w:rPr>
        <w:t xml:space="preserve"> has </w:t>
      </w:r>
      <w:r w:rsidRPr="00593B50">
        <w:rPr>
          <w:rStyle w:val="StyleUnderline"/>
          <w:highlight w:val="cyan"/>
        </w:rPr>
        <w:t xml:space="preserve">decided to </w:t>
      </w:r>
      <w:r w:rsidRPr="00593B50">
        <w:rPr>
          <w:rStyle w:val="Emphasis"/>
          <w:sz w:val="24"/>
          <w:szCs w:val="24"/>
          <w:highlight w:val="cyan"/>
        </w:rPr>
        <w:t>streamline its focus</w:t>
      </w:r>
      <w:r w:rsidRPr="00593B50">
        <w:rPr>
          <w:rStyle w:val="StyleUnderline"/>
          <w:sz w:val="24"/>
          <w:szCs w:val="24"/>
          <w:highlight w:val="cyan"/>
        </w:rPr>
        <w:t xml:space="preserve"> </w:t>
      </w:r>
      <w:r w:rsidRPr="00593B50">
        <w:rPr>
          <w:rStyle w:val="StyleUnderline"/>
          <w:highlight w:val="cyan"/>
        </w:rPr>
        <w:t>on</w:t>
      </w:r>
      <w:r w:rsidRPr="00593B50">
        <w:rPr>
          <w:sz w:val="16"/>
        </w:rPr>
        <w:t xml:space="preserve"> health care and </w:t>
      </w:r>
      <w:r w:rsidRPr="00593B50">
        <w:rPr>
          <w:rStyle w:val="Emphasis"/>
          <w:highlight w:val="cyan"/>
        </w:rPr>
        <w:t>Big Tech</w:t>
      </w:r>
      <w:r w:rsidRPr="00593B50">
        <w:rPr>
          <w:sz w:val="16"/>
        </w:rPr>
        <w:t xml:space="preserve">, priorities on </w:t>
      </w:r>
      <w:r w:rsidRPr="00593B50">
        <w:rPr>
          <w:rStyle w:val="StyleUnderline"/>
        </w:rPr>
        <w:t>which the previous leadership under</w:t>
      </w:r>
      <w:r w:rsidRPr="00593B50">
        <w:rPr>
          <w:sz w:val="16"/>
        </w:rPr>
        <w:t xml:space="preserve"> Lina </w:t>
      </w:r>
      <w:r w:rsidRPr="00593B50">
        <w:rPr>
          <w:rStyle w:val="StyleUnderline"/>
        </w:rPr>
        <w:t>Khan also focused</w:t>
      </w:r>
      <w:r w:rsidRPr="00593B50">
        <w:rPr>
          <w:sz w:val="16"/>
        </w:rPr>
        <w:t>. However, the FTC has also opted for a more laborious approach to its enforcement, leading to inevitably overlooked enforcement cases for the agency.</w:t>
      </w:r>
    </w:p>
    <w:p w14:paraId="16B26082" w14:textId="77777777" w:rsidR="00593B50" w:rsidRPr="00593B50" w:rsidRDefault="00593B50" w:rsidP="00A911CA">
      <w:pPr>
        <w:rPr>
          <w:sz w:val="16"/>
          <w:szCs w:val="16"/>
        </w:rPr>
      </w:pPr>
      <w:r w:rsidRPr="00593B50">
        <w:rPr>
          <w:sz w:val="16"/>
          <w:szCs w:val="16"/>
        </w:rPr>
        <w:t xml:space="preserve">Brain Drain in the Time of Enforcement </w:t>
      </w:r>
    </w:p>
    <w:p w14:paraId="5E692EC5" w14:textId="77777777" w:rsidR="00593B50" w:rsidRPr="00593B50" w:rsidRDefault="00593B50" w:rsidP="00A911CA">
      <w:pPr>
        <w:rPr>
          <w:sz w:val="16"/>
          <w:szCs w:val="16"/>
        </w:rPr>
      </w:pPr>
      <w:r w:rsidRPr="00593B50">
        <w:rPr>
          <w:sz w:val="16"/>
          <w:szCs w:val="16"/>
        </w:rPr>
        <w:t xml:space="preserve">Trump has defined his second term as President by culling the staff numbers at key US agencies, with Ferguson adhering to the Trump party line and its unitary executive theory of government, according to </w:t>
      </w:r>
      <w:r w:rsidRPr="00593B50">
        <w:rPr>
          <w:u w:val="single"/>
        </w:rPr>
        <w:t>Squire Patton Boggs US antitrust and competition practice head Michael Wise</w:t>
      </w:r>
      <w:r w:rsidRPr="00593B50">
        <w:rPr>
          <w:sz w:val="16"/>
          <w:szCs w:val="16"/>
        </w:rPr>
        <w:t xml:space="preserve">. He tells CDR: “The FTC really is taking direction from the president in ways that typically has not been the case in the past.” </w:t>
      </w:r>
    </w:p>
    <w:p w14:paraId="2E27C9AC" w14:textId="542D06C2" w:rsidR="00593B50" w:rsidRPr="00593B50" w:rsidRDefault="00593B50" w:rsidP="00A911CA">
      <w:pPr>
        <w:rPr>
          <w:sz w:val="16"/>
          <w:szCs w:val="16"/>
        </w:rPr>
      </w:pPr>
      <w:r w:rsidRPr="00593B50">
        <w:rPr>
          <w:sz w:val="16"/>
          <w:szCs w:val="16"/>
        </w:rPr>
        <w:t>The FTC had cut 94 of its staff by May this year, with aspirations to reduce its workforce by 10% overall. The recent government shutdown has added fuel to the fire, after the Office of Personnel Management issued instructions for agencies to “prepare decisional documents” in line with reduction in force (RIF) decision-making. Wise concludes that the administration is “trying to find ways to use the current shutdown as a way to reduce the size of government”.</w:t>
      </w:r>
    </w:p>
    <w:p w14:paraId="338D2F5D" w14:textId="77777777" w:rsidR="00593B50" w:rsidRPr="00593B50" w:rsidRDefault="00593B50" w:rsidP="00A911CA">
      <w:pPr>
        <w:rPr>
          <w:sz w:val="16"/>
          <w:szCs w:val="16"/>
        </w:rPr>
      </w:pPr>
      <w:r w:rsidRPr="00593B50">
        <w:rPr>
          <w:sz w:val="16"/>
          <w:szCs w:val="16"/>
        </w:rPr>
        <w:t xml:space="preserve">However, Ferguson has opted to operate with a case-by-case enforcement approach, rather than the sweeping rules-based approach that was </w:t>
      </w:r>
      <w:proofErr w:type="spellStart"/>
      <w:r w:rsidRPr="00593B50">
        <w:rPr>
          <w:sz w:val="16"/>
          <w:szCs w:val="16"/>
        </w:rPr>
        <w:t>utilised</w:t>
      </w:r>
      <w:proofErr w:type="spellEnd"/>
      <w:r w:rsidRPr="00593B50">
        <w:rPr>
          <w:sz w:val="16"/>
          <w:szCs w:val="16"/>
        </w:rPr>
        <w:t xml:space="preserve"> during Khan’s time in the role. Wise notes: “It is an interesting situation at the moment, because you have what I would think of as normally competing interests that are butting heads.” </w:t>
      </w:r>
    </w:p>
    <w:p w14:paraId="314BD9F1" w14:textId="77777777" w:rsidR="00593B50" w:rsidRPr="00593B50" w:rsidRDefault="00593B50" w:rsidP="00A911CA">
      <w:pPr>
        <w:rPr>
          <w:sz w:val="16"/>
          <w:szCs w:val="16"/>
        </w:rPr>
      </w:pPr>
      <w:r w:rsidRPr="00593B50">
        <w:rPr>
          <w:sz w:val="16"/>
          <w:szCs w:val="16"/>
        </w:rPr>
        <w:t xml:space="preserve">On the one hand, he states that Ferguson is “very intentionally aligning himself with Trump on a couple of areas that are antithetical in some ways to that aggressive enforcement stance”, including with his staffing and resourcing cuts. He has also stepped into line with Trump’s agenda to heavily deregulate. </w:t>
      </w:r>
    </w:p>
    <w:p w14:paraId="5F4DEF9F" w14:textId="4A5EC8D8" w:rsidR="00593B50" w:rsidRPr="00BE2176" w:rsidRDefault="00593B50" w:rsidP="00A911CA">
      <w:pPr>
        <w:rPr>
          <w:sz w:val="16"/>
        </w:rPr>
      </w:pPr>
      <w:r w:rsidRPr="00BE2176">
        <w:rPr>
          <w:sz w:val="16"/>
        </w:rPr>
        <w:t>However, this case-by-case enforcement approach is far more laborious. “</w:t>
      </w:r>
      <w:r w:rsidRPr="00593B50">
        <w:rPr>
          <w:rStyle w:val="Emphasis"/>
          <w:highlight w:val="cyan"/>
        </w:rPr>
        <w:t>Each case</w:t>
      </w:r>
      <w:r w:rsidRPr="00593B50">
        <w:rPr>
          <w:highlight w:val="cyan"/>
          <w:u w:val="single"/>
        </w:rPr>
        <w:t xml:space="preserve"> requires</w:t>
      </w:r>
      <w:r w:rsidRPr="00593B50">
        <w:rPr>
          <w:u w:val="single"/>
        </w:rPr>
        <w:t xml:space="preserve"> an </w:t>
      </w:r>
      <w:proofErr w:type="spellStart"/>
      <w:r w:rsidRPr="00593B50">
        <w:rPr>
          <w:rStyle w:val="Emphasis"/>
          <w:highlight w:val="cyan"/>
        </w:rPr>
        <w:t>individualised</w:t>
      </w:r>
      <w:proofErr w:type="spellEnd"/>
      <w:r w:rsidRPr="00593B50">
        <w:rPr>
          <w:rStyle w:val="Emphasis"/>
          <w:highlight w:val="cyan"/>
        </w:rPr>
        <w:t xml:space="preserve"> assessment</w:t>
      </w:r>
      <w:r w:rsidRPr="00BE2176">
        <w:rPr>
          <w:sz w:val="16"/>
        </w:rPr>
        <w:t xml:space="preserve">,” explains </w:t>
      </w:r>
      <w:r w:rsidRPr="00593B50">
        <w:rPr>
          <w:highlight w:val="cyan"/>
          <w:u w:val="single"/>
        </w:rPr>
        <w:t>Wise</w:t>
      </w:r>
      <w:r w:rsidRPr="00BE2176">
        <w:rPr>
          <w:sz w:val="16"/>
        </w:rPr>
        <w:t xml:space="preserve">. Additionally, </w:t>
      </w:r>
      <w:r w:rsidRPr="00593B50">
        <w:rPr>
          <w:u w:val="single"/>
        </w:rPr>
        <w:t xml:space="preserve">he </w:t>
      </w:r>
      <w:r w:rsidRPr="00593B50">
        <w:rPr>
          <w:highlight w:val="cyan"/>
          <w:u w:val="single"/>
        </w:rPr>
        <w:t>notes</w:t>
      </w:r>
      <w:r w:rsidRPr="00BE2176">
        <w:rPr>
          <w:sz w:val="16"/>
        </w:rPr>
        <w:t xml:space="preserve"> that it creates more uncertainty for clients, as “the approach tends to be a little bit more scattered because </w:t>
      </w:r>
      <w:r w:rsidRPr="00BE2176">
        <w:rPr>
          <w:highlight w:val="cyan"/>
          <w:u w:val="single"/>
        </w:rPr>
        <w:t xml:space="preserve">they </w:t>
      </w:r>
      <w:r w:rsidRPr="00BE2176">
        <w:rPr>
          <w:rStyle w:val="Emphasis"/>
          <w:highlight w:val="cyan"/>
        </w:rPr>
        <w:t>do not have</w:t>
      </w:r>
      <w:r w:rsidRPr="00BE2176">
        <w:rPr>
          <w:rStyle w:val="Emphasis"/>
        </w:rPr>
        <w:t xml:space="preserve"> the </w:t>
      </w:r>
      <w:r w:rsidRPr="00BE2176">
        <w:rPr>
          <w:rStyle w:val="Emphasis"/>
          <w:highlight w:val="cyan"/>
        </w:rPr>
        <w:t>resources</w:t>
      </w:r>
      <w:r w:rsidRPr="00BE2176">
        <w:rPr>
          <w:highlight w:val="cyan"/>
          <w:u w:val="single"/>
        </w:rPr>
        <w:t xml:space="preserve"> to pursue</w:t>
      </w:r>
      <w:r w:rsidRPr="00BE2176">
        <w:rPr>
          <w:u w:val="single"/>
        </w:rPr>
        <w:t xml:space="preserve"> </w:t>
      </w:r>
      <w:r w:rsidRPr="00BE2176">
        <w:rPr>
          <w:rStyle w:val="Emphasis"/>
          <w:highlight w:val="cyan"/>
        </w:rPr>
        <w:t>broad policy changes</w:t>
      </w:r>
      <w:r w:rsidRPr="00BE2176">
        <w:rPr>
          <w:sz w:val="16"/>
        </w:rPr>
        <w:t xml:space="preserve">, it does mean that clients have to be a little bit more on guard”. </w:t>
      </w:r>
    </w:p>
    <w:p w14:paraId="6A2DD281" w14:textId="77777777" w:rsidR="00593B50" w:rsidRPr="00BE2176" w:rsidRDefault="00593B50" w:rsidP="00A911CA">
      <w:pPr>
        <w:rPr>
          <w:sz w:val="16"/>
        </w:rPr>
      </w:pPr>
      <w:r w:rsidRPr="00BE2176">
        <w:rPr>
          <w:sz w:val="16"/>
        </w:rPr>
        <w:t xml:space="preserve">Health care and Big Tech </w:t>
      </w:r>
    </w:p>
    <w:p w14:paraId="1F6DC382" w14:textId="77777777" w:rsidR="00593B50" w:rsidRPr="00BE2176" w:rsidRDefault="00593B50" w:rsidP="00A911CA">
      <w:pPr>
        <w:rPr>
          <w:sz w:val="16"/>
        </w:rPr>
      </w:pPr>
      <w:r w:rsidRPr="00BE2176">
        <w:rPr>
          <w:u w:val="single"/>
        </w:rPr>
        <w:t xml:space="preserve">With </w:t>
      </w:r>
      <w:r w:rsidRPr="00BE2176">
        <w:rPr>
          <w:rStyle w:val="Emphasis"/>
        </w:rPr>
        <w:t>fewer weapons</w:t>
      </w:r>
      <w:r w:rsidRPr="00BE2176">
        <w:rPr>
          <w:u w:val="single"/>
        </w:rPr>
        <w:t xml:space="preserve"> in its arsenal</w:t>
      </w:r>
      <w:r w:rsidRPr="00BE2176">
        <w:rPr>
          <w:sz w:val="16"/>
        </w:rPr>
        <w:t xml:space="preserve">, </w:t>
      </w:r>
      <w:r w:rsidRPr="00BE2176">
        <w:rPr>
          <w:u w:val="single"/>
        </w:rPr>
        <w:t xml:space="preserve">the FTC has </w:t>
      </w:r>
      <w:r w:rsidRPr="00BE2176">
        <w:rPr>
          <w:rStyle w:val="Emphasis"/>
        </w:rPr>
        <w:t>decided to streamline</w:t>
      </w:r>
      <w:r w:rsidRPr="00BE2176">
        <w:rPr>
          <w:u w:val="single"/>
        </w:rPr>
        <w:t xml:space="preserve"> its</w:t>
      </w:r>
      <w:r w:rsidRPr="00BE2176">
        <w:rPr>
          <w:sz w:val="16"/>
        </w:rPr>
        <w:t xml:space="preserve"> </w:t>
      </w:r>
      <w:r w:rsidRPr="00BE2176">
        <w:rPr>
          <w:u w:val="single"/>
        </w:rPr>
        <w:t>focus on</w:t>
      </w:r>
      <w:r w:rsidRPr="00BE2176">
        <w:rPr>
          <w:sz w:val="16"/>
        </w:rPr>
        <w:t xml:space="preserve"> health care and life sciences, and </w:t>
      </w:r>
      <w:r w:rsidRPr="00BE2176">
        <w:rPr>
          <w:rStyle w:val="Emphasis"/>
        </w:rPr>
        <w:t>Big Tech issues</w:t>
      </w:r>
      <w:r w:rsidRPr="00BE2176">
        <w:rPr>
          <w:sz w:val="16"/>
        </w:rPr>
        <w:t xml:space="preserve">. Greenberg Traurig antitrust litigation and competition regulation cochair Bill Katz points out that health care “has always been a priority for the FTC, regardless of who is in the White House […] because the health care industry in the US affects so many people”. </w:t>
      </w:r>
    </w:p>
    <w:p w14:paraId="744F6854" w14:textId="77777777" w:rsidR="00593B50" w:rsidRPr="00BE2176" w:rsidRDefault="00593B50" w:rsidP="00A911CA">
      <w:pPr>
        <w:rPr>
          <w:sz w:val="16"/>
        </w:rPr>
      </w:pPr>
      <w:r w:rsidRPr="00BE2176">
        <w:rPr>
          <w:sz w:val="16"/>
        </w:rPr>
        <w:t xml:space="preserve">As </w:t>
      </w:r>
      <w:r w:rsidRPr="00BE2176">
        <w:rPr>
          <w:u w:val="single"/>
        </w:rPr>
        <w:t>for Big Tech</w:t>
      </w:r>
      <w:r w:rsidRPr="00BE2176">
        <w:rPr>
          <w:sz w:val="16"/>
        </w:rPr>
        <w:t xml:space="preserve">, </w:t>
      </w:r>
      <w:r w:rsidRPr="00BE2176">
        <w:rPr>
          <w:highlight w:val="cyan"/>
          <w:u w:val="single"/>
        </w:rPr>
        <w:t xml:space="preserve">the FTC has </w:t>
      </w:r>
      <w:r w:rsidRPr="00BE2176">
        <w:rPr>
          <w:rStyle w:val="Emphasis"/>
          <w:highlight w:val="cyan"/>
        </w:rPr>
        <w:t>maintained course</w:t>
      </w:r>
      <w:r w:rsidRPr="00BE2176">
        <w:rPr>
          <w:highlight w:val="cyan"/>
          <w:u w:val="single"/>
        </w:rPr>
        <w:t xml:space="preserve"> on several key</w:t>
      </w:r>
      <w:r w:rsidRPr="00BE2176">
        <w:rPr>
          <w:u w:val="single"/>
        </w:rPr>
        <w:t xml:space="preserve"> Biden-era decisions to break up </w:t>
      </w:r>
      <w:r w:rsidRPr="00BE2176">
        <w:rPr>
          <w:rStyle w:val="Emphasis"/>
          <w:highlight w:val="cyan"/>
        </w:rPr>
        <w:t>Big Tech strongholds</w:t>
      </w:r>
      <w:r w:rsidRPr="00BE2176">
        <w:rPr>
          <w:sz w:val="16"/>
        </w:rPr>
        <w:t xml:space="preserve">, and Ferguson has also agreed with previous FTC efforts against Amazon, with the agency securing an order against the retail behemoth in September this year for its enrolment of millions of consumers in Amazon Prime subscriptions, which the company subsequently made difficult to cancel. </w:t>
      </w:r>
    </w:p>
    <w:p w14:paraId="5791D532" w14:textId="50F223AC" w:rsidR="00593B50" w:rsidRPr="00BE2176" w:rsidRDefault="00593B50" w:rsidP="00A911CA">
      <w:pPr>
        <w:rPr>
          <w:sz w:val="16"/>
        </w:rPr>
      </w:pPr>
      <w:r w:rsidRPr="00BE2176">
        <w:rPr>
          <w:szCs w:val="32"/>
          <w:highlight w:val="cyan"/>
          <w:u w:val="single"/>
        </w:rPr>
        <w:t>However</w:t>
      </w:r>
      <w:r w:rsidRPr="00BE2176">
        <w:rPr>
          <w:sz w:val="16"/>
        </w:rPr>
        <w:t xml:space="preserve">, Wise remarks that </w:t>
      </w:r>
      <w:r w:rsidRPr="00BE2176">
        <w:rPr>
          <w:szCs w:val="32"/>
          <w:u w:val="single"/>
        </w:rPr>
        <w:t xml:space="preserve">while the FTC is </w:t>
      </w:r>
      <w:r w:rsidRPr="00BE2176">
        <w:rPr>
          <w:rStyle w:val="Emphasis"/>
        </w:rPr>
        <w:t>focusing its aggressiveness</w:t>
      </w:r>
      <w:r w:rsidRPr="00BE2176">
        <w:rPr>
          <w:szCs w:val="32"/>
          <w:u w:val="single"/>
        </w:rPr>
        <w:t xml:space="preserve"> on Big Tech</w:t>
      </w:r>
      <w:r w:rsidRPr="00BE2176">
        <w:rPr>
          <w:szCs w:val="32"/>
        </w:rPr>
        <w:t xml:space="preserve"> </w:t>
      </w:r>
      <w:r w:rsidRPr="00BE2176">
        <w:rPr>
          <w:sz w:val="16"/>
        </w:rPr>
        <w:t xml:space="preserve">and the health care sector, </w:t>
      </w:r>
      <w:r w:rsidRPr="00BE2176">
        <w:rPr>
          <w:rStyle w:val="Emphasis"/>
          <w:highlight w:val="cyan"/>
        </w:rPr>
        <w:t>fewer resources</w:t>
      </w:r>
      <w:r w:rsidRPr="00BE2176">
        <w:rPr>
          <w:highlight w:val="cyan"/>
          <w:u w:val="single"/>
        </w:rPr>
        <w:t xml:space="preserve"> mean it is “</w:t>
      </w:r>
      <w:r w:rsidRPr="00BE2176">
        <w:rPr>
          <w:rStyle w:val="Emphasis"/>
          <w:highlight w:val="cyan"/>
        </w:rPr>
        <w:t>at the expense</w:t>
      </w:r>
      <w:r w:rsidRPr="00BE2176">
        <w:rPr>
          <w:highlight w:val="cyan"/>
          <w:u w:val="single"/>
        </w:rPr>
        <w:t xml:space="preserve"> of aggressiveness in </w:t>
      </w:r>
      <w:r w:rsidRPr="00BE2176">
        <w:rPr>
          <w:rStyle w:val="Emphasis"/>
          <w:highlight w:val="cyan"/>
        </w:rPr>
        <w:t>other areas</w:t>
      </w:r>
      <w:r w:rsidRPr="00BE2176">
        <w:rPr>
          <w:sz w:val="16"/>
        </w:rPr>
        <w:t xml:space="preserve"> that they might historically be more involved in”.</w:t>
      </w:r>
    </w:p>
    <w:p w14:paraId="5A77CEFB" w14:textId="447C33AD" w:rsidR="00FB7CA4" w:rsidRDefault="00FB7CA4" w:rsidP="00FB7CA4">
      <w:pPr>
        <w:pStyle w:val="Heading3"/>
        <w:rPr>
          <w:rFonts w:asciiTheme="minorHAnsi" w:hAnsiTheme="minorHAnsi" w:cstheme="minorHAnsi"/>
        </w:rPr>
      </w:pPr>
      <w:r>
        <w:rPr>
          <w:rFonts w:asciiTheme="minorHAnsi" w:hAnsiTheme="minorHAnsi" w:cstheme="minorHAnsi"/>
        </w:rPr>
        <w:t>U</w:t>
      </w:r>
      <w:r w:rsidRPr="008E3252">
        <w:rPr>
          <w:rFonts w:asciiTheme="minorHAnsi" w:hAnsiTheme="minorHAnsi" w:cstheme="minorHAnsi"/>
        </w:rPr>
        <w:t>---</w:t>
      </w:r>
      <w:r>
        <w:rPr>
          <w:rFonts w:asciiTheme="minorHAnsi" w:hAnsiTheme="minorHAnsi" w:cstheme="minorHAnsi"/>
        </w:rPr>
        <w:t xml:space="preserve">AT: </w:t>
      </w:r>
      <w:r w:rsidR="00A911CA">
        <w:rPr>
          <w:rFonts w:asciiTheme="minorHAnsi" w:hAnsiTheme="minorHAnsi" w:cstheme="minorHAnsi"/>
        </w:rPr>
        <w:t>Topic Thumper</w:t>
      </w:r>
      <w:r w:rsidRPr="008E3252">
        <w:rPr>
          <w:rFonts w:asciiTheme="minorHAnsi" w:hAnsiTheme="minorHAnsi" w:cstheme="minorHAnsi"/>
        </w:rPr>
        <w:t>---</w:t>
      </w:r>
      <w:r>
        <w:rPr>
          <w:rFonts w:asciiTheme="minorHAnsi" w:hAnsiTheme="minorHAnsi" w:cstheme="minorHAnsi"/>
        </w:rPr>
        <w:t>2NC</w:t>
      </w:r>
    </w:p>
    <w:p w14:paraId="2BEAF1D9" w14:textId="739188C7" w:rsidR="00A911CA" w:rsidRDefault="00A911CA" w:rsidP="00A911CA">
      <w:pPr>
        <w:pStyle w:val="Heading4"/>
      </w:pPr>
      <w:r>
        <w:t xml:space="preserve">There’s </w:t>
      </w:r>
      <w:r w:rsidRPr="00A911CA">
        <w:rPr>
          <w:u w:val="single"/>
        </w:rPr>
        <w:t>no thumpers</w:t>
      </w:r>
      <w:r>
        <w:t xml:space="preserve">. The FTC </w:t>
      </w:r>
      <w:r w:rsidRPr="00A911CA">
        <w:rPr>
          <w:u w:val="single"/>
        </w:rPr>
        <w:t>isn’t</w:t>
      </w:r>
      <w:r>
        <w:t xml:space="preserve"> regulating sports gambling now</w:t>
      </w:r>
      <w:r w:rsidRPr="008E3252">
        <w:rPr>
          <w:rFonts w:asciiTheme="minorHAnsi" w:hAnsiTheme="minorHAnsi" w:cstheme="minorHAnsi"/>
        </w:rPr>
        <w:t>---</w:t>
      </w:r>
      <w:r>
        <w:t xml:space="preserve">if they were then you would </w:t>
      </w:r>
      <w:r w:rsidRPr="00A911CA">
        <w:rPr>
          <w:u w:val="single"/>
        </w:rPr>
        <w:t xml:space="preserve">automatically vote </w:t>
      </w:r>
      <w:r>
        <w:rPr>
          <w:u w:val="single"/>
        </w:rPr>
        <w:t>con</w:t>
      </w:r>
      <w:r>
        <w:t xml:space="preserve"> since the resolution has </w:t>
      </w:r>
      <w:r w:rsidRPr="00A911CA">
        <w:rPr>
          <w:u w:val="single"/>
        </w:rPr>
        <w:t>already happened</w:t>
      </w:r>
      <w:r>
        <w:t xml:space="preserve">. </w:t>
      </w:r>
    </w:p>
    <w:p w14:paraId="4220675C" w14:textId="182EEFF4" w:rsidR="00287AC1" w:rsidRDefault="00287AC1" w:rsidP="00287AC1">
      <w:pPr>
        <w:pStyle w:val="Heading2"/>
      </w:pPr>
      <w:r>
        <w:t>Link</w:t>
      </w:r>
    </w:p>
    <w:p w14:paraId="7868080D" w14:textId="386AF9D6" w:rsidR="00FB7CA4" w:rsidRDefault="00FB7CA4" w:rsidP="00FB7CA4">
      <w:pPr>
        <w:pStyle w:val="Heading3"/>
        <w:rPr>
          <w:rFonts w:asciiTheme="minorHAnsi" w:hAnsiTheme="minorHAnsi" w:cstheme="minorHAnsi"/>
        </w:rPr>
      </w:pPr>
      <w:r>
        <w:rPr>
          <w:rFonts w:asciiTheme="minorHAnsi" w:hAnsiTheme="minorHAnsi" w:cstheme="minorHAnsi"/>
        </w:rPr>
        <w:t>Link</w:t>
      </w:r>
      <w:r w:rsidRPr="008E3252">
        <w:rPr>
          <w:rFonts w:asciiTheme="minorHAnsi" w:hAnsiTheme="minorHAnsi" w:cstheme="minorHAnsi"/>
        </w:rPr>
        <w:t>---</w:t>
      </w:r>
      <w:r>
        <w:rPr>
          <w:rFonts w:asciiTheme="minorHAnsi" w:hAnsiTheme="minorHAnsi" w:cstheme="minorHAnsi"/>
        </w:rPr>
        <w:t>T</w:t>
      </w:r>
      <w:r w:rsidR="000B6F0B">
        <w:rPr>
          <w:rFonts w:asciiTheme="minorHAnsi" w:hAnsiTheme="minorHAnsi" w:cstheme="minorHAnsi"/>
        </w:rPr>
        <w:t>radeoff</w:t>
      </w:r>
      <w:r w:rsidRPr="008E3252">
        <w:rPr>
          <w:rFonts w:asciiTheme="minorHAnsi" w:hAnsiTheme="minorHAnsi" w:cstheme="minorHAnsi"/>
        </w:rPr>
        <w:t>---</w:t>
      </w:r>
      <w:r>
        <w:rPr>
          <w:rFonts w:asciiTheme="minorHAnsi" w:hAnsiTheme="minorHAnsi" w:cstheme="minorHAnsi"/>
        </w:rPr>
        <w:t>2NC</w:t>
      </w:r>
    </w:p>
    <w:p w14:paraId="4A56E88B" w14:textId="47E27D84" w:rsidR="008661D9" w:rsidRPr="008661D9" w:rsidRDefault="008661D9" w:rsidP="008661D9">
      <w:pPr>
        <w:pStyle w:val="Heading4"/>
        <w:rPr>
          <w:rFonts w:asciiTheme="minorHAnsi" w:hAnsiTheme="minorHAnsi" w:cstheme="minorHAnsi"/>
        </w:rPr>
      </w:pPr>
      <w:r>
        <w:t xml:space="preserve">New FTC enforcement priorities </w:t>
      </w:r>
      <w:r>
        <w:rPr>
          <w:u w:val="single"/>
        </w:rPr>
        <w:t>trade off</w:t>
      </w:r>
      <w:r>
        <w:t xml:space="preserve"> with existing programs. They require </w:t>
      </w:r>
      <w:r>
        <w:rPr>
          <w:u w:val="single"/>
        </w:rPr>
        <w:t>unprecedented</w:t>
      </w:r>
      <w:r>
        <w:t xml:space="preserve"> analytical tools developed out of </w:t>
      </w:r>
      <w:r>
        <w:rPr>
          <w:u w:val="single"/>
        </w:rPr>
        <w:t>whole cloth</w:t>
      </w:r>
      <w:r>
        <w:t xml:space="preserve">. The new </w:t>
      </w:r>
      <w:r>
        <w:rPr>
          <w:u w:val="single"/>
        </w:rPr>
        <w:t>caseload</w:t>
      </w:r>
      <w:r>
        <w:t xml:space="preserve"> redirects </w:t>
      </w:r>
      <w:r>
        <w:rPr>
          <w:u w:val="single"/>
        </w:rPr>
        <w:t>personnel</w:t>
      </w:r>
      <w:r>
        <w:t xml:space="preserve"> AND </w:t>
      </w:r>
      <w:r>
        <w:rPr>
          <w:u w:val="single"/>
        </w:rPr>
        <w:t>resources</w:t>
      </w:r>
      <w:r>
        <w:t xml:space="preserve"> which </w:t>
      </w:r>
      <w:r w:rsidRPr="008E3252">
        <w:rPr>
          <w:rFonts w:asciiTheme="minorHAnsi" w:hAnsiTheme="minorHAnsi" w:cstheme="minorHAnsi"/>
          <w:u w:val="single"/>
        </w:rPr>
        <w:t>trades</w:t>
      </w:r>
      <w:r w:rsidRPr="008E3252">
        <w:rPr>
          <w:rFonts w:asciiTheme="minorHAnsi" w:hAnsiTheme="minorHAnsi" w:cstheme="minorHAnsi"/>
        </w:rPr>
        <w:t xml:space="preserve"> off with </w:t>
      </w:r>
      <w:r w:rsidRPr="00F411BA">
        <w:rPr>
          <w:rFonts w:asciiTheme="minorHAnsi" w:hAnsiTheme="minorHAnsi" w:cstheme="minorHAnsi"/>
          <w:u w:val="single"/>
        </w:rPr>
        <w:t>effective enforcement</w:t>
      </w:r>
      <w:r w:rsidRPr="008E3252">
        <w:rPr>
          <w:rFonts w:asciiTheme="minorHAnsi" w:hAnsiTheme="minorHAnsi" w:cstheme="minorHAnsi"/>
        </w:rPr>
        <w:t xml:space="preserve"> of big tech---</w:t>
      </w:r>
      <w:r>
        <w:rPr>
          <w:rFonts w:asciiTheme="minorHAnsi" w:hAnsiTheme="minorHAnsi" w:cstheme="minorHAnsi"/>
        </w:rPr>
        <w:t>t</w:t>
      </w:r>
      <w:r w:rsidRPr="008E3252">
        <w:rPr>
          <w:rFonts w:asciiTheme="minorHAnsi" w:hAnsiTheme="minorHAnsi" w:cstheme="minorHAnsi"/>
        </w:rPr>
        <w:t xml:space="preserve">hat’s </w:t>
      </w:r>
      <w:r w:rsidRPr="00ED1253">
        <w:rPr>
          <w:rFonts w:asciiTheme="minorHAnsi" w:hAnsiTheme="minorHAnsi" w:cstheme="minorHAnsi"/>
        </w:rPr>
        <w:t>Hoofnagle.</w:t>
      </w:r>
      <w:r w:rsidRPr="008E3252">
        <w:rPr>
          <w:rFonts w:asciiTheme="minorHAnsi" w:hAnsiTheme="minorHAnsi" w:cstheme="minorHAnsi"/>
        </w:rPr>
        <w:t xml:space="preserve"> </w:t>
      </w:r>
    </w:p>
    <w:p w14:paraId="2D4DBFA8" w14:textId="77777777" w:rsidR="008661D9" w:rsidRPr="008661D9" w:rsidRDefault="008661D9" w:rsidP="003950F2"/>
    <w:p w14:paraId="351E387B" w14:textId="1D766B25" w:rsidR="00287AC1" w:rsidRPr="008E3252" w:rsidRDefault="00287AC1" w:rsidP="00287AC1">
      <w:pPr>
        <w:pStyle w:val="Heading4"/>
        <w:rPr>
          <w:rFonts w:asciiTheme="minorHAnsi" w:hAnsiTheme="minorHAnsi" w:cstheme="minorHAnsi"/>
        </w:rPr>
      </w:pPr>
      <w:r w:rsidRPr="008E3252">
        <w:rPr>
          <w:rFonts w:asciiTheme="minorHAnsi" w:hAnsiTheme="minorHAnsi" w:cstheme="minorHAnsi"/>
        </w:rPr>
        <w:t xml:space="preserve">The </w:t>
      </w:r>
      <w:r w:rsidR="00F411BA">
        <w:rPr>
          <w:rFonts w:asciiTheme="minorHAnsi" w:hAnsiTheme="minorHAnsi" w:cstheme="minorHAnsi"/>
        </w:rPr>
        <w:t xml:space="preserve">threshold is </w:t>
      </w:r>
      <w:r w:rsidR="00F411BA" w:rsidRPr="00F411BA">
        <w:rPr>
          <w:rFonts w:asciiTheme="minorHAnsi" w:hAnsiTheme="minorHAnsi" w:cstheme="minorHAnsi"/>
          <w:u w:val="single"/>
        </w:rPr>
        <w:t>small</w:t>
      </w:r>
      <w:r w:rsidR="00F411BA">
        <w:rPr>
          <w:rFonts w:asciiTheme="minorHAnsi" w:hAnsiTheme="minorHAnsi" w:cstheme="minorHAnsi"/>
        </w:rPr>
        <w:t xml:space="preserve">. The </w:t>
      </w:r>
      <w:r w:rsidRPr="008E3252">
        <w:rPr>
          <w:rFonts w:asciiTheme="minorHAnsi" w:hAnsiTheme="minorHAnsi" w:cstheme="minorHAnsi"/>
        </w:rPr>
        <w:t xml:space="preserve">FTC has </w:t>
      </w:r>
      <w:r w:rsidRPr="008E3252">
        <w:rPr>
          <w:rFonts w:asciiTheme="minorHAnsi" w:hAnsiTheme="minorHAnsi" w:cstheme="minorHAnsi"/>
          <w:u w:val="single"/>
        </w:rPr>
        <w:t>few</w:t>
      </w:r>
      <w:r w:rsidRPr="008E3252">
        <w:rPr>
          <w:rFonts w:asciiTheme="minorHAnsi" w:hAnsiTheme="minorHAnsi" w:cstheme="minorHAnsi"/>
        </w:rPr>
        <w:t xml:space="preserve"> resources BUT is </w:t>
      </w:r>
      <w:r w:rsidRPr="008E3252">
        <w:rPr>
          <w:rFonts w:asciiTheme="minorHAnsi" w:hAnsiTheme="minorHAnsi" w:cstheme="minorHAnsi"/>
          <w:u w:val="single"/>
        </w:rPr>
        <w:t>focusing</w:t>
      </w:r>
      <w:r w:rsidRPr="008E3252">
        <w:rPr>
          <w:rFonts w:asciiTheme="minorHAnsi" w:hAnsiTheme="minorHAnsi" w:cstheme="minorHAnsi"/>
        </w:rPr>
        <w:t xml:space="preserve"> on Big Tech Now. </w:t>
      </w:r>
    </w:p>
    <w:p w14:paraId="6369926F" w14:textId="77777777" w:rsidR="00287AC1" w:rsidRPr="008E3252" w:rsidRDefault="00287AC1" w:rsidP="00287AC1">
      <w:pPr>
        <w:rPr>
          <w:rFonts w:asciiTheme="minorHAnsi" w:hAnsiTheme="minorHAnsi" w:cstheme="minorHAnsi"/>
        </w:rPr>
      </w:pPr>
      <w:r w:rsidRPr="008E3252">
        <w:rPr>
          <w:rFonts w:asciiTheme="minorHAnsi" w:hAnsiTheme="minorHAnsi" w:cstheme="minorHAnsi"/>
        </w:rPr>
        <w:t xml:space="preserve">Natasha </w:t>
      </w:r>
      <w:r w:rsidRPr="008E3252">
        <w:rPr>
          <w:rStyle w:val="Style13ptBold"/>
          <w:rFonts w:asciiTheme="minorHAnsi" w:hAnsiTheme="minorHAnsi" w:cstheme="minorHAnsi"/>
        </w:rPr>
        <w:t>Doris ’25</w:t>
      </w:r>
      <w:r w:rsidRPr="008E3252">
        <w:rPr>
          <w:rFonts w:asciiTheme="minorHAnsi" w:hAnsiTheme="minorHAnsi" w:cstheme="minorHAnsi"/>
        </w:rPr>
        <w:t xml:space="preserve">. 10-08-2025. FTC enforcement: Fewer resources and a streamlined focus. https://www.gtlaw.com/-/media/files/news/media-coverages/2025/10/cdr---ftc-enforcement-fewer-resources-and-a-streamlined-focus.pdf?rev=a7ab63f5b723432c86a4aed401d9af20. </w:t>
      </w:r>
    </w:p>
    <w:p w14:paraId="64239EAA" w14:textId="77777777" w:rsidR="00287AC1" w:rsidRDefault="00287AC1" w:rsidP="00287AC1">
      <w:pPr>
        <w:rPr>
          <w:rFonts w:asciiTheme="minorHAnsi" w:hAnsiTheme="minorHAnsi" w:cstheme="minorHAnsi"/>
          <w:u w:val="single"/>
        </w:rPr>
      </w:pPr>
      <w:r w:rsidRPr="008E3252">
        <w:rPr>
          <w:rFonts w:asciiTheme="minorHAnsi" w:hAnsiTheme="minorHAnsi" w:cstheme="minorHAnsi"/>
          <w:u w:val="single"/>
        </w:rPr>
        <w:t>The Federal Trade Commission (</w:t>
      </w:r>
      <w:r w:rsidRPr="008E3252">
        <w:rPr>
          <w:rFonts w:asciiTheme="minorHAnsi" w:hAnsiTheme="minorHAnsi" w:cstheme="minorHAnsi"/>
          <w:b/>
          <w:bCs/>
          <w:highlight w:val="cyan"/>
          <w:u w:val="single"/>
        </w:rPr>
        <w:t>FTC</w:t>
      </w:r>
      <w:r w:rsidRPr="008E3252">
        <w:rPr>
          <w:rFonts w:asciiTheme="minorHAnsi" w:hAnsiTheme="minorHAnsi" w:cstheme="minorHAnsi"/>
          <w:u w:val="single"/>
        </w:rPr>
        <w:t xml:space="preserve">) has </w:t>
      </w:r>
      <w:r w:rsidRPr="008E3252">
        <w:rPr>
          <w:rFonts w:asciiTheme="minorHAnsi" w:hAnsiTheme="minorHAnsi" w:cstheme="minorHAnsi"/>
          <w:b/>
          <w:bCs/>
          <w:highlight w:val="cyan"/>
          <w:u w:val="single"/>
        </w:rPr>
        <w:t>fallen in line</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with</w:t>
      </w:r>
      <w:r w:rsidRPr="008E3252">
        <w:rPr>
          <w:rFonts w:asciiTheme="minorHAnsi" w:hAnsiTheme="minorHAnsi" w:cstheme="minorHAnsi"/>
          <w:u w:val="single"/>
        </w:rPr>
        <w:t xml:space="preserve"> the </w:t>
      </w:r>
      <w:r w:rsidRPr="008E3252">
        <w:rPr>
          <w:rFonts w:asciiTheme="minorHAnsi" w:hAnsiTheme="minorHAnsi" w:cstheme="minorHAnsi"/>
          <w:highlight w:val="cyan"/>
          <w:u w:val="single"/>
        </w:rPr>
        <w:t>running trend</w:t>
      </w:r>
      <w:r w:rsidRPr="008E3252">
        <w:rPr>
          <w:rFonts w:asciiTheme="minorHAnsi" w:hAnsiTheme="minorHAnsi" w:cstheme="minorHAnsi"/>
          <w:u w:val="single"/>
        </w:rPr>
        <w:t xml:space="preserve"> of the second</w:t>
      </w:r>
      <w:r w:rsidRPr="008E3252">
        <w:rPr>
          <w:rFonts w:asciiTheme="minorHAnsi" w:hAnsiTheme="minorHAnsi" w:cstheme="minorHAnsi"/>
          <w:sz w:val="16"/>
        </w:rPr>
        <w:t xml:space="preserve"> Trump </w:t>
      </w:r>
      <w:r w:rsidRPr="008E3252">
        <w:rPr>
          <w:rFonts w:asciiTheme="minorHAnsi" w:hAnsiTheme="minorHAnsi" w:cstheme="minorHAnsi"/>
          <w:u w:val="single"/>
        </w:rPr>
        <w:t>admin</w:t>
      </w:r>
      <w:r w:rsidRPr="008E3252">
        <w:rPr>
          <w:rFonts w:asciiTheme="minorHAnsi" w:hAnsiTheme="minorHAnsi" w:cstheme="minorHAnsi"/>
          <w:sz w:val="16"/>
        </w:rPr>
        <w:t xml:space="preserve">istration to </w:t>
      </w:r>
      <w:r w:rsidRPr="008E3252">
        <w:rPr>
          <w:rFonts w:asciiTheme="minorHAnsi" w:hAnsiTheme="minorHAnsi" w:cstheme="minorHAnsi"/>
          <w:highlight w:val="cyan"/>
          <w:u w:val="single"/>
        </w:rPr>
        <w:t xml:space="preserve">cut its </w:t>
      </w:r>
      <w:r w:rsidRPr="008E3252">
        <w:rPr>
          <w:rFonts w:asciiTheme="minorHAnsi" w:hAnsiTheme="minorHAnsi" w:cstheme="minorHAnsi"/>
          <w:b/>
          <w:bCs/>
          <w:highlight w:val="cyan"/>
          <w:u w:val="single"/>
        </w:rPr>
        <w:t>staffing</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and</w:t>
      </w:r>
      <w:r w:rsidRPr="008E3252">
        <w:rPr>
          <w:rFonts w:asciiTheme="minorHAnsi" w:hAnsiTheme="minorHAnsi" w:cstheme="minorHAnsi"/>
          <w:u w:val="single"/>
        </w:rPr>
        <w:t xml:space="preserve"> work with </w:t>
      </w:r>
      <w:r w:rsidRPr="008E3252">
        <w:rPr>
          <w:rFonts w:asciiTheme="minorHAnsi" w:hAnsiTheme="minorHAnsi" w:cstheme="minorHAnsi"/>
          <w:b/>
          <w:bCs/>
          <w:highlight w:val="cyan"/>
          <w:u w:val="single"/>
        </w:rPr>
        <w:t>fewer resources</w:t>
      </w:r>
      <w:r w:rsidRPr="008E3252">
        <w:rPr>
          <w:rFonts w:asciiTheme="minorHAnsi" w:hAnsiTheme="minorHAnsi" w:cstheme="minorHAnsi"/>
          <w:sz w:val="16"/>
        </w:rPr>
        <w:t xml:space="preserve">. Under Chair Andrew Ferguson, </w:t>
      </w:r>
      <w:r w:rsidRPr="008E3252">
        <w:rPr>
          <w:rFonts w:asciiTheme="minorHAnsi" w:hAnsiTheme="minorHAnsi" w:cstheme="minorHAnsi"/>
          <w:u w:val="single"/>
        </w:rPr>
        <w:t xml:space="preserve">the </w:t>
      </w:r>
      <w:r w:rsidRPr="008E3252">
        <w:rPr>
          <w:rFonts w:asciiTheme="minorHAnsi" w:hAnsiTheme="minorHAnsi" w:cstheme="minorHAnsi"/>
          <w:highlight w:val="cyan"/>
          <w:u w:val="single"/>
        </w:rPr>
        <w:t>agency</w:t>
      </w:r>
      <w:r w:rsidRPr="008E3252">
        <w:rPr>
          <w:rFonts w:asciiTheme="minorHAnsi" w:hAnsiTheme="minorHAnsi" w:cstheme="minorHAnsi"/>
          <w:u w:val="single"/>
        </w:rPr>
        <w:t xml:space="preserve"> has decided to </w:t>
      </w:r>
      <w:r w:rsidRPr="008E3252">
        <w:rPr>
          <w:rFonts w:asciiTheme="minorHAnsi" w:hAnsiTheme="minorHAnsi" w:cstheme="minorHAnsi"/>
          <w:b/>
          <w:bCs/>
          <w:highlight w:val="cyan"/>
          <w:u w:val="single"/>
        </w:rPr>
        <w:t>streamline</w:t>
      </w:r>
      <w:r w:rsidRPr="008E3252">
        <w:rPr>
          <w:rFonts w:asciiTheme="minorHAnsi" w:hAnsiTheme="minorHAnsi" w:cstheme="minorHAnsi"/>
          <w:highlight w:val="cyan"/>
          <w:u w:val="single"/>
        </w:rPr>
        <w:t xml:space="preserve"> its</w:t>
      </w:r>
      <w:r w:rsidRPr="008E3252">
        <w:rPr>
          <w:rFonts w:asciiTheme="minorHAnsi" w:hAnsiTheme="minorHAnsi" w:cstheme="minorHAnsi"/>
          <w:u w:val="single"/>
        </w:rPr>
        <w:t xml:space="preserve"> focus on </w:t>
      </w:r>
      <w:r w:rsidRPr="008E3252">
        <w:rPr>
          <w:rFonts w:asciiTheme="minorHAnsi" w:hAnsiTheme="minorHAnsi" w:cstheme="minorHAnsi"/>
          <w:b/>
          <w:bCs/>
          <w:highlight w:val="cyan"/>
          <w:u w:val="single"/>
        </w:rPr>
        <w:t>health care</w:t>
      </w:r>
      <w:r w:rsidRPr="008E3252">
        <w:rPr>
          <w:rFonts w:asciiTheme="minorHAnsi" w:hAnsiTheme="minorHAnsi" w:cstheme="minorHAnsi"/>
          <w:highlight w:val="cyan"/>
          <w:u w:val="single"/>
        </w:rPr>
        <w:t xml:space="preserve"> and </w:t>
      </w:r>
      <w:r w:rsidRPr="008E3252">
        <w:rPr>
          <w:rFonts w:asciiTheme="minorHAnsi" w:hAnsiTheme="minorHAnsi" w:cstheme="minorHAnsi"/>
          <w:b/>
          <w:bCs/>
          <w:highlight w:val="cyan"/>
          <w:u w:val="single"/>
        </w:rPr>
        <w:t>Big Tech</w:t>
      </w:r>
      <w:r w:rsidRPr="008E3252">
        <w:rPr>
          <w:rFonts w:asciiTheme="minorHAnsi" w:hAnsiTheme="minorHAnsi" w:cstheme="minorHAnsi"/>
          <w:sz w:val="16"/>
        </w:rPr>
        <w:t xml:space="preserve">, priorities on which the previous leadership under Lina Khan also focused. </w:t>
      </w:r>
      <w:r w:rsidRPr="008E3252">
        <w:rPr>
          <w:rFonts w:asciiTheme="minorHAnsi" w:hAnsiTheme="minorHAnsi" w:cstheme="minorHAnsi"/>
          <w:u w:val="single"/>
        </w:rPr>
        <w:t xml:space="preserve">However, the </w:t>
      </w:r>
      <w:r w:rsidRPr="008E3252">
        <w:rPr>
          <w:rFonts w:asciiTheme="minorHAnsi" w:hAnsiTheme="minorHAnsi" w:cstheme="minorHAnsi"/>
          <w:highlight w:val="cyan"/>
          <w:u w:val="single"/>
        </w:rPr>
        <w:t>FTC</w:t>
      </w:r>
      <w:r w:rsidRPr="008E3252">
        <w:rPr>
          <w:rFonts w:asciiTheme="minorHAnsi" w:hAnsiTheme="minorHAnsi" w:cstheme="minorHAnsi"/>
          <w:u w:val="single"/>
        </w:rPr>
        <w:t xml:space="preserve"> has also </w:t>
      </w:r>
      <w:r w:rsidRPr="008E3252">
        <w:rPr>
          <w:rFonts w:asciiTheme="minorHAnsi" w:hAnsiTheme="minorHAnsi" w:cstheme="minorHAnsi"/>
          <w:highlight w:val="cyan"/>
          <w:u w:val="single"/>
        </w:rPr>
        <w:t>opted for</w:t>
      </w:r>
      <w:r w:rsidRPr="008E3252">
        <w:rPr>
          <w:rFonts w:asciiTheme="minorHAnsi" w:hAnsiTheme="minorHAnsi" w:cstheme="minorHAnsi"/>
          <w:u w:val="single"/>
        </w:rPr>
        <w:t xml:space="preserve"> a </w:t>
      </w:r>
      <w:r w:rsidRPr="008E3252">
        <w:rPr>
          <w:rFonts w:asciiTheme="minorHAnsi" w:hAnsiTheme="minorHAnsi" w:cstheme="minorHAnsi"/>
          <w:highlight w:val="cyan"/>
          <w:u w:val="single"/>
        </w:rPr>
        <w:t>more</w:t>
      </w:r>
      <w:r w:rsidRPr="008E3252">
        <w:rPr>
          <w:rFonts w:asciiTheme="minorHAnsi" w:hAnsiTheme="minorHAnsi" w:cstheme="minorHAnsi"/>
          <w:u w:val="single"/>
        </w:rPr>
        <w:t xml:space="preserve"> </w:t>
      </w:r>
      <w:r w:rsidRPr="008E3252">
        <w:rPr>
          <w:rFonts w:asciiTheme="minorHAnsi" w:hAnsiTheme="minorHAnsi" w:cstheme="minorHAnsi"/>
          <w:b/>
          <w:bCs/>
          <w:highlight w:val="cyan"/>
          <w:u w:val="single"/>
        </w:rPr>
        <w:t>laborious approach</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to</w:t>
      </w:r>
      <w:r w:rsidRPr="008E3252">
        <w:rPr>
          <w:rFonts w:asciiTheme="minorHAnsi" w:hAnsiTheme="minorHAnsi" w:cstheme="minorHAnsi"/>
          <w:u w:val="single"/>
        </w:rPr>
        <w:t xml:space="preserve"> its </w:t>
      </w:r>
      <w:r w:rsidRPr="008E3252">
        <w:rPr>
          <w:rFonts w:asciiTheme="minorHAnsi" w:hAnsiTheme="minorHAnsi" w:cstheme="minorHAnsi"/>
          <w:b/>
          <w:bCs/>
          <w:highlight w:val="cyan"/>
          <w:u w:val="single"/>
        </w:rPr>
        <w:t>enforcement</w:t>
      </w:r>
      <w:r w:rsidRPr="008E3252">
        <w:rPr>
          <w:rFonts w:asciiTheme="minorHAnsi" w:hAnsiTheme="minorHAnsi" w:cstheme="minorHAnsi"/>
          <w:u w:val="single"/>
        </w:rPr>
        <w:t xml:space="preserve">, leading to inevitably overlooked </w:t>
      </w:r>
      <w:r w:rsidRPr="008E3252">
        <w:rPr>
          <w:rFonts w:asciiTheme="minorHAnsi" w:hAnsiTheme="minorHAnsi" w:cstheme="minorHAnsi"/>
          <w:b/>
          <w:bCs/>
          <w:u w:val="single"/>
        </w:rPr>
        <w:t>enforcement</w:t>
      </w:r>
      <w:r w:rsidRPr="008E3252">
        <w:rPr>
          <w:rFonts w:asciiTheme="minorHAnsi" w:hAnsiTheme="minorHAnsi" w:cstheme="minorHAnsi"/>
          <w:u w:val="single"/>
        </w:rPr>
        <w:t xml:space="preserve"> cases for the agency. </w:t>
      </w:r>
    </w:p>
    <w:p w14:paraId="0CCF1196" w14:textId="77777777" w:rsidR="00F411BA" w:rsidRDefault="00F411BA" w:rsidP="00287AC1">
      <w:pPr>
        <w:rPr>
          <w:rFonts w:asciiTheme="minorHAnsi" w:hAnsiTheme="minorHAnsi" w:cstheme="minorHAnsi"/>
          <w:u w:val="single"/>
        </w:rPr>
      </w:pPr>
    </w:p>
    <w:p w14:paraId="3DF7FCEA" w14:textId="5D4DDD6D" w:rsidR="008661D9" w:rsidRDefault="00F411BA" w:rsidP="008661D9">
      <w:pPr>
        <w:pStyle w:val="Heading4"/>
      </w:pPr>
      <w:r>
        <w:t xml:space="preserve">Regulating sports gambling </w:t>
      </w:r>
      <w:r w:rsidRPr="00F411BA">
        <w:rPr>
          <w:u w:val="single"/>
        </w:rPr>
        <w:t>ensures a tradeoff</w:t>
      </w:r>
      <w:r>
        <w:t>:</w:t>
      </w:r>
    </w:p>
    <w:p w14:paraId="44B08559" w14:textId="5FA715BA" w:rsidR="008661D9" w:rsidRPr="00710516" w:rsidRDefault="008661D9" w:rsidP="008661D9">
      <w:pPr>
        <w:pStyle w:val="Heading4"/>
        <w:numPr>
          <w:ilvl w:val="0"/>
          <w:numId w:val="48"/>
        </w:numPr>
      </w:pPr>
      <w:r w:rsidRPr="008661D9">
        <w:rPr>
          <w:u w:val="single"/>
        </w:rPr>
        <w:t>PLATFORMS</w:t>
      </w:r>
      <w:r>
        <w:t xml:space="preserve">. Digital regulations </w:t>
      </w:r>
      <w:r w:rsidRPr="0053702C">
        <w:rPr>
          <w:b w:val="0"/>
          <w:bCs/>
        </w:rPr>
        <w:t>(which is obviously the AFF)</w:t>
      </w:r>
      <w:r>
        <w:t xml:space="preserve"> </w:t>
      </w:r>
      <w:r>
        <w:rPr>
          <w:u w:val="single"/>
        </w:rPr>
        <w:t>force tradeoff</w:t>
      </w:r>
      <w:r>
        <w:t xml:space="preserve">---they’re </w:t>
      </w:r>
      <w:r>
        <w:rPr>
          <w:u w:val="single"/>
        </w:rPr>
        <w:t>uniquely</w:t>
      </w:r>
      <w:r>
        <w:t xml:space="preserve"> resource draining AND litigious</w:t>
      </w:r>
      <w:r w:rsidRPr="008661D9">
        <w:rPr>
          <w:b w:val="0"/>
          <w:bCs/>
        </w:rPr>
        <w:t xml:space="preserve">---expanding budget </w:t>
      </w:r>
      <w:r w:rsidRPr="008661D9">
        <w:rPr>
          <w:b w:val="0"/>
          <w:bCs/>
          <w:u w:val="single"/>
        </w:rPr>
        <w:t>doesn’t solve</w:t>
      </w:r>
      <w:r w:rsidRPr="008661D9">
        <w:rPr>
          <w:b w:val="0"/>
          <w:bCs/>
        </w:rPr>
        <w:t>.</w:t>
      </w:r>
      <w:r>
        <w:t xml:space="preserve"> </w:t>
      </w:r>
    </w:p>
    <w:p w14:paraId="42F877F4" w14:textId="77777777" w:rsidR="008661D9" w:rsidRDefault="008661D9" w:rsidP="008661D9">
      <w:r>
        <w:rPr>
          <w:rStyle w:val="Style13ptBold"/>
        </w:rPr>
        <w:t xml:space="preserve">Chakravorti ’21 </w:t>
      </w:r>
      <w:r w:rsidRPr="005D4872">
        <w:t xml:space="preserve">[Bhaskar; July 7; Dean of Global Business at Tufts University’s Fletcher School of Law and Diplomacy, founding Executive Director of Fletcher’s Institute for Business in the Global Context; Foreign Policy, “As FTC Chair, Lina Khan Has Her Own Antitrust Paradox,” </w:t>
      </w:r>
      <w:r w:rsidRPr="001149C7">
        <w:t>https://foreignpolicy.com/2021/07/07/ftc-lina-khan-regulate-tech-congress/</w:t>
      </w:r>
      <w:r w:rsidRPr="005D4872">
        <w:t>]</w:t>
      </w:r>
    </w:p>
    <w:p w14:paraId="511EB690" w14:textId="77777777" w:rsidR="008661D9" w:rsidRPr="00710516" w:rsidRDefault="008661D9" w:rsidP="008661D9">
      <w:pPr>
        <w:rPr>
          <w:sz w:val="16"/>
        </w:rPr>
      </w:pPr>
      <w:r w:rsidRPr="00710516">
        <w:rPr>
          <w:sz w:val="16"/>
        </w:rPr>
        <w:t xml:space="preserve">To be sure, </w:t>
      </w:r>
      <w:r w:rsidRPr="00C15DED">
        <w:rPr>
          <w:rStyle w:val="StyleUnderline"/>
        </w:rPr>
        <w:t xml:space="preserve">antitrust </w:t>
      </w:r>
      <w:r w:rsidRPr="00C15DED">
        <w:rPr>
          <w:rStyle w:val="Emphasis"/>
        </w:rPr>
        <w:t>law</w:t>
      </w:r>
      <w:r w:rsidRPr="0089700C">
        <w:rPr>
          <w:rStyle w:val="Emphasis"/>
          <w:highlight w:val="cyan"/>
        </w:rPr>
        <w:t>suits</w:t>
      </w:r>
      <w:r w:rsidRPr="0089700C">
        <w:rPr>
          <w:rStyle w:val="StyleUnderline"/>
          <w:highlight w:val="cyan"/>
        </w:rPr>
        <w:t xml:space="preserve"> must meet</w:t>
      </w:r>
      <w:r w:rsidRPr="00C15DED">
        <w:rPr>
          <w:rStyle w:val="StyleUnderline"/>
        </w:rPr>
        <w:t xml:space="preserve"> </w:t>
      </w:r>
      <w:r w:rsidRPr="00C15DED">
        <w:rPr>
          <w:rStyle w:val="Emphasis"/>
        </w:rPr>
        <w:t xml:space="preserve">high </w:t>
      </w:r>
      <w:r w:rsidRPr="0089700C">
        <w:rPr>
          <w:rStyle w:val="Emphasis"/>
          <w:highlight w:val="cyan"/>
        </w:rPr>
        <w:t>hurdles</w:t>
      </w:r>
      <w:r w:rsidRPr="0089700C">
        <w:rPr>
          <w:rStyle w:val="StyleUnderline"/>
          <w:highlight w:val="cyan"/>
        </w:rPr>
        <w:t xml:space="preserve"> and </w:t>
      </w:r>
      <w:r w:rsidRPr="0089700C">
        <w:rPr>
          <w:rStyle w:val="Emphasis"/>
          <w:highlight w:val="cyan"/>
        </w:rPr>
        <w:t>take</w:t>
      </w:r>
      <w:r w:rsidRPr="00C15DED">
        <w:rPr>
          <w:rStyle w:val="Emphasis"/>
        </w:rPr>
        <w:t xml:space="preserve"> their </w:t>
      </w:r>
      <w:r w:rsidRPr="0089700C">
        <w:rPr>
          <w:rStyle w:val="Emphasis"/>
          <w:highlight w:val="cyan"/>
        </w:rPr>
        <w:t>time</w:t>
      </w:r>
      <w:r w:rsidRPr="00C15DED">
        <w:rPr>
          <w:rStyle w:val="StyleUnderline"/>
        </w:rPr>
        <w:t xml:space="preserve"> to wind through courts, </w:t>
      </w:r>
      <w:r w:rsidRPr="0089700C">
        <w:rPr>
          <w:rStyle w:val="StyleUnderline"/>
          <w:highlight w:val="cyan"/>
        </w:rPr>
        <w:t>but</w:t>
      </w:r>
      <w:r w:rsidRPr="00C15DED">
        <w:rPr>
          <w:rStyle w:val="StyleUnderline"/>
        </w:rPr>
        <w:t xml:space="preserve"> the </w:t>
      </w:r>
      <w:r w:rsidRPr="0089700C">
        <w:rPr>
          <w:rStyle w:val="Emphasis"/>
          <w:highlight w:val="cyan"/>
        </w:rPr>
        <w:t>speed</w:t>
      </w:r>
      <w:r w:rsidRPr="0089700C">
        <w:rPr>
          <w:rStyle w:val="StyleUnderline"/>
          <w:highlight w:val="cyan"/>
        </w:rPr>
        <w:t xml:space="preserve"> of</w:t>
      </w:r>
      <w:r w:rsidRPr="00C15DED">
        <w:rPr>
          <w:rStyle w:val="StyleUnderline"/>
        </w:rPr>
        <w:t xml:space="preserve"> this </w:t>
      </w:r>
      <w:r w:rsidRPr="0089700C">
        <w:rPr>
          <w:rStyle w:val="StyleUnderline"/>
          <w:highlight w:val="cyan"/>
        </w:rPr>
        <w:t xml:space="preserve">rejection was </w:t>
      </w:r>
      <w:r w:rsidRPr="0089700C">
        <w:rPr>
          <w:rStyle w:val="Emphasis"/>
          <w:highlight w:val="cyan"/>
        </w:rPr>
        <w:t>stunning</w:t>
      </w:r>
      <w:r w:rsidRPr="00710516">
        <w:rPr>
          <w:sz w:val="16"/>
        </w:rPr>
        <w:t xml:space="preserve">. Unsurprisingly, </w:t>
      </w:r>
      <w:r w:rsidRPr="00C15DED">
        <w:rPr>
          <w:rStyle w:val="StyleUnderline"/>
        </w:rPr>
        <w:t xml:space="preserve">hopes are now </w:t>
      </w:r>
      <w:r w:rsidRPr="00C15DED">
        <w:rPr>
          <w:rStyle w:val="Emphasis"/>
        </w:rPr>
        <w:t>pinned on Khan</w:t>
      </w:r>
      <w:r w:rsidRPr="00C15DED">
        <w:rPr>
          <w:rStyle w:val="StyleUnderline"/>
        </w:rPr>
        <w:t xml:space="preserve"> being</w:t>
      </w:r>
      <w:r w:rsidRPr="00710516">
        <w:rPr>
          <w:sz w:val="16"/>
        </w:rPr>
        <w:t xml:space="preserve"> precisely </w:t>
      </w:r>
      <w:r w:rsidRPr="00C15DED">
        <w:rPr>
          <w:rStyle w:val="StyleUnderline"/>
        </w:rPr>
        <w:t xml:space="preserve">the person to </w:t>
      </w:r>
      <w:r w:rsidRPr="00C15DED">
        <w:rPr>
          <w:rStyle w:val="Emphasis"/>
        </w:rPr>
        <w:t>take on the challenge</w:t>
      </w:r>
      <w:r w:rsidRPr="00710516">
        <w:rPr>
          <w:sz w:val="16"/>
        </w:rPr>
        <w:t>—and advice is pouring in on how to go back for round two. Some have </w:t>
      </w:r>
      <w:r w:rsidRPr="001149C7">
        <w:rPr>
          <w:sz w:val="16"/>
        </w:rPr>
        <w:t>argued</w:t>
      </w:r>
      <w:r w:rsidRPr="00710516">
        <w:rPr>
          <w:sz w:val="16"/>
        </w:rPr>
        <w:t> the agency just needs to be more explicit about its definition of the market and the data it is relying on.</w:t>
      </w:r>
    </w:p>
    <w:p w14:paraId="224E93DF" w14:textId="77777777" w:rsidR="008661D9" w:rsidRPr="00710516" w:rsidRDefault="008661D9" w:rsidP="008661D9">
      <w:pPr>
        <w:rPr>
          <w:sz w:val="16"/>
        </w:rPr>
      </w:pPr>
      <w:r w:rsidRPr="00710516">
        <w:rPr>
          <w:sz w:val="16"/>
        </w:rPr>
        <w:t>It is useful to recall that, as the judge </w:t>
      </w:r>
      <w:r w:rsidRPr="001149C7">
        <w:rPr>
          <w:sz w:val="16"/>
        </w:rPr>
        <w:t>threw out</w:t>
      </w:r>
      <w:r w:rsidRPr="00710516">
        <w:rPr>
          <w:sz w:val="16"/>
        </w:rPr>
        <w:t> the complaint, </w:t>
      </w:r>
      <w:r w:rsidRPr="001149C7">
        <w:rPr>
          <w:sz w:val="16"/>
        </w:rPr>
        <w:t>he also ruled that</w:t>
      </w:r>
      <w:r w:rsidRPr="00710516">
        <w:rPr>
          <w:sz w:val="16"/>
        </w:rPr>
        <w:t> “the FTC’s inability to offer any indication of the metric(s) or method(s) it used to calculate Facebook’s market share renders its vague ‘60%-</w:t>
      </w:r>
      <w:proofErr w:type="spellStart"/>
      <w:r w:rsidRPr="00710516">
        <w:rPr>
          <w:sz w:val="16"/>
        </w:rPr>
        <w:t>plus’</w:t>
      </w:r>
      <w:proofErr w:type="spellEnd"/>
      <w:r w:rsidRPr="00710516">
        <w:rPr>
          <w:sz w:val="16"/>
        </w:rPr>
        <w:t xml:space="preserve"> assertion too speculative and conclusory to go forward.” Defining the “market” and “market share” as well as putting data against these are not straightforward in Facebook’s case.</w:t>
      </w:r>
    </w:p>
    <w:p w14:paraId="3B8B9885" w14:textId="77777777" w:rsidR="008661D9" w:rsidRPr="00710516" w:rsidRDefault="008661D9" w:rsidP="008661D9">
      <w:pPr>
        <w:rPr>
          <w:sz w:val="16"/>
        </w:rPr>
      </w:pPr>
      <w:r w:rsidRPr="00710516">
        <w:rPr>
          <w:sz w:val="16"/>
        </w:rPr>
        <w:t>Since access to the social media platform is free to users, figuring out the “market” might mean considering the advertising customers who actually pay for space there see. Here, Facebook’s share is as low as across all U.S. online advertising. The share climbs to </w:t>
      </w:r>
      <w:r w:rsidRPr="001149C7">
        <w:rPr>
          <w:sz w:val="16"/>
        </w:rPr>
        <w:t>60 percent</w:t>
      </w:r>
      <w:r w:rsidRPr="00710516">
        <w:rPr>
          <w:sz w:val="16"/>
        </w:rPr>
        <w:t> when limited to U.S. social media advertising but then drops away when the social media advertising market is considered globally. Moreover, “social networking” itself is a fluid category. A Facebook commissioned </w:t>
      </w:r>
      <w:r w:rsidRPr="001149C7">
        <w:rPr>
          <w:sz w:val="16"/>
        </w:rPr>
        <w:t>study</w:t>
      </w:r>
      <w:r w:rsidRPr="00710516">
        <w:rPr>
          <w:sz w:val="16"/>
        </w:rPr>
        <w:t> found that 90 percent of the people who use one of Facebook’s apps also use YouTube and 25 percent also use Twitter. To complicate matters further, in Apple’s App Store, Facebook is classified as “social networking,” but YouTube is “video, music, and live streaming” and Twitter is “news.” Other metrics, such as time spent on the apps or total user interactions, are </w:t>
      </w:r>
      <w:r w:rsidRPr="001149C7">
        <w:rPr>
          <w:sz w:val="16"/>
        </w:rPr>
        <w:t>not regularly reported</w:t>
      </w:r>
      <w:r w:rsidRPr="00710516">
        <w:rPr>
          <w:sz w:val="16"/>
        </w:rPr>
        <w:t xml:space="preserve">. </w:t>
      </w:r>
      <w:r w:rsidRPr="00C15DED">
        <w:rPr>
          <w:rStyle w:val="StyleUnderline"/>
        </w:rPr>
        <w:t xml:space="preserve">No matter how </w:t>
      </w:r>
      <w:r w:rsidRPr="0089700C">
        <w:rPr>
          <w:rStyle w:val="StyleUnderline"/>
          <w:highlight w:val="cyan"/>
        </w:rPr>
        <w:t>the FTC</w:t>
      </w:r>
      <w:r w:rsidRPr="00C15DED">
        <w:rPr>
          <w:rStyle w:val="StyleUnderline"/>
        </w:rPr>
        <w:t xml:space="preserve"> </w:t>
      </w:r>
      <w:r w:rsidRPr="00C15DED">
        <w:rPr>
          <w:rStyle w:val="Emphasis"/>
        </w:rPr>
        <w:t>reframes</w:t>
      </w:r>
      <w:r w:rsidRPr="00C15DED">
        <w:rPr>
          <w:rStyle w:val="StyleUnderline"/>
        </w:rPr>
        <w:t xml:space="preserve"> the market</w:t>
      </w:r>
      <w:r w:rsidRPr="00710516">
        <w:rPr>
          <w:sz w:val="16"/>
        </w:rPr>
        <w:t xml:space="preserve"> and market share (and even if it is accepted by the judge), </w:t>
      </w:r>
      <w:r w:rsidRPr="00C15DED">
        <w:rPr>
          <w:rStyle w:val="StyleUnderline"/>
        </w:rPr>
        <w:t xml:space="preserve">the definitions </w:t>
      </w:r>
      <w:r w:rsidRPr="0089700C">
        <w:rPr>
          <w:rStyle w:val="StyleUnderline"/>
          <w:highlight w:val="cyan"/>
        </w:rPr>
        <w:t>will be open to</w:t>
      </w:r>
      <w:r w:rsidRPr="00C15DED">
        <w:rPr>
          <w:rStyle w:val="StyleUnderline"/>
        </w:rPr>
        <w:t xml:space="preserve"> </w:t>
      </w:r>
      <w:r w:rsidRPr="00C15DED">
        <w:rPr>
          <w:rStyle w:val="Emphasis"/>
        </w:rPr>
        <w:t xml:space="preserve">numerous </w:t>
      </w:r>
      <w:r w:rsidRPr="0089700C">
        <w:rPr>
          <w:rStyle w:val="Emphasis"/>
          <w:highlight w:val="cyan"/>
        </w:rPr>
        <w:t>challenges</w:t>
      </w:r>
      <w:r w:rsidRPr="0089700C">
        <w:rPr>
          <w:rStyle w:val="StyleUnderline"/>
          <w:highlight w:val="cyan"/>
        </w:rPr>
        <w:t>, which</w:t>
      </w:r>
      <w:r w:rsidRPr="00C15DED">
        <w:rPr>
          <w:rStyle w:val="StyleUnderline"/>
        </w:rPr>
        <w:t xml:space="preserve"> will surely </w:t>
      </w:r>
      <w:r w:rsidRPr="0089700C">
        <w:rPr>
          <w:rStyle w:val="Emphasis"/>
          <w:highlight w:val="cyan"/>
        </w:rPr>
        <w:t>lengthen the</w:t>
      </w:r>
      <w:r w:rsidRPr="00C15DED">
        <w:rPr>
          <w:rStyle w:val="Emphasis"/>
        </w:rPr>
        <w:t xml:space="preserve"> legal </w:t>
      </w:r>
      <w:r w:rsidRPr="0089700C">
        <w:rPr>
          <w:rStyle w:val="Emphasis"/>
          <w:highlight w:val="cyan"/>
        </w:rPr>
        <w:t>process</w:t>
      </w:r>
      <w:r w:rsidRPr="00C15DED">
        <w:rPr>
          <w:rStyle w:val="StyleUnderline"/>
        </w:rPr>
        <w:t xml:space="preserve">, giving the defendant the </w:t>
      </w:r>
      <w:r w:rsidRPr="00C15DED">
        <w:rPr>
          <w:rStyle w:val="Emphasis"/>
        </w:rPr>
        <w:t>upper hand</w:t>
      </w:r>
      <w:r w:rsidRPr="00710516">
        <w:rPr>
          <w:sz w:val="16"/>
        </w:rPr>
        <w:t>.</w:t>
      </w:r>
    </w:p>
    <w:p w14:paraId="7566FD3B" w14:textId="77777777" w:rsidR="008661D9" w:rsidRPr="00710516" w:rsidRDefault="008661D9" w:rsidP="008661D9">
      <w:pPr>
        <w:rPr>
          <w:sz w:val="16"/>
        </w:rPr>
      </w:pPr>
      <w:r w:rsidRPr="00710516">
        <w:rPr>
          <w:sz w:val="16"/>
        </w:rPr>
        <w:t>One might argue the conventional metrics for proving monopoly power—“market share” and related measures—are outmoded and a different approach is needed. The FTC might, instead, frame the complaint against Facebook differently: The company used its dominance to </w:t>
      </w:r>
      <w:r w:rsidRPr="001149C7">
        <w:rPr>
          <w:sz w:val="16"/>
        </w:rPr>
        <w:t>play fast and loose</w:t>
      </w:r>
      <w:r w:rsidRPr="00710516">
        <w:rPr>
          <w:sz w:val="16"/>
        </w:rPr>
        <w:t> with user data. For such an argument to hold though, it needs to be linked to implications for consumer welfare—the prevailing </w:t>
      </w:r>
      <w:r w:rsidRPr="001149C7">
        <w:rPr>
          <w:sz w:val="16"/>
        </w:rPr>
        <w:t>standard</w:t>
      </w:r>
      <w:r w:rsidRPr="00710516">
        <w:rPr>
          <w:sz w:val="16"/>
        </w:rPr>
        <w:t> for antitrust that has been applied since the 1960s. But how does one prove consumers are harmed by the fact that Facebook is collecting their data? Clearly, part of the data being collected gives users services tailored to their interests that many users find beneficial. This begs more questions: Are users being asked for more data than is strictly necessary? Is the information being collected in </w:t>
      </w:r>
      <w:r w:rsidRPr="001149C7">
        <w:rPr>
          <w:sz w:val="16"/>
        </w:rPr>
        <w:t>intrusive or abusive ways</w:t>
      </w:r>
      <w:r w:rsidRPr="00710516">
        <w:rPr>
          <w:sz w:val="16"/>
        </w:rPr>
        <w:t>? Ultimately, the FTC and the courts would have decide if customers are getting a </w:t>
      </w:r>
      <w:r w:rsidRPr="001149C7">
        <w:rPr>
          <w:sz w:val="16"/>
        </w:rPr>
        <w:t>good value</w:t>
      </w:r>
      <w:r w:rsidRPr="00710516">
        <w:rPr>
          <w:sz w:val="16"/>
        </w:rPr>
        <w:t> in exchange for their data.</w:t>
      </w:r>
    </w:p>
    <w:p w14:paraId="0B0DB540" w14:textId="77777777" w:rsidR="008661D9" w:rsidRPr="00710516" w:rsidRDefault="008661D9" w:rsidP="008661D9">
      <w:pPr>
        <w:rPr>
          <w:sz w:val="16"/>
        </w:rPr>
      </w:pPr>
      <w:r w:rsidRPr="00C15DED">
        <w:rPr>
          <w:rStyle w:val="StyleUnderline"/>
        </w:rPr>
        <w:t xml:space="preserve">Regardless of how one discusses </w:t>
      </w:r>
      <w:r w:rsidRPr="00C15DED">
        <w:rPr>
          <w:rStyle w:val="Emphasis"/>
        </w:rPr>
        <w:t>consumer welfare</w:t>
      </w:r>
      <w:r w:rsidRPr="00C15DED">
        <w:rPr>
          <w:rStyle w:val="StyleUnderline"/>
        </w:rPr>
        <w:t>, Khan</w:t>
      </w:r>
      <w:r w:rsidRPr="00710516">
        <w:rPr>
          <w:sz w:val="16"/>
        </w:rPr>
        <w:t xml:space="preserve">, especially, </w:t>
      </w:r>
      <w:r w:rsidRPr="00C15DED">
        <w:rPr>
          <w:rStyle w:val="StyleUnderline"/>
        </w:rPr>
        <w:t xml:space="preserve">ought to </w:t>
      </w:r>
      <w:r w:rsidRPr="00C15DED">
        <w:rPr>
          <w:rStyle w:val="Emphasis"/>
        </w:rPr>
        <w:t>resist being forced</w:t>
      </w:r>
      <w:r w:rsidRPr="00C15DED">
        <w:rPr>
          <w:rStyle w:val="StyleUnderline"/>
        </w:rPr>
        <w:t xml:space="preserve"> into this </w:t>
      </w:r>
      <w:proofErr w:type="gramStart"/>
      <w:r w:rsidRPr="00C15DED">
        <w:rPr>
          <w:rStyle w:val="Emphasis"/>
        </w:rPr>
        <w:t>straightjacket</w:t>
      </w:r>
      <w:proofErr w:type="gramEnd"/>
      <w:r w:rsidRPr="00710516">
        <w:rPr>
          <w:sz w:val="16"/>
        </w:rPr>
        <w:t>; after all, she has </w:t>
      </w:r>
      <w:r w:rsidRPr="001149C7">
        <w:rPr>
          <w:sz w:val="16"/>
        </w:rPr>
        <w:t>argued</w:t>
      </w:r>
      <w:r w:rsidRPr="00710516">
        <w:rPr>
          <w:sz w:val="16"/>
        </w:rPr>
        <w:t> that antitrust standards based on consumer welfare are unfit to gauge competitiveness in the digital economy. To put her ideas into practice, she ought to have the freedom to bring a case that rests on the argument that a company’s impact on the market structure inhibits competition.</w:t>
      </w:r>
    </w:p>
    <w:p w14:paraId="27EF129F" w14:textId="77777777" w:rsidR="008661D9" w:rsidRPr="00710516" w:rsidRDefault="008661D9" w:rsidP="008661D9">
      <w:pPr>
        <w:rPr>
          <w:sz w:val="16"/>
        </w:rPr>
      </w:pPr>
      <w:r w:rsidRPr="00710516">
        <w:rPr>
          <w:sz w:val="16"/>
        </w:rPr>
        <w:t xml:space="preserve">Since </w:t>
      </w:r>
      <w:r w:rsidRPr="00C15DED">
        <w:rPr>
          <w:rStyle w:val="StyleUnderline"/>
        </w:rPr>
        <w:t xml:space="preserve">Khan has written </w:t>
      </w:r>
      <w:r w:rsidRPr="00C15DED">
        <w:rPr>
          <w:rStyle w:val="Emphasis"/>
        </w:rPr>
        <w:t>forcefully</w:t>
      </w:r>
      <w:r w:rsidRPr="00C15DED">
        <w:rPr>
          <w:rStyle w:val="StyleUnderline"/>
        </w:rPr>
        <w:t xml:space="preserve"> about </w:t>
      </w:r>
      <w:r w:rsidRPr="00C15DED">
        <w:rPr>
          <w:rStyle w:val="Emphasis"/>
        </w:rPr>
        <w:t>revisiting antitrust</w:t>
      </w:r>
      <w:r w:rsidRPr="00C15DED">
        <w:rPr>
          <w:rStyle w:val="StyleUnderline"/>
        </w:rPr>
        <w:t xml:space="preserve"> standards</w:t>
      </w:r>
      <w:r w:rsidRPr="00710516">
        <w:rPr>
          <w:sz w:val="16"/>
        </w:rPr>
        <w:t xml:space="preserve">, it is natural to expect this case would be her chance to rewrite not only the charge against Facebook but to change those standards more broadly. </w:t>
      </w:r>
      <w:r w:rsidRPr="00C15DED">
        <w:rPr>
          <w:rStyle w:val="StyleUnderline"/>
        </w:rPr>
        <w:t>There is little doubt</w:t>
      </w:r>
      <w:r w:rsidRPr="00710516">
        <w:rPr>
          <w:sz w:val="16"/>
        </w:rPr>
        <w:t xml:space="preserve"> this is </w:t>
      </w:r>
      <w:r w:rsidRPr="00C15DED">
        <w:rPr>
          <w:rStyle w:val="StyleUnderline"/>
        </w:rPr>
        <w:t>where her mind is. The FTC</w:t>
      </w:r>
      <w:r w:rsidRPr="00710516">
        <w:rPr>
          <w:sz w:val="16"/>
        </w:rPr>
        <w:t xml:space="preserve"> under her leadership </w:t>
      </w:r>
      <w:r w:rsidRPr="00C15DED">
        <w:rPr>
          <w:rStyle w:val="StyleUnderline"/>
        </w:rPr>
        <w:t>voted to </w:t>
      </w:r>
      <w:r w:rsidRPr="00C15DED">
        <w:rPr>
          <w:rStyle w:val="Emphasis"/>
        </w:rPr>
        <w:t>revoke</w:t>
      </w:r>
      <w:r w:rsidRPr="00C15DED">
        <w:rPr>
          <w:rStyle w:val="StyleUnderline"/>
        </w:rPr>
        <w:t> a</w:t>
      </w:r>
      <w:r w:rsidRPr="00710516">
        <w:rPr>
          <w:sz w:val="16"/>
        </w:rPr>
        <w:t xml:space="preserve"> 2015 </w:t>
      </w:r>
      <w:r w:rsidRPr="00C15DED">
        <w:rPr>
          <w:rStyle w:val="StyleUnderline"/>
        </w:rPr>
        <w:t xml:space="preserve">policy statement that </w:t>
      </w:r>
      <w:r w:rsidRPr="00C15DED">
        <w:rPr>
          <w:rStyle w:val="Emphasis"/>
        </w:rPr>
        <w:t>limited</w:t>
      </w:r>
      <w:r w:rsidRPr="00C15DED">
        <w:rPr>
          <w:rStyle w:val="StyleUnderline"/>
        </w:rPr>
        <w:t xml:space="preserve"> the </w:t>
      </w:r>
      <w:r w:rsidRPr="00C15DED">
        <w:rPr>
          <w:rStyle w:val="Emphasis"/>
        </w:rPr>
        <w:t>agency’s reach</w:t>
      </w:r>
      <w:r w:rsidRPr="00C15DED">
        <w:rPr>
          <w:rStyle w:val="StyleUnderline"/>
        </w:rPr>
        <w:t>, giving it room to frame cases beyond the</w:t>
      </w:r>
      <w:r w:rsidRPr="00710516">
        <w:rPr>
          <w:sz w:val="16"/>
        </w:rPr>
        <w:t xml:space="preserve"> two foundational boundaries of antitrust in the United States: the </w:t>
      </w:r>
      <w:r w:rsidRPr="00C15DED">
        <w:rPr>
          <w:rStyle w:val="StyleUnderline"/>
        </w:rPr>
        <w:t>Sherman</w:t>
      </w:r>
      <w:r w:rsidRPr="00710516">
        <w:rPr>
          <w:sz w:val="16"/>
        </w:rPr>
        <w:t xml:space="preserve"> Antitrust Act </w:t>
      </w:r>
      <w:r w:rsidRPr="00C15DED">
        <w:rPr>
          <w:rStyle w:val="StyleUnderline"/>
        </w:rPr>
        <w:t>and</w:t>
      </w:r>
      <w:r w:rsidRPr="00710516">
        <w:rPr>
          <w:sz w:val="16"/>
        </w:rPr>
        <w:t xml:space="preserve"> the </w:t>
      </w:r>
      <w:r w:rsidRPr="00C15DED">
        <w:rPr>
          <w:rStyle w:val="StyleUnderline"/>
        </w:rPr>
        <w:t>Clayton Antitrust Act</w:t>
      </w:r>
      <w:r w:rsidRPr="00710516">
        <w:rPr>
          <w:sz w:val="16"/>
        </w:rPr>
        <w:t>.</w:t>
      </w:r>
    </w:p>
    <w:p w14:paraId="19AA2459" w14:textId="77777777" w:rsidR="008661D9" w:rsidRPr="00710516" w:rsidRDefault="008661D9" w:rsidP="008661D9">
      <w:pPr>
        <w:rPr>
          <w:sz w:val="16"/>
        </w:rPr>
      </w:pPr>
      <w:r w:rsidRPr="00C15DED">
        <w:rPr>
          <w:rStyle w:val="StyleUnderline"/>
        </w:rPr>
        <w:t xml:space="preserve">But </w:t>
      </w:r>
      <w:r w:rsidRPr="0089700C">
        <w:rPr>
          <w:rStyle w:val="StyleUnderline"/>
          <w:highlight w:val="cyan"/>
        </w:rPr>
        <w:t xml:space="preserve">the </w:t>
      </w:r>
      <w:r w:rsidRPr="0089700C">
        <w:rPr>
          <w:rStyle w:val="Emphasis"/>
          <w:highlight w:val="cyan"/>
        </w:rPr>
        <w:t>FTC’s levers</w:t>
      </w:r>
      <w:r w:rsidRPr="0089700C">
        <w:rPr>
          <w:rStyle w:val="StyleUnderline"/>
          <w:highlight w:val="cyan"/>
        </w:rPr>
        <w:t xml:space="preserve"> are </w:t>
      </w:r>
      <w:r w:rsidRPr="0089700C">
        <w:rPr>
          <w:rStyle w:val="Emphasis"/>
          <w:highlight w:val="cyan"/>
        </w:rPr>
        <w:t>limited</w:t>
      </w:r>
      <w:r w:rsidRPr="00710516">
        <w:rPr>
          <w:sz w:val="16"/>
        </w:rPr>
        <w:t>.</w:t>
      </w:r>
    </w:p>
    <w:p w14:paraId="2F4121DB" w14:textId="77777777" w:rsidR="008661D9" w:rsidRPr="00710516" w:rsidRDefault="008661D9" w:rsidP="008661D9">
      <w:pPr>
        <w:rPr>
          <w:sz w:val="16"/>
        </w:rPr>
      </w:pPr>
      <w:r w:rsidRPr="00710516">
        <w:rPr>
          <w:sz w:val="16"/>
        </w:rPr>
        <w:t>Although Khan can reframe the fundamentals of the antitrust complaint, without adequate regulatory infrastructure—something only Congress can provide—</w:t>
      </w:r>
      <w:r w:rsidRPr="0089700C">
        <w:rPr>
          <w:rStyle w:val="StyleUnderline"/>
          <w:highlight w:val="cyan"/>
        </w:rPr>
        <w:t>there are</w:t>
      </w:r>
      <w:r w:rsidRPr="00C15DED">
        <w:rPr>
          <w:rStyle w:val="StyleUnderline"/>
        </w:rPr>
        <w:t xml:space="preserve"> likely to be </w:t>
      </w:r>
      <w:r w:rsidRPr="00C15DED">
        <w:rPr>
          <w:rStyle w:val="Emphasis"/>
        </w:rPr>
        <w:t xml:space="preserve">unsurmountable </w:t>
      </w:r>
      <w:r w:rsidRPr="0089700C">
        <w:rPr>
          <w:rStyle w:val="Emphasis"/>
          <w:highlight w:val="cyan"/>
        </w:rPr>
        <w:t>obstacles</w:t>
      </w:r>
      <w:r w:rsidRPr="0089700C">
        <w:rPr>
          <w:rStyle w:val="StyleUnderline"/>
          <w:highlight w:val="cyan"/>
        </w:rPr>
        <w:t xml:space="preserve"> as the</w:t>
      </w:r>
      <w:r w:rsidRPr="00C15DED">
        <w:rPr>
          <w:rStyle w:val="StyleUnderline"/>
        </w:rPr>
        <w:t xml:space="preserve"> </w:t>
      </w:r>
      <w:r w:rsidRPr="00C15DED">
        <w:rPr>
          <w:rStyle w:val="Emphasis"/>
        </w:rPr>
        <w:t xml:space="preserve">chess </w:t>
      </w:r>
      <w:r w:rsidRPr="0089700C">
        <w:rPr>
          <w:rStyle w:val="Emphasis"/>
          <w:highlight w:val="cyan"/>
        </w:rPr>
        <w:t>game</w:t>
      </w:r>
      <w:r w:rsidRPr="00C15DED">
        <w:rPr>
          <w:rStyle w:val="StyleUnderline"/>
        </w:rPr>
        <w:t xml:space="preserve"> between the law and Facebook </w:t>
      </w:r>
      <w:r w:rsidRPr="0089700C">
        <w:rPr>
          <w:rStyle w:val="StyleUnderline"/>
          <w:highlight w:val="cyan"/>
        </w:rPr>
        <w:t xml:space="preserve">unfolds. </w:t>
      </w:r>
      <w:r w:rsidRPr="0089700C">
        <w:rPr>
          <w:rStyle w:val="Emphasis"/>
          <w:highlight w:val="cyan"/>
        </w:rPr>
        <w:t>No matter</w:t>
      </w:r>
      <w:r w:rsidRPr="0089700C">
        <w:rPr>
          <w:rStyle w:val="StyleUnderline"/>
          <w:highlight w:val="cyan"/>
        </w:rPr>
        <w:t xml:space="preserve"> how</w:t>
      </w:r>
      <w:r w:rsidRPr="00C15DED">
        <w:rPr>
          <w:rStyle w:val="StyleUnderline"/>
        </w:rPr>
        <w:t xml:space="preserve"> brilliantly </w:t>
      </w:r>
      <w:r w:rsidRPr="0089700C">
        <w:rPr>
          <w:rStyle w:val="StyleUnderline"/>
          <w:highlight w:val="cyan"/>
        </w:rPr>
        <w:t>Khan’s FTC rewrites</w:t>
      </w:r>
      <w:r w:rsidRPr="00C15DED">
        <w:rPr>
          <w:rStyle w:val="StyleUnderline"/>
        </w:rPr>
        <w:t xml:space="preserve"> the case</w:t>
      </w:r>
      <w:r w:rsidRPr="00710516">
        <w:rPr>
          <w:sz w:val="16"/>
        </w:rPr>
        <w:t xml:space="preserve"> against Facebook, </w:t>
      </w:r>
      <w:r w:rsidRPr="0089700C">
        <w:rPr>
          <w:rStyle w:val="StyleUnderline"/>
          <w:highlight w:val="cyan"/>
        </w:rPr>
        <w:t xml:space="preserve">the agency’s </w:t>
      </w:r>
      <w:r w:rsidRPr="0089700C">
        <w:rPr>
          <w:rStyle w:val="Emphasis"/>
          <w:highlight w:val="cyan"/>
        </w:rPr>
        <w:t>powers</w:t>
      </w:r>
      <w:r w:rsidRPr="0089700C">
        <w:rPr>
          <w:rStyle w:val="StyleUnderline"/>
          <w:highlight w:val="cyan"/>
        </w:rPr>
        <w:t xml:space="preserve">, </w:t>
      </w:r>
      <w:r w:rsidRPr="0089700C">
        <w:rPr>
          <w:rStyle w:val="Emphasis"/>
          <w:highlight w:val="cyan"/>
        </w:rPr>
        <w:t>budget</w:t>
      </w:r>
      <w:r w:rsidRPr="0089700C">
        <w:rPr>
          <w:rStyle w:val="StyleUnderline"/>
          <w:highlight w:val="cyan"/>
        </w:rPr>
        <w:t xml:space="preserve">, and </w:t>
      </w:r>
      <w:r w:rsidRPr="0089700C">
        <w:rPr>
          <w:rStyle w:val="Emphasis"/>
          <w:highlight w:val="cyan"/>
        </w:rPr>
        <w:t>resources</w:t>
      </w:r>
      <w:r w:rsidRPr="0089700C">
        <w:rPr>
          <w:rStyle w:val="StyleUnderline"/>
          <w:highlight w:val="cyan"/>
        </w:rPr>
        <w:t xml:space="preserve"> are</w:t>
      </w:r>
      <w:r w:rsidRPr="00C15DED">
        <w:rPr>
          <w:rStyle w:val="StyleUnderline"/>
        </w:rPr>
        <w:t xml:space="preserve"> </w:t>
      </w:r>
      <w:r w:rsidRPr="00C15DED">
        <w:rPr>
          <w:rStyle w:val="Emphasis"/>
        </w:rPr>
        <w:t xml:space="preserve">still </w:t>
      </w:r>
      <w:r w:rsidRPr="0089700C">
        <w:rPr>
          <w:rStyle w:val="Emphasis"/>
          <w:highlight w:val="cyan"/>
        </w:rPr>
        <w:t>limited</w:t>
      </w:r>
      <w:r w:rsidRPr="0089700C">
        <w:rPr>
          <w:rStyle w:val="StyleUnderline"/>
          <w:highlight w:val="cyan"/>
        </w:rPr>
        <w:t xml:space="preserve">. </w:t>
      </w:r>
      <w:r w:rsidRPr="0089700C">
        <w:rPr>
          <w:rStyle w:val="Emphasis"/>
          <w:highlight w:val="cyan"/>
        </w:rPr>
        <w:t>Ad hoc adjustments</w:t>
      </w:r>
      <w:r w:rsidRPr="0089700C">
        <w:rPr>
          <w:rStyle w:val="StyleUnderline"/>
          <w:highlight w:val="cyan"/>
        </w:rPr>
        <w:t xml:space="preserve"> to</w:t>
      </w:r>
      <w:r w:rsidRPr="00C15DED">
        <w:rPr>
          <w:rStyle w:val="StyleUnderline"/>
        </w:rPr>
        <w:t xml:space="preserve"> the FTC’s </w:t>
      </w:r>
      <w:r w:rsidRPr="0089700C">
        <w:rPr>
          <w:rStyle w:val="StyleUnderline"/>
          <w:highlight w:val="cyan"/>
        </w:rPr>
        <w:t>budget</w:t>
      </w:r>
      <w:r w:rsidRPr="00C15DED">
        <w:rPr>
          <w:rStyle w:val="StyleUnderline"/>
        </w:rPr>
        <w:t>, as envisioned</w:t>
      </w:r>
      <w:r w:rsidRPr="00710516">
        <w:rPr>
          <w:sz w:val="16"/>
        </w:rPr>
        <w:t xml:space="preserve"> in one of the bills </w:t>
      </w:r>
      <w:r w:rsidRPr="00C15DED">
        <w:rPr>
          <w:rStyle w:val="StyleUnderline"/>
        </w:rPr>
        <w:t xml:space="preserve">in Congress, </w:t>
      </w:r>
      <w:r w:rsidRPr="0089700C">
        <w:rPr>
          <w:rStyle w:val="StyleUnderline"/>
          <w:highlight w:val="cyan"/>
        </w:rPr>
        <w:t xml:space="preserve">and </w:t>
      </w:r>
      <w:r w:rsidRPr="0089700C">
        <w:rPr>
          <w:rStyle w:val="Emphasis"/>
          <w:highlight w:val="cyan"/>
        </w:rPr>
        <w:t>stopgap</w:t>
      </w:r>
      <w:r w:rsidRPr="00C15DED">
        <w:rPr>
          <w:rStyle w:val="Emphasis"/>
        </w:rPr>
        <w:t xml:space="preserve"> measure</w:t>
      </w:r>
      <w:r w:rsidRPr="0089700C">
        <w:rPr>
          <w:rStyle w:val="Emphasis"/>
          <w:highlight w:val="cyan"/>
        </w:rPr>
        <w:t>s</w:t>
      </w:r>
      <w:r w:rsidRPr="00C15DED">
        <w:rPr>
          <w:rStyle w:val="StyleUnderline"/>
        </w:rPr>
        <w:t xml:space="preserve"> to expand its powers </w:t>
      </w:r>
      <w:r w:rsidRPr="0089700C">
        <w:rPr>
          <w:rStyle w:val="Emphasis"/>
          <w:highlight w:val="cyan"/>
        </w:rPr>
        <w:t>do not get around</w:t>
      </w:r>
      <w:r w:rsidRPr="00C15DED">
        <w:rPr>
          <w:rStyle w:val="StyleUnderline"/>
        </w:rPr>
        <w:t xml:space="preserve"> the</w:t>
      </w:r>
      <w:r w:rsidRPr="00710516">
        <w:rPr>
          <w:sz w:val="16"/>
        </w:rPr>
        <w:t xml:space="preserve"> fundamental </w:t>
      </w:r>
      <w:r w:rsidRPr="00C15DED">
        <w:rPr>
          <w:rStyle w:val="StyleUnderline"/>
        </w:rPr>
        <w:t xml:space="preserve">fact </w:t>
      </w:r>
      <w:r w:rsidRPr="0089700C">
        <w:rPr>
          <w:rStyle w:val="StyleUnderline"/>
          <w:highlight w:val="cyan"/>
        </w:rPr>
        <w:t xml:space="preserve">that the FTC was </w:t>
      </w:r>
      <w:r w:rsidRPr="0089700C">
        <w:rPr>
          <w:rStyle w:val="Emphasis"/>
          <w:highlight w:val="cyan"/>
        </w:rPr>
        <w:t>not set</w:t>
      </w:r>
      <w:r w:rsidRPr="00C15DED">
        <w:rPr>
          <w:rStyle w:val="Emphasis"/>
        </w:rPr>
        <w:t xml:space="preserve"> up</w:t>
      </w:r>
      <w:r w:rsidRPr="00C15DED">
        <w:rPr>
          <w:rStyle w:val="StyleUnderline"/>
        </w:rPr>
        <w:t xml:space="preserve"> </w:t>
      </w:r>
      <w:r w:rsidRPr="0089700C">
        <w:rPr>
          <w:rStyle w:val="StyleUnderline"/>
          <w:highlight w:val="cyan"/>
        </w:rPr>
        <w:t xml:space="preserve">to pursue the </w:t>
      </w:r>
      <w:r w:rsidRPr="0089700C">
        <w:rPr>
          <w:rStyle w:val="Emphasis"/>
          <w:highlight w:val="cyan"/>
        </w:rPr>
        <w:t>breadth</w:t>
      </w:r>
      <w:r w:rsidRPr="0089700C">
        <w:rPr>
          <w:rStyle w:val="StyleUnderline"/>
          <w:highlight w:val="cyan"/>
        </w:rPr>
        <w:t xml:space="preserve"> of</w:t>
      </w:r>
      <w:r w:rsidRPr="00C15DED">
        <w:rPr>
          <w:rStyle w:val="StyleUnderline"/>
        </w:rPr>
        <w:t xml:space="preserve"> </w:t>
      </w:r>
      <w:r w:rsidRPr="00C15DED">
        <w:rPr>
          <w:rStyle w:val="Emphasis"/>
        </w:rPr>
        <w:t xml:space="preserve">novel </w:t>
      </w:r>
      <w:r w:rsidRPr="0089700C">
        <w:rPr>
          <w:rStyle w:val="Emphasis"/>
          <w:highlight w:val="cyan"/>
        </w:rPr>
        <w:t>issues</w:t>
      </w:r>
      <w:r w:rsidRPr="0089700C">
        <w:rPr>
          <w:rStyle w:val="StyleUnderline"/>
          <w:highlight w:val="cyan"/>
        </w:rPr>
        <w:t xml:space="preserve"> and</w:t>
      </w:r>
      <w:r w:rsidRPr="00C15DED">
        <w:rPr>
          <w:rStyle w:val="StyleUnderline"/>
        </w:rPr>
        <w:t xml:space="preserve"> </w:t>
      </w:r>
      <w:r w:rsidRPr="00C15DED">
        <w:rPr>
          <w:rStyle w:val="Emphasis"/>
        </w:rPr>
        <w:t xml:space="preserve">policy </w:t>
      </w:r>
      <w:r w:rsidRPr="0089700C">
        <w:rPr>
          <w:rStyle w:val="Emphasis"/>
          <w:highlight w:val="cyan"/>
        </w:rPr>
        <w:t>trade-offs</w:t>
      </w:r>
      <w:r w:rsidRPr="00C15DED">
        <w:rPr>
          <w:rStyle w:val="StyleUnderline"/>
        </w:rPr>
        <w:t xml:space="preserve"> that digital </w:t>
      </w:r>
      <w:r w:rsidRPr="0089700C">
        <w:rPr>
          <w:rStyle w:val="StyleUnderline"/>
          <w:highlight w:val="cyan"/>
        </w:rPr>
        <w:t>industries create</w:t>
      </w:r>
      <w:r w:rsidRPr="00710516">
        <w:rPr>
          <w:sz w:val="16"/>
        </w:rPr>
        <w:t>.</w:t>
      </w:r>
    </w:p>
    <w:p w14:paraId="70BC98E3" w14:textId="77777777" w:rsidR="008661D9" w:rsidRPr="0059466A" w:rsidRDefault="008661D9" w:rsidP="008661D9">
      <w:pPr>
        <w:rPr>
          <w:u w:val="single"/>
        </w:rPr>
      </w:pPr>
      <w:r w:rsidRPr="0089700C">
        <w:rPr>
          <w:rStyle w:val="StyleUnderline"/>
          <w:highlight w:val="cyan"/>
        </w:rPr>
        <w:t>Antitrust</w:t>
      </w:r>
      <w:r w:rsidRPr="00C15DED">
        <w:rPr>
          <w:rStyle w:val="StyleUnderline"/>
        </w:rPr>
        <w:t xml:space="preserve"> in digital industries </w:t>
      </w:r>
      <w:r w:rsidRPr="0089700C">
        <w:rPr>
          <w:rStyle w:val="Emphasis"/>
          <w:highlight w:val="cyan"/>
        </w:rPr>
        <w:t>cannot be</w:t>
      </w:r>
      <w:r w:rsidRPr="00C15DED">
        <w:rPr>
          <w:rStyle w:val="Emphasis"/>
        </w:rPr>
        <w:t xml:space="preserve"> considered</w:t>
      </w:r>
      <w:r w:rsidRPr="00C15DED">
        <w:rPr>
          <w:rStyle w:val="StyleUnderline"/>
        </w:rPr>
        <w:t xml:space="preserve"> </w:t>
      </w:r>
      <w:r w:rsidRPr="0089700C">
        <w:rPr>
          <w:rStyle w:val="StyleUnderline"/>
          <w:highlight w:val="cyan"/>
        </w:rPr>
        <w:t xml:space="preserve">in </w:t>
      </w:r>
      <w:r w:rsidRPr="0089700C">
        <w:rPr>
          <w:rStyle w:val="Emphasis"/>
          <w:highlight w:val="cyan"/>
        </w:rPr>
        <w:t>isolation</w:t>
      </w:r>
      <w:r w:rsidRPr="00710516">
        <w:rPr>
          <w:sz w:val="16"/>
        </w:rPr>
        <w:t xml:space="preserve">. It is also quite different from antitrust in other industries because there are issues unique to the industry. </w:t>
      </w:r>
      <w:r w:rsidRPr="00C15DED">
        <w:rPr>
          <w:rStyle w:val="StyleUnderline"/>
        </w:rPr>
        <w:t xml:space="preserve">A holistic view of digital antitrust means </w:t>
      </w:r>
      <w:r w:rsidRPr="00C15DED">
        <w:rPr>
          <w:rStyle w:val="Emphasis"/>
        </w:rPr>
        <w:t>tying antitrust concerns</w:t>
      </w:r>
      <w:r w:rsidRPr="00C15DED">
        <w:rPr>
          <w:rStyle w:val="StyleUnderline"/>
        </w:rPr>
        <w:t xml:space="preserve"> with numerous </w:t>
      </w:r>
      <w:r w:rsidRPr="00C15DED">
        <w:rPr>
          <w:rStyle w:val="Emphasis"/>
        </w:rPr>
        <w:t>broader questions</w:t>
      </w:r>
      <w:r w:rsidRPr="00C15DED">
        <w:rPr>
          <w:rStyle w:val="StyleUnderline"/>
        </w:rPr>
        <w:t>, such as</w:t>
      </w:r>
      <w:r w:rsidRPr="00710516">
        <w:rPr>
          <w:sz w:val="16"/>
        </w:rPr>
        <w:t xml:space="preserve"> securing users’ </w:t>
      </w:r>
      <w:r w:rsidRPr="00C15DED">
        <w:rPr>
          <w:rStyle w:val="StyleUnderline"/>
        </w:rPr>
        <w:t>data rights</w:t>
      </w:r>
      <w:r w:rsidRPr="00710516">
        <w:rPr>
          <w:sz w:val="16"/>
        </w:rPr>
        <w:t xml:space="preserve">, the </w:t>
      </w:r>
      <w:r w:rsidRPr="00C15DED">
        <w:rPr>
          <w:rStyle w:val="StyleUnderline"/>
        </w:rPr>
        <w:t>responsibilities</w:t>
      </w:r>
      <w:r w:rsidRPr="00710516">
        <w:rPr>
          <w:sz w:val="16"/>
        </w:rPr>
        <w:t xml:space="preserve"> platforms ought to have </w:t>
      </w:r>
      <w:r w:rsidRPr="00C15DED">
        <w:rPr>
          <w:rStyle w:val="StyleUnderline"/>
        </w:rPr>
        <w:t>for</w:t>
      </w:r>
      <w:r w:rsidRPr="00710516">
        <w:rPr>
          <w:sz w:val="16"/>
        </w:rPr>
        <w:t xml:space="preserve"> the </w:t>
      </w:r>
      <w:r w:rsidRPr="00C15DED">
        <w:rPr>
          <w:rStyle w:val="StyleUnderline"/>
        </w:rPr>
        <w:t>content</w:t>
      </w:r>
      <w:r w:rsidRPr="00710516">
        <w:rPr>
          <w:sz w:val="16"/>
        </w:rPr>
        <w:t xml:space="preserve"> they host, </w:t>
      </w:r>
      <w:r w:rsidRPr="00C15DED">
        <w:rPr>
          <w:rStyle w:val="StyleUnderline"/>
        </w:rPr>
        <w:t>and</w:t>
      </w:r>
      <w:r w:rsidRPr="00710516">
        <w:rPr>
          <w:sz w:val="16"/>
        </w:rPr>
        <w:t xml:space="preserve"> criteria that helps demarcate the benefits of </w:t>
      </w:r>
      <w:r w:rsidRPr="00C15DED">
        <w:rPr>
          <w:rStyle w:val="StyleUnderline"/>
        </w:rPr>
        <w:t>network effects</w:t>
      </w:r>
      <w:r w:rsidRPr="00710516">
        <w:rPr>
          <w:sz w:val="16"/>
        </w:rPr>
        <w:t xml:space="preserve"> from the abuses of network power. The FTC is too much of a general purpose entity to dive into these complexities. As former Federal Communications Commission chair Tom Wheeler </w:t>
      </w:r>
      <w:r w:rsidRPr="001149C7">
        <w:rPr>
          <w:sz w:val="16"/>
        </w:rPr>
        <w:t>observed</w:t>
      </w:r>
      <w:r w:rsidRPr="00710516">
        <w:rPr>
          <w:sz w:val="16"/>
        </w:rPr>
        <w:t xml:space="preserve">: </w:t>
      </w:r>
      <w:r w:rsidRPr="0089700C">
        <w:rPr>
          <w:rStyle w:val="StyleUnderline"/>
          <w:highlight w:val="cyan"/>
        </w:rPr>
        <w:t>“The</w:t>
      </w:r>
      <w:r w:rsidRPr="00C15DED">
        <w:rPr>
          <w:rStyle w:val="StyleUnderline"/>
        </w:rPr>
        <w:t xml:space="preserve"> </w:t>
      </w:r>
      <w:r w:rsidRPr="00C15DED">
        <w:rPr>
          <w:rStyle w:val="Emphasis"/>
        </w:rPr>
        <w:t xml:space="preserve">vast </w:t>
      </w:r>
      <w:r w:rsidRPr="0089700C">
        <w:rPr>
          <w:rStyle w:val="Emphasis"/>
          <w:highlight w:val="cyan"/>
        </w:rPr>
        <w:t>scope</w:t>
      </w:r>
      <w:r w:rsidRPr="0089700C">
        <w:rPr>
          <w:rStyle w:val="StyleUnderline"/>
          <w:highlight w:val="cyan"/>
        </w:rPr>
        <w:t xml:space="preserve"> of the FTC’s</w:t>
      </w:r>
      <w:r w:rsidRPr="00C15DED">
        <w:rPr>
          <w:rStyle w:val="StyleUnderline"/>
        </w:rPr>
        <w:t xml:space="preserve"> present </w:t>
      </w:r>
      <w:r w:rsidRPr="0089700C">
        <w:rPr>
          <w:rStyle w:val="StyleUnderline"/>
          <w:highlight w:val="cyan"/>
        </w:rPr>
        <w:t>responsibilities</w:t>
      </w:r>
      <w:r w:rsidRPr="00710516">
        <w:rPr>
          <w:sz w:val="16"/>
        </w:rPr>
        <w:t>—as diverse as funeral director practices, robocalls, and labeling hockey pucks—</w:t>
      </w:r>
      <w:r w:rsidRPr="0089700C">
        <w:rPr>
          <w:rStyle w:val="StyleUnderline"/>
          <w:highlight w:val="cyan"/>
        </w:rPr>
        <w:t>means</w:t>
      </w:r>
      <w:r w:rsidRPr="00C15DED">
        <w:rPr>
          <w:rStyle w:val="StyleUnderline"/>
        </w:rPr>
        <w:t xml:space="preserve"> that the </w:t>
      </w:r>
      <w:r w:rsidRPr="0089700C">
        <w:rPr>
          <w:rStyle w:val="Emphasis"/>
          <w:highlight w:val="cyan"/>
        </w:rPr>
        <w:t>oversight</w:t>
      </w:r>
      <w:r w:rsidRPr="0089700C">
        <w:rPr>
          <w:rStyle w:val="StyleUnderline"/>
          <w:highlight w:val="cyan"/>
        </w:rPr>
        <w:t xml:space="preserve"> of </w:t>
      </w:r>
      <w:r w:rsidRPr="0089700C">
        <w:rPr>
          <w:rStyle w:val="Emphasis"/>
          <w:highlight w:val="cyan"/>
        </w:rPr>
        <w:t>digital</w:t>
      </w:r>
      <w:r w:rsidRPr="00C15DED">
        <w:rPr>
          <w:rStyle w:val="Emphasis"/>
        </w:rPr>
        <w:t xml:space="preserve"> platform </w:t>
      </w:r>
      <w:r w:rsidRPr="0089700C">
        <w:rPr>
          <w:rStyle w:val="Emphasis"/>
          <w:highlight w:val="cyan"/>
        </w:rPr>
        <w:t>regulation</w:t>
      </w:r>
      <w:r w:rsidRPr="00C15DED">
        <w:rPr>
          <w:rStyle w:val="StyleUnderline"/>
        </w:rPr>
        <w:t xml:space="preserve"> must </w:t>
      </w:r>
      <w:r w:rsidRPr="0089700C">
        <w:rPr>
          <w:rStyle w:val="Emphasis"/>
          <w:highlight w:val="cyan"/>
        </w:rPr>
        <w:t>compete</w:t>
      </w:r>
      <w:r w:rsidRPr="0089700C">
        <w:rPr>
          <w:rStyle w:val="StyleUnderline"/>
          <w:highlight w:val="cyan"/>
        </w:rPr>
        <w:t xml:space="preserve"> with the agency’s </w:t>
      </w:r>
      <w:r w:rsidRPr="0089700C">
        <w:rPr>
          <w:rStyle w:val="Emphasis"/>
          <w:highlight w:val="cyan"/>
        </w:rPr>
        <w:t>existing</w:t>
      </w:r>
      <w:r w:rsidRPr="00C15DED">
        <w:rPr>
          <w:rStyle w:val="Emphasis"/>
        </w:rPr>
        <w:t xml:space="preserve"> diverse </w:t>
      </w:r>
      <w:r w:rsidRPr="0089700C">
        <w:rPr>
          <w:rStyle w:val="Emphasis"/>
          <w:highlight w:val="cyan"/>
        </w:rPr>
        <w:t>responsibilities</w:t>
      </w:r>
      <w:r w:rsidRPr="0089700C">
        <w:rPr>
          <w:rStyle w:val="StyleUnderline"/>
          <w:highlight w:val="cyan"/>
        </w:rPr>
        <w:t xml:space="preserve"> and</w:t>
      </w:r>
      <w:r w:rsidRPr="00C15DED">
        <w:rPr>
          <w:rStyle w:val="StyleUnderline"/>
        </w:rPr>
        <w:t xml:space="preserve"> </w:t>
      </w:r>
      <w:r w:rsidRPr="00C15DED">
        <w:rPr>
          <w:rStyle w:val="Emphasis"/>
        </w:rPr>
        <w:t xml:space="preserve">limited </w:t>
      </w:r>
      <w:r w:rsidRPr="0089700C">
        <w:rPr>
          <w:rStyle w:val="Emphasis"/>
          <w:highlight w:val="cyan"/>
        </w:rPr>
        <w:t>resources</w:t>
      </w:r>
      <w:r w:rsidRPr="0089700C">
        <w:rPr>
          <w:rStyle w:val="StyleUnderline"/>
          <w:highlight w:val="cyan"/>
        </w:rPr>
        <w:t>.”</w:t>
      </w:r>
    </w:p>
    <w:p w14:paraId="5A8DA36E" w14:textId="77777777" w:rsidR="008661D9" w:rsidRPr="008661D9" w:rsidRDefault="008661D9" w:rsidP="008661D9"/>
    <w:p w14:paraId="06656FD9" w14:textId="044D7330" w:rsidR="00F411BA" w:rsidRPr="00CE6D7C" w:rsidRDefault="008661D9" w:rsidP="008661D9">
      <w:pPr>
        <w:pStyle w:val="Heading4"/>
        <w:numPr>
          <w:ilvl w:val="0"/>
          <w:numId w:val="48"/>
        </w:numPr>
        <w:rPr>
          <w:u w:val="single"/>
        </w:rPr>
      </w:pPr>
      <w:r w:rsidRPr="008661D9">
        <w:rPr>
          <w:u w:val="single"/>
        </w:rPr>
        <w:t>SCOPE</w:t>
      </w:r>
      <w:r>
        <w:t xml:space="preserve">. </w:t>
      </w:r>
      <w:r w:rsidR="00F411BA">
        <w:t xml:space="preserve">Treading on </w:t>
      </w:r>
      <w:r w:rsidR="00F411BA">
        <w:rPr>
          <w:u w:val="single"/>
        </w:rPr>
        <w:t>new turf</w:t>
      </w:r>
      <w:r w:rsidR="00F411BA">
        <w:t xml:space="preserve"> </w:t>
      </w:r>
      <w:r w:rsidR="00F411BA">
        <w:rPr>
          <w:u w:val="single"/>
        </w:rPr>
        <w:t>magnifies</w:t>
      </w:r>
      <w:r w:rsidR="00F411BA">
        <w:t xml:space="preserve"> the link---the agency will take </w:t>
      </w:r>
      <w:r w:rsidR="00F411BA">
        <w:rPr>
          <w:u w:val="single"/>
        </w:rPr>
        <w:t>time</w:t>
      </w:r>
      <w:r w:rsidR="00F411BA">
        <w:t xml:space="preserve"> AND </w:t>
      </w:r>
      <w:r w:rsidR="00F411BA">
        <w:rPr>
          <w:u w:val="single"/>
        </w:rPr>
        <w:t>money</w:t>
      </w:r>
      <w:r w:rsidR="00F411BA">
        <w:t xml:space="preserve"> to develop </w:t>
      </w:r>
      <w:r w:rsidR="00F411BA">
        <w:rPr>
          <w:u w:val="single"/>
        </w:rPr>
        <w:t>new proficiencies</w:t>
      </w:r>
      <w:r w:rsidR="00F411BA" w:rsidRPr="004B4EF0">
        <w:t>.</w:t>
      </w:r>
    </w:p>
    <w:p w14:paraId="7C809366" w14:textId="77777777" w:rsidR="00F411BA" w:rsidRDefault="00F411BA" w:rsidP="00F411BA">
      <w:r>
        <w:t xml:space="preserve">Seth B. </w:t>
      </w:r>
      <w:r w:rsidRPr="00AA38F7">
        <w:rPr>
          <w:rStyle w:val="Style13ptBold"/>
        </w:rPr>
        <w:t>Sacher &amp;</w:t>
      </w:r>
      <w:r>
        <w:t xml:space="preserve"> John M. </w:t>
      </w:r>
      <w:r w:rsidRPr="00AA38F7">
        <w:rPr>
          <w:rStyle w:val="Style13ptBold"/>
        </w:rPr>
        <w:t>Yun 19</w:t>
      </w:r>
      <w:r>
        <w:t>, Sacher is an Economist, Washington, DC; Yun is from the Antonin Scalia Law School, George Mason University, “TWELVE FALLACIES OF THE "NEO-ANTITRUST" MOVEMENT,” 26 Geo. Mason L. Rev. 1491, 1493, Summer 2019, Lexis</w:t>
      </w:r>
    </w:p>
    <w:p w14:paraId="6BA39967" w14:textId="77777777" w:rsidR="00F411BA" w:rsidRPr="00941390" w:rsidRDefault="00F411BA" w:rsidP="00F411BA">
      <w:pPr>
        <w:rPr>
          <w:sz w:val="16"/>
        </w:rPr>
      </w:pPr>
      <w:r w:rsidRPr="00941390">
        <w:rPr>
          <w:sz w:val="16"/>
        </w:rPr>
        <w:t>VII. Fallacy Seven: Not Recognizing That Their Proposals Will Strain Competition Agency Resources, Increase Uncertainty, and Make These Agencies More Political and Subject to Capture</w:t>
      </w:r>
    </w:p>
    <w:p w14:paraId="7E40ED3D" w14:textId="77777777" w:rsidR="00F411BA" w:rsidRPr="00941390" w:rsidRDefault="00F411BA" w:rsidP="00F411BA">
      <w:pPr>
        <w:rPr>
          <w:sz w:val="16"/>
        </w:rPr>
      </w:pPr>
      <w:r w:rsidRPr="00941390">
        <w:rPr>
          <w:sz w:val="16"/>
        </w:rPr>
        <w:t xml:space="preserve">Most of those that have worked within, or before, the antitrust agencies, despite their inevitable disagreement with certain actions or policies, are generally very impressed with the high degree of skill, professionalism, and dedication exhibited by the career staff. As will be discussed more fully in the  [*1515] context of Fallacy XI below, many proponents of neo-antitrust do not accept the proposition that the </w:t>
      </w:r>
      <w:r w:rsidRPr="0089700C">
        <w:rPr>
          <w:rStyle w:val="StyleUnderline"/>
          <w:highlight w:val="cyan"/>
        </w:rPr>
        <w:t>antitrust agencies</w:t>
      </w:r>
      <w:r w:rsidRPr="00941390">
        <w:rPr>
          <w:rStyle w:val="StyleUnderline"/>
        </w:rPr>
        <w:t xml:space="preserve"> and their staffs </w:t>
      </w:r>
      <w:r w:rsidRPr="0089700C">
        <w:rPr>
          <w:rStyle w:val="StyleUnderline"/>
          <w:highlight w:val="cyan"/>
        </w:rPr>
        <w:t>function</w:t>
      </w:r>
      <w:r w:rsidRPr="00941390">
        <w:rPr>
          <w:rStyle w:val="StyleUnderline"/>
        </w:rPr>
        <w:t xml:space="preserve"> relatively </w:t>
      </w:r>
      <w:r w:rsidRPr="0089700C">
        <w:rPr>
          <w:rStyle w:val="StyleUnderline"/>
          <w:highlight w:val="cyan"/>
        </w:rPr>
        <w:t>well, in spite of</w:t>
      </w:r>
      <w:r w:rsidRPr="00941390">
        <w:rPr>
          <w:rStyle w:val="StyleUnderline"/>
        </w:rPr>
        <w:t xml:space="preserve"> the </w:t>
      </w:r>
      <w:r w:rsidRPr="00713BF5">
        <w:rPr>
          <w:rStyle w:val="StyleUnderline"/>
        </w:rPr>
        <w:t>views</w:t>
      </w:r>
      <w:r w:rsidRPr="00941390">
        <w:rPr>
          <w:rStyle w:val="StyleUnderline"/>
        </w:rPr>
        <w:t xml:space="preserve"> of </w:t>
      </w:r>
      <w:r w:rsidRPr="0089700C">
        <w:rPr>
          <w:rStyle w:val="StyleUnderline"/>
          <w:highlight w:val="cyan"/>
        </w:rPr>
        <w:t>many</w:t>
      </w:r>
      <w:r w:rsidRPr="00941390">
        <w:rPr>
          <w:sz w:val="16"/>
        </w:rPr>
        <w:t xml:space="preserve"> (on all sides of the political spectrum) </w:t>
      </w:r>
      <w:r w:rsidRPr="00713BF5">
        <w:rPr>
          <w:rStyle w:val="StyleUnderline"/>
        </w:rPr>
        <w:t>who</w:t>
      </w:r>
      <w:r w:rsidRPr="00941390">
        <w:rPr>
          <w:rStyle w:val="StyleUnderline"/>
        </w:rPr>
        <w:t xml:space="preserve"> have had experience working within or before the antitrust agencies</w:t>
      </w:r>
      <w:r w:rsidRPr="00941390">
        <w:rPr>
          <w:sz w:val="16"/>
        </w:rPr>
        <w:t xml:space="preserve">. Regardless of how </w:t>
      </w:r>
      <w:r w:rsidRPr="0089700C">
        <w:rPr>
          <w:rStyle w:val="StyleUnderline"/>
          <w:highlight w:val="cyan"/>
        </w:rPr>
        <w:t>neo-antitrust</w:t>
      </w:r>
      <w:r w:rsidRPr="00941390">
        <w:rPr>
          <w:sz w:val="16"/>
        </w:rPr>
        <w:t xml:space="preserve"> proponents view the agencies, many of their </w:t>
      </w:r>
      <w:r w:rsidRPr="0089700C">
        <w:rPr>
          <w:rStyle w:val="StyleUnderline"/>
          <w:highlight w:val="cyan"/>
        </w:rPr>
        <w:t>proposals</w:t>
      </w:r>
      <w:r w:rsidRPr="00941390">
        <w:rPr>
          <w:sz w:val="16"/>
        </w:rPr>
        <w:t xml:space="preserve"> </w:t>
      </w:r>
      <w:r w:rsidRPr="00941390">
        <w:rPr>
          <w:rStyle w:val="StyleUnderline"/>
        </w:rPr>
        <w:t xml:space="preserve">run a serious </w:t>
      </w:r>
      <w:r w:rsidRPr="0089700C">
        <w:rPr>
          <w:rStyle w:val="StyleUnderline"/>
          <w:highlight w:val="cyan"/>
        </w:rPr>
        <w:t>risk</w:t>
      </w:r>
      <w:r w:rsidRPr="00941390">
        <w:rPr>
          <w:rStyle w:val="StyleUnderline"/>
        </w:rPr>
        <w:t xml:space="preserve"> of </w:t>
      </w:r>
      <w:r w:rsidRPr="0089700C">
        <w:rPr>
          <w:rStyle w:val="Emphasis"/>
          <w:highlight w:val="cyan"/>
        </w:rPr>
        <w:t>adversely affecting</w:t>
      </w:r>
      <w:r w:rsidRPr="00941390">
        <w:rPr>
          <w:rStyle w:val="Emphasis"/>
        </w:rPr>
        <w:t xml:space="preserve"> competition agency </w:t>
      </w:r>
      <w:r w:rsidRPr="0089700C">
        <w:rPr>
          <w:rStyle w:val="Emphasis"/>
          <w:highlight w:val="cyan"/>
        </w:rPr>
        <w:t>performance</w:t>
      </w:r>
      <w:r w:rsidRPr="00941390">
        <w:rPr>
          <w:sz w:val="16"/>
        </w:rPr>
        <w:t>.</w:t>
      </w:r>
    </w:p>
    <w:p w14:paraId="1BDA41DC" w14:textId="77777777" w:rsidR="00F411BA" w:rsidRPr="00941390" w:rsidRDefault="00F411BA" w:rsidP="00F411BA">
      <w:pPr>
        <w:rPr>
          <w:sz w:val="16"/>
        </w:rPr>
      </w:pPr>
      <w:r w:rsidRPr="00941390">
        <w:rPr>
          <w:rStyle w:val="StyleUnderline"/>
        </w:rPr>
        <w:t xml:space="preserve">There are a number of objective reasons to expect antitrust agencies to function </w:t>
      </w:r>
      <w:r w:rsidRPr="00941390">
        <w:rPr>
          <w:rStyle w:val="Emphasis"/>
        </w:rPr>
        <w:t>relatively well</w:t>
      </w:r>
      <w:r w:rsidRPr="00941390">
        <w:rPr>
          <w:sz w:val="16"/>
        </w:rPr>
        <w:t xml:space="preserve">. First, </w:t>
      </w:r>
      <w:r w:rsidRPr="0089700C">
        <w:rPr>
          <w:rStyle w:val="StyleUnderline"/>
          <w:highlight w:val="cyan"/>
        </w:rPr>
        <w:t xml:space="preserve">antitrust agencies tend to be </w:t>
      </w:r>
      <w:r w:rsidRPr="0089700C">
        <w:rPr>
          <w:rStyle w:val="Emphasis"/>
          <w:highlight w:val="cyan"/>
        </w:rPr>
        <w:t>small</w:t>
      </w:r>
      <w:r w:rsidRPr="00941390">
        <w:rPr>
          <w:sz w:val="16"/>
        </w:rPr>
        <w:t xml:space="preserve"> relative to many other regulatory agencies and bureaucracies in general. Second, </w:t>
      </w:r>
      <w:r w:rsidRPr="0089700C">
        <w:rPr>
          <w:rStyle w:val="StyleUnderline"/>
          <w:highlight w:val="cyan"/>
        </w:rPr>
        <w:t>their staffs</w:t>
      </w:r>
      <w:r w:rsidRPr="00941390">
        <w:rPr>
          <w:rStyle w:val="StyleUnderline"/>
        </w:rPr>
        <w:t xml:space="preserve"> tend to be </w:t>
      </w:r>
      <w:r w:rsidRPr="0089700C">
        <w:rPr>
          <w:rStyle w:val="StyleUnderline"/>
          <w:highlight w:val="cyan"/>
        </w:rPr>
        <w:t xml:space="preserve">highly </w:t>
      </w:r>
      <w:r w:rsidRPr="0089700C">
        <w:rPr>
          <w:rStyle w:val="Emphasis"/>
          <w:highlight w:val="cyan"/>
        </w:rPr>
        <w:t>trained</w:t>
      </w:r>
      <w:r w:rsidRPr="00941390">
        <w:rPr>
          <w:rStyle w:val="Emphasis"/>
        </w:rPr>
        <w:t xml:space="preserve"> professionals</w:t>
      </w:r>
      <w:r w:rsidRPr="00941390">
        <w:rPr>
          <w:sz w:val="16"/>
        </w:rPr>
        <w:t xml:space="preserve">, </w:t>
      </w:r>
      <w:r w:rsidRPr="00941390">
        <w:rPr>
          <w:rStyle w:val="StyleUnderline"/>
        </w:rPr>
        <w:t>consisting primarily of lawyers and Ph.D. economists</w:t>
      </w:r>
      <w:r w:rsidRPr="00941390">
        <w:rPr>
          <w:sz w:val="16"/>
        </w:rPr>
        <w:t xml:space="preserve">. Third, </w:t>
      </w:r>
      <w:r w:rsidRPr="0089700C">
        <w:rPr>
          <w:rStyle w:val="StyleUnderline"/>
          <w:highlight w:val="cyan"/>
        </w:rPr>
        <w:t xml:space="preserve">they have a </w:t>
      </w:r>
      <w:r w:rsidRPr="0089700C">
        <w:rPr>
          <w:rStyle w:val="Emphasis"/>
          <w:highlight w:val="cyan"/>
        </w:rPr>
        <w:t>well-defined objective</w:t>
      </w:r>
      <w:r w:rsidRPr="00941390">
        <w:rPr>
          <w:sz w:val="16"/>
        </w:rPr>
        <w:t xml:space="preserve"> (i.e., the consumer welfare standard or some similar standard based on economic reasoning, such as the total welfare standard). Finally, </w:t>
      </w:r>
      <w:r w:rsidRPr="00941390">
        <w:rPr>
          <w:rStyle w:val="StyleUnderline"/>
        </w:rPr>
        <w:t xml:space="preserve">although antitrust is considered a form of regulation, it is distinct from other forms of regulation in that it does not involve a </w:t>
      </w:r>
      <w:r w:rsidRPr="00941390">
        <w:rPr>
          <w:rStyle w:val="Emphasis"/>
        </w:rPr>
        <w:t>continuing relationship</w:t>
      </w:r>
      <w:r w:rsidRPr="00941390">
        <w:rPr>
          <w:rStyle w:val="StyleUnderline"/>
        </w:rPr>
        <w:t xml:space="preserve"> between the regulated firms and the regulator. As a goal, antitrust seeks to </w:t>
      </w:r>
      <w:r w:rsidRPr="00941390">
        <w:rPr>
          <w:rStyle w:val="Emphasis"/>
        </w:rPr>
        <w:t>enable markets</w:t>
      </w:r>
      <w:r w:rsidRPr="00941390">
        <w:rPr>
          <w:rStyle w:val="StyleUnderline"/>
        </w:rPr>
        <w:t xml:space="preserve"> to more nearly achieve certain social objectives on their own</w:t>
      </w:r>
      <w:r w:rsidRPr="00941390">
        <w:rPr>
          <w:sz w:val="16"/>
        </w:rPr>
        <w:t>.</w:t>
      </w:r>
    </w:p>
    <w:p w14:paraId="1F1D62C6" w14:textId="77777777" w:rsidR="00F411BA" w:rsidRPr="004B4EF0" w:rsidRDefault="00F411BA" w:rsidP="00F411BA">
      <w:pPr>
        <w:rPr>
          <w:sz w:val="16"/>
        </w:rPr>
      </w:pPr>
      <w:r w:rsidRPr="00941390">
        <w:rPr>
          <w:sz w:val="16"/>
        </w:rPr>
        <w:t xml:space="preserve">First, </w:t>
      </w:r>
      <w:r w:rsidRPr="0089700C">
        <w:rPr>
          <w:rStyle w:val="StyleUnderline"/>
          <w:highlight w:val="cyan"/>
        </w:rPr>
        <w:t xml:space="preserve">advocates of </w:t>
      </w:r>
      <w:r w:rsidRPr="0089700C">
        <w:rPr>
          <w:rStyle w:val="Emphasis"/>
          <w:highlight w:val="cyan"/>
        </w:rPr>
        <w:t>neo-antitrust</w:t>
      </w:r>
      <w:r w:rsidRPr="0089700C">
        <w:rPr>
          <w:rStyle w:val="StyleUnderline"/>
          <w:highlight w:val="cyan"/>
        </w:rPr>
        <w:t xml:space="preserve"> would</w:t>
      </w:r>
      <w:r w:rsidRPr="00941390">
        <w:rPr>
          <w:rStyle w:val="StyleUnderline"/>
        </w:rPr>
        <w:t xml:space="preserve"> like to </w:t>
      </w:r>
      <w:r w:rsidRPr="0089700C">
        <w:rPr>
          <w:rStyle w:val="StyleUnderline"/>
          <w:highlight w:val="cyan"/>
        </w:rPr>
        <w:t>see</w:t>
      </w:r>
      <w:r w:rsidRPr="00941390">
        <w:rPr>
          <w:rStyle w:val="StyleUnderline"/>
        </w:rPr>
        <w:t xml:space="preserve"> the </w:t>
      </w:r>
      <w:r w:rsidRPr="0089700C">
        <w:rPr>
          <w:rStyle w:val="StyleUnderline"/>
          <w:highlight w:val="cyan"/>
        </w:rPr>
        <w:t>responsibilities</w:t>
      </w:r>
      <w:r w:rsidRPr="00941390">
        <w:rPr>
          <w:rStyle w:val="StyleUnderline"/>
        </w:rPr>
        <w:t xml:space="preserve"> of the antitrust agencies </w:t>
      </w:r>
      <w:r w:rsidRPr="0089700C">
        <w:rPr>
          <w:rStyle w:val="Emphasis"/>
          <w:highlight w:val="cyan"/>
        </w:rPr>
        <w:t>expanded</w:t>
      </w:r>
      <w:r w:rsidRPr="00941390">
        <w:rPr>
          <w:sz w:val="16"/>
        </w:rPr>
        <w:t xml:space="preserve"> in a number of ways. </w:t>
      </w:r>
      <w:r w:rsidRPr="00941390">
        <w:rPr>
          <w:rStyle w:val="StyleUnderline"/>
        </w:rPr>
        <w:t xml:space="preserve">This includes more </w:t>
      </w:r>
      <w:r w:rsidRPr="0089700C">
        <w:rPr>
          <w:rStyle w:val="StyleUnderline"/>
          <w:highlight w:val="cyan"/>
        </w:rPr>
        <w:t>aggressively</w:t>
      </w:r>
      <w:r w:rsidRPr="0089700C">
        <w:rPr>
          <w:sz w:val="16"/>
          <w:highlight w:val="cyan"/>
        </w:rPr>
        <w:t xml:space="preserve"> </w:t>
      </w:r>
      <w:r w:rsidRPr="0089700C">
        <w:rPr>
          <w:rStyle w:val="Emphasis"/>
          <w:highlight w:val="cyan"/>
        </w:rPr>
        <w:t>enforcing</w:t>
      </w:r>
      <w:r w:rsidRPr="0089700C">
        <w:rPr>
          <w:sz w:val="16"/>
          <w:highlight w:val="cyan"/>
        </w:rPr>
        <w:t xml:space="preserve"> </w:t>
      </w:r>
      <w:r w:rsidRPr="0089700C">
        <w:rPr>
          <w:rStyle w:val="Emphasis"/>
          <w:highlight w:val="cyan"/>
        </w:rPr>
        <w:t>existing</w:t>
      </w:r>
      <w:r w:rsidRPr="00941390">
        <w:rPr>
          <w:sz w:val="16"/>
        </w:rPr>
        <w:t xml:space="preserve"> antitrust </w:t>
      </w:r>
      <w:r w:rsidRPr="0089700C">
        <w:rPr>
          <w:rStyle w:val="StyleUnderline"/>
          <w:highlight w:val="cyan"/>
        </w:rPr>
        <w:t>laws, as well as</w:t>
      </w:r>
      <w:r w:rsidRPr="00941390">
        <w:rPr>
          <w:rStyle w:val="StyleUnderline"/>
        </w:rPr>
        <w:t xml:space="preserve"> the consideration of </w:t>
      </w:r>
      <w:r w:rsidRPr="0089700C">
        <w:rPr>
          <w:rStyle w:val="Emphasis"/>
          <w:highlight w:val="cyan"/>
        </w:rPr>
        <w:t>issues</w:t>
      </w:r>
      <w:r w:rsidRPr="0089700C">
        <w:rPr>
          <w:rStyle w:val="StyleUnderline"/>
          <w:highlight w:val="cyan"/>
        </w:rPr>
        <w:t xml:space="preserve"> </w:t>
      </w:r>
      <w:r w:rsidRPr="0089700C">
        <w:rPr>
          <w:rStyle w:val="Emphasis"/>
          <w:highlight w:val="cyan"/>
        </w:rPr>
        <w:t>beyond</w:t>
      </w:r>
      <w:r w:rsidRPr="0089700C">
        <w:rPr>
          <w:rStyle w:val="StyleUnderline"/>
          <w:highlight w:val="cyan"/>
        </w:rPr>
        <w:t xml:space="preserve"> those</w:t>
      </w:r>
      <w:r w:rsidRPr="00941390">
        <w:rPr>
          <w:rStyle w:val="StyleUnderline"/>
        </w:rPr>
        <w:t xml:space="preserve"> currently </w:t>
      </w:r>
      <w:r w:rsidRPr="0089700C">
        <w:rPr>
          <w:rStyle w:val="Emphasis"/>
          <w:highlight w:val="cyan"/>
        </w:rPr>
        <w:t>within that purview</w:t>
      </w:r>
      <w:r w:rsidRPr="00941390">
        <w:rPr>
          <w:sz w:val="16"/>
        </w:rPr>
        <w:t xml:space="preserve">. Further, </w:t>
      </w:r>
      <w:r w:rsidRPr="00941390">
        <w:rPr>
          <w:rStyle w:val="StyleUnderline"/>
        </w:rPr>
        <w:t xml:space="preserve">many of </w:t>
      </w:r>
      <w:r w:rsidRPr="0089700C">
        <w:rPr>
          <w:rStyle w:val="StyleUnderline"/>
          <w:highlight w:val="cyan"/>
        </w:rPr>
        <w:t>their proposals</w:t>
      </w:r>
      <w:r w:rsidRPr="00941390">
        <w:rPr>
          <w:rStyle w:val="StyleUnderline"/>
        </w:rPr>
        <w:t xml:space="preserve">, such as requiring </w:t>
      </w:r>
      <w:r w:rsidRPr="00941390">
        <w:rPr>
          <w:rStyle w:val="Emphasis"/>
        </w:rPr>
        <w:t>data sharing</w:t>
      </w:r>
      <w:r w:rsidRPr="00941390">
        <w:rPr>
          <w:sz w:val="16"/>
        </w:rPr>
        <w:t xml:space="preserve">, </w:t>
      </w:r>
      <w:r w:rsidRPr="00941390">
        <w:rPr>
          <w:rStyle w:val="Emphasis"/>
        </w:rPr>
        <w:t>monitoring markets</w:t>
      </w:r>
      <w:r w:rsidRPr="00941390">
        <w:rPr>
          <w:rStyle w:val="StyleUnderline"/>
        </w:rPr>
        <w:t xml:space="preserve"> to prevent tipping, or approving platforms' </w:t>
      </w:r>
      <w:r w:rsidRPr="00941390">
        <w:rPr>
          <w:rStyle w:val="Emphasis"/>
        </w:rPr>
        <w:t>algorithm changes</w:t>
      </w:r>
      <w:r w:rsidRPr="00941390">
        <w:rPr>
          <w:sz w:val="16"/>
        </w:rPr>
        <w:t xml:space="preserve">, </w:t>
      </w:r>
      <w:r w:rsidRPr="00941390">
        <w:rPr>
          <w:rStyle w:val="StyleUnderline"/>
        </w:rPr>
        <w:t xml:space="preserve">will </w:t>
      </w:r>
      <w:r w:rsidRPr="0089700C">
        <w:rPr>
          <w:rStyle w:val="StyleUnderline"/>
          <w:highlight w:val="cyan"/>
        </w:rPr>
        <w:t>require</w:t>
      </w:r>
      <w:r w:rsidRPr="00941390">
        <w:rPr>
          <w:rStyle w:val="StyleUnderline"/>
        </w:rPr>
        <w:t xml:space="preserve"> significantly more </w:t>
      </w:r>
      <w:r w:rsidRPr="0089700C">
        <w:rPr>
          <w:rStyle w:val="Emphasis"/>
          <w:highlight w:val="cyan"/>
        </w:rPr>
        <w:t>active</w:t>
      </w:r>
      <w:r w:rsidRPr="00941390">
        <w:rPr>
          <w:rStyle w:val="Emphasis"/>
        </w:rPr>
        <w:t xml:space="preserve"> market </w:t>
      </w:r>
      <w:r w:rsidRPr="0089700C">
        <w:rPr>
          <w:rStyle w:val="Emphasis"/>
          <w:highlight w:val="cyan"/>
        </w:rPr>
        <w:t>supervision</w:t>
      </w:r>
      <w:r w:rsidRPr="00941390">
        <w:rPr>
          <w:sz w:val="16"/>
        </w:rPr>
        <w:t xml:space="preserve"> than is currently the case. </w:t>
      </w:r>
      <w:r w:rsidRPr="00941390">
        <w:rPr>
          <w:rStyle w:val="StyleUnderline"/>
        </w:rPr>
        <w:t>While many</w:t>
      </w:r>
      <w:r w:rsidRPr="00941390">
        <w:rPr>
          <w:sz w:val="16"/>
        </w:rPr>
        <w:t xml:space="preserve">  [*1516] </w:t>
      </w:r>
      <w:r w:rsidRPr="00941390">
        <w:rPr>
          <w:rStyle w:val="StyleUnderline"/>
        </w:rPr>
        <w:t>proponents</w:t>
      </w:r>
      <w:r w:rsidRPr="00941390">
        <w:rPr>
          <w:sz w:val="16"/>
        </w:rPr>
        <w:t xml:space="preserve"> of modern antitrust </w:t>
      </w:r>
      <w:r w:rsidRPr="00941390">
        <w:rPr>
          <w:rStyle w:val="StyleUnderline"/>
        </w:rPr>
        <w:t>would agree</w:t>
      </w:r>
      <w:r w:rsidRPr="00941390">
        <w:rPr>
          <w:sz w:val="16"/>
        </w:rPr>
        <w:t xml:space="preserve"> that </w:t>
      </w:r>
      <w:r w:rsidRPr="00941390">
        <w:rPr>
          <w:rStyle w:val="StyleUnderline"/>
        </w:rPr>
        <w:t xml:space="preserve">the antitrust agencies are underfunded, there is certainly a point at which expanding the antitrust </w:t>
      </w:r>
      <w:r w:rsidRPr="0089700C">
        <w:rPr>
          <w:rStyle w:val="StyleUnderline"/>
          <w:highlight w:val="cyan"/>
        </w:rPr>
        <w:t>agencies will have</w:t>
      </w:r>
      <w:r w:rsidRPr="00941390">
        <w:rPr>
          <w:rStyle w:val="StyleUnderline"/>
        </w:rPr>
        <w:t xml:space="preserve"> </w:t>
      </w:r>
      <w:r w:rsidRPr="00941390">
        <w:rPr>
          <w:rStyle w:val="Emphasis"/>
        </w:rPr>
        <w:t xml:space="preserve">"bureaucratic" </w:t>
      </w:r>
      <w:r w:rsidRPr="0089700C">
        <w:rPr>
          <w:rStyle w:val="Emphasis"/>
          <w:highlight w:val="cyan"/>
        </w:rPr>
        <w:t>diseconomies of scale</w:t>
      </w:r>
      <w:r w:rsidRPr="00941390">
        <w:rPr>
          <w:sz w:val="16"/>
        </w:rPr>
        <w:t xml:space="preserve">. Fully </w:t>
      </w:r>
      <w:r w:rsidRPr="0089700C">
        <w:rPr>
          <w:rStyle w:val="StyleUnderline"/>
          <w:highlight w:val="cyan"/>
        </w:rPr>
        <w:t>following</w:t>
      </w:r>
      <w:r w:rsidRPr="00941390">
        <w:rPr>
          <w:rStyle w:val="StyleUnderline"/>
        </w:rPr>
        <w:t xml:space="preserve"> the recommendations of </w:t>
      </w:r>
      <w:r w:rsidRPr="0089700C">
        <w:rPr>
          <w:rStyle w:val="StyleUnderline"/>
          <w:highlight w:val="cyan"/>
        </w:rPr>
        <w:t>neo-antitrust advocates</w:t>
      </w:r>
      <w:r w:rsidRPr="00941390">
        <w:rPr>
          <w:rStyle w:val="StyleUnderline"/>
        </w:rPr>
        <w:t xml:space="preserve"> </w:t>
      </w:r>
      <w:r w:rsidRPr="0089700C">
        <w:rPr>
          <w:rStyle w:val="StyleUnderline"/>
          <w:highlight w:val="cyan"/>
        </w:rPr>
        <w:t>could</w:t>
      </w:r>
      <w:r w:rsidRPr="00941390">
        <w:rPr>
          <w:sz w:val="16"/>
        </w:rPr>
        <w:t xml:space="preserve"> very well </w:t>
      </w:r>
      <w:r w:rsidRPr="0089700C">
        <w:rPr>
          <w:rStyle w:val="StyleUnderline"/>
          <w:highlight w:val="cyan"/>
        </w:rPr>
        <w:t>require</w:t>
      </w:r>
      <w:r w:rsidRPr="00941390">
        <w:rPr>
          <w:rStyle w:val="StyleUnderline"/>
        </w:rPr>
        <w:t xml:space="preserve"> many </w:t>
      </w:r>
      <w:r w:rsidRPr="0089700C">
        <w:rPr>
          <w:rStyle w:val="StyleUnderline"/>
          <w:highlight w:val="cyan"/>
        </w:rPr>
        <w:t>antitrust agencies to</w:t>
      </w:r>
      <w:r w:rsidRPr="0089700C">
        <w:rPr>
          <w:sz w:val="16"/>
          <w:highlight w:val="cyan"/>
        </w:rPr>
        <w:t xml:space="preserve"> </w:t>
      </w:r>
      <w:r w:rsidRPr="0089700C">
        <w:rPr>
          <w:rStyle w:val="Emphasis"/>
          <w:highlight w:val="cyan"/>
        </w:rPr>
        <w:t>expand beyond some critical point</w:t>
      </w:r>
      <w:r w:rsidRPr="0089700C">
        <w:rPr>
          <w:rStyle w:val="StyleUnderline"/>
          <w:highlight w:val="cyan"/>
        </w:rPr>
        <w:t>, which will</w:t>
      </w:r>
      <w:r w:rsidRPr="00941390">
        <w:rPr>
          <w:rStyle w:val="StyleUnderline"/>
        </w:rPr>
        <w:t xml:space="preserve"> inevitably </w:t>
      </w:r>
      <w:r w:rsidRPr="0089700C">
        <w:rPr>
          <w:rStyle w:val="StyleUnderline"/>
          <w:highlight w:val="cyan"/>
        </w:rPr>
        <w:t>lead to</w:t>
      </w:r>
      <w:r w:rsidRPr="00941390">
        <w:rPr>
          <w:rStyle w:val="StyleUnderline"/>
        </w:rPr>
        <w:t xml:space="preserve"> significantly </w:t>
      </w:r>
      <w:r w:rsidRPr="00713BF5">
        <w:rPr>
          <w:rStyle w:val="Emphasis"/>
        </w:rPr>
        <w:t xml:space="preserve">larger </w:t>
      </w:r>
      <w:r w:rsidRPr="0089700C">
        <w:rPr>
          <w:rStyle w:val="Emphasis"/>
          <w:highlight w:val="cyan"/>
        </w:rPr>
        <w:t>bureaucracies</w:t>
      </w:r>
      <w:r w:rsidRPr="0089700C">
        <w:rPr>
          <w:sz w:val="16"/>
          <w:highlight w:val="cyan"/>
        </w:rPr>
        <w:t xml:space="preserve"> </w:t>
      </w:r>
      <w:r w:rsidRPr="0089700C">
        <w:rPr>
          <w:rStyle w:val="StyleUnderline"/>
          <w:highlight w:val="cyan"/>
        </w:rPr>
        <w:t>and</w:t>
      </w:r>
      <w:r w:rsidRPr="00941390">
        <w:rPr>
          <w:sz w:val="16"/>
        </w:rPr>
        <w:t xml:space="preserve"> </w:t>
      </w:r>
      <w:r w:rsidRPr="00941390">
        <w:rPr>
          <w:rStyle w:val="Emphasis"/>
        </w:rPr>
        <w:t xml:space="preserve">associated </w:t>
      </w:r>
      <w:r w:rsidRPr="0089700C">
        <w:rPr>
          <w:rStyle w:val="Emphasis"/>
          <w:highlight w:val="cyan"/>
        </w:rPr>
        <w:t>inefficiencies</w:t>
      </w:r>
      <w:r w:rsidRPr="00941390">
        <w:rPr>
          <w:sz w:val="16"/>
        </w:rPr>
        <w:t>.</w:t>
      </w:r>
    </w:p>
    <w:p w14:paraId="23ECE1AF" w14:textId="77777777" w:rsidR="008661D9" w:rsidRDefault="008661D9" w:rsidP="008661D9"/>
    <w:p w14:paraId="723FBF91" w14:textId="71A44B0F" w:rsidR="00F411BA" w:rsidRPr="00B46E29" w:rsidRDefault="008661D9" w:rsidP="008661D9">
      <w:pPr>
        <w:pStyle w:val="Heading4"/>
        <w:numPr>
          <w:ilvl w:val="0"/>
          <w:numId w:val="48"/>
        </w:numPr>
      </w:pPr>
      <w:r>
        <w:rPr>
          <w:u w:val="single"/>
        </w:rPr>
        <w:t>BACKLASH</w:t>
      </w:r>
      <w:r w:rsidRPr="008661D9">
        <w:t xml:space="preserve">. </w:t>
      </w:r>
      <w:r w:rsidR="00F411BA">
        <w:rPr>
          <w:u w:val="single"/>
        </w:rPr>
        <w:t>Businesses</w:t>
      </w:r>
      <w:r w:rsidR="00F411BA">
        <w:t xml:space="preserve"> will </w:t>
      </w:r>
      <w:r w:rsidR="00F411BA">
        <w:rPr>
          <w:u w:val="single"/>
        </w:rPr>
        <w:t>lobby Congress</w:t>
      </w:r>
      <w:r w:rsidR="00F411BA">
        <w:t xml:space="preserve"> to cut the FTC. </w:t>
      </w:r>
    </w:p>
    <w:p w14:paraId="12A51EEE" w14:textId="77777777" w:rsidR="00F411BA" w:rsidRDefault="00F411BA" w:rsidP="00F411BA">
      <w:r>
        <w:t xml:space="preserve">Alison </w:t>
      </w:r>
      <w:r w:rsidRPr="00A0358E">
        <w:rPr>
          <w:rStyle w:val="Style13ptBold"/>
        </w:rPr>
        <w:t>Jones &amp;</w:t>
      </w:r>
      <w:r>
        <w:t xml:space="preserve"> William E. </w:t>
      </w:r>
      <w:r w:rsidRPr="00A0358E">
        <w:rPr>
          <w:rStyle w:val="Style13ptBold"/>
        </w:rPr>
        <w:t>Kovacic 20</w:t>
      </w:r>
      <w:r>
        <w:t>, Jones is a professor at King’s College London; Kovacic is Global Competition Professor of Law and Policy, The George Washington University Law School, “</w:t>
      </w:r>
      <w:proofErr w:type="spellStart"/>
      <w:r>
        <w:t>Antitrust’s</w:t>
      </w:r>
      <w:proofErr w:type="spellEnd"/>
      <w:r>
        <w:t xml:space="preserve"> Implementation Blind Side: Challenges to Major Expansion of U.S. Competition Policy,” The Antitrust Bulletin, vol. 65, no. 2, SAGE Publications Inc, 06/01/2020, pp. 227–255 </w:t>
      </w:r>
    </w:p>
    <w:p w14:paraId="63A050AC" w14:textId="77777777" w:rsidR="00F411BA" w:rsidRPr="00F411BA" w:rsidRDefault="00F411BA" w:rsidP="00F411BA">
      <w:pPr>
        <w:rPr>
          <w:sz w:val="16"/>
        </w:rPr>
      </w:pPr>
      <w:r w:rsidRPr="0089700C">
        <w:rPr>
          <w:rStyle w:val="StyleUnderline"/>
          <w:highlight w:val="cyan"/>
        </w:rPr>
        <w:t>Imagine</w:t>
      </w:r>
      <w:r w:rsidRPr="00156E2D">
        <w:rPr>
          <w:sz w:val="16"/>
        </w:rPr>
        <w:t xml:space="preserve">, for a moment, that </w:t>
      </w:r>
      <w:r w:rsidRPr="00156E2D">
        <w:rPr>
          <w:rStyle w:val="StyleUnderline"/>
        </w:rPr>
        <w:t xml:space="preserve">the DOJ and the FTC launch monopolization </w:t>
      </w:r>
      <w:r w:rsidRPr="0089700C">
        <w:rPr>
          <w:rStyle w:val="StyleUnderline"/>
          <w:highlight w:val="cyan"/>
        </w:rPr>
        <w:t>cases</w:t>
      </w:r>
      <w:r w:rsidRPr="0089700C">
        <w:rPr>
          <w:sz w:val="16"/>
          <w:highlight w:val="cyan"/>
        </w:rPr>
        <w:t xml:space="preserve"> </w:t>
      </w:r>
      <w:r w:rsidRPr="0089700C">
        <w:rPr>
          <w:rStyle w:val="StyleUnderline"/>
          <w:highlight w:val="cyan"/>
        </w:rPr>
        <w:t>against</w:t>
      </w:r>
      <w:r w:rsidRPr="00156E2D">
        <w:rPr>
          <w:sz w:val="16"/>
        </w:rPr>
        <w:t xml:space="preserve"> each of the GAFA </w:t>
      </w:r>
      <w:r w:rsidRPr="0089700C">
        <w:rPr>
          <w:rStyle w:val="StyleUnderline"/>
          <w:highlight w:val="cyan"/>
        </w:rPr>
        <w:t>giants</w:t>
      </w:r>
      <w:r w:rsidRPr="00156E2D">
        <w:rPr>
          <w:sz w:val="16"/>
        </w:rPr>
        <w:t xml:space="preserve">. Among other grounds, </w:t>
      </w:r>
      <w:r w:rsidRPr="00156E2D">
        <w:rPr>
          <w:rStyle w:val="StyleUnderline"/>
        </w:rPr>
        <w:t xml:space="preserve">these cases might be </w:t>
      </w:r>
      <w:r w:rsidRPr="0089700C">
        <w:rPr>
          <w:rStyle w:val="StyleUnderline"/>
          <w:highlight w:val="cyan"/>
        </w:rPr>
        <w:t>premised on the theory that</w:t>
      </w:r>
      <w:r w:rsidRPr="00156E2D">
        <w:rPr>
          <w:rStyle w:val="StyleUnderline"/>
        </w:rPr>
        <w:t xml:space="preserve"> the firms used </w:t>
      </w:r>
      <w:r w:rsidRPr="0089700C">
        <w:rPr>
          <w:rStyle w:val="StyleUnderline"/>
          <w:highlight w:val="cyan"/>
        </w:rPr>
        <w:t>mergers</w:t>
      </w:r>
      <w:r w:rsidRPr="00156E2D">
        <w:rPr>
          <w:rStyle w:val="StyleUnderline"/>
        </w:rPr>
        <w:t xml:space="preserve"> to </w:t>
      </w:r>
      <w:r w:rsidRPr="0089700C">
        <w:rPr>
          <w:rStyle w:val="StyleUnderline"/>
          <w:highlight w:val="cyan"/>
        </w:rPr>
        <w:t>accumulate and protect</w:t>
      </w:r>
      <w:r w:rsidRPr="00156E2D">
        <w:rPr>
          <w:rStyle w:val="StyleUnderline"/>
        </w:rPr>
        <w:t xml:space="preserve"> positions of </w:t>
      </w:r>
      <w:r w:rsidRPr="0089700C">
        <w:rPr>
          <w:rStyle w:val="StyleUnderline"/>
          <w:highlight w:val="cyan"/>
        </w:rPr>
        <w:t>dominance</w:t>
      </w:r>
      <w:r w:rsidRPr="00156E2D">
        <w:rPr>
          <w:sz w:val="16"/>
        </w:rPr>
        <w:t xml:space="preserve">. The GAFA </w:t>
      </w:r>
      <w:r w:rsidRPr="0089700C">
        <w:rPr>
          <w:rStyle w:val="StyleUnderline"/>
          <w:highlight w:val="cyan"/>
        </w:rPr>
        <w:t>firms have received unfavorable scrutiny</w:t>
      </w:r>
      <w:r w:rsidRPr="00156E2D">
        <w:rPr>
          <w:rStyle w:val="StyleUnderline"/>
        </w:rPr>
        <w:t xml:space="preserve"> from legislators</w:t>
      </w:r>
      <w:r w:rsidRPr="00156E2D">
        <w:rPr>
          <w:sz w:val="16"/>
        </w:rPr>
        <w:t xml:space="preserve"> from both political parties </w:t>
      </w:r>
      <w:r w:rsidRPr="00156E2D">
        <w:rPr>
          <w:rStyle w:val="StyleUnderline"/>
        </w:rPr>
        <w:t xml:space="preserve">over the past few years, </w:t>
      </w:r>
      <w:r w:rsidRPr="0089700C">
        <w:rPr>
          <w:rStyle w:val="StyleUnderline"/>
          <w:highlight w:val="cyan"/>
        </w:rPr>
        <w:t>but</w:t>
      </w:r>
      <w:r w:rsidRPr="00713BF5">
        <w:rPr>
          <w:rStyle w:val="StyleUnderline"/>
        </w:rPr>
        <w:t xml:space="preserve"> the </w:t>
      </w:r>
      <w:r w:rsidRPr="0089700C">
        <w:rPr>
          <w:rStyle w:val="StyleUnderline"/>
          <w:highlight w:val="cyan"/>
        </w:rPr>
        <w:t>current</w:t>
      </w:r>
      <w:r w:rsidRPr="00713BF5">
        <w:rPr>
          <w:rStyle w:val="StyleUnderline"/>
        </w:rPr>
        <w:t xml:space="preserve"> wave</w:t>
      </w:r>
      <w:r w:rsidRPr="00156E2D">
        <w:rPr>
          <w:rStyle w:val="StyleUnderline"/>
        </w:rPr>
        <w:t xml:space="preserve"> of </w:t>
      </w:r>
      <w:r w:rsidRPr="0089700C">
        <w:rPr>
          <w:rStyle w:val="Emphasis"/>
          <w:highlight w:val="cyan"/>
        </w:rPr>
        <w:t>political opprobrium</w:t>
      </w:r>
      <w:r w:rsidRPr="0089700C">
        <w:rPr>
          <w:sz w:val="16"/>
          <w:highlight w:val="cyan"/>
        </w:rPr>
        <w:t xml:space="preserve"> </w:t>
      </w:r>
      <w:r w:rsidRPr="0089700C">
        <w:rPr>
          <w:rStyle w:val="StyleUnderline"/>
          <w:highlight w:val="cyan"/>
        </w:rPr>
        <w:t>is</w:t>
      </w:r>
      <w:r w:rsidRPr="0089700C">
        <w:rPr>
          <w:sz w:val="16"/>
          <w:highlight w:val="cyan"/>
        </w:rPr>
        <w:t xml:space="preserve"> </w:t>
      </w:r>
      <w:r w:rsidRPr="0089700C">
        <w:rPr>
          <w:rStyle w:val="Emphasis"/>
          <w:highlight w:val="cyan"/>
        </w:rPr>
        <w:t>unlikely to discourage</w:t>
      </w:r>
      <w:r w:rsidRPr="00156E2D">
        <w:rPr>
          <w:rStyle w:val="Emphasis"/>
        </w:rPr>
        <w:t xml:space="preserve"> the </w:t>
      </w:r>
      <w:r w:rsidRPr="0089700C">
        <w:rPr>
          <w:rStyle w:val="Emphasis"/>
          <w:highlight w:val="cyan"/>
        </w:rPr>
        <w:t>firms</w:t>
      </w:r>
      <w:r w:rsidRPr="00156E2D">
        <w:rPr>
          <w:rStyle w:val="Emphasis"/>
        </w:rPr>
        <w:t xml:space="preserve"> from </w:t>
      </w:r>
      <w:r w:rsidRPr="0089700C">
        <w:rPr>
          <w:rStyle w:val="Emphasis"/>
          <w:highlight w:val="cyan"/>
        </w:rPr>
        <w:t>bringing</w:t>
      </w:r>
      <w:r w:rsidRPr="00156E2D">
        <w:rPr>
          <w:rStyle w:val="Emphasis"/>
        </w:rPr>
        <w:t xml:space="preserve"> their </w:t>
      </w:r>
      <w:r w:rsidRPr="0089700C">
        <w:rPr>
          <w:rStyle w:val="Emphasis"/>
          <w:highlight w:val="cyan"/>
        </w:rPr>
        <w:t>formidable lobbying resources to bear</w:t>
      </w:r>
      <w:r w:rsidRPr="00156E2D">
        <w:rPr>
          <w:sz w:val="16"/>
        </w:rPr>
        <w:t xml:space="preserve"> upon the Congress. </w:t>
      </w:r>
      <w:r w:rsidRPr="0089700C">
        <w:rPr>
          <w:rStyle w:val="StyleUnderline"/>
          <w:highlight w:val="cyan"/>
        </w:rPr>
        <w:t xml:space="preserve">It would be </w:t>
      </w:r>
      <w:r w:rsidRPr="0089700C">
        <w:rPr>
          <w:rStyle w:val="Emphasis"/>
          <w:highlight w:val="cyan"/>
        </w:rPr>
        <w:t>hazardous for</w:t>
      </w:r>
      <w:r w:rsidRPr="00156E2D">
        <w:rPr>
          <w:rStyle w:val="Emphasis"/>
        </w:rPr>
        <w:t xml:space="preserve"> the </w:t>
      </w:r>
      <w:r w:rsidRPr="0089700C">
        <w:rPr>
          <w:rStyle w:val="Emphasis"/>
          <w:highlight w:val="cyan"/>
        </w:rPr>
        <w:t>enforcement agencies</w:t>
      </w:r>
      <w:r w:rsidRPr="0089700C">
        <w:rPr>
          <w:sz w:val="16"/>
          <w:highlight w:val="cyan"/>
        </w:rPr>
        <w:t xml:space="preserve"> </w:t>
      </w:r>
      <w:r w:rsidRPr="0089700C">
        <w:rPr>
          <w:rStyle w:val="StyleUnderline"/>
          <w:highlight w:val="cyan"/>
        </w:rPr>
        <w:t>to assume</w:t>
      </w:r>
      <w:r w:rsidRPr="00156E2D">
        <w:rPr>
          <w:rStyle w:val="StyleUnderline"/>
        </w:rPr>
        <w:t xml:space="preserve"> that a sustained, well-financed </w:t>
      </w:r>
      <w:r w:rsidRPr="0089700C">
        <w:rPr>
          <w:rStyle w:val="StyleUnderline"/>
          <w:highlight w:val="cyan"/>
        </w:rPr>
        <w:t>lobbying</w:t>
      </w:r>
      <w:r w:rsidRPr="00156E2D">
        <w:rPr>
          <w:rStyle w:val="StyleUnderline"/>
        </w:rPr>
        <w:t xml:space="preserve"> campaign </w:t>
      </w:r>
      <w:r w:rsidRPr="0089700C">
        <w:rPr>
          <w:rStyle w:val="StyleUnderline"/>
          <w:highlight w:val="cyan"/>
        </w:rPr>
        <w:t>will be ineffective</w:t>
      </w:r>
      <w:r w:rsidRPr="00156E2D">
        <w:rPr>
          <w:sz w:val="16"/>
        </w:rPr>
        <w:t xml:space="preserve">. At a minimum, </w:t>
      </w:r>
      <w:r w:rsidRPr="00156E2D">
        <w:rPr>
          <w:rStyle w:val="StyleUnderline"/>
        </w:rPr>
        <w:t xml:space="preserve">the </w:t>
      </w:r>
      <w:r w:rsidRPr="0089700C">
        <w:rPr>
          <w:rStyle w:val="StyleUnderline"/>
          <w:highlight w:val="cyan"/>
        </w:rPr>
        <w:t>agencies</w:t>
      </w:r>
      <w:r w:rsidRPr="00156E2D">
        <w:rPr>
          <w:sz w:val="16"/>
        </w:rPr>
        <w:t xml:space="preserve"> would </w:t>
      </w:r>
      <w:r w:rsidRPr="0089700C">
        <w:rPr>
          <w:rStyle w:val="StyleUnderline"/>
          <w:highlight w:val="cyan"/>
        </w:rPr>
        <w:t xml:space="preserve">need to consider </w:t>
      </w:r>
      <w:r w:rsidRPr="0089700C">
        <w:rPr>
          <w:rStyle w:val="Emphasis"/>
          <w:highlight w:val="cyan"/>
        </w:rPr>
        <w:t>how many battles they can fight at one time</w:t>
      </w:r>
      <w:r w:rsidRPr="00156E2D">
        <w:rPr>
          <w:sz w:val="16"/>
        </w:rPr>
        <w:t>, and how to foster a countervailing coalition of business interests to oppose the defendants.</w:t>
      </w:r>
    </w:p>
    <w:p w14:paraId="06CDC04F" w14:textId="2EEBF998" w:rsidR="008661D9" w:rsidRDefault="008661D9" w:rsidP="00AC1AEA">
      <w:pPr>
        <w:pStyle w:val="Heading3"/>
      </w:pPr>
      <w:r>
        <w:t>Link</w:t>
      </w:r>
      <w:r w:rsidRPr="008E3252">
        <w:rPr>
          <w:rFonts w:asciiTheme="minorHAnsi" w:hAnsiTheme="minorHAnsi" w:cstheme="minorHAnsi"/>
        </w:rPr>
        <w:t>---</w:t>
      </w:r>
      <w:r>
        <w:rPr>
          <w:rFonts w:asciiTheme="minorHAnsi" w:hAnsiTheme="minorHAnsi" w:cstheme="minorHAnsi"/>
        </w:rPr>
        <w:t>Rulemaking</w:t>
      </w:r>
      <w:r w:rsidRPr="008E3252">
        <w:rPr>
          <w:rFonts w:asciiTheme="minorHAnsi" w:hAnsiTheme="minorHAnsi" w:cstheme="minorHAnsi"/>
        </w:rPr>
        <w:t>---</w:t>
      </w:r>
      <w:r>
        <w:rPr>
          <w:rFonts w:asciiTheme="minorHAnsi" w:hAnsiTheme="minorHAnsi" w:cstheme="minorHAnsi"/>
        </w:rPr>
        <w:t>2NC</w:t>
      </w:r>
    </w:p>
    <w:p w14:paraId="105DB12E" w14:textId="60F18BE8" w:rsidR="008661D9" w:rsidRPr="008661D9" w:rsidRDefault="008661D9" w:rsidP="008661D9">
      <w:pPr>
        <w:pStyle w:val="Heading4"/>
      </w:pPr>
      <w:r>
        <w:t xml:space="preserve">New FTC guidance and rulemaking for sports gambling </w:t>
      </w:r>
      <w:r w:rsidRPr="008661D9">
        <w:rPr>
          <w:u w:val="single"/>
        </w:rPr>
        <w:t>ensures tradeoff</w:t>
      </w:r>
      <w:r>
        <w:t>:</w:t>
      </w:r>
    </w:p>
    <w:p w14:paraId="4CA7B7BF" w14:textId="77777777" w:rsidR="008661D9" w:rsidRPr="004D77D1" w:rsidRDefault="008661D9" w:rsidP="008661D9">
      <w:pPr>
        <w:pStyle w:val="Heading4"/>
      </w:pPr>
      <w:r w:rsidRPr="004D77D1">
        <w:t xml:space="preserve">Rulemaking requires </w:t>
      </w:r>
      <w:r w:rsidRPr="004D77D1">
        <w:rPr>
          <w:u w:val="single"/>
        </w:rPr>
        <w:t>immense</w:t>
      </w:r>
      <w:r w:rsidRPr="004D77D1">
        <w:t xml:space="preserve"> </w:t>
      </w:r>
      <w:r w:rsidRPr="004D77D1">
        <w:rPr>
          <w:u w:val="single"/>
        </w:rPr>
        <w:t>time</w:t>
      </w:r>
      <w:r w:rsidRPr="004D77D1">
        <w:t xml:space="preserve"> and </w:t>
      </w:r>
      <w:r w:rsidRPr="004D77D1">
        <w:rPr>
          <w:u w:val="single"/>
        </w:rPr>
        <w:t>resources</w:t>
      </w:r>
    </w:p>
    <w:p w14:paraId="5940F75F" w14:textId="77777777" w:rsidR="008661D9" w:rsidRPr="004D77D1" w:rsidRDefault="008661D9" w:rsidP="008661D9">
      <w:r w:rsidRPr="004D77D1">
        <w:t xml:space="preserve">Christopher A. </w:t>
      </w:r>
      <w:r w:rsidRPr="004D77D1">
        <w:rPr>
          <w:rStyle w:val="Style13ptBold"/>
        </w:rPr>
        <w:t>Cole et al. 21</w:t>
      </w:r>
      <w:r w:rsidRPr="004D77D1">
        <w:t>. Partner @ Crowell Moring, with Jacob Canter, Raija Horstman, and Helen Osun, 4/27/21. “The Supreme Court Limits FTC’s §13(b) Powers.” https://www.crowell.com/NewsEvents/AlertsNewsletters/all/The-Supreme-Court-Limits-FTCs-13b-Powers</w:t>
      </w:r>
    </w:p>
    <w:p w14:paraId="4EF67FD2" w14:textId="069A630C" w:rsidR="008661D9" w:rsidRPr="004D77D1" w:rsidRDefault="008661D9" w:rsidP="008661D9">
      <w:pPr>
        <w:rPr>
          <w:sz w:val="16"/>
        </w:rPr>
      </w:pPr>
      <w:r w:rsidRPr="004D77D1">
        <w:rPr>
          <w:sz w:val="16"/>
        </w:rPr>
        <w:t xml:space="preserve">In the meantime, one immediate change </w:t>
      </w:r>
      <w:r w:rsidRPr="004D77D1">
        <w:rPr>
          <w:rStyle w:val="StyleUnderline"/>
        </w:rPr>
        <w:t>we may see</w:t>
      </w:r>
      <w:r w:rsidRPr="004D77D1">
        <w:rPr>
          <w:sz w:val="16"/>
        </w:rPr>
        <w:t xml:space="preserve"> is </w:t>
      </w:r>
      <w:r w:rsidRPr="004D77D1">
        <w:rPr>
          <w:rStyle w:val="StyleUnderline"/>
        </w:rPr>
        <w:t xml:space="preserve">an uptick in </w:t>
      </w:r>
      <w:r w:rsidRPr="0089700C">
        <w:rPr>
          <w:rStyle w:val="StyleUnderline"/>
          <w:highlight w:val="cyan"/>
        </w:rPr>
        <w:t>FTC rulemaking</w:t>
      </w:r>
      <w:r w:rsidRPr="004D77D1">
        <w:rPr>
          <w:sz w:val="16"/>
        </w:rPr>
        <w:t xml:space="preserve"> in an effort to allow it to speed the administrative litigation process and expand the scope of monetary relief in both consumer protection and competition cases. However, </w:t>
      </w:r>
      <w:r w:rsidRPr="004D77D1">
        <w:rPr>
          <w:rStyle w:val="Emphasis"/>
        </w:rPr>
        <w:t xml:space="preserve">that </w:t>
      </w:r>
      <w:r w:rsidRPr="0089700C">
        <w:rPr>
          <w:rStyle w:val="Emphasis"/>
          <w:highlight w:val="cyan"/>
        </w:rPr>
        <w:t>will not be a quick or easy process</w:t>
      </w:r>
      <w:r w:rsidRPr="0089700C">
        <w:rPr>
          <w:sz w:val="16"/>
          <w:highlight w:val="cyan"/>
        </w:rPr>
        <w:t xml:space="preserve">. </w:t>
      </w:r>
      <w:r w:rsidRPr="0089700C">
        <w:rPr>
          <w:rStyle w:val="StyleUnderline"/>
          <w:highlight w:val="cyan"/>
        </w:rPr>
        <w:t xml:space="preserve">While </w:t>
      </w:r>
      <w:r w:rsidRPr="004D77D1">
        <w:rPr>
          <w:rStyle w:val="StyleUnderline"/>
        </w:rPr>
        <w:t xml:space="preserve">the </w:t>
      </w:r>
      <w:r w:rsidRPr="0089700C">
        <w:rPr>
          <w:rStyle w:val="StyleUnderline"/>
          <w:highlight w:val="cyan"/>
        </w:rPr>
        <w:t>FTC has</w:t>
      </w:r>
      <w:r w:rsidRPr="004D77D1">
        <w:rPr>
          <w:sz w:val="16"/>
        </w:rPr>
        <w:t xml:space="preserve"> </w:t>
      </w:r>
      <w:r w:rsidRPr="004D77D1">
        <w:rPr>
          <w:rStyle w:val="StyleUnderline"/>
        </w:rPr>
        <w:t>well-articulated</w:t>
      </w:r>
      <w:r w:rsidRPr="004D77D1">
        <w:rPr>
          <w:sz w:val="16"/>
        </w:rPr>
        <w:t xml:space="preserve"> UDAP </w:t>
      </w:r>
      <w:r w:rsidRPr="0089700C">
        <w:rPr>
          <w:rStyle w:val="StyleUnderline"/>
          <w:highlight w:val="cyan"/>
        </w:rPr>
        <w:t xml:space="preserve">rulemaking authority, it is a </w:t>
      </w:r>
      <w:r w:rsidRPr="0089700C">
        <w:rPr>
          <w:rStyle w:val="Emphasis"/>
          <w:highlight w:val="cyan"/>
        </w:rPr>
        <w:t>time-consuming process,</w:t>
      </w:r>
      <w:r w:rsidRPr="0089700C">
        <w:rPr>
          <w:sz w:val="16"/>
          <w:highlight w:val="cyan"/>
        </w:rPr>
        <w:t xml:space="preserve"> </w:t>
      </w:r>
      <w:r w:rsidRPr="0089700C">
        <w:rPr>
          <w:rStyle w:val="Emphasis"/>
          <w:highlight w:val="cyan"/>
        </w:rPr>
        <w:t>with meaningful procedural hurdles</w:t>
      </w:r>
      <w:r w:rsidRPr="004D77D1">
        <w:rPr>
          <w:sz w:val="16"/>
        </w:rPr>
        <w:t xml:space="preserve">, and any final rules can be challenged in federal court. The FTC’s </w:t>
      </w:r>
      <w:r w:rsidRPr="0089700C">
        <w:rPr>
          <w:rStyle w:val="StyleUnderline"/>
          <w:highlight w:val="cyan"/>
        </w:rPr>
        <w:t>authority to promulgate competition rules is</w:t>
      </w:r>
      <w:r w:rsidRPr="004D77D1">
        <w:rPr>
          <w:sz w:val="16"/>
        </w:rPr>
        <w:t xml:space="preserve"> more </w:t>
      </w:r>
      <w:r w:rsidRPr="0089700C">
        <w:rPr>
          <w:rStyle w:val="Emphasis"/>
          <w:highlight w:val="cyan"/>
        </w:rPr>
        <w:t>controversial</w:t>
      </w:r>
      <w:r w:rsidRPr="004D77D1">
        <w:rPr>
          <w:sz w:val="16"/>
        </w:rPr>
        <w:t>. The agency has used that authority only once in its history and has not tested that authority again for decades. We will also be watching to see how courts apply this decision to existing consent judgments, contested judgments, and ongoing proceedings. It seems unlikely that there would be any challenge to a prior settlement with the FTC, as those settlements usually involve reciprocal waivers of claims and defenses. However, prior judgments may be open to reconsideration.</w:t>
      </w:r>
    </w:p>
    <w:p w14:paraId="6192793F" w14:textId="77777777" w:rsidR="008661D9" w:rsidRPr="004D77D1" w:rsidRDefault="008661D9" w:rsidP="008661D9">
      <w:pPr>
        <w:pStyle w:val="Heading4"/>
      </w:pPr>
      <w:r w:rsidRPr="004D77D1">
        <w:rPr>
          <w:u w:val="single"/>
        </w:rPr>
        <w:t>Still costs</w:t>
      </w:r>
      <w:r w:rsidRPr="004D77D1">
        <w:t xml:space="preserve"> the FTC</w:t>
      </w:r>
    </w:p>
    <w:p w14:paraId="4B425D8C" w14:textId="77777777" w:rsidR="008661D9" w:rsidRPr="004D77D1" w:rsidRDefault="008661D9" w:rsidP="008661D9">
      <w:r w:rsidRPr="004D77D1">
        <w:t xml:space="preserve">William C. </w:t>
      </w:r>
      <w:r w:rsidRPr="004D77D1">
        <w:rPr>
          <w:rStyle w:val="Style13ptBold"/>
        </w:rPr>
        <w:t>MacLeod 20</w:t>
      </w:r>
      <w:r w:rsidRPr="004D77D1">
        <w:t>. Chairs Kelly, Drye’s antitrust and competition practice, served as a director of the FTC’s Bureau of Consumer Protection and as the Chair of the ABA Antitrust Law Section, 7/13/20. Podcast interview, “Deep Dive Episode 120 – FTC Rulemaking: Underutilized Tool or National Nanny Renewed?” https://regproject.org/podcast/deep-dive-ep-120/</w:t>
      </w:r>
    </w:p>
    <w:p w14:paraId="4C0BA0C5" w14:textId="77777777" w:rsidR="008661D9" w:rsidRPr="004D77D1" w:rsidRDefault="008661D9" w:rsidP="008661D9">
      <w:pPr>
        <w:rPr>
          <w:sz w:val="16"/>
        </w:rPr>
      </w:pPr>
      <w:r w:rsidRPr="004D77D1">
        <w:rPr>
          <w:sz w:val="16"/>
        </w:rPr>
        <w:t xml:space="preserve">I see some of the same potential in the rule that Commissioner Phillips talked about, the Made in America Rule that the Commission is now proposing. However, in each one of these, </w:t>
      </w:r>
      <w:r w:rsidRPr="004D77D1">
        <w:rPr>
          <w:rStyle w:val="Emphasis"/>
        </w:rPr>
        <w:t xml:space="preserve">we need to remember that </w:t>
      </w:r>
      <w:r w:rsidRPr="0089700C">
        <w:rPr>
          <w:rStyle w:val="Emphasis"/>
          <w:highlight w:val="cyan"/>
        </w:rPr>
        <w:t>there is a cost</w:t>
      </w:r>
      <w:r w:rsidRPr="004D77D1">
        <w:rPr>
          <w:sz w:val="16"/>
        </w:rPr>
        <w:t xml:space="preserve">. As a matter of fact, </w:t>
      </w:r>
      <w:r w:rsidRPr="0089700C">
        <w:rPr>
          <w:rStyle w:val="StyleUnderline"/>
          <w:highlight w:val="cyan"/>
        </w:rPr>
        <w:t>the Commission</w:t>
      </w:r>
      <w:r w:rsidRPr="004D77D1">
        <w:rPr>
          <w:sz w:val="16"/>
        </w:rPr>
        <w:t xml:space="preserve"> recently </w:t>
      </w:r>
      <w:r w:rsidRPr="0089700C">
        <w:rPr>
          <w:rStyle w:val="StyleUnderline"/>
          <w:highlight w:val="cyan"/>
        </w:rPr>
        <w:t>reported</w:t>
      </w:r>
      <w:r w:rsidRPr="004D77D1">
        <w:rPr>
          <w:rStyle w:val="StyleUnderline"/>
        </w:rPr>
        <w:t xml:space="preserve"> to Congress </w:t>
      </w:r>
      <w:r w:rsidRPr="0089700C">
        <w:rPr>
          <w:rStyle w:val="StyleUnderline"/>
          <w:highlight w:val="cyan"/>
        </w:rPr>
        <w:t>that if Congress wants the Commission to be adopting</w:t>
      </w:r>
      <w:r w:rsidRPr="004D77D1">
        <w:rPr>
          <w:rStyle w:val="StyleUnderline"/>
        </w:rPr>
        <w:t xml:space="preserve"> a bunch of </w:t>
      </w:r>
      <w:r w:rsidRPr="0089700C">
        <w:rPr>
          <w:rStyle w:val="StyleUnderline"/>
          <w:highlight w:val="cyan"/>
        </w:rPr>
        <w:t>rules</w:t>
      </w:r>
      <w:r w:rsidRPr="0089700C">
        <w:rPr>
          <w:sz w:val="16"/>
          <w:highlight w:val="cyan"/>
        </w:rPr>
        <w:t xml:space="preserve">, </w:t>
      </w:r>
      <w:r w:rsidRPr="0089700C">
        <w:rPr>
          <w:rStyle w:val="StyleUnderline"/>
          <w:highlight w:val="cyan"/>
        </w:rPr>
        <w:t xml:space="preserve">the Commission had better receive the </w:t>
      </w:r>
      <w:r w:rsidRPr="0089700C">
        <w:rPr>
          <w:rStyle w:val="Emphasis"/>
          <w:highlight w:val="cyan"/>
        </w:rPr>
        <w:t>resources to write those rules</w:t>
      </w:r>
      <w:r w:rsidRPr="0089700C">
        <w:rPr>
          <w:sz w:val="16"/>
          <w:highlight w:val="cyan"/>
        </w:rPr>
        <w:t xml:space="preserve">, </w:t>
      </w:r>
      <w:r w:rsidRPr="0089700C">
        <w:rPr>
          <w:rStyle w:val="StyleUnderline"/>
          <w:highlight w:val="cyan"/>
        </w:rPr>
        <w:t>let alone to enforce them</w:t>
      </w:r>
      <w:r w:rsidRPr="004D77D1">
        <w:rPr>
          <w:sz w:val="16"/>
        </w:rPr>
        <w:t>.</w:t>
      </w:r>
    </w:p>
    <w:p w14:paraId="75238865" w14:textId="77777777" w:rsidR="008661D9" w:rsidRPr="004D77D1" w:rsidRDefault="008661D9" w:rsidP="008661D9"/>
    <w:p w14:paraId="6F347AEE" w14:textId="77777777" w:rsidR="008661D9" w:rsidRPr="004D77D1" w:rsidRDefault="008661D9" w:rsidP="008661D9">
      <w:pPr>
        <w:pStyle w:val="Heading4"/>
      </w:pPr>
      <w:r w:rsidRPr="004D77D1">
        <w:t xml:space="preserve">Rulemaking gets </w:t>
      </w:r>
      <w:r w:rsidRPr="004D77D1">
        <w:rPr>
          <w:u w:val="single"/>
        </w:rPr>
        <w:t>challenged in court</w:t>
      </w:r>
    </w:p>
    <w:p w14:paraId="4B5D008F" w14:textId="77777777" w:rsidR="008661D9" w:rsidRPr="004D77D1" w:rsidRDefault="008661D9" w:rsidP="008661D9">
      <w:r w:rsidRPr="004D77D1">
        <w:t xml:space="preserve">Julie </w:t>
      </w:r>
      <w:r w:rsidRPr="004D77D1">
        <w:rPr>
          <w:rStyle w:val="Style13ptBold"/>
        </w:rPr>
        <w:t>O’Neill 21</w:t>
      </w:r>
      <w:r w:rsidRPr="004D77D1">
        <w:t xml:space="preserve">. Partner @ Morrison Foerster, 5/13/21. “FTC &amp; Privacy: Will the FTC’s Rulemaking Push Result in New Privacy Rules?” </w:t>
      </w:r>
      <w:r w:rsidRPr="001149C7">
        <w:t>https://www.mofo.com/resources/insights/210512-ftc-privacy-rulemaking.html</w:t>
      </w:r>
    </w:p>
    <w:p w14:paraId="49EB50C8" w14:textId="77777777" w:rsidR="008661D9" w:rsidRPr="004D77D1" w:rsidRDefault="008661D9" w:rsidP="008661D9">
      <w:pPr>
        <w:rPr>
          <w:sz w:val="16"/>
        </w:rPr>
      </w:pPr>
      <w:r w:rsidRPr="004D77D1">
        <w:rPr>
          <w:sz w:val="16"/>
        </w:rPr>
        <w:t xml:space="preserve">The </w:t>
      </w:r>
      <w:r w:rsidRPr="0089700C">
        <w:rPr>
          <w:rStyle w:val="StyleUnderline"/>
          <w:highlight w:val="cyan"/>
        </w:rPr>
        <w:t>FTC’</w:t>
      </w:r>
      <w:r w:rsidRPr="0089700C">
        <w:rPr>
          <w:sz w:val="16"/>
          <w:highlight w:val="cyan"/>
        </w:rPr>
        <w:t>s</w:t>
      </w:r>
      <w:r w:rsidRPr="004D77D1">
        <w:rPr>
          <w:sz w:val="16"/>
        </w:rPr>
        <w:t xml:space="preserve"> foray </w:t>
      </w:r>
      <w:r w:rsidRPr="004D77D1">
        <w:rPr>
          <w:rStyle w:val="StyleUnderline"/>
        </w:rPr>
        <w:t xml:space="preserve">into </w:t>
      </w:r>
      <w:r w:rsidRPr="0089700C">
        <w:rPr>
          <w:rStyle w:val="StyleUnderline"/>
          <w:highlight w:val="cyan"/>
        </w:rPr>
        <w:t>rulemaking could lead to a period of</w:t>
      </w:r>
      <w:r w:rsidRPr="004D77D1">
        <w:rPr>
          <w:rStyle w:val="StyleUnderline"/>
        </w:rPr>
        <w:t xml:space="preserve"> </w:t>
      </w:r>
      <w:r w:rsidRPr="004D77D1">
        <w:rPr>
          <w:sz w:val="16"/>
        </w:rPr>
        <w:t xml:space="preserve">uncertainty and </w:t>
      </w:r>
      <w:r w:rsidRPr="0089700C">
        <w:rPr>
          <w:rStyle w:val="Emphasis"/>
          <w:highlight w:val="cyan"/>
        </w:rPr>
        <w:t>legal challenges</w:t>
      </w:r>
      <w:r w:rsidRPr="0089700C">
        <w:rPr>
          <w:sz w:val="16"/>
          <w:highlight w:val="cyan"/>
        </w:rPr>
        <w:t xml:space="preserve"> </w:t>
      </w:r>
      <w:r w:rsidRPr="0089700C">
        <w:rPr>
          <w:rStyle w:val="StyleUnderline"/>
          <w:highlight w:val="cyan"/>
        </w:rPr>
        <w:t>in those areas touched by a new agency rule.</w:t>
      </w:r>
      <w:r w:rsidRPr="004D77D1">
        <w:rPr>
          <w:rStyle w:val="StyleUnderline"/>
        </w:rPr>
        <w:t xml:space="preserve"> </w:t>
      </w:r>
      <w:r w:rsidRPr="0089700C">
        <w:rPr>
          <w:rStyle w:val="StyleUnderline"/>
          <w:highlight w:val="cyan"/>
        </w:rPr>
        <w:t xml:space="preserve">There is likely to be significant debate over the </w:t>
      </w:r>
      <w:r w:rsidRPr="0089700C">
        <w:rPr>
          <w:rStyle w:val="Emphasis"/>
          <w:highlight w:val="cyan"/>
        </w:rPr>
        <w:t>scope</w:t>
      </w:r>
      <w:r w:rsidRPr="004D77D1">
        <w:rPr>
          <w:rStyle w:val="StyleUnderline"/>
        </w:rPr>
        <w:t xml:space="preserve"> </w:t>
      </w:r>
      <w:r w:rsidRPr="0089700C">
        <w:rPr>
          <w:rStyle w:val="StyleUnderline"/>
          <w:highlight w:val="cyan"/>
        </w:rPr>
        <w:t>of</w:t>
      </w:r>
      <w:r w:rsidRPr="004D77D1">
        <w:rPr>
          <w:rStyle w:val="StyleUnderline"/>
        </w:rPr>
        <w:t xml:space="preserve"> the FTC’s </w:t>
      </w:r>
      <w:r w:rsidRPr="0089700C">
        <w:rPr>
          <w:rStyle w:val="StyleUnderline"/>
          <w:highlight w:val="cyan"/>
        </w:rPr>
        <w:t xml:space="preserve">authority, the </w:t>
      </w:r>
      <w:r w:rsidRPr="0089700C">
        <w:rPr>
          <w:rStyle w:val="Emphasis"/>
          <w:highlight w:val="cyan"/>
        </w:rPr>
        <w:t>particulars</w:t>
      </w:r>
      <w:r w:rsidRPr="0089700C">
        <w:rPr>
          <w:rStyle w:val="StyleUnderline"/>
          <w:highlight w:val="cyan"/>
        </w:rPr>
        <w:t xml:space="preserve"> of the rulemaking process, the </w:t>
      </w:r>
      <w:r w:rsidRPr="0089700C">
        <w:rPr>
          <w:rStyle w:val="Emphasis"/>
          <w:highlight w:val="cyan"/>
        </w:rPr>
        <w:t>substance</w:t>
      </w:r>
      <w:r w:rsidRPr="0089700C">
        <w:rPr>
          <w:rStyle w:val="StyleUnderline"/>
          <w:highlight w:val="cyan"/>
        </w:rPr>
        <w:t xml:space="preserve"> of</w:t>
      </w:r>
      <w:r w:rsidRPr="004D77D1">
        <w:rPr>
          <w:rStyle w:val="StyleUnderline"/>
        </w:rPr>
        <w:t xml:space="preserve"> any proposed </w:t>
      </w:r>
      <w:r w:rsidRPr="0089700C">
        <w:rPr>
          <w:rStyle w:val="StyleUnderline"/>
          <w:highlight w:val="cyan"/>
        </w:rPr>
        <w:t>rules, and</w:t>
      </w:r>
      <w:r w:rsidRPr="004D77D1">
        <w:rPr>
          <w:sz w:val="16"/>
        </w:rPr>
        <w:t xml:space="preserve">, when tested in court, </w:t>
      </w:r>
      <w:r w:rsidRPr="0089700C">
        <w:rPr>
          <w:rStyle w:val="StyleUnderline"/>
          <w:highlight w:val="cyan"/>
        </w:rPr>
        <w:t>the extent of Chevron deference to which the agency is entitled</w:t>
      </w:r>
      <w:r w:rsidRPr="004D77D1">
        <w:rPr>
          <w:sz w:val="16"/>
        </w:rPr>
        <w:t>.</w:t>
      </w:r>
    </w:p>
    <w:p w14:paraId="6386D289" w14:textId="77777777" w:rsidR="008661D9" w:rsidRPr="004D77D1" w:rsidRDefault="008661D9" w:rsidP="008661D9"/>
    <w:p w14:paraId="4647AF5B" w14:textId="77777777" w:rsidR="008661D9" w:rsidRPr="004D77D1" w:rsidRDefault="008661D9" w:rsidP="008661D9">
      <w:pPr>
        <w:pStyle w:val="Heading4"/>
      </w:pPr>
      <w:r w:rsidRPr="004D77D1">
        <w:t xml:space="preserve">That </w:t>
      </w:r>
      <w:r w:rsidRPr="004D77D1">
        <w:rPr>
          <w:u w:val="single"/>
        </w:rPr>
        <w:t>independently</w:t>
      </w:r>
      <w:r w:rsidRPr="004D77D1">
        <w:t xml:space="preserve"> drains resources</w:t>
      </w:r>
      <w:r>
        <w:t>.</w:t>
      </w:r>
    </w:p>
    <w:p w14:paraId="471F0AE1" w14:textId="77777777" w:rsidR="008661D9" w:rsidRPr="004D77D1" w:rsidRDefault="008661D9" w:rsidP="008661D9">
      <w:r w:rsidRPr="004D77D1">
        <w:rPr>
          <w:rStyle w:val="Style13ptBold"/>
        </w:rPr>
        <w:t>FTC 21</w:t>
      </w:r>
      <w:r w:rsidRPr="004D77D1">
        <w:t>. Peter Kaplan, Office of Public Affairs, 4/27/21. “FTC Asks Congress to Pass Legislation Reviving the Agency’s Authority to Return Money to Consumers Harmed by Law Violations and Keep Illegal Conduct from Reoccurring.” https://www.ftc.gov/news-events/press-releases/2021/04/ftc-asks-congress-pass-legislation-reviving-agencys-authority</w:t>
      </w:r>
    </w:p>
    <w:p w14:paraId="0CF124E5" w14:textId="77777777" w:rsidR="008661D9" w:rsidRPr="004D77D1" w:rsidRDefault="008661D9" w:rsidP="008661D9">
      <w:pPr>
        <w:rPr>
          <w:sz w:val="16"/>
        </w:rPr>
      </w:pPr>
      <w:r w:rsidRPr="004D77D1">
        <w:rPr>
          <w:sz w:val="16"/>
        </w:rPr>
        <w:t xml:space="preserve">Testifying on behalf of the Commission, Acting FTC Chairwoman Rebecca Kelly Slaughter told the Subcommittee that legislation such as H.R. 2668, introduced last week, is urgently needed in light of an April 22 </w:t>
      </w:r>
      <w:r w:rsidRPr="0089700C">
        <w:rPr>
          <w:rStyle w:val="StyleUnderline"/>
          <w:highlight w:val="cyan"/>
        </w:rPr>
        <w:t>ruling</w:t>
      </w:r>
      <w:r w:rsidRPr="004D77D1">
        <w:rPr>
          <w:sz w:val="16"/>
        </w:rPr>
        <w:t xml:space="preserve"> by the U.S. Supreme Court that </w:t>
      </w:r>
      <w:r w:rsidRPr="0089700C">
        <w:rPr>
          <w:rStyle w:val="StyleUnderline"/>
          <w:highlight w:val="cyan"/>
        </w:rPr>
        <w:t>eliminated</w:t>
      </w:r>
      <w:r w:rsidRPr="004D77D1">
        <w:rPr>
          <w:rStyle w:val="StyleUnderline"/>
        </w:rPr>
        <w:t xml:space="preserve"> the </w:t>
      </w:r>
      <w:r w:rsidRPr="0089700C">
        <w:rPr>
          <w:rStyle w:val="StyleUnderline"/>
          <w:highlight w:val="cyan"/>
        </w:rPr>
        <w:t>FTC’s</w:t>
      </w:r>
      <w:r w:rsidRPr="004D77D1">
        <w:rPr>
          <w:rStyle w:val="StyleUnderline"/>
        </w:rPr>
        <w:t xml:space="preserve"> longstanding </w:t>
      </w:r>
      <w:r w:rsidRPr="0089700C">
        <w:rPr>
          <w:rStyle w:val="StyleUnderline"/>
          <w:highlight w:val="cyan"/>
        </w:rPr>
        <w:t>authority</w:t>
      </w:r>
      <w:r w:rsidRPr="004D77D1">
        <w:rPr>
          <w:sz w:val="16"/>
        </w:rPr>
        <w:t xml:space="preserve"> under Section 13(b) of the FTC Act to recover money for harmed consumers, as well as </w:t>
      </w:r>
      <w:r w:rsidRPr="0089700C">
        <w:rPr>
          <w:rStyle w:val="StyleUnderline"/>
          <w:highlight w:val="cyan"/>
        </w:rPr>
        <w:t>other</w:t>
      </w:r>
      <w:r w:rsidRPr="004D77D1">
        <w:rPr>
          <w:rStyle w:val="StyleUnderline"/>
        </w:rPr>
        <w:t xml:space="preserve"> recent court </w:t>
      </w:r>
      <w:r w:rsidRPr="0089700C">
        <w:rPr>
          <w:rStyle w:val="StyleUnderline"/>
          <w:highlight w:val="cyan"/>
        </w:rPr>
        <w:t>rulings</w:t>
      </w:r>
      <w:r w:rsidRPr="004D77D1">
        <w:rPr>
          <w:sz w:val="16"/>
        </w:rPr>
        <w:t xml:space="preserve"> that have </w:t>
      </w:r>
      <w:r w:rsidRPr="0089700C">
        <w:rPr>
          <w:rStyle w:val="StyleUnderline"/>
          <w:highlight w:val="cyan"/>
        </w:rPr>
        <w:t>jeopardized the FTC’s ability to enjoin illegal conduct in federal court</w:t>
      </w:r>
      <w:r w:rsidRPr="0089700C">
        <w:rPr>
          <w:sz w:val="16"/>
          <w:highlight w:val="cyan"/>
        </w:rPr>
        <w:t>.</w:t>
      </w:r>
    </w:p>
    <w:p w14:paraId="1A211FCA" w14:textId="77777777" w:rsidR="008661D9" w:rsidRPr="004D77D1" w:rsidRDefault="008661D9" w:rsidP="008661D9">
      <w:pPr>
        <w:rPr>
          <w:sz w:val="16"/>
        </w:rPr>
      </w:pPr>
      <w:r w:rsidRPr="004D77D1">
        <w:rPr>
          <w:sz w:val="16"/>
        </w:rPr>
        <w:t xml:space="preserve">“These recent </w:t>
      </w:r>
      <w:r w:rsidRPr="0089700C">
        <w:rPr>
          <w:rStyle w:val="StyleUnderline"/>
          <w:highlight w:val="cyan"/>
        </w:rPr>
        <w:t>decisions</w:t>
      </w:r>
      <w:r w:rsidRPr="004D77D1">
        <w:rPr>
          <w:sz w:val="16"/>
        </w:rPr>
        <w:t xml:space="preserve"> have significantly </w:t>
      </w:r>
      <w:r w:rsidRPr="0089700C">
        <w:rPr>
          <w:rStyle w:val="StyleUnderline"/>
          <w:highlight w:val="cyan"/>
        </w:rPr>
        <w:t xml:space="preserve">limited the Commission’s </w:t>
      </w:r>
      <w:r w:rsidRPr="004D77D1">
        <w:rPr>
          <w:rStyle w:val="StyleUnderline"/>
        </w:rPr>
        <w:t xml:space="preserve">primary and </w:t>
      </w:r>
      <w:r w:rsidRPr="0089700C">
        <w:rPr>
          <w:rStyle w:val="StyleUnderline"/>
          <w:highlight w:val="cyan"/>
        </w:rPr>
        <w:t>most</w:t>
      </w:r>
      <w:r w:rsidRPr="004D77D1">
        <w:rPr>
          <w:rStyle w:val="StyleUnderline"/>
        </w:rPr>
        <w:t xml:space="preserve"> </w:t>
      </w:r>
      <w:r w:rsidRPr="0089700C">
        <w:rPr>
          <w:rStyle w:val="StyleUnderline"/>
          <w:highlight w:val="cyan"/>
        </w:rPr>
        <w:t>effective tool</w:t>
      </w:r>
      <w:r w:rsidRPr="004D77D1">
        <w:rPr>
          <w:sz w:val="16"/>
        </w:rPr>
        <w:t xml:space="preserve"> for providing refunds to harmed consumers, and, if Congress does not act promptly, </w:t>
      </w:r>
      <w:r w:rsidRPr="004D77D1">
        <w:rPr>
          <w:rStyle w:val="StyleUnderline"/>
        </w:rPr>
        <w:t>the FTC will be far less effective in its ability to protect consumers and execute its</w:t>
      </w:r>
      <w:r w:rsidRPr="004D77D1">
        <w:rPr>
          <w:sz w:val="16"/>
        </w:rPr>
        <w:t xml:space="preserve"> law enforcement </w:t>
      </w:r>
      <w:r w:rsidRPr="004D77D1">
        <w:rPr>
          <w:rStyle w:val="StyleUnderline"/>
        </w:rPr>
        <w:t>mission</w:t>
      </w:r>
      <w:r w:rsidRPr="004D77D1">
        <w:rPr>
          <w:sz w:val="16"/>
        </w:rPr>
        <w:t>,” the testimony states.</w:t>
      </w:r>
    </w:p>
    <w:p w14:paraId="03CD3D83" w14:textId="77777777" w:rsidR="008661D9" w:rsidRPr="004D77D1" w:rsidRDefault="008661D9" w:rsidP="008661D9">
      <w:pPr>
        <w:rPr>
          <w:sz w:val="16"/>
        </w:rPr>
      </w:pPr>
      <w:r w:rsidRPr="004D77D1">
        <w:rPr>
          <w:sz w:val="16"/>
        </w:rPr>
        <w:t>Over the past four decades, the Commission has relied on Section 13(b) to secure billions of dollars in relief for consumers in a wide variety of cases, including telemarketing fraud, anticompetitive pharmaceutical practices, data security and privacy, scams that target seniors and veterans, and deceptive business practices, among many others, according to the testimony.</w:t>
      </w:r>
    </w:p>
    <w:p w14:paraId="73BD75BF" w14:textId="77777777" w:rsidR="008661D9" w:rsidRPr="004D77D1" w:rsidRDefault="008661D9" w:rsidP="008661D9">
      <w:pPr>
        <w:rPr>
          <w:sz w:val="16"/>
        </w:rPr>
      </w:pPr>
      <w:r w:rsidRPr="004D77D1">
        <w:rPr>
          <w:sz w:val="16"/>
        </w:rPr>
        <w:t xml:space="preserve">More recently, in the wake of the pandemic, the FTC has used Section 13(b) to </w:t>
      </w:r>
      <w:proofErr w:type="gramStart"/>
      <w:r w:rsidRPr="004D77D1">
        <w:rPr>
          <w:sz w:val="16"/>
        </w:rPr>
        <w:t>take action</w:t>
      </w:r>
      <w:proofErr w:type="gramEnd"/>
      <w:r w:rsidRPr="004D77D1">
        <w:rPr>
          <w:sz w:val="16"/>
        </w:rPr>
        <w:t xml:space="preserve"> against entities operating COVID-related scams, the testimony notes. Section 13(b) enforcement cases have resulted in the return of billions of dollars to consumers targeted by a wide variety of illegal scams and anticompetitive practices, including $11.2 billion in refunds to consumers during just the past five years.</w:t>
      </w:r>
    </w:p>
    <w:p w14:paraId="465B1234" w14:textId="77777777" w:rsidR="008661D9" w:rsidRPr="004D77D1" w:rsidRDefault="008661D9" w:rsidP="008661D9">
      <w:pPr>
        <w:rPr>
          <w:sz w:val="16"/>
        </w:rPr>
      </w:pPr>
      <w:r w:rsidRPr="004D77D1">
        <w:rPr>
          <w:sz w:val="16"/>
        </w:rPr>
        <w:t>Beginning in the 1980s, seven of the twelve courts of appeals, relying on longstanding Supreme Court precedent, interpreted the language in Section 13(b) to authorize district courts to award the full panoply of equitable remedies necessary to provide complete relief for consumers, including disgorgement and restitution of money, according to the testimony. For decades, no court held to the contrary. In 1994, Congress ratified its intent to enable the FTC to obtain monetary remedies when it expanded the venues available for FTC enforcement cases, strengthening the Commission’s ability to bring redress cases. Nevertheless, a drastic shift in judicial decisions over recent years culminated in last week’s Supreme Court ruling that section 13(b) does not authorize returning money to harmed consumers.</w:t>
      </w:r>
    </w:p>
    <w:p w14:paraId="2ED62B6F" w14:textId="77777777" w:rsidR="008661D9" w:rsidRPr="004D77D1" w:rsidRDefault="008661D9" w:rsidP="008661D9">
      <w:pPr>
        <w:rPr>
          <w:sz w:val="16"/>
        </w:rPr>
      </w:pPr>
      <w:r w:rsidRPr="004D77D1">
        <w:rPr>
          <w:sz w:val="16"/>
        </w:rPr>
        <w:t>The testimony also notes two other recent decisions in Third Circuit that have hampered the Commission’s longstanding ability to protect consumers by enjoining defendants from resuming their unlawful activities when the conduct has stopped but there is a reasonable likelihood that the defendants will resume their unlawful activities in the future. In one case, the Third Circuit held that the FTC can bring enforcement actions under Section 13(b) only when a violation is either ongoing or “impending” at the time the suit is filed. In another ruling, the court held that the FTC cannot sue under Section 13(b) unless conduct is imminent or ongoing.</w:t>
      </w:r>
    </w:p>
    <w:p w14:paraId="694D134B" w14:textId="77777777" w:rsidR="008661D9" w:rsidRPr="004D77D1" w:rsidRDefault="008661D9" w:rsidP="008661D9">
      <w:pPr>
        <w:rPr>
          <w:sz w:val="16"/>
        </w:rPr>
      </w:pPr>
      <w:r w:rsidRPr="004D77D1">
        <w:rPr>
          <w:sz w:val="16"/>
        </w:rPr>
        <w:t>The testimony notes that Facebook, Inc. has cited these decisions in its motion to dismiss the FTC’s current antitrust complaint against the company, arguing that Section 13(b) bars the federal court suit.</w:t>
      </w:r>
    </w:p>
    <w:p w14:paraId="296CC3FE" w14:textId="10C5D3A0" w:rsidR="008661D9" w:rsidRPr="008661D9" w:rsidRDefault="008661D9" w:rsidP="008661D9">
      <w:pPr>
        <w:rPr>
          <w:sz w:val="16"/>
        </w:rPr>
      </w:pPr>
      <w:r w:rsidRPr="004D77D1">
        <w:rPr>
          <w:sz w:val="16"/>
        </w:rPr>
        <w:t xml:space="preserve">These </w:t>
      </w:r>
      <w:r w:rsidRPr="0089700C">
        <w:rPr>
          <w:rStyle w:val="StyleUnderline"/>
          <w:highlight w:val="cyan"/>
        </w:rPr>
        <w:t>decisions</w:t>
      </w:r>
      <w:r w:rsidRPr="004D77D1">
        <w:rPr>
          <w:sz w:val="16"/>
        </w:rPr>
        <w:t xml:space="preserve"> also </w:t>
      </w:r>
      <w:r w:rsidRPr="0089700C">
        <w:rPr>
          <w:rStyle w:val="Emphasis"/>
          <w:highlight w:val="cyan"/>
        </w:rPr>
        <w:t>limit the FTC’s ability to settle cases efficiently</w:t>
      </w:r>
      <w:r w:rsidRPr="004D77D1">
        <w:rPr>
          <w:sz w:val="16"/>
        </w:rPr>
        <w:t>, the testimony states. Targets of FTC investigations now routinely argue that they are immune from suit in federal court because they are no longer violating the law, despite a likelihood of re-occurrence, and they make these arguments even when they stopped violating the law only after learning that the FTC was investigating them.</w:t>
      </w:r>
    </w:p>
    <w:p w14:paraId="109FC860" w14:textId="5C53681B" w:rsidR="00AC1AEA" w:rsidRDefault="00AC1AEA" w:rsidP="00AC1AEA">
      <w:pPr>
        <w:pStyle w:val="Heading3"/>
        <w:rPr>
          <w:rFonts w:asciiTheme="minorHAnsi" w:hAnsiTheme="minorHAnsi" w:cstheme="minorHAnsi"/>
        </w:rPr>
      </w:pPr>
      <w:r>
        <w:t>Link</w:t>
      </w:r>
      <w:r w:rsidRPr="008E3252">
        <w:rPr>
          <w:rFonts w:asciiTheme="minorHAnsi" w:hAnsiTheme="minorHAnsi" w:cstheme="minorHAnsi"/>
        </w:rPr>
        <w:t>---</w:t>
      </w:r>
      <w:r>
        <w:rPr>
          <w:rFonts w:asciiTheme="minorHAnsi" w:hAnsiTheme="minorHAnsi" w:cstheme="minorHAnsi"/>
        </w:rPr>
        <w:t>AT: Tradeoff Fake</w:t>
      </w:r>
      <w:r w:rsidRPr="008E3252">
        <w:rPr>
          <w:rFonts w:asciiTheme="minorHAnsi" w:hAnsiTheme="minorHAnsi" w:cstheme="minorHAnsi"/>
        </w:rPr>
        <w:t>---</w:t>
      </w:r>
      <w:r>
        <w:rPr>
          <w:rFonts w:asciiTheme="minorHAnsi" w:hAnsiTheme="minorHAnsi" w:cstheme="minorHAnsi"/>
        </w:rPr>
        <w:t>2NC</w:t>
      </w:r>
    </w:p>
    <w:p w14:paraId="5CD6C2D8" w14:textId="77777777" w:rsidR="00AC1AEA" w:rsidRPr="00AC1AEA" w:rsidRDefault="00AC1AEA" w:rsidP="00AC1AEA">
      <w:pPr>
        <w:pStyle w:val="Heading4"/>
      </w:pPr>
      <w:r>
        <w:t xml:space="preserve">Tradeoff is </w:t>
      </w:r>
      <w:r w:rsidRPr="00AC1AEA">
        <w:rPr>
          <w:u w:val="single"/>
        </w:rPr>
        <w:t>real</w:t>
      </w:r>
      <w:r>
        <w:t>:</w:t>
      </w:r>
    </w:p>
    <w:p w14:paraId="35FDCC9C" w14:textId="77777777" w:rsidR="00AC1AEA" w:rsidRPr="004F51BE" w:rsidRDefault="00AC1AEA" w:rsidP="00AC1AEA">
      <w:pPr>
        <w:pStyle w:val="Heading4"/>
      </w:pPr>
      <w:r>
        <w:rPr>
          <w:u w:val="single"/>
        </w:rPr>
        <w:t>Every</w:t>
      </w:r>
      <w:r>
        <w:t xml:space="preserve"> new filing </w:t>
      </w:r>
      <w:r>
        <w:rPr>
          <w:u w:val="single"/>
        </w:rPr>
        <w:t>decreases enforcement</w:t>
      </w:r>
      <w:r>
        <w:t xml:space="preserve"> by </w:t>
      </w:r>
      <w:r>
        <w:rPr>
          <w:u w:val="single"/>
        </w:rPr>
        <w:t>fifty percent</w:t>
      </w:r>
      <w:r>
        <w:t xml:space="preserve">---they’re </w:t>
      </w:r>
      <w:r>
        <w:rPr>
          <w:u w:val="single"/>
        </w:rPr>
        <w:t>already</w:t>
      </w:r>
      <w:r>
        <w:t xml:space="preserve"> down to </w:t>
      </w:r>
      <w:r>
        <w:rPr>
          <w:u w:val="single"/>
        </w:rPr>
        <w:t>only essential</w:t>
      </w:r>
      <w:r>
        <w:t xml:space="preserve"> cases. </w:t>
      </w:r>
    </w:p>
    <w:p w14:paraId="649F44FA" w14:textId="77777777" w:rsidR="00AC1AEA" w:rsidRDefault="00AC1AEA" w:rsidP="00AC1AEA">
      <w:r>
        <w:rPr>
          <w:rStyle w:val="Style13ptBold"/>
        </w:rPr>
        <w:t xml:space="preserve">Burke ’21 </w:t>
      </w:r>
      <w:r w:rsidRPr="00414BBC">
        <w:t xml:space="preserve">[Andrea and Henry; May 28; B.A. in Political Science and Labor Studies from the University of California at Los Angeles; Research Assistant, B.A. in Economics from the University of Maryland; Revolving Door Project, “Hobbled FTC Lacks Budget to Combat Corporate Buying Spree,” </w:t>
      </w:r>
      <w:r w:rsidRPr="001149C7">
        <w:t>https://therevolvingdoorproject.org/hobbled-ftc-lacks-budget-to-combat-corporate-buying-spree/</w:t>
      </w:r>
      <w:r w:rsidRPr="00414BBC">
        <w:t>]</w:t>
      </w:r>
    </w:p>
    <w:p w14:paraId="4D260F86" w14:textId="77777777" w:rsidR="00AC1AEA" w:rsidRPr="004F51BE" w:rsidRDefault="00AC1AEA" w:rsidP="00AC1AEA">
      <w:pPr>
        <w:rPr>
          <w:sz w:val="16"/>
        </w:rPr>
      </w:pPr>
      <w:r w:rsidRPr="00DF432C">
        <w:rPr>
          <w:rStyle w:val="StyleUnderline"/>
        </w:rPr>
        <w:t>Our analysis</w:t>
      </w:r>
      <w:r w:rsidRPr="004F51BE">
        <w:rPr>
          <w:sz w:val="16"/>
        </w:rPr>
        <w:t xml:space="preserve"> also </w:t>
      </w:r>
      <w:r w:rsidRPr="00DF432C">
        <w:rPr>
          <w:rStyle w:val="StyleUnderline"/>
        </w:rPr>
        <w:t xml:space="preserve">shows </w:t>
      </w:r>
      <w:r w:rsidRPr="0089700C">
        <w:rPr>
          <w:rStyle w:val="StyleUnderline"/>
          <w:highlight w:val="cyan"/>
        </w:rPr>
        <w:t>the</w:t>
      </w:r>
      <w:r w:rsidRPr="00DF432C">
        <w:rPr>
          <w:rStyle w:val="StyleUnderline"/>
        </w:rPr>
        <w:t xml:space="preserve"> </w:t>
      </w:r>
      <w:r w:rsidRPr="00DF432C">
        <w:rPr>
          <w:rStyle w:val="Emphasis"/>
        </w:rPr>
        <w:t xml:space="preserve">declining </w:t>
      </w:r>
      <w:r w:rsidRPr="0089700C">
        <w:rPr>
          <w:rStyle w:val="Emphasis"/>
          <w:highlight w:val="cyan"/>
        </w:rPr>
        <w:t>budget</w:t>
      </w:r>
      <w:r w:rsidRPr="0089700C">
        <w:rPr>
          <w:rStyle w:val="StyleUnderline"/>
          <w:highlight w:val="cyan"/>
        </w:rPr>
        <w:t xml:space="preserve"> coincided with </w:t>
      </w:r>
      <w:r w:rsidRPr="0089700C">
        <w:rPr>
          <w:rStyle w:val="Emphasis"/>
          <w:highlight w:val="cyan"/>
        </w:rPr>
        <w:t>stagnation</w:t>
      </w:r>
      <w:r w:rsidRPr="0089700C">
        <w:rPr>
          <w:rStyle w:val="StyleUnderline"/>
          <w:highlight w:val="cyan"/>
        </w:rPr>
        <w:t xml:space="preserve"> in</w:t>
      </w:r>
      <w:r w:rsidRPr="00DF432C">
        <w:rPr>
          <w:rStyle w:val="StyleUnderline"/>
        </w:rPr>
        <w:t xml:space="preserve"> the number of </w:t>
      </w:r>
      <w:r w:rsidRPr="00DF432C">
        <w:rPr>
          <w:rStyle w:val="Emphasis"/>
        </w:rPr>
        <w:t xml:space="preserve">full-time </w:t>
      </w:r>
      <w:r w:rsidRPr="0089700C">
        <w:rPr>
          <w:rStyle w:val="Emphasis"/>
          <w:highlight w:val="cyan"/>
        </w:rPr>
        <w:t>employees</w:t>
      </w:r>
      <w:r w:rsidRPr="00DF432C">
        <w:rPr>
          <w:rStyle w:val="StyleUnderline"/>
        </w:rPr>
        <w:t>: from 2010 to 2019, the number of</w:t>
      </w:r>
      <w:r w:rsidRPr="004F51BE">
        <w:rPr>
          <w:sz w:val="16"/>
        </w:rPr>
        <w:t xml:space="preserve"> full-time </w:t>
      </w:r>
      <w:r w:rsidRPr="00DF432C">
        <w:rPr>
          <w:rStyle w:val="StyleUnderline"/>
        </w:rPr>
        <w:t>employees</w:t>
      </w:r>
      <w:r w:rsidRPr="004F51BE">
        <w:rPr>
          <w:sz w:val="16"/>
        </w:rPr>
        <w:t xml:space="preserve"> of the FTC actually </w:t>
      </w:r>
      <w:r w:rsidRPr="00DF432C">
        <w:rPr>
          <w:rStyle w:val="Emphasis"/>
        </w:rPr>
        <w:t>decreased</w:t>
      </w:r>
      <w:r w:rsidRPr="004F51BE">
        <w:rPr>
          <w:sz w:val="16"/>
        </w:rPr>
        <w:t xml:space="preserve"> by 31 from 1132 in FY 2010 to 1101 in FY 2019. </w:t>
      </w:r>
    </w:p>
    <w:p w14:paraId="482E6650" w14:textId="77777777" w:rsidR="00AC1AEA" w:rsidRPr="004F51BE" w:rsidRDefault="00AC1AEA" w:rsidP="00AC1AEA">
      <w:pPr>
        <w:rPr>
          <w:sz w:val="16"/>
        </w:rPr>
      </w:pPr>
      <w:r w:rsidRPr="00DF432C">
        <w:rPr>
          <w:rStyle w:val="Emphasis"/>
        </w:rPr>
        <w:t>Hiring</w:t>
      </w:r>
      <w:r w:rsidRPr="00DF432C">
        <w:rPr>
          <w:rStyle w:val="StyleUnderline"/>
        </w:rPr>
        <w:t xml:space="preserve"> and </w:t>
      </w:r>
      <w:r w:rsidRPr="0089700C">
        <w:rPr>
          <w:rStyle w:val="Emphasis"/>
          <w:highlight w:val="cyan"/>
        </w:rPr>
        <w:t>retaining</w:t>
      </w:r>
      <w:r w:rsidRPr="00DF432C">
        <w:rPr>
          <w:rStyle w:val="StyleUnderline"/>
        </w:rPr>
        <w:t xml:space="preserve"> employees </w:t>
      </w:r>
      <w:r w:rsidRPr="0089700C">
        <w:rPr>
          <w:rStyle w:val="StyleUnderline"/>
          <w:highlight w:val="cyan"/>
        </w:rPr>
        <w:t xml:space="preserve">is </w:t>
      </w:r>
      <w:r w:rsidRPr="0089700C">
        <w:rPr>
          <w:rStyle w:val="Emphasis"/>
          <w:highlight w:val="cyan"/>
        </w:rPr>
        <w:t>a</w:t>
      </w:r>
      <w:r w:rsidRPr="00DF432C">
        <w:rPr>
          <w:rStyle w:val="Emphasis"/>
        </w:rPr>
        <w:t xml:space="preserve">nother </w:t>
      </w:r>
      <w:r w:rsidRPr="0089700C">
        <w:rPr>
          <w:rStyle w:val="Emphasis"/>
          <w:highlight w:val="cyan"/>
        </w:rPr>
        <w:t>struggle</w:t>
      </w:r>
      <w:r w:rsidRPr="0089700C">
        <w:rPr>
          <w:rStyle w:val="StyleUnderline"/>
          <w:highlight w:val="cyan"/>
        </w:rPr>
        <w:t xml:space="preserve"> for the</w:t>
      </w:r>
      <w:r w:rsidRPr="00DF432C">
        <w:rPr>
          <w:rStyle w:val="StyleUnderline"/>
        </w:rPr>
        <w:t xml:space="preserve"> beleaguered </w:t>
      </w:r>
      <w:r w:rsidRPr="0089700C">
        <w:rPr>
          <w:rStyle w:val="StyleUnderline"/>
          <w:highlight w:val="cyan"/>
        </w:rPr>
        <w:t>agency</w:t>
      </w:r>
      <w:r w:rsidRPr="00DF432C">
        <w:rPr>
          <w:rStyle w:val="StyleUnderline"/>
        </w:rPr>
        <w:t xml:space="preserve"> as they are </w:t>
      </w:r>
      <w:r w:rsidRPr="0089700C">
        <w:rPr>
          <w:rStyle w:val="Emphasis"/>
          <w:highlight w:val="cyan"/>
        </w:rPr>
        <w:t>forced to compete</w:t>
      </w:r>
      <w:r w:rsidRPr="00DF432C">
        <w:rPr>
          <w:rStyle w:val="StyleUnderline"/>
        </w:rPr>
        <w:t xml:space="preserve"> for attorneys </w:t>
      </w:r>
      <w:r w:rsidRPr="0089700C">
        <w:rPr>
          <w:rStyle w:val="StyleUnderline"/>
          <w:highlight w:val="cyan"/>
        </w:rPr>
        <w:t xml:space="preserve">with a </w:t>
      </w:r>
      <w:r w:rsidRPr="0089700C">
        <w:rPr>
          <w:rStyle w:val="Emphasis"/>
          <w:highlight w:val="cyan"/>
        </w:rPr>
        <w:t>private sect</w:t>
      </w:r>
      <w:r w:rsidRPr="00DF432C">
        <w:rPr>
          <w:rStyle w:val="Emphasis"/>
        </w:rPr>
        <w:t>or</w:t>
      </w:r>
      <w:r w:rsidRPr="004F51BE">
        <w:rPr>
          <w:sz w:val="16"/>
        </w:rPr>
        <w:t xml:space="preserve"> that offers ever higher salaries, </w:t>
      </w:r>
      <w:r w:rsidRPr="00DF432C">
        <w:rPr>
          <w:rStyle w:val="StyleUnderline"/>
        </w:rPr>
        <w:t>particularly for</w:t>
      </w:r>
      <w:r w:rsidRPr="004F51BE">
        <w:rPr>
          <w:sz w:val="16"/>
        </w:rPr>
        <w:t xml:space="preserve"> young </w:t>
      </w:r>
      <w:r w:rsidRPr="00DF432C">
        <w:rPr>
          <w:rStyle w:val="StyleUnderline"/>
        </w:rPr>
        <w:t>lawyers</w:t>
      </w:r>
      <w:r w:rsidRPr="004F51BE">
        <w:rPr>
          <w:sz w:val="16"/>
        </w:rPr>
        <w:t xml:space="preserve"> beginning their careers (oftentimes burdened by significant student loan debt). </w:t>
      </w:r>
      <w:r w:rsidRPr="00DF432C">
        <w:rPr>
          <w:rStyle w:val="StyleUnderline"/>
        </w:rPr>
        <w:t>The FTC</w:t>
      </w:r>
      <w:r w:rsidRPr="004F51BE">
        <w:rPr>
          <w:sz w:val="16"/>
        </w:rPr>
        <w:t>’s </w:t>
      </w:r>
      <w:r w:rsidRPr="001149C7">
        <w:rPr>
          <w:sz w:val="16"/>
        </w:rPr>
        <w:t>2002 Congressional Budget Justification</w:t>
      </w:r>
      <w:r w:rsidRPr="004F51BE">
        <w:rPr>
          <w:sz w:val="16"/>
        </w:rPr>
        <w:t> </w:t>
      </w:r>
      <w:r w:rsidRPr="00DF432C">
        <w:rPr>
          <w:rStyle w:val="Emphasis"/>
        </w:rPr>
        <w:t>bemoaned</w:t>
      </w:r>
      <w:r w:rsidRPr="00DF432C">
        <w:rPr>
          <w:rStyle w:val="StyleUnderline"/>
        </w:rPr>
        <w:t xml:space="preserve"> the struggles the agency had retaining “</w:t>
      </w:r>
      <w:r w:rsidRPr="00DF432C">
        <w:rPr>
          <w:rStyle w:val="Emphasis"/>
        </w:rPr>
        <w:t>human capital</w:t>
      </w:r>
      <w:r w:rsidRPr="00DF432C">
        <w:rPr>
          <w:rStyle w:val="StyleUnderline"/>
        </w:rPr>
        <w:t>” in the competitive</w:t>
      </w:r>
      <w:r w:rsidRPr="004F51BE">
        <w:rPr>
          <w:sz w:val="16"/>
        </w:rPr>
        <w:t xml:space="preserve"> labor </w:t>
      </w:r>
      <w:r w:rsidRPr="00DF432C">
        <w:rPr>
          <w:rStyle w:val="StyleUnderline"/>
        </w:rPr>
        <w:t>market</w:t>
      </w:r>
      <w:r w:rsidRPr="004F51BE">
        <w:rPr>
          <w:sz w:val="16"/>
        </w:rPr>
        <w:t xml:space="preserve">. The agency’s struggles were explained to Congress, saying </w:t>
      </w:r>
      <w:r w:rsidRPr="0089700C">
        <w:rPr>
          <w:rStyle w:val="StyleUnderline"/>
          <w:highlight w:val="cyan"/>
        </w:rPr>
        <w:t>the FTC</w:t>
      </w:r>
      <w:r w:rsidRPr="00DF432C">
        <w:rPr>
          <w:rStyle w:val="StyleUnderline"/>
        </w:rPr>
        <w:t xml:space="preserve"> “currently </w:t>
      </w:r>
      <w:r w:rsidRPr="0089700C">
        <w:rPr>
          <w:rStyle w:val="StyleUnderline"/>
          <w:highlight w:val="cyan"/>
        </w:rPr>
        <w:t>faces</w:t>
      </w:r>
      <w:r w:rsidRPr="00DF432C">
        <w:rPr>
          <w:rStyle w:val="StyleUnderline"/>
        </w:rPr>
        <w:t xml:space="preserve"> </w:t>
      </w:r>
      <w:r w:rsidRPr="00DF432C">
        <w:rPr>
          <w:rStyle w:val="Emphasis"/>
        </w:rPr>
        <w:t>significant</w:t>
      </w:r>
      <w:r w:rsidRPr="00DF432C">
        <w:rPr>
          <w:rStyle w:val="StyleUnderline"/>
        </w:rPr>
        <w:t xml:space="preserve"> competitive </w:t>
      </w:r>
      <w:r w:rsidRPr="0089700C">
        <w:rPr>
          <w:rStyle w:val="Emphasis"/>
          <w:highlight w:val="cyan"/>
        </w:rPr>
        <w:t>pressures</w:t>
      </w:r>
      <w:r w:rsidRPr="00DF432C">
        <w:rPr>
          <w:rStyle w:val="StyleUnderline"/>
        </w:rPr>
        <w:t xml:space="preserve"> from the private sector, particularly </w:t>
      </w:r>
      <w:r w:rsidRPr="0089700C">
        <w:rPr>
          <w:rStyle w:val="StyleUnderline"/>
          <w:highlight w:val="cyan"/>
        </w:rPr>
        <w:t xml:space="preserve">for </w:t>
      </w:r>
      <w:r w:rsidRPr="0089700C">
        <w:rPr>
          <w:rStyle w:val="Emphasis"/>
          <w:highlight w:val="cyan"/>
        </w:rPr>
        <w:t>attorneys</w:t>
      </w:r>
      <w:r w:rsidRPr="00DF432C">
        <w:rPr>
          <w:rStyle w:val="StyleUnderline"/>
        </w:rPr>
        <w:t xml:space="preserve">, </w:t>
      </w:r>
      <w:r w:rsidRPr="00DF432C">
        <w:rPr>
          <w:rStyle w:val="Emphasis"/>
        </w:rPr>
        <w:t>economists</w:t>
      </w:r>
      <w:r w:rsidRPr="00DF432C">
        <w:rPr>
          <w:rStyle w:val="StyleUnderline"/>
        </w:rPr>
        <w:t xml:space="preserve">, </w:t>
      </w:r>
      <w:r w:rsidRPr="0089700C">
        <w:rPr>
          <w:rStyle w:val="StyleUnderline"/>
          <w:highlight w:val="cyan"/>
        </w:rPr>
        <w:t>and</w:t>
      </w:r>
      <w:r w:rsidRPr="004F51BE">
        <w:rPr>
          <w:sz w:val="16"/>
        </w:rPr>
        <w:t xml:space="preserve"> information </w:t>
      </w:r>
      <w:r w:rsidRPr="00DF432C">
        <w:rPr>
          <w:rStyle w:val="Emphasis"/>
        </w:rPr>
        <w:t xml:space="preserve">technology </w:t>
      </w:r>
      <w:r w:rsidRPr="0089700C">
        <w:rPr>
          <w:rStyle w:val="Emphasis"/>
          <w:highlight w:val="cyan"/>
        </w:rPr>
        <w:t>professionals</w:t>
      </w:r>
      <w:r w:rsidRPr="00DF432C">
        <w:rPr>
          <w:rStyle w:val="StyleUnderline"/>
        </w:rPr>
        <w:t xml:space="preserve"> with experience in mergers and Internet</w:t>
      </w:r>
      <w:r w:rsidRPr="004F51BE">
        <w:rPr>
          <w:sz w:val="16"/>
        </w:rPr>
        <w:t xml:space="preserve">-related </w:t>
      </w:r>
      <w:r w:rsidRPr="00DF432C">
        <w:rPr>
          <w:rStyle w:val="StyleUnderline"/>
        </w:rPr>
        <w:t>issues</w:t>
      </w:r>
      <w:r w:rsidRPr="004F51BE">
        <w:rPr>
          <w:sz w:val="16"/>
        </w:rPr>
        <w:t xml:space="preserve">. For example, the compensation for first-year attorneys in the private sector is often three times higher than that available to most Government agencies.” Since the pay associated with FTC employment for attorneys and economists (the GS scale 11 or above) has not increased in keeping with inflation in the ensuing years, </w:t>
      </w:r>
      <w:r w:rsidRPr="00DF432C">
        <w:rPr>
          <w:rStyle w:val="StyleUnderline"/>
        </w:rPr>
        <w:t xml:space="preserve">one can only assume the </w:t>
      </w:r>
      <w:r w:rsidRPr="00DF432C">
        <w:rPr>
          <w:rStyle w:val="Emphasis"/>
        </w:rPr>
        <w:t>agency’s woes</w:t>
      </w:r>
      <w:r w:rsidRPr="00DF432C">
        <w:rPr>
          <w:rStyle w:val="StyleUnderline"/>
        </w:rPr>
        <w:t xml:space="preserve"> have </w:t>
      </w:r>
      <w:r w:rsidRPr="00DF432C">
        <w:rPr>
          <w:rStyle w:val="Emphasis"/>
        </w:rPr>
        <w:t>grown</w:t>
      </w:r>
      <w:r w:rsidRPr="004F51BE">
        <w:rPr>
          <w:sz w:val="16"/>
        </w:rPr>
        <w:t xml:space="preserve"> since </w:t>
      </w:r>
      <w:r w:rsidRPr="00DF432C">
        <w:rPr>
          <w:rStyle w:val="StyleUnderline"/>
        </w:rPr>
        <w:t>despite</w:t>
      </w:r>
      <w:r w:rsidRPr="004F51BE">
        <w:rPr>
          <w:sz w:val="16"/>
        </w:rPr>
        <w:t xml:space="preserve"> the </w:t>
      </w:r>
      <w:r w:rsidRPr="00DF432C">
        <w:rPr>
          <w:rStyle w:val="StyleUnderline"/>
        </w:rPr>
        <w:t>struggles not being voiced</w:t>
      </w:r>
      <w:r w:rsidRPr="004F51BE">
        <w:rPr>
          <w:sz w:val="16"/>
        </w:rPr>
        <w:t xml:space="preserve"> so </w:t>
      </w:r>
      <w:r w:rsidRPr="00DF432C">
        <w:rPr>
          <w:rStyle w:val="StyleUnderline"/>
        </w:rPr>
        <w:t>openly by FTC leadership</w:t>
      </w:r>
      <w:r w:rsidRPr="004F51BE">
        <w:rPr>
          <w:sz w:val="16"/>
        </w:rPr>
        <w:t>. The lowest GS-11 pay grade in 2002 when adjusted for inflation, is almost 10% higher than the lowest GS-11 pay grade in 2021, a significant decrease in purchasing power for the entry level staff that was already susceptible to the higher wages offered in the private sector in 2002. </w:t>
      </w:r>
    </w:p>
    <w:p w14:paraId="3717F4B6" w14:textId="77777777" w:rsidR="00AC1AEA" w:rsidRPr="004F51BE" w:rsidRDefault="00AC1AEA" w:rsidP="00AC1AEA">
      <w:pPr>
        <w:rPr>
          <w:sz w:val="16"/>
        </w:rPr>
      </w:pPr>
      <w:r w:rsidRPr="004F51BE">
        <w:rPr>
          <w:sz w:val="16"/>
        </w:rPr>
        <w:t xml:space="preserve">So, </w:t>
      </w:r>
      <w:r w:rsidRPr="0089700C">
        <w:rPr>
          <w:rStyle w:val="StyleUnderline"/>
          <w:highlight w:val="cyan"/>
        </w:rPr>
        <w:t>while</w:t>
      </w:r>
      <w:r w:rsidRPr="00DF432C">
        <w:rPr>
          <w:rStyle w:val="StyleUnderline"/>
        </w:rPr>
        <w:t xml:space="preserve"> HSR </w:t>
      </w:r>
      <w:r w:rsidRPr="0089700C">
        <w:rPr>
          <w:rStyle w:val="StyleUnderline"/>
          <w:highlight w:val="cyan"/>
        </w:rPr>
        <w:t>filings have been</w:t>
      </w:r>
      <w:r w:rsidRPr="00DF432C">
        <w:rPr>
          <w:rStyle w:val="StyleUnderline"/>
        </w:rPr>
        <w:t xml:space="preserve"> </w:t>
      </w:r>
      <w:r w:rsidRPr="00DF432C">
        <w:rPr>
          <w:rStyle w:val="Emphasis"/>
        </w:rPr>
        <w:t xml:space="preserve">steadily </w:t>
      </w:r>
      <w:r w:rsidRPr="0089700C">
        <w:rPr>
          <w:rStyle w:val="Emphasis"/>
          <w:highlight w:val="cyan"/>
        </w:rPr>
        <w:t>climbing</w:t>
      </w:r>
      <w:r w:rsidRPr="00DF432C">
        <w:rPr>
          <w:rStyle w:val="StyleUnderline"/>
        </w:rPr>
        <w:t xml:space="preserve"> over the past 10 years, </w:t>
      </w:r>
      <w:r w:rsidRPr="0089700C">
        <w:rPr>
          <w:rStyle w:val="StyleUnderline"/>
          <w:highlight w:val="cyan"/>
        </w:rPr>
        <w:t xml:space="preserve">the FTC’s </w:t>
      </w:r>
      <w:r w:rsidRPr="0089700C">
        <w:rPr>
          <w:rStyle w:val="Emphasis"/>
          <w:highlight w:val="cyan"/>
        </w:rPr>
        <w:t>ability</w:t>
      </w:r>
      <w:r w:rsidRPr="00DF432C">
        <w:rPr>
          <w:rStyle w:val="Emphasis"/>
        </w:rPr>
        <w:t xml:space="preserve"> to regulate</w:t>
      </w:r>
      <w:r w:rsidRPr="00DF432C">
        <w:rPr>
          <w:rStyle w:val="StyleUnderline"/>
        </w:rPr>
        <w:t xml:space="preserve"> these filings </w:t>
      </w:r>
      <w:r w:rsidRPr="0089700C">
        <w:rPr>
          <w:rStyle w:val="StyleUnderline"/>
          <w:highlight w:val="cyan"/>
        </w:rPr>
        <w:t>has</w:t>
      </w:r>
      <w:r w:rsidRPr="00DF432C">
        <w:rPr>
          <w:rStyle w:val="StyleUnderline"/>
        </w:rPr>
        <w:t xml:space="preserve"> actually </w:t>
      </w:r>
      <w:r w:rsidRPr="0089700C">
        <w:rPr>
          <w:rStyle w:val="StyleUnderline"/>
          <w:highlight w:val="cyan"/>
        </w:rPr>
        <w:t>decreased because of</w:t>
      </w:r>
      <w:r w:rsidRPr="00DF432C">
        <w:rPr>
          <w:rStyle w:val="StyleUnderline"/>
        </w:rPr>
        <w:t xml:space="preserve"> a </w:t>
      </w:r>
      <w:r w:rsidRPr="0089700C">
        <w:rPr>
          <w:rStyle w:val="Emphasis"/>
          <w:highlight w:val="cyan"/>
        </w:rPr>
        <w:t>decline</w:t>
      </w:r>
      <w:r w:rsidRPr="0089700C">
        <w:rPr>
          <w:rStyle w:val="StyleUnderline"/>
          <w:highlight w:val="cyan"/>
        </w:rPr>
        <w:t xml:space="preserve"> in</w:t>
      </w:r>
      <w:r w:rsidRPr="00DF432C">
        <w:rPr>
          <w:rStyle w:val="StyleUnderline"/>
        </w:rPr>
        <w:t xml:space="preserve"> </w:t>
      </w:r>
      <w:r w:rsidRPr="00DF432C">
        <w:rPr>
          <w:rStyle w:val="Emphasis"/>
        </w:rPr>
        <w:t xml:space="preserve">agency </w:t>
      </w:r>
      <w:r w:rsidRPr="0089700C">
        <w:rPr>
          <w:rStyle w:val="Emphasis"/>
          <w:highlight w:val="cyan"/>
        </w:rPr>
        <w:t>funding</w:t>
      </w:r>
      <w:r w:rsidRPr="0089700C">
        <w:rPr>
          <w:rStyle w:val="StyleUnderline"/>
          <w:highlight w:val="cyan"/>
        </w:rPr>
        <w:t xml:space="preserve"> and</w:t>
      </w:r>
      <w:r w:rsidRPr="00DF432C">
        <w:rPr>
          <w:rStyle w:val="StyleUnderline"/>
        </w:rPr>
        <w:t xml:space="preserve"> lack of </w:t>
      </w:r>
      <w:r w:rsidRPr="00DF432C">
        <w:rPr>
          <w:rStyle w:val="Emphasis"/>
        </w:rPr>
        <w:t xml:space="preserve">competitive </w:t>
      </w:r>
      <w:r w:rsidRPr="0089700C">
        <w:rPr>
          <w:rStyle w:val="Emphasis"/>
          <w:highlight w:val="cyan"/>
        </w:rPr>
        <w:t>hiring</w:t>
      </w:r>
      <w:r w:rsidRPr="0089700C">
        <w:rPr>
          <w:rStyle w:val="StyleUnderline"/>
          <w:highlight w:val="cyan"/>
        </w:rPr>
        <w:t>. Without</w:t>
      </w:r>
      <w:r w:rsidRPr="00DF432C">
        <w:rPr>
          <w:rStyle w:val="StyleUnderline"/>
        </w:rPr>
        <w:t xml:space="preserve"> the </w:t>
      </w:r>
      <w:r w:rsidRPr="0089700C">
        <w:rPr>
          <w:rStyle w:val="Emphasis"/>
          <w:highlight w:val="cyan"/>
        </w:rPr>
        <w:t>resources</w:t>
      </w:r>
      <w:r w:rsidRPr="0089700C">
        <w:rPr>
          <w:rStyle w:val="StyleUnderline"/>
          <w:highlight w:val="cyan"/>
        </w:rPr>
        <w:t xml:space="preserve"> to </w:t>
      </w:r>
      <w:r w:rsidRPr="0089700C">
        <w:rPr>
          <w:rStyle w:val="Emphasis"/>
          <w:highlight w:val="cyan"/>
        </w:rPr>
        <w:t>handle</w:t>
      </w:r>
      <w:r w:rsidRPr="00DF432C">
        <w:rPr>
          <w:rStyle w:val="Emphasis"/>
        </w:rPr>
        <w:t xml:space="preserve"> the </w:t>
      </w:r>
      <w:r w:rsidRPr="0089700C">
        <w:rPr>
          <w:rStyle w:val="Emphasis"/>
          <w:highlight w:val="cyan"/>
        </w:rPr>
        <w:t>increase</w:t>
      </w:r>
      <w:r w:rsidRPr="0089700C">
        <w:rPr>
          <w:rStyle w:val="StyleUnderline"/>
          <w:highlight w:val="cyan"/>
        </w:rPr>
        <w:t xml:space="preserve"> in</w:t>
      </w:r>
      <w:r w:rsidRPr="00DF432C">
        <w:rPr>
          <w:rStyle w:val="StyleUnderline"/>
        </w:rPr>
        <w:t xml:space="preserve"> merger </w:t>
      </w:r>
      <w:r w:rsidRPr="0089700C">
        <w:rPr>
          <w:rStyle w:val="StyleUnderline"/>
          <w:highlight w:val="cyan"/>
        </w:rPr>
        <w:t xml:space="preserve">filings, the FTC has been </w:t>
      </w:r>
      <w:r w:rsidRPr="0089700C">
        <w:rPr>
          <w:rStyle w:val="Emphasis"/>
          <w:highlight w:val="cyan"/>
        </w:rPr>
        <w:t>compelled to reduce</w:t>
      </w:r>
      <w:r w:rsidRPr="00DF432C">
        <w:rPr>
          <w:rStyle w:val="StyleUnderline"/>
        </w:rPr>
        <w:t xml:space="preserve"> the number of </w:t>
      </w:r>
      <w:r w:rsidRPr="0089700C">
        <w:rPr>
          <w:rStyle w:val="Emphasis"/>
          <w:highlight w:val="cyan"/>
        </w:rPr>
        <w:t>enforcement</w:t>
      </w:r>
      <w:r w:rsidRPr="00DF432C">
        <w:rPr>
          <w:rStyle w:val="Emphasis"/>
        </w:rPr>
        <w:t xml:space="preserve"> actions</w:t>
      </w:r>
      <w:r w:rsidRPr="00DF432C">
        <w:rPr>
          <w:rStyle w:val="StyleUnderline"/>
        </w:rPr>
        <w:t xml:space="preserve"> it takes, </w:t>
      </w:r>
      <w:r w:rsidRPr="0089700C">
        <w:rPr>
          <w:rStyle w:val="Emphasis"/>
          <w:highlight w:val="cyan"/>
        </w:rPr>
        <w:t>conserving</w:t>
      </w:r>
      <w:r w:rsidRPr="0089700C">
        <w:rPr>
          <w:rStyle w:val="StyleUnderline"/>
          <w:highlight w:val="cyan"/>
        </w:rPr>
        <w:t xml:space="preserve"> staff resources for </w:t>
      </w:r>
      <w:r w:rsidRPr="0089700C">
        <w:rPr>
          <w:rStyle w:val="Emphasis"/>
          <w:highlight w:val="cyan"/>
        </w:rPr>
        <w:t>only</w:t>
      </w:r>
      <w:r w:rsidRPr="00DF432C">
        <w:rPr>
          <w:rStyle w:val="Emphasis"/>
        </w:rPr>
        <w:t xml:space="preserve"> the most </w:t>
      </w:r>
      <w:r w:rsidRPr="0089700C">
        <w:rPr>
          <w:rStyle w:val="Emphasis"/>
          <w:highlight w:val="cyan"/>
        </w:rPr>
        <w:t>important</w:t>
      </w:r>
      <w:r w:rsidRPr="0089700C">
        <w:rPr>
          <w:rStyle w:val="StyleUnderline"/>
          <w:highlight w:val="cyan"/>
        </w:rPr>
        <w:t xml:space="preserve"> cases. This</w:t>
      </w:r>
      <w:r w:rsidRPr="004F51BE">
        <w:rPr>
          <w:sz w:val="16"/>
        </w:rPr>
        <w:t xml:space="preserve"> has </w:t>
      </w:r>
      <w:r w:rsidRPr="0089700C">
        <w:rPr>
          <w:rStyle w:val="StyleUnderline"/>
          <w:highlight w:val="cyan"/>
        </w:rPr>
        <w:t xml:space="preserve">resulted in a </w:t>
      </w:r>
      <w:r w:rsidRPr="0089700C">
        <w:rPr>
          <w:rStyle w:val="Emphasis"/>
          <w:highlight w:val="cyan"/>
        </w:rPr>
        <w:t>decline</w:t>
      </w:r>
      <w:r w:rsidRPr="00DF432C">
        <w:rPr>
          <w:rStyle w:val="StyleUnderline"/>
        </w:rPr>
        <w:t xml:space="preserve"> in enforcement</w:t>
      </w:r>
      <w:r w:rsidRPr="004F51BE">
        <w:rPr>
          <w:sz w:val="16"/>
        </w:rPr>
        <w:t xml:space="preserve"> actions per merger </w:t>
      </w:r>
      <w:r w:rsidRPr="0089700C">
        <w:rPr>
          <w:rStyle w:val="StyleUnderline"/>
          <w:highlight w:val="cyan"/>
        </w:rPr>
        <w:t xml:space="preserve">by </w:t>
      </w:r>
      <w:r w:rsidRPr="0089700C">
        <w:rPr>
          <w:rStyle w:val="Emphasis"/>
          <w:highlight w:val="cyan"/>
        </w:rPr>
        <w:t>nearly half</w:t>
      </w:r>
      <w:r w:rsidRPr="00DF432C">
        <w:rPr>
          <w:rStyle w:val="StyleUnderline"/>
        </w:rPr>
        <w:t xml:space="preserve"> over </w:t>
      </w:r>
      <w:r w:rsidRPr="000B4229">
        <w:rPr>
          <w:rStyle w:val="StyleUnderline"/>
        </w:rPr>
        <w:t>a short</w:t>
      </w:r>
      <w:r w:rsidRPr="004F51BE">
        <w:rPr>
          <w:sz w:val="16"/>
        </w:rPr>
        <w:t xml:space="preserve"> nine year </w:t>
      </w:r>
      <w:r w:rsidRPr="000B4229">
        <w:rPr>
          <w:rStyle w:val="StyleUnderline"/>
        </w:rPr>
        <w:t xml:space="preserve">time frame, ultimately </w:t>
      </w:r>
      <w:r w:rsidRPr="000B4229">
        <w:rPr>
          <w:rStyle w:val="Emphasis"/>
        </w:rPr>
        <w:t>benefiting</w:t>
      </w:r>
      <w:r w:rsidRPr="000B4229">
        <w:rPr>
          <w:rStyle w:val="StyleUnderline"/>
        </w:rPr>
        <w:t xml:space="preserve"> the</w:t>
      </w:r>
      <w:r w:rsidRPr="004F51BE">
        <w:rPr>
          <w:sz w:val="16"/>
        </w:rPr>
        <w:t xml:space="preserve"> monopolistic </w:t>
      </w:r>
      <w:r w:rsidRPr="000B4229">
        <w:rPr>
          <w:rStyle w:val="StyleUnderline"/>
        </w:rPr>
        <w:t>corporations</w:t>
      </w:r>
      <w:r w:rsidRPr="004F51BE">
        <w:rPr>
          <w:sz w:val="16"/>
        </w:rPr>
        <w:t xml:space="preserve"> that bolster their power by buying up other companies.</w:t>
      </w:r>
    </w:p>
    <w:p w14:paraId="2D13C84E" w14:textId="77777777" w:rsidR="00AC1AEA" w:rsidRPr="00DD0EC2" w:rsidRDefault="00AC1AEA" w:rsidP="00AC1AEA">
      <w:pPr>
        <w:pStyle w:val="Heading4"/>
      </w:pPr>
      <w:r>
        <w:t xml:space="preserve">FTC resources are </w:t>
      </w:r>
      <w:r>
        <w:rPr>
          <w:u w:val="single"/>
        </w:rPr>
        <w:t>limited</w:t>
      </w:r>
      <w:r>
        <w:t xml:space="preserve">---new initiatives </w:t>
      </w:r>
      <w:r>
        <w:rPr>
          <w:u w:val="single"/>
        </w:rPr>
        <w:t>trade off</w:t>
      </w:r>
      <w:r>
        <w:t xml:space="preserve"> with </w:t>
      </w:r>
      <w:r>
        <w:rPr>
          <w:u w:val="single"/>
        </w:rPr>
        <w:t>existing priorities</w:t>
      </w:r>
      <w:r>
        <w:t>.</w:t>
      </w:r>
    </w:p>
    <w:p w14:paraId="6AF8182C" w14:textId="77777777" w:rsidR="00AC1AEA" w:rsidRDefault="00AC1AEA" w:rsidP="00AC1AEA">
      <w:r>
        <w:rPr>
          <w:rStyle w:val="Style13ptBold"/>
        </w:rPr>
        <w:t xml:space="preserve">Wheeler ’21 </w:t>
      </w:r>
      <w:r w:rsidRPr="00C62DD4">
        <w:t xml:space="preserve">[Tom; February 10; Visiting Fellow in Governance Studies at the Center for Technology Innovation, former Chairman of the Federal Communication Commission Brookings Institution, “A focused federal agency is necessary to oversee Big Tech,” </w:t>
      </w:r>
      <w:r w:rsidRPr="001149C7">
        <w:t>https://www.brookings.edu/research/a-focused-federal-agency-is-necessary-to-oversee-big-tech/</w:t>
      </w:r>
      <w:r w:rsidRPr="00C62DD4">
        <w:t>]</w:t>
      </w:r>
    </w:p>
    <w:p w14:paraId="4AC446E5" w14:textId="77777777" w:rsidR="00AC1AEA" w:rsidRPr="00DD0EC2" w:rsidRDefault="00AC1AEA" w:rsidP="00AC1AEA">
      <w:pPr>
        <w:rPr>
          <w:sz w:val="16"/>
        </w:rPr>
      </w:pPr>
      <w:r w:rsidRPr="00DD0EC2">
        <w:rPr>
          <w:rStyle w:val="StyleUnderline"/>
        </w:rPr>
        <w:t xml:space="preserve">Because of the vast </w:t>
      </w:r>
      <w:r w:rsidRPr="00DD0EC2">
        <w:rPr>
          <w:rStyle w:val="Emphasis"/>
        </w:rPr>
        <w:t>scope</w:t>
      </w:r>
      <w:r w:rsidRPr="00DD0EC2">
        <w:rPr>
          <w:rStyle w:val="StyleUnderline"/>
        </w:rPr>
        <w:t xml:space="preserve"> of its </w:t>
      </w:r>
      <w:r w:rsidRPr="00DD0EC2">
        <w:rPr>
          <w:rStyle w:val="Emphasis"/>
        </w:rPr>
        <w:t>market oversight</w:t>
      </w:r>
      <w:r w:rsidRPr="00DD0EC2">
        <w:rPr>
          <w:rStyle w:val="StyleUnderline"/>
        </w:rPr>
        <w:t xml:space="preserve">, </w:t>
      </w:r>
      <w:r w:rsidRPr="0089700C">
        <w:rPr>
          <w:rStyle w:val="StyleUnderline"/>
          <w:highlight w:val="cyan"/>
        </w:rPr>
        <w:t>the FTC has</w:t>
      </w:r>
      <w:r w:rsidRPr="00DD0EC2">
        <w:rPr>
          <w:sz w:val="16"/>
        </w:rPr>
        <w:t xml:space="preserve"> often </w:t>
      </w:r>
      <w:r w:rsidRPr="0089700C">
        <w:rPr>
          <w:rStyle w:val="Emphasis"/>
          <w:highlight w:val="cyan"/>
        </w:rPr>
        <w:t>been the agency</w:t>
      </w:r>
      <w:r w:rsidRPr="00DD0EC2">
        <w:rPr>
          <w:rStyle w:val="StyleUnderline"/>
        </w:rPr>
        <w:t xml:space="preserve"> to which Congress looked</w:t>
      </w:r>
      <w:r w:rsidRPr="00DD0EC2">
        <w:rPr>
          <w:sz w:val="16"/>
        </w:rPr>
        <w:t xml:space="preserve"> first </w:t>
      </w:r>
      <w:r w:rsidRPr="0089700C">
        <w:rPr>
          <w:rStyle w:val="StyleUnderline"/>
          <w:highlight w:val="cyan"/>
        </w:rPr>
        <w:t>for solutions</w:t>
      </w:r>
      <w:r w:rsidRPr="00DD0EC2">
        <w:rPr>
          <w:sz w:val="16"/>
        </w:rPr>
        <w:t>. It is not unusual, however, for Congress to subsequently recognize the need for a new specialized agency. In 1934, for instance, FTC’s oversight of the securities market was transferred to the </w:t>
      </w:r>
      <w:r w:rsidRPr="001149C7">
        <w:rPr>
          <w:sz w:val="16"/>
        </w:rPr>
        <w:t>Securities and Exchange Commission</w:t>
      </w:r>
      <w:r w:rsidRPr="00DD0EC2">
        <w:rPr>
          <w:sz w:val="16"/>
        </w:rPr>
        <w:t> (SEC). In the mid-1990s, amidst a concern about auto safety, Congress looked beyond the FTC to create a new National Highway Traffic Safety Administration. In response to the 2008 financial crash, Congress moved what had been the FTC’s authority in consumer financial markets to a newly created Consumer Financial Protection Bureau.</w:t>
      </w:r>
    </w:p>
    <w:p w14:paraId="66E0A338" w14:textId="77777777" w:rsidR="00AC1AEA" w:rsidRPr="00DD0EC2" w:rsidRDefault="00AC1AEA" w:rsidP="00AC1AEA">
      <w:pPr>
        <w:rPr>
          <w:sz w:val="16"/>
        </w:rPr>
      </w:pPr>
      <w:r w:rsidRPr="00DD0EC2">
        <w:rPr>
          <w:sz w:val="16"/>
        </w:rPr>
        <w:t xml:space="preserve">The proposal to create a new digital agency is a continuation of such precedents. </w:t>
      </w:r>
      <w:r w:rsidRPr="0089700C">
        <w:rPr>
          <w:rStyle w:val="StyleUnderline"/>
          <w:highlight w:val="cyan"/>
        </w:rPr>
        <w:t>The</w:t>
      </w:r>
      <w:r w:rsidRPr="00DD0EC2">
        <w:rPr>
          <w:rStyle w:val="StyleUnderline"/>
        </w:rPr>
        <w:t xml:space="preserve"> </w:t>
      </w:r>
      <w:r w:rsidRPr="00DD0EC2">
        <w:rPr>
          <w:rStyle w:val="Emphasis"/>
        </w:rPr>
        <w:t xml:space="preserve">vast </w:t>
      </w:r>
      <w:r w:rsidRPr="0089700C">
        <w:rPr>
          <w:rStyle w:val="Emphasis"/>
          <w:highlight w:val="cyan"/>
        </w:rPr>
        <w:t>scope</w:t>
      </w:r>
      <w:r w:rsidRPr="0089700C">
        <w:rPr>
          <w:rStyle w:val="StyleUnderline"/>
          <w:highlight w:val="cyan"/>
        </w:rPr>
        <w:t xml:space="preserve"> of</w:t>
      </w:r>
      <w:r w:rsidRPr="00DD0EC2">
        <w:rPr>
          <w:rStyle w:val="StyleUnderline"/>
        </w:rPr>
        <w:t xml:space="preserve"> the FTC’s </w:t>
      </w:r>
      <w:r w:rsidRPr="00DD0EC2">
        <w:rPr>
          <w:rStyle w:val="Emphasis"/>
        </w:rPr>
        <w:t xml:space="preserve">present </w:t>
      </w:r>
      <w:r w:rsidRPr="0089700C">
        <w:rPr>
          <w:rStyle w:val="Emphasis"/>
          <w:highlight w:val="cyan"/>
        </w:rPr>
        <w:t>responsibilities</w:t>
      </w:r>
      <w:r w:rsidRPr="00DD0EC2">
        <w:rPr>
          <w:sz w:val="16"/>
        </w:rPr>
        <w:t>—as diverse as funeral director practices, robocalls, and labeling hockey pucks—</w:t>
      </w:r>
      <w:r w:rsidRPr="0089700C">
        <w:rPr>
          <w:rStyle w:val="StyleUnderline"/>
          <w:highlight w:val="cyan"/>
        </w:rPr>
        <w:t>means</w:t>
      </w:r>
      <w:r w:rsidRPr="00DD0EC2">
        <w:rPr>
          <w:rStyle w:val="StyleUnderline"/>
        </w:rPr>
        <w:t xml:space="preserve"> that the </w:t>
      </w:r>
      <w:r w:rsidRPr="0089700C">
        <w:rPr>
          <w:rStyle w:val="Emphasis"/>
          <w:highlight w:val="cyan"/>
        </w:rPr>
        <w:t>oversight</w:t>
      </w:r>
      <w:r w:rsidRPr="00DD0EC2">
        <w:rPr>
          <w:rStyle w:val="StyleUnderline"/>
        </w:rPr>
        <w:t xml:space="preserve"> of</w:t>
      </w:r>
      <w:r w:rsidRPr="00DD0EC2">
        <w:rPr>
          <w:sz w:val="16"/>
        </w:rPr>
        <w:t xml:space="preserve"> digital </w:t>
      </w:r>
      <w:r w:rsidRPr="00DD0EC2">
        <w:rPr>
          <w:rStyle w:val="StyleUnderline"/>
        </w:rPr>
        <w:t xml:space="preserve">platform regulation </w:t>
      </w:r>
      <w:r w:rsidRPr="00DD0EC2">
        <w:rPr>
          <w:rStyle w:val="Emphasis"/>
        </w:rPr>
        <w:t xml:space="preserve">must </w:t>
      </w:r>
      <w:r w:rsidRPr="0089700C">
        <w:rPr>
          <w:rStyle w:val="Emphasis"/>
          <w:highlight w:val="cyan"/>
        </w:rPr>
        <w:t>compete</w:t>
      </w:r>
      <w:r w:rsidRPr="0089700C">
        <w:rPr>
          <w:rStyle w:val="StyleUnderline"/>
          <w:highlight w:val="cyan"/>
        </w:rPr>
        <w:t xml:space="preserve"> with the agency’s </w:t>
      </w:r>
      <w:r w:rsidRPr="0089700C">
        <w:rPr>
          <w:rStyle w:val="Emphasis"/>
          <w:highlight w:val="cyan"/>
        </w:rPr>
        <w:t>existing</w:t>
      </w:r>
      <w:r w:rsidRPr="00DD0EC2">
        <w:rPr>
          <w:rStyle w:val="Emphasis"/>
        </w:rPr>
        <w:t xml:space="preserve"> diverse </w:t>
      </w:r>
      <w:r w:rsidRPr="0089700C">
        <w:rPr>
          <w:rStyle w:val="Emphasis"/>
          <w:highlight w:val="cyan"/>
        </w:rPr>
        <w:t>responsibilities</w:t>
      </w:r>
      <w:r w:rsidRPr="0089700C">
        <w:rPr>
          <w:rStyle w:val="StyleUnderline"/>
          <w:highlight w:val="cyan"/>
        </w:rPr>
        <w:t xml:space="preserve"> and</w:t>
      </w:r>
      <w:r w:rsidRPr="00DD0EC2">
        <w:rPr>
          <w:rStyle w:val="StyleUnderline"/>
        </w:rPr>
        <w:t xml:space="preserve"> </w:t>
      </w:r>
      <w:r w:rsidRPr="00DD0EC2">
        <w:rPr>
          <w:rStyle w:val="Emphasis"/>
        </w:rPr>
        <w:t xml:space="preserve">limited </w:t>
      </w:r>
      <w:r w:rsidRPr="0089700C">
        <w:rPr>
          <w:rStyle w:val="Emphasis"/>
          <w:highlight w:val="cyan"/>
        </w:rPr>
        <w:t>resources</w:t>
      </w:r>
      <w:r w:rsidRPr="00DD0EC2">
        <w:rPr>
          <w:sz w:val="16"/>
        </w:rPr>
        <w:t>.</w:t>
      </w:r>
      <w:r w:rsidRPr="001149C7">
        <w:rPr>
          <w:sz w:val="16"/>
        </w:rPr>
        <w:t>[4]</w:t>
      </w:r>
      <w:r w:rsidRPr="00DD0EC2">
        <w:rPr>
          <w:sz w:val="16"/>
        </w:rPr>
        <w:t xml:space="preserve"> A new digital agency would also help assure that </w:t>
      </w:r>
      <w:r w:rsidRPr="0089700C">
        <w:rPr>
          <w:rStyle w:val="StyleUnderline"/>
          <w:highlight w:val="cyan"/>
        </w:rPr>
        <w:t>resources would</w:t>
      </w:r>
      <w:r w:rsidRPr="00DD0EC2">
        <w:rPr>
          <w:sz w:val="16"/>
        </w:rPr>
        <w:t xml:space="preserve"> not </w:t>
      </w:r>
      <w:r w:rsidRPr="0089700C">
        <w:rPr>
          <w:rStyle w:val="StyleUnderline"/>
          <w:highlight w:val="cyan"/>
        </w:rPr>
        <w:t xml:space="preserve">be </w:t>
      </w:r>
      <w:r w:rsidRPr="0089700C">
        <w:rPr>
          <w:rStyle w:val="Emphasis"/>
          <w:highlight w:val="cyan"/>
        </w:rPr>
        <w:t>withdrawn</w:t>
      </w:r>
      <w:r w:rsidRPr="0089700C">
        <w:rPr>
          <w:rStyle w:val="StyleUnderline"/>
          <w:highlight w:val="cyan"/>
        </w:rPr>
        <w:t xml:space="preserve"> from the FTC’s</w:t>
      </w:r>
      <w:r w:rsidRPr="00DD0EC2">
        <w:rPr>
          <w:rStyle w:val="StyleUnderline"/>
        </w:rPr>
        <w:t xml:space="preserve"> </w:t>
      </w:r>
      <w:r w:rsidRPr="00DD0EC2">
        <w:rPr>
          <w:rStyle w:val="Emphasis"/>
        </w:rPr>
        <w:t xml:space="preserve">traditional </w:t>
      </w:r>
      <w:r w:rsidRPr="0089700C">
        <w:rPr>
          <w:rStyle w:val="Emphasis"/>
          <w:highlight w:val="cyan"/>
        </w:rPr>
        <w:t>activities</w:t>
      </w:r>
      <w:r w:rsidRPr="00DD0EC2">
        <w:rPr>
          <w:sz w:val="16"/>
        </w:rPr>
        <w:t>.</w:t>
      </w:r>
      <w:r w:rsidRPr="001149C7">
        <w:rPr>
          <w:sz w:val="16"/>
        </w:rPr>
        <w:t>[5]</w:t>
      </w:r>
    </w:p>
    <w:p w14:paraId="52E287FD" w14:textId="77777777" w:rsidR="00AC1AEA" w:rsidRPr="00DD0EC2" w:rsidRDefault="00AC1AEA" w:rsidP="00AC1AEA">
      <w:pPr>
        <w:rPr>
          <w:sz w:val="16"/>
        </w:rPr>
      </w:pPr>
      <w:r w:rsidRPr="00DD0EC2">
        <w:rPr>
          <w:sz w:val="16"/>
        </w:rPr>
        <w:t xml:space="preserve">A new digital agency would not eliminate the FTC’s current activities, but rather augment them with regulatory oversight beyond the capabilities of the agency. One example of the need for new powers is </w:t>
      </w:r>
      <w:r w:rsidRPr="00DD0EC2">
        <w:rPr>
          <w:rStyle w:val="StyleUnderline"/>
        </w:rPr>
        <w:t xml:space="preserve">the </w:t>
      </w:r>
      <w:r w:rsidRPr="0089700C">
        <w:rPr>
          <w:rStyle w:val="Emphasis"/>
          <w:highlight w:val="cyan"/>
        </w:rPr>
        <w:t>constraints</w:t>
      </w:r>
      <w:r w:rsidRPr="00DD0EC2">
        <w:rPr>
          <w:rStyle w:val="StyleUnderline"/>
        </w:rPr>
        <w:t xml:space="preserve"> on its competition authority</w:t>
      </w:r>
      <w:r w:rsidRPr="00DD0EC2">
        <w:rPr>
          <w:sz w:val="16"/>
        </w:rPr>
        <w:t xml:space="preserve"> that </w:t>
      </w:r>
      <w:r w:rsidRPr="00DD0EC2">
        <w:rPr>
          <w:rStyle w:val="StyleUnderline"/>
        </w:rPr>
        <w:t xml:space="preserve">effectively </w:t>
      </w:r>
      <w:r w:rsidRPr="0089700C">
        <w:rPr>
          <w:rStyle w:val="Emphasis"/>
          <w:highlight w:val="cyan"/>
        </w:rPr>
        <w:t>limit</w:t>
      </w:r>
      <w:r w:rsidRPr="0089700C">
        <w:rPr>
          <w:rStyle w:val="StyleUnderline"/>
          <w:highlight w:val="cyan"/>
        </w:rPr>
        <w:t xml:space="preserve"> the FTC</w:t>
      </w:r>
      <w:r w:rsidRPr="00DD0EC2">
        <w:rPr>
          <w:rStyle w:val="StyleUnderline"/>
        </w:rPr>
        <w:t xml:space="preserve"> to ex post </w:t>
      </w:r>
      <w:r w:rsidRPr="0089700C">
        <w:rPr>
          <w:rStyle w:val="Emphasis"/>
          <w:highlight w:val="cyan"/>
        </w:rPr>
        <w:t>enforcement</w:t>
      </w:r>
      <w:r w:rsidRPr="00DD0EC2">
        <w:rPr>
          <w:rStyle w:val="StyleUnderline"/>
        </w:rPr>
        <w:t xml:space="preserve"> against a specific company</w:t>
      </w:r>
      <w:r w:rsidRPr="00DD0EC2">
        <w:rPr>
          <w:sz w:val="16"/>
        </w:rPr>
        <w:t xml:space="preserve"> for a specific violation </w:t>
      </w:r>
      <w:r w:rsidRPr="00DD0EC2">
        <w:rPr>
          <w:rStyle w:val="StyleUnderline"/>
        </w:rPr>
        <w:t>rather than </w:t>
      </w:r>
      <w:r w:rsidRPr="00DD0EC2">
        <w:rPr>
          <w:rStyle w:val="Emphasis"/>
        </w:rPr>
        <w:t>ex ante rulemaking</w:t>
      </w:r>
      <w:r w:rsidRPr="00DD0EC2">
        <w:rPr>
          <w:rStyle w:val="StyleUnderline"/>
        </w:rPr>
        <w:t xml:space="preserve"> authority that is more </w:t>
      </w:r>
      <w:r w:rsidRPr="00DD0EC2">
        <w:rPr>
          <w:rStyle w:val="Emphasis"/>
        </w:rPr>
        <w:t>widely applicable</w:t>
      </w:r>
      <w:r w:rsidRPr="00DD0EC2">
        <w:rPr>
          <w:sz w:val="16"/>
        </w:rPr>
        <w:t>.</w:t>
      </w:r>
      <w:r w:rsidRPr="001149C7">
        <w:rPr>
          <w:sz w:val="16"/>
        </w:rPr>
        <w:t>[6]</w:t>
      </w:r>
    </w:p>
    <w:p w14:paraId="5787DD49" w14:textId="77777777" w:rsidR="00AC1AEA" w:rsidRPr="00DD0EC2" w:rsidRDefault="00AC1AEA" w:rsidP="00AC1AEA">
      <w:pPr>
        <w:rPr>
          <w:sz w:val="16"/>
        </w:rPr>
      </w:pPr>
      <w:r w:rsidRPr="00DD0EC2">
        <w:rPr>
          <w:rStyle w:val="StyleUnderline"/>
        </w:rPr>
        <w:t>Another reason for</w:t>
      </w:r>
      <w:r w:rsidRPr="00DD0EC2">
        <w:rPr>
          <w:sz w:val="16"/>
        </w:rPr>
        <w:t xml:space="preserve"> the creation of </w:t>
      </w:r>
      <w:r w:rsidRPr="00DD0EC2">
        <w:rPr>
          <w:rStyle w:val="StyleUnderline"/>
        </w:rPr>
        <w:t xml:space="preserve">a new agency is the inherent </w:t>
      </w:r>
      <w:r w:rsidRPr="00DD0EC2">
        <w:rPr>
          <w:rStyle w:val="Emphasis"/>
        </w:rPr>
        <w:t>muscle memory</w:t>
      </w:r>
      <w:r w:rsidRPr="00DD0EC2">
        <w:rPr>
          <w:rStyle w:val="StyleUnderline"/>
        </w:rPr>
        <w:t xml:space="preserve"> that</w:t>
      </w:r>
      <w:r w:rsidRPr="00DD0EC2">
        <w:rPr>
          <w:sz w:val="16"/>
        </w:rPr>
        <w:t xml:space="preserve"> has </w:t>
      </w:r>
      <w:r w:rsidRPr="00DD0EC2">
        <w:rPr>
          <w:rStyle w:val="StyleUnderline"/>
        </w:rPr>
        <w:t xml:space="preserve">developed since the FTC’s industrial era creation. Every institution has its </w:t>
      </w:r>
      <w:r w:rsidRPr="00DD0EC2">
        <w:rPr>
          <w:rStyle w:val="Emphasis"/>
        </w:rPr>
        <w:t>cultural commitments</w:t>
      </w:r>
      <w:r w:rsidRPr="00DD0EC2">
        <w:rPr>
          <w:rStyle w:val="StyleUnderline"/>
        </w:rPr>
        <w:t xml:space="preserve">: a collection of </w:t>
      </w:r>
      <w:r w:rsidRPr="00DD0EC2">
        <w:rPr>
          <w:rStyle w:val="Emphasis"/>
        </w:rPr>
        <w:t>thoughts</w:t>
      </w:r>
      <w:r w:rsidRPr="00DD0EC2">
        <w:rPr>
          <w:rStyle w:val="StyleUnderline"/>
        </w:rPr>
        <w:t xml:space="preserve">, </w:t>
      </w:r>
      <w:r w:rsidRPr="00DD0EC2">
        <w:rPr>
          <w:rStyle w:val="Emphasis"/>
        </w:rPr>
        <w:t>procedures</w:t>
      </w:r>
      <w:r w:rsidRPr="00DD0EC2">
        <w:rPr>
          <w:rStyle w:val="StyleUnderline"/>
        </w:rPr>
        <w:t>, the results of formal</w:t>
      </w:r>
      <w:r w:rsidRPr="00DD0EC2">
        <w:rPr>
          <w:sz w:val="16"/>
        </w:rPr>
        <w:t xml:space="preserve"> and informal </w:t>
      </w:r>
      <w:r w:rsidRPr="00DD0EC2">
        <w:rPr>
          <w:rStyle w:val="StyleUnderline"/>
        </w:rPr>
        <w:t>congressional interventions, and judicial decisions</w:t>
      </w:r>
      <w:r w:rsidRPr="00DD0EC2">
        <w:rPr>
          <w:sz w:val="16"/>
        </w:rPr>
        <w:t xml:space="preserve"> developed in the analog era to resolve the demands of an analog economy. </w:t>
      </w:r>
      <w:r w:rsidRPr="00DD0EC2">
        <w:rPr>
          <w:rStyle w:val="StyleUnderline"/>
        </w:rPr>
        <w:t>The</w:t>
      </w:r>
      <w:r w:rsidRPr="00DD0EC2">
        <w:rPr>
          <w:sz w:val="16"/>
        </w:rPr>
        <w:t xml:space="preserve"> digital economy </w:t>
      </w:r>
      <w:r w:rsidRPr="00DD0EC2">
        <w:rPr>
          <w:rStyle w:val="StyleUnderline"/>
        </w:rPr>
        <w:t xml:space="preserve">requires </w:t>
      </w:r>
      <w:r w:rsidRPr="00DD0EC2">
        <w:rPr>
          <w:rStyle w:val="Emphasis"/>
        </w:rPr>
        <w:t>departure</w:t>
      </w:r>
      <w:r w:rsidRPr="00DD0EC2">
        <w:rPr>
          <w:rStyle w:val="StyleUnderline"/>
        </w:rPr>
        <w:t xml:space="preserve"> from such a </w:t>
      </w:r>
      <w:r w:rsidRPr="00DD0EC2">
        <w:rPr>
          <w:rStyle w:val="Emphasis"/>
        </w:rPr>
        <w:t>hidebound precedent</w:t>
      </w:r>
      <w:r w:rsidRPr="00DD0EC2">
        <w:rPr>
          <w:rStyle w:val="StyleUnderline"/>
        </w:rPr>
        <w:t xml:space="preserve"> to create an</w:t>
      </w:r>
      <w:r w:rsidRPr="00DD0EC2">
        <w:rPr>
          <w:sz w:val="16"/>
        </w:rPr>
        <w:t xml:space="preserve"> all-digital-all-the-time </w:t>
      </w:r>
      <w:r w:rsidRPr="00DD0EC2">
        <w:rPr>
          <w:rStyle w:val="StyleUnderline"/>
        </w:rPr>
        <w:t>agency staffed by specialists</w:t>
      </w:r>
      <w:r w:rsidRPr="00DD0EC2">
        <w:rPr>
          <w:sz w:val="16"/>
        </w:rPr>
        <w:t xml:space="preserve"> with digital DNA.</w:t>
      </w:r>
    </w:p>
    <w:p w14:paraId="12411456" w14:textId="77777777" w:rsidR="00AC1AEA" w:rsidRPr="00DD0EC2" w:rsidRDefault="00AC1AEA" w:rsidP="00AC1AEA">
      <w:pPr>
        <w:rPr>
          <w:sz w:val="16"/>
        </w:rPr>
      </w:pPr>
      <w:r w:rsidRPr="00DD0EC2">
        <w:rPr>
          <w:sz w:val="16"/>
        </w:rPr>
        <w:t>The new digital reality</w:t>
      </w:r>
    </w:p>
    <w:p w14:paraId="65B5E069" w14:textId="77777777" w:rsidR="00AC1AEA" w:rsidRPr="00DD0EC2" w:rsidRDefault="00AC1AEA" w:rsidP="00AC1AEA">
      <w:pPr>
        <w:rPr>
          <w:sz w:val="16"/>
        </w:rPr>
      </w:pPr>
      <w:r w:rsidRPr="00DD0EC2">
        <w:rPr>
          <w:sz w:val="16"/>
        </w:rPr>
        <w:t>The rationale for a focused specialized agency to oversee the dominant digital companies is rooted in how the forces that drive the digital economy differ from those of the industrial economy.</w:t>
      </w:r>
    </w:p>
    <w:p w14:paraId="0D6F0CB1" w14:textId="77777777" w:rsidR="00AC1AEA" w:rsidRPr="00DD0EC2" w:rsidRDefault="00AC1AEA" w:rsidP="00AC1AEA">
      <w:pPr>
        <w:rPr>
          <w:sz w:val="16"/>
        </w:rPr>
      </w:pPr>
      <w:r w:rsidRPr="00DD0EC2">
        <w:rPr>
          <w:sz w:val="16"/>
        </w:rPr>
        <w:t>Assets behaving differently</w:t>
      </w:r>
    </w:p>
    <w:p w14:paraId="78468F08" w14:textId="77777777" w:rsidR="00AC1AEA" w:rsidRPr="00DD0EC2" w:rsidRDefault="00AC1AEA" w:rsidP="00AC1AEA">
      <w:pPr>
        <w:rPr>
          <w:sz w:val="16"/>
        </w:rPr>
      </w:pPr>
      <w:r w:rsidRPr="00DD0EC2">
        <w:rPr>
          <w:sz w:val="16"/>
        </w:rPr>
        <w:t>The policies and practices of the industrial era were based on business activity that utilized hard assets such as coal, iron, and manufactured goods. The digital era is built around the soft assets of digital information. While data assets enjoy industrial-like scope and scale economies, they are different in many other ways. Those differences create such strong proclivities to market failure that a new kind of regulatory oversight is required.</w:t>
      </w:r>
    </w:p>
    <w:p w14:paraId="45EA109B" w14:textId="77777777" w:rsidR="00AC1AEA" w:rsidRPr="00DD0EC2" w:rsidRDefault="00AC1AEA" w:rsidP="00AC1AEA">
      <w:pPr>
        <w:rPr>
          <w:sz w:val="16"/>
        </w:rPr>
      </w:pPr>
      <w:r w:rsidRPr="00DD0EC2">
        <w:rPr>
          <w:sz w:val="16"/>
        </w:rPr>
        <w:t>As compared to industrial assets, information assets are incrementally inexpensive, inexhaustible, iterative, and non-rivalrous. Computers perform calculations and networks distribute the results at very low incremental costs. In the industrial economy, a ton of coal was exhausted by usage; in the digital economy, a file of data can be used repeatedly. The use of that data, in turn, creates new data that produce new products. Finally, data is non-rivalrous in that usage by one party does not preclude usage by another.</w:t>
      </w:r>
    </w:p>
    <w:p w14:paraId="3F8BD6F6" w14:textId="77777777" w:rsidR="00AC1AEA" w:rsidRPr="00DD0EC2" w:rsidRDefault="00AC1AEA" w:rsidP="00AC1AEA">
      <w:pPr>
        <w:rPr>
          <w:sz w:val="16"/>
        </w:rPr>
      </w:pPr>
      <w:r w:rsidRPr="00DD0EC2">
        <w:rPr>
          <w:sz w:val="16"/>
        </w:rPr>
        <w:t>Added to these basic differences in the root assets of the digital economy are three additional factors: network effects, low marginal cost distribution, and “free” end user goods and services. Network effects are the ground zero of internet economics, increasing the value of a product or service as it connects with more people. This creates a propensity to “tip” toward a monopoly. Thanks to the internet, this phenomenon is reinforced as the marginal cost of delivering that product or service to an additional user approaches zero. Together, these forces permit the product or service to be given away, thus triggering further network effects that create barriers to new entrants while allowing monopoly pricing to those seeking access to users of the “free” service.</w:t>
      </w:r>
    </w:p>
    <w:p w14:paraId="72C26E3C" w14:textId="77777777" w:rsidR="00AC1AEA" w:rsidRPr="00DD0EC2" w:rsidRDefault="00AC1AEA" w:rsidP="00AC1AEA">
      <w:pPr>
        <w:rPr>
          <w:sz w:val="16"/>
        </w:rPr>
      </w:pPr>
      <w:r w:rsidRPr="00DD0EC2">
        <w:rPr>
          <w:sz w:val="16"/>
        </w:rPr>
        <w:t>The economic model of the industrial era was constrained by assets that ultimately confronted diminishing marginal returns as costs rose and markets became saturated. The economic model of the internet era knows no such constraints, but rather is driven by an endless supply of data feeding boundless demands. At the heart of machine learning and artificial intelligence, for instance, is an unquenchable demand for more data. That demand is met by digital perpetual motion where data use begets data products that beget more data that beget more products. Such perpetual motion further tips the market to dominance by companies that, by controlling data, can feed its constant reproduction.</w:t>
      </w:r>
    </w:p>
    <w:p w14:paraId="280BEFF4" w14:textId="77777777" w:rsidR="00AC1AEA" w:rsidRPr="00DD0EC2" w:rsidRDefault="00AC1AEA" w:rsidP="00AC1AEA">
      <w:pPr>
        <w:rPr>
          <w:sz w:val="16"/>
        </w:rPr>
      </w:pPr>
      <w:r w:rsidRPr="00DD0EC2">
        <w:rPr>
          <w:sz w:val="16"/>
        </w:rPr>
        <w:t>The difference between digital demand-driven economics and industrial economics is expressed in the following </w:t>
      </w:r>
      <w:r w:rsidRPr="001149C7">
        <w:rPr>
          <w:sz w:val="16"/>
        </w:rPr>
        <w:t>illustration</w:t>
      </w:r>
      <w:r w:rsidRPr="00DD0EC2">
        <w:rPr>
          <w:sz w:val="16"/>
        </w:rPr>
        <w:t> by Harvard business professors Marco Iansiti and Karim Lakhani:</w:t>
      </w:r>
    </w:p>
    <w:p w14:paraId="6D013CBA" w14:textId="77777777" w:rsidR="00AC1AEA" w:rsidRPr="00DD0EC2" w:rsidRDefault="00AC1AEA" w:rsidP="00AC1AEA">
      <w:pPr>
        <w:rPr>
          <w:sz w:val="16"/>
        </w:rPr>
      </w:pPr>
      <w:r w:rsidRPr="00DD0EC2">
        <w:rPr>
          <w:sz w:val="16"/>
        </w:rPr>
        <w:t>Inexpensive, inexhaustible, iterative, and non-rivalrous assets that take advantage of low-margin, network effect-driven digital capabilities mean that there is even greater mass production in the information economy than there was in the industrial economy. This produces the next challenge: how the self-perpetuating, never-ending process in which data produces new products, which produce new data, speeds the pace of change far beyond anything experienced in the industrial economy—and beyond the capacity of industrial-era regulatory concepts.</w:t>
      </w:r>
    </w:p>
    <w:p w14:paraId="6383AAA6" w14:textId="77777777" w:rsidR="00AC1AEA" w:rsidRPr="00DD0EC2" w:rsidRDefault="00AC1AEA" w:rsidP="00AC1AEA">
      <w:pPr>
        <w:rPr>
          <w:sz w:val="16"/>
        </w:rPr>
      </w:pPr>
      <w:r w:rsidRPr="00DD0EC2">
        <w:rPr>
          <w:sz w:val="16"/>
        </w:rPr>
        <w:t>The pace of change drives the demand for agility</w:t>
      </w:r>
    </w:p>
    <w:p w14:paraId="4D367E8A" w14:textId="77777777" w:rsidR="00AC1AEA" w:rsidRPr="00DD0EC2" w:rsidRDefault="00AC1AEA" w:rsidP="00AC1AEA">
      <w:pPr>
        <w:rPr>
          <w:sz w:val="16"/>
        </w:rPr>
      </w:pPr>
      <w:r w:rsidRPr="00DD0EC2">
        <w:rPr>
          <w:rStyle w:val="StyleUnderline"/>
        </w:rPr>
        <w:t xml:space="preserve">Digital </w:t>
      </w:r>
      <w:r w:rsidRPr="0089700C">
        <w:rPr>
          <w:rStyle w:val="StyleUnderline"/>
          <w:highlight w:val="cyan"/>
        </w:rPr>
        <w:t>tech</w:t>
      </w:r>
      <w:r w:rsidRPr="00DD0EC2">
        <w:rPr>
          <w:rStyle w:val="StyleUnderline"/>
        </w:rPr>
        <w:t xml:space="preserve">nology </w:t>
      </w:r>
      <w:r w:rsidRPr="0089700C">
        <w:rPr>
          <w:rStyle w:val="Emphasis"/>
          <w:highlight w:val="cyan"/>
        </w:rPr>
        <w:t>sped up</w:t>
      </w:r>
      <w:r w:rsidRPr="0089700C">
        <w:rPr>
          <w:rStyle w:val="StyleUnderline"/>
          <w:highlight w:val="cyan"/>
        </w:rPr>
        <w:t xml:space="preserve"> the pace</w:t>
      </w:r>
      <w:r w:rsidRPr="00DD0EC2">
        <w:rPr>
          <w:rStyle w:val="StyleUnderline"/>
        </w:rPr>
        <w:t xml:space="preserve"> of change, </w:t>
      </w:r>
      <w:r w:rsidRPr="0089700C">
        <w:rPr>
          <w:rStyle w:val="Emphasis"/>
          <w:highlight w:val="cyan"/>
        </w:rPr>
        <w:t>removing</w:t>
      </w:r>
      <w:r w:rsidRPr="0089700C">
        <w:rPr>
          <w:rStyle w:val="StyleUnderline"/>
          <w:highlight w:val="cyan"/>
        </w:rPr>
        <w:t xml:space="preserve"> the</w:t>
      </w:r>
      <w:r w:rsidRPr="00DD0EC2">
        <w:rPr>
          <w:rStyle w:val="StyleUnderline"/>
        </w:rPr>
        <w:t xml:space="preserve"> </w:t>
      </w:r>
      <w:r w:rsidRPr="00DD0EC2">
        <w:rPr>
          <w:rStyle w:val="Emphasis"/>
        </w:rPr>
        <w:t xml:space="preserve">time </w:t>
      </w:r>
      <w:r w:rsidRPr="0089700C">
        <w:rPr>
          <w:rStyle w:val="Emphasis"/>
          <w:highlight w:val="cyan"/>
        </w:rPr>
        <w:t>buffer</w:t>
      </w:r>
      <w:r w:rsidRPr="00DD0EC2">
        <w:rPr>
          <w:sz w:val="16"/>
        </w:rPr>
        <w:t xml:space="preserve"> that </w:t>
      </w:r>
      <w:r w:rsidRPr="0089700C">
        <w:rPr>
          <w:rStyle w:val="StyleUnderline"/>
          <w:highlight w:val="cyan"/>
        </w:rPr>
        <w:t>policymakers</w:t>
      </w:r>
      <w:r w:rsidRPr="00DD0EC2">
        <w:rPr>
          <w:rStyle w:val="StyleUnderline"/>
        </w:rPr>
        <w:t xml:space="preserve"> once </w:t>
      </w:r>
      <w:r w:rsidRPr="0089700C">
        <w:rPr>
          <w:rStyle w:val="Emphasis"/>
          <w:highlight w:val="cyan"/>
        </w:rPr>
        <w:t>relied</w:t>
      </w:r>
      <w:r w:rsidRPr="00DD0EC2">
        <w:rPr>
          <w:rStyle w:val="Emphasis"/>
        </w:rPr>
        <w:t xml:space="preserve"> up</w:t>
      </w:r>
      <w:r w:rsidRPr="0089700C">
        <w:rPr>
          <w:rStyle w:val="Emphasis"/>
          <w:highlight w:val="cyan"/>
        </w:rPr>
        <w:t>on</w:t>
      </w:r>
      <w:r w:rsidRPr="0089700C">
        <w:rPr>
          <w:rStyle w:val="StyleUnderline"/>
          <w:highlight w:val="cyan"/>
        </w:rPr>
        <w:t xml:space="preserve"> for</w:t>
      </w:r>
      <w:r w:rsidRPr="00DD0EC2">
        <w:rPr>
          <w:rStyle w:val="StyleUnderline"/>
        </w:rPr>
        <w:t xml:space="preserve"> identifying </w:t>
      </w:r>
      <w:r w:rsidRPr="0089700C">
        <w:rPr>
          <w:rStyle w:val="Emphasis"/>
          <w:highlight w:val="cyan"/>
        </w:rPr>
        <w:t>oversight</w:t>
      </w:r>
      <w:r w:rsidRPr="00DD0EC2">
        <w:rPr>
          <w:rStyle w:val="Emphasis"/>
        </w:rPr>
        <w:t xml:space="preserve"> needs</w:t>
      </w:r>
      <w:r w:rsidRPr="00DD0EC2">
        <w:rPr>
          <w:rStyle w:val="StyleUnderline"/>
        </w:rPr>
        <w:t xml:space="preserve">. The existing </w:t>
      </w:r>
      <w:r w:rsidRPr="00DD0EC2">
        <w:rPr>
          <w:rStyle w:val="Emphasis"/>
        </w:rPr>
        <w:t>regulatory approach</w:t>
      </w:r>
      <w:r w:rsidRPr="00DD0EC2">
        <w:rPr>
          <w:rStyle w:val="StyleUnderline"/>
        </w:rPr>
        <w:t xml:space="preserve"> was developed in a period where </w:t>
      </w:r>
      <w:r w:rsidRPr="00DD0EC2">
        <w:rPr>
          <w:rStyle w:val="Emphasis"/>
        </w:rPr>
        <w:t>stable technology</w:t>
      </w:r>
      <w:r w:rsidRPr="00DD0EC2">
        <w:rPr>
          <w:rStyle w:val="StyleUnderline"/>
        </w:rPr>
        <w:t xml:space="preserve"> produced </w:t>
      </w:r>
      <w:r w:rsidRPr="00DD0EC2">
        <w:rPr>
          <w:rStyle w:val="Emphasis"/>
        </w:rPr>
        <w:t>stable markets</w:t>
      </w:r>
      <w:r w:rsidRPr="00DD0EC2">
        <w:rPr>
          <w:sz w:val="16"/>
        </w:rPr>
        <w:t xml:space="preserve">. As a result, </w:t>
      </w:r>
      <w:r w:rsidRPr="00DD0EC2">
        <w:rPr>
          <w:rStyle w:val="StyleUnderline"/>
        </w:rPr>
        <w:t xml:space="preserve">the government was able to </w:t>
      </w:r>
      <w:r w:rsidRPr="00DD0EC2">
        <w:rPr>
          <w:rStyle w:val="Emphasis"/>
        </w:rPr>
        <w:t>wait</w:t>
      </w:r>
      <w:r w:rsidRPr="00DD0EC2">
        <w:rPr>
          <w:rStyle w:val="StyleUnderline"/>
        </w:rPr>
        <w:t xml:space="preserve"> until market failures reached a </w:t>
      </w:r>
      <w:r w:rsidRPr="00DD0EC2">
        <w:rPr>
          <w:rStyle w:val="Emphasis"/>
        </w:rPr>
        <w:t>certain scale</w:t>
      </w:r>
      <w:r w:rsidRPr="00DD0EC2">
        <w:rPr>
          <w:rStyle w:val="StyleUnderline"/>
        </w:rPr>
        <w:t xml:space="preserve"> before stepping in. Today</w:t>
      </w:r>
      <w:r w:rsidRPr="00DD0EC2">
        <w:rPr>
          <w:sz w:val="16"/>
        </w:rPr>
        <w:t>, however, when a platform such as Facebook can </w:t>
      </w:r>
      <w:r w:rsidRPr="001149C7">
        <w:rPr>
          <w:sz w:val="16"/>
        </w:rPr>
        <w:t>grow</w:t>
      </w:r>
      <w:r w:rsidRPr="00DD0EC2">
        <w:rPr>
          <w:sz w:val="16"/>
        </w:rPr>
        <w:t> from zero to 100 million users in under five years (and </w:t>
      </w:r>
      <w:r w:rsidRPr="001149C7">
        <w:rPr>
          <w:sz w:val="16"/>
        </w:rPr>
        <w:t>one billion users</w:t>
      </w:r>
      <w:r w:rsidRPr="00DD0EC2">
        <w:rPr>
          <w:sz w:val="16"/>
        </w:rPr>
        <w:t xml:space="preserve"> only four years later), </w:t>
      </w:r>
      <w:r w:rsidRPr="0089700C">
        <w:rPr>
          <w:rStyle w:val="StyleUnderline"/>
          <w:highlight w:val="cyan"/>
        </w:rPr>
        <w:t xml:space="preserve">the </w:t>
      </w:r>
      <w:r w:rsidRPr="0089700C">
        <w:rPr>
          <w:rStyle w:val="Emphasis"/>
          <w:highlight w:val="cyan"/>
        </w:rPr>
        <w:t>speed</w:t>
      </w:r>
      <w:r w:rsidRPr="00DD0EC2">
        <w:rPr>
          <w:rStyle w:val="Emphasis"/>
        </w:rPr>
        <w:t xml:space="preserve"> of change</w:t>
      </w:r>
      <w:r w:rsidRPr="00DD0EC2">
        <w:rPr>
          <w:rStyle w:val="StyleUnderline"/>
        </w:rPr>
        <w:t xml:space="preserve"> </w:t>
      </w:r>
      <w:r w:rsidRPr="0089700C">
        <w:rPr>
          <w:rStyle w:val="StyleUnderline"/>
          <w:highlight w:val="cyan"/>
        </w:rPr>
        <w:t>exerts</w:t>
      </w:r>
      <w:r w:rsidRPr="00DD0EC2">
        <w:rPr>
          <w:rStyle w:val="StyleUnderline"/>
        </w:rPr>
        <w:t xml:space="preserve"> </w:t>
      </w:r>
      <w:r w:rsidRPr="00DD0EC2">
        <w:rPr>
          <w:rStyle w:val="Emphasis"/>
        </w:rPr>
        <w:t xml:space="preserve">unprecedented </w:t>
      </w:r>
      <w:r w:rsidRPr="0089700C">
        <w:rPr>
          <w:rStyle w:val="Emphasis"/>
          <w:highlight w:val="cyan"/>
        </w:rPr>
        <w:t>pressure</w:t>
      </w:r>
      <w:r w:rsidRPr="00DD0EC2">
        <w:rPr>
          <w:rStyle w:val="StyleUnderline"/>
        </w:rPr>
        <w:t xml:space="preserve"> on policymakers </w:t>
      </w:r>
      <w:r w:rsidRPr="0089700C">
        <w:rPr>
          <w:rStyle w:val="StyleUnderline"/>
          <w:highlight w:val="cyan"/>
        </w:rPr>
        <w:t xml:space="preserve">to </w:t>
      </w:r>
      <w:r w:rsidRPr="0089700C">
        <w:rPr>
          <w:rStyle w:val="Emphasis"/>
          <w:highlight w:val="cyan"/>
        </w:rPr>
        <w:t>keep pace</w:t>
      </w:r>
      <w:r w:rsidRPr="00DD0EC2">
        <w:rPr>
          <w:sz w:val="16"/>
        </w:rPr>
        <w:t>.</w:t>
      </w:r>
    </w:p>
    <w:p w14:paraId="3EA164FA" w14:textId="77777777" w:rsidR="00AC1AEA" w:rsidRPr="00DD0EC2" w:rsidRDefault="00AC1AEA" w:rsidP="00AC1AEA">
      <w:pPr>
        <w:rPr>
          <w:sz w:val="16"/>
        </w:rPr>
      </w:pPr>
      <w:r w:rsidRPr="00DD0EC2">
        <w:rPr>
          <w:sz w:val="16"/>
        </w:rPr>
        <w:t>The digital companies responded to this pace of change by walking away from rigid industrial-era product and management concepts. Digital products and digital management are based on the principle of agility. The products are designed in anticipation of technology and market changes. Every time your smartphone updates its software is an example of such agility. Digital company management, similarly, became agile and less hierarchical in order to keep up with the pace of change.</w:t>
      </w:r>
    </w:p>
    <w:p w14:paraId="50AB936D" w14:textId="77777777" w:rsidR="00AC1AEA" w:rsidRPr="00DD0EC2" w:rsidRDefault="00AC1AEA" w:rsidP="00AC1AEA">
      <w:pPr>
        <w:rPr>
          <w:sz w:val="16"/>
        </w:rPr>
      </w:pPr>
      <w:r w:rsidRPr="00DD0EC2">
        <w:rPr>
          <w:rStyle w:val="StyleUnderline"/>
        </w:rPr>
        <w:t xml:space="preserve">The </w:t>
      </w:r>
      <w:r w:rsidRPr="00DD0EC2">
        <w:rPr>
          <w:rStyle w:val="Emphasis"/>
        </w:rPr>
        <w:t>agile response</w:t>
      </w:r>
      <w:r w:rsidRPr="00DD0EC2">
        <w:rPr>
          <w:rStyle w:val="StyleUnderline"/>
        </w:rPr>
        <w:t xml:space="preserve"> to the pace of technological change permits </w:t>
      </w:r>
      <w:r w:rsidRPr="00DD0EC2">
        <w:rPr>
          <w:rStyle w:val="Emphasis"/>
        </w:rPr>
        <w:t>dominant</w:t>
      </w:r>
      <w:r w:rsidRPr="00DD0EC2">
        <w:rPr>
          <w:sz w:val="16"/>
        </w:rPr>
        <w:t xml:space="preserve"> digital </w:t>
      </w:r>
      <w:r w:rsidRPr="0089700C">
        <w:rPr>
          <w:rStyle w:val="StyleUnderline"/>
          <w:highlight w:val="cyan"/>
        </w:rPr>
        <w:t>companies</w:t>
      </w:r>
      <w:r w:rsidRPr="00DD0EC2">
        <w:rPr>
          <w:rStyle w:val="StyleUnderline"/>
        </w:rPr>
        <w:t xml:space="preserve"> to </w:t>
      </w:r>
      <w:r w:rsidRPr="00DD0EC2">
        <w:rPr>
          <w:rStyle w:val="Emphasis"/>
        </w:rPr>
        <w:t>maintain</w:t>
      </w:r>
      <w:r w:rsidRPr="00DD0EC2">
        <w:rPr>
          <w:rStyle w:val="StyleUnderline"/>
        </w:rPr>
        <w:t xml:space="preserve"> their dominance and </w:t>
      </w:r>
      <w:r w:rsidRPr="0089700C">
        <w:rPr>
          <w:rStyle w:val="Emphasis"/>
          <w:highlight w:val="cyan"/>
        </w:rPr>
        <w:t>fend off</w:t>
      </w:r>
      <w:r w:rsidRPr="00DD0EC2">
        <w:rPr>
          <w:rStyle w:val="StyleUnderline"/>
        </w:rPr>
        <w:t xml:space="preserve"> competition within</w:t>
      </w:r>
      <w:r w:rsidRPr="00DD0EC2">
        <w:rPr>
          <w:sz w:val="16"/>
        </w:rPr>
        <w:t xml:space="preserve"> their </w:t>
      </w:r>
      <w:r w:rsidRPr="0089700C">
        <w:rPr>
          <w:rStyle w:val="StyleUnderline"/>
          <w:highlight w:val="cyan"/>
        </w:rPr>
        <w:t>markets</w:t>
      </w:r>
      <w:r w:rsidRPr="00DD0EC2">
        <w:rPr>
          <w:rStyle w:val="StyleUnderline"/>
        </w:rPr>
        <w:t>. The</w:t>
      </w:r>
      <w:r w:rsidRPr="00DD0EC2">
        <w:rPr>
          <w:sz w:val="16"/>
        </w:rPr>
        <w:t xml:space="preserve"> federal </w:t>
      </w:r>
      <w:r w:rsidRPr="00DD0EC2">
        <w:rPr>
          <w:rStyle w:val="StyleUnderline"/>
        </w:rPr>
        <w:t xml:space="preserve">government’s </w:t>
      </w:r>
      <w:r w:rsidRPr="0089700C">
        <w:rPr>
          <w:rStyle w:val="Emphasis"/>
          <w:highlight w:val="cyan"/>
        </w:rPr>
        <w:t>oversight</w:t>
      </w:r>
      <w:r w:rsidRPr="0089700C">
        <w:rPr>
          <w:rStyle w:val="StyleUnderline"/>
          <w:highlight w:val="cyan"/>
        </w:rPr>
        <w:t xml:space="preserve">, based on </w:t>
      </w:r>
      <w:r w:rsidRPr="0089700C">
        <w:rPr>
          <w:rStyle w:val="Emphasis"/>
          <w:highlight w:val="cyan"/>
        </w:rPr>
        <w:t>bureaucratic</w:t>
      </w:r>
      <w:r w:rsidRPr="00DD0EC2">
        <w:rPr>
          <w:rStyle w:val="StyleUnderline"/>
        </w:rPr>
        <w:t xml:space="preserve"> and </w:t>
      </w:r>
      <w:r w:rsidRPr="00DD0EC2">
        <w:rPr>
          <w:rStyle w:val="Emphasis"/>
        </w:rPr>
        <w:t xml:space="preserve">legal </w:t>
      </w:r>
      <w:r w:rsidRPr="0089700C">
        <w:rPr>
          <w:rStyle w:val="Emphasis"/>
          <w:highlight w:val="cyan"/>
        </w:rPr>
        <w:t>precedent</w:t>
      </w:r>
      <w:r w:rsidRPr="00DD0EC2">
        <w:rPr>
          <w:sz w:val="16"/>
        </w:rPr>
        <w:t xml:space="preserve">, however, </w:t>
      </w:r>
      <w:r w:rsidRPr="0089700C">
        <w:rPr>
          <w:rStyle w:val="StyleUnderline"/>
          <w:highlight w:val="cyan"/>
        </w:rPr>
        <w:t xml:space="preserve">remains </w:t>
      </w:r>
      <w:r w:rsidRPr="0089700C">
        <w:rPr>
          <w:rStyle w:val="Emphasis"/>
          <w:highlight w:val="cyan"/>
        </w:rPr>
        <w:t>encased</w:t>
      </w:r>
      <w:r w:rsidRPr="0089700C">
        <w:rPr>
          <w:rStyle w:val="StyleUnderline"/>
          <w:highlight w:val="cyan"/>
        </w:rPr>
        <w:t xml:space="preserve"> in</w:t>
      </w:r>
      <w:r w:rsidRPr="00DD0EC2">
        <w:rPr>
          <w:rStyle w:val="StyleUnderline"/>
        </w:rPr>
        <w:t xml:space="preserve"> the </w:t>
      </w:r>
      <w:r w:rsidRPr="00DD0EC2">
        <w:rPr>
          <w:rStyle w:val="Emphasis"/>
        </w:rPr>
        <w:t xml:space="preserve">cement </w:t>
      </w:r>
      <w:r w:rsidRPr="0089700C">
        <w:rPr>
          <w:rStyle w:val="Emphasis"/>
          <w:highlight w:val="cyan"/>
        </w:rPr>
        <w:t>boots</w:t>
      </w:r>
      <w:r w:rsidRPr="00DD0EC2">
        <w:rPr>
          <w:rStyle w:val="StyleUnderline"/>
        </w:rPr>
        <w:t xml:space="preserve"> of industrial-era management. </w:t>
      </w:r>
      <w:r w:rsidRPr="0089700C">
        <w:rPr>
          <w:rStyle w:val="Emphasis"/>
          <w:highlight w:val="cyan"/>
        </w:rPr>
        <w:t>Rigid</w:t>
      </w:r>
      <w:r w:rsidRPr="0089700C">
        <w:rPr>
          <w:rStyle w:val="StyleUnderline"/>
          <w:highlight w:val="cyan"/>
        </w:rPr>
        <w:t xml:space="preserve">, </w:t>
      </w:r>
      <w:r w:rsidRPr="0089700C">
        <w:rPr>
          <w:rStyle w:val="Emphasis"/>
          <w:highlight w:val="cyan"/>
        </w:rPr>
        <w:t>slow</w:t>
      </w:r>
      <w:r w:rsidRPr="00DD0EC2">
        <w:rPr>
          <w:rStyle w:val="Emphasis"/>
        </w:rPr>
        <w:t xml:space="preserve">-paced </w:t>
      </w:r>
      <w:r w:rsidRPr="0089700C">
        <w:rPr>
          <w:rStyle w:val="Emphasis"/>
          <w:highlight w:val="cyan"/>
        </w:rPr>
        <w:t>bureaucracies</w:t>
      </w:r>
      <w:r w:rsidRPr="00DD0EC2">
        <w:rPr>
          <w:rStyle w:val="StyleUnderline"/>
        </w:rPr>
        <w:t xml:space="preserve"> built to mirror the rules-based</w:t>
      </w:r>
      <w:r w:rsidRPr="00DD0EC2">
        <w:rPr>
          <w:sz w:val="16"/>
        </w:rPr>
        <w:t xml:space="preserve"> bureaucracies of </w:t>
      </w:r>
      <w:r w:rsidRPr="00DD0EC2">
        <w:rPr>
          <w:rStyle w:val="StyleUnderline"/>
        </w:rPr>
        <w:t xml:space="preserve">industrial corporations </w:t>
      </w:r>
      <w:r w:rsidRPr="0089700C">
        <w:rPr>
          <w:rStyle w:val="StyleUnderline"/>
          <w:highlight w:val="cyan"/>
        </w:rPr>
        <w:t xml:space="preserve">are </w:t>
      </w:r>
      <w:r w:rsidRPr="0089700C">
        <w:rPr>
          <w:rStyle w:val="Emphasis"/>
          <w:highlight w:val="cyan"/>
        </w:rPr>
        <w:t>no match</w:t>
      </w:r>
      <w:r w:rsidRPr="00DD0EC2">
        <w:rPr>
          <w:rStyle w:val="StyleUnderline"/>
        </w:rPr>
        <w:t xml:space="preserve"> for the agility of</w:t>
      </w:r>
      <w:r w:rsidRPr="00DD0EC2">
        <w:rPr>
          <w:sz w:val="16"/>
        </w:rPr>
        <w:t xml:space="preserve"> digital </w:t>
      </w:r>
      <w:r w:rsidRPr="00DD0EC2">
        <w:rPr>
          <w:rStyle w:val="StyleUnderline"/>
        </w:rPr>
        <w:t>companies</w:t>
      </w:r>
      <w:r w:rsidRPr="00DD0EC2">
        <w:rPr>
          <w:sz w:val="16"/>
        </w:rPr>
        <w:t>.</w:t>
      </w:r>
    </w:p>
    <w:p w14:paraId="614396CF" w14:textId="77777777" w:rsidR="00AC1AEA" w:rsidRPr="00AC1AEA" w:rsidRDefault="00AC1AEA" w:rsidP="00AC1AEA">
      <w:pPr>
        <w:rPr>
          <w:sz w:val="16"/>
        </w:rPr>
      </w:pPr>
      <w:r w:rsidRPr="00DD0EC2">
        <w:rPr>
          <w:sz w:val="16"/>
        </w:rPr>
        <w:t xml:space="preserve">Precisely at the time when </w:t>
      </w:r>
      <w:r w:rsidRPr="00DD0EC2">
        <w:rPr>
          <w:rStyle w:val="StyleUnderline"/>
        </w:rPr>
        <w:t xml:space="preserve">the speed of change should be an </w:t>
      </w:r>
      <w:r w:rsidRPr="00DD0EC2">
        <w:rPr>
          <w:rStyle w:val="Emphasis"/>
        </w:rPr>
        <w:t>impetus</w:t>
      </w:r>
      <w:r w:rsidRPr="00DD0EC2">
        <w:rPr>
          <w:rStyle w:val="StyleUnderline"/>
        </w:rPr>
        <w:t xml:space="preserve"> for the creation of </w:t>
      </w:r>
      <w:r w:rsidRPr="00DD0EC2">
        <w:rPr>
          <w:rStyle w:val="Emphasis"/>
        </w:rPr>
        <w:t>broad</w:t>
      </w:r>
      <w:r w:rsidRPr="00DD0EC2">
        <w:rPr>
          <w:rStyle w:val="StyleUnderline"/>
        </w:rPr>
        <w:t xml:space="preserve">, </w:t>
      </w:r>
      <w:r w:rsidRPr="00DD0EC2">
        <w:rPr>
          <w:rStyle w:val="Emphasis"/>
        </w:rPr>
        <w:t>yet agile</w:t>
      </w:r>
      <w:r w:rsidRPr="00DD0EC2">
        <w:rPr>
          <w:rStyle w:val="StyleUnderline"/>
        </w:rPr>
        <w:t>, ex ante behavioral rules, the existing</w:t>
      </w:r>
      <w:r w:rsidRPr="00DD0EC2">
        <w:rPr>
          <w:sz w:val="16"/>
        </w:rPr>
        <w:t xml:space="preserve"> governmental </w:t>
      </w:r>
      <w:r w:rsidRPr="0089700C">
        <w:rPr>
          <w:rStyle w:val="StyleUnderline"/>
          <w:highlight w:val="cyan"/>
        </w:rPr>
        <w:t>agencies are</w:t>
      </w:r>
      <w:r w:rsidRPr="00DD0EC2">
        <w:rPr>
          <w:sz w:val="16"/>
        </w:rPr>
        <w:t xml:space="preserve"> typically </w:t>
      </w:r>
      <w:r w:rsidRPr="0089700C">
        <w:rPr>
          <w:rStyle w:val="Emphasis"/>
          <w:highlight w:val="cyan"/>
        </w:rPr>
        <w:t>constrained</w:t>
      </w:r>
      <w:r w:rsidRPr="00DD0EC2">
        <w:rPr>
          <w:rStyle w:val="StyleUnderline"/>
        </w:rPr>
        <w:t xml:space="preserve"> to act </w:t>
      </w:r>
      <w:r w:rsidRPr="0089700C">
        <w:rPr>
          <w:rStyle w:val="StyleUnderline"/>
          <w:highlight w:val="cyan"/>
        </w:rPr>
        <w:t>through</w:t>
      </w:r>
      <w:r w:rsidRPr="00DD0EC2">
        <w:rPr>
          <w:rStyle w:val="StyleUnderline"/>
        </w:rPr>
        <w:t xml:space="preserve"> </w:t>
      </w:r>
      <w:r w:rsidRPr="00DD0EC2">
        <w:rPr>
          <w:rStyle w:val="Emphasis"/>
        </w:rPr>
        <w:t>slow</w:t>
      </w:r>
      <w:r w:rsidRPr="00DD0EC2">
        <w:rPr>
          <w:rStyle w:val="StyleUnderline"/>
        </w:rPr>
        <w:t xml:space="preserve"> and </w:t>
      </w:r>
      <w:r w:rsidRPr="00DD0EC2">
        <w:rPr>
          <w:rStyle w:val="Emphasis"/>
        </w:rPr>
        <w:t xml:space="preserve">arduous </w:t>
      </w:r>
      <w:r w:rsidRPr="0089700C">
        <w:rPr>
          <w:rStyle w:val="Emphasis"/>
          <w:highlight w:val="cyan"/>
        </w:rPr>
        <w:t>procedures</w:t>
      </w:r>
      <w:r w:rsidRPr="00DD0EC2">
        <w:rPr>
          <w:rStyle w:val="StyleUnderline"/>
        </w:rPr>
        <w:t xml:space="preserve"> on a limited ex post basis</w:t>
      </w:r>
      <w:r w:rsidRPr="00DD0EC2">
        <w:rPr>
          <w:sz w:val="16"/>
        </w:rPr>
        <w:t>. A new digital agency with new agile procedures is necessary to bring public-interest oversight up to speed.</w:t>
      </w:r>
    </w:p>
    <w:p w14:paraId="03F2E806" w14:textId="45B52079" w:rsidR="00AC1AEA" w:rsidRDefault="00AC1AEA" w:rsidP="00AC1AEA">
      <w:pPr>
        <w:pStyle w:val="Heading3"/>
      </w:pPr>
      <w:r>
        <w:t>Link---AT: Aff = DOJ---2NC</w:t>
      </w:r>
    </w:p>
    <w:p w14:paraId="204EEA33" w14:textId="4BD03F4D" w:rsidR="00AC1AEA" w:rsidRPr="00AC1AEA" w:rsidRDefault="00AC1AEA" w:rsidP="00AC1AEA">
      <w:pPr>
        <w:pStyle w:val="Heading4"/>
      </w:pPr>
      <w:r>
        <w:t xml:space="preserve">The AFF </w:t>
      </w:r>
      <w:r w:rsidRPr="00AC1AEA">
        <w:rPr>
          <w:u w:val="single"/>
        </w:rPr>
        <w:t>requires</w:t>
      </w:r>
      <w:r>
        <w:t xml:space="preserve"> FTC enforcement. They’re the </w:t>
      </w:r>
      <w:r w:rsidRPr="009122CA">
        <w:rPr>
          <w:u w:val="single"/>
        </w:rPr>
        <w:t>princi</w:t>
      </w:r>
      <w:r w:rsidRPr="00AC1AEA">
        <w:rPr>
          <w:u w:val="single"/>
        </w:rPr>
        <w:t>pal regulator</w:t>
      </w:r>
      <w:r>
        <w:t xml:space="preserve"> for consumer protection in the US. </w:t>
      </w:r>
    </w:p>
    <w:p w14:paraId="18BBD080" w14:textId="7559A3F6" w:rsidR="00AC1AEA" w:rsidRPr="00FF6CDE" w:rsidRDefault="00AC1AEA" w:rsidP="00AC1AEA">
      <w:pPr>
        <w:pStyle w:val="Heading4"/>
      </w:pPr>
      <w:r>
        <w:t xml:space="preserve">They’re </w:t>
      </w:r>
      <w:r>
        <w:rPr>
          <w:u w:val="single"/>
        </w:rPr>
        <w:t>principally responsible</w:t>
      </w:r>
      <w:r>
        <w:t xml:space="preserve">---AND involved </w:t>
      </w:r>
      <w:r>
        <w:rPr>
          <w:u w:val="single"/>
        </w:rPr>
        <w:t>even if</w:t>
      </w:r>
      <w:r>
        <w:t xml:space="preserve"> review is done by the </w:t>
      </w:r>
      <w:r w:rsidRPr="00FF6CDE">
        <w:t>DOJ</w:t>
      </w:r>
      <w:r>
        <w:t xml:space="preserve">. </w:t>
      </w:r>
      <w:r w:rsidRPr="00AC1AEA">
        <w:rPr>
          <w:b w:val="0"/>
          <w:bCs/>
        </w:rPr>
        <w:t xml:space="preserve">This is </w:t>
      </w:r>
      <w:r w:rsidRPr="00AC1AEA">
        <w:rPr>
          <w:b w:val="0"/>
          <w:bCs/>
          <w:u w:val="single"/>
        </w:rPr>
        <w:t>regardless</w:t>
      </w:r>
      <w:r w:rsidRPr="00AC1AEA">
        <w:rPr>
          <w:b w:val="0"/>
          <w:bCs/>
        </w:rPr>
        <w:t xml:space="preserve"> of antitrust.</w:t>
      </w:r>
      <w:r>
        <w:t xml:space="preserve"> </w:t>
      </w:r>
    </w:p>
    <w:p w14:paraId="783A7951" w14:textId="77777777" w:rsidR="00AC1AEA" w:rsidRDefault="00AC1AEA" w:rsidP="00AC1AEA">
      <w:r>
        <w:rPr>
          <w:rStyle w:val="Style13ptBold"/>
        </w:rPr>
        <w:t xml:space="preserve">Hayes ’21 </w:t>
      </w:r>
      <w:r w:rsidRPr="00ED0FBB">
        <w:t xml:space="preserve">[Adam; July 16; Assistant Professor of Sociology and Anthropology of the Hebrew University of Jerusalem, Ph.D. from the University of Wisconsin-Madison, M.A. in Economics from the New School for Social Research; Investopedia, “Federal Trade Commission (FTC),” </w:t>
      </w:r>
      <w:r w:rsidRPr="001149C7">
        <w:t>https://www.investopedia.com/terms/f/ftc.asp</w:t>
      </w:r>
      <w:r w:rsidRPr="00ED0FBB">
        <w:t>]</w:t>
      </w:r>
    </w:p>
    <w:p w14:paraId="764D08D1" w14:textId="77777777" w:rsidR="00AC1AEA" w:rsidRPr="00FF6CDE" w:rsidRDefault="00AC1AEA" w:rsidP="00AC1AEA">
      <w:pPr>
        <w:rPr>
          <w:sz w:val="16"/>
        </w:rPr>
      </w:pPr>
      <w:r w:rsidRPr="00FF6CDE">
        <w:rPr>
          <w:sz w:val="16"/>
        </w:rPr>
        <w:t>What Is the Federal Trade Commission (FTC)?</w:t>
      </w:r>
    </w:p>
    <w:p w14:paraId="04582574" w14:textId="77777777" w:rsidR="00AC1AEA" w:rsidRPr="00FF6CDE" w:rsidRDefault="00AC1AEA" w:rsidP="00AC1AEA">
      <w:pPr>
        <w:rPr>
          <w:sz w:val="16"/>
        </w:rPr>
      </w:pPr>
      <w:r w:rsidRPr="0089700C">
        <w:rPr>
          <w:rStyle w:val="StyleUnderline"/>
          <w:highlight w:val="cyan"/>
        </w:rPr>
        <w:t xml:space="preserve">The </w:t>
      </w:r>
      <w:r w:rsidRPr="0089700C">
        <w:rPr>
          <w:rStyle w:val="Emphasis"/>
          <w:highlight w:val="cyan"/>
        </w:rPr>
        <w:t>F</w:t>
      </w:r>
      <w:r w:rsidRPr="00CB6D59">
        <w:rPr>
          <w:rStyle w:val="StyleUnderline"/>
        </w:rPr>
        <w:t xml:space="preserve">ederal </w:t>
      </w:r>
      <w:r w:rsidRPr="0089700C">
        <w:rPr>
          <w:rStyle w:val="Emphasis"/>
          <w:highlight w:val="cyan"/>
        </w:rPr>
        <w:t>T</w:t>
      </w:r>
      <w:r w:rsidRPr="00CB6D59">
        <w:rPr>
          <w:rStyle w:val="StyleUnderline"/>
        </w:rPr>
        <w:t xml:space="preserve">rade </w:t>
      </w:r>
      <w:r w:rsidRPr="0089700C">
        <w:rPr>
          <w:rStyle w:val="Emphasis"/>
          <w:highlight w:val="cyan"/>
        </w:rPr>
        <w:t>C</w:t>
      </w:r>
      <w:r w:rsidRPr="00CB6D59">
        <w:rPr>
          <w:rStyle w:val="StyleUnderline"/>
        </w:rPr>
        <w:t>ommission</w:t>
      </w:r>
      <w:r w:rsidRPr="00FF6CDE">
        <w:rPr>
          <w:sz w:val="16"/>
        </w:rPr>
        <w:t xml:space="preserve"> (FTC) </w:t>
      </w:r>
      <w:r w:rsidRPr="0089700C">
        <w:rPr>
          <w:rStyle w:val="StyleUnderline"/>
          <w:highlight w:val="cyan"/>
        </w:rPr>
        <w:t>is</w:t>
      </w:r>
      <w:r w:rsidRPr="00CB6D59">
        <w:rPr>
          <w:rStyle w:val="StyleUnderline"/>
        </w:rPr>
        <w:t xml:space="preserve"> an</w:t>
      </w:r>
      <w:r w:rsidRPr="00FF6CDE">
        <w:rPr>
          <w:sz w:val="16"/>
        </w:rPr>
        <w:t xml:space="preserve"> independent </w:t>
      </w:r>
      <w:r w:rsidRPr="00CB6D59">
        <w:rPr>
          <w:rStyle w:val="StyleUnderline"/>
        </w:rPr>
        <w:t>agency</w:t>
      </w:r>
      <w:r w:rsidRPr="00FF6CDE">
        <w:rPr>
          <w:sz w:val="16"/>
        </w:rPr>
        <w:t xml:space="preserve"> of the U.S. government </w:t>
      </w:r>
      <w:r w:rsidRPr="0089700C">
        <w:rPr>
          <w:rStyle w:val="Emphasis"/>
          <w:highlight w:val="cyan"/>
        </w:rPr>
        <w:t>tasked</w:t>
      </w:r>
      <w:r w:rsidRPr="0089700C">
        <w:rPr>
          <w:rStyle w:val="StyleUnderline"/>
          <w:highlight w:val="cyan"/>
        </w:rPr>
        <w:t xml:space="preserve"> with </w:t>
      </w:r>
      <w:r w:rsidRPr="00AC1AEA">
        <w:rPr>
          <w:rStyle w:val="Emphasis"/>
          <w:highlight w:val="cyan"/>
        </w:rPr>
        <w:t>protecting consumers</w:t>
      </w:r>
      <w:r w:rsidRPr="00CB6D59">
        <w:rPr>
          <w:rStyle w:val="StyleUnderline"/>
        </w:rPr>
        <w:t xml:space="preserve"> and </w:t>
      </w:r>
      <w:r w:rsidRPr="00AC1AEA">
        <w:rPr>
          <w:rStyle w:val="StyleUnderline"/>
        </w:rPr>
        <w:t>ensuring a</w:t>
      </w:r>
      <w:r w:rsidRPr="00AC1AEA">
        <w:rPr>
          <w:sz w:val="16"/>
        </w:rPr>
        <w:t xml:space="preserve"> strong </w:t>
      </w:r>
      <w:r w:rsidRPr="00AC1AEA">
        <w:rPr>
          <w:rStyle w:val="StyleUnderline"/>
        </w:rPr>
        <w:t>competitive market</w:t>
      </w:r>
      <w:r w:rsidRPr="00AC1AEA">
        <w:rPr>
          <w:sz w:val="16"/>
        </w:rPr>
        <w:t>.</w:t>
      </w:r>
    </w:p>
    <w:p w14:paraId="44A1796E" w14:textId="77777777" w:rsidR="00AC1AEA" w:rsidRPr="00FF6CDE" w:rsidRDefault="00AC1AEA" w:rsidP="00AC1AEA">
      <w:pPr>
        <w:rPr>
          <w:sz w:val="16"/>
        </w:rPr>
      </w:pPr>
      <w:r w:rsidRPr="0089700C">
        <w:rPr>
          <w:rStyle w:val="StyleUnderline"/>
          <w:highlight w:val="cyan"/>
        </w:rPr>
        <w:t>Its</w:t>
      </w:r>
      <w:r w:rsidRPr="00CB6D59">
        <w:rPr>
          <w:rStyle w:val="StyleUnderline"/>
        </w:rPr>
        <w:t xml:space="preserve"> </w:t>
      </w:r>
      <w:r w:rsidRPr="00CB6D59">
        <w:rPr>
          <w:rStyle w:val="Emphasis"/>
        </w:rPr>
        <w:t xml:space="preserve">principal </w:t>
      </w:r>
      <w:r w:rsidRPr="0089700C">
        <w:rPr>
          <w:rStyle w:val="Emphasis"/>
          <w:highlight w:val="cyan"/>
        </w:rPr>
        <w:t>purpose</w:t>
      </w:r>
      <w:r w:rsidRPr="0089700C">
        <w:rPr>
          <w:rStyle w:val="StyleUnderline"/>
          <w:highlight w:val="cyan"/>
        </w:rPr>
        <w:t xml:space="preserve"> is to </w:t>
      </w:r>
      <w:r w:rsidRPr="0089700C">
        <w:rPr>
          <w:rStyle w:val="Emphasis"/>
          <w:highlight w:val="cyan"/>
        </w:rPr>
        <w:t>enforce</w:t>
      </w:r>
      <w:r w:rsidRPr="00CB6D59">
        <w:rPr>
          <w:rStyle w:val="StyleUnderline"/>
        </w:rPr>
        <w:t xml:space="preserve"> non-criminal </w:t>
      </w:r>
      <w:r w:rsidRPr="0089700C">
        <w:rPr>
          <w:rStyle w:val="Emphasis"/>
          <w:highlight w:val="cyan"/>
        </w:rPr>
        <w:t>antitrust</w:t>
      </w:r>
      <w:r w:rsidRPr="00CB6D59">
        <w:rPr>
          <w:rStyle w:val="Emphasis"/>
        </w:rPr>
        <w:t xml:space="preserve"> laws</w:t>
      </w:r>
      <w:r w:rsidRPr="00CB6D59">
        <w:rPr>
          <w:rStyle w:val="StyleUnderline"/>
        </w:rPr>
        <w:t xml:space="preserve"> in the </w:t>
      </w:r>
      <w:r w:rsidRPr="00CB6D59">
        <w:rPr>
          <w:rStyle w:val="Emphasis"/>
        </w:rPr>
        <w:t>U</w:t>
      </w:r>
      <w:r w:rsidRPr="00CB6D59">
        <w:rPr>
          <w:rStyle w:val="StyleUnderline"/>
        </w:rPr>
        <w:t xml:space="preserve">nited </w:t>
      </w:r>
      <w:r w:rsidRPr="00CB6D59">
        <w:rPr>
          <w:rStyle w:val="Emphasis"/>
        </w:rPr>
        <w:t>S</w:t>
      </w:r>
      <w:r w:rsidRPr="00CB6D59">
        <w:rPr>
          <w:rStyle w:val="StyleUnderline"/>
        </w:rPr>
        <w:t xml:space="preserve">tates, </w:t>
      </w:r>
      <w:r w:rsidRPr="00AC1AEA">
        <w:rPr>
          <w:rStyle w:val="Emphasis"/>
        </w:rPr>
        <w:t>preventing</w:t>
      </w:r>
      <w:r w:rsidRPr="00AC1AEA">
        <w:rPr>
          <w:rStyle w:val="StyleUnderline"/>
        </w:rPr>
        <w:t xml:space="preserve"> </w:t>
      </w:r>
      <w:r w:rsidRPr="00AC1AEA">
        <w:rPr>
          <w:rStyle w:val="StyleUnderline"/>
          <w:highlight w:val="cyan"/>
        </w:rPr>
        <w:t xml:space="preserve">and </w:t>
      </w:r>
      <w:r w:rsidRPr="00AC1AEA">
        <w:rPr>
          <w:rStyle w:val="Emphasis"/>
          <w:highlight w:val="cyan"/>
        </w:rPr>
        <w:t>eliminating</w:t>
      </w:r>
      <w:r w:rsidRPr="00CB6D59">
        <w:rPr>
          <w:rStyle w:val="StyleUnderline"/>
        </w:rPr>
        <w:t xml:space="preserve"> </w:t>
      </w:r>
      <w:r w:rsidRPr="00AC1AEA">
        <w:rPr>
          <w:rStyle w:val="StyleUnderline"/>
        </w:rPr>
        <w:t>anticompetitive business practices</w:t>
      </w:r>
      <w:r w:rsidRPr="00CB6D59">
        <w:rPr>
          <w:rStyle w:val="StyleUnderline"/>
        </w:rPr>
        <w:t>, including</w:t>
      </w:r>
      <w:r w:rsidRPr="00FF6CDE">
        <w:rPr>
          <w:sz w:val="16"/>
        </w:rPr>
        <w:t xml:space="preserve"> coercive </w:t>
      </w:r>
      <w:r w:rsidRPr="00CB6D59">
        <w:rPr>
          <w:rStyle w:val="StyleUnderline"/>
        </w:rPr>
        <w:t>monopolies</w:t>
      </w:r>
      <w:r w:rsidRPr="00FF6CDE">
        <w:rPr>
          <w:sz w:val="16"/>
        </w:rPr>
        <w:t xml:space="preserve">. The FTC also seeks to </w:t>
      </w:r>
      <w:r w:rsidRPr="00AC1AEA">
        <w:rPr>
          <w:szCs w:val="32"/>
          <w:u w:val="single"/>
        </w:rPr>
        <w:t xml:space="preserve">protect consumers from </w:t>
      </w:r>
      <w:r w:rsidRPr="00AC1AEA">
        <w:rPr>
          <w:rStyle w:val="Emphasis"/>
          <w:highlight w:val="cyan"/>
        </w:rPr>
        <w:t>predatory or misleading business practices</w:t>
      </w:r>
      <w:r w:rsidRPr="00FF6CDE">
        <w:rPr>
          <w:sz w:val="16"/>
        </w:rPr>
        <w:t>.</w:t>
      </w:r>
    </w:p>
    <w:p w14:paraId="01BC43D6" w14:textId="77777777" w:rsidR="00AC1AEA" w:rsidRPr="00FF6CDE" w:rsidRDefault="00AC1AEA" w:rsidP="00AC1AEA">
      <w:pPr>
        <w:rPr>
          <w:sz w:val="16"/>
        </w:rPr>
      </w:pPr>
      <w:r w:rsidRPr="00FF6CDE">
        <w:rPr>
          <w:sz w:val="16"/>
        </w:rPr>
        <w:t>Key Takeaways</w:t>
      </w:r>
    </w:p>
    <w:p w14:paraId="2E83182C" w14:textId="77777777" w:rsidR="00AC1AEA" w:rsidRPr="00FF6CDE" w:rsidRDefault="00AC1AEA" w:rsidP="00AC1AEA">
      <w:pPr>
        <w:pStyle w:val="ListParagraph"/>
        <w:numPr>
          <w:ilvl w:val="0"/>
          <w:numId w:val="47"/>
        </w:numPr>
        <w:rPr>
          <w:sz w:val="16"/>
        </w:rPr>
      </w:pPr>
      <w:r w:rsidRPr="0089700C">
        <w:rPr>
          <w:rStyle w:val="StyleUnderline"/>
          <w:highlight w:val="cyan"/>
        </w:rPr>
        <w:t xml:space="preserve">The </w:t>
      </w:r>
      <w:r w:rsidRPr="0089700C">
        <w:rPr>
          <w:rStyle w:val="Emphasis"/>
          <w:highlight w:val="cyan"/>
        </w:rPr>
        <w:t>F</w:t>
      </w:r>
      <w:r w:rsidRPr="00CB6D59">
        <w:rPr>
          <w:rStyle w:val="StyleUnderline"/>
        </w:rPr>
        <w:t xml:space="preserve">ederal </w:t>
      </w:r>
      <w:r w:rsidRPr="0089700C">
        <w:rPr>
          <w:rStyle w:val="Emphasis"/>
          <w:highlight w:val="cyan"/>
        </w:rPr>
        <w:t>T</w:t>
      </w:r>
      <w:r w:rsidRPr="00CB6D59">
        <w:rPr>
          <w:rStyle w:val="StyleUnderline"/>
        </w:rPr>
        <w:t xml:space="preserve">rade </w:t>
      </w:r>
      <w:r w:rsidRPr="0089700C">
        <w:rPr>
          <w:rStyle w:val="Emphasis"/>
          <w:highlight w:val="cyan"/>
        </w:rPr>
        <w:t>C</w:t>
      </w:r>
      <w:r w:rsidRPr="00CB6D59">
        <w:rPr>
          <w:rStyle w:val="StyleUnderline"/>
        </w:rPr>
        <w:t>ommission</w:t>
      </w:r>
      <w:r w:rsidRPr="00FF6CDE">
        <w:rPr>
          <w:sz w:val="16"/>
        </w:rPr>
        <w:t xml:space="preserve"> (FTC) </w:t>
      </w:r>
      <w:r w:rsidRPr="00CB6D59">
        <w:rPr>
          <w:rStyle w:val="StyleUnderline"/>
        </w:rPr>
        <w:t xml:space="preserve">is a federal agency that </w:t>
      </w:r>
      <w:r w:rsidRPr="0089700C">
        <w:rPr>
          <w:rStyle w:val="Emphasis"/>
          <w:highlight w:val="cyan"/>
        </w:rPr>
        <w:t>enforces</w:t>
      </w:r>
      <w:r w:rsidRPr="00CB6D59">
        <w:rPr>
          <w:rStyle w:val="Emphasis"/>
        </w:rPr>
        <w:t xml:space="preserve"> antitrust </w:t>
      </w:r>
      <w:r w:rsidRPr="0089700C">
        <w:rPr>
          <w:rStyle w:val="Emphasis"/>
          <w:highlight w:val="cyan"/>
        </w:rPr>
        <w:t>laws</w:t>
      </w:r>
      <w:r w:rsidRPr="00FF6CDE">
        <w:rPr>
          <w:sz w:val="16"/>
        </w:rPr>
        <w:t xml:space="preserve"> and protects consumers.</w:t>
      </w:r>
    </w:p>
    <w:p w14:paraId="76432900" w14:textId="77777777" w:rsidR="00AC1AEA" w:rsidRPr="00FF6CDE" w:rsidRDefault="00AC1AEA" w:rsidP="00AC1AEA">
      <w:pPr>
        <w:pStyle w:val="ListParagraph"/>
        <w:numPr>
          <w:ilvl w:val="0"/>
          <w:numId w:val="47"/>
        </w:numPr>
        <w:rPr>
          <w:sz w:val="16"/>
        </w:rPr>
      </w:pPr>
      <w:r w:rsidRPr="00FF6CDE">
        <w:rPr>
          <w:sz w:val="16"/>
        </w:rPr>
        <w:t>It was signed into law by President Woodrow Wilson in 1914 as part of the administration's trust-busting efforts.</w:t>
      </w:r>
    </w:p>
    <w:p w14:paraId="0988CDC1" w14:textId="77777777" w:rsidR="00AC1AEA" w:rsidRPr="00FF6CDE" w:rsidRDefault="00AC1AEA" w:rsidP="00AC1AEA">
      <w:pPr>
        <w:pStyle w:val="ListParagraph"/>
        <w:numPr>
          <w:ilvl w:val="0"/>
          <w:numId w:val="47"/>
        </w:numPr>
        <w:rPr>
          <w:sz w:val="16"/>
        </w:rPr>
      </w:pPr>
      <w:r w:rsidRPr="00FF6CDE">
        <w:rPr>
          <w:rStyle w:val="StyleUnderline"/>
        </w:rPr>
        <w:t>FTC activities include investigating</w:t>
      </w:r>
      <w:r w:rsidRPr="00FF6CDE">
        <w:rPr>
          <w:sz w:val="16"/>
        </w:rPr>
        <w:t xml:space="preserve"> fraud or false advertising, congressional inquiries, </w:t>
      </w:r>
      <w:r w:rsidRPr="00FF6CDE">
        <w:rPr>
          <w:rStyle w:val="StyleUnderline"/>
        </w:rPr>
        <w:t>and pre-merger notification</w:t>
      </w:r>
      <w:r w:rsidRPr="00FF6CDE">
        <w:rPr>
          <w:sz w:val="16"/>
        </w:rPr>
        <w:t>.</w:t>
      </w:r>
    </w:p>
    <w:p w14:paraId="604A1631" w14:textId="77777777" w:rsidR="00AC1AEA" w:rsidRPr="00FF6CDE" w:rsidRDefault="00AC1AEA" w:rsidP="00AC1AEA">
      <w:pPr>
        <w:pStyle w:val="ListParagraph"/>
        <w:numPr>
          <w:ilvl w:val="0"/>
          <w:numId w:val="47"/>
        </w:numPr>
        <w:rPr>
          <w:sz w:val="16"/>
        </w:rPr>
      </w:pPr>
      <w:r w:rsidRPr="00FF6CDE">
        <w:rPr>
          <w:rStyle w:val="StyleUnderline"/>
        </w:rPr>
        <w:t>The FTC</w:t>
      </w:r>
      <w:r w:rsidRPr="00FF6CDE">
        <w:rPr>
          <w:sz w:val="16"/>
        </w:rPr>
        <w:t xml:space="preserve"> also </w:t>
      </w:r>
      <w:r w:rsidRPr="00FF6CDE">
        <w:rPr>
          <w:rStyle w:val="StyleUnderline"/>
        </w:rPr>
        <w:t>handles</w:t>
      </w:r>
      <w:r w:rsidRPr="00FF6CDE">
        <w:rPr>
          <w:sz w:val="16"/>
        </w:rPr>
        <w:t xml:space="preserve"> scams and unfair or </w:t>
      </w:r>
      <w:r w:rsidRPr="00FF6CDE">
        <w:rPr>
          <w:rStyle w:val="StyleUnderline"/>
        </w:rPr>
        <w:t>predatory business practices</w:t>
      </w:r>
      <w:r w:rsidRPr="00FF6CDE">
        <w:rPr>
          <w:sz w:val="16"/>
        </w:rPr>
        <w:t>.</w:t>
      </w:r>
    </w:p>
    <w:p w14:paraId="15422EAB" w14:textId="77777777" w:rsidR="00AC1AEA" w:rsidRPr="00FF6CDE" w:rsidRDefault="00AC1AEA" w:rsidP="00AC1AEA">
      <w:pPr>
        <w:pStyle w:val="ListParagraph"/>
        <w:numPr>
          <w:ilvl w:val="0"/>
          <w:numId w:val="47"/>
        </w:numPr>
        <w:rPr>
          <w:sz w:val="16"/>
        </w:rPr>
      </w:pPr>
      <w:r w:rsidRPr="00FF6CDE">
        <w:rPr>
          <w:rStyle w:val="StyleUnderline"/>
        </w:rPr>
        <w:t xml:space="preserve">The FTC discourages </w:t>
      </w:r>
      <w:r w:rsidRPr="00FF6CDE">
        <w:rPr>
          <w:rStyle w:val="Emphasis"/>
        </w:rPr>
        <w:t>anticompetitive behavior</w:t>
      </w:r>
      <w:r w:rsidRPr="00FF6CDE">
        <w:rPr>
          <w:rStyle w:val="StyleUnderline"/>
        </w:rPr>
        <w:t xml:space="preserve"> </w:t>
      </w:r>
      <w:r w:rsidRPr="0089700C">
        <w:rPr>
          <w:rStyle w:val="StyleUnderline"/>
          <w:highlight w:val="cyan"/>
        </w:rPr>
        <w:t xml:space="preserve">through the </w:t>
      </w:r>
      <w:r w:rsidRPr="0089700C">
        <w:rPr>
          <w:rStyle w:val="Emphasis"/>
          <w:highlight w:val="cyan"/>
        </w:rPr>
        <w:t>B</w:t>
      </w:r>
      <w:r w:rsidRPr="00FF6CDE">
        <w:rPr>
          <w:rStyle w:val="StyleUnderline"/>
        </w:rPr>
        <w:t xml:space="preserve">ureau </w:t>
      </w:r>
      <w:r w:rsidRPr="0089700C">
        <w:rPr>
          <w:rStyle w:val="Emphasis"/>
          <w:highlight w:val="cyan"/>
        </w:rPr>
        <w:t>o</w:t>
      </w:r>
      <w:r w:rsidRPr="00FF6CDE">
        <w:rPr>
          <w:rStyle w:val="StyleUnderline"/>
        </w:rPr>
        <w:t xml:space="preserve">f </w:t>
      </w:r>
      <w:r w:rsidRPr="0089700C">
        <w:rPr>
          <w:rStyle w:val="Emphasis"/>
          <w:highlight w:val="cyan"/>
        </w:rPr>
        <w:t>C</w:t>
      </w:r>
      <w:r w:rsidRPr="00FF6CDE">
        <w:rPr>
          <w:rStyle w:val="StyleUnderline"/>
        </w:rPr>
        <w:t xml:space="preserve">ompetition, </w:t>
      </w:r>
      <w:r w:rsidRPr="0089700C">
        <w:rPr>
          <w:rStyle w:val="StyleUnderline"/>
          <w:highlight w:val="cyan"/>
        </w:rPr>
        <w:t xml:space="preserve">which </w:t>
      </w:r>
      <w:r w:rsidRPr="0089700C">
        <w:rPr>
          <w:rStyle w:val="Emphasis"/>
          <w:highlight w:val="cyan"/>
        </w:rPr>
        <w:t>reviews</w:t>
      </w:r>
      <w:r w:rsidRPr="00FF6CDE">
        <w:rPr>
          <w:rStyle w:val="StyleUnderline"/>
        </w:rPr>
        <w:t xml:space="preserve"> proposed mergers </w:t>
      </w:r>
      <w:r w:rsidRPr="0089700C">
        <w:rPr>
          <w:rStyle w:val="StyleUnderline"/>
          <w:highlight w:val="cyan"/>
        </w:rPr>
        <w:t xml:space="preserve">with the </w:t>
      </w:r>
      <w:r w:rsidRPr="0089700C">
        <w:rPr>
          <w:rStyle w:val="Emphasis"/>
          <w:highlight w:val="cyan"/>
        </w:rPr>
        <w:t>D</w:t>
      </w:r>
      <w:r w:rsidRPr="00FF6CDE">
        <w:rPr>
          <w:rStyle w:val="StyleUnderline"/>
        </w:rPr>
        <w:t xml:space="preserve">epartment </w:t>
      </w:r>
      <w:r w:rsidRPr="0089700C">
        <w:rPr>
          <w:rStyle w:val="Emphasis"/>
          <w:highlight w:val="cyan"/>
        </w:rPr>
        <w:t>o</w:t>
      </w:r>
      <w:r w:rsidRPr="00FF6CDE">
        <w:rPr>
          <w:rStyle w:val="StyleUnderline"/>
        </w:rPr>
        <w:t xml:space="preserve">f </w:t>
      </w:r>
      <w:r w:rsidRPr="0089700C">
        <w:rPr>
          <w:rStyle w:val="Emphasis"/>
          <w:highlight w:val="cyan"/>
        </w:rPr>
        <w:t>J</w:t>
      </w:r>
      <w:r w:rsidRPr="00FF6CDE">
        <w:rPr>
          <w:rStyle w:val="StyleUnderline"/>
        </w:rPr>
        <w:t>ustice</w:t>
      </w:r>
      <w:r w:rsidRPr="00FF6CDE">
        <w:rPr>
          <w:sz w:val="16"/>
        </w:rPr>
        <w:t>.</w:t>
      </w:r>
    </w:p>
    <w:p w14:paraId="270519EF" w14:textId="77777777" w:rsidR="00AC1AEA" w:rsidRPr="00FF6CDE" w:rsidRDefault="00AC1AEA" w:rsidP="00AC1AEA">
      <w:pPr>
        <w:rPr>
          <w:sz w:val="16"/>
        </w:rPr>
      </w:pPr>
      <w:r w:rsidRPr="00FF6CDE">
        <w:rPr>
          <w:sz w:val="16"/>
        </w:rPr>
        <w:t>Understanding the Federal Trade Commission (FTC)</w:t>
      </w:r>
    </w:p>
    <w:p w14:paraId="09C0A811" w14:textId="77777777" w:rsidR="00AC1AEA" w:rsidRPr="00FF6CDE" w:rsidRDefault="00AC1AEA" w:rsidP="00AC1AEA">
      <w:pPr>
        <w:rPr>
          <w:sz w:val="16"/>
        </w:rPr>
      </w:pPr>
      <w:r w:rsidRPr="0089700C">
        <w:rPr>
          <w:rStyle w:val="StyleUnderline"/>
          <w:highlight w:val="cyan"/>
        </w:rPr>
        <w:t>The</w:t>
      </w:r>
      <w:r w:rsidRPr="00FF6CDE">
        <w:rPr>
          <w:rStyle w:val="StyleUnderline"/>
        </w:rPr>
        <w:t xml:space="preserve"> </w:t>
      </w:r>
      <w:r w:rsidRPr="00FF6CDE">
        <w:rPr>
          <w:rStyle w:val="Emphasis"/>
        </w:rPr>
        <w:t>F</w:t>
      </w:r>
      <w:r w:rsidRPr="00FF6CDE">
        <w:rPr>
          <w:rStyle w:val="StyleUnderline"/>
        </w:rPr>
        <w:t xml:space="preserve">ederal </w:t>
      </w:r>
      <w:r w:rsidRPr="00FF6CDE">
        <w:rPr>
          <w:rStyle w:val="Emphasis"/>
        </w:rPr>
        <w:t>T</w:t>
      </w:r>
      <w:r w:rsidRPr="00FF6CDE">
        <w:rPr>
          <w:rStyle w:val="StyleUnderline"/>
        </w:rPr>
        <w:t xml:space="preserve">rade </w:t>
      </w:r>
      <w:r w:rsidRPr="0089700C">
        <w:rPr>
          <w:rStyle w:val="Emphasis"/>
          <w:highlight w:val="cyan"/>
        </w:rPr>
        <w:t>C</w:t>
      </w:r>
      <w:r w:rsidRPr="0089700C">
        <w:rPr>
          <w:rStyle w:val="StyleUnderline"/>
          <w:highlight w:val="cyan"/>
        </w:rPr>
        <w:t>ommission</w:t>
      </w:r>
      <w:r w:rsidRPr="00FF6CDE">
        <w:rPr>
          <w:sz w:val="16"/>
        </w:rPr>
        <w:t xml:space="preserve"> (FTC) was </w:t>
      </w:r>
      <w:r w:rsidRPr="001149C7">
        <w:rPr>
          <w:sz w:val="16"/>
        </w:rPr>
        <w:t>established in 1914</w:t>
      </w:r>
      <w:r w:rsidRPr="00FF6CDE">
        <w:rPr>
          <w:sz w:val="16"/>
        </w:rPr>
        <w:t xml:space="preserve"> by the Federal Trade Commission Act, as part of the Wilson administration's trust-busting efforts—trust-busting being a significant concern at the time.1 It </w:t>
      </w:r>
      <w:r w:rsidRPr="0089700C">
        <w:rPr>
          <w:rStyle w:val="StyleUnderline"/>
          <w:highlight w:val="cyan"/>
        </w:rPr>
        <w:t xml:space="preserve">was tasked with </w:t>
      </w:r>
      <w:r w:rsidRPr="0089700C">
        <w:rPr>
          <w:rStyle w:val="Emphasis"/>
          <w:highlight w:val="cyan"/>
        </w:rPr>
        <w:t>enforcing</w:t>
      </w:r>
      <w:r w:rsidRPr="00FF6CDE">
        <w:rPr>
          <w:rStyle w:val="StyleUnderline"/>
        </w:rPr>
        <w:t xml:space="preserve"> the </w:t>
      </w:r>
      <w:r w:rsidRPr="0089700C">
        <w:rPr>
          <w:rStyle w:val="Emphasis"/>
          <w:highlight w:val="cyan"/>
        </w:rPr>
        <w:t>Clayton</w:t>
      </w:r>
      <w:r w:rsidRPr="00FF6CDE">
        <w:rPr>
          <w:rStyle w:val="Emphasis"/>
        </w:rPr>
        <w:t xml:space="preserve"> Act</w:t>
      </w:r>
      <w:r w:rsidRPr="00FF6CDE">
        <w:rPr>
          <w:rStyle w:val="StyleUnderline"/>
        </w:rPr>
        <w:t>, which banned monopolistic practices</w:t>
      </w:r>
      <w:r w:rsidRPr="00FF6CDE">
        <w:rPr>
          <w:sz w:val="16"/>
        </w:rPr>
        <w:t>.</w:t>
      </w:r>
    </w:p>
    <w:p w14:paraId="3EFC372B" w14:textId="77777777" w:rsidR="00AC1AEA" w:rsidRPr="00FF6CDE" w:rsidRDefault="00AC1AEA" w:rsidP="00AC1AEA">
      <w:pPr>
        <w:rPr>
          <w:sz w:val="16"/>
        </w:rPr>
      </w:pPr>
      <w:r w:rsidRPr="00FF6CDE">
        <w:rPr>
          <w:sz w:val="16"/>
        </w:rPr>
        <w:t>Before the birth of the FTC, there was the Bureau of Corporations, created by the Roosevelt administration in February 1903. Part of the Department of Commerce and Labor, the Bureau of Corporations was tasked with making sure businesses acted in the best interest of the public. The success of the Bureau of Corporations led to the creation of the FTC.</w:t>
      </w:r>
    </w:p>
    <w:p w14:paraId="6CDD3FCA" w14:textId="77777777" w:rsidR="00AC1AEA" w:rsidRPr="00FF6CDE" w:rsidRDefault="00AC1AEA" w:rsidP="00AC1AEA">
      <w:pPr>
        <w:rPr>
          <w:sz w:val="16"/>
        </w:rPr>
      </w:pPr>
      <w:r w:rsidRPr="00FF6CDE">
        <w:rPr>
          <w:rStyle w:val="StyleUnderline"/>
        </w:rPr>
        <w:t xml:space="preserve">The FTC continues to </w:t>
      </w:r>
      <w:r w:rsidRPr="00FF6CDE">
        <w:rPr>
          <w:rStyle w:val="Emphasis"/>
        </w:rPr>
        <w:t>discourage</w:t>
      </w:r>
      <w:r w:rsidRPr="00FF6CDE">
        <w:rPr>
          <w:rStyle w:val="StyleUnderline"/>
        </w:rPr>
        <w:t xml:space="preserve"> anticompetitive behavior through the </w:t>
      </w:r>
      <w:r w:rsidRPr="00FF6CDE">
        <w:rPr>
          <w:rStyle w:val="Emphasis"/>
        </w:rPr>
        <w:t>Bureau of Competition</w:t>
      </w:r>
      <w:r w:rsidRPr="00FF6CDE">
        <w:rPr>
          <w:rStyle w:val="StyleUnderline"/>
        </w:rPr>
        <w:t xml:space="preserve">, which </w:t>
      </w:r>
      <w:r w:rsidRPr="00FF6CDE">
        <w:rPr>
          <w:rStyle w:val="Emphasis"/>
        </w:rPr>
        <w:t>reviews</w:t>
      </w:r>
      <w:r w:rsidRPr="00FF6CDE">
        <w:rPr>
          <w:rStyle w:val="StyleUnderline"/>
        </w:rPr>
        <w:t xml:space="preserve"> proposed mergers </w:t>
      </w:r>
      <w:r w:rsidRPr="0089700C">
        <w:rPr>
          <w:rStyle w:val="Emphasis"/>
          <w:highlight w:val="cyan"/>
        </w:rPr>
        <w:t>together</w:t>
      </w:r>
      <w:r w:rsidRPr="00FF6CDE">
        <w:rPr>
          <w:rStyle w:val="StyleUnderline"/>
        </w:rPr>
        <w:t xml:space="preserve"> with the </w:t>
      </w:r>
      <w:r w:rsidRPr="00FF6CDE">
        <w:rPr>
          <w:rStyle w:val="Emphasis"/>
        </w:rPr>
        <w:t>D</w:t>
      </w:r>
      <w:r w:rsidRPr="00FF6CDE">
        <w:rPr>
          <w:rStyle w:val="StyleUnderline"/>
        </w:rPr>
        <w:t xml:space="preserve">epartment </w:t>
      </w:r>
      <w:r w:rsidRPr="00FF6CDE">
        <w:rPr>
          <w:rStyle w:val="Emphasis"/>
        </w:rPr>
        <w:t>o</w:t>
      </w:r>
      <w:r w:rsidRPr="00FF6CDE">
        <w:rPr>
          <w:rStyle w:val="StyleUnderline"/>
        </w:rPr>
        <w:t xml:space="preserve">f </w:t>
      </w:r>
      <w:r w:rsidRPr="00FF6CDE">
        <w:rPr>
          <w:rStyle w:val="Emphasis"/>
        </w:rPr>
        <w:t>J</w:t>
      </w:r>
      <w:r w:rsidRPr="00FF6CDE">
        <w:rPr>
          <w:rStyle w:val="StyleUnderline"/>
        </w:rPr>
        <w:t>ustice</w:t>
      </w:r>
      <w:r w:rsidRPr="00FF6CDE">
        <w:rPr>
          <w:sz w:val="16"/>
        </w:rPr>
        <w:t xml:space="preserve"> (DOJ). As the years have passed, </w:t>
      </w:r>
      <w:r w:rsidRPr="00FF6CDE">
        <w:rPr>
          <w:rStyle w:val="StyleUnderline"/>
        </w:rPr>
        <w:t xml:space="preserve">the FTC has been </w:t>
      </w:r>
      <w:r w:rsidRPr="00FF6CDE">
        <w:rPr>
          <w:rStyle w:val="Emphasis"/>
        </w:rPr>
        <w:t>tasked</w:t>
      </w:r>
      <w:r w:rsidRPr="00FF6CDE">
        <w:rPr>
          <w:rStyle w:val="StyleUnderline"/>
        </w:rPr>
        <w:t xml:space="preserve"> </w:t>
      </w:r>
      <w:r w:rsidRPr="0089700C">
        <w:rPr>
          <w:rStyle w:val="StyleUnderline"/>
          <w:highlight w:val="cyan"/>
        </w:rPr>
        <w:t>with</w:t>
      </w:r>
      <w:r w:rsidRPr="00FF6CDE">
        <w:rPr>
          <w:rStyle w:val="StyleUnderline"/>
        </w:rPr>
        <w:t xml:space="preserve"> enforcing </w:t>
      </w:r>
      <w:r w:rsidRPr="0089700C">
        <w:rPr>
          <w:rStyle w:val="Emphasis"/>
          <w:highlight w:val="cyan"/>
        </w:rPr>
        <w:t>additional</w:t>
      </w:r>
      <w:r w:rsidRPr="00FF6CDE">
        <w:rPr>
          <w:sz w:val="16"/>
        </w:rPr>
        <w:t xml:space="preserve"> business </w:t>
      </w:r>
      <w:r w:rsidRPr="0089700C">
        <w:rPr>
          <w:rStyle w:val="Emphasis"/>
          <w:highlight w:val="cyan"/>
        </w:rPr>
        <w:t>regulations</w:t>
      </w:r>
      <w:r w:rsidRPr="00FF6CDE">
        <w:rPr>
          <w:rStyle w:val="StyleUnderline"/>
        </w:rPr>
        <w:t>, as codified in Title 16</w:t>
      </w:r>
      <w:r w:rsidRPr="00FF6CDE">
        <w:rPr>
          <w:sz w:val="16"/>
        </w:rPr>
        <w:t xml:space="preserve"> of the Code of Federal Regulations.</w:t>
      </w:r>
    </w:p>
    <w:p w14:paraId="7EE51A0C" w14:textId="77777777" w:rsidR="00AC1AEA" w:rsidRPr="00FF6CDE" w:rsidRDefault="00AC1AEA" w:rsidP="00AC1AEA">
      <w:pPr>
        <w:rPr>
          <w:sz w:val="16"/>
        </w:rPr>
      </w:pPr>
      <w:r w:rsidRPr="00FF6CDE">
        <w:rPr>
          <w:sz w:val="16"/>
        </w:rPr>
        <w:t>Fast Fact</w:t>
      </w:r>
    </w:p>
    <w:p w14:paraId="51DCCA2A" w14:textId="0F195341" w:rsidR="00AC1AEA" w:rsidRPr="00AC1AEA" w:rsidRDefault="00AC1AEA" w:rsidP="00AC1AEA">
      <w:pPr>
        <w:rPr>
          <w:sz w:val="16"/>
        </w:rPr>
      </w:pPr>
      <w:r w:rsidRPr="00FF6CDE">
        <w:rPr>
          <w:rStyle w:val="StyleUnderline"/>
        </w:rPr>
        <w:t>Under the</w:t>
      </w:r>
      <w:r w:rsidRPr="00FF6CDE">
        <w:rPr>
          <w:sz w:val="16"/>
        </w:rPr>
        <w:t xml:space="preserve"> premerger notification </w:t>
      </w:r>
      <w:r w:rsidRPr="00FF6CDE">
        <w:rPr>
          <w:rStyle w:val="StyleUnderline"/>
        </w:rPr>
        <w:t xml:space="preserve">program, </w:t>
      </w:r>
      <w:r w:rsidRPr="0089700C">
        <w:rPr>
          <w:rStyle w:val="StyleUnderline"/>
          <w:highlight w:val="cyan"/>
        </w:rPr>
        <w:t>parties</w:t>
      </w:r>
      <w:r w:rsidRPr="00FF6CDE">
        <w:rPr>
          <w:sz w:val="16"/>
        </w:rPr>
        <w:t xml:space="preserve"> of larger mergers </w:t>
      </w:r>
      <w:r w:rsidRPr="0089700C">
        <w:rPr>
          <w:rStyle w:val="Emphasis"/>
          <w:highlight w:val="cyan"/>
        </w:rPr>
        <w:t>must submit</w:t>
      </w:r>
      <w:r w:rsidRPr="00FF6CDE">
        <w:rPr>
          <w:rStyle w:val="StyleUnderline"/>
        </w:rPr>
        <w:t xml:space="preserve"> a premerger </w:t>
      </w:r>
      <w:r w:rsidRPr="0089700C">
        <w:rPr>
          <w:rStyle w:val="StyleUnderline"/>
          <w:highlight w:val="cyan"/>
        </w:rPr>
        <w:t xml:space="preserve">notification </w:t>
      </w:r>
      <w:r w:rsidRPr="0089700C">
        <w:rPr>
          <w:rStyle w:val="Emphasis"/>
          <w:highlight w:val="cyan"/>
        </w:rPr>
        <w:t>to the FTC</w:t>
      </w:r>
      <w:r w:rsidRPr="00FF6CDE">
        <w:rPr>
          <w:sz w:val="16"/>
        </w:rPr>
        <w:t xml:space="preserve"> and Department of Justice (DOJ).2</w:t>
      </w:r>
    </w:p>
    <w:p w14:paraId="4C102FE7" w14:textId="4106A7C7" w:rsidR="00AC1AEA" w:rsidRDefault="00AC1AEA" w:rsidP="00AC1AEA">
      <w:pPr>
        <w:pStyle w:val="Heading4"/>
      </w:pPr>
      <w:r w:rsidRPr="00AC1AEA">
        <w:rPr>
          <w:u w:val="single"/>
        </w:rPr>
        <w:t>Even if</w:t>
      </w:r>
      <w:r>
        <w:t xml:space="preserve"> they’re right it </w:t>
      </w:r>
      <w:r w:rsidRPr="00AC1AEA">
        <w:rPr>
          <w:u w:val="single"/>
        </w:rPr>
        <w:t>still links</w:t>
      </w:r>
      <w:r>
        <w:t xml:space="preserve">. The FTC’s </w:t>
      </w:r>
      <w:r>
        <w:rPr>
          <w:u w:val="single"/>
        </w:rPr>
        <w:t>power-hungry</w:t>
      </w:r>
      <w:r>
        <w:t xml:space="preserve">---they’ll </w:t>
      </w:r>
      <w:r>
        <w:rPr>
          <w:u w:val="single"/>
        </w:rPr>
        <w:t>attempt to usurp the AFF</w:t>
      </w:r>
      <w:r>
        <w:t xml:space="preserve">. </w:t>
      </w:r>
    </w:p>
    <w:p w14:paraId="240A8178" w14:textId="77777777" w:rsidR="00AC1AEA" w:rsidRPr="0096516F" w:rsidRDefault="00AC1AEA" w:rsidP="00AC1AEA">
      <w:r>
        <w:t xml:space="preserve">David A. </w:t>
      </w:r>
      <w:r w:rsidRPr="003A35A2">
        <w:rPr>
          <w:rStyle w:val="Style13ptBold"/>
        </w:rPr>
        <w:t>Hyman &amp;</w:t>
      </w:r>
      <w:r>
        <w:t xml:space="preserve"> William E. </w:t>
      </w:r>
      <w:r w:rsidRPr="003A35A2">
        <w:rPr>
          <w:rStyle w:val="Style13ptBold"/>
        </w:rPr>
        <w:t>Kovacic 20</w:t>
      </w:r>
      <w:r>
        <w:t xml:space="preserve">, Hyman is Professor, Georgetown University Law Center; Kovacic is Global Competition Professor of Law and Policy, George Washington University School of Law, and a Non-Executive Director of the United Kingdom’s Competition and Markets Authority, “State Enforcement in a Polycentric World,” BYU Law Review, 9/1/20, </w:t>
      </w:r>
      <w:proofErr w:type="spellStart"/>
      <w:r>
        <w:t>Iss</w:t>
      </w:r>
      <w:proofErr w:type="spellEnd"/>
      <w:r>
        <w:t>. 6, https://digitalcommons.law.byu.edu/cgi/viewcontent.cgi?article=3248&amp;context=lawreview</w:t>
      </w:r>
    </w:p>
    <w:p w14:paraId="4215962F" w14:textId="77777777" w:rsidR="00AC1AEA" w:rsidRPr="00411FDA" w:rsidRDefault="00AC1AEA" w:rsidP="00AC1AEA">
      <w:pPr>
        <w:rPr>
          <w:sz w:val="16"/>
        </w:rPr>
      </w:pPr>
      <w:r w:rsidRPr="00411FDA">
        <w:rPr>
          <w:sz w:val="16"/>
        </w:rPr>
        <w:t>A. Competition Law</w:t>
      </w:r>
    </w:p>
    <w:p w14:paraId="512F6EC0" w14:textId="77777777" w:rsidR="00AC1AEA" w:rsidRPr="00411FDA" w:rsidRDefault="00AC1AEA" w:rsidP="00AC1AEA">
      <w:pPr>
        <w:rPr>
          <w:sz w:val="16"/>
        </w:rPr>
      </w:pPr>
      <w:r w:rsidRPr="00411FDA">
        <w:rPr>
          <w:rStyle w:val="StyleUnderline"/>
        </w:rPr>
        <w:t>The</w:t>
      </w:r>
      <w:r w:rsidRPr="00411FDA">
        <w:rPr>
          <w:sz w:val="16"/>
        </w:rPr>
        <w:t xml:space="preserve"> Federal Trade Commission (</w:t>
      </w:r>
      <w:r w:rsidRPr="0089700C">
        <w:rPr>
          <w:rStyle w:val="Emphasis"/>
          <w:highlight w:val="cyan"/>
        </w:rPr>
        <w:t>FTC</w:t>
      </w:r>
      <w:r w:rsidRPr="00411FDA">
        <w:rPr>
          <w:sz w:val="16"/>
        </w:rPr>
        <w:t xml:space="preserve">) </w:t>
      </w:r>
      <w:r w:rsidRPr="0089700C">
        <w:rPr>
          <w:rStyle w:val="StyleUnderline"/>
          <w:highlight w:val="cyan"/>
        </w:rPr>
        <w:t>and</w:t>
      </w:r>
      <w:r w:rsidRPr="00411FDA">
        <w:rPr>
          <w:sz w:val="16"/>
        </w:rPr>
        <w:t xml:space="preserve"> the Department of Justice (</w:t>
      </w:r>
      <w:r w:rsidRPr="0089700C">
        <w:rPr>
          <w:rStyle w:val="Emphasis"/>
          <w:highlight w:val="cyan"/>
        </w:rPr>
        <w:t>DOJ</w:t>
      </w:r>
      <w:r w:rsidRPr="00411FDA">
        <w:rPr>
          <w:sz w:val="16"/>
        </w:rPr>
        <w:t xml:space="preserve">) </w:t>
      </w:r>
      <w:r w:rsidRPr="0089700C">
        <w:rPr>
          <w:rStyle w:val="StyleUnderline"/>
          <w:highlight w:val="cyan"/>
        </w:rPr>
        <w:t>have</w:t>
      </w:r>
      <w:r w:rsidRPr="00411FDA">
        <w:rPr>
          <w:sz w:val="16"/>
        </w:rPr>
        <w:t xml:space="preserve"> long </w:t>
      </w:r>
      <w:r w:rsidRPr="0089700C">
        <w:rPr>
          <w:rStyle w:val="Emphasis"/>
          <w:highlight w:val="cyan"/>
        </w:rPr>
        <w:t>shared</w:t>
      </w:r>
      <w:r w:rsidRPr="00411FDA">
        <w:rPr>
          <w:sz w:val="16"/>
        </w:rPr>
        <w:t xml:space="preserve"> </w:t>
      </w:r>
      <w:r w:rsidRPr="00411FDA">
        <w:rPr>
          <w:rStyle w:val="StyleUnderline"/>
        </w:rPr>
        <w:t xml:space="preserve">regulatory </w:t>
      </w:r>
      <w:r w:rsidRPr="0089700C">
        <w:rPr>
          <w:rStyle w:val="StyleUnderline"/>
          <w:highlight w:val="cyan"/>
        </w:rPr>
        <w:t>authority</w:t>
      </w:r>
      <w:r w:rsidRPr="00411FDA">
        <w:rPr>
          <w:rStyle w:val="StyleUnderline"/>
        </w:rPr>
        <w:t xml:space="preserve"> over certain aspects of competition law</w:t>
      </w:r>
      <w:r w:rsidRPr="00411FDA">
        <w:rPr>
          <w:sz w:val="16"/>
        </w:rPr>
        <w:t xml:space="preserve">. During the 1920s, there were cases where both agencies opened files to deal with the same conduct. </w:t>
      </w:r>
      <w:r w:rsidRPr="00411FDA">
        <w:rPr>
          <w:rStyle w:val="StyleUnderline"/>
        </w:rPr>
        <w:t xml:space="preserve">For obvious reasons, </w:t>
      </w:r>
      <w:r w:rsidRPr="0089700C">
        <w:rPr>
          <w:rStyle w:val="StyleUnderline"/>
          <w:highlight w:val="cyan"/>
        </w:rPr>
        <w:t>this</w:t>
      </w:r>
      <w:r w:rsidRPr="00411FDA">
        <w:rPr>
          <w:rStyle w:val="StyleUnderline"/>
        </w:rPr>
        <w:t xml:space="preserve"> dynamic </w:t>
      </w:r>
      <w:r w:rsidRPr="0089700C">
        <w:rPr>
          <w:rStyle w:val="StyleUnderline"/>
          <w:highlight w:val="cyan"/>
        </w:rPr>
        <w:t>created</w:t>
      </w:r>
      <w:r w:rsidRPr="00411FDA">
        <w:rPr>
          <w:rStyle w:val="StyleUnderline"/>
        </w:rPr>
        <w:t xml:space="preserve"> repeated </w:t>
      </w:r>
      <w:r w:rsidRPr="0089700C">
        <w:rPr>
          <w:rStyle w:val="Emphasis"/>
          <w:highlight w:val="cyan"/>
        </w:rPr>
        <w:t>conflicts</w:t>
      </w:r>
      <w:r w:rsidRPr="00411FDA">
        <w:rPr>
          <w:rStyle w:val="StyleUnderline"/>
        </w:rPr>
        <w:t xml:space="preserve">—so the </w:t>
      </w:r>
      <w:r w:rsidRPr="0089700C">
        <w:rPr>
          <w:rStyle w:val="StyleUnderline"/>
          <w:highlight w:val="cyan"/>
        </w:rPr>
        <w:t xml:space="preserve">agencies devised </w:t>
      </w:r>
      <w:r w:rsidRPr="0089700C">
        <w:rPr>
          <w:rStyle w:val="Emphasis"/>
          <w:highlight w:val="cyan"/>
        </w:rPr>
        <w:t>informal</w:t>
      </w:r>
      <w:r w:rsidRPr="0089700C">
        <w:rPr>
          <w:rStyle w:val="StyleUnderline"/>
          <w:highlight w:val="cyan"/>
        </w:rPr>
        <w:t xml:space="preserve"> methods</w:t>
      </w:r>
      <w:r w:rsidRPr="00411FDA">
        <w:rPr>
          <w:rStyle w:val="StyleUnderline"/>
        </w:rPr>
        <w:t xml:space="preserve"> of </w:t>
      </w:r>
      <w:r w:rsidRPr="00411FDA">
        <w:rPr>
          <w:rStyle w:val="Emphasis"/>
        </w:rPr>
        <w:t>consultation</w:t>
      </w:r>
      <w:r w:rsidRPr="00411FDA">
        <w:rPr>
          <w:sz w:val="16"/>
        </w:rPr>
        <w:t xml:space="preserve"> </w:t>
      </w:r>
      <w:r w:rsidRPr="0089700C">
        <w:rPr>
          <w:rStyle w:val="StyleUnderline"/>
          <w:highlight w:val="cyan"/>
        </w:rPr>
        <w:t xml:space="preserve">to </w:t>
      </w:r>
      <w:r w:rsidRPr="0089700C">
        <w:rPr>
          <w:rStyle w:val="Emphasis"/>
          <w:highlight w:val="cyan"/>
        </w:rPr>
        <w:t>avoid</w:t>
      </w:r>
      <w:r w:rsidRPr="0089700C">
        <w:rPr>
          <w:rStyle w:val="StyleUnderline"/>
          <w:highlight w:val="cyan"/>
        </w:rPr>
        <w:t xml:space="preserve"> </w:t>
      </w:r>
      <w:r w:rsidRPr="0089700C">
        <w:rPr>
          <w:rStyle w:val="Emphasis"/>
          <w:highlight w:val="cyan"/>
        </w:rPr>
        <w:t>duplicative</w:t>
      </w:r>
      <w:r w:rsidRPr="00411FDA">
        <w:rPr>
          <w:sz w:val="16"/>
        </w:rPr>
        <w:t xml:space="preserve"> parallel </w:t>
      </w:r>
      <w:r w:rsidRPr="0089700C">
        <w:rPr>
          <w:rStyle w:val="Emphasis"/>
          <w:highlight w:val="cyan"/>
        </w:rPr>
        <w:t>inquiries</w:t>
      </w:r>
      <w:r w:rsidRPr="0089700C">
        <w:rPr>
          <w:sz w:val="16"/>
          <w:highlight w:val="cyan"/>
        </w:rPr>
        <w:t xml:space="preserve">. </w:t>
      </w:r>
      <w:r w:rsidRPr="00864DE0">
        <w:rPr>
          <w:rStyle w:val="StyleUnderline"/>
        </w:rPr>
        <w:t xml:space="preserve">This “good fences make good neighbors” approach resulted in </w:t>
      </w:r>
      <w:r w:rsidRPr="0089700C">
        <w:rPr>
          <w:rStyle w:val="StyleUnderline"/>
          <w:highlight w:val="cyan"/>
        </w:rPr>
        <w:t>a written</w:t>
      </w:r>
      <w:r w:rsidRPr="00864DE0">
        <w:rPr>
          <w:rStyle w:val="StyleUnderline"/>
        </w:rPr>
        <w:t xml:space="preserve"> liaison </w:t>
      </w:r>
      <w:r w:rsidRPr="0089700C">
        <w:rPr>
          <w:rStyle w:val="StyleUnderline"/>
          <w:highlight w:val="cyan"/>
        </w:rPr>
        <w:t>arrangement</w:t>
      </w:r>
      <w:r w:rsidRPr="00864DE0">
        <w:rPr>
          <w:sz w:val="16"/>
        </w:rPr>
        <w:t xml:space="preserve"> (commonly called “clearance”) </w:t>
      </w:r>
      <w:r w:rsidRPr="00864DE0">
        <w:rPr>
          <w:rStyle w:val="StyleUnderline"/>
        </w:rPr>
        <w:t xml:space="preserve">which allowed the agencies </w:t>
      </w:r>
      <w:r w:rsidRPr="0089700C">
        <w:rPr>
          <w:rStyle w:val="StyleUnderline"/>
          <w:highlight w:val="cyan"/>
        </w:rPr>
        <w:t>to avoid</w:t>
      </w:r>
      <w:r w:rsidRPr="00864DE0">
        <w:rPr>
          <w:rStyle w:val="StyleUnderline"/>
        </w:rPr>
        <w:t xml:space="preserve"> </w:t>
      </w:r>
      <w:r w:rsidRPr="0089700C">
        <w:rPr>
          <w:rStyle w:val="StyleUnderline"/>
          <w:highlight w:val="cyan"/>
        </w:rPr>
        <w:t>conflicts</w:t>
      </w:r>
      <w:r w:rsidRPr="00864DE0">
        <w:rPr>
          <w:sz w:val="16"/>
        </w:rPr>
        <w:t xml:space="preserve"> in the exercise of their concurrent regulatory power.8 A 2002 press release describes the clearance process, as well as some of the challenges that deregulation</w:t>
      </w:r>
      <w:r w:rsidRPr="00411FDA">
        <w:rPr>
          <w:sz w:val="16"/>
        </w:rPr>
        <w:t xml:space="preserve"> and technological chance posed to the smooth functioning of that process:</w:t>
      </w:r>
    </w:p>
    <w:p w14:paraId="23B8A840" w14:textId="77777777" w:rsidR="00AC1AEA" w:rsidRPr="00411FDA" w:rsidRDefault="00AC1AEA" w:rsidP="00AC1AEA">
      <w:pPr>
        <w:ind w:left="720"/>
        <w:rPr>
          <w:sz w:val="16"/>
        </w:rPr>
      </w:pPr>
      <w:r w:rsidRPr="00411FDA">
        <w:rPr>
          <w:sz w:val="16"/>
        </w:rPr>
        <w:t>The FTC/DOJ clearance process was formally established in 1948; refinements were implemented in 1963, 1993, and 1995. The traditional methodology for allocating matters between the agencies has emphasized historical experience in addressing specific commercial sectors. As the boundaries that separate individual sectors have blurred in the face of rapid technological change, and as deregulation measures have allowed firms to diversify, this clearance methodology has begun to break down. In a growing number of important economic sectors of mutual concern to the FTC and the DOJ, the effectiveness of the experience-based allocation methodology that has anchored past clearance agreements has diminished significantly.9</w:t>
      </w:r>
    </w:p>
    <w:p w14:paraId="7E1B5352" w14:textId="77777777" w:rsidR="00AC1AEA" w:rsidRPr="00411FDA" w:rsidRDefault="00AC1AEA" w:rsidP="00AC1AEA">
      <w:pPr>
        <w:rPr>
          <w:sz w:val="16"/>
        </w:rPr>
      </w:pPr>
      <w:r w:rsidRPr="00411FDA">
        <w:rPr>
          <w:sz w:val="16"/>
        </w:rPr>
        <w:t xml:space="preserve">The FTC and DOJ sought to resolve this dispute by negotiating and publishing a comprehensive statement that described the division of labor the two agencies intended to follow with respect to specific market sectors, and set out how future disagreements would be resolved.10 Although the DOJ ultimately abrogated the agreement under pressure from Senator Ernest Hollings, the underlying dynamics that gave rise to these problems have not changed materially in the intervening years.11 As such, it should not come as a surprise that in 2019 the FTC and DOJ negotiated a similar agreement focusing on the tech sector. </w:t>
      </w:r>
      <w:r w:rsidRPr="00411FDA">
        <w:rPr>
          <w:rStyle w:val="StyleUnderline"/>
        </w:rPr>
        <w:t>Pursuant to that agreement, the FTC agreed to focus on Facebook and Amazon, and the DOJ agreed to focus on Google and Apple</w:t>
      </w:r>
      <w:r w:rsidRPr="00411FDA">
        <w:rPr>
          <w:sz w:val="16"/>
        </w:rPr>
        <w:t>.12 (The irony of two competing competition agencies repeatedly negotiating over how best to divide a market does not escape us).</w:t>
      </w:r>
    </w:p>
    <w:p w14:paraId="79587A34" w14:textId="77777777" w:rsidR="00AC1AEA" w:rsidRPr="00411FDA" w:rsidRDefault="00AC1AEA" w:rsidP="00AC1AEA">
      <w:pPr>
        <w:rPr>
          <w:sz w:val="16"/>
        </w:rPr>
      </w:pPr>
      <w:r w:rsidRPr="00411FDA">
        <w:rPr>
          <w:sz w:val="16"/>
        </w:rPr>
        <w:t xml:space="preserve">Roughly two months later, </w:t>
      </w:r>
      <w:r w:rsidRPr="0089700C">
        <w:rPr>
          <w:rStyle w:val="StyleUnderline"/>
          <w:highlight w:val="cyan"/>
        </w:rPr>
        <w:t>a</w:t>
      </w:r>
      <w:r w:rsidRPr="0089700C">
        <w:rPr>
          <w:sz w:val="16"/>
          <w:highlight w:val="cyan"/>
        </w:rPr>
        <w:t xml:space="preserve"> </w:t>
      </w:r>
      <w:r w:rsidRPr="0089700C">
        <w:rPr>
          <w:rStyle w:val="Emphasis"/>
          <w:highlight w:val="cyan"/>
        </w:rPr>
        <w:t>turf war</w:t>
      </w:r>
      <w:r w:rsidRPr="0089700C">
        <w:rPr>
          <w:sz w:val="16"/>
          <w:highlight w:val="cyan"/>
        </w:rPr>
        <w:t xml:space="preserve"> </w:t>
      </w:r>
      <w:r w:rsidRPr="0089700C">
        <w:rPr>
          <w:rStyle w:val="StyleUnderline"/>
          <w:highlight w:val="cyan"/>
        </w:rPr>
        <w:t xml:space="preserve">broke out when the </w:t>
      </w:r>
      <w:r w:rsidRPr="0089700C">
        <w:rPr>
          <w:rStyle w:val="Emphasis"/>
          <w:highlight w:val="cyan"/>
        </w:rPr>
        <w:t>DOJ</w:t>
      </w:r>
      <w:r w:rsidRPr="0089700C">
        <w:rPr>
          <w:rStyle w:val="StyleUnderline"/>
          <w:highlight w:val="cyan"/>
        </w:rPr>
        <w:t xml:space="preserve"> asserted it would</w:t>
      </w:r>
      <w:r w:rsidRPr="00411FDA">
        <w:rPr>
          <w:rStyle w:val="StyleUnderline"/>
        </w:rPr>
        <w:t xml:space="preserve"> be </w:t>
      </w:r>
      <w:r w:rsidRPr="0089700C">
        <w:rPr>
          <w:rStyle w:val="Emphasis"/>
          <w:highlight w:val="cyan"/>
        </w:rPr>
        <w:t>review</w:t>
      </w:r>
      <w:r w:rsidRPr="00411FDA">
        <w:rPr>
          <w:rStyle w:val="StyleUnderline"/>
        </w:rPr>
        <w:t>ing the behavior of “</w:t>
      </w:r>
      <w:r w:rsidRPr="0089700C">
        <w:rPr>
          <w:rStyle w:val="Emphasis"/>
          <w:highlight w:val="cyan"/>
        </w:rPr>
        <w:t>social media</w:t>
      </w:r>
      <w:r w:rsidRPr="00411FDA">
        <w:rPr>
          <w:rStyle w:val="StyleUnderline"/>
        </w:rPr>
        <w:t>[] and some retail services online”—a statement that was “widely interpreted</w:t>
      </w:r>
      <w:r w:rsidRPr="00411FDA">
        <w:rPr>
          <w:sz w:val="16"/>
        </w:rPr>
        <w:t xml:space="preserve"> by the legal community </w:t>
      </w:r>
      <w:r w:rsidRPr="00411FDA">
        <w:rPr>
          <w:rStyle w:val="StyleUnderline"/>
        </w:rPr>
        <w:t xml:space="preserve">to mean Facebook and Amazon, two companies </w:t>
      </w:r>
      <w:r w:rsidRPr="0089700C">
        <w:rPr>
          <w:rStyle w:val="StyleUnderline"/>
          <w:highlight w:val="cyan"/>
        </w:rPr>
        <w:t>that</w:t>
      </w:r>
      <w:r w:rsidRPr="00411FDA">
        <w:rPr>
          <w:rStyle w:val="StyleUnderline"/>
        </w:rPr>
        <w:t xml:space="preserve"> </w:t>
      </w:r>
      <w:r w:rsidRPr="0089700C">
        <w:rPr>
          <w:rStyle w:val="StyleUnderline"/>
          <w:highlight w:val="cyan"/>
        </w:rPr>
        <w:t>under</w:t>
      </w:r>
      <w:r w:rsidRPr="00864DE0">
        <w:rPr>
          <w:rStyle w:val="StyleUnderline"/>
        </w:rPr>
        <w:t xml:space="preserve"> the </w:t>
      </w:r>
      <w:r w:rsidRPr="0089700C">
        <w:rPr>
          <w:rStyle w:val="Emphasis"/>
          <w:highlight w:val="cyan"/>
        </w:rPr>
        <w:t>earlier agreement</w:t>
      </w:r>
      <w:r w:rsidRPr="0089700C">
        <w:rPr>
          <w:sz w:val="16"/>
          <w:highlight w:val="cyan"/>
        </w:rPr>
        <w:t xml:space="preserve"> </w:t>
      </w:r>
      <w:r w:rsidRPr="0089700C">
        <w:rPr>
          <w:rStyle w:val="StyleUnderline"/>
          <w:highlight w:val="cyan"/>
        </w:rPr>
        <w:t>stood</w:t>
      </w:r>
      <w:r w:rsidRPr="00411FDA">
        <w:rPr>
          <w:sz w:val="16"/>
        </w:rPr>
        <w:t xml:space="preserve"> to have at least some of their conduct reviewed </w:t>
      </w:r>
      <w:r w:rsidRPr="0089700C">
        <w:rPr>
          <w:rStyle w:val="StyleUnderline"/>
          <w:highlight w:val="cyan"/>
        </w:rPr>
        <w:t>by</w:t>
      </w:r>
      <w:r w:rsidRPr="00411FDA">
        <w:rPr>
          <w:rStyle w:val="StyleUnderline"/>
        </w:rPr>
        <w:t xml:space="preserve"> the </w:t>
      </w:r>
      <w:r w:rsidRPr="0089700C">
        <w:rPr>
          <w:rStyle w:val="Emphasis"/>
          <w:highlight w:val="cyan"/>
        </w:rPr>
        <w:t>FTC</w:t>
      </w:r>
      <w:r w:rsidRPr="00411FDA">
        <w:rPr>
          <w:sz w:val="16"/>
        </w:rPr>
        <w:t xml:space="preserve">.”13 </w:t>
      </w:r>
      <w:r w:rsidRPr="00411FDA">
        <w:rPr>
          <w:rStyle w:val="StyleUnderline"/>
        </w:rPr>
        <w:t>Su</w:t>
      </w:r>
      <w:r w:rsidRPr="0089700C">
        <w:rPr>
          <w:rStyle w:val="StyleUnderline"/>
          <w:highlight w:val="cyan"/>
        </w:rPr>
        <w:t>ch</w:t>
      </w:r>
      <w:r w:rsidRPr="0089700C">
        <w:rPr>
          <w:sz w:val="16"/>
          <w:highlight w:val="cyan"/>
        </w:rPr>
        <w:t xml:space="preserve"> </w:t>
      </w:r>
      <w:r w:rsidRPr="0089700C">
        <w:rPr>
          <w:rStyle w:val="Emphasis"/>
          <w:highlight w:val="cyan"/>
        </w:rPr>
        <w:t>claim-jumping heightened tensions</w:t>
      </w:r>
      <w:r w:rsidRPr="00411FDA">
        <w:rPr>
          <w:sz w:val="16"/>
        </w:rPr>
        <w:t xml:space="preserve"> </w:t>
      </w:r>
      <w:r w:rsidRPr="00411FDA">
        <w:rPr>
          <w:rStyle w:val="StyleUnderline"/>
        </w:rPr>
        <w:t>between the two</w:t>
      </w:r>
      <w:r w:rsidRPr="00411FDA">
        <w:rPr>
          <w:sz w:val="16"/>
        </w:rPr>
        <w:t xml:space="preserve"> agencies, which were </w:t>
      </w:r>
      <w:r w:rsidRPr="00411FDA">
        <w:rPr>
          <w:rStyle w:val="Emphasis"/>
        </w:rPr>
        <w:t>already</w:t>
      </w:r>
      <w:r w:rsidRPr="00411FDA">
        <w:rPr>
          <w:sz w:val="16"/>
        </w:rPr>
        <w:t xml:space="preserve"> </w:t>
      </w:r>
      <w:r w:rsidRPr="00411FDA">
        <w:rPr>
          <w:rStyle w:val="StyleUnderline"/>
        </w:rPr>
        <w:t xml:space="preserve">inflamed by the </w:t>
      </w:r>
      <w:r w:rsidRPr="00411FDA">
        <w:rPr>
          <w:rStyle w:val="Emphasis"/>
        </w:rPr>
        <w:t>DOJ’s</w:t>
      </w:r>
      <w:r w:rsidRPr="00411FDA">
        <w:rPr>
          <w:rStyle w:val="StyleUnderline"/>
        </w:rPr>
        <w:t xml:space="preserve"> recent</w:t>
      </w:r>
      <w:r w:rsidRPr="00411FDA">
        <w:rPr>
          <w:sz w:val="16"/>
        </w:rPr>
        <w:t xml:space="preserve"> </w:t>
      </w:r>
      <w:r w:rsidRPr="00411FDA">
        <w:rPr>
          <w:rStyle w:val="Emphasis"/>
        </w:rPr>
        <w:t>intervention</w:t>
      </w:r>
      <w:r w:rsidRPr="00411FDA">
        <w:rPr>
          <w:sz w:val="16"/>
        </w:rPr>
        <w:t xml:space="preserve"> </w:t>
      </w:r>
      <w:r w:rsidRPr="00411FDA">
        <w:rPr>
          <w:rStyle w:val="StyleUnderline"/>
        </w:rPr>
        <w:t>in a case the FTC brought</w:t>
      </w:r>
      <w:r w:rsidRPr="00411FDA">
        <w:rPr>
          <w:sz w:val="16"/>
        </w:rPr>
        <w:t xml:space="preserve"> against Qualcomm.14 Such disagreements are not new: any list would include the dispute in 2008 over the appropriate standards for enforcing Section 2 of the Sherman Act,15 the FTC’s opposition in 2007 to the granting of cert in a private antitrust case against Pacific Bell where the DOJ filed an amicus brief urging the granting of cert, the DOJ’s 2005 opposition to the granting of cert in the FTC’s case against Schering-Plough, and the DOJ’s refusal to represent the FTC before the Supreme Court in Indiana Federation of Dentists—prompting the FTC to pursue the case itself.16</w:t>
      </w:r>
    </w:p>
    <w:p w14:paraId="6E303E4C" w14:textId="77777777" w:rsidR="00AC1AEA" w:rsidRDefault="00AC1AEA" w:rsidP="00AC1AEA">
      <w:pPr>
        <w:pStyle w:val="Heading4"/>
      </w:pPr>
      <w:r>
        <w:t xml:space="preserve">That </w:t>
      </w:r>
      <w:r w:rsidRPr="008C7DBB">
        <w:rPr>
          <w:u w:val="single"/>
        </w:rPr>
        <w:t>triggers the link</w:t>
      </w:r>
      <w:r>
        <w:t>.</w:t>
      </w:r>
    </w:p>
    <w:p w14:paraId="4BD2E1A5" w14:textId="77777777" w:rsidR="00AC1AEA" w:rsidRDefault="00AC1AEA" w:rsidP="00AC1AEA">
      <w:r>
        <w:t xml:space="preserve">Emily </w:t>
      </w:r>
      <w:r w:rsidRPr="00E36F1C">
        <w:rPr>
          <w:rStyle w:val="Style13ptBold"/>
        </w:rPr>
        <w:t>Birnbaum &amp;</w:t>
      </w:r>
      <w:r>
        <w:t xml:space="preserve"> Issie </w:t>
      </w:r>
      <w:r w:rsidRPr="00E36F1C">
        <w:rPr>
          <w:rStyle w:val="Style13ptBold"/>
        </w:rPr>
        <w:t>Lapowsky 20</w:t>
      </w:r>
      <w:r>
        <w:t xml:space="preserve">, Birnbaum is a tech policy reporter with Protocol; </w:t>
      </w:r>
      <w:proofErr w:type="spellStart"/>
      <w:r>
        <w:t>Lapowsky</w:t>
      </w:r>
      <w:proofErr w:type="spellEnd"/>
      <w:r>
        <w:t xml:space="preserve"> is Protocol's chief correspondent, “Democrats just made their case against Big Tech. Here’s what comes next.,” Protocol — The people, power and politics of tech, 7-29-2020, https://www.protocol.com/big-tech-ceo-hearing-what-comes-next</w:t>
      </w:r>
    </w:p>
    <w:p w14:paraId="7427507A" w14:textId="77777777" w:rsidR="00AC1AEA" w:rsidRPr="00414018" w:rsidRDefault="00AC1AEA" w:rsidP="00AC1AEA">
      <w:pPr>
        <w:rPr>
          <w:sz w:val="16"/>
        </w:rPr>
      </w:pPr>
      <w:r w:rsidRPr="00414018">
        <w:rPr>
          <w:rStyle w:val="StyleUnderline"/>
        </w:rPr>
        <w:t>The FTC's inquiries</w:t>
      </w:r>
      <w:r w:rsidRPr="00414018">
        <w:rPr>
          <w:sz w:val="16"/>
        </w:rPr>
        <w:t xml:space="preserve"> into tech giants </w:t>
      </w:r>
      <w:r w:rsidRPr="00414018">
        <w:rPr>
          <w:rStyle w:val="StyleUnderline"/>
        </w:rPr>
        <w:t xml:space="preserve">have been </w:t>
      </w:r>
      <w:r w:rsidRPr="00414018">
        <w:rPr>
          <w:rStyle w:val="Emphasis"/>
        </w:rPr>
        <w:t>complicated</w:t>
      </w:r>
      <w:r w:rsidRPr="00414018">
        <w:rPr>
          <w:sz w:val="16"/>
        </w:rPr>
        <w:t xml:space="preserve"> </w:t>
      </w:r>
      <w:r w:rsidRPr="00414018">
        <w:rPr>
          <w:rStyle w:val="StyleUnderline"/>
        </w:rPr>
        <w:t>by</w:t>
      </w:r>
      <w:r w:rsidRPr="00414018">
        <w:rPr>
          <w:sz w:val="16"/>
        </w:rPr>
        <w:t xml:space="preserve"> </w:t>
      </w:r>
      <w:r w:rsidRPr="00414018">
        <w:rPr>
          <w:rStyle w:val="Emphasis"/>
        </w:rPr>
        <w:t>simultaneous</w:t>
      </w:r>
      <w:r w:rsidRPr="00414018">
        <w:rPr>
          <w:sz w:val="16"/>
        </w:rPr>
        <w:t xml:space="preserve"> </w:t>
      </w:r>
      <w:r w:rsidRPr="00414018">
        <w:rPr>
          <w:rStyle w:val="StyleUnderline"/>
        </w:rPr>
        <w:t>investigations</w:t>
      </w:r>
      <w:r w:rsidRPr="00414018">
        <w:rPr>
          <w:sz w:val="16"/>
        </w:rPr>
        <w:t xml:space="preserve"> of the same companies </w:t>
      </w:r>
      <w:r w:rsidRPr="00414018">
        <w:rPr>
          <w:rStyle w:val="StyleUnderline"/>
        </w:rPr>
        <w:t xml:space="preserve">at the </w:t>
      </w:r>
      <w:r w:rsidRPr="00414018">
        <w:rPr>
          <w:rStyle w:val="Emphasis"/>
        </w:rPr>
        <w:t>DOJ</w:t>
      </w:r>
      <w:r w:rsidRPr="00414018">
        <w:rPr>
          <w:rStyle w:val="StyleUnderline"/>
        </w:rPr>
        <w:t xml:space="preserve">. </w:t>
      </w:r>
      <w:r w:rsidRPr="00AA2E3B">
        <w:rPr>
          <w:rStyle w:val="StyleUnderline"/>
        </w:rPr>
        <w:t xml:space="preserve">The </w:t>
      </w:r>
      <w:r w:rsidRPr="0089700C">
        <w:rPr>
          <w:rStyle w:val="StyleUnderline"/>
          <w:highlight w:val="cyan"/>
        </w:rPr>
        <w:t>FTC and DOJ</w:t>
      </w:r>
      <w:r w:rsidRPr="00414018">
        <w:rPr>
          <w:rStyle w:val="StyleUnderline"/>
        </w:rPr>
        <w:t xml:space="preserve"> </w:t>
      </w:r>
      <w:r w:rsidRPr="00414018">
        <w:rPr>
          <w:rStyle w:val="Emphasis"/>
        </w:rPr>
        <w:t>had</w:t>
      </w:r>
      <w:r w:rsidRPr="00414018">
        <w:rPr>
          <w:rStyle w:val="StyleUnderline"/>
        </w:rPr>
        <w:t xml:space="preserve"> </w:t>
      </w:r>
      <w:r w:rsidRPr="00AA2E3B">
        <w:rPr>
          <w:rStyle w:val="StyleUnderline"/>
        </w:rPr>
        <w:t xml:space="preserve">reportedly agreed to </w:t>
      </w:r>
      <w:r w:rsidRPr="00AA2E3B">
        <w:rPr>
          <w:rStyle w:val="Emphasis"/>
        </w:rPr>
        <w:t>split</w:t>
      </w:r>
      <w:r w:rsidRPr="00AA2E3B">
        <w:rPr>
          <w:rStyle w:val="StyleUnderline"/>
        </w:rPr>
        <w:t xml:space="preserve"> the workload, with the FTC overseeing Facebook and Amazon, while the DOJ took the reins on Apple and Google. But during a </w:t>
      </w:r>
      <w:r w:rsidRPr="00AA2E3B">
        <w:rPr>
          <w:rStyle w:val="Emphasis"/>
        </w:rPr>
        <w:t>congressional hearing</w:t>
      </w:r>
      <w:r w:rsidRPr="00AA2E3B">
        <w:rPr>
          <w:sz w:val="16"/>
        </w:rPr>
        <w:t xml:space="preserve"> last year, </w:t>
      </w:r>
      <w:r w:rsidRPr="00AA2E3B">
        <w:rPr>
          <w:rStyle w:val="StyleUnderline"/>
        </w:rPr>
        <w:t xml:space="preserve">Makan </w:t>
      </w:r>
      <w:proofErr w:type="spellStart"/>
      <w:r w:rsidRPr="00AA2E3B">
        <w:rPr>
          <w:rStyle w:val="StyleUnderline"/>
        </w:rPr>
        <w:t>Delrahim</w:t>
      </w:r>
      <w:proofErr w:type="spellEnd"/>
      <w:r w:rsidRPr="00AA2E3B">
        <w:rPr>
          <w:rStyle w:val="StyleUnderline"/>
        </w:rPr>
        <w:t xml:space="preserve">, head of the DOJ's antitrust division, </w:t>
      </w:r>
      <w:r w:rsidRPr="0089700C">
        <w:rPr>
          <w:rStyle w:val="StyleUnderline"/>
          <w:highlight w:val="cyan"/>
        </w:rPr>
        <w:t>acknowledged</w:t>
      </w:r>
      <w:r w:rsidRPr="0089700C">
        <w:rPr>
          <w:sz w:val="16"/>
          <w:highlight w:val="cyan"/>
        </w:rPr>
        <w:t xml:space="preserve"> "</w:t>
      </w:r>
      <w:r w:rsidRPr="0089700C">
        <w:rPr>
          <w:rStyle w:val="Emphasis"/>
          <w:highlight w:val="cyan"/>
        </w:rPr>
        <w:t>squabbles</w:t>
      </w:r>
      <w:r w:rsidRPr="0089700C">
        <w:rPr>
          <w:sz w:val="16"/>
          <w:highlight w:val="cyan"/>
        </w:rPr>
        <w:t>"</w:t>
      </w:r>
      <w:r w:rsidRPr="00414018">
        <w:rPr>
          <w:sz w:val="16"/>
        </w:rPr>
        <w:t xml:space="preserve"> </w:t>
      </w:r>
      <w:r w:rsidRPr="00414018">
        <w:rPr>
          <w:rStyle w:val="StyleUnderline"/>
        </w:rPr>
        <w:t xml:space="preserve">between the two agencies </w:t>
      </w:r>
      <w:r w:rsidRPr="0089700C">
        <w:rPr>
          <w:rStyle w:val="StyleUnderline"/>
          <w:highlight w:val="cyan"/>
        </w:rPr>
        <w:t>over</w:t>
      </w:r>
      <w:r w:rsidRPr="00414018">
        <w:rPr>
          <w:rStyle w:val="StyleUnderline"/>
        </w:rPr>
        <w:t xml:space="preserve"> each other's </w:t>
      </w:r>
      <w:r w:rsidRPr="0089700C">
        <w:rPr>
          <w:rStyle w:val="Emphasis"/>
          <w:highlight w:val="cyan"/>
        </w:rPr>
        <w:t>jurisdiction</w:t>
      </w:r>
      <w:r w:rsidRPr="00414018">
        <w:rPr>
          <w:rStyle w:val="StyleUnderline"/>
        </w:rPr>
        <w:t>s. "</w:t>
      </w:r>
      <w:r w:rsidRPr="0089700C">
        <w:rPr>
          <w:rStyle w:val="StyleUnderline"/>
          <w:highlight w:val="cyan"/>
        </w:rPr>
        <w:t xml:space="preserve">It's </w:t>
      </w:r>
      <w:r w:rsidRPr="0089700C">
        <w:rPr>
          <w:rStyle w:val="Emphasis"/>
          <w:highlight w:val="cyan"/>
        </w:rPr>
        <w:t>not the</w:t>
      </w:r>
      <w:r w:rsidRPr="00414018">
        <w:rPr>
          <w:sz w:val="16"/>
        </w:rPr>
        <w:t xml:space="preserve"> best </w:t>
      </w:r>
      <w:r w:rsidRPr="0089700C">
        <w:rPr>
          <w:rStyle w:val="Emphasis"/>
          <w:highlight w:val="cyan"/>
        </w:rPr>
        <w:t>model of efficiency</w:t>
      </w:r>
      <w:r w:rsidRPr="00414018">
        <w:rPr>
          <w:sz w:val="16"/>
        </w:rPr>
        <w:t xml:space="preserve">," </w:t>
      </w:r>
      <w:proofErr w:type="spellStart"/>
      <w:r w:rsidRPr="00414018">
        <w:rPr>
          <w:sz w:val="16"/>
        </w:rPr>
        <w:t>Delrahim</w:t>
      </w:r>
      <w:proofErr w:type="spellEnd"/>
      <w:r w:rsidRPr="00414018">
        <w:rPr>
          <w:sz w:val="16"/>
        </w:rPr>
        <w:t xml:space="preserve"> said.</w:t>
      </w:r>
    </w:p>
    <w:p w14:paraId="23475AD9" w14:textId="77777777" w:rsidR="00AC1AEA" w:rsidRPr="00414018" w:rsidRDefault="00AC1AEA" w:rsidP="00AC1AEA">
      <w:pPr>
        <w:rPr>
          <w:sz w:val="16"/>
        </w:rPr>
      </w:pPr>
      <w:r w:rsidRPr="00AA2E3B">
        <w:rPr>
          <w:rStyle w:val="StyleUnderline"/>
        </w:rPr>
        <w:t>In one antitrust case</w:t>
      </w:r>
      <w:r w:rsidRPr="00AA2E3B">
        <w:rPr>
          <w:sz w:val="16"/>
        </w:rPr>
        <w:t xml:space="preserve"> the FTC brought against Qualcomm, </w:t>
      </w:r>
      <w:r w:rsidRPr="00AA2E3B">
        <w:rPr>
          <w:rStyle w:val="StyleUnderline"/>
        </w:rPr>
        <w:t xml:space="preserve">the DOJ went so far as to publicly </w:t>
      </w:r>
      <w:r w:rsidRPr="00AA2E3B">
        <w:rPr>
          <w:rStyle w:val="Emphasis"/>
        </w:rPr>
        <w:t>oppose the FTC</w:t>
      </w:r>
      <w:r w:rsidRPr="00AA2E3B">
        <w:rPr>
          <w:rStyle w:val="StyleUnderline"/>
        </w:rPr>
        <w:t xml:space="preserve"> and side with </w:t>
      </w:r>
      <w:r w:rsidRPr="00AA2E3B">
        <w:rPr>
          <w:rStyle w:val="Emphasis"/>
        </w:rPr>
        <w:t>Qualcomm</w:t>
      </w:r>
      <w:r w:rsidRPr="00AA2E3B">
        <w:rPr>
          <w:sz w:val="16"/>
        </w:rPr>
        <w:t xml:space="preserve">. And </w:t>
      </w:r>
      <w:r w:rsidRPr="00AA2E3B">
        <w:rPr>
          <w:rStyle w:val="StyleUnderline"/>
        </w:rPr>
        <w:t xml:space="preserve">despite the supposed division of labor, the DOJ is </w:t>
      </w:r>
      <w:r w:rsidRPr="00AA2E3B">
        <w:rPr>
          <w:rStyle w:val="Emphasis"/>
        </w:rPr>
        <w:t>also</w:t>
      </w:r>
      <w:r w:rsidRPr="00AA2E3B">
        <w:rPr>
          <w:sz w:val="16"/>
        </w:rPr>
        <w:t xml:space="preserve"> reportedly </w:t>
      </w:r>
      <w:r w:rsidRPr="00AA2E3B">
        <w:rPr>
          <w:rStyle w:val="StyleUnderline"/>
        </w:rPr>
        <w:t>investigating</w:t>
      </w:r>
      <w:r w:rsidRPr="00AA2E3B">
        <w:rPr>
          <w:sz w:val="16"/>
        </w:rPr>
        <w:t xml:space="preserve"> </w:t>
      </w:r>
      <w:r w:rsidRPr="00AA2E3B">
        <w:rPr>
          <w:rStyle w:val="Emphasis"/>
        </w:rPr>
        <w:t>Facebook</w:t>
      </w:r>
      <w:r w:rsidRPr="00AA2E3B">
        <w:rPr>
          <w:sz w:val="16"/>
        </w:rPr>
        <w:t xml:space="preserve"> for antitrust violations, as well.</w:t>
      </w:r>
    </w:p>
    <w:p w14:paraId="0374FA7F" w14:textId="77777777" w:rsidR="00AC1AEA" w:rsidRPr="00AA2E3B" w:rsidRDefault="00AC1AEA" w:rsidP="00AC1AEA">
      <w:pPr>
        <w:rPr>
          <w:sz w:val="16"/>
        </w:rPr>
      </w:pPr>
      <w:r w:rsidRPr="00414018">
        <w:rPr>
          <w:sz w:val="16"/>
        </w:rPr>
        <w:t>Kades calls the infighting between the DOJ and the FTC "bizarre" and unlike anything he saw during his two decades at the FTC. "</w:t>
      </w:r>
      <w:r w:rsidRPr="0089700C">
        <w:rPr>
          <w:rStyle w:val="StyleUnderline"/>
          <w:highlight w:val="cyan"/>
        </w:rPr>
        <w:t>You</w:t>
      </w:r>
      <w:r w:rsidRPr="00414018">
        <w:rPr>
          <w:sz w:val="16"/>
        </w:rPr>
        <w:t xml:space="preserve"> would </w:t>
      </w:r>
      <w:r w:rsidRPr="0089700C">
        <w:rPr>
          <w:rStyle w:val="StyleUnderline"/>
          <w:highlight w:val="cyan"/>
        </w:rPr>
        <w:t>hope they're</w:t>
      </w:r>
      <w:r w:rsidRPr="00414018">
        <w:rPr>
          <w:sz w:val="16"/>
        </w:rPr>
        <w:t xml:space="preserve"> not </w:t>
      </w:r>
      <w:r w:rsidRPr="0089700C">
        <w:rPr>
          <w:rStyle w:val="Emphasis"/>
          <w:highlight w:val="cyan"/>
        </w:rPr>
        <w:t>looking at the same thing</w:t>
      </w:r>
      <w:r w:rsidRPr="00414018">
        <w:rPr>
          <w:sz w:val="16"/>
        </w:rPr>
        <w:t>," he said. "</w:t>
      </w:r>
      <w:r w:rsidRPr="0089700C">
        <w:rPr>
          <w:rStyle w:val="StyleUnderline"/>
          <w:highlight w:val="cyan"/>
        </w:rPr>
        <w:t>They're</w:t>
      </w:r>
      <w:r w:rsidRPr="0089700C">
        <w:rPr>
          <w:sz w:val="16"/>
          <w:highlight w:val="cyan"/>
        </w:rPr>
        <w:t xml:space="preserve"> </w:t>
      </w:r>
      <w:r w:rsidRPr="0089700C">
        <w:rPr>
          <w:rStyle w:val="Emphasis"/>
          <w:highlight w:val="cyan"/>
        </w:rPr>
        <w:t>short enough on resources</w:t>
      </w:r>
      <w:r w:rsidRPr="00414018">
        <w:rPr>
          <w:sz w:val="16"/>
        </w:rPr>
        <w:t>."</w:t>
      </w:r>
    </w:p>
    <w:p w14:paraId="632E5800" w14:textId="77777777" w:rsidR="00AC1AEA" w:rsidRDefault="00AC1AEA" w:rsidP="00AC1AEA"/>
    <w:p w14:paraId="2B2509C4" w14:textId="7A066A71" w:rsidR="00287AC1" w:rsidRDefault="00287AC1" w:rsidP="00FB7CA4">
      <w:pPr>
        <w:pStyle w:val="Heading3"/>
        <w:rPr>
          <w:rFonts w:asciiTheme="minorHAnsi" w:hAnsiTheme="minorHAnsi" w:cstheme="minorHAnsi"/>
        </w:rPr>
      </w:pPr>
      <w:r w:rsidRPr="008E3252">
        <w:rPr>
          <w:rFonts w:asciiTheme="minorHAnsi" w:hAnsiTheme="minorHAnsi" w:cstheme="minorHAnsi"/>
        </w:rPr>
        <w:t>Link---AT: Fiat = More Funding</w:t>
      </w:r>
      <w:r w:rsidR="00FB7CA4" w:rsidRPr="008E3252">
        <w:rPr>
          <w:rFonts w:asciiTheme="minorHAnsi" w:hAnsiTheme="minorHAnsi" w:cstheme="minorHAnsi"/>
        </w:rPr>
        <w:t>---</w:t>
      </w:r>
      <w:r w:rsidR="00FB7CA4">
        <w:rPr>
          <w:rFonts w:asciiTheme="minorHAnsi" w:hAnsiTheme="minorHAnsi" w:cstheme="minorHAnsi"/>
        </w:rPr>
        <w:t>2NC</w:t>
      </w:r>
    </w:p>
    <w:p w14:paraId="2AA60058" w14:textId="599B95C4" w:rsidR="000B6F0B" w:rsidRPr="000B6F0B" w:rsidRDefault="000B6F0B" w:rsidP="00AC1AEA">
      <w:pPr>
        <w:pStyle w:val="Heading4"/>
      </w:pPr>
      <w:r>
        <w:t xml:space="preserve">They </w:t>
      </w:r>
      <w:r w:rsidRPr="000B6F0B">
        <w:rPr>
          <w:u w:val="single"/>
        </w:rPr>
        <w:t>can’t avoid</w:t>
      </w:r>
      <w:r>
        <w:t xml:space="preserve"> the link. </w:t>
      </w:r>
      <w:r w:rsidRPr="000B6F0B">
        <w:rPr>
          <w:u w:val="single"/>
        </w:rPr>
        <w:t>Nothing</w:t>
      </w:r>
      <w:r>
        <w:t xml:space="preserve"> about the resolution ensures </w:t>
      </w:r>
      <w:r w:rsidRPr="000B6F0B">
        <w:rPr>
          <w:u w:val="single"/>
        </w:rPr>
        <w:t>more funding</w:t>
      </w:r>
      <w:r>
        <w:t xml:space="preserve"> for the FTC.</w:t>
      </w:r>
    </w:p>
    <w:p w14:paraId="46F45E1F" w14:textId="5952F94F" w:rsidR="00287AC1" w:rsidRPr="008E3252" w:rsidRDefault="00287AC1" w:rsidP="00287AC1">
      <w:pPr>
        <w:pStyle w:val="Heading4"/>
        <w:rPr>
          <w:rFonts w:asciiTheme="minorHAnsi" w:hAnsiTheme="minorHAnsi" w:cstheme="minorHAnsi"/>
        </w:rPr>
      </w:pPr>
      <w:r w:rsidRPr="008E3252">
        <w:rPr>
          <w:rFonts w:asciiTheme="minorHAnsi" w:hAnsiTheme="minorHAnsi" w:cstheme="minorHAnsi"/>
        </w:rPr>
        <w:t xml:space="preserve">Normal means is </w:t>
      </w:r>
      <w:r w:rsidR="000B6F0B">
        <w:rPr>
          <w:rFonts w:asciiTheme="minorHAnsi" w:hAnsiTheme="minorHAnsi" w:cstheme="minorHAnsi"/>
          <w:u w:val="single"/>
        </w:rPr>
        <w:t>never</w:t>
      </w:r>
      <w:r w:rsidRPr="008E3252">
        <w:rPr>
          <w:rFonts w:asciiTheme="minorHAnsi" w:hAnsiTheme="minorHAnsi" w:cstheme="minorHAnsi"/>
        </w:rPr>
        <w:t xml:space="preserve"> more funding</w:t>
      </w:r>
      <w:r w:rsidR="000B6F0B">
        <w:rPr>
          <w:rFonts w:asciiTheme="minorHAnsi" w:hAnsiTheme="minorHAnsi" w:cstheme="minorHAnsi"/>
        </w:rPr>
        <w:t xml:space="preserve">. </w:t>
      </w:r>
      <w:r w:rsidRPr="008E3252">
        <w:rPr>
          <w:rFonts w:asciiTheme="minorHAnsi" w:hAnsiTheme="minorHAnsi" w:cstheme="minorHAnsi"/>
        </w:rPr>
        <w:t xml:space="preserve">Trump believes in the </w:t>
      </w:r>
      <w:r w:rsidRPr="000B6F0B">
        <w:rPr>
          <w:rFonts w:asciiTheme="minorHAnsi" w:hAnsiTheme="minorHAnsi" w:cstheme="minorHAnsi"/>
          <w:u w:val="single"/>
        </w:rPr>
        <w:t>power of optimization</w:t>
      </w:r>
      <w:r w:rsidRPr="008E3252">
        <w:rPr>
          <w:rFonts w:asciiTheme="minorHAnsi" w:hAnsiTheme="minorHAnsi" w:cstheme="minorHAnsi"/>
        </w:rPr>
        <w:t xml:space="preserve">. </w:t>
      </w:r>
    </w:p>
    <w:p w14:paraId="27CBB4C3" w14:textId="77777777" w:rsidR="00287AC1" w:rsidRPr="008E3252" w:rsidRDefault="00287AC1" w:rsidP="00287AC1">
      <w:pPr>
        <w:rPr>
          <w:rFonts w:asciiTheme="minorHAnsi" w:hAnsiTheme="minorHAnsi" w:cstheme="minorHAnsi"/>
        </w:rPr>
      </w:pPr>
      <w:r w:rsidRPr="008E3252">
        <w:rPr>
          <w:rFonts w:asciiTheme="minorHAnsi" w:hAnsiTheme="minorHAnsi" w:cstheme="minorHAnsi"/>
        </w:rPr>
        <w:t xml:space="preserve">Kayla </w:t>
      </w:r>
      <w:r w:rsidRPr="008E3252">
        <w:rPr>
          <w:rStyle w:val="Style13ptBold"/>
          <w:rFonts w:asciiTheme="minorHAnsi" w:hAnsiTheme="minorHAnsi" w:cstheme="minorHAnsi"/>
        </w:rPr>
        <w:t>Epstein</w:t>
      </w:r>
      <w:r w:rsidRPr="008E3252">
        <w:rPr>
          <w:rFonts w:asciiTheme="minorHAnsi" w:hAnsiTheme="minorHAnsi" w:cstheme="minorHAnsi"/>
        </w:rPr>
        <w:t xml:space="preserve"> and Nardine </w:t>
      </w:r>
      <w:r w:rsidRPr="008E3252">
        <w:rPr>
          <w:rStyle w:val="Style13ptBold"/>
          <w:rFonts w:asciiTheme="minorHAnsi" w:hAnsiTheme="minorHAnsi" w:cstheme="minorHAnsi"/>
        </w:rPr>
        <w:t>Saad '25</w:t>
      </w:r>
      <w:r w:rsidRPr="008E3252">
        <w:rPr>
          <w:rFonts w:asciiTheme="minorHAnsi" w:hAnsiTheme="minorHAnsi" w:cstheme="minorHAnsi"/>
        </w:rPr>
        <w:t>. Reporters for BBC. 10-11-2025. Trump administration issues layoff notices to more than 4,000 workers during government shutdown. https://www.bbc.com/news/articles/c1mxd1g71vxo. BBC. Accessed 10-16-2025.</w:t>
      </w:r>
    </w:p>
    <w:p w14:paraId="4CE26D16"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 xml:space="preserve">"The President, through </w:t>
      </w:r>
      <w:r w:rsidRPr="008E3252">
        <w:rPr>
          <w:rFonts w:asciiTheme="minorHAnsi" w:hAnsiTheme="minorHAnsi" w:cstheme="minorHAnsi"/>
          <w:highlight w:val="cyan"/>
          <w:u w:val="single"/>
        </w:rPr>
        <w:t>OMB</w:t>
      </w:r>
      <w:r w:rsidRPr="008E3252">
        <w:rPr>
          <w:rFonts w:asciiTheme="minorHAnsi" w:hAnsiTheme="minorHAnsi" w:cstheme="minorHAnsi"/>
          <w:sz w:val="16"/>
        </w:rPr>
        <w:t xml:space="preserve">, </w:t>
      </w:r>
      <w:r w:rsidRPr="008E3252">
        <w:rPr>
          <w:rFonts w:asciiTheme="minorHAnsi" w:hAnsiTheme="minorHAnsi" w:cstheme="minorHAnsi"/>
          <w:u w:val="single"/>
        </w:rPr>
        <w:t xml:space="preserve">has </w:t>
      </w:r>
      <w:r w:rsidRPr="008E3252">
        <w:rPr>
          <w:rFonts w:asciiTheme="minorHAnsi" w:hAnsiTheme="minorHAnsi" w:cstheme="minorHAnsi"/>
          <w:highlight w:val="cyan"/>
          <w:u w:val="single"/>
        </w:rPr>
        <w:t>determined</w:t>
      </w:r>
      <w:r w:rsidRPr="008E3252">
        <w:rPr>
          <w:rFonts w:asciiTheme="minorHAnsi" w:hAnsiTheme="minorHAnsi" w:cstheme="minorHAnsi"/>
          <w:u w:val="single"/>
        </w:rPr>
        <w:t xml:space="preserve"> that </w:t>
      </w:r>
      <w:r w:rsidRPr="008E3252">
        <w:rPr>
          <w:rFonts w:asciiTheme="minorHAnsi" w:hAnsiTheme="minorHAnsi" w:cstheme="minorHAnsi"/>
          <w:highlight w:val="cyan"/>
          <w:u w:val="single"/>
        </w:rPr>
        <w:t>agencies</w:t>
      </w:r>
      <w:r w:rsidRPr="008E3252">
        <w:rPr>
          <w:rFonts w:asciiTheme="minorHAnsi" w:hAnsiTheme="minorHAnsi" w:cstheme="minorHAnsi"/>
          <w:u w:val="single"/>
        </w:rPr>
        <w:t xml:space="preserve"> should </w:t>
      </w:r>
      <w:r w:rsidRPr="008E3252">
        <w:rPr>
          <w:rFonts w:asciiTheme="minorHAnsi" w:hAnsiTheme="minorHAnsi" w:cstheme="minorHAnsi"/>
          <w:highlight w:val="cyan"/>
          <w:u w:val="single"/>
        </w:rPr>
        <w:t xml:space="preserve">operate more </w:t>
      </w:r>
      <w:r w:rsidRPr="008E3252">
        <w:rPr>
          <w:rFonts w:asciiTheme="minorHAnsi" w:hAnsiTheme="minorHAnsi" w:cstheme="minorHAnsi"/>
          <w:b/>
          <w:bCs/>
          <w:highlight w:val="cyan"/>
          <w:u w:val="single"/>
        </w:rPr>
        <w:t>efficiently</w:t>
      </w:r>
      <w:r w:rsidRPr="008E3252">
        <w:rPr>
          <w:rFonts w:asciiTheme="minorHAnsi" w:hAnsiTheme="minorHAnsi" w:cstheme="minorHAnsi"/>
          <w:u w:val="single"/>
        </w:rPr>
        <w:t xml:space="preserve"> and has </w:t>
      </w:r>
      <w:r w:rsidRPr="008E3252">
        <w:rPr>
          <w:rFonts w:asciiTheme="minorHAnsi" w:hAnsiTheme="minorHAnsi" w:cstheme="minorHAnsi"/>
          <w:highlight w:val="cyan"/>
          <w:u w:val="single"/>
        </w:rPr>
        <w:t>directed them</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to consider steps</w:t>
      </w:r>
      <w:r w:rsidRPr="008E3252">
        <w:rPr>
          <w:rFonts w:asciiTheme="minorHAnsi" w:hAnsiTheme="minorHAnsi" w:cstheme="minorHAnsi"/>
          <w:u w:val="single"/>
        </w:rPr>
        <w:t xml:space="preserve"> </w:t>
      </w:r>
      <w:r w:rsidRPr="008E3252">
        <w:rPr>
          <w:rFonts w:asciiTheme="minorHAnsi" w:hAnsiTheme="minorHAnsi" w:cstheme="minorHAnsi"/>
          <w:highlight w:val="cyan"/>
          <w:u w:val="single"/>
        </w:rPr>
        <w:t>to</w:t>
      </w:r>
      <w:r w:rsidRPr="008E3252">
        <w:rPr>
          <w:rFonts w:asciiTheme="minorHAnsi" w:hAnsiTheme="minorHAnsi" w:cstheme="minorHAnsi"/>
          <w:u w:val="single"/>
        </w:rPr>
        <w:t xml:space="preserve"> </w:t>
      </w:r>
      <w:r w:rsidRPr="008E3252">
        <w:rPr>
          <w:rFonts w:asciiTheme="minorHAnsi" w:hAnsiTheme="minorHAnsi" w:cstheme="minorHAnsi"/>
          <w:b/>
          <w:bCs/>
          <w:highlight w:val="cyan"/>
          <w:u w:val="single"/>
        </w:rPr>
        <w:t>optimize</w:t>
      </w:r>
      <w:r w:rsidRPr="008E3252">
        <w:rPr>
          <w:rFonts w:asciiTheme="minorHAnsi" w:hAnsiTheme="minorHAnsi" w:cstheme="minorHAnsi"/>
          <w:b/>
          <w:bCs/>
          <w:u w:val="single"/>
        </w:rPr>
        <w:t xml:space="preserve"> their </w:t>
      </w:r>
      <w:r w:rsidRPr="008E3252">
        <w:rPr>
          <w:rFonts w:asciiTheme="minorHAnsi" w:hAnsiTheme="minorHAnsi" w:cstheme="minorHAnsi"/>
          <w:b/>
          <w:bCs/>
          <w:highlight w:val="cyan"/>
          <w:u w:val="single"/>
        </w:rPr>
        <w:t>workforces</w:t>
      </w:r>
      <w:r w:rsidRPr="008E3252">
        <w:rPr>
          <w:rFonts w:asciiTheme="minorHAnsi" w:hAnsiTheme="minorHAnsi" w:cstheme="minorHAnsi"/>
          <w:u w:val="single"/>
        </w:rPr>
        <w:t xml:space="preserve"> in light of the ongoing lapse in appropriations</w:t>
      </w:r>
      <w:r w:rsidRPr="008E3252">
        <w:rPr>
          <w:rFonts w:asciiTheme="minorHAnsi" w:hAnsiTheme="minorHAnsi" w:cstheme="minorHAnsi"/>
          <w:sz w:val="16"/>
        </w:rPr>
        <w:t>," the justice department attorneys argued in the filing.</w:t>
      </w:r>
    </w:p>
    <w:p w14:paraId="257FD370" w14:textId="77777777" w:rsidR="00287AC1" w:rsidRPr="008E3252" w:rsidRDefault="00287AC1" w:rsidP="00287AC1">
      <w:pPr>
        <w:rPr>
          <w:rFonts w:asciiTheme="minorHAnsi" w:hAnsiTheme="minorHAnsi" w:cstheme="minorHAnsi"/>
          <w:sz w:val="16"/>
        </w:rPr>
      </w:pPr>
      <w:r w:rsidRPr="008E3252">
        <w:rPr>
          <w:rFonts w:asciiTheme="minorHAnsi" w:hAnsiTheme="minorHAnsi" w:cstheme="minorHAnsi"/>
          <w:sz w:val="16"/>
        </w:rPr>
        <w:t xml:space="preserve">More </w:t>
      </w:r>
      <w:r w:rsidRPr="008E3252">
        <w:rPr>
          <w:rFonts w:asciiTheme="minorHAnsi" w:hAnsiTheme="minorHAnsi" w:cstheme="minorHAnsi"/>
          <w:u w:val="single"/>
        </w:rPr>
        <w:t>than a quarter of the cuts would be made at the Treasury Department, where notices were being sent to approximately 1,446 employees</w:t>
      </w:r>
      <w:r w:rsidRPr="008E3252">
        <w:rPr>
          <w:rFonts w:asciiTheme="minorHAnsi" w:hAnsiTheme="minorHAnsi" w:cstheme="minorHAnsi"/>
          <w:sz w:val="16"/>
        </w:rPr>
        <w:t>.</w:t>
      </w:r>
    </w:p>
    <w:p w14:paraId="27E9EC0A" w14:textId="40CD6009" w:rsidR="000B6F0B" w:rsidRPr="00AC1AEA" w:rsidRDefault="00287AC1" w:rsidP="000B6F0B">
      <w:pPr>
        <w:rPr>
          <w:rFonts w:asciiTheme="minorHAnsi" w:hAnsiTheme="minorHAnsi" w:cstheme="minorHAnsi"/>
          <w:sz w:val="16"/>
        </w:rPr>
      </w:pPr>
      <w:r w:rsidRPr="008E3252">
        <w:rPr>
          <w:rFonts w:asciiTheme="minorHAnsi" w:hAnsiTheme="minorHAnsi" w:cstheme="minorHAnsi"/>
          <w:sz w:val="16"/>
        </w:rPr>
        <w:t>HHS was notifying between 1,100 and 1,200 employees, the filing said.</w:t>
      </w:r>
    </w:p>
    <w:p w14:paraId="29B90F91" w14:textId="21EA1F53" w:rsidR="000B6F0B" w:rsidRPr="00AC1AEA" w:rsidRDefault="000B6F0B" w:rsidP="00AC1AEA">
      <w:pPr>
        <w:pStyle w:val="Heading4"/>
        <w:rPr>
          <w:rFonts w:asciiTheme="minorHAnsi" w:hAnsiTheme="minorHAnsi" w:cstheme="minorHAnsi"/>
        </w:rPr>
      </w:pPr>
      <w:r>
        <w:rPr>
          <w:rFonts w:asciiTheme="minorHAnsi" w:hAnsiTheme="minorHAnsi" w:cstheme="minorHAnsi"/>
        </w:rPr>
        <w:t xml:space="preserve">Anything else </w:t>
      </w:r>
      <w:r w:rsidR="00287AC1" w:rsidRPr="008E3252">
        <w:rPr>
          <w:rFonts w:asciiTheme="minorHAnsi" w:hAnsiTheme="minorHAnsi" w:cstheme="minorHAnsi"/>
        </w:rPr>
        <w:t xml:space="preserve">makes being </w:t>
      </w:r>
      <w:r>
        <w:rPr>
          <w:rFonts w:asciiTheme="minorHAnsi" w:hAnsiTheme="minorHAnsi" w:cstheme="minorHAnsi"/>
        </w:rPr>
        <w:t>CON</w:t>
      </w:r>
      <w:r w:rsidR="00287AC1" w:rsidRPr="008E3252">
        <w:rPr>
          <w:rFonts w:asciiTheme="minorHAnsi" w:hAnsiTheme="minorHAnsi" w:cstheme="minorHAnsi"/>
        </w:rPr>
        <w:t xml:space="preserve"> </w:t>
      </w:r>
      <w:r w:rsidR="00287AC1" w:rsidRPr="000B6F0B">
        <w:rPr>
          <w:rFonts w:asciiTheme="minorHAnsi" w:hAnsiTheme="minorHAnsi" w:cstheme="minorHAnsi"/>
          <w:u w:val="single"/>
        </w:rPr>
        <w:t>impossible</w:t>
      </w:r>
      <w:r>
        <w:rPr>
          <w:rFonts w:asciiTheme="minorHAnsi" w:hAnsiTheme="minorHAnsi" w:cstheme="minorHAnsi"/>
        </w:rPr>
        <w:t xml:space="preserve">. It’s not in their evidence </w:t>
      </w:r>
      <w:r w:rsidRPr="000B6F0B">
        <w:rPr>
          <w:rFonts w:asciiTheme="minorHAnsi" w:hAnsiTheme="minorHAnsi" w:cstheme="minorHAnsi"/>
          <w:u w:val="single"/>
        </w:rPr>
        <w:t>OR</w:t>
      </w:r>
      <w:r>
        <w:rPr>
          <w:rFonts w:asciiTheme="minorHAnsi" w:hAnsiTheme="minorHAnsi" w:cstheme="minorHAnsi"/>
        </w:rPr>
        <w:t xml:space="preserve"> the resolution so this logic lets the PRO </w:t>
      </w:r>
      <w:r w:rsidRPr="000B6F0B">
        <w:rPr>
          <w:rFonts w:asciiTheme="minorHAnsi" w:hAnsiTheme="minorHAnsi" w:cstheme="minorHAnsi"/>
          <w:u w:val="single"/>
        </w:rPr>
        <w:t>explain their way out</w:t>
      </w:r>
      <w:r>
        <w:rPr>
          <w:rFonts w:asciiTheme="minorHAnsi" w:hAnsiTheme="minorHAnsi" w:cstheme="minorHAnsi"/>
        </w:rPr>
        <w:t xml:space="preserve"> of every single CON contention. </w:t>
      </w:r>
    </w:p>
    <w:p w14:paraId="2F4B8586" w14:textId="41B7E66F" w:rsidR="00287AC1" w:rsidRDefault="00287AC1" w:rsidP="00287AC1">
      <w:pPr>
        <w:pStyle w:val="Heading4"/>
        <w:rPr>
          <w:rFonts w:asciiTheme="minorHAnsi" w:hAnsiTheme="minorHAnsi" w:cstheme="minorHAnsi"/>
        </w:rPr>
      </w:pPr>
      <w:r w:rsidRPr="008E3252">
        <w:rPr>
          <w:rFonts w:asciiTheme="minorHAnsi" w:hAnsiTheme="minorHAnsi" w:cstheme="minorHAnsi"/>
        </w:rPr>
        <w:t xml:space="preserve">Regardless, hiring </w:t>
      </w:r>
      <w:r w:rsidRPr="008E3252">
        <w:rPr>
          <w:rFonts w:asciiTheme="minorHAnsi" w:hAnsiTheme="minorHAnsi" w:cstheme="minorHAnsi"/>
          <w:u w:val="single"/>
        </w:rPr>
        <w:t>people</w:t>
      </w:r>
      <w:r w:rsidRPr="008E3252">
        <w:rPr>
          <w:rFonts w:asciiTheme="minorHAnsi" w:hAnsiTheme="minorHAnsi" w:cstheme="minorHAnsi"/>
        </w:rPr>
        <w:t xml:space="preserve"> takes </w:t>
      </w:r>
      <w:r w:rsidRPr="008E3252">
        <w:rPr>
          <w:rFonts w:asciiTheme="minorHAnsi" w:hAnsiTheme="minorHAnsi" w:cstheme="minorHAnsi"/>
          <w:u w:val="single"/>
        </w:rPr>
        <w:t>time</w:t>
      </w:r>
      <w:r w:rsidRPr="008E3252">
        <w:rPr>
          <w:rFonts w:asciiTheme="minorHAnsi" w:hAnsiTheme="minorHAnsi" w:cstheme="minorHAnsi"/>
        </w:rPr>
        <w:t xml:space="preserve"> which means in the </w:t>
      </w:r>
      <w:proofErr w:type="spellStart"/>
      <w:r w:rsidRPr="008E3252">
        <w:rPr>
          <w:rFonts w:asciiTheme="minorHAnsi" w:hAnsiTheme="minorHAnsi" w:cstheme="minorHAnsi"/>
          <w:u w:val="single"/>
        </w:rPr>
        <w:t>interm</w:t>
      </w:r>
      <w:proofErr w:type="spellEnd"/>
      <w:r w:rsidRPr="008E3252">
        <w:rPr>
          <w:rFonts w:asciiTheme="minorHAnsi" w:hAnsiTheme="minorHAnsi" w:cstheme="minorHAnsi"/>
        </w:rPr>
        <w:t xml:space="preserve"> the </w:t>
      </w:r>
      <w:r w:rsidR="000B6F0B">
        <w:rPr>
          <w:rFonts w:asciiTheme="minorHAnsi" w:hAnsiTheme="minorHAnsi" w:cstheme="minorHAnsi"/>
        </w:rPr>
        <w:t>AFF</w:t>
      </w:r>
      <w:r w:rsidRPr="008E3252">
        <w:rPr>
          <w:rFonts w:asciiTheme="minorHAnsi" w:hAnsiTheme="minorHAnsi" w:cstheme="minorHAnsi"/>
        </w:rPr>
        <w:t xml:space="preserve"> takes </w:t>
      </w:r>
      <w:r w:rsidRPr="008E3252">
        <w:rPr>
          <w:rFonts w:asciiTheme="minorHAnsi" w:hAnsiTheme="minorHAnsi" w:cstheme="minorHAnsi"/>
          <w:u w:val="single"/>
        </w:rPr>
        <w:t>attention</w:t>
      </w:r>
      <w:r w:rsidRPr="008E3252">
        <w:rPr>
          <w:rFonts w:asciiTheme="minorHAnsi" w:hAnsiTheme="minorHAnsi" w:cstheme="minorHAnsi"/>
        </w:rPr>
        <w:t xml:space="preserve"> away from big tech and you cannot plug them in so there is </w:t>
      </w:r>
      <w:r w:rsidRPr="008E3252">
        <w:rPr>
          <w:rFonts w:asciiTheme="minorHAnsi" w:hAnsiTheme="minorHAnsi" w:cstheme="minorHAnsi"/>
          <w:u w:val="single"/>
        </w:rPr>
        <w:t>no</w:t>
      </w:r>
      <w:r w:rsidRPr="008E3252">
        <w:rPr>
          <w:rFonts w:asciiTheme="minorHAnsi" w:hAnsiTheme="minorHAnsi" w:cstheme="minorHAnsi"/>
        </w:rPr>
        <w:t xml:space="preserve"> guarantee that they will be competent.</w:t>
      </w:r>
    </w:p>
    <w:p w14:paraId="4F5C428D" w14:textId="15C08ACF" w:rsidR="00AC1AEA" w:rsidRDefault="00AC1AEA" w:rsidP="00AC1AEA">
      <w:pPr>
        <w:pStyle w:val="Heading3"/>
      </w:pPr>
      <w:r>
        <w:t>Link</w:t>
      </w:r>
      <w:r w:rsidRPr="008E3252">
        <w:rPr>
          <w:rFonts w:asciiTheme="minorHAnsi" w:hAnsiTheme="minorHAnsi" w:cstheme="minorHAnsi"/>
        </w:rPr>
        <w:t>---</w:t>
      </w:r>
      <w:r>
        <w:t>AT: Infinite Money</w:t>
      </w:r>
      <w:r w:rsidRPr="008E3252">
        <w:rPr>
          <w:rFonts w:asciiTheme="minorHAnsi" w:hAnsiTheme="minorHAnsi" w:cstheme="minorHAnsi"/>
        </w:rPr>
        <w:t>---</w:t>
      </w:r>
      <w:r>
        <w:rPr>
          <w:rFonts w:asciiTheme="minorHAnsi" w:hAnsiTheme="minorHAnsi" w:cstheme="minorHAnsi"/>
        </w:rPr>
        <w:t>2NC</w:t>
      </w:r>
    </w:p>
    <w:p w14:paraId="217206AC" w14:textId="77777777" w:rsidR="00AC1AEA" w:rsidRPr="00033EE8" w:rsidRDefault="00AC1AEA" w:rsidP="00AC1AEA">
      <w:pPr>
        <w:pStyle w:val="Heading4"/>
      </w:pPr>
      <w:r>
        <w:t xml:space="preserve">Even if </w:t>
      </w:r>
      <w:r>
        <w:rPr>
          <w:u w:val="single"/>
        </w:rPr>
        <w:t>money’s</w:t>
      </w:r>
      <w:r>
        <w:t xml:space="preserve"> unlimited, </w:t>
      </w:r>
      <w:r>
        <w:rPr>
          <w:u w:val="single"/>
        </w:rPr>
        <w:t>staff</w:t>
      </w:r>
      <w:r>
        <w:t xml:space="preserve"> are </w:t>
      </w:r>
      <w:r>
        <w:rPr>
          <w:u w:val="single"/>
        </w:rPr>
        <w:t>constrained</w:t>
      </w:r>
      <w:r>
        <w:t xml:space="preserve"> AND </w:t>
      </w:r>
      <w:r>
        <w:rPr>
          <w:u w:val="single"/>
        </w:rPr>
        <w:t>trade-off</w:t>
      </w:r>
    </w:p>
    <w:p w14:paraId="2E76BA18" w14:textId="77777777" w:rsidR="00AC1AEA" w:rsidRDefault="00AC1AEA" w:rsidP="00AC1AEA">
      <w:r>
        <w:t xml:space="preserve">Alison </w:t>
      </w:r>
      <w:r w:rsidRPr="00A0358E">
        <w:rPr>
          <w:rStyle w:val="Style13ptBold"/>
        </w:rPr>
        <w:t>Jones &amp;</w:t>
      </w:r>
      <w:r>
        <w:t xml:space="preserve"> William E. </w:t>
      </w:r>
      <w:r w:rsidRPr="00A0358E">
        <w:rPr>
          <w:rStyle w:val="Style13ptBold"/>
        </w:rPr>
        <w:t>Kovacic 20</w:t>
      </w:r>
      <w:r>
        <w:t>, Jones is a professor at King’s College London; Kovacic is Global Competition Professor of Law and Policy, The George Washington University Law School, “</w:t>
      </w:r>
      <w:proofErr w:type="spellStart"/>
      <w:r>
        <w:t>Antitrust’s</w:t>
      </w:r>
      <w:proofErr w:type="spellEnd"/>
      <w:r>
        <w:t xml:space="preserve"> Implementation Blind Side: Challenges to Major Expansion of U.S. Competition Policy,” The Antitrust Bulletin, vol. 65, no. 2, SAGE Publications Inc, 06/01/2020, pp. 227–255 </w:t>
      </w:r>
    </w:p>
    <w:p w14:paraId="1BCDFABF" w14:textId="77777777" w:rsidR="00AC1AEA" w:rsidRPr="005B579B" w:rsidRDefault="00AC1AEA" w:rsidP="00AC1AEA">
      <w:pPr>
        <w:rPr>
          <w:sz w:val="16"/>
        </w:rPr>
      </w:pPr>
      <w:r w:rsidRPr="005B579B">
        <w:rPr>
          <w:sz w:val="16"/>
        </w:rPr>
        <w:t>B. Augmenting the Human Capital of the Enforcement Agencies</w:t>
      </w:r>
    </w:p>
    <w:p w14:paraId="48192490" w14:textId="77777777" w:rsidR="00AC1AEA" w:rsidRPr="005B579B" w:rsidRDefault="00AC1AEA" w:rsidP="00AC1AEA">
      <w:pPr>
        <w:rPr>
          <w:sz w:val="16"/>
        </w:rPr>
      </w:pPr>
      <w:r w:rsidRPr="0089700C">
        <w:rPr>
          <w:rStyle w:val="StyleUnderline"/>
          <w:highlight w:val="cyan"/>
        </w:rPr>
        <w:t xml:space="preserve">Measures to </w:t>
      </w:r>
      <w:r w:rsidRPr="0089700C">
        <w:rPr>
          <w:rStyle w:val="Emphasis"/>
          <w:highlight w:val="cyan"/>
        </w:rPr>
        <w:t>expand</w:t>
      </w:r>
      <w:r w:rsidRPr="0089700C">
        <w:rPr>
          <w:rStyle w:val="StyleUnderline"/>
          <w:highlight w:val="cyan"/>
        </w:rPr>
        <w:t xml:space="preserve"> federal antitrust</w:t>
      </w:r>
      <w:r w:rsidRPr="005B579B">
        <w:rPr>
          <w:rStyle w:val="StyleUnderline"/>
        </w:rPr>
        <w:t xml:space="preserve"> intervention </w:t>
      </w:r>
      <w:r w:rsidRPr="005B579B">
        <w:rPr>
          <w:rStyle w:val="Emphasis"/>
        </w:rPr>
        <w:t>dramatically</w:t>
      </w:r>
      <w:r w:rsidRPr="005B579B">
        <w:rPr>
          <w:sz w:val="16"/>
        </w:rPr>
        <w:t>—through the prosecution of lawsuits or the promulgation of trade regulation rules—</w:t>
      </w:r>
      <w:r w:rsidRPr="005B579B">
        <w:rPr>
          <w:rStyle w:val="StyleUnderline"/>
        </w:rPr>
        <w:t xml:space="preserve">will </w:t>
      </w:r>
      <w:r w:rsidRPr="0089700C">
        <w:rPr>
          <w:rStyle w:val="StyleUnderline"/>
          <w:highlight w:val="cyan"/>
        </w:rPr>
        <w:t xml:space="preserve">face </w:t>
      </w:r>
      <w:r w:rsidRPr="0089700C">
        <w:rPr>
          <w:rStyle w:val="Emphasis"/>
          <w:highlight w:val="cyan"/>
        </w:rPr>
        <w:t>arduous opposition</w:t>
      </w:r>
      <w:r w:rsidRPr="005B579B">
        <w:rPr>
          <w:sz w:val="16"/>
        </w:rPr>
        <w:t xml:space="preserve"> from the affected businesses. </w:t>
      </w:r>
      <w:r w:rsidRPr="005B579B">
        <w:rPr>
          <w:rStyle w:val="StyleUnderline"/>
        </w:rPr>
        <w:t>Assuming</w:t>
      </w:r>
      <w:r w:rsidRPr="005B579B">
        <w:rPr>
          <w:sz w:val="16"/>
        </w:rPr>
        <w:t xml:space="preserve"> that </w:t>
      </w:r>
      <w:r w:rsidRPr="005B579B">
        <w:rPr>
          <w:rStyle w:val="StyleUnderline"/>
        </w:rPr>
        <w:t>litigation will provide the main method</w:t>
      </w:r>
      <w:r w:rsidRPr="005B579B">
        <w:rPr>
          <w:sz w:val="16"/>
        </w:rPr>
        <w:t xml:space="preserve"> in the coming few years to attack positions of single-firm or collective dominance, </w:t>
      </w:r>
      <w:r w:rsidRPr="005B579B">
        <w:rPr>
          <w:rStyle w:val="StyleUnderline"/>
        </w:rPr>
        <w:t xml:space="preserve">the </w:t>
      </w:r>
      <w:r w:rsidRPr="0089700C">
        <w:rPr>
          <w:rStyle w:val="StyleUnderline"/>
          <w:highlight w:val="cyan"/>
        </w:rPr>
        <w:t>targets</w:t>
      </w:r>
      <w:r w:rsidRPr="005B579B">
        <w:rPr>
          <w:rStyle w:val="StyleUnderline"/>
        </w:rPr>
        <w:t xml:space="preserve"> of big antitrust cases </w:t>
      </w:r>
      <w:r w:rsidRPr="0089700C">
        <w:rPr>
          <w:rStyle w:val="StyleUnderline"/>
          <w:highlight w:val="cyan"/>
        </w:rPr>
        <w:t xml:space="preserve">will marshal the </w:t>
      </w:r>
      <w:r w:rsidRPr="0089700C">
        <w:rPr>
          <w:rStyle w:val="Emphasis"/>
          <w:highlight w:val="cyan"/>
        </w:rPr>
        <w:t>best talent</w:t>
      </w:r>
      <w:r w:rsidRPr="005B579B">
        <w:rPr>
          <w:rStyle w:val="StyleUnderline"/>
        </w:rPr>
        <w:t xml:space="preserve"> that </w:t>
      </w:r>
      <w:r w:rsidRPr="0089700C">
        <w:rPr>
          <w:rStyle w:val="Emphasis"/>
          <w:highlight w:val="cyan"/>
        </w:rPr>
        <w:t>private</w:t>
      </w:r>
      <w:r w:rsidRPr="005B579B">
        <w:rPr>
          <w:rStyle w:val="Emphasis"/>
        </w:rPr>
        <w:t xml:space="preserve"> law </w:t>
      </w:r>
      <w:r w:rsidRPr="0089700C">
        <w:rPr>
          <w:rStyle w:val="Emphasis"/>
          <w:highlight w:val="cyan"/>
        </w:rPr>
        <w:t>firms</w:t>
      </w:r>
      <w:r w:rsidRPr="005B579B">
        <w:rPr>
          <w:rStyle w:val="StyleUnderline"/>
        </w:rPr>
        <w:t xml:space="preserve">, </w:t>
      </w:r>
      <w:r w:rsidRPr="005B579B">
        <w:rPr>
          <w:rStyle w:val="Emphasis"/>
        </w:rPr>
        <w:t xml:space="preserve">economic </w:t>
      </w:r>
      <w:r w:rsidRPr="0089700C">
        <w:rPr>
          <w:rStyle w:val="Emphasis"/>
          <w:highlight w:val="cyan"/>
        </w:rPr>
        <w:t>consultancies</w:t>
      </w:r>
      <w:r w:rsidRPr="0089700C">
        <w:rPr>
          <w:rStyle w:val="StyleUnderline"/>
          <w:highlight w:val="cyan"/>
        </w:rPr>
        <w:t xml:space="preserve">, and </w:t>
      </w:r>
      <w:r w:rsidRPr="0089700C">
        <w:rPr>
          <w:rStyle w:val="Emphasis"/>
          <w:highlight w:val="cyan"/>
        </w:rPr>
        <w:t>academic bodies can offer</w:t>
      </w:r>
      <w:r w:rsidRPr="0089700C">
        <w:rPr>
          <w:rStyle w:val="StyleUnderline"/>
          <w:highlight w:val="cyan"/>
        </w:rPr>
        <w:t xml:space="preserve"> to </w:t>
      </w:r>
      <w:r w:rsidRPr="0089700C">
        <w:rPr>
          <w:rStyle w:val="Emphasis"/>
          <w:highlight w:val="cyan"/>
        </w:rPr>
        <w:t>oppose the government</w:t>
      </w:r>
      <w:r w:rsidRPr="005B579B">
        <w:rPr>
          <w:rStyle w:val="Emphasis"/>
        </w:rPr>
        <w:t xml:space="preserve"> in court</w:t>
      </w:r>
      <w:r w:rsidRPr="005B579B">
        <w:rPr>
          <w:rStyle w:val="StyleUnderline"/>
        </w:rPr>
        <w:t xml:space="preserve">. The defense </w:t>
      </w:r>
      <w:r w:rsidRPr="0089700C">
        <w:rPr>
          <w:rStyle w:val="StyleUnderline"/>
          <w:highlight w:val="cyan"/>
        </w:rPr>
        <w:t xml:space="preserve">will benefit from </w:t>
      </w:r>
      <w:r w:rsidRPr="0089700C">
        <w:rPr>
          <w:rStyle w:val="Emphasis"/>
          <w:highlight w:val="cyan"/>
        </w:rPr>
        <w:t>doctrin</w:t>
      </w:r>
      <w:r w:rsidRPr="00831F88">
        <w:rPr>
          <w:rStyle w:val="StyleUnderline"/>
        </w:rPr>
        <w:t>al</w:t>
      </w:r>
      <w:r w:rsidRPr="005B579B">
        <w:rPr>
          <w:sz w:val="16"/>
        </w:rPr>
        <w:t xml:space="preserve"> </w:t>
      </w:r>
      <w:r w:rsidRPr="005B579B">
        <w:rPr>
          <w:rStyle w:val="StyleUnderline"/>
        </w:rPr>
        <w:t>principles</w:t>
      </w:r>
      <w:r w:rsidRPr="005B579B">
        <w:rPr>
          <w:sz w:val="16"/>
        </w:rPr>
        <w:t xml:space="preserve"> that </w:t>
      </w:r>
      <w:r w:rsidRPr="005B579B">
        <w:rPr>
          <w:rStyle w:val="StyleUnderline"/>
        </w:rPr>
        <w:t>generally</w:t>
      </w:r>
      <w:r w:rsidRPr="005B579B">
        <w:rPr>
          <w:sz w:val="16"/>
        </w:rPr>
        <w:t xml:space="preserve"> are </w:t>
      </w:r>
      <w:r w:rsidRPr="0089700C">
        <w:rPr>
          <w:rStyle w:val="Emphasis"/>
          <w:highlight w:val="cyan"/>
        </w:rPr>
        <w:t>sympathetic</w:t>
      </w:r>
      <w:r w:rsidRPr="0089700C">
        <w:rPr>
          <w:sz w:val="16"/>
          <w:highlight w:val="cyan"/>
        </w:rPr>
        <w:t xml:space="preserve"> </w:t>
      </w:r>
      <w:r w:rsidRPr="0089700C">
        <w:rPr>
          <w:rStyle w:val="StyleUnderline"/>
          <w:highlight w:val="cyan"/>
        </w:rPr>
        <w:t>to</w:t>
      </w:r>
      <w:r w:rsidRPr="005B579B">
        <w:rPr>
          <w:rStyle w:val="StyleUnderline"/>
        </w:rPr>
        <w:t xml:space="preserve"> dominant </w:t>
      </w:r>
      <w:r w:rsidRPr="0089700C">
        <w:rPr>
          <w:rStyle w:val="StyleUnderline"/>
          <w:highlight w:val="cyan"/>
        </w:rPr>
        <w:t>firms</w:t>
      </w:r>
      <w:r w:rsidRPr="005B579B">
        <w:rPr>
          <w:sz w:val="16"/>
        </w:rPr>
        <w:t xml:space="preserve"> (again, we assume that legislation to change the doctrinal status quo will not be immediately forthcoming). Beyond a certain point, </w:t>
      </w:r>
      <w:r w:rsidRPr="005B579B">
        <w:rPr>
          <w:rStyle w:val="StyleUnderline"/>
        </w:rPr>
        <w:t xml:space="preserve">the addition of new, </w:t>
      </w:r>
      <w:r w:rsidRPr="0089700C">
        <w:rPr>
          <w:rStyle w:val="StyleUnderline"/>
          <w:highlight w:val="cyan"/>
        </w:rPr>
        <w:t>high</w:t>
      </w:r>
      <w:r w:rsidRPr="005B579B">
        <w:rPr>
          <w:rStyle w:val="StyleUnderline"/>
        </w:rPr>
        <w:t xml:space="preserve"> stakes </w:t>
      </w:r>
      <w:r w:rsidRPr="0089700C">
        <w:rPr>
          <w:rStyle w:val="StyleUnderline"/>
          <w:highlight w:val="cyan"/>
        </w:rPr>
        <w:t>cases</w:t>
      </w:r>
      <w:r w:rsidRPr="005B579B">
        <w:rPr>
          <w:rStyle w:val="StyleUnderline"/>
        </w:rPr>
        <w:t xml:space="preserve"> to the litigation portfolio of public antitrust agencies will </w:t>
      </w:r>
      <w:r w:rsidRPr="0089700C">
        <w:rPr>
          <w:rStyle w:val="StyleUnderline"/>
          <w:highlight w:val="cyan"/>
        </w:rPr>
        <w:t>create a</w:t>
      </w:r>
      <w:r w:rsidRPr="005B579B">
        <w:rPr>
          <w:rStyle w:val="StyleUnderline"/>
        </w:rPr>
        <w:t xml:space="preserve"> </w:t>
      </w:r>
      <w:r w:rsidRPr="005B579B">
        <w:rPr>
          <w:rStyle w:val="Emphasis"/>
        </w:rPr>
        <w:t xml:space="preserve">serious </w:t>
      </w:r>
      <w:r w:rsidRPr="0089700C">
        <w:rPr>
          <w:rStyle w:val="Emphasis"/>
          <w:highlight w:val="cyan"/>
        </w:rPr>
        <w:t>gap</w:t>
      </w:r>
      <w:r w:rsidRPr="0089700C">
        <w:rPr>
          <w:rStyle w:val="StyleUnderline"/>
          <w:highlight w:val="cyan"/>
        </w:rPr>
        <w:t xml:space="preserve"> between</w:t>
      </w:r>
      <w:r w:rsidRPr="005B579B">
        <w:rPr>
          <w:rStyle w:val="StyleUnderline"/>
        </w:rPr>
        <w:t xml:space="preserve"> the teams assembled for </w:t>
      </w:r>
      <w:r w:rsidRPr="0089700C">
        <w:rPr>
          <w:rStyle w:val="StyleUnderline"/>
          <w:highlight w:val="cyan"/>
        </w:rPr>
        <w:t xml:space="preserve">the </w:t>
      </w:r>
      <w:r w:rsidRPr="0089700C">
        <w:rPr>
          <w:rStyle w:val="Emphasis"/>
          <w:highlight w:val="cyan"/>
        </w:rPr>
        <w:t>prosecution</w:t>
      </w:r>
      <w:r w:rsidRPr="0089700C">
        <w:rPr>
          <w:sz w:val="16"/>
          <w:highlight w:val="cyan"/>
        </w:rPr>
        <w:t xml:space="preserve"> </w:t>
      </w:r>
      <w:r w:rsidRPr="0089700C">
        <w:rPr>
          <w:rStyle w:val="StyleUnderline"/>
          <w:highlight w:val="cyan"/>
        </w:rPr>
        <w:t>and</w:t>
      </w:r>
      <w:r w:rsidRPr="0089700C">
        <w:rPr>
          <w:sz w:val="16"/>
          <w:highlight w:val="cyan"/>
        </w:rPr>
        <w:t xml:space="preserve"> </w:t>
      </w:r>
      <w:r w:rsidRPr="0089700C">
        <w:rPr>
          <w:rStyle w:val="Emphasis"/>
          <w:highlight w:val="cyan"/>
        </w:rPr>
        <w:t>defense</w:t>
      </w:r>
      <w:r w:rsidRPr="005B579B">
        <w:rPr>
          <w:sz w:val="16"/>
        </w:rPr>
        <w:t xml:space="preserve">, respectively. </w:t>
      </w:r>
      <w:r w:rsidRPr="0089700C">
        <w:rPr>
          <w:rStyle w:val="StyleUnderline"/>
          <w:highlight w:val="cyan"/>
        </w:rPr>
        <w:t>Although</w:t>
      </w:r>
      <w:r w:rsidRPr="005B579B">
        <w:rPr>
          <w:rStyle w:val="StyleUnderline"/>
        </w:rPr>
        <w:t xml:space="preserve"> therefore the </w:t>
      </w:r>
      <w:r w:rsidRPr="0089700C">
        <w:rPr>
          <w:rStyle w:val="StyleUnderline"/>
          <w:highlight w:val="cyan"/>
        </w:rPr>
        <w:t>public agencies can</w:t>
      </w:r>
      <w:r w:rsidRPr="005B579B">
        <w:rPr>
          <w:rStyle w:val="StyleUnderline"/>
        </w:rPr>
        <w:t xml:space="preserve"> match the private sector </w:t>
      </w:r>
      <w:r w:rsidRPr="0089700C">
        <w:rPr>
          <w:rStyle w:val="Emphasis"/>
          <w:highlight w:val="cyan"/>
        </w:rPr>
        <w:t>punch for</w:t>
      </w:r>
      <w:r w:rsidRPr="005B579B">
        <w:rPr>
          <w:rStyle w:val="Emphasis"/>
        </w:rPr>
        <w:t xml:space="preserve"> the </w:t>
      </w:r>
      <w:r w:rsidRPr="0089700C">
        <w:rPr>
          <w:rStyle w:val="Emphasis"/>
          <w:highlight w:val="cyan"/>
        </w:rPr>
        <w:t>punch</w:t>
      </w:r>
      <w:r w:rsidRPr="005B579B">
        <w:rPr>
          <w:sz w:val="16"/>
        </w:rPr>
        <w:t xml:space="preserve"> </w:t>
      </w:r>
      <w:r w:rsidRPr="005B579B">
        <w:rPr>
          <w:rStyle w:val="StyleUnderline"/>
        </w:rPr>
        <w:t>when prosecuting</w:t>
      </w:r>
      <w:r w:rsidRPr="005B579B">
        <w:rPr>
          <w:sz w:val="16"/>
        </w:rPr>
        <w:t xml:space="preserve"> </w:t>
      </w:r>
      <w:r w:rsidRPr="005B579B">
        <w:rPr>
          <w:rStyle w:val="Emphasis"/>
        </w:rPr>
        <w:t>several</w:t>
      </w:r>
      <w:r w:rsidRPr="005B579B">
        <w:rPr>
          <w:sz w:val="16"/>
        </w:rPr>
        <w:t xml:space="preserve"> major de-monopolization </w:t>
      </w:r>
      <w:r w:rsidRPr="005B579B">
        <w:rPr>
          <w:rStyle w:val="StyleUnderline"/>
        </w:rPr>
        <w:t xml:space="preserve">cases, </w:t>
      </w:r>
      <w:r w:rsidRPr="0089700C">
        <w:rPr>
          <w:rStyle w:val="StyleUnderline"/>
          <w:highlight w:val="cyan"/>
        </w:rPr>
        <w:t xml:space="preserve">when the </w:t>
      </w:r>
      <w:r w:rsidRPr="0089700C">
        <w:rPr>
          <w:rStyle w:val="Emphasis"/>
          <w:highlight w:val="cyan"/>
        </w:rPr>
        <w:t>volume</w:t>
      </w:r>
      <w:r w:rsidRPr="005B579B">
        <w:rPr>
          <w:rStyle w:val="StyleUnderline"/>
        </w:rPr>
        <w:t xml:space="preserve"> of such cases </w:t>
      </w:r>
      <w:r w:rsidRPr="0089700C">
        <w:rPr>
          <w:rStyle w:val="Emphasis"/>
          <w:highlight w:val="cyan"/>
        </w:rPr>
        <w:t>rises</w:t>
      </w:r>
      <w:r w:rsidRPr="005B579B">
        <w:rPr>
          <w:rStyle w:val="Emphasis"/>
        </w:rPr>
        <w:t xml:space="preserve"> from several to many</w:t>
      </w:r>
      <w:r w:rsidRPr="005B579B">
        <w:rPr>
          <w:sz w:val="16"/>
        </w:rPr>
        <w:t xml:space="preserve">, the </w:t>
      </w:r>
      <w:r w:rsidRPr="005B579B">
        <w:rPr>
          <w:rStyle w:val="StyleUnderline"/>
        </w:rPr>
        <w:t xml:space="preserve">government agencies may have to rely on personnel with considerably </w:t>
      </w:r>
      <w:r w:rsidRPr="005B579B">
        <w:rPr>
          <w:rStyle w:val="Emphasis"/>
        </w:rPr>
        <w:t>less experience</w:t>
      </w:r>
      <w:r w:rsidRPr="005B579B">
        <w:rPr>
          <w:sz w:val="16"/>
        </w:rPr>
        <w:t xml:space="preserve"> </w:t>
      </w:r>
      <w:r w:rsidRPr="005B579B">
        <w:rPr>
          <w:rStyle w:val="StyleUnderline"/>
        </w:rPr>
        <w:t>to develop and prosecute difficult antitrust cases, seeking powerful remedies upon global giants</w:t>
      </w:r>
      <w:r w:rsidRPr="005B579B">
        <w:rPr>
          <w:sz w:val="16"/>
        </w:rPr>
        <w:t>.</w:t>
      </w:r>
    </w:p>
    <w:p w14:paraId="079C847A" w14:textId="77777777" w:rsidR="00AC1AEA" w:rsidRPr="005B579B" w:rsidRDefault="00AC1AEA" w:rsidP="00AC1AEA">
      <w:pPr>
        <w:rPr>
          <w:sz w:val="16"/>
        </w:rPr>
      </w:pPr>
      <w:r w:rsidRPr="005B579B">
        <w:rPr>
          <w:rStyle w:val="StyleUnderline"/>
        </w:rPr>
        <w:t xml:space="preserve">An enhanced </w:t>
      </w:r>
      <w:r w:rsidRPr="0089700C">
        <w:rPr>
          <w:rStyle w:val="StyleUnderline"/>
          <w:highlight w:val="cyan"/>
        </w:rPr>
        <w:t>litigation</w:t>
      </w:r>
      <w:r w:rsidRPr="005B579B">
        <w:rPr>
          <w:rStyle w:val="StyleUnderline"/>
        </w:rPr>
        <w:t xml:space="preserve"> program </w:t>
      </w:r>
      <w:r w:rsidRPr="0089700C">
        <w:rPr>
          <w:rStyle w:val="StyleUnderline"/>
          <w:highlight w:val="cyan"/>
        </w:rPr>
        <w:t>will</w:t>
      </w:r>
      <w:r w:rsidRPr="005B579B">
        <w:rPr>
          <w:rStyle w:val="StyleUnderline"/>
        </w:rPr>
        <w:t xml:space="preserve"> therefore </w:t>
      </w:r>
      <w:r w:rsidRPr="0089700C">
        <w:rPr>
          <w:rStyle w:val="StyleUnderline"/>
          <w:highlight w:val="cyan"/>
        </w:rPr>
        <w:t xml:space="preserve">go </w:t>
      </w:r>
      <w:r w:rsidRPr="0089700C">
        <w:rPr>
          <w:rStyle w:val="Emphasis"/>
          <w:highlight w:val="cyan"/>
        </w:rPr>
        <w:t>only as far as the talent</w:t>
      </w:r>
      <w:r w:rsidRPr="005B579B">
        <w:rPr>
          <w:rStyle w:val="Emphasis"/>
        </w:rPr>
        <w:t xml:space="preserve"> of the agencies</w:t>
      </w:r>
      <w:r w:rsidRPr="005B579B">
        <w:rPr>
          <w:sz w:val="16"/>
        </w:rPr>
        <w:t xml:space="preserve"> will carry it. We propose three steps to build and retain the human capital—attorneys, economists, technologists, and administrative managers133—to undertake a more ambitious litigation program. The first is to use antitrust as a prototype for a program to raise civil service salaries. The second two steps consist of cautions about the dangers of (a) denigrating the skills and accomplishments of existing agency personnel and (b) attempting to shut the revolving door through which professionals move between the public and private sectors. We discuss all three of these steps below.</w:t>
      </w:r>
    </w:p>
    <w:p w14:paraId="1A92FFD5" w14:textId="77777777" w:rsidR="00AC1AEA" w:rsidRPr="005B579B" w:rsidRDefault="00AC1AEA" w:rsidP="00AC1AEA">
      <w:pPr>
        <w:rPr>
          <w:sz w:val="16"/>
        </w:rPr>
      </w:pPr>
      <w:r w:rsidRPr="005B579B">
        <w:rPr>
          <w:sz w:val="16"/>
        </w:rPr>
        <w:t>1. Resources and compensation</w:t>
      </w:r>
    </w:p>
    <w:p w14:paraId="436C2470" w14:textId="08A0068B" w:rsidR="00AC1AEA" w:rsidRPr="00AC1AEA" w:rsidRDefault="00AC1AEA" w:rsidP="00AC1AEA">
      <w:pPr>
        <w:rPr>
          <w:sz w:val="16"/>
        </w:rPr>
      </w:pPr>
      <w:r w:rsidRPr="005B579B">
        <w:rPr>
          <w:sz w:val="16"/>
        </w:rPr>
        <w:t xml:space="preserve">To accomplish the desired expansion of </w:t>
      </w:r>
      <w:r w:rsidRPr="0089700C">
        <w:rPr>
          <w:rStyle w:val="StyleUnderline"/>
          <w:highlight w:val="cyan"/>
        </w:rPr>
        <w:t>enforcement</w:t>
      </w:r>
      <w:r w:rsidRPr="005B579B">
        <w:rPr>
          <w:sz w:val="16"/>
        </w:rPr>
        <w:t xml:space="preserve">, we see a </w:t>
      </w:r>
      <w:r w:rsidRPr="0089700C">
        <w:rPr>
          <w:rStyle w:val="StyleUnderline"/>
          <w:highlight w:val="cyan"/>
        </w:rPr>
        <w:t>need</w:t>
      </w:r>
      <w:r w:rsidRPr="005B579B">
        <w:rPr>
          <w:sz w:val="16"/>
        </w:rPr>
        <w:t xml:space="preserve"> for </w:t>
      </w:r>
      <w:r w:rsidRPr="005B579B">
        <w:rPr>
          <w:rStyle w:val="Emphasis"/>
        </w:rPr>
        <w:t xml:space="preserve">more </w:t>
      </w:r>
      <w:r w:rsidRPr="0089700C">
        <w:rPr>
          <w:rStyle w:val="Emphasis"/>
          <w:highlight w:val="cyan"/>
        </w:rPr>
        <w:t>resources</w:t>
      </w:r>
      <w:r w:rsidRPr="005B579B">
        <w:rPr>
          <w:sz w:val="16"/>
        </w:rPr>
        <w:t xml:space="preserve">.134 </w:t>
      </w:r>
      <w:r w:rsidRPr="005B579B">
        <w:rPr>
          <w:rStyle w:val="StyleUnderline"/>
        </w:rPr>
        <w:t xml:space="preserve">Nonetheless, </w:t>
      </w:r>
      <w:r w:rsidRPr="0089700C">
        <w:rPr>
          <w:rStyle w:val="Emphasis"/>
          <w:highlight w:val="cyan"/>
        </w:rPr>
        <w:t>budget increases</w:t>
      </w:r>
      <w:r w:rsidRPr="005B579B">
        <w:rPr>
          <w:sz w:val="16"/>
        </w:rPr>
        <w:t xml:space="preserve"> that simply allow the enforcement agencies to hire additional staff, </w:t>
      </w:r>
      <w:r w:rsidRPr="0089700C">
        <w:rPr>
          <w:rStyle w:val="StyleUnderline"/>
          <w:highlight w:val="cyan"/>
        </w:rPr>
        <w:t xml:space="preserve">while </w:t>
      </w:r>
      <w:r w:rsidRPr="0089700C">
        <w:rPr>
          <w:rStyle w:val="Emphasis"/>
          <w:highlight w:val="cyan"/>
        </w:rPr>
        <w:t>useful</w:t>
      </w:r>
      <w:r w:rsidRPr="0089700C">
        <w:rPr>
          <w:rStyle w:val="StyleUnderline"/>
          <w:highlight w:val="cyan"/>
        </w:rPr>
        <w:t xml:space="preserve">, are </w:t>
      </w:r>
      <w:r w:rsidRPr="0089700C">
        <w:rPr>
          <w:rStyle w:val="Emphasis"/>
          <w:highlight w:val="cyan"/>
        </w:rPr>
        <w:t>not enough</w:t>
      </w:r>
      <w:r w:rsidRPr="00D45EBF">
        <w:rPr>
          <w:rStyle w:val="StyleUnderline"/>
        </w:rPr>
        <w:t>. We would</w:t>
      </w:r>
      <w:r w:rsidRPr="00D45EBF">
        <w:rPr>
          <w:sz w:val="16"/>
        </w:rPr>
        <w:t xml:space="preserve"> use more </w:t>
      </w:r>
      <w:r w:rsidRPr="00D45EBF">
        <w:rPr>
          <w:rStyle w:val="StyleUnderline"/>
        </w:rPr>
        <w:t xml:space="preserve">resources to boost </w:t>
      </w:r>
      <w:r w:rsidRPr="00D45EBF">
        <w:rPr>
          <w:rStyle w:val="Emphasis"/>
        </w:rPr>
        <w:t>compensation</w:t>
      </w:r>
      <w:r w:rsidRPr="00D45EBF">
        <w:rPr>
          <w:sz w:val="16"/>
        </w:rPr>
        <w:t xml:space="preserve"> for agency employees. </w:t>
      </w:r>
      <w:r w:rsidRPr="00D45EBF">
        <w:rPr>
          <w:rStyle w:val="StyleUnderline"/>
        </w:rPr>
        <w:t xml:space="preserve">This means taking the antitrust agencies out of the existing civil service pay scale. </w:t>
      </w:r>
      <w:r w:rsidRPr="0089700C">
        <w:rPr>
          <w:rStyle w:val="StyleUnderline"/>
          <w:highlight w:val="cyan"/>
        </w:rPr>
        <w:t xml:space="preserve">The need is </w:t>
      </w:r>
      <w:r w:rsidRPr="0089700C">
        <w:rPr>
          <w:rStyle w:val="Emphasis"/>
          <w:highlight w:val="cyan"/>
        </w:rPr>
        <w:t>not simply</w:t>
      </w:r>
      <w:r w:rsidRPr="0089700C">
        <w:rPr>
          <w:rStyle w:val="StyleUnderline"/>
          <w:highlight w:val="cyan"/>
        </w:rPr>
        <w:t xml:space="preserve"> to hire </w:t>
      </w:r>
      <w:r w:rsidRPr="0089700C">
        <w:rPr>
          <w:rStyle w:val="Emphasis"/>
          <w:highlight w:val="cyan"/>
        </w:rPr>
        <w:t>more</w:t>
      </w:r>
      <w:r w:rsidRPr="005B579B">
        <w:rPr>
          <w:rStyle w:val="StyleUnderline"/>
        </w:rPr>
        <w:t xml:space="preserve"> people. It is </w:t>
      </w:r>
      <w:r w:rsidRPr="0089700C">
        <w:rPr>
          <w:rStyle w:val="StyleUnderline"/>
          <w:highlight w:val="cyan"/>
        </w:rPr>
        <w:t xml:space="preserve">to </w:t>
      </w:r>
      <w:r w:rsidRPr="0089700C">
        <w:rPr>
          <w:rStyle w:val="Emphasis"/>
          <w:highlight w:val="cyan"/>
        </w:rPr>
        <w:t>attract</w:t>
      </w:r>
      <w:r w:rsidRPr="005B579B">
        <w:rPr>
          <w:rStyle w:val="StyleUnderline"/>
        </w:rPr>
        <w:t xml:space="preserve"> a larger number of </w:t>
      </w:r>
      <w:r w:rsidRPr="0089700C">
        <w:rPr>
          <w:rStyle w:val="Emphasis"/>
          <w:highlight w:val="cyan"/>
        </w:rPr>
        <w:t>elite</w:t>
      </w:r>
      <w:r w:rsidRPr="0089700C">
        <w:rPr>
          <w:sz w:val="16"/>
          <w:highlight w:val="cyan"/>
        </w:rPr>
        <w:t xml:space="preserve"> </w:t>
      </w:r>
      <w:r w:rsidRPr="0089700C">
        <w:rPr>
          <w:rStyle w:val="StyleUnderline"/>
          <w:highlight w:val="cyan"/>
        </w:rPr>
        <w:t>personnel</w:t>
      </w:r>
      <w:r w:rsidRPr="005B579B">
        <w:rPr>
          <w:sz w:val="16"/>
        </w:rPr>
        <w:t xml:space="preserve"> who are </w:t>
      </w:r>
      <w:r w:rsidRPr="005B579B">
        <w:rPr>
          <w:rStyle w:val="StyleUnderline"/>
        </w:rPr>
        <w:t>equal to the tasks that the ambitious reform agenda will impose</w:t>
      </w:r>
      <w:r w:rsidRPr="005B579B">
        <w:rPr>
          <w:sz w:val="16"/>
        </w:rPr>
        <w:t>. We do not see how the public agencies can recruit and retain necessary personnel without a significant increase in the salaries paid to case handlers and to senior managers. It surprises us that none of the proposals for bold reform mention compensation for civil servants.</w:t>
      </w:r>
    </w:p>
    <w:p w14:paraId="7D84868B" w14:textId="2BE482B2" w:rsidR="00F411BA" w:rsidRDefault="00F411BA" w:rsidP="00F411BA">
      <w:pPr>
        <w:pStyle w:val="Heading2"/>
      </w:pPr>
      <w:r>
        <w:t>Internal</w:t>
      </w:r>
    </w:p>
    <w:p w14:paraId="0B29CADA" w14:textId="435341A6" w:rsidR="00F411BA" w:rsidRPr="00F411BA" w:rsidRDefault="00F411BA" w:rsidP="00F411BA">
      <w:pPr>
        <w:pStyle w:val="Heading3"/>
      </w:pPr>
      <w:r>
        <w:t>I</w:t>
      </w:r>
      <w:r w:rsidR="009122CA">
        <w:t>/L</w:t>
      </w:r>
      <w:r w:rsidRPr="008E3252">
        <w:rPr>
          <w:rFonts w:asciiTheme="minorHAnsi" w:hAnsiTheme="minorHAnsi" w:cstheme="minorHAnsi"/>
        </w:rPr>
        <w:t>---</w:t>
      </w:r>
      <w:r>
        <w:rPr>
          <w:rFonts w:asciiTheme="minorHAnsi" w:hAnsiTheme="minorHAnsi" w:cstheme="minorHAnsi"/>
        </w:rPr>
        <w:t>FTC Checks Big Tech</w:t>
      </w:r>
      <w:r w:rsidRPr="008E3252">
        <w:rPr>
          <w:rFonts w:asciiTheme="minorHAnsi" w:hAnsiTheme="minorHAnsi" w:cstheme="minorHAnsi"/>
        </w:rPr>
        <w:t>---</w:t>
      </w:r>
      <w:r>
        <w:rPr>
          <w:rFonts w:asciiTheme="minorHAnsi" w:hAnsiTheme="minorHAnsi" w:cstheme="minorHAnsi"/>
        </w:rPr>
        <w:t>2NC</w:t>
      </w:r>
    </w:p>
    <w:p w14:paraId="237E82AC" w14:textId="6BD6831F" w:rsidR="00F411BA" w:rsidRPr="009122CA" w:rsidRDefault="00F411BA" w:rsidP="009122CA">
      <w:pPr>
        <w:pStyle w:val="Heading4"/>
      </w:pPr>
      <w:r>
        <w:t xml:space="preserve">The FTC is </w:t>
      </w:r>
      <w:r>
        <w:rPr>
          <w:u w:val="single"/>
        </w:rPr>
        <w:t>key</w:t>
      </w:r>
      <w:r>
        <w:t xml:space="preserve"> to halting Big Tech strength—they are the </w:t>
      </w:r>
      <w:r>
        <w:rPr>
          <w:u w:val="single"/>
        </w:rPr>
        <w:t>last line of defense</w:t>
      </w:r>
      <w:r>
        <w:t xml:space="preserve"> to check back against big tech encroachment and authoritarianism. Without the FTC’s </w:t>
      </w:r>
      <w:r w:rsidRPr="00F411BA">
        <w:rPr>
          <w:u w:val="single"/>
        </w:rPr>
        <w:t>laser-focus</w:t>
      </w:r>
      <w:r>
        <w:t xml:space="preserve"> on Big Tech, that authoritarianism </w:t>
      </w:r>
      <w:r w:rsidRPr="00F411BA">
        <w:rPr>
          <w:u w:val="single"/>
        </w:rPr>
        <w:t>causes extinction</w:t>
      </w:r>
      <w:r>
        <w:t xml:space="preserve"> from human exploitation, deportations, spyware, streamlined violence</w:t>
      </w:r>
      <w:r w:rsidRPr="008E3252">
        <w:rPr>
          <w:rFonts w:asciiTheme="minorHAnsi" w:hAnsiTheme="minorHAnsi" w:cstheme="minorHAnsi"/>
        </w:rPr>
        <w:t>---</w:t>
      </w:r>
      <w:r>
        <w:t xml:space="preserve">that’s </w:t>
      </w:r>
      <w:proofErr w:type="spellStart"/>
      <w:r>
        <w:t>Ongweso</w:t>
      </w:r>
      <w:proofErr w:type="spellEnd"/>
      <w:r>
        <w:t xml:space="preserve">. </w:t>
      </w:r>
    </w:p>
    <w:p w14:paraId="695EC636" w14:textId="77777777" w:rsidR="00A911CA" w:rsidRDefault="00A911CA" w:rsidP="00A911CA">
      <w:pPr>
        <w:pStyle w:val="Heading3"/>
        <w:rPr>
          <w:rFonts w:asciiTheme="minorHAnsi" w:hAnsiTheme="minorHAnsi" w:cstheme="minorHAnsi"/>
        </w:rPr>
      </w:pPr>
      <w:r>
        <w:rPr>
          <w:rFonts w:asciiTheme="minorHAnsi" w:hAnsiTheme="minorHAnsi" w:cstheme="minorHAnsi"/>
        </w:rPr>
        <w:t>I/L</w:t>
      </w:r>
      <w:r w:rsidRPr="008E3252">
        <w:rPr>
          <w:rFonts w:asciiTheme="minorHAnsi" w:hAnsiTheme="minorHAnsi" w:cstheme="minorHAnsi"/>
        </w:rPr>
        <w:t>---</w:t>
      </w:r>
      <w:r>
        <w:rPr>
          <w:rFonts w:asciiTheme="minorHAnsi" w:hAnsiTheme="minorHAnsi" w:cstheme="minorHAnsi"/>
        </w:rPr>
        <w:t>AT: Other Countries</w:t>
      </w:r>
      <w:r w:rsidRPr="008E3252">
        <w:rPr>
          <w:rFonts w:asciiTheme="minorHAnsi" w:hAnsiTheme="minorHAnsi" w:cstheme="minorHAnsi"/>
        </w:rPr>
        <w:t>---</w:t>
      </w:r>
      <w:r>
        <w:rPr>
          <w:rFonts w:asciiTheme="minorHAnsi" w:hAnsiTheme="minorHAnsi" w:cstheme="minorHAnsi"/>
        </w:rPr>
        <w:t>2NC</w:t>
      </w:r>
    </w:p>
    <w:p w14:paraId="73E6ED77" w14:textId="77777777" w:rsidR="00A911CA" w:rsidRPr="003A153A" w:rsidRDefault="00A911CA" w:rsidP="00A911CA">
      <w:pPr>
        <w:pStyle w:val="Heading4"/>
        <w:rPr>
          <w:rStyle w:val="Style13ptBold"/>
          <w:rFonts w:asciiTheme="minorHAnsi" w:hAnsiTheme="minorHAnsi" w:cstheme="minorHAnsi"/>
          <w:b/>
          <w:bCs w:val="0"/>
        </w:rPr>
      </w:pPr>
      <w:r>
        <w:rPr>
          <w:rStyle w:val="Style13ptBold"/>
          <w:rFonts w:asciiTheme="minorHAnsi" w:hAnsiTheme="minorHAnsi" w:cstheme="minorHAnsi"/>
          <w:b/>
          <w:bCs w:val="0"/>
        </w:rPr>
        <w:t>No alt causes:</w:t>
      </w:r>
    </w:p>
    <w:p w14:paraId="7D30E4FD" w14:textId="77777777" w:rsidR="00A911CA" w:rsidRDefault="00A911CA" w:rsidP="00A911CA">
      <w:pPr>
        <w:pStyle w:val="Heading4"/>
        <w:numPr>
          <w:ilvl w:val="0"/>
          <w:numId w:val="50"/>
        </w:numPr>
        <w:rPr>
          <w:rStyle w:val="Style13ptBold"/>
          <w:rFonts w:asciiTheme="minorHAnsi" w:hAnsiTheme="minorHAnsi" w:cstheme="minorHAnsi"/>
          <w:b/>
          <w:bCs w:val="0"/>
        </w:rPr>
      </w:pPr>
      <w:r>
        <w:rPr>
          <w:rStyle w:val="Style13ptBold"/>
          <w:rFonts w:asciiTheme="minorHAnsi" w:hAnsiTheme="minorHAnsi" w:cstheme="minorHAnsi"/>
          <w:b/>
          <w:bCs w:val="0"/>
        </w:rPr>
        <w:t xml:space="preserve">US companies are </w:t>
      </w:r>
      <w:r w:rsidRPr="00A911CA">
        <w:rPr>
          <w:rStyle w:val="Style13ptBold"/>
          <w:rFonts w:asciiTheme="minorHAnsi" w:hAnsiTheme="minorHAnsi" w:cstheme="minorHAnsi"/>
          <w:b/>
          <w:bCs w:val="0"/>
          <w:u w:val="single"/>
        </w:rPr>
        <w:t>key</w:t>
      </w:r>
      <w:r>
        <w:rPr>
          <w:rStyle w:val="Style13ptBold"/>
          <w:rFonts w:asciiTheme="minorHAnsi" w:hAnsiTheme="minorHAnsi" w:cstheme="minorHAnsi"/>
          <w:b/>
          <w:bCs w:val="0"/>
        </w:rPr>
        <w:t xml:space="preserve">. like Google and Meta are </w:t>
      </w:r>
      <w:r w:rsidRPr="00A911CA">
        <w:rPr>
          <w:rStyle w:val="Style13ptBold"/>
          <w:rFonts w:asciiTheme="minorHAnsi" w:hAnsiTheme="minorHAnsi" w:cstheme="minorHAnsi"/>
          <w:b/>
          <w:bCs w:val="0"/>
          <w:u w:val="single"/>
        </w:rPr>
        <w:t>expanding rapidly</w:t>
      </w:r>
      <w:r>
        <w:rPr>
          <w:rStyle w:val="Style13ptBold"/>
          <w:rFonts w:asciiTheme="minorHAnsi" w:hAnsiTheme="minorHAnsi" w:cstheme="minorHAnsi"/>
          <w:b/>
          <w:bCs w:val="0"/>
        </w:rPr>
        <w:t xml:space="preserve"> and are </w:t>
      </w:r>
      <w:r w:rsidRPr="00A911CA">
        <w:rPr>
          <w:rStyle w:val="Style13ptBold"/>
          <w:rFonts w:asciiTheme="minorHAnsi" w:hAnsiTheme="minorHAnsi" w:cstheme="minorHAnsi"/>
          <w:b/>
          <w:bCs w:val="0"/>
          <w:u w:val="single"/>
        </w:rPr>
        <w:t>globally engrained</w:t>
      </w:r>
      <w:r>
        <w:rPr>
          <w:rStyle w:val="Style13ptBold"/>
          <w:rFonts w:asciiTheme="minorHAnsi" w:hAnsiTheme="minorHAnsi" w:cstheme="minorHAnsi"/>
          <w:b/>
          <w:bCs w:val="0"/>
        </w:rPr>
        <w:t xml:space="preserve"> across borders. Regulations now are </w:t>
      </w:r>
      <w:r w:rsidRPr="003A153A">
        <w:rPr>
          <w:rStyle w:val="Style13ptBold"/>
          <w:rFonts w:asciiTheme="minorHAnsi" w:hAnsiTheme="minorHAnsi" w:cstheme="minorHAnsi"/>
          <w:b/>
          <w:bCs w:val="0"/>
          <w:u w:val="single"/>
        </w:rPr>
        <w:t>necessary</w:t>
      </w:r>
      <w:r>
        <w:rPr>
          <w:rStyle w:val="Style13ptBold"/>
          <w:rFonts w:asciiTheme="minorHAnsi" w:hAnsiTheme="minorHAnsi" w:cstheme="minorHAnsi"/>
          <w:b/>
          <w:bCs w:val="0"/>
        </w:rPr>
        <w:t xml:space="preserve"> to block </w:t>
      </w:r>
      <w:r w:rsidRPr="003A153A">
        <w:rPr>
          <w:rStyle w:val="Style13ptBold"/>
          <w:rFonts w:asciiTheme="minorHAnsi" w:hAnsiTheme="minorHAnsi" w:cstheme="minorHAnsi"/>
          <w:b/>
          <w:bCs w:val="0"/>
          <w:u w:val="single"/>
        </w:rPr>
        <w:t>totalitarian ambitions</w:t>
      </w:r>
      <w:r w:rsidRPr="008E3252">
        <w:rPr>
          <w:rFonts w:asciiTheme="minorHAnsi" w:hAnsiTheme="minorHAnsi" w:cstheme="minorHAnsi"/>
        </w:rPr>
        <w:t>---</w:t>
      </w:r>
      <w:r>
        <w:rPr>
          <w:rFonts w:asciiTheme="minorHAnsi" w:hAnsiTheme="minorHAnsi" w:cstheme="minorHAnsi"/>
        </w:rPr>
        <w:t>t</w:t>
      </w:r>
      <w:r w:rsidRPr="008E3252">
        <w:rPr>
          <w:rFonts w:asciiTheme="minorHAnsi" w:hAnsiTheme="minorHAnsi" w:cstheme="minorHAnsi"/>
        </w:rPr>
        <w:t xml:space="preserve">hat’s </w:t>
      </w:r>
      <w:r w:rsidRPr="003A153A">
        <w:rPr>
          <w:rStyle w:val="Style13ptBold"/>
          <w:rFonts w:asciiTheme="minorHAnsi" w:hAnsiTheme="minorHAnsi" w:cstheme="minorHAnsi"/>
          <w:b/>
          <w:bCs w:val="0"/>
        </w:rPr>
        <w:t>Michelotti.</w:t>
      </w:r>
    </w:p>
    <w:p w14:paraId="57CDBA5D" w14:textId="77777777" w:rsidR="00A911CA" w:rsidRPr="00425156" w:rsidRDefault="00A911CA" w:rsidP="00A911CA">
      <w:pPr>
        <w:pStyle w:val="Heading4"/>
        <w:numPr>
          <w:ilvl w:val="0"/>
          <w:numId w:val="50"/>
        </w:numPr>
      </w:pPr>
      <w:r>
        <w:t>The FTC solves ‘</w:t>
      </w:r>
      <w:r w:rsidRPr="00A911CA">
        <w:rPr>
          <w:u w:val="single"/>
        </w:rPr>
        <w:t>other countries’</w:t>
      </w:r>
      <w:r>
        <w:t xml:space="preserve">. They’re </w:t>
      </w:r>
      <w:r w:rsidRPr="00264BB0">
        <w:rPr>
          <w:u w:val="single"/>
        </w:rPr>
        <w:t>vital</w:t>
      </w:r>
      <w:r>
        <w:t xml:space="preserve"> to </w:t>
      </w:r>
      <w:r w:rsidRPr="00264BB0">
        <w:rPr>
          <w:u w:val="single"/>
        </w:rPr>
        <w:t>global enforcement efforts</w:t>
      </w:r>
      <w:r>
        <w:t xml:space="preserve">. </w:t>
      </w:r>
    </w:p>
    <w:p w14:paraId="0A7376C0" w14:textId="77777777" w:rsidR="00A911CA" w:rsidRDefault="00A911CA" w:rsidP="00A911CA">
      <w:r>
        <w:rPr>
          <w:rStyle w:val="Style13ptBold"/>
        </w:rPr>
        <w:t xml:space="preserve">Motta et al. </w:t>
      </w:r>
      <w:r w:rsidRPr="00307368">
        <w:rPr>
          <w:rStyle w:val="Style13ptBold"/>
        </w:rPr>
        <w:t>19</w:t>
      </w:r>
      <w:r>
        <w:t>, Bojana Bellamy is the President of Hunton Andrews Kurth LLP’s Center for Information Policy Leadership; Terry Calvani with the Freshfields Law Firm is also a former Commissioner and acting Chairman at the Federal Trade Commission; Eduardo Perez Motta is Senior Partner at the SIA Law and Economics Firm and he is the former President of the Mexican Competition Authority, COFECE, and, also, a former Chair of the International Competition Network; Rod Sims is the Chairman of the Australian Competition and Consumer Commission; Andy Wyckoff is the Director of the OECD’s Directorate for Science, Technology, and Innovation, “The FTC’s Role in a Changing World,” FTC, 3/26/19, https://www.ftc.gov/news-events/events-calendar/ftc-hearing-11-competition-consumer-protection-21st-century</w:t>
      </w:r>
    </w:p>
    <w:p w14:paraId="0A9F6BFC" w14:textId="77777777" w:rsidR="00A911CA" w:rsidRPr="00425156" w:rsidRDefault="00A911CA" w:rsidP="00A911CA">
      <w:pPr>
        <w:rPr>
          <w:sz w:val="16"/>
        </w:rPr>
      </w:pPr>
      <w:r w:rsidRPr="00425156">
        <w:rPr>
          <w:sz w:val="16"/>
        </w:rPr>
        <w:t xml:space="preserve">So </w:t>
      </w:r>
      <w:r w:rsidRPr="0089700C">
        <w:rPr>
          <w:rStyle w:val="StyleUnderline"/>
          <w:highlight w:val="cyan"/>
        </w:rPr>
        <w:t xml:space="preserve">we </w:t>
      </w:r>
      <w:r w:rsidRPr="0089700C">
        <w:rPr>
          <w:rStyle w:val="Emphasis"/>
          <w:highlight w:val="cyan"/>
        </w:rPr>
        <w:t>always looked up to FTC</w:t>
      </w:r>
      <w:r w:rsidRPr="0089700C">
        <w:rPr>
          <w:rStyle w:val="StyleUnderline"/>
          <w:highlight w:val="cyan"/>
        </w:rPr>
        <w:t xml:space="preserve"> as to how they </w:t>
      </w:r>
      <w:r w:rsidRPr="0089700C">
        <w:rPr>
          <w:rStyle w:val="Emphasis"/>
          <w:highlight w:val="cyan"/>
        </w:rPr>
        <w:t>enforce</w:t>
      </w:r>
      <w:r w:rsidRPr="009E5BB4">
        <w:rPr>
          <w:rStyle w:val="StyleUnderline"/>
        </w:rPr>
        <w:t xml:space="preserve"> </w:t>
      </w:r>
      <w:r w:rsidRPr="003F3322">
        <w:rPr>
          <w:rStyle w:val="StyleUnderline"/>
        </w:rPr>
        <w:t xml:space="preserve">the </w:t>
      </w:r>
      <w:r w:rsidRPr="0089700C">
        <w:rPr>
          <w:rStyle w:val="StyleUnderline"/>
          <w:highlight w:val="cyan"/>
        </w:rPr>
        <w:t>law</w:t>
      </w:r>
      <w:r w:rsidRPr="003F3322">
        <w:rPr>
          <w:rStyle w:val="StyleUnderline"/>
        </w:rPr>
        <w:t>, how they manage</w:t>
      </w:r>
      <w:r w:rsidRPr="00425156">
        <w:rPr>
          <w:sz w:val="16"/>
        </w:rPr>
        <w:t xml:space="preserve">, and I think that’s something </w:t>
      </w:r>
      <w:r w:rsidRPr="003F3322">
        <w:rPr>
          <w:rStyle w:val="StyleUnderline"/>
        </w:rPr>
        <w:t xml:space="preserve">that FTC can really take on a </w:t>
      </w:r>
      <w:r w:rsidRPr="003F3322">
        <w:rPr>
          <w:rStyle w:val="Emphasis"/>
        </w:rPr>
        <w:t>great role</w:t>
      </w:r>
      <w:r w:rsidRPr="003F3322">
        <w:rPr>
          <w:rStyle w:val="StyleUnderline"/>
        </w:rPr>
        <w:t xml:space="preserve">, particularly with </w:t>
      </w:r>
      <w:r w:rsidRPr="0089700C">
        <w:rPr>
          <w:rStyle w:val="StyleUnderline"/>
          <w:highlight w:val="cyan"/>
        </w:rPr>
        <w:t>European</w:t>
      </w:r>
      <w:r w:rsidRPr="003F3322">
        <w:rPr>
          <w:rStyle w:val="StyleUnderline"/>
        </w:rPr>
        <w:t xml:space="preserve"> </w:t>
      </w:r>
      <w:r w:rsidRPr="0089700C">
        <w:rPr>
          <w:rStyle w:val="StyleUnderline"/>
          <w:highlight w:val="cyan"/>
        </w:rPr>
        <w:t>regulators</w:t>
      </w:r>
      <w:r w:rsidRPr="003F3322">
        <w:rPr>
          <w:rStyle w:val="StyleUnderline"/>
        </w:rPr>
        <w:t xml:space="preserve">, who now </w:t>
      </w:r>
      <w:r w:rsidRPr="0089700C">
        <w:rPr>
          <w:rStyle w:val="StyleUnderline"/>
          <w:highlight w:val="cyan"/>
        </w:rPr>
        <w:t>have</w:t>
      </w:r>
      <w:r w:rsidRPr="003F3322">
        <w:rPr>
          <w:rStyle w:val="StyleUnderline"/>
        </w:rPr>
        <w:t xml:space="preserve"> got </w:t>
      </w:r>
      <w:r w:rsidRPr="0089700C">
        <w:rPr>
          <w:rStyle w:val="StyleUnderline"/>
          <w:highlight w:val="cyan"/>
        </w:rPr>
        <w:t>similar</w:t>
      </w:r>
      <w:r w:rsidRPr="003F3322">
        <w:rPr>
          <w:rStyle w:val="StyleUnderline"/>
        </w:rPr>
        <w:t xml:space="preserve"> enforcement </w:t>
      </w:r>
      <w:r w:rsidRPr="0089700C">
        <w:rPr>
          <w:rStyle w:val="Emphasis"/>
          <w:highlight w:val="cyan"/>
        </w:rPr>
        <w:t>powers</w:t>
      </w:r>
      <w:r w:rsidRPr="00425156">
        <w:rPr>
          <w:sz w:val="16"/>
        </w:rPr>
        <w:t xml:space="preserve">. </w:t>
      </w:r>
      <w:r w:rsidRPr="0089700C">
        <w:rPr>
          <w:rStyle w:val="StyleUnderline"/>
          <w:highlight w:val="cyan"/>
        </w:rPr>
        <w:t>But</w:t>
      </w:r>
      <w:r w:rsidRPr="00425156">
        <w:rPr>
          <w:sz w:val="16"/>
        </w:rPr>
        <w:t xml:space="preserve">, frankly, and I apologize, I know it’s going to be online, they </w:t>
      </w:r>
      <w:r w:rsidRPr="0089700C">
        <w:rPr>
          <w:rStyle w:val="StyleUnderline"/>
          <w:highlight w:val="cyan"/>
        </w:rPr>
        <w:t>don’t have</w:t>
      </w:r>
      <w:r w:rsidRPr="003F3322">
        <w:rPr>
          <w:rStyle w:val="StyleUnderline"/>
        </w:rPr>
        <w:t xml:space="preserve"> the </w:t>
      </w:r>
      <w:r w:rsidRPr="0089700C">
        <w:rPr>
          <w:rStyle w:val="Emphasis"/>
          <w:highlight w:val="cyan"/>
        </w:rPr>
        <w:t>know-how</w:t>
      </w:r>
      <w:r w:rsidRPr="0089700C">
        <w:rPr>
          <w:sz w:val="16"/>
          <w:highlight w:val="cyan"/>
        </w:rPr>
        <w:t xml:space="preserve">, </w:t>
      </w:r>
      <w:r w:rsidRPr="0089700C">
        <w:rPr>
          <w:rStyle w:val="Emphasis"/>
          <w:highlight w:val="cyan"/>
        </w:rPr>
        <w:t>how</w:t>
      </w:r>
      <w:r w:rsidRPr="0089700C">
        <w:rPr>
          <w:sz w:val="16"/>
          <w:highlight w:val="cyan"/>
        </w:rPr>
        <w:t xml:space="preserve"> </w:t>
      </w:r>
      <w:r w:rsidRPr="0089700C">
        <w:rPr>
          <w:rStyle w:val="StyleUnderline"/>
          <w:highlight w:val="cyan"/>
        </w:rPr>
        <w:t>to</w:t>
      </w:r>
      <w:r w:rsidRPr="003F3322">
        <w:rPr>
          <w:rStyle w:val="StyleUnderline"/>
        </w:rPr>
        <w:t xml:space="preserve"> actually </w:t>
      </w:r>
      <w:r w:rsidRPr="0089700C">
        <w:rPr>
          <w:rStyle w:val="Emphasis"/>
          <w:highlight w:val="cyan"/>
        </w:rPr>
        <w:t>use these</w:t>
      </w:r>
      <w:r w:rsidRPr="003F3322">
        <w:rPr>
          <w:rStyle w:val="Emphasis"/>
        </w:rPr>
        <w:t xml:space="preserve"> powers in </w:t>
      </w:r>
      <w:r w:rsidRPr="0089700C">
        <w:rPr>
          <w:rStyle w:val="Emphasis"/>
          <w:highlight w:val="cyan"/>
        </w:rPr>
        <w:t>the best way</w:t>
      </w:r>
      <w:r w:rsidRPr="0089700C">
        <w:rPr>
          <w:sz w:val="16"/>
          <w:highlight w:val="cyan"/>
        </w:rPr>
        <w:t>.</w:t>
      </w:r>
      <w:r w:rsidRPr="00425156">
        <w:rPr>
          <w:sz w:val="16"/>
        </w:rPr>
        <w:t xml:space="preserve"> </w:t>
      </w:r>
    </w:p>
    <w:p w14:paraId="20FE59EC" w14:textId="77777777" w:rsidR="00A911CA" w:rsidRPr="00425156" w:rsidRDefault="00A911CA" w:rsidP="00A911CA">
      <w:pPr>
        <w:rPr>
          <w:sz w:val="16"/>
        </w:rPr>
      </w:pPr>
      <w:r w:rsidRPr="0089700C">
        <w:rPr>
          <w:rStyle w:val="StyleUnderline"/>
          <w:highlight w:val="cyan"/>
        </w:rPr>
        <w:t>We’ve seen</w:t>
      </w:r>
      <w:r w:rsidRPr="00425156">
        <w:rPr>
          <w:sz w:val="16"/>
        </w:rPr>
        <w:t xml:space="preserve"> some </w:t>
      </w:r>
      <w:r w:rsidRPr="0089700C">
        <w:rPr>
          <w:rStyle w:val="Emphasis"/>
          <w:highlight w:val="cyan"/>
        </w:rPr>
        <w:t>Draconian enforcement</w:t>
      </w:r>
      <w:r w:rsidRPr="00425156">
        <w:rPr>
          <w:sz w:val="16"/>
        </w:rPr>
        <w:t xml:space="preserve"> </w:t>
      </w:r>
      <w:r w:rsidRPr="003F3322">
        <w:rPr>
          <w:rStyle w:val="StyleUnderline"/>
        </w:rPr>
        <w:t xml:space="preserve">in the EU </w:t>
      </w:r>
      <w:r w:rsidRPr="0089700C">
        <w:rPr>
          <w:rStyle w:val="StyleUnderline"/>
          <w:highlight w:val="cyan"/>
        </w:rPr>
        <w:t>without</w:t>
      </w:r>
      <w:r w:rsidRPr="003F3322">
        <w:rPr>
          <w:rStyle w:val="StyleUnderline"/>
        </w:rPr>
        <w:t xml:space="preserve"> proper </w:t>
      </w:r>
      <w:r w:rsidRPr="0089700C">
        <w:rPr>
          <w:rStyle w:val="Emphasis"/>
          <w:highlight w:val="cyan"/>
        </w:rPr>
        <w:t>due diligence</w:t>
      </w:r>
      <w:r w:rsidRPr="00425156">
        <w:rPr>
          <w:sz w:val="16"/>
        </w:rPr>
        <w:t xml:space="preserve">, </w:t>
      </w:r>
      <w:r w:rsidRPr="003F3322">
        <w:rPr>
          <w:rStyle w:val="StyleUnderline"/>
        </w:rPr>
        <w:t xml:space="preserve">without proper </w:t>
      </w:r>
      <w:r w:rsidRPr="0089700C">
        <w:rPr>
          <w:rStyle w:val="Emphasis"/>
          <w:highlight w:val="cyan"/>
        </w:rPr>
        <w:t>process</w:t>
      </w:r>
      <w:r w:rsidRPr="00425156">
        <w:rPr>
          <w:sz w:val="16"/>
        </w:rPr>
        <w:t xml:space="preserve">, </w:t>
      </w:r>
      <w:r w:rsidRPr="003F3322">
        <w:rPr>
          <w:rStyle w:val="StyleUnderline"/>
        </w:rPr>
        <w:t xml:space="preserve">without proper </w:t>
      </w:r>
      <w:r w:rsidRPr="0089700C">
        <w:rPr>
          <w:rStyle w:val="Emphasis"/>
          <w:highlight w:val="cyan"/>
        </w:rPr>
        <w:t>transparency</w:t>
      </w:r>
      <w:r w:rsidRPr="0089700C">
        <w:rPr>
          <w:sz w:val="16"/>
          <w:highlight w:val="cyan"/>
        </w:rPr>
        <w:t xml:space="preserve"> </w:t>
      </w:r>
      <w:r w:rsidRPr="0089700C">
        <w:rPr>
          <w:rStyle w:val="StyleUnderline"/>
          <w:highlight w:val="cyan"/>
        </w:rPr>
        <w:t>and</w:t>
      </w:r>
      <w:r w:rsidRPr="00425156">
        <w:rPr>
          <w:sz w:val="16"/>
        </w:rPr>
        <w:t xml:space="preserve"> proper </w:t>
      </w:r>
      <w:r w:rsidRPr="0089700C">
        <w:rPr>
          <w:rStyle w:val="Emphasis"/>
          <w:highlight w:val="cyan"/>
        </w:rPr>
        <w:t>lessons learned</w:t>
      </w:r>
      <w:r w:rsidRPr="00425156">
        <w:rPr>
          <w:sz w:val="16"/>
        </w:rPr>
        <w:t xml:space="preserve"> </w:t>
      </w:r>
      <w:r w:rsidRPr="003F3322">
        <w:rPr>
          <w:rStyle w:val="StyleUnderline"/>
        </w:rPr>
        <w:t xml:space="preserve">why that fine has been applied in </w:t>
      </w:r>
      <w:r w:rsidRPr="003F3322">
        <w:rPr>
          <w:rStyle w:val="Emphasis"/>
        </w:rPr>
        <w:t>this way</w:t>
      </w:r>
      <w:r w:rsidRPr="00425156">
        <w:rPr>
          <w:sz w:val="16"/>
        </w:rPr>
        <w:t xml:space="preserve"> </w:t>
      </w:r>
      <w:r w:rsidRPr="003F3322">
        <w:rPr>
          <w:rStyle w:val="StyleUnderline"/>
        </w:rPr>
        <w:t>and</w:t>
      </w:r>
      <w:r w:rsidRPr="00425156">
        <w:rPr>
          <w:sz w:val="16"/>
        </w:rPr>
        <w:t xml:space="preserve"> why it </w:t>
      </w:r>
      <w:r w:rsidRPr="003F3322">
        <w:rPr>
          <w:rStyle w:val="Emphasis"/>
        </w:rPr>
        <w:t>hasn’t</w:t>
      </w:r>
      <w:r w:rsidRPr="00425156">
        <w:rPr>
          <w:sz w:val="16"/>
        </w:rPr>
        <w:t xml:space="preserve"> </w:t>
      </w:r>
      <w:r w:rsidRPr="003F3322">
        <w:rPr>
          <w:rStyle w:val="StyleUnderline"/>
        </w:rPr>
        <w:t xml:space="preserve">been applied </w:t>
      </w:r>
      <w:r w:rsidRPr="003F3322">
        <w:rPr>
          <w:rStyle w:val="Emphasis"/>
        </w:rPr>
        <w:t>that</w:t>
      </w:r>
      <w:r w:rsidRPr="00425156">
        <w:rPr>
          <w:sz w:val="16"/>
        </w:rPr>
        <w:t xml:space="preserve"> </w:t>
      </w:r>
      <w:r w:rsidRPr="003F3322">
        <w:rPr>
          <w:rStyle w:val="StyleUnderline"/>
        </w:rPr>
        <w:t>way</w:t>
      </w:r>
      <w:r w:rsidRPr="00425156">
        <w:rPr>
          <w:sz w:val="16"/>
        </w:rPr>
        <w:t xml:space="preserve">. And I think this is something, Rod, I think you slightly talked about that. </w:t>
      </w:r>
      <w:r w:rsidRPr="0089700C">
        <w:rPr>
          <w:rStyle w:val="StyleUnderline"/>
          <w:highlight w:val="cyan"/>
        </w:rPr>
        <w:t>That is where</w:t>
      </w:r>
      <w:r w:rsidRPr="00425156">
        <w:rPr>
          <w:sz w:val="16"/>
        </w:rPr>
        <w:t xml:space="preserve"> I think </w:t>
      </w:r>
      <w:r w:rsidRPr="0089700C">
        <w:rPr>
          <w:rStyle w:val="Emphasis"/>
          <w:highlight w:val="cyan"/>
        </w:rPr>
        <w:t>FTC can help</w:t>
      </w:r>
      <w:r w:rsidRPr="00425156">
        <w:rPr>
          <w:sz w:val="16"/>
        </w:rPr>
        <w:t xml:space="preserve"> also, frankly, </w:t>
      </w:r>
      <w:r w:rsidRPr="0089700C">
        <w:rPr>
          <w:rStyle w:val="Emphasis"/>
          <w:highlight w:val="cyan"/>
        </w:rPr>
        <w:t>technically</w:t>
      </w:r>
      <w:r w:rsidRPr="0089700C">
        <w:rPr>
          <w:sz w:val="16"/>
          <w:highlight w:val="cyan"/>
        </w:rPr>
        <w:t xml:space="preserve"> </w:t>
      </w:r>
      <w:r w:rsidRPr="0089700C">
        <w:rPr>
          <w:rStyle w:val="StyleUnderline"/>
          <w:highlight w:val="cyan"/>
        </w:rPr>
        <w:t>bring</w:t>
      </w:r>
      <w:r w:rsidRPr="003F3322">
        <w:rPr>
          <w:rStyle w:val="StyleUnderline"/>
        </w:rPr>
        <w:t xml:space="preserve"> the other </w:t>
      </w:r>
      <w:r w:rsidRPr="0089700C">
        <w:rPr>
          <w:rStyle w:val="StyleUnderline"/>
          <w:highlight w:val="cyan"/>
        </w:rPr>
        <w:t>regulators</w:t>
      </w:r>
      <w:r w:rsidRPr="003F3322">
        <w:rPr>
          <w:rStyle w:val="StyleUnderline"/>
        </w:rPr>
        <w:t xml:space="preserve"> a little bit up </w:t>
      </w:r>
      <w:r w:rsidRPr="0089700C">
        <w:rPr>
          <w:rStyle w:val="StyleUnderline"/>
          <w:highlight w:val="cyan"/>
        </w:rPr>
        <w:t>to higher level</w:t>
      </w:r>
      <w:r w:rsidRPr="003F3322">
        <w:rPr>
          <w:rStyle w:val="StyleUnderline"/>
        </w:rPr>
        <w:t xml:space="preserve"> simply </w:t>
      </w:r>
      <w:r w:rsidRPr="0089700C">
        <w:rPr>
          <w:rStyle w:val="StyleUnderline"/>
          <w:highlight w:val="cyan"/>
        </w:rPr>
        <w:t xml:space="preserve">because of its </w:t>
      </w:r>
      <w:r w:rsidRPr="0089700C">
        <w:rPr>
          <w:rStyle w:val="Emphasis"/>
          <w:highlight w:val="cyan"/>
        </w:rPr>
        <w:t>standing</w:t>
      </w:r>
      <w:r w:rsidRPr="0089700C">
        <w:rPr>
          <w:rStyle w:val="StyleUnderline"/>
          <w:highlight w:val="cyan"/>
        </w:rPr>
        <w:t xml:space="preserve"> and </w:t>
      </w:r>
      <w:r w:rsidRPr="0089700C">
        <w:rPr>
          <w:rStyle w:val="Emphasis"/>
          <w:highlight w:val="cyan"/>
        </w:rPr>
        <w:t>experience</w:t>
      </w:r>
      <w:r w:rsidRPr="003F3322">
        <w:rPr>
          <w:rStyle w:val="StyleUnderline"/>
        </w:rPr>
        <w:t xml:space="preserve"> in enforcement</w:t>
      </w:r>
      <w:r w:rsidRPr="00425156">
        <w:rPr>
          <w:sz w:val="16"/>
        </w:rPr>
        <w:t xml:space="preserve">. </w:t>
      </w:r>
    </w:p>
    <w:p w14:paraId="58CC6F20" w14:textId="77777777" w:rsidR="00A911CA" w:rsidRPr="00ED7790" w:rsidRDefault="00A911CA" w:rsidP="00A911CA">
      <w:pPr>
        <w:pStyle w:val="Heading4"/>
      </w:pPr>
      <w:r>
        <w:t xml:space="preserve">It brings a </w:t>
      </w:r>
      <w:r>
        <w:rPr>
          <w:u w:val="single"/>
        </w:rPr>
        <w:t>unique skill-set</w:t>
      </w:r>
      <w:r>
        <w:t xml:space="preserve"> to cooperation and enforcement</w:t>
      </w:r>
    </w:p>
    <w:p w14:paraId="35D007E6" w14:textId="77777777" w:rsidR="00A911CA" w:rsidRDefault="00A911CA" w:rsidP="00A911CA">
      <w:r>
        <w:t xml:space="preserve">James </w:t>
      </w:r>
      <w:r w:rsidRPr="00753759">
        <w:rPr>
          <w:rStyle w:val="Style13ptBold"/>
        </w:rPr>
        <w:t>Rill 19</w:t>
      </w:r>
      <w:r>
        <w:t>, Baker Botts LLP, “The FTC’s Role in a Changing World,” FTC, 3/26/19, https://www.ftc.gov/news-events/events-calendar/ftc-hearing-11-competition-consumer-protection-21st-century</w:t>
      </w:r>
    </w:p>
    <w:p w14:paraId="08CBE444" w14:textId="77777777" w:rsidR="00A911CA" w:rsidRPr="00ED7790" w:rsidRDefault="00A911CA" w:rsidP="00A911CA">
      <w:pPr>
        <w:rPr>
          <w:sz w:val="16"/>
        </w:rPr>
      </w:pPr>
      <w:r w:rsidRPr="00DF6332">
        <w:rPr>
          <w:rStyle w:val="StyleUnderline"/>
        </w:rPr>
        <w:t>I want to talk</w:t>
      </w:r>
      <w:r w:rsidRPr="00ED7790">
        <w:rPr>
          <w:sz w:val="16"/>
        </w:rPr>
        <w:t xml:space="preserve"> in what time is left for really what I see as the </w:t>
      </w:r>
      <w:r w:rsidRPr="00DF6332">
        <w:rPr>
          <w:rStyle w:val="Emphasis"/>
        </w:rPr>
        <w:t>challenges</w:t>
      </w:r>
      <w:r w:rsidRPr="00ED7790">
        <w:rPr>
          <w:sz w:val="16"/>
        </w:rPr>
        <w:t xml:space="preserve"> </w:t>
      </w:r>
      <w:r w:rsidRPr="00DF6332">
        <w:rPr>
          <w:rStyle w:val="StyleUnderline"/>
        </w:rPr>
        <w:t xml:space="preserve">in front of the </w:t>
      </w:r>
      <w:r w:rsidRPr="0089700C">
        <w:rPr>
          <w:rStyle w:val="Emphasis"/>
          <w:highlight w:val="cyan"/>
        </w:rPr>
        <w:t>FTC</w:t>
      </w:r>
      <w:r w:rsidRPr="00ED7790">
        <w:rPr>
          <w:sz w:val="16"/>
        </w:rPr>
        <w:t xml:space="preserve"> and, indeed, in front of the agencies of the Federal Government, </w:t>
      </w:r>
      <w:r w:rsidRPr="00DF6332">
        <w:rPr>
          <w:rStyle w:val="StyleUnderline"/>
        </w:rPr>
        <w:t xml:space="preserve">in </w:t>
      </w:r>
      <w:r w:rsidRPr="0089700C">
        <w:rPr>
          <w:rStyle w:val="StyleUnderline"/>
          <w:highlight w:val="cyan"/>
        </w:rPr>
        <w:t xml:space="preserve">international </w:t>
      </w:r>
      <w:r w:rsidRPr="0089700C">
        <w:rPr>
          <w:rStyle w:val="Emphasis"/>
          <w:highlight w:val="cyan"/>
        </w:rPr>
        <w:t>cooperation</w:t>
      </w:r>
      <w:r w:rsidRPr="0089700C">
        <w:rPr>
          <w:sz w:val="16"/>
          <w:highlight w:val="cyan"/>
        </w:rPr>
        <w:t xml:space="preserve"> </w:t>
      </w:r>
      <w:r w:rsidRPr="0089700C">
        <w:rPr>
          <w:rStyle w:val="StyleUnderline"/>
          <w:highlight w:val="cyan"/>
        </w:rPr>
        <w:t>and</w:t>
      </w:r>
      <w:r w:rsidRPr="00ED7790">
        <w:rPr>
          <w:sz w:val="16"/>
        </w:rPr>
        <w:t xml:space="preserve"> international </w:t>
      </w:r>
      <w:r w:rsidRPr="00DF6332">
        <w:rPr>
          <w:rStyle w:val="Emphasis"/>
        </w:rPr>
        <w:t>enforcement</w:t>
      </w:r>
      <w:r w:rsidRPr="00ED7790">
        <w:rPr>
          <w:sz w:val="16"/>
        </w:rPr>
        <w:t xml:space="preserve">, to lay the groundwork for the panel that follows and to give some humble, if somewhat, I would say, radical suggestions for going forward. </w:t>
      </w:r>
    </w:p>
    <w:p w14:paraId="1100B2CA" w14:textId="77777777" w:rsidR="00A911CA" w:rsidRPr="00ED7790" w:rsidRDefault="00A911CA" w:rsidP="00A911CA">
      <w:pPr>
        <w:rPr>
          <w:sz w:val="16"/>
        </w:rPr>
      </w:pPr>
      <w:r w:rsidRPr="00ED7790">
        <w:rPr>
          <w:sz w:val="16"/>
        </w:rPr>
        <w:t xml:space="preserve">I’d like to talk about really in order of </w:t>
      </w:r>
      <w:r w:rsidRPr="0089700C">
        <w:rPr>
          <w:rStyle w:val="Emphasis"/>
          <w:highlight w:val="cyan"/>
        </w:rPr>
        <w:t>policy</w:t>
      </w:r>
      <w:r w:rsidRPr="00ED7790">
        <w:rPr>
          <w:sz w:val="16"/>
        </w:rPr>
        <w:t xml:space="preserve"> and substantive </w:t>
      </w:r>
      <w:r w:rsidRPr="0089700C">
        <w:rPr>
          <w:rStyle w:val="Emphasis"/>
          <w:highlight w:val="cyan"/>
        </w:rPr>
        <w:t>contributions</w:t>
      </w:r>
      <w:r w:rsidRPr="00ED7790">
        <w:rPr>
          <w:sz w:val="16"/>
        </w:rPr>
        <w:t xml:space="preserve"> </w:t>
      </w:r>
      <w:r w:rsidRPr="00DF6332">
        <w:rPr>
          <w:rStyle w:val="StyleUnderline"/>
        </w:rPr>
        <w:t xml:space="preserve">that the Commission has made in </w:t>
      </w:r>
      <w:r w:rsidRPr="00DF6332">
        <w:rPr>
          <w:rStyle w:val="Emphasis"/>
        </w:rPr>
        <w:t>international organizations</w:t>
      </w:r>
      <w:r w:rsidRPr="00ED7790">
        <w:rPr>
          <w:sz w:val="16"/>
        </w:rPr>
        <w:t xml:space="preserve">, about </w:t>
      </w:r>
      <w:r w:rsidRPr="00DF6332">
        <w:rPr>
          <w:rStyle w:val="Emphasis"/>
        </w:rPr>
        <w:t>technical</w:t>
      </w:r>
      <w:r w:rsidRPr="00ED7790">
        <w:rPr>
          <w:sz w:val="16"/>
        </w:rPr>
        <w:t xml:space="preserve"> </w:t>
      </w:r>
      <w:r w:rsidRPr="00DF6332">
        <w:rPr>
          <w:rStyle w:val="StyleUnderline"/>
        </w:rPr>
        <w:t xml:space="preserve">assistance programs to newly </w:t>
      </w:r>
      <w:r w:rsidRPr="00DF6332">
        <w:rPr>
          <w:rStyle w:val="Emphasis"/>
        </w:rPr>
        <w:t>emerging agencies</w:t>
      </w:r>
      <w:r w:rsidRPr="00DF6332">
        <w:rPr>
          <w:rStyle w:val="StyleUnderline"/>
        </w:rPr>
        <w:t xml:space="preserve">, </w:t>
      </w:r>
      <w:r w:rsidRPr="0089700C">
        <w:rPr>
          <w:rStyle w:val="StyleUnderline"/>
          <w:highlight w:val="cyan"/>
        </w:rPr>
        <w:t>particularly in regard to</w:t>
      </w:r>
      <w:r w:rsidRPr="00DF6332">
        <w:rPr>
          <w:rStyle w:val="StyleUnderline"/>
        </w:rPr>
        <w:t xml:space="preserve"> the rise of </w:t>
      </w:r>
      <w:r w:rsidRPr="0089700C">
        <w:rPr>
          <w:rStyle w:val="Emphasis"/>
          <w:highlight w:val="cyan"/>
        </w:rPr>
        <w:t>new technology</w:t>
      </w:r>
      <w:r w:rsidRPr="00ED7790">
        <w:rPr>
          <w:sz w:val="16"/>
        </w:rPr>
        <w:t xml:space="preserve">, to the promotion of accountability in international cooperation. </w:t>
      </w:r>
      <w:r w:rsidRPr="0089700C">
        <w:rPr>
          <w:rStyle w:val="StyleUnderline"/>
          <w:highlight w:val="cyan"/>
        </w:rPr>
        <w:t>It’s</w:t>
      </w:r>
      <w:r w:rsidRPr="00ED7790">
        <w:rPr>
          <w:sz w:val="16"/>
        </w:rPr>
        <w:t xml:space="preserve"> one thing to have guidance. It’s another thing to be sure it’s followed. And then, finally, I’d like to talk not only about international cooperation but domestic cooperation, I think a challenge and something that’s </w:t>
      </w:r>
      <w:r w:rsidRPr="0089700C">
        <w:rPr>
          <w:rStyle w:val="Emphasis"/>
          <w:highlight w:val="cyan"/>
        </w:rPr>
        <w:t>vitally needed</w:t>
      </w:r>
      <w:r w:rsidRPr="0089700C">
        <w:rPr>
          <w:sz w:val="16"/>
          <w:highlight w:val="cyan"/>
        </w:rPr>
        <w:t xml:space="preserve"> </w:t>
      </w:r>
      <w:r w:rsidRPr="0089700C">
        <w:rPr>
          <w:rStyle w:val="StyleUnderline"/>
          <w:highlight w:val="cyan"/>
        </w:rPr>
        <w:t xml:space="preserve">in the </w:t>
      </w:r>
      <w:r w:rsidRPr="0089700C">
        <w:rPr>
          <w:rStyle w:val="Emphasis"/>
          <w:highlight w:val="cyan"/>
        </w:rPr>
        <w:t>21st Century</w:t>
      </w:r>
      <w:r w:rsidRPr="00ED7790">
        <w:rPr>
          <w:sz w:val="16"/>
        </w:rPr>
        <w:t xml:space="preserve">. </w:t>
      </w:r>
    </w:p>
    <w:p w14:paraId="62D797B1" w14:textId="77777777" w:rsidR="00A911CA" w:rsidRPr="00ED7790" w:rsidRDefault="00A911CA" w:rsidP="00A911CA">
      <w:pPr>
        <w:rPr>
          <w:sz w:val="16"/>
        </w:rPr>
      </w:pPr>
      <w:r w:rsidRPr="00ED7790">
        <w:rPr>
          <w:sz w:val="16"/>
        </w:rPr>
        <w:t xml:space="preserve">We don’t know where we can go unless we know where we’ve been. As the saying on the front of the Archives building indicates -- can you all hear me all right? I’m fighting an allergy and my voice isn’t as resonant as it usually is. </w:t>
      </w:r>
    </w:p>
    <w:p w14:paraId="03E356DE" w14:textId="77777777" w:rsidR="00A911CA" w:rsidRPr="00ED7790" w:rsidRDefault="00A911CA" w:rsidP="00A911CA">
      <w:pPr>
        <w:rPr>
          <w:sz w:val="16"/>
        </w:rPr>
      </w:pPr>
      <w:r w:rsidRPr="00ED7790">
        <w:rPr>
          <w:sz w:val="16"/>
        </w:rPr>
        <w:t xml:space="preserve">But in front of the Archives building, there’s the podium with the platform, “the past is history,” and in this particular case of international cooperation and the work of the FTC, the past is, indeed, history. </w:t>
      </w:r>
      <w:r w:rsidRPr="0089700C">
        <w:rPr>
          <w:rStyle w:val="StyleUnderline"/>
          <w:highlight w:val="cyan"/>
        </w:rPr>
        <w:t xml:space="preserve">The role of the </w:t>
      </w:r>
      <w:r w:rsidRPr="0089700C">
        <w:rPr>
          <w:rStyle w:val="Emphasis"/>
          <w:highlight w:val="cyan"/>
        </w:rPr>
        <w:t>FTC</w:t>
      </w:r>
      <w:r w:rsidRPr="0089700C">
        <w:rPr>
          <w:rStyle w:val="StyleUnderline"/>
          <w:highlight w:val="cyan"/>
        </w:rPr>
        <w:t xml:space="preserve"> in</w:t>
      </w:r>
      <w:r w:rsidRPr="00DF6332">
        <w:rPr>
          <w:rStyle w:val="StyleUnderline"/>
        </w:rPr>
        <w:t xml:space="preserve"> international </w:t>
      </w:r>
      <w:r w:rsidRPr="0089700C">
        <w:rPr>
          <w:rStyle w:val="StyleUnderline"/>
          <w:highlight w:val="cyan"/>
        </w:rPr>
        <w:t>cooperation</w:t>
      </w:r>
      <w:r w:rsidRPr="00DF6332">
        <w:rPr>
          <w:rStyle w:val="StyleUnderline"/>
        </w:rPr>
        <w:t xml:space="preserve"> </w:t>
      </w:r>
      <w:r w:rsidRPr="00DF6332">
        <w:rPr>
          <w:rStyle w:val="Emphasis"/>
        </w:rPr>
        <w:t xml:space="preserve">really </w:t>
      </w:r>
      <w:r w:rsidRPr="0089700C">
        <w:rPr>
          <w:rStyle w:val="Emphasis"/>
          <w:highlight w:val="cyan"/>
        </w:rPr>
        <w:t>cannot be overemphasized</w:t>
      </w:r>
      <w:r w:rsidRPr="00ED7790">
        <w:rPr>
          <w:sz w:val="16"/>
        </w:rPr>
        <w:t xml:space="preserve">. </w:t>
      </w:r>
    </w:p>
    <w:p w14:paraId="438835E6" w14:textId="77777777" w:rsidR="00A911CA" w:rsidRPr="00ED7790" w:rsidRDefault="00A911CA" w:rsidP="00A911CA">
      <w:pPr>
        <w:rPr>
          <w:sz w:val="16"/>
        </w:rPr>
      </w:pPr>
      <w:r w:rsidRPr="00DF6332">
        <w:rPr>
          <w:rStyle w:val="StyleUnderline"/>
        </w:rPr>
        <w:t xml:space="preserve">The </w:t>
      </w:r>
      <w:r w:rsidRPr="0089700C">
        <w:rPr>
          <w:rStyle w:val="StyleUnderline"/>
          <w:highlight w:val="cyan"/>
        </w:rPr>
        <w:t>work</w:t>
      </w:r>
      <w:r w:rsidRPr="00DF6332">
        <w:rPr>
          <w:rStyle w:val="StyleUnderline"/>
        </w:rPr>
        <w:t xml:space="preserve"> that the Commission’s </w:t>
      </w:r>
      <w:r w:rsidRPr="0089700C">
        <w:rPr>
          <w:rStyle w:val="StyleUnderline"/>
          <w:highlight w:val="cyan"/>
        </w:rPr>
        <w:t xml:space="preserve">done in </w:t>
      </w:r>
      <w:r w:rsidRPr="0089700C">
        <w:rPr>
          <w:rStyle w:val="Emphasis"/>
          <w:highlight w:val="cyan"/>
        </w:rPr>
        <w:t>ICN</w:t>
      </w:r>
      <w:r w:rsidRPr="0089700C">
        <w:rPr>
          <w:sz w:val="16"/>
          <w:highlight w:val="cyan"/>
        </w:rPr>
        <w:t xml:space="preserve"> </w:t>
      </w:r>
      <w:r w:rsidRPr="0089700C">
        <w:rPr>
          <w:rStyle w:val="StyleUnderline"/>
          <w:highlight w:val="cyan"/>
        </w:rPr>
        <w:t>and</w:t>
      </w:r>
      <w:r w:rsidRPr="0089700C">
        <w:rPr>
          <w:sz w:val="16"/>
          <w:highlight w:val="cyan"/>
        </w:rPr>
        <w:t xml:space="preserve"> </w:t>
      </w:r>
      <w:r w:rsidRPr="0089700C">
        <w:rPr>
          <w:rStyle w:val="Emphasis"/>
          <w:highlight w:val="cyan"/>
        </w:rPr>
        <w:t>OECD</w:t>
      </w:r>
      <w:r w:rsidRPr="0089700C">
        <w:rPr>
          <w:sz w:val="16"/>
          <w:highlight w:val="cyan"/>
        </w:rPr>
        <w:t xml:space="preserve"> </w:t>
      </w:r>
      <w:r w:rsidRPr="0089700C">
        <w:rPr>
          <w:rStyle w:val="StyleUnderline"/>
          <w:highlight w:val="cyan"/>
        </w:rPr>
        <w:t>providing</w:t>
      </w:r>
      <w:r w:rsidRPr="00ED7790">
        <w:rPr>
          <w:sz w:val="16"/>
        </w:rPr>
        <w:t xml:space="preserve">, I think, </w:t>
      </w:r>
      <w:r w:rsidRPr="00DF6332">
        <w:rPr>
          <w:rStyle w:val="StyleUnderline"/>
        </w:rPr>
        <w:t>a</w:t>
      </w:r>
      <w:r w:rsidRPr="00ED7790">
        <w:rPr>
          <w:sz w:val="16"/>
        </w:rPr>
        <w:t xml:space="preserve"> </w:t>
      </w:r>
      <w:r w:rsidRPr="0089700C">
        <w:rPr>
          <w:rStyle w:val="Emphasis"/>
          <w:highlight w:val="cyan"/>
        </w:rPr>
        <w:t>remarkable</w:t>
      </w:r>
      <w:r w:rsidRPr="00DF6332">
        <w:rPr>
          <w:rStyle w:val="Emphasis"/>
        </w:rPr>
        <w:t xml:space="preserve"> set</w:t>
      </w:r>
      <w:r w:rsidRPr="00ED7790">
        <w:rPr>
          <w:sz w:val="16"/>
        </w:rPr>
        <w:t xml:space="preserve">, for example, </w:t>
      </w:r>
      <w:r w:rsidRPr="00DF6332">
        <w:rPr>
          <w:rStyle w:val="StyleUnderline"/>
        </w:rPr>
        <w:t>of</w:t>
      </w:r>
      <w:r w:rsidRPr="00ED7790">
        <w:rPr>
          <w:sz w:val="16"/>
        </w:rPr>
        <w:t xml:space="preserve"> antitrust </w:t>
      </w:r>
      <w:r w:rsidRPr="00DF6332">
        <w:rPr>
          <w:rStyle w:val="StyleUnderline"/>
        </w:rPr>
        <w:t xml:space="preserve">enforcement </w:t>
      </w:r>
      <w:r w:rsidRPr="0089700C">
        <w:rPr>
          <w:rStyle w:val="StyleUnderline"/>
          <w:highlight w:val="cyan"/>
        </w:rPr>
        <w:t>guidelines</w:t>
      </w:r>
      <w:r w:rsidRPr="00ED7790">
        <w:rPr>
          <w:sz w:val="16"/>
        </w:rPr>
        <w:t xml:space="preserve"> on policy, procedure, transparency, and engagement, </w:t>
      </w:r>
      <w:r w:rsidRPr="0089700C">
        <w:rPr>
          <w:rStyle w:val="StyleUnderline"/>
          <w:highlight w:val="cyan"/>
        </w:rPr>
        <w:t xml:space="preserve">is a </w:t>
      </w:r>
      <w:r w:rsidRPr="0089700C">
        <w:rPr>
          <w:rStyle w:val="Emphasis"/>
          <w:highlight w:val="cyan"/>
        </w:rPr>
        <w:t>real contribution</w:t>
      </w:r>
      <w:r w:rsidRPr="00DF6332">
        <w:rPr>
          <w:rStyle w:val="Emphasis"/>
        </w:rPr>
        <w:t xml:space="preserve"> to international cooperation</w:t>
      </w:r>
      <w:r w:rsidRPr="00ED7790">
        <w:rPr>
          <w:sz w:val="16"/>
        </w:rPr>
        <w:t xml:space="preserve">. That was adopted by the ICN, and it has been since updated and improved and annotated. </w:t>
      </w:r>
    </w:p>
    <w:p w14:paraId="5B889BAF" w14:textId="77777777" w:rsidR="00A911CA" w:rsidRPr="00ED7790" w:rsidRDefault="00A911CA" w:rsidP="00A911CA">
      <w:pPr>
        <w:rPr>
          <w:sz w:val="16"/>
        </w:rPr>
      </w:pPr>
      <w:r w:rsidRPr="00ED7790">
        <w:rPr>
          <w:sz w:val="16"/>
        </w:rPr>
        <w:t xml:space="preserve">Other guidance documents too numerous to be mentioned follow in the merger field and the unilateral conduct field and other areas, largely, not exclusively, but largely fomented by, promoted by the work of the Federal Trade Commission. </w:t>
      </w:r>
    </w:p>
    <w:p w14:paraId="22C96E54" w14:textId="77777777" w:rsidR="00A911CA" w:rsidRPr="00ED7790" w:rsidRDefault="00A911CA" w:rsidP="00A911CA">
      <w:pPr>
        <w:rPr>
          <w:sz w:val="16"/>
        </w:rPr>
      </w:pPr>
      <w:r w:rsidRPr="00ED7790">
        <w:rPr>
          <w:sz w:val="16"/>
        </w:rPr>
        <w:t xml:space="preserve">Technical assistance. </w:t>
      </w:r>
      <w:r w:rsidRPr="0089700C">
        <w:rPr>
          <w:rStyle w:val="StyleUnderline"/>
          <w:highlight w:val="cyan"/>
        </w:rPr>
        <w:t>The</w:t>
      </w:r>
      <w:r w:rsidRPr="0089700C">
        <w:rPr>
          <w:sz w:val="16"/>
          <w:highlight w:val="cyan"/>
        </w:rPr>
        <w:t xml:space="preserve"> </w:t>
      </w:r>
      <w:r w:rsidRPr="0089700C">
        <w:rPr>
          <w:rStyle w:val="Emphasis"/>
          <w:highlight w:val="cyan"/>
        </w:rPr>
        <w:t>technical assistance</w:t>
      </w:r>
      <w:r w:rsidRPr="00ED7790">
        <w:rPr>
          <w:sz w:val="16"/>
        </w:rPr>
        <w:t xml:space="preserve"> </w:t>
      </w:r>
      <w:r w:rsidRPr="00DF6332">
        <w:rPr>
          <w:rStyle w:val="StyleUnderline"/>
        </w:rPr>
        <w:t xml:space="preserve">provided </w:t>
      </w:r>
      <w:r w:rsidRPr="0089700C">
        <w:rPr>
          <w:rStyle w:val="StyleUnderline"/>
          <w:highlight w:val="cyan"/>
        </w:rPr>
        <w:t>by</w:t>
      </w:r>
      <w:r w:rsidRPr="00DF6332">
        <w:rPr>
          <w:rStyle w:val="StyleUnderline"/>
        </w:rPr>
        <w:t xml:space="preserve"> the</w:t>
      </w:r>
      <w:r w:rsidRPr="00ED7790">
        <w:rPr>
          <w:sz w:val="16"/>
        </w:rPr>
        <w:t xml:space="preserve"> </w:t>
      </w:r>
      <w:r w:rsidRPr="0089700C">
        <w:rPr>
          <w:rStyle w:val="Emphasis"/>
          <w:highlight w:val="cyan"/>
        </w:rPr>
        <w:t>F</w:t>
      </w:r>
      <w:r w:rsidRPr="00C053DB">
        <w:rPr>
          <w:sz w:val="16"/>
        </w:rPr>
        <w:t>e</w:t>
      </w:r>
      <w:r w:rsidRPr="00ED7790">
        <w:rPr>
          <w:sz w:val="16"/>
        </w:rPr>
        <w:t xml:space="preserve">deral </w:t>
      </w:r>
      <w:r w:rsidRPr="0089700C">
        <w:rPr>
          <w:rStyle w:val="Emphasis"/>
          <w:highlight w:val="cyan"/>
        </w:rPr>
        <w:t>T</w:t>
      </w:r>
      <w:r w:rsidRPr="00ED7790">
        <w:rPr>
          <w:sz w:val="16"/>
        </w:rPr>
        <w:t xml:space="preserve">rade </w:t>
      </w:r>
      <w:r w:rsidRPr="0089700C">
        <w:rPr>
          <w:rStyle w:val="Emphasis"/>
          <w:highlight w:val="cyan"/>
        </w:rPr>
        <w:t>C</w:t>
      </w:r>
      <w:r w:rsidRPr="00ED7790">
        <w:rPr>
          <w:sz w:val="16"/>
        </w:rPr>
        <w:t xml:space="preserve">ommission and the United States Department of Justice goes all the way back to 1990, and possibly before. In 1990, as the Soviet Union collapsed, the countries of Eastern Europe threw off the bonds, the Federal Trade Commission and the Department of Justice sent missions -- often joint missions -- to places like Budapest, Prague, Warsaw, and other cities around the newly emerging free market systems of Central and Eastern Europe. </w:t>
      </w:r>
    </w:p>
    <w:p w14:paraId="249A599E" w14:textId="77777777" w:rsidR="00A911CA" w:rsidRPr="00ED7790" w:rsidRDefault="00A911CA" w:rsidP="00A911CA">
      <w:pPr>
        <w:rPr>
          <w:sz w:val="16"/>
        </w:rPr>
      </w:pPr>
      <w:r w:rsidRPr="00ED7790">
        <w:rPr>
          <w:sz w:val="16"/>
        </w:rPr>
        <w:t xml:space="preserve">That predated the work that the FTC </w:t>
      </w:r>
      <w:r w:rsidRPr="00DF6332">
        <w:rPr>
          <w:rStyle w:val="StyleUnderline"/>
        </w:rPr>
        <w:t>has</w:t>
      </w:r>
      <w:r w:rsidRPr="00ED7790">
        <w:rPr>
          <w:sz w:val="16"/>
        </w:rPr>
        <w:t xml:space="preserve"> done since that time. In 2017 alone, the FTC had a program of conducting 38 programs of technical assistance in 22 jurisdictions. I won’t name them all, but </w:t>
      </w:r>
      <w:r w:rsidRPr="0089700C">
        <w:rPr>
          <w:rStyle w:val="Emphasis"/>
          <w:highlight w:val="cyan"/>
        </w:rPr>
        <w:t>38 programs</w:t>
      </w:r>
      <w:r w:rsidRPr="0089700C">
        <w:rPr>
          <w:sz w:val="16"/>
          <w:highlight w:val="cyan"/>
        </w:rPr>
        <w:t xml:space="preserve"> </w:t>
      </w:r>
      <w:r w:rsidRPr="0089700C">
        <w:rPr>
          <w:rStyle w:val="StyleUnderline"/>
          <w:highlight w:val="cyan"/>
        </w:rPr>
        <w:t>in</w:t>
      </w:r>
      <w:r w:rsidRPr="0089700C">
        <w:rPr>
          <w:sz w:val="16"/>
          <w:highlight w:val="cyan"/>
        </w:rPr>
        <w:t xml:space="preserve"> </w:t>
      </w:r>
      <w:r w:rsidRPr="0089700C">
        <w:rPr>
          <w:rStyle w:val="Emphasis"/>
          <w:highlight w:val="cyan"/>
        </w:rPr>
        <w:t>22 jurisdictions</w:t>
      </w:r>
      <w:r w:rsidRPr="00ED7790">
        <w:rPr>
          <w:sz w:val="16"/>
        </w:rPr>
        <w:t xml:space="preserve"> of technical assistance. </w:t>
      </w:r>
    </w:p>
    <w:p w14:paraId="506CD8B7" w14:textId="77777777" w:rsidR="00A911CA" w:rsidRPr="00ED7790" w:rsidRDefault="00A911CA" w:rsidP="00A911CA">
      <w:pPr>
        <w:rPr>
          <w:sz w:val="16"/>
        </w:rPr>
      </w:pPr>
      <w:r w:rsidRPr="00ED7790">
        <w:rPr>
          <w:sz w:val="16"/>
        </w:rPr>
        <w:t xml:space="preserve">Cooperative agreements. In 2018, the International Antitrust Report, authored by Randy Tritell, the FTC and DOJ played an active role in US delegations to negotiate competition chapters in proposed trade agreements. Highlighted among those agreements, of course, are the new antitrust chapter in the -- I guess call it NAFTA 2.0 -- in which the parties agree to foundational principles of process requiring transparency, early consultation, access to information, and opportunity to appear before the agency, and the right to judicial review. Should that agreement be adopted, be confirmed by the Senate, it would be a landmark agreement on the antitrust cooperation and the trade agreement. </w:t>
      </w:r>
    </w:p>
    <w:p w14:paraId="7AC2C7E8" w14:textId="77777777" w:rsidR="00A911CA" w:rsidRPr="00ED7790" w:rsidRDefault="00A911CA" w:rsidP="00A911CA">
      <w:pPr>
        <w:rPr>
          <w:sz w:val="16"/>
        </w:rPr>
      </w:pPr>
      <w:r w:rsidRPr="00ED7790">
        <w:rPr>
          <w:sz w:val="16"/>
        </w:rPr>
        <w:t xml:space="preserve">The KORUS agreement contains a competition chapter, which just the other day has been invoked by USTR by calling for consultation with the Korean </w:t>
      </w:r>
    </w:p>
    <w:p w14:paraId="1D7C10E9" w14:textId="77777777" w:rsidR="00A911CA" w:rsidRPr="00ED7790" w:rsidRDefault="00A911CA" w:rsidP="00A911CA">
      <w:pPr>
        <w:rPr>
          <w:sz w:val="16"/>
        </w:rPr>
      </w:pPr>
      <w:r w:rsidRPr="00ED7790">
        <w:rPr>
          <w:sz w:val="16"/>
        </w:rPr>
        <w:t xml:space="preserve">antitrust agency on the ability to obtain evidence and to appeal, consider that evidence and rebut it. We’ll see where that goes. </w:t>
      </w:r>
    </w:p>
    <w:p w14:paraId="3BA17769" w14:textId="77777777" w:rsidR="00A911CA" w:rsidRPr="00ED7790" w:rsidRDefault="00A911CA" w:rsidP="00A911CA">
      <w:pPr>
        <w:rPr>
          <w:sz w:val="16"/>
        </w:rPr>
      </w:pPr>
      <w:r w:rsidRPr="00ED7790">
        <w:rPr>
          <w:sz w:val="16"/>
        </w:rPr>
        <w:t xml:space="preserve">So </w:t>
      </w:r>
      <w:r w:rsidRPr="0089700C">
        <w:rPr>
          <w:rStyle w:val="StyleUnderline"/>
          <w:highlight w:val="cyan"/>
        </w:rPr>
        <w:t>that’s</w:t>
      </w:r>
      <w:r w:rsidRPr="00DF6332">
        <w:rPr>
          <w:rStyle w:val="StyleUnderline"/>
        </w:rPr>
        <w:t xml:space="preserve"> the </w:t>
      </w:r>
      <w:r w:rsidRPr="0089700C">
        <w:rPr>
          <w:rStyle w:val="Emphasis"/>
          <w:highlight w:val="cyan"/>
        </w:rPr>
        <w:t>very, very impressive</w:t>
      </w:r>
      <w:r w:rsidRPr="00DF6332">
        <w:rPr>
          <w:rStyle w:val="Emphasis"/>
        </w:rPr>
        <w:t xml:space="preserve"> history</w:t>
      </w:r>
      <w:r w:rsidRPr="00ED7790">
        <w:rPr>
          <w:sz w:val="16"/>
        </w:rPr>
        <w:t xml:space="preserve"> </w:t>
      </w:r>
      <w:r w:rsidRPr="00DF6332">
        <w:rPr>
          <w:rStyle w:val="StyleUnderline"/>
        </w:rPr>
        <w:t xml:space="preserve">that’s been </w:t>
      </w:r>
      <w:r w:rsidRPr="00C053DB">
        <w:rPr>
          <w:rStyle w:val="StyleUnderline"/>
        </w:rPr>
        <w:t>fomented</w:t>
      </w:r>
      <w:r w:rsidRPr="00DF6332">
        <w:rPr>
          <w:rStyle w:val="StyleUnderline"/>
        </w:rPr>
        <w:t xml:space="preserve"> by the</w:t>
      </w:r>
      <w:r w:rsidRPr="00ED7790">
        <w:rPr>
          <w:sz w:val="16"/>
        </w:rPr>
        <w:t xml:space="preserve"> </w:t>
      </w:r>
      <w:r w:rsidRPr="00DF6332">
        <w:rPr>
          <w:rStyle w:val="Emphasis"/>
        </w:rPr>
        <w:t>F</w:t>
      </w:r>
      <w:r w:rsidRPr="00ED7790">
        <w:rPr>
          <w:sz w:val="16"/>
        </w:rPr>
        <w:t xml:space="preserve">ederal </w:t>
      </w:r>
      <w:r w:rsidRPr="00DF6332">
        <w:rPr>
          <w:rStyle w:val="Emphasis"/>
        </w:rPr>
        <w:t>T</w:t>
      </w:r>
      <w:r w:rsidRPr="00ED7790">
        <w:rPr>
          <w:sz w:val="16"/>
        </w:rPr>
        <w:t xml:space="preserve">rade </w:t>
      </w:r>
      <w:r w:rsidRPr="00DF6332">
        <w:rPr>
          <w:rStyle w:val="Emphasis"/>
        </w:rPr>
        <w:t>C</w:t>
      </w:r>
      <w:r w:rsidRPr="00ED7790">
        <w:rPr>
          <w:sz w:val="16"/>
        </w:rPr>
        <w:t xml:space="preserve">ommission. </w:t>
      </w:r>
      <w:r w:rsidRPr="00DF6332">
        <w:rPr>
          <w:rStyle w:val="StyleUnderline"/>
        </w:rPr>
        <w:t>But what about</w:t>
      </w:r>
      <w:r w:rsidRPr="00ED7790">
        <w:rPr>
          <w:sz w:val="16"/>
        </w:rPr>
        <w:t xml:space="preserve"> </w:t>
      </w:r>
      <w:r w:rsidRPr="0089700C">
        <w:rPr>
          <w:rStyle w:val="Emphasis"/>
          <w:highlight w:val="cyan"/>
        </w:rPr>
        <w:t>looking forward</w:t>
      </w:r>
      <w:r w:rsidRPr="00DF6332">
        <w:rPr>
          <w:rStyle w:val="Emphasis"/>
        </w:rPr>
        <w:t>?</w:t>
      </w:r>
      <w:r w:rsidRPr="00ED7790">
        <w:rPr>
          <w:sz w:val="16"/>
        </w:rPr>
        <w:t xml:space="preserve"> And let me, with great respect and some hesitancy, make some suggestions. First of all, </w:t>
      </w:r>
      <w:r w:rsidRPr="0089700C">
        <w:rPr>
          <w:rStyle w:val="StyleUnderline"/>
          <w:highlight w:val="cyan"/>
        </w:rPr>
        <w:t>it seems</w:t>
      </w:r>
      <w:r w:rsidRPr="00ED7790">
        <w:rPr>
          <w:sz w:val="16"/>
        </w:rPr>
        <w:t xml:space="preserve"> to me </w:t>
      </w:r>
      <w:r w:rsidRPr="0089700C">
        <w:rPr>
          <w:rStyle w:val="Emphasis"/>
          <w:highlight w:val="cyan"/>
        </w:rPr>
        <w:t>appropriate</w:t>
      </w:r>
      <w:r w:rsidRPr="0089700C">
        <w:rPr>
          <w:sz w:val="16"/>
          <w:highlight w:val="cyan"/>
        </w:rPr>
        <w:t xml:space="preserve"> </w:t>
      </w:r>
      <w:r w:rsidRPr="0089700C">
        <w:rPr>
          <w:rStyle w:val="StyleUnderline"/>
          <w:highlight w:val="cyan"/>
        </w:rPr>
        <w:t>to</w:t>
      </w:r>
      <w:r w:rsidRPr="0089700C">
        <w:rPr>
          <w:sz w:val="16"/>
          <w:highlight w:val="cyan"/>
        </w:rPr>
        <w:t xml:space="preserve"> </w:t>
      </w:r>
      <w:r w:rsidRPr="0089700C">
        <w:rPr>
          <w:rStyle w:val="Emphasis"/>
          <w:highlight w:val="cyan"/>
        </w:rPr>
        <w:t>continue</w:t>
      </w:r>
      <w:r w:rsidRPr="00ED7790">
        <w:rPr>
          <w:sz w:val="16"/>
        </w:rPr>
        <w:t xml:space="preserve"> the </w:t>
      </w:r>
      <w:r w:rsidRPr="0089700C">
        <w:rPr>
          <w:rStyle w:val="Emphasis"/>
          <w:highlight w:val="cyan"/>
        </w:rPr>
        <w:t>work</w:t>
      </w:r>
      <w:r w:rsidRPr="00ED7790">
        <w:rPr>
          <w:sz w:val="16"/>
        </w:rPr>
        <w:t xml:space="preserve"> that’s </w:t>
      </w:r>
      <w:r w:rsidRPr="0089700C">
        <w:rPr>
          <w:rStyle w:val="StyleUnderline"/>
          <w:highlight w:val="cyan"/>
        </w:rPr>
        <w:t>being done with</w:t>
      </w:r>
      <w:r w:rsidRPr="00DF6332">
        <w:rPr>
          <w:rStyle w:val="StyleUnderline"/>
        </w:rPr>
        <w:t xml:space="preserve"> the </w:t>
      </w:r>
      <w:r w:rsidRPr="0089700C">
        <w:rPr>
          <w:rStyle w:val="Emphasis"/>
          <w:highlight w:val="cyan"/>
        </w:rPr>
        <w:t>i</w:t>
      </w:r>
      <w:r w:rsidRPr="00DF6332">
        <w:rPr>
          <w:rStyle w:val="StyleUnderline"/>
        </w:rPr>
        <w:t xml:space="preserve">nternational </w:t>
      </w:r>
      <w:r w:rsidRPr="0089700C">
        <w:rPr>
          <w:rStyle w:val="Emphasis"/>
          <w:highlight w:val="cyan"/>
        </w:rPr>
        <w:t>o</w:t>
      </w:r>
      <w:r w:rsidRPr="00DF6332">
        <w:rPr>
          <w:rStyle w:val="StyleUnderline"/>
        </w:rPr>
        <w:t>rganization</w:t>
      </w:r>
      <w:r w:rsidRPr="0089700C">
        <w:rPr>
          <w:rStyle w:val="Emphasis"/>
          <w:highlight w:val="cyan"/>
        </w:rPr>
        <w:t>s</w:t>
      </w:r>
      <w:r w:rsidRPr="00DF6332">
        <w:rPr>
          <w:rStyle w:val="StyleUnderline"/>
        </w:rPr>
        <w:t xml:space="preserve"> </w:t>
      </w:r>
      <w:r w:rsidRPr="0089700C">
        <w:rPr>
          <w:rStyle w:val="StyleUnderline"/>
          <w:highlight w:val="cyan"/>
        </w:rPr>
        <w:t xml:space="preserve">to promote </w:t>
      </w:r>
      <w:r w:rsidRPr="0089700C">
        <w:rPr>
          <w:rStyle w:val="Emphasis"/>
          <w:highlight w:val="cyan"/>
        </w:rPr>
        <w:t>sound principles</w:t>
      </w:r>
      <w:r w:rsidRPr="0089700C">
        <w:rPr>
          <w:sz w:val="16"/>
          <w:highlight w:val="cyan"/>
        </w:rPr>
        <w:t xml:space="preserve"> </w:t>
      </w:r>
      <w:r w:rsidRPr="0089700C">
        <w:rPr>
          <w:rStyle w:val="StyleUnderline"/>
          <w:highlight w:val="cyan"/>
        </w:rPr>
        <w:t>of</w:t>
      </w:r>
      <w:r w:rsidRPr="00ED7790">
        <w:rPr>
          <w:sz w:val="16"/>
        </w:rPr>
        <w:t xml:space="preserve"> consumer welfare based </w:t>
      </w:r>
      <w:r w:rsidRPr="0089700C">
        <w:rPr>
          <w:rStyle w:val="Emphasis"/>
          <w:highlight w:val="cyan"/>
        </w:rPr>
        <w:t>antitrust</w:t>
      </w:r>
      <w:r w:rsidRPr="00ED7790">
        <w:rPr>
          <w:sz w:val="16"/>
        </w:rPr>
        <w:t xml:space="preserve"> principles. </w:t>
      </w:r>
    </w:p>
    <w:p w14:paraId="3C6EDCE6" w14:textId="77777777" w:rsidR="00A911CA" w:rsidRPr="00ED7790" w:rsidRDefault="00A911CA" w:rsidP="00A911CA">
      <w:pPr>
        <w:rPr>
          <w:sz w:val="16"/>
        </w:rPr>
      </w:pPr>
      <w:r w:rsidRPr="00DF6332">
        <w:rPr>
          <w:rStyle w:val="StyleUnderline"/>
        </w:rPr>
        <w:t xml:space="preserve">Much of the focus now has been on </w:t>
      </w:r>
      <w:r w:rsidRPr="00DF6332">
        <w:rPr>
          <w:rStyle w:val="Emphasis"/>
        </w:rPr>
        <w:t>procedural</w:t>
      </w:r>
      <w:r w:rsidRPr="00ED7790">
        <w:rPr>
          <w:sz w:val="16"/>
        </w:rPr>
        <w:t xml:space="preserve"> </w:t>
      </w:r>
      <w:r w:rsidRPr="00DF6332">
        <w:rPr>
          <w:rStyle w:val="StyleUnderline"/>
        </w:rPr>
        <w:t>reform</w:t>
      </w:r>
      <w:r w:rsidRPr="00ED7790">
        <w:rPr>
          <w:sz w:val="16"/>
        </w:rPr>
        <w:t xml:space="preserve">, as it should be. Let’s take a look at what can be done on consultation that leads to substantive coordination and addresses the issues of the proper effect that antitrust should have on the economy. A little bit of evangelical work here is necessary. How far it goes, I don’t know, but we should not ignore the need to, if you will, evangelize on substance and discussions, negotiations in international organizations and bilateral basis. </w:t>
      </w:r>
    </w:p>
    <w:p w14:paraId="041D30A9" w14:textId="77777777" w:rsidR="00A911CA" w:rsidRPr="00ED7790" w:rsidRDefault="00A911CA" w:rsidP="00A911CA">
      <w:pPr>
        <w:rPr>
          <w:sz w:val="16"/>
        </w:rPr>
      </w:pPr>
      <w:r w:rsidRPr="00ED7790">
        <w:rPr>
          <w:sz w:val="16"/>
        </w:rPr>
        <w:t xml:space="preserve">The link between intellectual property and antitrust isn’t a bad place to start. A focus can be made on noneconomic goals in certain nations and the influence of state-owned as well as state-supported enterprises. In 2017, the US Chamber put together a group of so-called experts -- I was on it, so that’s why I say “so-called” -- which issued a report which suggested that the ICN form a working group that focuses on state-owned enterprises and state-supported enterprises. Why not a joint FTC/DOJ effort in that direction? </w:t>
      </w:r>
    </w:p>
    <w:p w14:paraId="6EE07359" w14:textId="77777777" w:rsidR="00A911CA" w:rsidRPr="00ED7790" w:rsidRDefault="00A911CA" w:rsidP="00A911CA">
      <w:pPr>
        <w:rPr>
          <w:sz w:val="16"/>
        </w:rPr>
      </w:pPr>
      <w:r w:rsidRPr="00ED7790">
        <w:rPr>
          <w:sz w:val="16"/>
        </w:rPr>
        <w:t xml:space="preserve">National champions are, again, on top of the mind, given the recent decision of the EC, for example, to block the Siemens-Alstom merger, and the objections thereto by the French and German Governments. Why not address that issue? </w:t>
      </w:r>
    </w:p>
    <w:p w14:paraId="33B600C3" w14:textId="77777777" w:rsidR="00A911CA" w:rsidRPr="00ED7790" w:rsidRDefault="00A911CA" w:rsidP="00A911CA">
      <w:pPr>
        <w:rPr>
          <w:sz w:val="16"/>
        </w:rPr>
      </w:pPr>
      <w:r w:rsidRPr="00ED7790">
        <w:rPr>
          <w:sz w:val="16"/>
        </w:rPr>
        <w:t xml:space="preserve">Again, procedure is important. </w:t>
      </w:r>
      <w:r w:rsidRPr="00DF6332">
        <w:rPr>
          <w:rStyle w:val="Emphasis"/>
        </w:rPr>
        <w:t>Procedure</w:t>
      </w:r>
      <w:r w:rsidRPr="00ED7790">
        <w:rPr>
          <w:sz w:val="16"/>
        </w:rPr>
        <w:t xml:space="preserve"> </w:t>
      </w:r>
      <w:r w:rsidRPr="00DF6332">
        <w:rPr>
          <w:rStyle w:val="StyleUnderline"/>
        </w:rPr>
        <w:t>is</w:t>
      </w:r>
      <w:r w:rsidRPr="00ED7790">
        <w:rPr>
          <w:sz w:val="16"/>
        </w:rPr>
        <w:t xml:space="preserve"> </w:t>
      </w:r>
      <w:r w:rsidRPr="00DF6332">
        <w:rPr>
          <w:rStyle w:val="Emphasis"/>
        </w:rPr>
        <w:t>critically important</w:t>
      </w:r>
      <w:r w:rsidRPr="00ED7790">
        <w:rPr>
          <w:sz w:val="16"/>
        </w:rPr>
        <w:t xml:space="preserve">, but you can have the best trial in the world if they hang you for the wrong offense. And it seems to me, that substance is a very legitimate area for this kind of work. </w:t>
      </w:r>
    </w:p>
    <w:p w14:paraId="6848142D" w14:textId="77777777" w:rsidR="00A911CA" w:rsidRPr="00ED7790" w:rsidRDefault="00A911CA" w:rsidP="00A911CA">
      <w:pPr>
        <w:rPr>
          <w:sz w:val="16"/>
        </w:rPr>
      </w:pPr>
      <w:r w:rsidRPr="00ED7790">
        <w:rPr>
          <w:sz w:val="16"/>
        </w:rPr>
        <w:t xml:space="preserve">Continue the technical assistance programs. I don’t think I need to -- I think I’m singing to the choir when I say that. But consider, also, doing that jointly with the Department of Justice. We started out in 1990 doing it jointly. It seemed to work then. Why not give it another try and work jointly with the different but excellent skills brought in from both of the agencies? </w:t>
      </w:r>
    </w:p>
    <w:p w14:paraId="303AEC4C" w14:textId="77777777" w:rsidR="00A911CA" w:rsidRPr="00A911CA" w:rsidRDefault="00A911CA" w:rsidP="00A911CA">
      <w:pPr>
        <w:rPr>
          <w:sz w:val="16"/>
        </w:rPr>
      </w:pPr>
      <w:r w:rsidRPr="00ED7790">
        <w:rPr>
          <w:sz w:val="16"/>
        </w:rPr>
        <w:t xml:space="preserve">I would say convert these guidance documents into best practice documents through the ICN, particularly. The OECD issued best practice documents and so did the ICN and merger notification and procedure? Why not broaden that at least to put more gravitas, if you will, substance behind the guidance documents? </w:t>
      </w:r>
    </w:p>
    <w:p w14:paraId="200F20AE" w14:textId="77777777" w:rsidR="00A911CA" w:rsidRDefault="00A911CA">
      <w:pPr>
        <w:rPr>
          <w:rFonts w:asciiTheme="minorHAnsi" w:hAnsiTheme="minorHAnsi" w:cstheme="minorBidi"/>
        </w:rPr>
      </w:pPr>
    </w:p>
    <w:sectPr w:rsidR="00A911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48512" w14:textId="77777777" w:rsidR="00E00A4C" w:rsidRDefault="00E00A4C" w:rsidP="00066D2C">
      <w:r>
        <w:separator/>
      </w:r>
    </w:p>
  </w:endnote>
  <w:endnote w:type="continuationSeparator" w:id="0">
    <w:p w14:paraId="74D8912C" w14:textId="77777777" w:rsidR="00E00A4C" w:rsidRDefault="00E00A4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7E585" w14:textId="77777777" w:rsidR="00E00A4C" w:rsidRDefault="00E00A4C" w:rsidP="00066D2C">
      <w:r>
        <w:separator/>
      </w:r>
    </w:p>
  </w:footnote>
  <w:footnote w:type="continuationSeparator" w:id="0">
    <w:p w14:paraId="5639A691" w14:textId="77777777" w:rsidR="00E00A4C" w:rsidRDefault="00E00A4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D06D7D"/>
    <w:multiLevelType w:val="hybridMultilevel"/>
    <w:tmpl w:val="94142A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6217C2"/>
    <w:multiLevelType w:val="hybridMultilevel"/>
    <w:tmpl w:val="0E22A2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B84841"/>
    <w:multiLevelType w:val="hybridMultilevel"/>
    <w:tmpl w:val="142A0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147FC2"/>
    <w:multiLevelType w:val="hybridMultilevel"/>
    <w:tmpl w:val="C8BC5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4F2A97"/>
    <w:multiLevelType w:val="hybridMultilevel"/>
    <w:tmpl w:val="B9FA4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1928B7"/>
    <w:multiLevelType w:val="hybridMultilevel"/>
    <w:tmpl w:val="61185C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549995461">
    <w:abstractNumId w:val="17"/>
  </w:num>
  <w:num w:numId="46" w16cid:durableId="1549804102">
    <w:abstractNumId w:val="19"/>
  </w:num>
  <w:num w:numId="47" w16cid:durableId="1830292552">
    <w:abstractNumId w:val="18"/>
  </w:num>
  <w:num w:numId="48" w16cid:durableId="42484044">
    <w:abstractNumId w:val="10"/>
  </w:num>
  <w:num w:numId="49" w16cid:durableId="666833697">
    <w:abstractNumId w:val="14"/>
  </w:num>
  <w:num w:numId="50" w16cid:durableId="994937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OS" w:val="Windows NT"/>
    <w:docVar w:name="OSVersion" w:val="10.0"/>
    <w:docVar w:name="RibbonPointer" w:val="321688408"/>
    <w:docVar w:name="VerbatimVersion" w:val="6.0.0"/>
    <w:docVar w:name="WordVersion" w:val="16.0"/>
  </w:docVars>
  <w:rsids>
    <w:rsidRoot w:val="00287AC1"/>
    <w:rsid w:val="00001C7E"/>
    <w:rsid w:val="0000487C"/>
    <w:rsid w:val="00011FEF"/>
    <w:rsid w:val="00013C8B"/>
    <w:rsid w:val="00023AEF"/>
    <w:rsid w:val="000250CA"/>
    <w:rsid w:val="00032119"/>
    <w:rsid w:val="00034C1A"/>
    <w:rsid w:val="000427BD"/>
    <w:rsid w:val="00043C82"/>
    <w:rsid w:val="00050713"/>
    <w:rsid w:val="00053D0F"/>
    <w:rsid w:val="00056966"/>
    <w:rsid w:val="000615B0"/>
    <w:rsid w:val="00063921"/>
    <w:rsid w:val="000646D3"/>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F0B"/>
    <w:rsid w:val="000C137E"/>
    <w:rsid w:val="000D0D08"/>
    <w:rsid w:val="000D2F54"/>
    <w:rsid w:val="000D710A"/>
    <w:rsid w:val="000D739E"/>
    <w:rsid w:val="000D7A2C"/>
    <w:rsid w:val="000E0913"/>
    <w:rsid w:val="000E13F7"/>
    <w:rsid w:val="000E2525"/>
    <w:rsid w:val="000F1927"/>
    <w:rsid w:val="000F5C68"/>
    <w:rsid w:val="000F6390"/>
    <w:rsid w:val="000F6530"/>
    <w:rsid w:val="000F775F"/>
    <w:rsid w:val="001014FC"/>
    <w:rsid w:val="0010417F"/>
    <w:rsid w:val="00105540"/>
    <w:rsid w:val="00105C8A"/>
    <w:rsid w:val="00110290"/>
    <w:rsid w:val="001119CE"/>
    <w:rsid w:val="001128A3"/>
    <w:rsid w:val="00114316"/>
    <w:rsid w:val="001149FE"/>
    <w:rsid w:val="00117F85"/>
    <w:rsid w:val="00117F87"/>
    <w:rsid w:val="001218F5"/>
    <w:rsid w:val="00122202"/>
    <w:rsid w:val="00124860"/>
    <w:rsid w:val="00127061"/>
    <w:rsid w:val="00131B53"/>
    <w:rsid w:val="001327C1"/>
    <w:rsid w:val="001329A3"/>
    <w:rsid w:val="00134120"/>
    <w:rsid w:val="001356C8"/>
    <w:rsid w:val="001378C8"/>
    <w:rsid w:val="00140A6B"/>
    <w:rsid w:val="00144AD4"/>
    <w:rsid w:val="00146731"/>
    <w:rsid w:val="00146F2E"/>
    <w:rsid w:val="00147DF0"/>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19E"/>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04EF"/>
    <w:rsid w:val="00281B05"/>
    <w:rsid w:val="00282932"/>
    <w:rsid w:val="00282FFC"/>
    <w:rsid w:val="002878D0"/>
    <w:rsid w:val="00287AC1"/>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A2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C2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CB9"/>
    <w:rsid w:val="00373810"/>
    <w:rsid w:val="00373B7F"/>
    <w:rsid w:val="003753F6"/>
    <w:rsid w:val="003779C8"/>
    <w:rsid w:val="00382DF7"/>
    <w:rsid w:val="00384315"/>
    <w:rsid w:val="0039157C"/>
    <w:rsid w:val="00392D93"/>
    <w:rsid w:val="00393EF2"/>
    <w:rsid w:val="00394F71"/>
    <w:rsid w:val="003950F2"/>
    <w:rsid w:val="00396D52"/>
    <w:rsid w:val="003A153A"/>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A6"/>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3B50"/>
    <w:rsid w:val="005A3550"/>
    <w:rsid w:val="005A4DE4"/>
    <w:rsid w:val="005A6204"/>
    <w:rsid w:val="005A6D5A"/>
    <w:rsid w:val="005B41CE"/>
    <w:rsid w:val="005B566C"/>
    <w:rsid w:val="005B5DC5"/>
    <w:rsid w:val="005B6286"/>
    <w:rsid w:val="005C0C57"/>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D6E"/>
    <w:rsid w:val="00650C88"/>
    <w:rsid w:val="0065258E"/>
    <w:rsid w:val="00655035"/>
    <w:rsid w:val="00656814"/>
    <w:rsid w:val="00657A00"/>
    <w:rsid w:val="006633F4"/>
    <w:rsid w:val="0066638E"/>
    <w:rsid w:val="00666CC0"/>
    <w:rsid w:val="00673C22"/>
    <w:rsid w:val="0067482D"/>
    <w:rsid w:val="0067732F"/>
    <w:rsid w:val="006775E8"/>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E4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4E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FF"/>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61D9"/>
    <w:rsid w:val="008674A6"/>
    <w:rsid w:val="0087210F"/>
    <w:rsid w:val="0087564D"/>
    <w:rsid w:val="00876000"/>
    <w:rsid w:val="008844E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CA"/>
    <w:rsid w:val="00912404"/>
    <w:rsid w:val="00916F17"/>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1E4"/>
    <w:rsid w:val="00996B34"/>
    <w:rsid w:val="00997FAE"/>
    <w:rsid w:val="009A0FC8"/>
    <w:rsid w:val="009A2372"/>
    <w:rsid w:val="009A42F1"/>
    <w:rsid w:val="009A5571"/>
    <w:rsid w:val="009A7878"/>
    <w:rsid w:val="009B0CDC"/>
    <w:rsid w:val="009B1729"/>
    <w:rsid w:val="009B5072"/>
    <w:rsid w:val="009C01EF"/>
    <w:rsid w:val="009C050D"/>
    <w:rsid w:val="009C06D3"/>
    <w:rsid w:val="009C1312"/>
    <w:rsid w:val="009C6DFD"/>
    <w:rsid w:val="009C7060"/>
    <w:rsid w:val="009D399A"/>
    <w:rsid w:val="009D4A50"/>
    <w:rsid w:val="009D5FD0"/>
    <w:rsid w:val="009D66BC"/>
    <w:rsid w:val="009E53AF"/>
    <w:rsid w:val="009E6D4B"/>
    <w:rsid w:val="009E6DF5"/>
    <w:rsid w:val="009E6EBB"/>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614"/>
    <w:rsid w:val="00A30A8F"/>
    <w:rsid w:val="00A3174A"/>
    <w:rsid w:val="00A32202"/>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1CA"/>
    <w:rsid w:val="00AA1AC0"/>
    <w:rsid w:val="00AA3B66"/>
    <w:rsid w:val="00AA5803"/>
    <w:rsid w:val="00AA584F"/>
    <w:rsid w:val="00AB2843"/>
    <w:rsid w:val="00AB3118"/>
    <w:rsid w:val="00AB6F32"/>
    <w:rsid w:val="00AC1AEA"/>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4F5"/>
    <w:rsid w:val="00B45128"/>
    <w:rsid w:val="00B53DB3"/>
    <w:rsid w:val="00B66AF2"/>
    <w:rsid w:val="00B72848"/>
    <w:rsid w:val="00B74544"/>
    <w:rsid w:val="00B77754"/>
    <w:rsid w:val="00B81054"/>
    <w:rsid w:val="00B820DB"/>
    <w:rsid w:val="00B837F0"/>
    <w:rsid w:val="00B83896"/>
    <w:rsid w:val="00B860A9"/>
    <w:rsid w:val="00B97264"/>
    <w:rsid w:val="00BA0143"/>
    <w:rsid w:val="00BA081B"/>
    <w:rsid w:val="00BA227A"/>
    <w:rsid w:val="00BA4C69"/>
    <w:rsid w:val="00BA61AF"/>
    <w:rsid w:val="00BB1630"/>
    <w:rsid w:val="00BB6860"/>
    <w:rsid w:val="00BC1F7E"/>
    <w:rsid w:val="00BC3256"/>
    <w:rsid w:val="00BC3592"/>
    <w:rsid w:val="00BC36DF"/>
    <w:rsid w:val="00BC4B41"/>
    <w:rsid w:val="00BC66ED"/>
    <w:rsid w:val="00BD11D3"/>
    <w:rsid w:val="00BD2B47"/>
    <w:rsid w:val="00BD2CAA"/>
    <w:rsid w:val="00BD3B65"/>
    <w:rsid w:val="00BE1C5C"/>
    <w:rsid w:val="00BE2176"/>
    <w:rsid w:val="00BE3E67"/>
    <w:rsid w:val="00BE50E6"/>
    <w:rsid w:val="00BE61B2"/>
    <w:rsid w:val="00BE7CC3"/>
    <w:rsid w:val="00BF2B0D"/>
    <w:rsid w:val="00BF4E3B"/>
    <w:rsid w:val="00BF5454"/>
    <w:rsid w:val="00BF7EC9"/>
    <w:rsid w:val="00C00D8A"/>
    <w:rsid w:val="00C01C49"/>
    <w:rsid w:val="00C02842"/>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510"/>
    <w:rsid w:val="00CF1938"/>
    <w:rsid w:val="00CF24CD"/>
    <w:rsid w:val="00D01F0A"/>
    <w:rsid w:val="00D13012"/>
    <w:rsid w:val="00D14159"/>
    <w:rsid w:val="00D14990"/>
    <w:rsid w:val="00D16915"/>
    <w:rsid w:val="00D24268"/>
    <w:rsid w:val="00D25BE6"/>
    <w:rsid w:val="00D321DB"/>
    <w:rsid w:val="00D32460"/>
    <w:rsid w:val="00D32EBF"/>
    <w:rsid w:val="00D343B3"/>
    <w:rsid w:val="00D35073"/>
    <w:rsid w:val="00D36085"/>
    <w:rsid w:val="00D421D9"/>
    <w:rsid w:val="00D47529"/>
    <w:rsid w:val="00D47713"/>
    <w:rsid w:val="00D51103"/>
    <w:rsid w:val="00D53B1C"/>
    <w:rsid w:val="00D53EE5"/>
    <w:rsid w:val="00D55A7A"/>
    <w:rsid w:val="00D568D5"/>
    <w:rsid w:val="00D56B6F"/>
    <w:rsid w:val="00D57878"/>
    <w:rsid w:val="00D60AB7"/>
    <w:rsid w:val="00D6226F"/>
    <w:rsid w:val="00D70E15"/>
    <w:rsid w:val="00D714E5"/>
    <w:rsid w:val="00D746D6"/>
    <w:rsid w:val="00D7546D"/>
    <w:rsid w:val="00D75C54"/>
    <w:rsid w:val="00D839C5"/>
    <w:rsid w:val="00D84043"/>
    <w:rsid w:val="00D91348"/>
    <w:rsid w:val="00D9566D"/>
    <w:rsid w:val="00DA0EF7"/>
    <w:rsid w:val="00DA4B3F"/>
    <w:rsid w:val="00DA4EB6"/>
    <w:rsid w:val="00DA5F0C"/>
    <w:rsid w:val="00DB20EB"/>
    <w:rsid w:val="00DB33F6"/>
    <w:rsid w:val="00DB38CC"/>
    <w:rsid w:val="00DB620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A4C"/>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8BF"/>
    <w:rsid w:val="00E65E56"/>
    <w:rsid w:val="00E664D0"/>
    <w:rsid w:val="00E66F94"/>
    <w:rsid w:val="00E670E5"/>
    <w:rsid w:val="00E6767D"/>
    <w:rsid w:val="00E717C1"/>
    <w:rsid w:val="00E71E13"/>
    <w:rsid w:val="00E71E63"/>
    <w:rsid w:val="00E76D4C"/>
    <w:rsid w:val="00E81786"/>
    <w:rsid w:val="00E85DE5"/>
    <w:rsid w:val="00E90EC0"/>
    <w:rsid w:val="00E944C1"/>
    <w:rsid w:val="00E97D8B"/>
    <w:rsid w:val="00EA26E4"/>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8B3"/>
    <w:rsid w:val="00EF2E3B"/>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1BA"/>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9B8"/>
    <w:rsid w:val="00F95311"/>
    <w:rsid w:val="00F95F8F"/>
    <w:rsid w:val="00FA0A18"/>
    <w:rsid w:val="00FA1BBD"/>
    <w:rsid w:val="00FA70EC"/>
    <w:rsid w:val="00FB7CA4"/>
    <w:rsid w:val="00FC1707"/>
    <w:rsid w:val="00FC1C82"/>
    <w:rsid w:val="00FC1D2F"/>
    <w:rsid w:val="00FC45AC"/>
    <w:rsid w:val="00FC4CFF"/>
    <w:rsid w:val="00FC5DE9"/>
    <w:rsid w:val="00FD0415"/>
    <w:rsid w:val="00FD2BAB"/>
    <w:rsid w:val="00FD44E2"/>
    <w:rsid w:val="00FD48FA"/>
    <w:rsid w:val="00FD4FE1"/>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9243D2"/>
  <w15:chartTrackingRefBased/>
  <w15:docId w15:val="{61EA457C-A943-4611-8B70-A079C4DD5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49B8"/>
    <w:rPr>
      <w:rFonts w:ascii="Calibri" w:hAnsi="Calibri" w:cs="Calibri"/>
    </w:rPr>
  </w:style>
  <w:style w:type="paragraph" w:styleId="Heading1">
    <w:name w:val="heading 1"/>
    <w:aliases w:val="Pocket"/>
    <w:basedOn w:val="Normal"/>
    <w:next w:val="Normal"/>
    <w:link w:val="Heading1Char"/>
    <w:qFormat/>
    <w:rsid w:val="00F949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49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qFormat/>
    <w:rsid w:val="00F949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F949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49B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949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49B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949B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949B8"/>
    <w:rPr>
      <w:color w:val="auto"/>
      <w:u w:val="none"/>
    </w:rPr>
  </w:style>
  <w:style w:type="character" w:customStyle="1" w:styleId="Heading1Char">
    <w:name w:val="Heading 1 Char"/>
    <w:aliases w:val="Pocket Char"/>
    <w:basedOn w:val="DefaultParagraphFont"/>
    <w:link w:val="Heading1"/>
    <w:rsid w:val="00F949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49B8"/>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F949B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F949B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949B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F949B8"/>
    <w:rPr>
      <w:b w:val="0"/>
      <w:sz w:val="22"/>
      <w:u w:val="single"/>
    </w:rPr>
  </w:style>
  <w:style w:type="character" w:styleId="Strong">
    <w:name w:val="Strong"/>
    <w:basedOn w:val="DefaultParagraphFont"/>
    <w:uiPriority w:val="22"/>
    <w:semiHidden/>
    <w:qFormat/>
    <w:rsid w:val="00F949B8"/>
    <w:rPr>
      <w:b/>
      <w:bCs/>
    </w:rPr>
  </w:style>
  <w:style w:type="character" w:styleId="BookTitle">
    <w:name w:val="Book Title"/>
    <w:basedOn w:val="DefaultParagraphFont"/>
    <w:uiPriority w:val="33"/>
    <w:semiHidden/>
    <w:qFormat/>
    <w:rsid w:val="00F949B8"/>
    <w:rPr>
      <w:b/>
      <w:bCs/>
      <w:i/>
      <w:iCs/>
      <w:spacing w:val="5"/>
    </w:rPr>
  </w:style>
  <w:style w:type="character" w:customStyle="1" w:styleId="Heading5Char">
    <w:name w:val="Heading 5 Char"/>
    <w:basedOn w:val="DefaultParagraphFont"/>
    <w:link w:val="Heading5"/>
    <w:uiPriority w:val="9"/>
    <w:semiHidden/>
    <w:rsid w:val="00F949B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49B8"/>
  </w:style>
  <w:style w:type="paragraph" w:styleId="Header">
    <w:name w:val="header"/>
    <w:basedOn w:val="Normal"/>
    <w:link w:val="HeaderChar"/>
    <w:uiPriority w:val="99"/>
    <w:semiHidden/>
    <w:rsid w:val="00F949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49B8"/>
    <w:rPr>
      <w:rFonts w:ascii="Calibri" w:hAnsi="Calibri" w:cs="Calibri"/>
    </w:rPr>
  </w:style>
  <w:style w:type="paragraph" w:styleId="Footer">
    <w:name w:val="footer"/>
    <w:basedOn w:val="Normal"/>
    <w:link w:val="FooterChar"/>
    <w:uiPriority w:val="99"/>
    <w:semiHidden/>
    <w:rsid w:val="00F949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49B8"/>
    <w:rPr>
      <w:rFonts w:ascii="Calibri" w:hAnsi="Calibri" w:cs="Calibri"/>
    </w:rPr>
  </w:style>
  <w:style w:type="paragraph" w:styleId="BodyText">
    <w:name w:val="Body Text"/>
    <w:basedOn w:val="Normal"/>
    <w:link w:val="BodyTextChar"/>
    <w:uiPriority w:val="99"/>
    <w:semiHidden/>
    <w:unhideWhenUsed/>
    <w:rsid w:val="00F949B8"/>
    <w:pPr>
      <w:spacing w:after="120"/>
    </w:pPr>
  </w:style>
  <w:style w:type="character" w:customStyle="1" w:styleId="BodyTextChar">
    <w:name w:val="Body Text Char"/>
    <w:basedOn w:val="DefaultParagraphFont"/>
    <w:link w:val="BodyText"/>
    <w:uiPriority w:val="99"/>
    <w:semiHidden/>
    <w:rsid w:val="00F949B8"/>
    <w:rPr>
      <w:rFonts w:ascii="Calibri" w:hAnsi="Calibri" w:cs="Calibri"/>
    </w:rPr>
  </w:style>
  <w:style w:type="paragraph" w:styleId="NoSpacing">
    <w:name w:val="No Spacing"/>
    <w:link w:val="NoSpacingChar"/>
    <w:uiPriority w:val="99"/>
    <w:semiHidden/>
    <w:unhideWhenUsed/>
    <w:qFormat/>
    <w:rsid w:val="00F949B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949B8"/>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F949B8"/>
    <w:rPr>
      <w:color w:val="0563C1" w:themeColor="hyperlink"/>
      <w:u w:val="single"/>
    </w:rPr>
  </w:style>
  <w:style w:type="character" w:styleId="UnresolvedMention">
    <w:name w:val="Unresolved Mention"/>
    <w:basedOn w:val="DefaultParagraphFont"/>
    <w:uiPriority w:val="99"/>
    <w:semiHidden/>
    <w:unhideWhenUsed/>
    <w:rsid w:val="00F949B8"/>
    <w:rPr>
      <w:color w:val="605E5C"/>
      <w:shd w:val="clear" w:color="auto" w:fill="E1DFDD"/>
    </w:rPr>
  </w:style>
  <w:style w:type="paragraph" w:customStyle="1" w:styleId="Analytic">
    <w:name w:val="Analytic"/>
    <w:basedOn w:val="Heading4"/>
    <w:autoRedefine/>
    <w:uiPriority w:val="5"/>
    <w:qFormat/>
    <w:rsid w:val="00EF18B3"/>
    <w:rPr>
      <w:color w:val="1F3864" w:themeColor="accent1" w:themeShade="80"/>
    </w:rPr>
  </w:style>
  <w:style w:type="paragraph" w:customStyle="1" w:styleId="Undertag">
    <w:name w:val="Undertag"/>
    <w:autoRedefine/>
    <w:uiPriority w:val="5"/>
    <w:qFormat/>
    <w:rsid w:val="00EF18B3"/>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287AC1"/>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87AC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
    <w:basedOn w:val="Normal"/>
    <w:uiPriority w:val="34"/>
    <w:unhideWhenUsed/>
    <w:qFormat/>
    <w:rsid w:val="00F411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1806</TotalTime>
  <Pages>1</Pages>
  <Words>18167</Words>
  <Characters>100284</Characters>
  <Application>Microsoft Office Word</Application>
  <DocSecurity>0</DocSecurity>
  <Lines>1086</Lines>
  <Paragraphs>311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Nick Loew</dc:creator>
  <cp:keywords>6.0.0</cp:keywords>
  <dc:description/>
  <cp:lastModifiedBy>27MananGupta</cp:lastModifiedBy>
  <cp:revision>10</cp:revision>
  <dcterms:created xsi:type="dcterms:W3CDTF">2026-02-10T07:14:00Z</dcterms:created>
  <dcterms:modified xsi:type="dcterms:W3CDTF">2026-02-16T16:35:00Z</dcterms:modified>
</cp:coreProperties>
</file>