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0A9E22" w14:textId="77777777" w:rsidR="007F7F23" w:rsidRDefault="007F7F23" w:rsidP="007F7F23">
      <w:pPr>
        <w:pStyle w:val="Heading1"/>
        <w:rPr>
          <w:rFonts w:asciiTheme="majorHAnsi" w:hAnsiTheme="majorHAnsi" w:cstheme="majorHAnsi"/>
        </w:rPr>
      </w:pPr>
      <w:r w:rsidRPr="00804EE9">
        <w:rPr>
          <w:rFonts w:asciiTheme="majorHAnsi" w:hAnsiTheme="majorHAnsi" w:cstheme="majorHAnsi"/>
        </w:rPr>
        <w:t>Dedev</w:t>
      </w:r>
    </w:p>
    <w:p w14:paraId="65401739" w14:textId="77777777" w:rsidR="007F7F23" w:rsidRPr="00804EE9" w:rsidRDefault="007F7F23" w:rsidP="007F7F23">
      <w:pPr>
        <w:pStyle w:val="Heading2"/>
        <w:rPr>
          <w:rFonts w:asciiTheme="majorHAnsi" w:hAnsiTheme="majorHAnsi" w:cstheme="majorHAnsi"/>
        </w:rPr>
      </w:pPr>
      <w:r w:rsidRPr="00804EE9">
        <w:rPr>
          <w:rFonts w:asciiTheme="majorHAnsi" w:hAnsiTheme="majorHAnsi" w:cstheme="majorHAnsi"/>
        </w:rPr>
        <w:t>1NC Shells</w:t>
      </w:r>
    </w:p>
    <w:p w14:paraId="66C7E17D" w14:textId="77777777" w:rsidR="007F7F23" w:rsidRDefault="007F7F23" w:rsidP="007F7F23">
      <w:pPr>
        <w:pStyle w:val="Heading3"/>
        <w:rPr>
          <w:rFonts w:asciiTheme="majorHAnsi" w:hAnsiTheme="majorHAnsi" w:cstheme="majorHAnsi"/>
        </w:rPr>
      </w:pPr>
      <w:r w:rsidRPr="00804EE9">
        <w:rPr>
          <w:rFonts w:asciiTheme="majorHAnsi" w:hAnsiTheme="majorHAnsi" w:cstheme="majorHAnsi"/>
        </w:rPr>
        <w:t>1NC – Short</w:t>
      </w:r>
    </w:p>
    <w:p w14:paraId="3E47AB27" w14:textId="77777777" w:rsidR="007F7F23" w:rsidRPr="00804EE9" w:rsidRDefault="007F7F23" w:rsidP="007F7F23">
      <w:pPr>
        <w:pStyle w:val="Heading4"/>
        <w:rPr>
          <w:rFonts w:asciiTheme="majorHAnsi" w:hAnsiTheme="majorHAnsi" w:cstheme="majorHAnsi"/>
        </w:rPr>
      </w:pPr>
      <w:r w:rsidRPr="00804EE9">
        <w:rPr>
          <w:rFonts w:asciiTheme="majorHAnsi" w:hAnsiTheme="majorHAnsi" w:cstheme="majorHAnsi"/>
        </w:rPr>
        <w:t>No econ decline impact.</w:t>
      </w:r>
    </w:p>
    <w:p w14:paraId="5E7DDD1B" w14:textId="77777777" w:rsidR="007F7F23" w:rsidRPr="004A6474" w:rsidRDefault="007F7F23" w:rsidP="007F7F23">
      <w:pPr>
        <w:rPr>
          <w:rFonts w:asciiTheme="majorHAnsi" w:hAnsiTheme="majorHAnsi" w:cstheme="majorHAnsi"/>
        </w:rPr>
      </w:pPr>
      <w:r w:rsidRPr="00804EE9">
        <w:rPr>
          <w:rStyle w:val="Style13ptBold"/>
          <w:rFonts w:asciiTheme="majorHAnsi" w:hAnsiTheme="majorHAnsi" w:cstheme="majorHAnsi"/>
        </w:rPr>
        <w:t>Walt 20</w:t>
      </w:r>
      <w:r w:rsidRPr="00804EE9">
        <w:rPr>
          <w:rFonts w:asciiTheme="majorHAnsi" w:hAnsiTheme="majorHAnsi" w:cstheme="majorHAnsi"/>
        </w:rPr>
        <w:t xml:space="preserve"> [Stephen M. Walt is the Robert and Renée Belfer professor of international relations at Harvard University. “Will a Global Depression Trigger Another World War?”, May 13</w:t>
      </w:r>
      <w:r w:rsidRPr="00804EE9">
        <w:rPr>
          <w:rFonts w:asciiTheme="majorHAnsi" w:hAnsiTheme="majorHAnsi" w:cstheme="majorHAnsi"/>
          <w:vertAlign w:val="superscript"/>
        </w:rPr>
        <w:t>th</w:t>
      </w:r>
      <w:r w:rsidRPr="00804EE9">
        <w:rPr>
          <w:rFonts w:asciiTheme="majorHAnsi" w:hAnsiTheme="majorHAnsi" w:cstheme="majorHAnsi"/>
        </w:rPr>
        <w:t>, https://foreignpolicy.com/2020/05/13/coronavirus-pandemic-depression-economy-world-war/]</w:t>
      </w:r>
    </w:p>
    <w:p w14:paraId="1D98468D" w14:textId="77777777" w:rsidR="007F7F23" w:rsidRPr="00804EE9" w:rsidRDefault="007F7F23" w:rsidP="007F7F23">
      <w:pPr>
        <w:rPr>
          <w:rFonts w:asciiTheme="majorHAnsi" w:hAnsiTheme="majorHAnsi" w:cstheme="majorHAnsi"/>
        </w:rPr>
      </w:pPr>
      <w:r w:rsidRPr="000A7389">
        <w:rPr>
          <w:rStyle w:val="StyleUnderline"/>
        </w:rPr>
        <w:t>On balance</w:t>
      </w:r>
      <w:r w:rsidRPr="000A7389">
        <w:rPr>
          <w:rFonts w:asciiTheme="majorHAnsi" w:hAnsiTheme="majorHAnsi" w:cstheme="majorHAnsi"/>
        </w:rPr>
        <w:t>,</w:t>
      </w:r>
      <w:r w:rsidRPr="00804EE9">
        <w:rPr>
          <w:rFonts w:asciiTheme="majorHAnsi" w:hAnsiTheme="majorHAnsi" w:cstheme="majorHAnsi"/>
        </w:rPr>
        <w:t xml:space="preserve"> however, </w:t>
      </w:r>
      <w:r w:rsidRPr="00804EE9">
        <w:rPr>
          <w:rStyle w:val="StyleUnderline"/>
          <w:rFonts w:asciiTheme="majorHAnsi" w:hAnsiTheme="majorHAnsi" w:cstheme="majorHAnsi"/>
        </w:rPr>
        <w:t xml:space="preserve">I do </w:t>
      </w:r>
      <w:r w:rsidRPr="00804EE9">
        <w:rPr>
          <w:rStyle w:val="StyleUnderline"/>
          <w:rFonts w:asciiTheme="majorHAnsi" w:hAnsiTheme="majorHAnsi" w:cstheme="majorHAnsi"/>
          <w:highlight w:val="green"/>
        </w:rPr>
        <w:t xml:space="preserve">not </w:t>
      </w:r>
      <w:r w:rsidRPr="00804EE9">
        <w:rPr>
          <w:rStyle w:val="StyleUnderline"/>
          <w:rFonts w:asciiTheme="majorHAnsi" w:hAnsiTheme="majorHAnsi" w:cstheme="majorHAnsi"/>
        </w:rPr>
        <w:t xml:space="preserve">think that </w:t>
      </w:r>
      <w:r w:rsidRPr="00804EE9">
        <w:rPr>
          <w:rStyle w:val="Emphasis"/>
          <w:rFonts w:asciiTheme="majorHAnsi" w:hAnsiTheme="majorHAnsi" w:cstheme="majorHAnsi"/>
          <w:highlight w:val="green"/>
        </w:rPr>
        <w:t xml:space="preserve">even </w:t>
      </w:r>
      <w:r w:rsidRPr="00804EE9">
        <w:rPr>
          <w:rStyle w:val="Emphasis"/>
          <w:rFonts w:asciiTheme="majorHAnsi" w:hAnsiTheme="majorHAnsi" w:cstheme="majorHAnsi"/>
        </w:rPr>
        <w:t xml:space="preserve">the </w:t>
      </w:r>
      <w:r w:rsidRPr="00804EE9">
        <w:rPr>
          <w:rStyle w:val="Emphasis"/>
          <w:rFonts w:asciiTheme="majorHAnsi" w:hAnsiTheme="majorHAnsi" w:cstheme="majorHAnsi"/>
          <w:highlight w:val="green"/>
        </w:rPr>
        <w:t>extraordinary econ</w:t>
      </w:r>
      <w:r w:rsidRPr="00811C27">
        <w:rPr>
          <w:rStyle w:val="Emphasis"/>
          <w:rFonts w:asciiTheme="majorHAnsi" w:hAnsiTheme="majorHAnsi" w:cstheme="majorHAnsi"/>
        </w:rPr>
        <w:t>omic</w:t>
      </w:r>
      <w:r w:rsidRPr="00804EE9">
        <w:rPr>
          <w:rStyle w:val="Emphasis"/>
          <w:rFonts w:asciiTheme="majorHAnsi" w:hAnsiTheme="majorHAnsi" w:cstheme="majorHAnsi"/>
          <w:highlight w:val="green"/>
        </w:rPr>
        <w:t xml:space="preserve"> conditions</w:t>
      </w:r>
      <w:r w:rsidRPr="00804EE9">
        <w:rPr>
          <w:rStyle w:val="Emphasis"/>
          <w:rFonts w:asciiTheme="majorHAnsi" w:hAnsiTheme="majorHAnsi" w:cstheme="majorHAnsi"/>
        </w:rPr>
        <w:t xml:space="preserve"> we are witnessing today are going to have much </w:t>
      </w:r>
      <w:r w:rsidRPr="00804EE9">
        <w:rPr>
          <w:rStyle w:val="Emphasis"/>
          <w:rFonts w:asciiTheme="majorHAnsi" w:hAnsiTheme="majorHAnsi" w:cstheme="majorHAnsi"/>
          <w:highlight w:val="green"/>
        </w:rPr>
        <w:t>impact</w:t>
      </w:r>
      <w:r w:rsidRPr="00804EE9">
        <w:rPr>
          <w:rStyle w:val="Emphasis"/>
          <w:rFonts w:asciiTheme="majorHAnsi" w:hAnsiTheme="majorHAnsi" w:cstheme="majorHAnsi"/>
        </w:rPr>
        <w:t xml:space="preserve"> on the </w:t>
      </w:r>
      <w:r w:rsidRPr="003F28C4">
        <w:rPr>
          <w:rStyle w:val="Emphasis"/>
          <w:rFonts w:asciiTheme="majorHAnsi" w:hAnsiTheme="majorHAnsi" w:cstheme="majorHAnsi"/>
        </w:rPr>
        <w:t xml:space="preserve">likelihood of </w:t>
      </w:r>
      <w:r w:rsidRPr="00804EE9">
        <w:rPr>
          <w:rStyle w:val="Emphasis"/>
          <w:rFonts w:asciiTheme="majorHAnsi" w:hAnsiTheme="majorHAnsi" w:cstheme="majorHAnsi"/>
          <w:highlight w:val="green"/>
        </w:rPr>
        <w:t>war</w:t>
      </w:r>
      <w:r w:rsidRPr="00804EE9">
        <w:rPr>
          <w:rStyle w:val="Emphasis"/>
          <w:rFonts w:asciiTheme="majorHAnsi" w:hAnsiTheme="majorHAnsi" w:cstheme="majorHAnsi"/>
        </w:rPr>
        <w:t>.</w:t>
      </w:r>
      <w:r w:rsidRPr="00804EE9">
        <w:rPr>
          <w:rFonts w:asciiTheme="majorHAnsi" w:hAnsiTheme="majorHAnsi" w:cstheme="majorHAnsi"/>
        </w:rPr>
        <w:t xml:space="preserve"> Why? First of </w:t>
      </w:r>
      <w:r w:rsidRPr="00237E2F">
        <w:rPr>
          <w:rFonts w:asciiTheme="majorHAnsi" w:hAnsiTheme="majorHAnsi" w:cstheme="majorHAnsi"/>
        </w:rPr>
        <w:t xml:space="preserve">all, </w:t>
      </w:r>
      <w:r w:rsidRPr="00237E2F">
        <w:rPr>
          <w:rStyle w:val="StyleUnderline"/>
          <w:rFonts w:asciiTheme="majorHAnsi" w:hAnsiTheme="majorHAnsi" w:cstheme="majorHAnsi"/>
        </w:rPr>
        <w:t xml:space="preserve">if depressions were a powerful cause of war, </w:t>
      </w:r>
      <w:r w:rsidRPr="00237E2F">
        <w:rPr>
          <w:rStyle w:val="Emphasis"/>
          <w:rFonts w:asciiTheme="majorHAnsi" w:hAnsiTheme="majorHAnsi" w:cstheme="majorHAnsi"/>
        </w:rPr>
        <w:t>there would be a lot more</w:t>
      </w:r>
      <w:r w:rsidRPr="00237E2F">
        <w:rPr>
          <w:rStyle w:val="StyleUnderline"/>
          <w:rFonts w:asciiTheme="majorHAnsi" w:hAnsiTheme="majorHAnsi" w:cstheme="majorHAnsi"/>
        </w:rPr>
        <w:t xml:space="preserve"> of the latter. </w:t>
      </w:r>
      <w:r w:rsidRPr="00237E2F">
        <w:rPr>
          <w:rFonts w:asciiTheme="majorHAnsi" w:hAnsiTheme="majorHAnsi" w:cstheme="majorHAnsi"/>
        </w:rPr>
        <w:t>To take one exa</w:t>
      </w:r>
      <w:r w:rsidRPr="00804EE9">
        <w:rPr>
          <w:rFonts w:asciiTheme="majorHAnsi" w:hAnsiTheme="majorHAnsi" w:cstheme="majorHAnsi"/>
        </w:rPr>
        <w:t xml:space="preserve">mple, </w:t>
      </w:r>
      <w:r w:rsidRPr="00804EE9">
        <w:rPr>
          <w:rStyle w:val="Emphasis"/>
          <w:rFonts w:asciiTheme="majorHAnsi" w:hAnsiTheme="majorHAnsi" w:cstheme="majorHAnsi"/>
          <w:highlight w:val="green"/>
        </w:rPr>
        <w:t>the U</w:t>
      </w:r>
      <w:r w:rsidRPr="00804EE9">
        <w:rPr>
          <w:rStyle w:val="Emphasis"/>
          <w:rFonts w:asciiTheme="majorHAnsi" w:hAnsiTheme="majorHAnsi" w:cstheme="majorHAnsi"/>
        </w:rPr>
        <w:t xml:space="preserve">nited </w:t>
      </w:r>
      <w:r w:rsidRPr="00804EE9">
        <w:rPr>
          <w:rStyle w:val="Emphasis"/>
          <w:rFonts w:asciiTheme="majorHAnsi" w:hAnsiTheme="majorHAnsi" w:cstheme="majorHAnsi"/>
          <w:highlight w:val="green"/>
        </w:rPr>
        <w:t>S</w:t>
      </w:r>
      <w:r w:rsidRPr="00804EE9">
        <w:rPr>
          <w:rStyle w:val="Emphasis"/>
          <w:rFonts w:asciiTheme="majorHAnsi" w:hAnsiTheme="majorHAnsi" w:cstheme="majorHAnsi"/>
        </w:rPr>
        <w:t xml:space="preserve">tates has </w:t>
      </w:r>
      <w:r w:rsidRPr="00804EE9">
        <w:rPr>
          <w:rStyle w:val="Emphasis"/>
          <w:rFonts w:asciiTheme="majorHAnsi" w:hAnsiTheme="majorHAnsi" w:cstheme="majorHAnsi"/>
          <w:highlight w:val="green"/>
        </w:rPr>
        <w:t>suffered 40</w:t>
      </w:r>
      <w:r w:rsidRPr="00804EE9">
        <w:rPr>
          <w:rStyle w:val="Emphasis"/>
          <w:rFonts w:asciiTheme="majorHAnsi" w:hAnsiTheme="majorHAnsi" w:cstheme="majorHAnsi"/>
        </w:rPr>
        <w:t xml:space="preserve"> or more </w:t>
      </w:r>
      <w:r w:rsidRPr="00804EE9">
        <w:rPr>
          <w:rStyle w:val="Emphasis"/>
          <w:rFonts w:asciiTheme="majorHAnsi" w:hAnsiTheme="majorHAnsi" w:cstheme="majorHAnsi"/>
          <w:highlight w:val="green"/>
        </w:rPr>
        <w:t>recessions</w:t>
      </w:r>
      <w:r w:rsidRPr="00804EE9">
        <w:rPr>
          <w:rStyle w:val="StyleUnderline"/>
          <w:rFonts w:asciiTheme="majorHAnsi" w:hAnsiTheme="majorHAnsi" w:cstheme="majorHAnsi"/>
        </w:rPr>
        <w:t xml:space="preserve"> since the country was founded, yet it has </w:t>
      </w:r>
      <w:r w:rsidRPr="00D160FC">
        <w:rPr>
          <w:rStyle w:val="StyleUnderline"/>
          <w:rFonts w:asciiTheme="majorHAnsi" w:hAnsiTheme="majorHAnsi" w:cstheme="majorHAnsi"/>
        </w:rPr>
        <w:t>fought</w:t>
      </w:r>
      <w:r w:rsidRPr="00804EE9">
        <w:rPr>
          <w:rStyle w:val="StyleUnderline"/>
          <w:rFonts w:asciiTheme="majorHAnsi" w:hAnsiTheme="majorHAnsi" w:cstheme="majorHAnsi"/>
        </w:rPr>
        <w:t xml:space="preserve"> perhaps </w:t>
      </w:r>
      <w:r w:rsidRPr="00804EE9">
        <w:rPr>
          <w:rStyle w:val="StyleUnderline"/>
          <w:rFonts w:asciiTheme="majorHAnsi" w:hAnsiTheme="majorHAnsi" w:cstheme="majorHAnsi"/>
          <w:highlight w:val="green"/>
        </w:rPr>
        <w:t xml:space="preserve">20 </w:t>
      </w:r>
      <w:r w:rsidRPr="00804EE9">
        <w:rPr>
          <w:rStyle w:val="StyleUnderline"/>
          <w:rFonts w:asciiTheme="majorHAnsi" w:hAnsiTheme="majorHAnsi" w:cstheme="majorHAnsi"/>
        </w:rPr>
        <w:t xml:space="preserve">interstate </w:t>
      </w:r>
      <w:r w:rsidRPr="00804EE9">
        <w:rPr>
          <w:rStyle w:val="StyleUnderline"/>
          <w:rFonts w:asciiTheme="majorHAnsi" w:hAnsiTheme="majorHAnsi" w:cstheme="majorHAnsi"/>
          <w:highlight w:val="green"/>
        </w:rPr>
        <w:t xml:space="preserve">wars, </w:t>
      </w:r>
      <w:r w:rsidRPr="00140813">
        <w:rPr>
          <w:rStyle w:val="StyleUnderline"/>
          <w:rFonts w:asciiTheme="majorHAnsi" w:hAnsiTheme="majorHAnsi" w:cstheme="majorHAnsi"/>
        </w:rPr>
        <w:t>most</w:t>
      </w:r>
      <w:r w:rsidRPr="00804EE9">
        <w:rPr>
          <w:rStyle w:val="StyleUnderline"/>
          <w:rFonts w:asciiTheme="majorHAnsi" w:hAnsiTheme="majorHAnsi" w:cstheme="majorHAnsi"/>
        </w:rPr>
        <w:t xml:space="preserve"> of them </w:t>
      </w:r>
      <w:r w:rsidRPr="00804EE9">
        <w:rPr>
          <w:rStyle w:val="Emphasis"/>
          <w:rFonts w:asciiTheme="majorHAnsi" w:hAnsiTheme="majorHAnsi" w:cstheme="majorHAnsi"/>
          <w:highlight w:val="green"/>
        </w:rPr>
        <w:t>unrelated</w:t>
      </w:r>
      <w:r w:rsidRPr="00804EE9">
        <w:rPr>
          <w:rStyle w:val="StyleUnderline"/>
          <w:rFonts w:asciiTheme="majorHAnsi" w:hAnsiTheme="majorHAnsi" w:cstheme="majorHAnsi"/>
          <w:highlight w:val="green"/>
        </w:rPr>
        <w:t xml:space="preserve"> to the</w:t>
      </w:r>
      <w:r w:rsidRPr="00804EE9">
        <w:rPr>
          <w:rStyle w:val="StyleUnderline"/>
          <w:rFonts w:asciiTheme="majorHAnsi" w:hAnsiTheme="majorHAnsi" w:cstheme="majorHAnsi"/>
        </w:rPr>
        <w:t xml:space="preserve"> state of the </w:t>
      </w:r>
      <w:r w:rsidRPr="00804EE9">
        <w:rPr>
          <w:rStyle w:val="StyleUnderline"/>
          <w:rFonts w:asciiTheme="majorHAnsi" w:hAnsiTheme="majorHAnsi" w:cstheme="majorHAnsi"/>
          <w:highlight w:val="green"/>
        </w:rPr>
        <w:t>economy</w:t>
      </w:r>
      <w:r w:rsidRPr="00804EE9">
        <w:rPr>
          <w:rFonts w:asciiTheme="majorHAnsi" w:hAnsiTheme="majorHAnsi" w:cstheme="majorHAnsi"/>
          <w:highlight w:val="green"/>
        </w:rPr>
        <w:t>.</w:t>
      </w:r>
      <w:r w:rsidRPr="00804EE9">
        <w:rPr>
          <w:rFonts w:asciiTheme="majorHAnsi" w:hAnsiTheme="majorHAnsi" w:cstheme="majorHAnsi"/>
        </w:rPr>
        <w:t xml:space="preserve"> To paraphrase the economist Paul Samuelson’s famous quip about the stock market, </w:t>
      </w:r>
      <w:r w:rsidRPr="00804EE9">
        <w:rPr>
          <w:rStyle w:val="StyleUnderline"/>
          <w:rFonts w:asciiTheme="majorHAnsi" w:hAnsiTheme="majorHAnsi" w:cstheme="majorHAnsi"/>
          <w:highlight w:val="green"/>
        </w:rPr>
        <w:t>if recessions were a</w:t>
      </w:r>
      <w:r w:rsidRPr="00804EE9">
        <w:rPr>
          <w:rStyle w:val="StyleUnderline"/>
          <w:rFonts w:asciiTheme="majorHAnsi" w:hAnsiTheme="majorHAnsi" w:cstheme="majorHAnsi"/>
        </w:rPr>
        <w:t xml:space="preserve"> powerful </w:t>
      </w:r>
      <w:r w:rsidRPr="00804EE9">
        <w:rPr>
          <w:rStyle w:val="StyleUnderline"/>
          <w:rFonts w:asciiTheme="majorHAnsi" w:hAnsiTheme="majorHAnsi" w:cstheme="majorHAnsi"/>
          <w:highlight w:val="green"/>
        </w:rPr>
        <w:t xml:space="preserve">cause </w:t>
      </w:r>
      <w:r w:rsidRPr="007E0C2B">
        <w:rPr>
          <w:rStyle w:val="StyleUnderline"/>
          <w:rFonts w:asciiTheme="majorHAnsi" w:hAnsiTheme="majorHAnsi" w:cstheme="majorHAnsi"/>
        </w:rPr>
        <w:t>of war</w:t>
      </w:r>
      <w:r w:rsidRPr="00804EE9">
        <w:rPr>
          <w:rStyle w:val="StyleUnderline"/>
          <w:rFonts w:asciiTheme="majorHAnsi" w:hAnsiTheme="majorHAnsi" w:cstheme="majorHAnsi"/>
          <w:highlight w:val="green"/>
        </w:rPr>
        <w:t xml:space="preserve">, </w:t>
      </w:r>
      <w:r w:rsidRPr="00804EE9">
        <w:rPr>
          <w:rStyle w:val="Emphasis"/>
          <w:rFonts w:asciiTheme="majorHAnsi" w:hAnsiTheme="majorHAnsi" w:cstheme="majorHAnsi"/>
          <w:highlight w:val="green"/>
        </w:rPr>
        <w:t>they would have predicted “nine out of the last five</w:t>
      </w:r>
      <w:r w:rsidRPr="00804EE9">
        <w:rPr>
          <w:rFonts w:asciiTheme="majorHAnsi" w:hAnsiTheme="majorHAnsi" w:cstheme="majorHAnsi"/>
        </w:rPr>
        <w:t xml:space="preserve"> (or fewer).”</w:t>
      </w:r>
    </w:p>
    <w:p w14:paraId="75D75EB8" w14:textId="77777777" w:rsidR="007F7F23" w:rsidRPr="00804EE9" w:rsidRDefault="007F7F23" w:rsidP="007F7F23">
      <w:pPr>
        <w:rPr>
          <w:rFonts w:asciiTheme="majorHAnsi" w:hAnsiTheme="majorHAnsi" w:cstheme="majorHAnsi"/>
        </w:rPr>
      </w:pPr>
      <w:r w:rsidRPr="00804EE9">
        <w:rPr>
          <w:rFonts w:asciiTheme="majorHAnsi" w:hAnsiTheme="majorHAnsi" w:cstheme="majorHAnsi"/>
        </w:rPr>
        <w:t xml:space="preserve">Second, </w:t>
      </w:r>
      <w:r w:rsidRPr="00804EE9">
        <w:rPr>
          <w:rStyle w:val="StyleUnderline"/>
          <w:rFonts w:asciiTheme="majorHAnsi" w:hAnsiTheme="majorHAnsi" w:cstheme="majorHAnsi"/>
          <w:highlight w:val="green"/>
        </w:rPr>
        <w:t xml:space="preserve">states do not start wars unless they believe they </w:t>
      </w:r>
      <w:r w:rsidRPr="00AE65E5">
        <w:rPr>
          <w:rStyle w:val="StyleUnderline"/>
          <w:rFonts w:asciiTheme="majorHAnsi" w:hAnsiTheme="majorHAnsi" w:cstheme="majorHAnsi"/>
        </w:rPr>
        <w:t xml:space="preserve">will </w:t>
      </w:r>
      <w:r w:rsidRPr="00804EE9">
        <w:rPr>
          <w:rStyle w:val="Emphasis"/>
          <w:rFonts w:asciiTheme="majorHAnsi" w:hAnsiTheme="majorHAnsi" w:cstheme="majorHAnsi"/>
          <w:highlight w:val="green"/>
        </w:rPr>
        <w:t xml:space="preserve">win </w:t>
      </w:r>
      <w:r w:rsidRPr="00B53583">
        <w:rPr>
          <w:rStyle w:val="Emphasis"/>
          <w:rFonts w:asciiTheme="majorHAnsi" w:hAnsiTheme="majorHAnsi" w:cstheme="majorHAnsi"/>
        </w:rPr>
        <w:t xml:space="preserve">a </w:t>
      </w:r>
      <w:r w:rsidRPr="00804EE9">
        <w:rPr>
          <w:rStyle w:val="Emphasis"/>
          <w:rFonts w:asciiTheme="majorHAnsi" w:hAnsiTheme="majorHAnsi" w:cstheme="majorHAnsi"/>
          <w:highlight w:val="green"/>
        </w:rPr>
        <w:t xml:space="preserve">quick </w:t>
      </w:r>
      <w:r w:rsidRPr="00B53583">
        <w:rPr>
          <w:rStyle w:val="Emphasis"/>
          <w:rFonts w:asciiTheme="majorHAnsi" w:hAnsiTheme="majorHAnsi" w:cstheme="majorHAnsi"/>
        </w:rPr>
        <w:t xml:space="preserve">and </w:t>
      </w:r>
      <w:r w:rsidRPr="00804EE9">
        <w:rPr>
          <w:rStyle w:val="Emphasis"/>
          <w:rFonts w:asciiTheme="majorHAnsi" w:hAnsiTheme="majorHAnsi" w:cstheme="majorHAnsi"/>
        </w:rPr>
        <w:t xml:space="preserve">relatively </w:t>
      </w:r>
      <w:r w:rsidRPr="00804EE9">
        <w:rPr>
          <w:rStyle w:val="Emphasis"/>
          <w:rFonts w:asciiTheme="majorHAnsi" w:hAnsiTheme="majorHAnsi" w:cstheme="majorHAnsi"/>
          <w:highlight w:val="green"/>
        </w:rPr>
        <w:t xml:space="preserve">cheap </w:t>
      </w:r>
      <w:r w:rsidRPr="00B53583">
        <w:rPr>
          <w:rStyle w:val="Emphasis"/>
          <w:rFonts w:asciiTheme="majorHAnsi" w:hAnsiTheme="majorHAnsi" w:cstheme="majorHAnsi"/>
        </w:rPr>
        <w:t>victory</w:t>
      </w:r>
      <w:r w:rsidRPr="00804EE9">
        <w:rPr>
          <w:rFonts w:asciiTheme="majorHAnsi" w:hAnsiTheme="majorHAnsi" w:cstheme="majorHAnsi"/>
        </w:rPr>
        <w:t xml:space="preserve">. As John Mearsheimer showed in his classic book Conventional Deterrence, </w:t>
      </w:r>
      <w:r w:rsidRPr="00804EE9">
        <w:rPr>
          <w:rStyle w:val="StyleUnderline"/>
          <w:rFonts w:asciiTheme="majorHAnsi" w:hAnsiTheme="majorHAnsi" w:cstheme="majorHAnsi"/>
        </w:rPr>
        <w:t>national leaders avoid war when they are convinced it will be long, bloody, costly, and uncertain. To choose war, political leaders have to convince themselves they can either win a quick, cheap, and decisive victory or achieve some limited objective at low cost</w:t>
      </w:r>
      <w:r w:rsidRPr="00804EE9">
        <w:rPr>
          <w:rFonts w:asciiTheme="majorHAnsi" w:hAnsiTheme="majorHAnsi" w:cstheme="majorHAnsi"/>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6259AE54" w14:textId="77777777" w:rsidR="007F7F23" w:rsidRPr="00804EE9" w:rsidRDefault="007F7F23" w:rsidP="007F7F23">
      <w:pPr>
        <w:rPr>
          <w:rFonts w:asciiTheme="majorHAnsi" w:hAnsiTheme="majorHAnsi" w:cstheme="majorHAnsi"/>
        </w:rPr>
      </w:pPr>
      <w:r w:rsidRPr="00804EE9">
        <w:rPr>
          <w:rFonts w:asciiTheme="majorHAnsi" w:hAnsiTheme="majorHAnsi" w:cstheme="majorHAnsi"/>
        </w:rPr>
        <w:t xml:space="preserve">The fact that each of these leaders miscalculated badly does not alter the main point: </w:t>
      </w:r>
      <w:r w:rsidRPr="00804EE9">
        <w:rPr>
          <w:rStyle w:val="Emphasis"/>
          <w:rFonts w:asciiTheme="majorHAnsi" w:hAnsiTheme="majorHAnsi" w:cstheme="majorHAnsi"/>
          <w:highlight w:val="green"/>
        </w:rPr>
        <w:t xml:space="preserve">No matter </w:t>
      </w:r>
      <w:r w:rsidRPr="00BF1EAA">
        <w:rPr>
          <w:rStyle w:val="Emphasis"/>
          <w:rFonts w:asciiTheme="majorHAnsi" w:hAnsiTheme="majorHAnsi" w:cstheme="majorHAnsi"/>
        </w:rPr>
        <w:t xml:space="preserve">what a country’s </w:t>
      </w:r>
      <w:r w:rsidRPr="00804EE9">
        <w:rPr>
          <w:rStyle w:val="Emphasis"/>
          <w:rFonts w:asciiTheme="majorHAnsi" w:hAnsiTheme="majorHAnsi" w:cstheme="majorHAnsi"/>
          <w:highlight w:val="green"/>
        </w:rPr>
        <w:t xml:space="preserve">economic condition </w:t>
      </w:r>
      <w:r w:rsidRPr="00BF1EAA">
        <w:rPr>
          <w:rStyle w:val="Emphasis"/>
          <w:rFonts w:asciiTheme="majorHAnsi" w:hAnsiTheme="majorHAnsi" w:cstheme="majorHAnsi"/>
        </w:rPr>
        <w:t>might be</w:t>
      </w:r>
      <w:r w:rsidRPr="00804EE9">
        <w:rPr>
          <w:rStyle w:val="StyleUnderline"/>
          <w:rFonts w:asciiTheme="majorHAnsi" w:hAnsiTheme="majorHAnsi" w:cstheme="majorHAnsi"/>
        </w:rPr>
        <w:t xml:space="preserve">, its </w:t>
      </w:r>
      <w:r w:rsidRPr="00804EE9">
        <w:rPr>
          <w:rStyle w:val="StyleUnderline"/>
          <w:rFonts w:asciiTheme="majorHAnsi" w:hAnsiTheme="majorHAnsi" w:cstheme="majorHAnsi"/>
          <w:highlight w:val="green"/>
        </w:rPr>
        <w:t>leaders will not go to war unless they think they can do so</w:t>
      </w:r>
      <w:r w:rsidRPr="00804EE9">
        <w:rPr>
          <w:rStyle w:val="StyleUnderline"/>
          <w:rFonts w:asciiTheme="majorHAnsi" w:hAnsiTheme="majorHAnsi" w:cstheme="majorHAnsi"/>
        </w:rPr>
        <w:t xml:space="preserve"> quickly, cheaply, and </w:t>
      </w:r>
      <w:r w:rsidRPr="00804EE9">
        <w:rPr>
          <w:rStyle w:val="StyleUnderline"/>
          <w:rFonts w:asciiTheme="majorHAnsi" w:hAnsiTheme="majorHAnsi" w:cstheme="majorHAnsi"/>
          <w:highlight w:val="green"/>
        </w:rPr>
        <w:t>with a reasonable probability of success</w:t>
      </w:r>
      <w:r w:rsidRPr="00804EE9">
        <w:rPr>
          <w:rFonts w:asciiTheme="majorHAnsi" w:hAnsiTheme="majorHAnsi" w:cstheme="majorHAnsi"/>
          <w:highlight w:val="green"/>
        </w:rPr>
        <w:t>.</w:t>
      </w:r>
    </w:p>
    <w:p w14:paraId="2581C587" w14:textId="77777777" w:rsidR="007F7F23" w:rsidRPr="00804EE9" w:rsidRDefault="007F7F23" w:rsidP="007F7F23">
      <w:pPr>
        <w:rPr>
          <w:rFonts w:asciiTheme="majorHAnsi" w:hAnsiTheme="majorHAnsi" w:cstheme="majorHAnsi"/>
        </w:rPr>
      </w:pPr>
      <w:r w:rsidRPr="00804EE9">
        <w:rPr>
          <w:rFonts w:asciiTheme="majorHAnsi" w:hAnsiTheme="majorHAnsi" w:cstheme="majorHAnsi"/>
        </w:rPr>
        <w:t xml:space="preserve">Third, and most important, </w:t>
      </w:r>
      <w:r w:rsidRPr="00804EE9">
        <w:rPr>
          <w:rStyle w:val="StyleUnderline"/>
          <w:rFonts w:asciiTheme="majorHAnsi" w:hAnsiTheme="majorHAnsi" w:cstheme="majorHAnsi"/>
        </w:rPr>
        <w:t xml:space="preserve">the </w:t>
      </w:r>
      <w:r w:rsidRPr="00804EE9">
        <w:rPr>
          <w:rStyle w:val="Emphasis"/>
          <w:rFonts w:asciiTheme="majorHAnsi" w:hAnsiTheme="majorHAnsi" w:cstheme="majorHAnsi"/>
          <w:highlight w:val="green"/>
        </w:rPr>
        <w:t>primary motivation for</w:t>
      </w:r>
      <w:r w:rsidRPr="00804EE9">
        <w:rPr>
          <w:rStyle w:val="Emphasis"/>
          <w:rFonts w:asciiTheme="majorHAnsi" w:hAnsiTheme="majorHAnsi" w:cstheme="majorHAnsi"/>
        </w:rPr>
        <w:t xml:space="preserve"> most </w:t>
      </w:r>
      <w:r w:rsidRPr="00804EE9">
        <w:rPr>
          <w:rStyle w:val="Emphasis"/>
          <w:rFonts w:asciiTheme="majorHAnsi" w:hAnsiTheme="majorHAnsi" w:cstheme="majorHAnsi"/>
          <w:highlight w:val="green"/>
        </w:rPr>
        <w:t>war</w:t>
      </w:r>
      <w:r w:rsidRPr="00804EE9">
        <w:rPr>
          <w:rStyle w:val="Emphasis"/>
          <w:rFonts w:asciiTheme="majorHAnsi" w:hAnsiTheme="majorHAnsi" w:cstheme="majorHAnsi"/>
        </w:rPr>
        <w:t xml:space="preserve">s </w:t>
      </w:r>
      <w:r w:rsidRPr="00804EE9">
        <w:rPr>
          <w:rStyle w:val="Emphasis"/>
          <w:rFonts w:asciiTheme="majorHAnsi" w:hAnsiTheme="majorHAnsi" w:cstheme="majorHAnsi"/>
          <w:highlight w:val="green"/>
        </w:rPr>
        <w:t>is</w:t>
      </w:r>
      <w:r w:rsidRPr="00804EE9">
        <w:rPr>
          <w:rStyle w:val="Emphasis"/>
          <w:rFonts w:asciiTheme="majorHAnsi" w:hAnsiTheme="majorHAnsi" w:cstheme="majorHAnsi"/>
        </w:rPr>
        <w:t xml:space="preserve"> the </w:t>
      </w:r>
      <w:r w:rsidRPr="00BB512D">
        <w:rPr>
          <w:rStyle w:val="Emphasis"/>
          <w:rFonts w:asciiTheme="majorHAnsi" w:hAnsiTheme="majorHAnsi" w:cstheme="majorHAnsi"/>
        </w:rPr>
        <w:t xml:space="preserve">desire for </w:t>
      </w:r>
      <w:r w:rsidRPr="00804EE9">
        <w:rPr>
          <w:rStyle w:val="Emphasis"/>
          <w:rFonts w:asciiTheme="majorHAnsi" w:hAnsiTheme="majorHAnsi" w:cstheme="majorHAnsi"/>
          <w:highlight w:val="green"/>
        </w:rPr>
        <w:t>security, not economic gain.</w:t>
      </w:r>
      <w:r w:rsidRPr="00804EE9">
        <w:rPr>
          <w:rFonts w:asciiTheme="majorHAnsi" w:hAnsiTheme="majorHAnsi" w:cstheme="majorHAnsi"/>
        </w:rPr>
        <w:t xml:space="preserve"> For this reason, </w:t>
      </w:r>
      <w:r w:rsidRPr="00804EE9">
        <w:rPr>
          <w:rStyle w:val="StyleUnderline"/>
          <w:rFonts w:asciiTheme="majorHAnsi" w:hAnsiTheme="majorHAnsi" w:cstheme="majorHAnsi"/>
        </w:rPr>
        <w:t xml:space="preserve">the </w:t>
      </w:r>
      <w:r w:rsidRPr="00804EE9">
        <w:rPr>
          <w:rStyle w:val="StyleUnderline"/>
          <w:rFonts w:asciiTheme="majorHAnsi" w:hAnsiTheme="majorHAnsi" w:cstheme="majorHAnsi"/>
          <w:highlight w:val="green"/>
        </w:rPr>
        <w:t>odds of war increase when states believe</w:t>
      </w:r>
      <w:r w:rsidRPr="00804EE9">
        <w:rPr>
          <w:rStyle w:val="StyleUnderline"/>
          <w:rFonts w:asciiTheme="majorHAnsi" w:hAnsiTheme="majorHAnsi" w:cstheme="majorHAnsi"/>
        </w:rPr>
        <w:t xml:space="preserve"> the long-term </w:t>
      </w:r>
      <w:r w:rsidRPr="00804EE9">
        <w:rPr>
          <w:rStyle w:val="StyleUnderline"/>
          <w:rFonts w:asciiTheme="majorHAnsi" w:hAnsiTheme="majorHAnsi" w:cstheme="majorHAnsi"/>
          <w:highlight w:val="green"/>
        </w:rPr>
        <w:t>balance of power</w:t>
      </w:r>
      <w:r w:rsidRPr="00804EE9">
        <w:rPr>
          <w:rStyle w:val="StyleUnderline"/>
          <w:rFonts w:asciiTheme="majorHAnsi" w:hAnsiTheme="majorHAnsi" w:cstheme="majorHAnsi"/>
        </w:rPr>
        <w:t xml:space="preserve"> may be </w:t>
      </w:r>
      <w:r w:rsidRPr="00804EE9">
        <w:rPr>
          <w:rStyle w:val="StyleUnderline"/>
          <w:rFonts w:asciiTheme="majorHAnsi" w:hAnsiTheme="majorHAnsi" w:cstheme="majorHAnsi"/>
          <w:highlight w:val="green"/>
        </w:rPr>
        <w:t>shifting against them</w:t>
      </w:r>
      <w:r w:rsidRPr="00804EE9">
        <w:rPr>
          <w:rStyle w:val="StyleUnderline"/>
          <w:rFonts w:asciiTheme="majorHAnsi" w:hAnsiTheme="majorHAnsi" w:cstheme="majorHAnsi"/>
        </w:rPr>
        <w:t>, when they are convinced that adversaries are unalterably hostile and cannot be accommodated, and when they are confident they can reverse the unfavorable trends and establish a secure position if they act now</w:t>
      </w:r>
      <w:r w:rsidRPr="00804EE9">
        <w:rPr>
          <w:rFonts w:asciiTheme="majorHAnsi" w:hAnsiTheme="majorHAnsi" w:cstheme="majorHAnsi"/>
        </w:rPr>
        <w:t>. The historian A.J.P. Taylor once observed that “every war between Great Powers [between 1848 and 1918] … started as a preventive war, not as a war of conquest,” and that remains true of most wars fought since then.</w:t>
      </w:r>
    </w:p>
    <w:p w14:paraId="7E838CED" w14:textId="77777777" w:rsidR="007F7F23" w:rsidRPr="00804EE9" w:rsidRDefault="007F7F23" w:rsidP="007F7F23">
      <w:pPr>
        <w:rPr>
          <w:rFonts w:asciiTheme="majorHAnsi" w:hAnsiTheme="majorHAnsi" w:cstheme="majorHAnsi"/>
        </w:rPr>
      </w:pPr>
      <w:r w:rsidRPr="00804EE9">
        <w:rPr>
          <w:rStyle w:val="StyleUnderline"/>
          <w:rFonts w:asciiTheme="majorHAnsi" w:hAnsiTheme="majorHAnsi" w:cstheme="majorHAnsi"/>
        </w:rPr>
        <w:t xml:space="preserve">The bottom line: </w:t>
      </w:r>
      <w:r w:rsidRPr="00804EE9">
        <w:rPr>
          <w:rStyle w:val="StyleUnderline"/>
          <w:rFonts w:asciiTheme="majorHAnsi" w:hAnsiTheme="majorHAnsi" w:cstheme="majorHAnsi"/>
          <w:highlight w:val="green"/>
        </w:rPr>
        <w:t>Economic conditions</w:t>
      </w:r>
      <w:r w:rsidRPr="00804EE9">
        <w:rPr>
          <w:rFonts w:asciiTheme="majorHAnsi" w:hAnsiTheme="majorHAnsi" w:cstheme="majorHAnsi"/>
        </w:rPr>
        <w:t xml:space="preserve"> (i.e., a depression) </w:t>
      </w:r>
      <w:r w:rsidRPr="00804EE9">
        <w:rPr>
          <w:rStyle w:val="StyleUnderline"/>
          <w:rFonts w:asciiTheme="majorHAnsi" w:hAnsiTheme="majorHAnsi" w:cstheme="majorHAnsi"/>
        </w:rPr>
        <w:t xml:space="preserve">may affect the broader political environment in which decisions for war or peace are made, but </w:t>
      </w:r>
      <w:r w:rsidRPr="00804EE9">
        <w:rPr>
          <w:rStyle w:val="Emphasis"/>
          <w:rFonts w:asciiTheme="majorHAnsi" w:hAnsiTheme="majorHAnsi" w:cstheme="majorHAnsi"/>
        </w:rPr>
        <w:t xml:space="preserve">they </w:t>
      </w:r>
      <w:r w:rsidRPr="00804EE9">
        <w:rPr>
          <w:rStyle w:val="Emphasis"/>
          <w:rFonts w:asciiTheme="majorHAnsi" w:hAnsiTheme="majorHAnsi" w:cstheme="majorHAnsi"/>
          <w:highlight w:val="green"/>
        </w:rPr>
        <w:t>are only one factor among many</w:t>
      </w:r>
      <w:r w:rsidRPr="00804EE9">
        <w:rPr>
          <w:rStyle w:val="Emphasis"/>
          <w:rFonts w:asciiTheme="majorHAnsi" w:hAnsiTheme="majorHAnsi" w:cstheme="majorHAnsi"/>
        </w:rPr>
        <w:t xml:space="preserve"> and </w:t>
      </w:r>
      <w:r w:rsidRPr="00804EE9">
        <w:rPr>
          <w:rStyle w:val="Emphasis"/>
          <w:rFonts w:asciiTheme="majorHAnsi" w:hAnsiTheme="majorHAnsi" w:cstheme="majorHAnsi"/>
          <w:highlight w:val="green"/>
        </w:rPr>
        <w:t>rarely the most significant</w:t>
      </w:r>
      <w:r w:rsidRPr="00804EE9">
        <w:rPr>
          <w:rFonts w:asciiTheme="majorHAnsi" w:hAnsiTheme="majorHAnsi" w:cstheme="majorHAnsi"/>
        </w:rPr>
        <w:t xml:space="preserve">. </w:t>
      </w:r>
      <w:r w:rsidRPr="00804EE9">
        <w:rPr>
          <w:rStyle w:val="StyleUnderline"/>
          <w:rFonts w:asciiTheme="majorHAnsi" w:hAnsiTheme="majorHAnsi" w:cstheme="majorHAnsi"/>
          <w:highlight w:val="green"/>
        </w:rPr>
        <w:t>Even</w:t>
      </w:r>
      <w:r w:rsidRPr="00804EE9">
        <w:rPr>
          <w:rStyle w:val="StyleUnderline"/>
          <w:rFonts w:asciiTheme="majorHAnsi" w:hAnsiTheme="majorHAnsi" w:cstheme="majorHAnsi"/>
        </w:rPr>
        <w:t xml:space="preserve"> if the COVID-19 pandemic has </w:t>
      </w:r>
      <w:r w:rsidRPr="00804EE9">
        <w:rPr>
          <w:rStyle w:val="StyleUnderline"/>
          <w:rFonts w:asciiTheme="majorHAnsi" w:hAnsiTheme="majorHAnsi" w:cstheme="majorHAnsi"/>
          <w:highlight w:val="green"/>
        </w:rPr>
        <w:t>large, lasting</w:t>
      </w:r>
      <w:r w:rsidRPr="00804EE9">
        <w:rPr>
          <w:rStyle w:val="StyleUnderline"/>
          <w:rFonts w:asciiTheme="majorHAnsi" w:hAnsiTheme="majorHAnsi" w:cstheme="majorHAnsi"/>
        </w:rPr>
        <w:t xml:space="preserve">, and </w:t>
      </w:r>
      <w:r w:rsidRPr="00804EE9">
        <w:rPr>
          <w:rStyle w:val="StyleUnderline"/>
          <w:rFonts w:asciiTheme="majorHAnsi" w:hAnsiTheme="majorHAnsi" w:cstheme="majorHAnsi"/>
          <w:highlight w:val="green"/>
        </w:rPr>
        <w:t>negative effects on the world economy</w:t>
      </w:r>
      <w:r w:rsidRPr="00804EE9">
        <w:rPr>
          <w:rStyle w:val="StyleUnderline"/>
          <w:rFonts w:asciiTheme="majorHAnsi" w:hAnsiTheme="majorHAnsi" w:cstheme="majorHAnsi"/>
        </w:rPr>
        <w:t xml:space="preserve">—as seems quite likely—it is </w:t>
      </w:r>
      <w:r w:rsidRPr="00804EE9">
        <w:rPr>
          <w:rStyle w:val="Emphasis"/>
          <w:rFonts w:asciiTheme="majorHAnsi" w:hAnsiTheme="majorHAnsi" w:cstheme="majorHAnsi"/>
          <w:highlight w:val="green"/>
        </w:rPr>
        <w:t>not likely to affect</w:t>
      </w:r>
      <w:r w:rsidRPr="00804EE9">
        <w:rPr>
          <w:rStyle w:val="Emphasis"/>
          <w:rFonts w:asciiTheme="majorHAnsi" w:hAnsiTheme="majorHAnsi" w:cstheme="majorHAnsi"/>
        </w:rPr>
        <w:t xml:space="preserve"> the </w:t>
      </w:r>
      <w:r w:rsidRPr="00804EE9">
        <w:rPr>
          <w:rStyle w:val="Emphasis"/>
          <w:rFonts w:asciiTheme="majorHAnsi" w:hAnsiTheme="majorHAnsi" w:cstheme="majorHAnsi"/>
          <w:highlight w:val="green"/>
        </w:rPr>
        <w:t>probability of war</w:t>
      </w:r>
      <w:r w:rsidRPr="00804EE9">
        <w:rPr>
          <w:rStyle w:val="Emphasis"/>
          <w:rFonts w:asciiTheme="majorHAnsi" w:hAnsiTheme="majorHAnsi" w:cstheme="majorHAnsi"/>
        </w:rPr>
        <w:t xml:space="preserve"> very much,</w:t>
      </w:r>
      <w:r w:rsidRPr="00804EE9">
        <w:rPr>
          <w:rFonts w:asciiTheme="majorHAnsi" w:hAnsiTheme="majorHAnsi" w:cstheme="majorHAnsi"/>
        </w:rPr>
        <w:t xml:space="preserve"> especially in the short term.</w:t>
      </w:r>
    </w:p>
    <w:p w14:paraId="17C26BD7" w14:textId="77777777" w:rsidR="007F7F23" w:rsidRPr="00804EE9" w:rsidRDefault="007F7F23" w:rsidP="007F7F23">
      <w:pPr>
        <w:pStyle w:val="Heading4"/>
        <w:rPr>
          <w:rFonts w:asciiTheme="majorHAnsi" w:hAnsiTheme="majorHAnsi" w:cstheme="majorHAnsi"/>
        </w:rPr>
      </w:pPr>
      <w:r w:rsidRPr="00804EE9">
        <w:rPr>
          <w:rFonts w:asciiTheme="majorHAnsi" w:hAnsiTheme="majorHAnsi" w:cstheme="majorHAnsi"/>
        </w:rPr>
        <w:t>Economic growth guarantees civilizational collapse by 2050 – decoupling is impossible and tech is a pipeline dream</w:t>
      </w:r>
    </w:p>
    <w:p w14:paraId="18AFE7CE" w14:textId="77777777" w:rsidR="007F7F23" w:rsidRPr="00804EE9" w:rsidRDefault="007F7F23" w:rsidP="007F7F23">
      <w:pPr>
        <w:rPr>
          <w:rFonts w:asciiTheme="majorHAnsi" w:hAnsiTheme="majorHAnsi" w:cstheme="majorHAnsi"/>
        </w:rPr>
      </w:pPr>
      <w:r w:rsidRPr="00804EE9">
        <w:rPr>
          <w:rFonts w:asciiTheme="majorHAnsi" w:hAnsiTheme="majorHAnsi" w:cstheme="majorHAnsi"/>
          <w:b/>
          <w:bCs/>
          <w:sz w:val="26"/>
          <w:szCs w:val="26"/>
        </w:rPr>
        <w:t>Kallis et al 18</w:t>
      </w:r>
      <w:r w:rsidRPr="00804EE9">
        <w:rPr>
          <w:rFonts w:asciiTheme="majorHAnsi" w:hAnsiTheme="majorHAnsi" w:cstheme="majorHAnsi"/>
        </w:rPr>
        <w:t xml:space="preserve"> Giorgos Kallis [ICREA Research Professor at Universitat Autònoma de Barcelona, environmental scientist working on ecological economics and political ecology, formerly Marie Curie International Fellow at the Energy and Resources Group of the University of California at Berkeley, PhD in Environmental Policy and Planning from the University of the Aegean in Greece], Vasilis Ragnar [Nurkse School of Innovation and Governance, Tallinn University of Technology], Steffen Lange [Institute for Ecological Economy Research, Berlin, Germany], Barbara Muraca [College of Liberal Arts, Oregon State University], Susan Paulson [Center for Latin American Studies, University of Florida], and Matthias Schmelzer [DFG Research Group, University of Jena], 5-31-2018, "Research On Degrowth," Annual Review of Environment and Resources, Vol. 43:291-316, </w:t>
      </w:r>
      <w:hyperlink r:id="rId9" w:history="1">
        <w:r w:rsidRPr="00804EE9">
          <w:rPr>
            <w:rFonts w:asciiTheme="majorHAnsi" w:hAnsiTheme="majorHAnsi" w:cstheme="majorHAnsi"/>
          </w:rPr>
          <w:t xml:space="preserve"> </w:t>
        </w:r>
        <w:r w:rsidRPr="00804EE9">
          <w:rPr>
            <w:rStyle w:val="Hyperlink"/>
            <w:rFonts w:asciiTheme="majorHAnsi" w:hAnsiTheme="majorHAnsi" w:cstheme="majorHAnsi"/>
          </w:rPr>
          <w:t>https://www.annualreviews.org/doi/abs/10.1146/annurev-environ-102017-025941 //</w:t>
        </w:r>
      </w:hyperlink>
      <w:r w:rsidRPr="00804EE9">
        <w:rPr>
          <w:rFonts w:asciiTheme="majorHAnsi" w:hAnsiTheme="majorHAnsi" w:cstheme="majorHAnsi"/>
        </w:rPr>
        <w:t xml:space="preserve"> ash</w:t>
      </w:r>
    </w:p>
    <w:p w14:paraId="2F5C955D" w14:textId="77777777" w:rsidR="007F7F23" w:rsidRPr="00804EE9" w:rsidRDefault="007F7F23" w:rsidP="007F7F23">
      <w:pPr>
        <w:rPr>
          <w:rStyle w:val="StyleUnderline"/>
          <w:rFonts w:asciiTheme="majorHAnsi" w:hAnsiTheme="majorHAnsi" w:cstheme="majorHAnsi"/>
        </w:rPr>
      </w:pPr>
      <w:r w:rsidRPr="00804EE9">
        <w:rPr>
          <w:rFonts w:asciiTheme="majorHAnsi" w:hAnsiTheme="majorHAnsi" w:cstheme="majorHAnsi"/>
        </w:rPr>
        <w:t xml:space="preserve">Although driven by political, institutional, and discursive processes, </w:t>
      </w:r>
      <w:r w:rsidRPr="00804EE9">
        <w:rPr>
          <w:rStyle w:val="StyleUnderline"/>
          <w:rFonts w:asciiTheme="majorHAnsi" w:hAnsiTheme="majorHAnsi" w:cstheme="majorHAnsi"/>
        </w:rPr>
        <w:t>growth is</w:t>
      </w:r>
      <w:r w:rsidRPr="00804EE9">
        <w:rPr>
          <w:rFonts w:asciiTheme="majorHAnsi" w:hAnsiTheme="majorHAnsi" w:cstheme="majorHAnsi"/>
        </w:rPr>
        <w:t xml:space="preserve"> also </w:t>
      </w:r>
      <w:r w:rsidRPr="00804EE9">
        <w:rPr>
          <w:rStyle w:val="StyleUnderline"/>
          <w:rFonts w:asciiTheme="majorHAnsi" w:hAnsiTheme="majorHAnsi" w:cstheme="majorHAnsi"/>
        </w:rPr>
        <w:t>biophysical. The economic process converts energy, resources, and matter to goods, services, and waste</w:t>
      </w:r>
      <w:r w:rsidRPr="00804EE9">
        <w:rPr>
          <w:rFonts w:asciiTheme="majorHAnsi" w:hAnsiTheme="majorHAnsi" w:cstheme="majorHAnsi"/>
        </w:rPr>
        <w:t xml:space="preserve"> (34). In theory, it seems possible to decouple material throughput from economic output by improving the resource efficiency of production. Ecological economists, however, argue that in practice </w:t>
      </w:r>
      <w:r w:rsidRPr="00804EE9">
        <w:rPr>
          <w:rStyle w:val="Emphasis"/>
          <w:rFonts w:asciiTheme="majorHAnsi" w:hAnsiTheme="majorHAnsi" w:cstheme="majorHAnsi"/>
          <w:highlight w:val="green"/>
        </w:rPr>
        <w:t>absolute decoupling is unlikely</w:t>
      </w:r>
      <w:r w:rsidRPr="00804EE9">
        <w:rPr>
          <w:rFonts w:asciiTheme="majorHAnsi" w:hAnsiTheme="majorHAnsi" w:cstheme="majorHAnsi"/>
        </w:rPr>
        <w:t xml:space="preserve">, </w:t>
      </w:r>
      <w:r w:rsidRPr="00804EE9">
        <w:rPr>
          <w:rStyle w:val="StyleUnderline"/>
          <w:rFonts w:asciiTheme="majorHAnsi" w:hAnsiTheme="majorHAnsi" w:cstheme="majorHAnsi"/>
        </w:rPr>
        <w:t>even though relative decoupling is common</w:t>
      </w:r>
      <w:r w:rsidRPr="00804EE9">
        <w:rPr>
          <w:rFonts w:asciiTheme="majorHAnsi" w:hAnsiTheme="majorHAnsi" w:cstheme="majorHAnsi"/>
        </w:rPr>
        <w:t xml:space="preserve"> (34). </w:t>
      </w:r>
      <w:r w:rsidRPr="00804EE9">
        <w:rPr>
          <w:rStyle w:val="StyleUnderline"/>
          <w:rFonts w:asciiTheme="majorHAnsi" w:hAnsiTheme="majorHAnsi" w:cstheme="majorHAnsi"/>
        </w:rPr>
        <w:t xml:space="preserve">Efficiency should not be confused with scale </w:t>
      </w:r>
      <w:r w:rsidRPr="00804EE9">
        <w:rPr>
          <w:rFonts w:asciiTheme="majorHAnsi" w:hAnsiTheme="majorHAnsi" w:cstheme="majorHAnsi"/>
        </w:rPr>
        <w:t xml:space="preserve">(35): </w:t>
      </w:r>
      <w:r w:rsidRPr="00804EE9">
        <w:rPr>
          <w:rStyle w:val="Emphasis"/>
          <w:rFonts w:asciiTheme="majorHAnsi" w:hAnsiTheme="majorHAnsi" w:cstheme="majorHAnsi"/>
          <w:highlight w:val="green"/>
        </w:rPr>
        <w:t>The more efficiently we use resources, the lower they cost, and the more</w:t>
      </w:r>
      <w:r w:rsidRPr="00804EE9">
        <w:rPr>
          <w:rStyle w:val="Emphasis"/>
          <w:rFonts w:asciiTheme="majorHAnsi" w:hAnsiTheme="majorHAnsi" w:cstheme="majorHAnsi"/>
        </w:rPr>
        <w:t xml:space="preserve"> of them </w:t>
      </w:r>
      <w:r w:rsidRPr="00804EE9">
        <w:rPr>
          <w:rStyle w:val="Emphasis"/>
          <w:rFonts w:asciiTheme="majorHAnsi" w:hAnsiTheme="majorHAnsi" w:cstheme="majorHAnsi"/>
          <w:highlight w:val="green"/>
        </w:rPr>
        <w:t>we end up using</w:t>
      </w:r>
      <w:r w:rsidRPr="00804EE9">
        <w:rPr>
          <w:rFonts w:asciiTheme="majorHAnsi" w:hAnsiTheme="majorHAnsi" w:cstheme="majorHAnsi"/>
        </w:rPr>
        <w:t xml:space="preserve"> (36). </w:t>
      </w:r>
      <w:r w:rsidRPr="00804EE9">
        <w:rPr>
          <w:rStyle w:val="StyleUnderline"/>
          <w:rFonts w:asciiTheme="majorHAnsi" w:hAnsiTheme="majorHAnsi" w:cstheme="majorHAnsi"/>
        </w:rPr>
        <w:t>This is, in essence, growth. Just as increases in labor productivity lead to growth and new jobs, not to less employment, increases in resource productivity increase output and resource use</w:t>
      </w:r>
      <w:r w:rsidRPr="00804EE9">
        <w:rPr>
          <w:rFonts w:asciiTheme="majorHAnsi" w:hAnsiTheme="majorHAnsi" w:cstheme="majorHAnsi"/>
        </w:rPr>
        <w:t xml:space="preserve"> (37). </w:t>
      </w:r>
      <w:r w:rsidRPr="00804EE9">
        <w:rPr>
          <w:rStyle w:val="StyleUnderline"/>
          <w:rFonts w:asciiTheme="majorHAnsi" w:hAnsiTheme="majorHAnsi" w:cstheme="majorHAnsi"/>
        </w:rPr>
        <w:t xml:space="preserve">Capitalist </w:t>
      </w:r>
      <w:r w:rsidRPr="00804EE9">
        <w:rPr>
          <w:rStyle w:val="StyleUnderline"/>
          <w:rFonts w:asciiTheme="majorHAnsi" w:hAnsiTheme="majorHAnsi" w:cstheme="majorHAnsi"/>
          <w:highlight w:val="green"/>
        </w:rPr>
        <w:t>economies grow by using more resources</w:t>
      </w:r>
      <w:r w:rsidRPr="00804EE9">
        <w:rPr>
          <w:rStyle w:val="StyleUnderline"/>
          <w:rFonts w:asciiTheme="majorHAnsi" w:hAnsiTheme="majorHAnsi" w:cstheme="majorHAnsi"/>
        </w:rPr>
        <w:t xml:space="preserve"> and more people, more intensively. Accelerating this is unlikely to spare resources.</w:t>
      </w:r>
    </w:p>
    <w:p w14:paraId="0DDAEE39" w14:textId="77777777" w:rsidR="007F7F23" w:rsidRPr="00804EE9" w:rsidRDefault="007F7F23" w:rsidP="007F7F23">
      <w:pPr>
        <w:rPr>
          <w:rStyle w:val="StyleUnderline"/>
          <w:rFonts w:asciiTheme="majorHAnsi" w:hAnsiTheme="majorHAnsi" w:cstheme="majorHAnsi"/>
        </w:rPr>
      </w:pPr>
      <w:r w:rsidRPr="00804EE9">
        <w:rPr>
          <w:rStyle w:val="StyleUnderline"/>
          <w:rFonts w:asciiTheme="majorHAnsi" w:hAnsiTheme="majorHAnsi" w:cstheme="majorHAnsi"/>
        </w:rPr>
        <w:t>Growth can become “cleaner” or “greener” by substituting, for example, fossil fuels with solar power</w:t>
      </w:r>
      <w:r w:rsidRPr="00804EE9">
        <w:rPr>
          <w:rFonts w:asciiTheme="majorHAnsi" w:hAnsiTheme="majorHAnsi" w:cstheme="majorHAnsi"/>
        </w:rPr>
        <w:t>, or scarce, environmentally intensive metals with more abundant and less intensive metals</w:t>
      </w:r>
      <w:r w:rsidRPr="00804EE9">
        <w:rPr>
          <w:rStyle w:val="Emphasis"/>
          <w:rFonts w:asciiTheme="majorHAnsi" w:hAnsiTheme="majorHAnsi" w:cstheme="majorHAnsi"/>
        </w:rPr>
        <w:t xml:space="preserve">. But new </w:t>
      </w:r>
      <w:r w:rsidRPr="00804EE9">
        <w:rPr>
          <w:rStyle w:val="Emphasis"/>
          <w:rFonts w:asciiTheme="majorHAnsi" w:hAnsiTheme="majorHAnsi" w:cstheme="majorHAnsi"/>
          <w:highlight w:val="green"/>
        </w:rPr>
        <w:t>substitutes have resource requirements, and life-cycle impacts</w:t>
      </w:r>
      <w:r w:rsidRPr="00804EE9">
        <w:rPr>
          <w:rStyle w:val="Emphasis"/>
          <w:rFonts w:asciiTheme="majorHAnsi" w:hAnsiTheme="majorHAnsi" w:cstheme="majorHAnsi"/>
        </w:rPr>
        <w:t xml:space="preserve"> that cross space and time.</w:t>
      </w:r>
      <w:r w:rsidRPr="00804EE9">
        <w:rPr>
          <w:rFonts w:asciiTheme="majorHAnsi" w:hAnsiTheme="majorHAnsi" w:cstheme="majorHAnsi"/>
        </w:rPr>
        <w:t xml:space="preserve"> Energy is a vital source of useful work (38); </w:t>
      </w:r>
      <w:r w:rsidRPr="00804EE9">
        <w:rPr>
          <w:rStyle w:val="StyleUnderline"/>
          <w:rFonts w:asciiTheme="majorHAnsi" w:hAnsiTheme="majorHAnsi" w:cstheme="majorHAnsi"/>
        </w:rPr>
        <w:t>growth has been possible because fossil fuels did things human labor alone could not do. Ending the use of fossil fuels is likely to reduce labor productivity and limit output</w:t>
      </w:r>
      <w:r w:rsidRPr="00804EE9">
        <w:rPr>
          <w:rFonts w:asciiTheme="majorHAnsi" w:hAnsiTheme="majorHAnsi" w:cstheme="majorHAnsi"/>
        </w:rPr>
        <w:t xml:space="preserve"> (34). </w:t>
      </w:r>
      <w:r w:rsidRPr="00804EE9">
        <w:rPr>
          <w:rStyle w:val="StyleUnderline"/>
          <w:rFonts w:asciiTheme="majorHAnsi" w:hAnsiTheme="majorHAnsi" w:cstheme="majorHAnsi"/>
          <w:highlight w:val="green"/>
        </w:rPr>
        <w:t>Solar and wind</w:t>
      </w:r>
      <w:r w:rsidRPr="00804EE9">
        <w:rPr>
          <w:rStyle w:val="StyleUnderline"/>
          <w:rFonts w:asciiTheme="majorHAnsi" w:hAnsiTheme="majorHAnsi" w:cstheme="majorHAnsi"/>
        </w:rPr>
        <w:t xml:space="preserve"> power are constrained only by their rate of flow, but unlike fossil fuels, they </w:t>
      </w:r>
      <w:r w:rsidRPr="00804EE9">
        <w:rPr>
          <w:rStyle w:val="StyleUnderline"/>
          <w:rFonts w:asciiTheme="majorHAnsi" w:hAnsiTheme="majorHAnsi" w:cstheme="majorHAnsi"/>
          <w:highlight w:val="green"/>
        </w:rPr>
        <w:t>are diffuse</w:t>
      </w:r>
      <w:r w:rsidRPr="00804EE9">
        <w:rPr>
          <w:rStyle w:val="StyleUnderline"/>
          <w:rFonts w:asciiTheme="majorHAnsi" w:hAnsiTheme="majorHAnsi" w:cstheme="majorHAnsi"/>
        </w:rPr>
        <w:t>—more like rain than a lake</w:t>
      </w:r>
      <w:r w:rsidRPr="00804EE9">
        <w:rPr>
          <w:rFonts w:asciiTheme="majorHAnsi" w:hAnsiTheme="majorHAnsi" w:cstheme="majorHAnsi"/>
        </w:rPr>
        <w:t xml:space="preserve"> (3). </w:t>
      </w:r>
      <w:r w:rsidRPr="00804EE9">
        <w:rPr>
          <w:rStyle w:val="Emphasis"/>
          <w:rFonts w:asciiTheme="majorHAnsi" w:hAnsiTheme="majorHAnsi" w:cstheme="majorHAnsi"/>
          <w:highlight w:val="green"/>
        </w:rPr>
        <w:t>To collect and concentrate</w:t>
      </w:r>
      <w:r w:rsidRPr="00804EE9">
        <w:rPr>
          <w:rStyle w:val="Emphasis"/>
          <w:rFonts w:asciiTheme="majorHAnsi" w:hAnsiTheme="majorHAnsi" w:cstheme="majorHAnsi"/>
        </w:rPr>
        <w:t xml:space="preserve"> a diffuse flow of energy, </w:t>
      </w:r>
      <w:r w:rsidRPr="00804EE9">
        <w:rPr>
          <w:rStyle w:val="Emphasis"/>
          <w:rFonts w:asciiTheme="majorHAnsi" w:hAnsiTheme="majorHAnsi" w:cstheme="majorHAnsi"/>
          <w:highlight w:val="green"/>
        </w:rPr>
        <w:t>more energy</w:t>
      </w:r>
      <w:r w:rsidRPr="00804EE9">
        <w:rPr>
          <w:rStyle w:val="Emphasis"/>
          <w:rFonts w:asciiTheme="majorHAnsi" w:hAnsiTheme="majorHAnsi" w:cstheme="majorHAnsi"/>
        </w:rPr>
        <w:t xml:space="preserve"> is necessary </w:t>
      </w:r>
      <w:r w:rsidRPr="00804EE9">
        <w:rPr>
          <w:rStyle w:val="Emphasis"/>
          <w:rFonts w:asciiTheme="majorHAnsi" w:hAnsiTheme="majorHAnsi" w:cstheme="majorHAnsi"/>
          <w:highlight w:val="green"/>
        </w:rPr>
        <w:t>and</w:t>
      </w:r>
      <w:r w:rsidRPr="00804EE9">
        <w:rPr>
          <w:rStyle w:val="Emphasis"/>
          <w:rFonts w:asciiTheme="majorHAnsi" w:hAnsiTheme="majorHAnsi" w:cstheme="majorHAnsi"/>
        </w:rPr>
        <w:t xml:space="preserve"> more </w:t>
      </w:r>
      <w:r w:rsidRPr="00804EE9">
        <w:rPr>
          <w:rStyle w:val="Emphasis"/>
          <w:rFonts w:asciiTheme="majorHAnsi" w:hAnsiTheme="majorHAnsi" w:cstheme="majorHAnsi"/>
          <w:highlight w:val="green"/>
        </w:rPr>
        <w:t>land is required</w:t>
      </w:r>
      <w:r w:rsidRPr="00804EE9">
        <w:rPr>
          <w:rFonts w:asciiTheme="majorHAnsi" w:hAnsiTheme="majorHAnsi" w:cstheme="majorHAnsi"/>
        </w:rPr>
        <w:t>. T</w:t>
      </w:r>
      <w:r w:rsidRPr="00804EE9">
        <w:rPr>
          <w:rStyle w:val="StyleUnderline"/>
          <w:rFonts w:asciiTheme="majorHAnsi" w:hAnsiTheme="majorHAnsi" w:cstheme="majorHAnsi"/>
        </w:rPr>
        <w:t xml:space="preserve">he EROIs (energy returns on energy investment) of renewable energies are between 10:1 and 20:1, compared to more than 50:1 for earlier deposits of oil and coal </w:t>
      </w:r>
      <w:r w:rsidRPr="00804EE9">
        <w:rPr>
          <w:rFonts w:asciiTheme="majorHAnsi" w:hAnsiTheme="majorHAnsi" w:cstheme="majorHAnsi"/>
        </w:rPr>
        <w:t xml:space="preserve">(39). An economy powered by a diffuse energy flow is then likely to be an economy of lower net energy and lower output than one powered by concentrated stocks (3). </w:t>
      </w:r>
      <w:r w:rsidRPr="00804EE9">
        <w:rPr>
          <w:rStyle w:val="StyleUnderline"/>
          <w:rFonts w:asciiTheme="majorHAnsi" w:hAnsiTheme="majorHAnsi" w:cstheme="majorHAnsi"/>
          <w:highlight w:val="green"/>
        </w:rPr>
        <w:t>Land use for solar or wind</w:t>
      </w:r>
      <w:r w:rsidRPr="00804EE9">
        <w:rPr>
          <w:rStyle w:val="StyleUnderline"/>
          <w:rFonts w:asciiTheme="majorHAnsi" w:hAnsiTheme="majorHAnsi" w:cstheme="majorHAnsi"/>
        </w:rPr>
        <w:t xml:space="preserve"> also </w:t>
      </w:r>
      <w:r w:rsidRPr="00804EE9">
        <w:rPr>
          <w:rStyle w:val="StyleUnderline"/>
          <w:rFonts w:asciiTheme="majorHAnsi" w:hAnsiTheme="majorHAnsi" w:cstheme="majorHAnsi"/>
          <w:highlight w:val="green"/>
        </w:rPr>
        <w:t>competes with</w:t>
      </w:r>
      <w:r w:rsidRPr="00804EE9">
        <w:rPr>
          <w:rStyle w:val="StyleUnderline"/>
          <w:rFonts w:asciiTheme="majorHAnsi" w:hAnsiTheme="majorHAnsi" w:cstheme="majorHAnsi"/>
        </w:rPr>
        <w:t xml:space="preserve"> the use of land for </w:t>
      </w:r>
      <w:r w:rsidRPr="00804EE9">
        <w:rPr>
          <w:rStyle w:val="StyleUnderline"/>
          <w:rFonts w:asciiTheme="majorHAnsi" w:hAnsiTheme="majorHAnsi" w:cstheme="majorHAnsi"/>
          <w:highlight w:val="green"/>
        </w:rPr>
        <w:t>food production</w:t>
      </w:r>
      <w:r w:rsidRPr="00804EE9">
        <w:rPr>
          <w:rStyle w:val="StyleUnderline"/>
          <w:rFonts w:asciiTheme="majorHAnsi" w:hAnsiTheme="majorHAnsi" w:cstheme="majorHAnsi"/>
        </w:rPr>
        <w:t>, and rare materials are necessary for infrastructures and batteries that store their intermittent flows, with significant environmental effects.</w:t>
      </w:r>
    </w:p>
    <w:p w14:paraId="22F1C797" w14:textId="77777777" w:rsidR="007F7F23" w:rsidRPr="00804EE9" w:rsidRDefault="007F7F23" w:rsidP="007F7F23">
      <w:pPr>
        <w:rPr>
          <w:rFonts w:asciiTheme="majorHAnsi" w:hAnsiTheme="majorHAnsi" w:cstheme="majorHAnsi"/>
        </w:rPr>
      </w:pPr>
      <w:r w:rsidRPr="00804EE9">
        <w:rPr>
          <w:rFonts w:asciiTheme="majorHAnsi" w:hAnsiTheme="majorHAnsi" w:cstheme="majorHAnsi"/>
        </w:rPr>
        <w:t xml:space="preserve">Historical data corroborate ecological economic theory (40). Ayres &amp; Warr (38) find that </w:t>
      </w:r>
      <w:r w:rsidRPr="00804EE9">
        <w:rPr>
          <w:rStyle w:val="StyleUnderline"/>
          <w:rFonts w:asciiTheme="majorHAnsi" w:hAnsiTheme="majorHAnsi" w:cstheme="majorHAnsi"/>
        </w:rPr>
        <w:t>the use of net energy after conversion losses explains a big portion of the United States’ total factor productivity and economic growth.</w:t>
      </w:r>
      <w:r w:rsidRPr="00804EE9">
        <w:rPr>
          <w:rFonts w:asciiTheme="majorHAnsi" w:hAnsiTheme="majorHAnsi" w:cstheme="majorHAnsi"/>
        </w:rPr>
        <w:t xml:space="preserve"> </w:t>
      </w:r>
      <w:r w:rsidRPr="00804EE9">
        <w:rPr>
          <w:rStyle w:val="Emphasis"/>
          <w:rFonts w:asciiTheme="majorHAnsi" w:hAnsiTheme="majorHAnsi" w:cstheme="majorHAnsi"/>
        </w:rPr>
        <w:t xml:space="preserve">At the global level, </w:t>
      </w:r>
      <w:r w:rsidRPr="00804EE9">
        <w:rPr>
          <w:rStyle w:val="Emphasis"/>
          <w:rFonts w:asciiTheme="majorHAnsi" w:hAnsiTheme="majorHAnsi" w:cstheme="majorHAnsi"/>
          <w:highlight w:val="green"/>
        </w:rPr>
        <w:t>GDP and material use have increased</w:t>
      </w:r>
      <w:r w:rsidRPr="00804EE9">
        <w:rPr>
          <w:rStyle w:val="Emphasis"/>
          <w:rFonts w:asciiTheme="majorHAnsi" w:hAnsiTheme="majorHAnsi" w:cstheme="majorHAnsi"/>
        </w:rPr>
        <w:t xml:space="preserve"> approximately </w:t>
      </w:r>
      <w:r w:rsidRPr="00804EE9">
        <w:rPr>
          <w:rStyle w:val="Emphasis"/>
          <w:rFonts w:asciiTheme="majorHAnsi" w:hAnsiTheme="majorHAnsi" w:cstheme="majorHAnsi"/>
          <w:highlight w:val="green"/>
        </w:rPr>
        <w:t>1:1</w:t>
      </w:r>
      <w:r w:rsidRPr="00804EE9">
        <w:rPr>
          <w:rStyle w:val="StyleUnderline"/>
          <w:rFonts w:asciiTheme="majorHAnsi" w:hAnsiTheme="majorHAnsi" w:cstheme="majorHAnsi"/>
        </w:rPr>
        <w:t>. Carbon emissions have</w:t>
      </w:r>
      <w:r w:rsidRPr="00804EE9">
        <w:rPr>
          <w:rFonts w:asciiTheme="majorHAnsi" w:hAnsiTheme="majorHAnsi" w:cstheme="majorHAnsi"/>
        </w:rPr>
        <w:t xml:space="preserve"> increased somewhat slower than GDP, but still have </w:t>
      </w:r>
      <w:r w:rsidRPr="00804EE9">
        <w:rPr>
          <w:rStyle w:val="StyleUnderline"/>
          <w:rFonts w:asciiTheme="majorHAnsi" w:hAnsiTheme="majorHAnsi" w:cstheme="majorHAnsi"/>
        </w:rPr>
        <w:t>increased</w:t>
      </w:r>
      <w:r w:rsidRPr="00804EE9">
        <w:rPr>
          <w:rFonts w:asciiTheme="majorHAnsi" w:hAnsiTheme="majorHAnsi" w:cstheme="majorHAnsi"/>
        </w:rPr>
        <w:t xml:space="preserve"> (34). </w:t>
      </w:r>
      <w:r w:rsidRPr="00804EE9">
        <w:rPr>
          <w:rStyle w:val="Emphasis"/>
          <w:rFonts w:asciiTheme="majorHAnsi" w:hAnsiTheme="majorHAnsi" w:cstheme="majorHAnsi"/>
        </w:rPr>
        <w:t>This is unlikely to be a coincidence</w:t>
      </w:r>
      <w:r w:rsidRPr="00804EE9">
        <w:rPr>
          <w:rFonts w:asciiTheme="majorHAnsi" w:hAnsiTheme="majorHAnsi" w:cstheme="majorHAnsi"/>
        </w:rPr>
        <w:t xml:space="preserve">. Exceptions may exist, but </w:t>
      </w:r>
      <w:r w:rsidRPr="00804EE9">
        <w:rPr>
          <w:rStyle w:val="Emphasis"/>
          <w:rFonts w:asciiTheme="majorHAnsi" w:hAnsiTheme="majorHAnsi" w:cstheme="majorHAnsi"/>
        </w:rPr>
        <w:t xml:space="preserve">cross-panel data </w:t>
      </w:r>
      <w:r w:rsidRPr="00804EE9">
        <w:rPr>
          <w:rStyle w:val="Emphasis"/>
          <w:rFonts w:asciiTheme="majorHAnsi" w:hAnsiTheme="majorHAnsi" w:cstheme="majorHAnsi"/>
          <w:highlight w:val="green"/>
        </w:rPr>
        <w:t>analysis shows</w:t>
      </w:r>
      <w:r w:rsidRPr="00804EE9">
        <w:rPr>
          <w:rStyle w:val="Emphasis"/>
          <w:rFonts w:asciiTheme="majorHAnsi" w:hAnsiTheme="majorHAnsi" w:cstheme="majorHAnsi"/>
        </w:rPr>
        <w:t xml:space="preserve"> that overall, </w:t>
      </w:r>
      <w:r w:rsidRPr="00804EE9">
        <w:rPr>
          <w:rStyle w:val="Emphasis"/>
          <w:rFonts w:asciiTheme="majorHAnsi" w:hAnsiTheme="majorHAnsi" w:cstheme="majorHAnsi"/>
          <w:highlight w:val="green"/>
        </w:rPr>
        <w:t>1% growth of a</w:t>
      </w:r>
      <w:r w:rsidRPr="00804EE9">
        <w:rPr>
          <w:rStyle w:val="Emphasis"/>
          <w:rFonts w:asciiTheme="majorHAnsi" w:hAnsiTheme="majorHAnsi" w:cstheme="majorHAnsi"/>
        </w:rPr>
        <w:t xml:space="preserve"> national </w:t>
      </w:r>
      <w:r w:rsidRPr="00804EE9">
        <w:rPr>
          <w:rStyle w:val="Emphasis"/>
          <w:rFonts w:asciiTheme="majorHAnsi" w:hAnsiTheme="majorHAnsi" w:cstheme="majorHAnsi"/>
          <w:highlight w:val="green"/>
        </w:rPr>
        <w:t>economy is associated with</w:t>
      </w:r>
      <w:r w:rsidRPr="00804EE9">
        <w:rPr>
          <w:rStyle w:val="Emphasis"/>
          <w:rFonts w:asciiTheme="majorHAnsi" w:hAnsiTheme="majorHAnsi" w:cstheme="majorHAnsi"/>
        </w:rPr>
        <w:t xml:space="preserve"> 0.6% to </w:t>
      </w:r>
      <w:r w:rsidRPr="00804EE9">
        <w:rPr>
          <w:rStyle w:val="Emphasis"/>
          <w:rFonts w:asciiTheme="majorHAnsi" w:hAnsiTheme="majorHAnsi" w:cstheme="majorHAnsi"/>
          <w:highlight w:val="green"/>
        </w:rPr>
        <w:t>0.8% increase in</w:t>
      </w:r>
      <w:r w:rsidRPr="00804EE9">
        <w:rPr>
          <w:rStyle w:val="Emphasis"/>
          <w:rFonts w:asciiTheme="majorHAnsi" w:hAnsiTheme="majorHAnsi" w:cstheme="majorHAnsi"/>
        </w:rPr>
        <w:t xml:space="preserve"> its carbon </w:t>
      </w:r>
      <w:r w:rsidRPr="00804EE9">
        <w:rPr>
          <w:rStyle w:val="Emphasis"/>
          <w:rFonts w:asciiTheme="majorHAnsi" w:hAnsiTheme="majorHAnsi" w:cstheme="majorHAnsi"/>
          <w:highlight w:val="green"/>
        </w:rPr>
        <w:t>emissions</w:t>
      </w:r>
      <w:r w:rsidRPr="00804EE9">
        <w:rPr>
          <w:rFonts w:asciiTheme="majorHAnsi" w:hAnsiTheme="majorHAnsi" w:cstheme="majorHAnsi"/>
        </w:rPr>
        <w:t xml:space="preserve"> (41) </w:t>
      </w:r>
      <w:r w:rsidRPr="00804EE9">
        <w:rPr>
          <w:rStyle w:val="Emphasis"/>
          <w:rFonts w:asciiTheme="majorHAnsi" w:hAnsiTheme="majorHAnsi" w:cstheme="majorHAnsi"/>
          <w:highlight w:val="green"/>
        </w:rPr>
        <w:t>and</w:t>
      </w:r>
      <w:r w:rsidRPr="00804EE9">
        <w:rPr>
          <w:rStyle w:val="Emphasis"/>
          <w:rFonts w:asciiTheme="majorHAnsi" w:hAnsiTheme="majorHAnsi" w:cstheme="majorHAnsi"/>
        </w:rPr>
        <w:t xml:space="preserve"> 0.8% growth in its </w:t>
      </w:r>
      <w:r w:rsidRPr="00804EE9">
        <w:rPr>
          <w:rStyle w:val="Emphasis"/>
          <w:rFonts w:asciiTheme="majorHAnsi" w:hAnsiTheme="majorHAnsi" w:cstheme="majorHAnsi"/>
          <w:highlight w:val="green"/>
        </w:rPr>
        <w:t>resource use</w:t>
      </w:r>
      <w:r w:rsidRPr="00804EE9">
        <w:rPr>
          <w:rStyle w:val="Emphasis"/>
          <w:rFonts w:asciiTheme="majorHAnsi" w:hAnsiTheme="majorHAnsi" w:cstheme="majorHAnsi"/>
        </w:rPr>
        <w:t xml:space="preserve"> </w:t>
      </w:r>
      <w:r w:rsidRPr="00804EE9">
        <w:rPr>
          <w:rFonts w:asciiTheme="majorHAnsi" w:hAnsiTheme="majorHAnsi" w:cstheme="majorHAnsi"/>
        </w:rPr>
        <w:t>(42).</w:t>
      </w:r>
    </w:p>
    <w:p w14:paraId="3082BF40" w14:textId="77777777" w:rsidR="007F7F23" w:rsidRPr="00804EE9" w:rsidRDefault="007F7F23" w:rsidP="007F7F23">
      <w:pPr>
        <w:rPr>
          <w:rFonts w:asciiTheme="majorHAnsi" w:hAnsiTheme="majorHAnsi" w:cstheme="majorHAnsi"/>
        </w:rPr>
      </w:pPr>
      <w:r w:rsidRPr="00804EE9">
        <w:rPr>
          <w:rStyle w:val="Emphasis"/>
          <w:rFonts w:asciiTheme="majorHAnsi" w:hAnsiTheme="majorHAnsi" w:cstheme="majorHAnsi"/>
          <w:highlight w:val="green"/>
        </w:rPr>
        <w:t>Global resource use follows</w:t>
      </w:r>
      <w:r w:rsidRPr="00804EE9">
        <w:rPr>
          <w:rStyle w:val="Emphasis"/>
          <w:rFonts w:asciiTheme="majorHAnsi" w:hAnsiTheme="majorHAnsi" w:cstheme="majorHAnsi"/>
        </w:rPr>
        <w:t xml:space="preserve"> currently </w:t>
      </w:r>
      <w:r w:rsidRPr="00804EE9">
        <w:rPr>
          <w:rStyle w:val="Emphasis"/>
          <w:rFonts w:asciiTheme="majorHAnsi" w:hAnsiTheme="majorHAnsi" w:cstheme="majorHAnsi"/>
          <w:highlight w:val="green"/>
        </w:rPr>
        <w:t>the “collapse by 2050” scenario</w:t>
      </w:r>
      <w:r w:rsidRPr="00804EE9">
        <w:rPr>
          <w:rStyle w:val="Emphasis"/>
          <w:rFonts w:asciiTheme="majorHAnsi" w:hAnsiTheme="majorHAnsi" w:cstheme="majorHAnsi"/>
        </w:rPr>
        <w:t xml:space="preserve"> </w:t>
      </w:r>
      <w:r w:rsidRPr="00804EE9">
        <w:rPr>
          <w:rFonts w:asciiTheme="majorHAnsi" w:hAnsiTheme="majorHAnsi" w:cstheme="majorHAnsi"/>
        </w:rPr>
        <w:t xml:space="preserve">foreseen in the “Limits to Growth” 1971 report (43–45). Domestic material use in some developed OECD economies has reached a plateau, but this is because of globalization and trade. </w:t>
      </w:r>
      <w:r w:rsidRPr="00804EE9">
        <w:rPr>
          <w:rStyle w:val="StyleUnderline"/>
          <w:rFonts w:asciiTheme="majorHAnsi" w:hAnsiTheme="majorHAnsi" w:cstheme="majorHAnsi"/>
        </w:rPr>
        <w:t>If we take into account imported goods, then the material requirements of products and services consumed in OECD countries have grown hand in hand with GDP, with no decoupling</w:t>
      </w:r>
      <w:r w:rsidRPr="00804EE9">
        <w:rPr>
          <w:rFonts w:asciiTheme="majorHAnsi" w:hAnsiTheme="majorHAnsi" w:cstheme="majorHAnsi"/>
        </w:rPr>
        <w:t xml:space="preserve"> (46). </w:t>
      </w:r>
      <w:r w:rsidRPr="00804EE9">
        <w:rPr>
          <w:rStyle w:val="StyleUnderline"/>
          <w:rFonts w:asciiTheme="majorHAnsi" w:hAnsiTheme="majorHAnsi" w:cstheme="majorHAnsi"/>
        </w:rPr>
        <w:t xml:space="preserve">For water use, the </w:t>
      </w:r>
      <w:r w:rsidRPr="00804EE9">
        <w:rPr>
          <w:rStyle w:val="StyleUnderline"/>
          <w:rFonts w:asciiTheme="majorHAnsi" w:hAnsiTheme="majorHAnsi" w:cstheme="majorHAnsi"/>
          <w:highlight w:val="green"/>
        </w:rPr>
        <w:t>effects of growth overwhelm</w:t>
      </w:r>
      <w:r w:rsidRPr="00804EE9">
        <w:rPr>
          <w:rStyle w:val="StyleUnderline"/>
          <w:rFonts w:asciiTheme="majorHAnsi" w:hAnsiTheme="majorHAnsi" w:cstheme="majorHAnsi"/>
        </w:rPr>
        <w:t xml:space="preserve"> any realistic </w:t>
      </w:r>
      <w:r w:rsidRPr="00804EE9">
        <w:rPr>
          <w:rStyle w:val="StyleUnderline"/>
          <w:rFonts w:asciiTheme="majorHAnsi" w:hAnsiTheme="majorHAnsi" w:cstheme="majorHAnsi"/>
          <w:highlight w:val="green"/>
        </w:rPr>
        <w:t>savings from tech</w:t>
      </w:r>
      <w:r w:rsidRPr="00804EE9">
        <w:rPr>
          <w:rStyle w:val="StyleUnderline"/>
          <w:rFonts w:asciiTheme="majorHAnsi" w:hAnsiTheme="majorHAnsi" w:cstheme="majorHAnsi"/>
        </w:rPr>
        <w:t xml:space="preserve">nologies </w:t>
      </w:r>
      <w:r w:rsidRPr="00804EE9">
        <w:rPr>
          <w:rStyle w:val="StyleUnderline"/>
          <w:rFonts w:asciiTheme="majorHAnsi" w:hAnsiTheme="majorHAnsi" w:cstheme="majorHAnsi"/>
          <w:highlight w:val="green"/>
        </w:rPr>
        <w:t>and efficiency</w:t>
      </w:r>
      <w:r w:rsidRPr="00804EE9">
        <w:rPr>
          <w:rFonts w:asciiTheme="majorHAnsi" w:hAnsiTheme="majorHAnsi" w:cstheme="majorHAnsi"/>
        </w:rPr>
        <w:t xml:space="preserve"> (47); </w:t>
      </w:r>
      <w:r w:rsidRPr="00804EE9">
        <w:rPr>
          <w:rStyle w:val="StyleUnderline"/>
          <w:rFonts w:asciiTheme="majorHAnsi" w:hAnsiTheme="majorHAnsi" w:cstheme="majorHAnsi"/>
        </w:rPr>
        <w:t xml:space="preserve">water footprints have increased even in regions such as California where water withdrawals were stabilized </w:t>
      </w:r>
      <w:r w:rsidRPr="00804EE9">
        <w:rPr>
          <w:rFonts w:asciiTheme="majorHAnsi" w:hAnsiTheme="majorHAnsi" w:cstheme="majorHAnsi"/>
        </w:rPr>
        <w:t>(40).</w:t>
      </w:r>
    </w:p>
    <w:p w14:paraId="22EFDA76" w14:textId="77777777" w:rsidR="007F7F23" w:rsidRPr="00804EE9" w:rsidRDefault="007F7F23" w:rsidP="007F7F23">
      <w:pPr>
        <w:rPr>
          <w:rFonts w:asciiTheme="majorHAnsi" w:hAnsiTheme="majorHAnsi" w:cstheme="majorHAnsi"/>
        </w:rPr>
      </w:pPr>
      <w:r w:rsidRPr="00804EE9">
        <w:rPr>
          <w:rStyle w:val="StyleUnderline"/>
          <w:rFonts w:asciiTheme="majorHAnsi" w:hAnsiTheme="majorHAnsi" w:cstheme="majorHAnsi"/>
        </w:rPr>
        <w:t>Carbon emissions in some EU</w:t>
      </w:r>
      <w:r w:rsidRPr="00804EE9">
        <w:rPr>
          <w:rFonts w:asciiTheme="majorHAnsi" w:hAnsiTheme="majorHAnsi" w:cstheme="majorHAnsi"/>
        </w:rPr>
        <w:t xml:space="preserve"> (European Union) </w:t>
      </w:r>
      <w:r w:rsidRPr="00804EE9">
        <w:rPr>
          <w:rStyle w:val="StyleUnderline"/>
          <w:rFonts w:asciiTheme="majorHAnsi" w:hAnsiTheme="majorHAnsi" w:cstheme="majorHAnsi"/>
        </w:rPr>
        <w:t>countries</w:t>
      </w:r>
      <w:r w:rsidRPr="00804EE9">
        <w:rPr>
          <w:rFonts w:asciiTheme="majorHAnsi" w:hAnsiTheme="majorHAnsi" w:cstheme="majorHAnsi"/>
        </w:rPr>
        <w:t xml:space="preserve"> have been declining, even after trade is taken into account, suggesting some substitution of fossil fuels by cleaner energies. [Although recession also played a role (34).] These </w:t>
      </w:r>
      <w:r w:rsidRPr="00804EE9">
        <w:rPr>
          <w:rStyle w:val="StyleUnderline"/>
          <w:rFonts w:asciiTheme="majorHAnsi" w:hAnsiTheme="majorHAnsi" w:cstheme="majorHAnsi"/>
        </w:rPr>
        <w:t xml:space="preserve">declines are </w:t>
      </w:r>
      <w:r w:rsidRPr="00804EE9">
        <w:rPr>
          <w:rStyle w:val="Emphasis"/>
          <w:rFonts w:asciiTheme="majorHAnsi" w:hAnsiTheme="majorHAnsi" w:cstheme="majorHAnsi"/>
        </w:rPr>
        <w:t xml:space="preserve">nowhere near the 8–10%, year-afteryear reductions in carbon emissions required </w:t>
      </w:r>
      <w:r w:rsidRPr="00804EE9">
        <w:rPr>
          <w:rStyle w:val="StyleUnderline"/>
          <w:rFonts w:asciiTheme="majorHAnsi" w:hAnsiTheme="majorHAnsi" w:cstheme="majorHAnsi"/>
        </w:rPr>
        <w:t>for developed nations under scenarios compatible with a 50% chance of limiting warming to 2◦C</w:t>
      </w:r>
      <w:r w:rsidRPr="00804EE9">
        <w:rPr>
          <w:rFonts w:asciiTheme="majorHAnsi" w:hAnsiTheme="majorHAnsi" w:cstheme="majorHAnsi"/>
        </w:rPr>
        <w:t xml:space="preserve"> (48). </w:t>
      </w:r>
      <w:r w:rsidRPr="00804EE9">
        <w:rPr>
          <w:rStyle w:val="StyleUnderline"/>
          <w:rFonts w:asciiTheme="majorHAnsi" w:hAnsiTheme="majorHAnsi" w:cstheme="majorHAnsi"/>
        </w:rPr>
        <w:t>Further reductions will be harder to sustain once one-off substitutions of oil or coal with natural gas are exhausted</w:t>
      </w:r>
      <w:r w:rsidRPr="00804EE9">
        <w:rPr>
          <w:rFonts w:asciiTheme="majorHAnsi" w:hAnsiTheme="majorHAnsi" w:cstheme="majorHAnsi"/>
        </w:rPr>
        <w:t xml:space="preserve"> (34).</w:t>
      </w:r>
    </w:p>
    <w:p w14:paraId="669C9D08" w14:textId="77777777" w:rsidR="007F7F23" w:rsidRPr="00804EE9" w:rsidRDefault="007F7F23" w:rsidP="007F7F23">
      <w:pPr>
        <w:rPr>
          <w:rFonts w:asciiTheme="majorHAnsi" w:hAnsiTheme="majorHAnsi" w:cstheme="majorHAnsi"/>
        </w:rPr>
      </w:pPr>
      <w:r w:rsidRPr="00804EE9">
        <w:rPr>
          <w:rStyle w:val="StyleUnderline"/>
          <w:rFonts w:asciiTheme="majorHAnsi" w:hAnsiTheme="majorHAnsi" w:cstheme="majorHAnsi"/>
          <w:highlight w:val="green"/>
        </w:rPr>
        <w:t>Resource use or</w:t>
      </w:r>
      <w:r w:rsidRPr="00804EE9">
        <w:rPr>
          <w:rStyle w:val="StyleUnderline"/>
          <w:rFonts w:asciiTheme="majorHAnsi" w:hAnsiTheme="majorHAnsi" w:cstheme="majorHAnsi"/>
        </w:rPr>
        <w:t xml:space="preserve"> carbon </w:t>
      </w:r>
      <w:r w:rsidRPr="00804EE9">
        <w:rPr>
          <w:rStyle w:val="StyleUnderline"/>
          <w:rFonts w:asciiTheme="majorHAnsi" w:hAnsiTheme="majorHAnsi" w:cstheme="majorHAnsi"/>
          <w:highlight w:val="green"/>
        </w:rPr>
        <w:t>emissions are a product of the scale of the economy</w:t>
      </w:r>
      <w:r w:rsidRPr="00804EE9">
        <w:rPr>
          <w:rFonts w:asciiTheme="majorHAnsi" w:hAnsiTheme="majorHAnsi" w:cstheme="majorHAnsi"/>
        </w:rPr>
        <w:t xml:space="preserve"> (GDP) </w:t>
      </w:r>
      <w:r w:rsidRPr="00804EE9">
        <w:rPr>
          <w:rStyle w:val="StyleUnderline"/>
          <w:rFonts w:asciiTheme="majorHAnsi" w:hAnsiTheme="majorHAnsi" w:cstheme="majorHAnsi"/>
        </w:rPr>
        <w:t>times its resource or carbon intensity</w:t>
      </w:r>
      <w:r w:rsidRPr="00804EE9">
        <w:rPr>
          <w:rFonts w:asciiTheme="majorHAnsi" w:hAnsiTheme="majorHAnsi" w:cstheme="majorHAnsi"/>
        </w:rPr>
        <w:t xml:space="preserve"> (kg/GDP or kgCO2/GDP). </w:t>
      </w:r>
      <w:r w:rsidRPr="00804EE9">
        <w:rPr>
          <w:rStyle w:val="StyleUnderline"/>
          <w:rFonts w:asciiTheme="majorHAnsi" w:hAnsiTheme="majorHAnsi" w:cstheme="majorHAnsi"/>
        </w:rPr>
        <w:t>With 1.5% annual increase in global income per capita, carbon intensity has to decline 4.4% each year for staying within 2◦C; with 0% growth, carbon intensity has to fall 2.9% each year</w:t>
      </w:r>
      <w:r w:rsidRPr="00804EE9">
        <w:rPr>
          <w:rFonts w:asciiTheme="majorHAnsi" w:hAnsiTheme="majorHAnsi" w:cstheme="majorHAnsi"/>
        </w:rPr>
        <w:t xml:space="preserve"> (49). </w:t>
      </w:r>
      <w:r w:rsidRPr="00804EE9">
        <w:rPr>
          <w:rStyle w:val="StyleUnderline"/>
          <w:rFonts w:asciiTheme="majorHAnsi" w:hAnsiTheme="majorHAnsi" w:cstheme="majorHAnsi"/>
        </w:rPr>
        <w:t>In the period 1970–2013, the average annual reduction rate for carbon intensity was less than 1.5%—and this gets harder to sustain as the share of carbon-intensive economies in global output increases</w:t>
      </w:r>
      <w:r w:rsidRPr="00804EE9">
        <w:rPr>
          <w:rFonts w:asciiTheme="majorHAnsi" w:hAnsiTheme="majorHAnsi" w:cstheme="majorHAnsi"/>
        </w:rPr>
        <w:t xml:space="preserve"> (49). As Jackson (50) showed in his seminal work, </w:t>
      </w:r>
      <w:r w:rsidRPr="00804EE9">
        <w:rPr>
          <w:rStyle w:val="Emphasis"/>
          <w:rFonts w:asciiTheme="majorHAnsi" w:hAnsiTheme="majorHAnsi" w:cstheme="majorHAnsi"/>
          <w:highlight w:val="green"/>
        </w:rPr>
        <w:t>it is</w:t>
      </w:r>
      <w:r w:rsidRPr="00804EE9">
        <w:rPr>
          <w:rStyle w:val="Emphasis"/>
          <w:rFonts w:asciiTheme="majorHAnsi" w:hAnsiTheme="majorHAnsi" w:cstheme="majorHAnsi"/>
        </w:rPr>
        <w:t xml:space="preserve"> practically </w:t>
      </w:r>
      <w:r w:rsidRPr="00804EE9">
        <w:rPr>
          <w:rStyle w:val="Emphasis"/>
          <w:rFonts w:asciiTheme="majorHAnsi" w:hAnsiTheme="majorHAnsi" w:cstheme="majorHAnsi"/>
          <w:highlight w:val="green"/>
        </w:rPr>
        <w:t>impossible to envisage</w:t>
      </w:r>
      <w:r w:rsidRPr="00804EE9">
        <w:rPr>
          <w:rStyle w:val="Emphasis"/>
          <w:rFonts w:asciiTheme="majorHAnsi" w:hAnsiTheme="majorHAnsi" w:cstheme="majorHAnsi"/>
        </w:rPr>
        <w:t xml:space="preserve"> viable </w:t>
      </w:r>
      <w:r w:rsidRPr="00804EE9">
        <w:rPr>
          <w:rStyle w:val="Emphasis"/>
          <w:rFonts w:asciiTheme="majorHAnsi" w:hAnsiTheme="majorHAnsi" w:cstheme="majorHAnsi"/>
          <w:highlight w:val="green"/>
        </w:rPr>
        <w:t>climate mitigation scenarios that involve growth</w:t>
      </w:r>
      <w:r w:rsidRPr="00804EE9">
        <w:rPr>
          <w:rStyle w:val="Emphasis"/>
          <w:rFonts w:asciiTheme="majorHAnsi" w:hAnsiTheme="majorHAnsi" w:cstheme="majorHAnsi"/>
        </w:rPr>
        <w:t>.</w:t>
      </w:r>
      <w:r w:rsidRPr="00804EE9">
        <w:rPr>
          <w:rFonts w:asciiTheme="majorHAnsi" w:hAnsiTheme="majorHAnsi" w:cstheme="majorHAnsi"/>
        </w:rPr>
        <w:t xml:space="preserve"> </w:t>
      </w:r>
      <w:r w:rsidRPr="00804EE9">
        <w:rPr>
          <w:rStyle w:val="StyleUnderline"/>
          <w:rFonts w:asciiTheme="majorHAnsi" w:hAnsiTheme="majorHAnsi" w:cstheme="majorHAnsi"/>
        </w:rPr>
        <w:t>This calls for</w:t>
      </w:r>
      <w:r w:rsidRPr="00804EE9">
        <w:rPr>
          <w:rFonts w:asciiTheme="majorHAnsi" w:hAnsiTheme="majorHAnsi" w:cstheme="majorHAnsi"/>
        </w:rPr>
        <w:t xml:space="preserve"> research on </w:t>
      </w:r>
      <w:r w:rsidRPr="00804EE9">
        <w:rPr>
          <w:rStyle w:val="StyleUnderline"/>
          <w:rFonts w:asciiTheme="majorHAnsi" w:hAnsiTheme="majorHAnsi" w:cstheme="majorHAnsi"/>
        </w:rPr>
        <w:t>managing, or prospering, without growth</w:t>
      </w:r>
      <w:r w:rsidRPr="00804EE9">
        <w:rPr>
          <w:rFonts w:asciiTheme="majorHAnsi" w:hAnsiTheme="majorHAnsi" w:cstheme="majorHAnsi"/>
        </w:rPr>
        <w:t xml:space="preserve"> (50, 51).</w:t>
      </w:r>
    </w:p>
    <w:p w14:paraId="214136A4" w14:textId="77777777" w:rsidR="007F7F23" w:rsidRPr="00804EE9" w:rsidRDefault="007F7F23" w:rsidP="007F7F23">
      <w:pPr>
        <w:rPr>
          <w:rFonts w:asciiTheme="majorHAnsi" w:hAnsiTheme="majorHAnsi" w:cstheme="majorHAnsi"/>
        </w:rPr>
      </w:pPr>
      <w:r w:rsidRPr="00804EE9">
        <w:rPr>
          <w:rFonts w:asciiTheme="majorHAnsi" w:hAnsiTheme="majorHAnsi" w:cstheme="majorHAnsi"/>
        </w:rPr>
        <w:t xml:space="preserve">Some </w:t>
      </w:r>
      <w:r w:rsidRPr="00804EE9">
        <w:rPr>
          <w:rStyle w:val="StyleUnderline"/>
          <w:rFonts w:asciiTheme="majorHAnsi" w:hAnsiTheme="majorHAnsi" w:cstheme="majorHAnsi"/>
          <w:highlight w:val="green"/>
        </w:rPr>
        <w:t>scenarios</w:t>
      </w:r>
      <w:r w:rsidRPr="00804EE9">
        <w:rPr>
          <w:rFonts w:asciiTheme="majorHAnsi" w:hAnsiTheme="majorHAnsi" w:cstheme="majorHAnsi"/>
        </w:rPr>
        <w:t xml:space="preserve"> deem possible </w:t>
      </w:r>
      <w:r w:rsidRPr="00804EE9">
        <w:rPr>
          <w:rStyle w:val="StyleUnderline"/>
          <w:rFonts w:asciiTheme="majorHAnsi" w:hAnsiTheme="majorHAnsi" w:cstheme="majorHAnsi"/>
        </w:rPr>
        <w:t xml:space="preserve">meeting climate targets while </w:t>
      </w:r>
      <w:r w:rsidRPr="00804EE9">
        <w:rPr>
          <w:rStyle w:val="StyleUnderline"/>
          <w:rFonts w:asciiTheme="majorHAnsi" w:hAnsiTheme="majorHAnsi" w:cstheme="majorHAnsi"/>
          <w:highlight w:val="green"/>
        </w:rPr>
        <w:t>sustaining growth</w:t>
      </w:r>
      <w:r w:rsidRPr="00804EE9">
        <w:rPr>
          <w:rFonts w:asciiTheme="majorHAnsi" w:hAnsiTheme="majorHAnsi" w:cstheme="majorHAnsi"/>
        </w:rPr>
        <w:t xml:space="preserve">, but these </w:t>
      </w:r>
      <w:r w:rsidRPr="00804EE9">
        <w:rPr>
          <w:rStyle w:val="StyleUnderline"/>
          <w:rFonts w:asciiTheme="majorHAnsi" w:hAnsiTheme="majorHAnsi" w:cstheme="majorHAnsi"/>
        </w:rPr>
        <w:t xml:space="preserve">generally </w:t>
      </w:r>
      <w:r w:rsidRPr="00804EE9">
        <w:rPr>
          <w:rStyle w:val="StyleUnderline"/>
          <w:rFonts w:asciiTheme="majorHAnsi" w:hAnsiTheme="majorHAnsi" w:cstheme="majorHAnsi"/>
          <w:highlight w:val="green"/>
        </w:rPr>
        <w:t>assume</w:t>
      </w:r>
      <w:r w:rsidRPr="00804EE9">
        <w:rPr>
          <w:rStyle w:val="StyleUnderline"/>
          <w:rFonts w:asciiTheme="majorHAnsi" w:hAnsiTheme="majorHAnsi" w:cstheme="majorHAnsi"/>
        </w:rPr>
        <w:t xml:space="preserve"> after 2050 some sort of “</w:t>
      </w:r>
      <w:r w:rsidRPr="00804EE9">
        <w:rPr>
          <w:rStyle w:val="StyleUnderline"/>
          <w:rFonts w:asciiTheme="majorHAnsi" w:hAnsiTheme="majorHAnsi" w:cstheme="majorHAnsi"/>
          <w:highlight w:val="green"/>
        </w:rPr>
        <w:t>negative emissions tech</w:t>
      </w:r>
      <w:r w:rsidRPr="00804EE9">
        <w:rPr>
          <w:rStyle w:val="StyleUnderline"/>
          <w:rFonts w:asciiTheme="majorHAnsi" w:hAnsiTheme="majorHAnsi" w:cstheme="majorHAnsi"/>
        </w:rPr>
        <w:t xml:space="preserve">nology,” geo-engineering or otherwise. According to a recent Nature editorial, </w:t>
      </w:r>
      <w:r w:rsidRPr="00804EE9">
        <w:rPr>
          <w:rStyle w:val="Emphasis"/>
          <w:rFonts w:asciiTheme="majorHAnsi" w:hAnsiTheme="majorHAnsi" w:cstheme="majorHAnsi"/>
        </w:rPr>
        <w:t xml:space="preserve">these </w:t>
      </w:r>
      <w:r w:rsidRPr="00804EE9">
        <w:rPr>
          <w:rStyle w:val="Emphasis"/>
          <w:rFonts w:asciiTheme="majorHAnsi" w:hAnsiTheme="majorHAnsi" w:cstheme="majorHAnsi"/>
          <w:highlight w:val="green"/>
        </w:rPr>
        <w:t>tech</w:t>
      </w:r>
      <w:r w:rsidRPr="00804EE9">
        <w:rPr>
          <w:rStyle w:val="Emphasis"/>
          <w:rFonts w:asciiTheme="majorHAnsi" w:hAnsiTheme="majorHAnsi" w:cstheme="majorHAnsi"/>
        </w:rPr>
        <w:t xml:space="preserve">nologies </w:t>
      </w:r>
      <w:r w:rsidRPr="00804EE9">
        <w:rPr>
          <w:rStyle w:val="Emphasis"/>
          <w:rFonts w:asciiTheme="majorHAnsi" w:hAnsiTheme="majorHAnsi" w:cstheme="majorHAnsi"/>
          <w:highlight w:val="green"/>
        </w:rPr>
        <w:t>remain</w:t>
      </w:r>
      <w:r w:rsidRPr="00804EE9">
        <w:rPr>
          <w:rStyle w:val="Emphasis"/>
          <w:rFonts w:asciiTheme="majorHAnsi" w:hAnsiTheme="majorHAnsi" w:cstheme="majorHAnsi"/>
        </w:rPr>
        <w:t xml:space="preserve"> currently “</w:t>
      </w:r>
      <w:r w:rsidRPr="00804EE9">
        <w:rPr>
          <w:rStyle w:val="Emphasis"/>
          <w:rFonts w:asciiTheme="majorHAnsi" w:hAnsiTheme="majorHAnsi" w:cstheme="majorHAnsi"/>
          <w:highlight w:val="green"/>
        </w:rPr>
        <w:t>magical thinking</w:t>
      </w:r>
      <w:r w:rsidRPr="00804EE9">
        <w:rPr>
          <w:rStyle w:val="Emphasis"/>
          <w:rFonts w:asciiTheme="majorHAnsi" w:hAnsiTheme="majorHAnsi" w:cstheme="majorHAnsi"/>
        </w:rPr>
        <w:t>”</w:t>
      </w:r>
      <w:r w:rsidRPr="00804EE9">
        <w:rPr>
          <w:rFonts w:asciiTheme="majorHAnsi" w:hAnsiTheme="majorHAnsi" w:cstheme="majorHAnsi"/>
        </w:rPr>
        <w:t xml:space="preserve"> (52). </w:t>
      </w:r>
      <w:r w:rsidRPr="00804EE9">
        <w:rPr>
          <w:rStyle w:val="StyleUnderline"/>
          <w:rFonts w:asciiTheme="majorHAnsi" w:hAnsiTheme="majorHAnsi" w:cstheme="majorHAnsi"/>
          <w:highlight w:val="green"/>
        </w:rPr>
        <w:t>Clean energy investments</w:t>
      </w:r>
      <w:r w:rsidRPr="00804EE9">
        <w:rPr>
          <w:rFonts w:asciiTheme="majorHAnsi" w:hAnsiTheme="majorHAnsi" w:cstheme="majorHAnsi"/>
        </w:rPr>
        <w:t xml:space="preserve"> can stimulate the economy in the short run, but </w:t>
      </w:r>
      <w:r w:rsidRPr="00804EE9">
        <w:rPr>
          <w:rStyle w:val="StyleUnderline"/>
          <w:rFonts w:asciiTheme="majorHAnsi" w:hAnsiTheme="majorHAnsi" w:cstheme="majorHAnsi"/>
        </w:rPr>
        <w:t xml:space="preserve">in the long run growth </w:t>
      </w:r>
      <w:r w:rsidRPr="00804EE9">
        <w:rPr>
          <w:rStyle w:val="StyleUnderline"/>
          <w:rFonts w:asciiTheme="majorHAnsi" w:hAnsiTheme="majorHAnsi" w:cstheme="majorHAnsi"/>
          <w:highlight w:val="green"/>
        </w:rPr>
        <w:t>may be limited by</w:t>
      </w:r>
      <w:r w:rsidRPr="00804EE9">
        <w:rPr>
          <w:rStyle w:val="StyleUnderline"/>
          <w:rFonts w:asciiTheme="majorHAnsi" w:hAnsiTheme="majorHAnsi" w:cstheme="majorHAnsi"/>
        </w:rPr>
        <w:t xml:space="preserve"> their </w:t>
      </w:r>
      <w:r w:rsidRPr="00804EE9">
        <w:rPr>
          <w:rStyle w:val="StyleUnderline"/>
          <w:rFonts w:asciiTheme="majorHAnsi" w:hAnsiTheme="majorHAnsi" w:cstheme="majorHAnsi"/>
          <w:highlight w:val="green"/>
        </w:rPr>
        <w:t>low EROIs</w:t>
      </w:r>
      <w:r w:rsidRPr="00804EE9">
        <w:rPr>
          <w:rFonts w:asciiTheme="majorHAnsi" w:hAnsiTheme="majorHAnsi" w:cstheme="majorHAnsi"/>
        </w:rPr>
        <w:t xml:space="preserve">. Studies suggest that </w:t>
      </w:r>
      <w:r w:rsidRPr="00804EE9">
        <w:rPr>
          <w:rStyle w:val="StyleUnderline"/>
          <w:rFonts w:asciiTheme="majorHAnsi" w:hAnsiTheme="majorHAnsi" w:cstheme="majorHAnsi"/>
        </w:rPr>
        <w:t xml:space="preserve">economic growth requires a minimum EROI of close to 11:1 </w:t>
      </w:r>
      <w:r w:rsidRPr="00804EE9">
        <w:rPr>
          <w:rFonts w:asciiTheme="majorHAnsi" w:hAnsiTheme="majorHAnsi" w:cstheme="majorHAnsi"/>
        </w:rPr>
        <w:t xml:space="preserve">(53). </w:t>
      </w:r>
      <w:r w:rsidRPr="00804EE9">
        <w:rPr>
          <w:rStyle w:val="StyleUnderline"/>
          <w:rFonts w:asciiTheme="majorHAnsi" w:hAnsiTheme="majorHAnsi" w:cstheme="majorHAnsi"/>
        </w:rPr>
        <w:t>Less EROI means less labor productivity, and hence less growth</w:t>
      </w:r>
      <w:r w:rsidRPr="00804EE9">
        <w:rPr>
          <w:rFonts w:asciiTheme="majorHAnsi" w:hAnsiTheme="majorHAnsi" w:cstheme="majorHAnsi"/>
        </w:rPr>
        <w:t>. Indeed, “Limits to Growth” scenarios do not predict growth ending when resources are exhausted but, rather, when the quality of resources declines to such an extent that further extraction diverts more and more investment away from productive industry (44).</w:t>
      </w:r>
    </w:p>
    <w:p w14:paraId="5DD9F948" w14:textId="77777777" w:rsidR="007F7F23" w:rsidRPr="00804EE9" w:rsidRDefault="007F7F23" w:rsidP="007F7F23">
      <w:pPr>
        <w:rPr>
          <w:rFonts w:asciiTheme="majorHAnsi" w:hAnsiTheme="majorHAnsi" w:cstheme="majorHAnsi"/>
        </w:rPr>
      </w:pPr>
      <w:r w:rsidRPr="00804EE9">
        <w:rPr>
          <w:rStyle w:val="StyleUnderline"/>
          <w:rFonts w:asciiTheme="majorHAnsi" w:hAnsiTheme="majorHAnsi" w:cstheme="majorHAnsi"/>
        </w:rPr>
        <w:t>Degrowth is</w:t>
      </w:r>
      <w:r w:rsidRPr="00804EE9">
        <w:rPr>
          <w:rFonts w:asciiTheme="majorHAnsi" w:hAnsiTheme="majorHAnsi" w:cstheme="majorHAnsi"/>
        </w:rPr>
        <w:t xml:space="preserve"> defined by ecological economists as </w:t>
      </w:r>
      <w:r w:rsidRPr="00804EE9">
        <w:rPr>
          <w:rStyle w:val="Emphasis"/>
          <w:rFonts w:asciiTheme="majorHAnsi" w:hAnsiTheme="majorHAnsi" w:cstheme="majorHAnsi"/>
        </w:rPr>
        <w:t>an equitable downscaling of throughput</w:t>
      </w:r>
      <w:r w:rsidRPr="00804EE9">
        <w:rPr>
          <w:rFonts w:asciiTheme="majorHAnsi" w:hAnsiTheme="majorHAnsi" w:cstheme="majorHAnsi"/>
        </w:rPr>
        <w:t xml:space="preserve">, </w:t>
      </w:r>
      <w:r w:rsidRPr="00804EE9">
        <w:rPr>
          <w:rStyle w:val="StyleUnderline"/>
          <w:rFonts w:asciiTheme="majorHAnsi" w:hAnsiTheme="majorHAnsi" w:cstheme="majorHAnsi"/>
        </w:rPr>
        <w:t xml:space="preserve">with a concomitant securing of wellbeing. If there is a fundamental coupling of economic activity and resource use, as ecological economics suggests there is, then serious environmental or climate policies will slow down the economy. Vice versa, </w:t>
      </w:r>
      <w:r w:rsidRPr="00804EE9">
        <w:rPr>
          <w:rStyle w:val="StyleUnderline"/>
          <w:rFonts w:asciiTheme="majorHAnsi" w:hAnsiTheme="majorHAnsi" w:cstheme="majorHAnsi"/>
          <w:highlight w:val="green"/>
        </w:rPr>
        <w:t>a slower economy will use less resources and emit less carbon</w:t>
      </w:r>
      <w:r w:rsidRPr="00804EE9">
        <w:rPr>
          <w:rFonts w:asciiTheme="majorHAnsi" w:hAnsiTheme="majorHAnsi" w:cstheme="majorHAnsi"/>
        </w:rPr>
        <w:t xml:space="preserve"> (40). This is not the same as saying that the degrowth goal is to reduce GDP (54); slowing down the economy is not an end but a likely outcome in a transition toward equitable wellbeing and environmental sustainability.</w:t>
      </w:r>
    </w:p>
    <w:p w14:paraId="0E3D38D8" w14:textId="77777777" w:rsidR="007F7F23" w:rsidRPr="00804EE9" w:rsidRDefault="007F7F23" w:rsidP="007F7F23">
      <w:pPr>
        <w:rPr>
          <w:rFonts w:asciiTheme="majorHAnsi" w:hAnsiTheme="majorHAnsi" w:cstheme="majorHAnsi"/>
        </w:rPr>
      </w:pPr>
    </w:p>
    <w:p w14:paraId="5DBA6958" w14:textId="77777777" w:rsidR="007F7F23" w:rsidRPr="00804EE9" w:rsidRDefault="007F7F23" w:rsidP="007F7F23">
      <w:pPr>
        <w:pStyle w:val="Heading4"/>
        <w:rPr>
          <w:rFonts w:asciiTheme="majorHAnsi" w:hAnsiTheme="majorHAnsi" w:cstheme="majorHAnsi"/>
        </w:rPr>
      </w:pPr>
      <w:r w:rsidRPr="00804EE9">
        <w:rPr>
          <w:rFonts w:asciiTheme="majorHAnsi" w:hAnsiTheme="majorHAnsi" w:cstheme="majorHAnsi"/>
        </w:rPr>
        <w:t>Warming guarantees extinction – multiple scenarios</w:t>
      </w:r>
    </w:p>
    <w:p w14:paraId="53683B9F" w14:textId="6327038E" w:rsidR="007F7F23" w:rsidRPr="00804EE9" w:rsidRDefault="007F7F23" w:rsidP="007F7F23">
      <w:pPr>
        <w:rPr>
          <w:rFonts w:asciiTheme="majorHAnsi" w:hAnsiTheme="majorHAnsi" w:cstheme="majorHAnsi"/>
        </w:rPr>
      </w:pPr>
      <w:r w:rsidRPr="00D665BB">
        <w:rPr>
          <w:rStyle w:val="Style13ptBold"/>
        </w:rPr>
        <w:t xml:space="preserve">Specktor </w:t>
      </w:r>
      <w:r w:rsidR="00943E13">
        <w:rPr>
          <w:rStyle w:val="Style13ptBold"/>
        </w:rPr>
        <w:t xml:space="preserve">19 </w:t>
      </w:r>
      <w:r w:rsidRPr="00804EE9">
        <w:rPr>
          <w:rFonts w:asciiTheme="majorHAnsi" w:hAnsiTheme="majorHAnsi" w:cstheme="majorHAnsi"/>
        </w:rPr>
        <w:t xml:space="preserve">[Brandon Specktor] “Human Civilization Will Crumble by 2050 If We Don't Stop Climate Change Now, New Paper Claims.” Live Science. June 4, 2019. </w:t>
      </w:r>
      <w:hyperlink r:id="rId10" w:history="1">
        <w:r w:rsidRPr="00804EE9">
          <w:rPr>
            <w:rStyle w:val="Hyperlink"/>
            <w:rFonts w:asciiTheme="majorHAnsi" w:hAnsiTheme="majorHAnsi" w:cstheme="majorHAnsi"/>
          </w:rPr>
          <w:t>https://www.livescience.com/65633-climate-change-dooms-humans-by-2050.html</w:t>
        </w:r>
      </w:hyperlink>
      <w:r w:rsidRPr="00804EE9">
        <w:rPr>
          <w:rStyle w:val="Hyperlink"/>
          <w:rFonts w:asciiTheme="majorHAnsi" w:hAnsiTheme="majorHAnsi" w:cstheme="majorHAnsi"/>
        </w:rPr>
        <w:t xml:space="preserve"> TG</w:t>
      </w:r>
    </w:p>
    <w:p w14:paraId="60C416C1" w14:textId="77777777" w:rsidR="007F7F23" w:rsidRPr="00804EE9" w:rsidRDefault="007F7F23" w:rsidP="007F7F23">
      <w:pPr>
        <w:rPr>
          <w:rStyle w:val="StyleUnderline"/>
          <w:rFonts w:asciiTheme="majorHAnsi" w:hAnsiTheme="majorHAnsi" w:cstheme="majorHAnsi"/>
        </w:rPr>
      </w:pPr>
      <w:r w:rsidRPr="00804EE9">
        <w:rPr>
          <w:rFonts w:asciiTheme="majorHAnsi" w:hAnsiTheme="majorHAnsi" w:cstheme="majorHAnsi"/>
        </w:rPr>
        <w:t xml:space="preserve">It seems </w:t>
      </w:r>
      <w:r w:rsidRPr="00804EE9">
        <w:rPr>
          <w:rStyle w:val="StyleUnderline"/>
          <w:rFonts w:asciiTheme="majorHAnsi" w:hAnsiTheme="majorHAnsi" w:cstheme="majorHAnsi"/>
        </w:rPr>
        <w:t xml:space="preserve">every week there's a scary new report about how man-made </w:t>
      </w:r>
      <w:r w:rsidRPr="00804EE9">
        <w:rPr>
          <w:rStyle w:val="StyleUnderline"/>
          <w:rFonts w:asciiTheme="majorHAnsi" w:hAnsiTheme="majorHAnsi" w:cstheme="majorHAnsi"/>
          <w:highlight w:val="green"/>
        </w:rPr>
        <w:t>climate change is going to</w:t>
      </w:r>
      <w:r w:rsidRPr="00804EE9">
        <w:rPr>
          <w:rStyle w:val="StyleUnderline"/>
          <w:rFonts w:asciiTheme="majorHAnsi" w:hAnsiTheme="majorHAnsi" w:cstheme="majorHAnsi"/>
        </w:rPr>
        <w:t xml:space="preserve"> cause the </w:t>
      </w:r>
      <w:r w:rsidRPr="00804EE9">
        <w:rPr>
          <w:rStyle w:val="StyleUnderline"/>
          <w:rFonts w:asciiTheme="majorHAnsi" w:hAnsiTheme="majorHAnsi" w:cstheme="majorHAnsi"/>
          <w:highlight w:val="green"/>
        </w:rPr>
        <w:t>collapse</w:t>
      </w:r>
      <w:r w:rsidRPr="00804EE9">
        <w:rPr>
          <w:rStyle w:val="StyleUnderline"/>
          <w:rFonts w:asciiTheme="majorHAnsi" w:hAnsiTheme="majorHAnsi" w:cstheme="majorHAnsi"/>
        </w:rPr>
        <w:t xml:space="preserve"> of </w:t>
      </w:r>
      <w:r w:rsidRPr="00804EE9">
        <w:rPr>
          <w:rStyle w:val="StyleUnderline"/>
          <w:rFonts w:asciiTheme="majorHAnsi" w:hAnsiTheme="majorHAnsi" w:cstheme="majorHAnsi"/>
          <w:highlight w:val="green"/>
        </w:rPr>
        <w:t>the world's ice sheets, result in</w:t>
      </w:r>
      <w:r w:rsidRPr="00804EE9">
        <w:rPr>
          <w:rStyle w:val="StyleUnderline"/>
          <w:rFonts w:asciiTheme="majorHAnsi" w:hAnsiTheme="majorHAnsi" w:cstheme="majorHAnsi"/>
        </w:rPr>
        <w:t xml:space="preserve"> the </w:t>
      </w:r>
      <w:r w:rsidRPr="00804EE9">
        <w:rPr>
          <w:rStyle w:val="StyleUnderline"/>
          <w:rFonts w:asciiTheme="majorHAnsi" w:hAnsiTheme="majorHAnsi" w:cstheme="majorHAnsi"/>
          <w:highlight w:val="green"/>
        </w:rPr>
        <w:t>extinction of</w:t>
      </w:r>
      <w:r w:rsidRPr="00804EE9">
        <w:rPr>
          <w:rStyle w:val="StyleUnderline"/>
          <w:rFonts w:asciiTheme="majorHAnsi" w:hAnsiTheme="majorHAnsi" w:cstheme="majorHAnsi"/>
        </w:rPr>
        <w:t xml:space="preserve"> up to </w:t>
      </w:r>
      <w:r w:rsidRPr="00804EE9">
        <w:rPr>
          <w:rStyle w:val="StyleUnderline"/>
          <w:rFonts w:asciiTheme="majorHAnsi" w:hAnsiTheme="majorHAnsi" w:cstheme="majorHAnsi"/>
          <w:highlight w:val="green"/>
        </w:rPr>
        <w:t>1 million animal species</w:t>
      </w:r>
      <w:r w:rsidRPr="00804EE9">
        <w:rPr>
          <w:rFonts w:asciiTheme="majorHAnsi" w:hAnsiTheme="majorHAnsi" w:cstheme="majorHAnsi"/>
        </w:rPr>
        <w:t> and — if that wasn't bad enough — make our </w:t>
      </w:r>
      <w:hyperlink r:id="rId11" w:history="1">
        <w:r w:rsidRPr="00804EE9">
          <w:rPr>
            <w:rStyle w:val="Hyperlink"/>
            <w:rFonts w:asciiTheme="majorHAnsi" w:hAnsiTheme="majorHAnsi" w:cstheme="majorHAnsi"/>
          </w:rPr>
          <w:t>beer very, very expensive</w:t>
        </w:r>
      </w:hyperlink>
      <w:r w:rsidRPr="00804EE9">
        <w:rPr>
          <w:rFonts w:asciiTheme="majorHAnsi" w:hAnsiTheme="majorHAnsi" w:cstheme="majorHAnsi"/>
        </w:rPr>
        <w:t xml:space="preserve">. This week, a new policy paper from an Australian think tank claims that those other reports are slightly off; </w:t>
      </w:r>
      <w:r w:rsidRPr="00804EE9">
        <w:rPr>
          <w:rStyle w:val="StyleUnderline"/>
          <w:rFonts w:asciiTheme="majorHAnsi" w:hAnsiTheme="majorHAnsi" w:cstheme="majorHAnsi"/>
        </w:rPr>
        <w:t>the risks of climate change are actually much, much worse than anyone can imagine.</w:t>
      </w:r>
    </w:p>
    <w:p w14:paraId="5DA9DBB4" w14:textId="77777777" w:rsidR="007F7F23" w:rsidRPr="00804EE9" w:rsidRDefault="007F7F23" w:rsidP="007F7F23">
      <w:pPr>
        <w:rPr>
          <w:rStyle w:val="StyleUnderline"/>
          <w:rFonts w:asciiTheme="majorHAnsi" w:hAnsiTheme="majorHAnsi" w:cstheme="majorHAnsi"/>
        </w:rPr>
      </w:pPr>
      <w:hyperlink r:id="rId12" w:history="1">
        <w:r w:rsidRPr="00804EE9">
          <w:rPr>
            <w:rStyle w:val="Hyperlink"/>
            <w:rFonts w:asciiTheme="majorHAnsi" w:hAnsiTheme="majorHAnsi" w:cstheme="majorHAnsi"/>
          </w:rPr>
          <w:t>According to the paper</w:t>
        </w:r>
      </w:hyperlink>
      <w:r w:rsidRPr="00804EE9">
        <w:rPr>
          <w:rFonts w:asciiTheme="majorHAnsi" w:hAnsiTheme="majorHAnsi" w:cstheme="majorHAnsi"/>
        </w:rPr>
        <w:t xml:space="preserve">, </w:t>
      </w:r>
      <w:r w:rsidRPr="00804EE9">
        <w:rPr>
          <w:rStyle w:val="StyleUnderline"/>
          <w:rFonts w:asciiTheme="majorHAnsi" w:hAnsiTheme="majorHAnsi" w:cstheme="majorHAnsi"/>
          <w:highlight w:val="green"/>
        </w:rPr>
        <w:t>climate</w:t>
      </w:r>
      <w:r w:rsidRPr="00804EE9">
        <w:rPr>
          <w:rStyle w:val="StyleUnderline"/>
          <w:rFonts w:asciiTheme="majorHAnsi" w:hAnsiTheme="majorHAnsi" w:cstheme="majorHAnsi"/>
        </w:rPr>
        <w:t xml:space="preserve"> change </w:t>
      </w:r>
      <w:r w:rsidRPr="00804EE9">
        <w:rPr>
          <w:rStyle w:val="StyleUnderline"/>
          <w:rFonts w:asciiTheme="majorHAnsi" w:hAnsiTheme="majorHAnsi" w:cstheme="majorHAnsi"/>
          <w:highlight w:val="green"/>
        </w:rPr>
        <w:t>poses a</w:t>
      </w:r>
      <w:r w:rsidRPr="00804EE9">
        <w:rPr>
          <w:rStyle w:val="StyleUnderline"/>
          <w:rFonts w:asciiTheme="majorHAnsi" w:hAnsiTheme="majorHAnsi" w:cstheme="majorHAnsi"/>
        </w:rPr>
        <w:t xml:space="preserve"> "near- to mid-term </w:t>
      </w:r>
      <w:r w:rsidRPr="00804EE9">
        <w:rPr>
          <w:rStyle w:val="StyleUnderline"/>
          <w:rFonts w:asciiTheme="majorHAnsi" w:hAnsiTheme="majorHAnsi" w:cstheme="majorHAnsi"/>
          <w:highlight w:val="green"/>
        </w:rPr>
        <w:t>existential threat to human civilization</w:t>
      </w:r>
      <w:r w:rsidRPr="00804EE9">
        <w:rPr>
          <w:rStyle w:val="StyleUnderline"/>
          <w:rFonts w:asciiTheme="majorHAnsi" w:hAnsiTheme="majorHAnsi" w:cstheme="majorHAnsi"/>
        </w:rPr>
        <w:t xml:space="preserve">," and there's a good chance </w:t>
      </w:r>
      <w:r w:rsidRPr="00804EE9">
        <w:rPr>
          <w:rStyle w:val="StyleUnderline"/>
          <w:rFonts w:asciiTheme="majorHAnsi" w:hAnsiTheme="majorHAnsi" w:cstheme="majorHAnsi"/>
          <w:highlight w:val="green"/>
        </w:rPr>
        <w:t>society could collapse as soon as 2050</w:t>
      </w:r>
      <w:r w:rsidRPr="00804EE9">
        <w:rPr>
          <w:rStyle w:val="StyleUnderline"/>
          <w:rFonts w:asciiTheme="majorHAnsi" w:hAnsiTheme="majorHAnsi" w:cstheme="majorHAnsi"/>
        </w:rPr>
        <w:t xml:space="preserve"> if serious mitigation actions aren't taken in the next decade.</w:t>
      </w:r>
    </w:p>
    <w:p w14:paraId="585E7051" w14:textId="77777777" w:rsidR="007F7F23" w:rsidRPr="00804EE9" w:rsidRDefault="007F7F23" w:rsidP="007F7F23">
      <w:pPr>
        <w:rPr>
          <w:rFonts w:asciiTheme="majorHAnsi" w:hAnsiTheme="majorHAnsi" w:cstheme="majorHAnsi"/>
        </w:rPr>
      </w:pPr>
      <w:r w:rsidRPr="00804EE9">
        <w:rPr>
          <w:rFonts w:asciiTheme="majorHAnsi" w:hAnsiTheme="majorHAnsi" w:cstheme="majorHAnsi"/>
        </w:rPr>
        <w:t xml:space="preserve">Published by the Breakthrough National Centre for Climate Restoration in Melbourne (an independent think tank focused on climate policy) and </w:t>
      </w:r>
      <w:r w:rsidRPr="00804EE9">
        <w:rPr>
          <w:rStyle w:val="StyleUnderline"/>
          <w:rFonts w:asciiTheme="majorHAnsi" w:hAnsiTheme="majorHAnsi" w:cstheme="majorHAnsi"/>
        </w:rPr>
        <w:t xml:space="preserve">authored by </w:t>
      </w:r>
      <w:r w:rsidRPr="00804EE9">
        <w:rPr>
          <w:rStyle w:val="StyleUnderline"/>
          <w:rFonts w:asciiTheme="majorHAnsi" w:hAnsiTheme="majorHAnsi" w:cstheme="majorHAnsi"/>
          <w:highlight w:val="green"/>
        </w:rPr>
        <w:t>a climate researcher and</w:t>
      </w:r>
      <w:r w:rsidRPr="00804EE9">
        <w:rPr>
          <w:rStyle w:val="StyleUnderline"/>
          <w:rFonts w:asciiTheme="majorHAnsi" w:hAnsiTheme="majorHAnsi" w:cstheme="majorHAnsi"/>
        </w:rPr>
        <w:t xml:space="preserve"> a former </w:t>
      </w:r>
      <w:r w:rsidRPr="00804EE9">
        <w:rPr>
          <w:rStyle w:val="StyleUnderline"/>
          <w:rFonts w:asciiTheme="majorHAnsi" w:hAnsiTheme="majorHAnsi" w:cstheme="majorHAnsi"/>
          <w:highlight w:val="green"/>
        </w:rPr>
        <w:t>fossil fuel executive</w:t>
      </w:r>
      <w:r w:rsidRPr="00804EE9">
        <w:rPr>
          <w:rFonts w:asciiTheme="majorHAnsi" w:hAnsiTheme="majorHAnsi" w:cstheme="majorHAnsi"/>
        </w:rPr>
        <w:t>, the paper's central thesis is that climate scientists are too restrained in their predictions of how climate change will affect the planet in the near future. [</w:t>
      </w:r>
      <w:hyperlink r:id="rId13" w:history="1">
        <w:r w:rsidRPr="00804EE9">
          <w:rPr>
            <w:rStyle w:val="Hyperlink"/>
            <w:rFonts w:asciiTheme="majorHAnsi" w:hAnsiTheme="majorHAnsi" w:cstheme="majorHAnsi"/>
          </w:rPr>
          <w:t>Top 9 Ways the World Could End</w:t>
        </w:r>
      </w:hyperlink>
      <w:r w:rsidRPr="00804EE9">
        <w:rPr>
          <w:rFonts w:asciiTheme="majorHAnsi" w:hAnsiTheme="majorHAnsi" w:cstheme="majorHAnsi"/>
        </w:rPr>
        <w:t>]</w:t>
      </w:r>
    </w:p>
    <w:p w14:paraId="3A07AACB" w14:textId="77777777" w:rsidR="007F7F23" w:rsidRPr="00804EE9" w:rsidRDefault="007F7F23" w:rsidP="007F7F23">
      <w:pPr>
        <w:rPr>
          <w:rStyle w:val="StyleUnderline"/>
          <w:rFonts w:asciiTheme="majorHAnsi" w:hAnsiTheme="majorHAnsi" w:cstheme="majorHAnsi"/>
        </w:rPr>
      </w:pPr>
      <w:r w:rsidRPr="00804EE9">
        <w:rPr>
          <w:rStyle w:val="StyleUnderline"/>
          <w:rFonts w:asciiTheme="majorHAnsi" w:hAnsiTheme="majorHAnsi" w:cstheme="majorHAnsi"/>
        </w:rPr>
        <w:t xml:space="preserve">The current climate crisis, they </w:t>
      </w:r>
      <w:r w:rsidRPr="00804EE9">
        <w:rPr>
          <w:rStyle w:val="StyleUnderline"/>
          <w:rFonts w:asciiTheme="majorHAnsi" w:hAnsiTheme="majorHAnsi" w:cstheme="majorHAnsi"/>
          <w:highlight w:val="green"/>
        </w:rPr>
        <w:t>say</w:t>
      </w:r>
      <w:r w:rsidRPr="00804EE9">
        <w:rPr>
          <w:rStyle w:val="StyleUnderline"/>
          <w:rFonts w:asciiTheme="majorHAnsi" w:hAnsiTheme="majorHAnsi" w:cstheme="majorHAnsi"/>
        </w:rPr>
        <w:t xml:space="preserve">, is larger and more complex than any humans have ever dealt with before. General climate </w:t>
      </w:r>
      <w:r w:rsidRPr="00804EE9">
        <w:rPr>
          <w:rStyle w:val="StyleUnderline"/>
          <w:rFonts w:asciiTheme="majorHAnsi" w:hAnsiTheme="majorHAnsi" w:cstheme="majorHAnsi"/>
          <w:highlight w:val="green"/>
        </w:rPr>
        <w:t>models</w:t>
      </w:r>
      <w:r w:rsidRPr="00804EE9">
        <w:rPr>
          <w:rStyle w:val="StyleUnderline"/>
          <w:rFonts w:asciiTheme="majorHAnsi" w:hAnsiTheme="majorHAnsi" w:cstheme="majorHAnsi"/>
        </w:rPr>
        <w:t xml:space="preserve"> </w:t>
      </w:r>
      <w:r w:rsidRPr="00804EE9">
        <w:rPr>
          <w:rFonts w:asciiTheme="majorHAnsi" w:hAnsiTheme="majorHAnsi" w:cstheme="majorHAnsi"/>
        </w:rPr>
        <w:t>— like the one that the </w:t>
      </w:r>
      <w:hyperlink r:id="rId14" w:history="1">
        <w:r w:rsidRPr="00804EE9">
          <w:rPr>
            <w:rStyle w:val="Hyperlink"/>
            <w:rFonts w:asciiTheme="majorHAnsi" w:hAnsiTheme="majorHAnsi" w:cstheme="majorHAnsi"/>
          </w:rPr>
          <w:t>United Nations' Panel on Climate Change</w:t>
        </w:r>
      </w:hyperlink>
      <w:r w:rsidRPr="00804EE9">
        <w:rPr>
          <w:rFonts w:asciiTheme="majorHAnsi" w:hAnsiTheme="majorHAnsi" w:cstheme="majorHAnsi"/>
        </w:rPr>
        <w:t xml:space="preserve"> (IPCC) used in 2018 to predict that a global temperature increase of 3.6 degrees Fahrenheit (2 degrees Celsius) could put hundreds of millions of people at risk — </w:t>
      </w:r>
      <w:r w:rsidRPr="00804EE9">
        <w:rPr>
          <w:rStyle w:val="StyleUnderline"/>
          <w:rFonts w:asciiTheme="majorHAnsi" w:hAnsiTheme="majorHAnsi" w:cstheme="majorHAnsi"/>
          <w:highlight w:val="green"/>
        </w:rPr>
        <w:t>fail to account for the</w:t>
      </w:r>
      <w:r w:rsidRPr="00804EE9">
        <w:rPr>
          <w:rStyle w:val="StyleUnderline"/>
          <w:rFonts w:asciiTheme="majorHAnsi" w:hAnsiTheme="majorHAnsi" w:cstheme="majorHAnsi"/>
        </w:rPr>
        <w:t xml:space="preserve"> sheer </w:t>
      </w:r>
      <w:r w:rsidRPr="00804EE9">
        <w:rPr>
          <w:rStyle w:val="StyleUnderline"/>
          <w:rFonts w:asciiTheme="majorHAnsi" w:hAnsiTheme="majorHAnsi" w:cstheme="majorHAnsi"/>
          <w:highlight w:val="green"/>
        </w:rPr>
        <w:t>complexity of Earth's</w:t>
      </w:r>
      <w:r w:rsidRPr="00804EE9">
        <w:rPr>
          <w:rStyle w:val="StyleUnderline"/>
          <w:rFonts w:asciiTheme="majorHAnsi" w:hAnsiTheme="majorHAnsi" w:cstheme="majorHAnsi"/>
        </w:rPr>
        <w:t xml:space="preserve"> many interlinked </w:t>
      </w:r>
      <w:r w:rsidRPr="00804EE9">
        <w:rPr>
          <w:rStyle w:val="StyleUnderline"/>
          <w:rFonts w:asciiTheme="majorHAnsi" w:hAnsiTheme="majorHAnsi" w:cstheme="majorHAnsi"/>
          <w:highlight w:val="green"/>
        </w:rPr>
        <w:t>geological processes</w:t>
      </w:r>
      <w:r w:rsidRPr="00804EE9">
        <w:rPr>
          <w:rStyle w:val="StyleUnderline"/>
          <w:rFonts w:asciiTheme="majorHAnsi" w:hAnsiTheme="majorHAnsi" w:cstheme="majorHAnsi"/>
        </w:rPr>
        <w:t>; as such, they fail to adequately predict the scale of the potential consequences. The truth, the authors wrote, is probably far worse than any models can fathom.</w:t>
      </w:r>
    </w:p>
    <w:p w14:paraId="532FFFA4" w14:textId="77777777" w:rsidR="007F7F23" w:rsidRPr="00804EE9" w:rsidRDefault="007F7F23" w:rsidP="007F7F23">
      <w:pPr>
        <w:rPr>
          <w:rFonts w:asciiTheme="majorHAnsi" w:hAnsiTheme="majorHAnsi" w:cstheme="majorHAnsi"/>
        </w:rPr>
      </w:pPr>
      <w:r w:rsidRPr="00804EE9">
        <w:rPr>
          <w:rFonts w:asciiTheme="majorHAnsi" w:hAnsiTheme="majorHAnsi" w:cstheme="majorHAnsi"/>
        </w:rPr>
        <w:t>How the world ends</w:t>
      </w:r>
    </w:p>
    <w:p w14:paraId="736F24DF" w14:textId="77777777" w:rsidR="007F7F23" w:rsidRPr="00804EE9" w:rsidRDefault="007F7F23" w:rsidP="007F7F23">
      <w:pPr>
        <w:rPr>
          <w:rStyle w:val="StyleUnderline"/>
          <w:rFonts w:asciiTheme="majorHAnsi" w:hAnsiTheme="majorHAnsi" w:cstheme="majorHAnsi"/>
        </w:rPr>
      </w:pPr>
      <w:r w:rsidRPr="00804EE9">
        <w:rPr>
          <w:rFonts w:asciiTheme="majorHAnsi" w:hAnsiTheme="majorHAnsi" w:cstheme="majorHAnsi"/>
        </w:rPr>
        <w:t xml:space="preserve">What might an accurate worst-case picture of the planet's climate-addled future actually look like, then? </w:t>
      </w:r>
      <w:r w:rsidRPr="00804EE9">
        <w:rPr>
          <w:rStyle w:val="StyleUnderline"/>
          <w:rFonts w:asciiTheme="majorHAnsi" w:hAnsiTheme="majorHAnsi" w:cstheme="majorHAnsi"/>
        </w:rPr>
        <w:t xml:space="preserve">The authors provide one particularly grim scenario that begins with world governments "politely </w:t>
      </w:r>
      <w:r w:rsidRPr="00804EE9">
        <w:rPr>
          <w:rStyle w:val="StyleUnderline"/>
          <w:rFonts w:asciiTheme="majorHAnsi" w:hAnsiTheme="majorHAnsi" w:cstheme="majorHAnsi"/>
          <w:highlight w:val="green"/>
        </w:rPr>
        <w:t>ignoring" the advice of scientists</w:t>
      </w:r>
      <w:r w:rsidRPr="00804EE9">
        <w:rPr>
          <w:rStyle w:val="StyleUnderline"/>
          <w:rFonts w:asciiTheme="majorHAnsi" w:hAnsiTheme="majorHAnsi" w:cstheme="majorHAnsi"/>
        </w:rPr>
        <w:t xml:space="preserve"> and the </w:t>
      </w:r>
      <w:r w:rsidRPr="00804EE9">
        <w:rPr>
          <w:rStyle w:val="StyleUnderline"/>
          <w:rFonts w:asciiTheme="majorHAnsi" w:hAnsiTheme="majorHAnsi" w:cstheme="majorHAnsi"/>
          <w:highlight w:val="green"/>
        </w:rPr>
        <w:t>will</w:t>
      </w:r>
      <w:r w:rsidRPr="00804EE9">
        <w:rPr>
          <w:rStyle w:val="StyleUnderline"/>
          <w:rFonts w:asciiTheme="majorHAnsi" w:hAnsiTheme="majorHAnsi" w:cstheme="majorHAnsi"/>
        </w:rPr>
        <w:t xml:space="preserve"> of the public to decarbonize the economy (finding alternative energy sources), </w:t>
      </w:r>
      <w:r w:rsidRPr="00804EE9">
        <w:rPr>
          <w:rStyle w:val="StyleUnderline"/>
          <w:rFonts w:asciiTheme="majorHAnsi" w:hAnsiTheme="majorHAnsi" w:cstheme="majorHAnsi"/>
          <w:highlight w:val="green"/>
        </w:rPr>
        <w:t>result</w:t>
      </w:r>
      <w:r w:rsidRPr="00804EE9">
        <w:rPr>
          <w:rStyle w:val="StyleUnderline"/>
          <w:rFonts w:asciiTheme="majorHAnsi" w:hAnsiTheme="majorHAnsi" w:cstheme="majorHAnsi"/>
        </w:rPr>
        <w:t xml:space="preserve">ing </w:t>
      </w:r>
      <w:r w:rsidRPr="00804EE9">
        <w:rPr>
          <w:rStyle w:val="StyleUnderline"/>
          <w:rFonts w:asciiTheme="majorHAnsi" w:hAnsiTheme="majorHAnsi" w:cstheme="majorHAnsi"/>
          <w:highlight w:val="green"/>
        </w:rPr>
        <w:t>in</w:t>
      </w:r>
      <w:r w:rsidRPr="00804EE9">
        <w:rPr>
          <w:rStyle w:val="StyleUnderline"/>
          <w:rFonts w:asciiTheme="majorHAnsi" w:hAnsiTheme="majorHAnsi" w:cstheme="majorHAnsi"/>
        </w:rPr>
        <w:t xml:space="preserve"> a global </w:t>
      </w:r>
      <w:r w:rsidRPr="00804EE9">
        <w:rPr>
          <w:rStyle w:val="StyleUnderline"/>
          <w:rFonts w:asciiTheme="majorHAnsi" w:hAnsiTheme="majorHAnsi" w:cstheme="majorHAnsi"/>
          <w:highlight w:val="green"/>
        </w:rPr>
        <w:t>temperature increase 5.4</w:t>
      </w:r>
      <w:r w:rsidRPr="00804EE9">
        <w:rPr>
          <w:rStyle w:val="StyleUnderline"/>
          <w:rFonts w:asciiTheme="majorHAnsi" w:hAnsiTheme="majorHAnsi" w:cstheme="majorHAnsi"/>
        </w:rPr>
        <w:t xml:space="preserve"> F (3 C) </w:t>
      </w:r>
      <w:r w:rsidRPr="00804EE9">
        <w:rPr>
          <w:rStyle w:val="StyleUnderline"/>
          <w:rFonts w:asciiTheme="majorHAnsi" w:hAnsiTheme="majorHAnsi" w:cstheme="majorHAnsi"/>
          <w:highlight w:val="green"/>
        </w:rPr>
        <w:t>by</w:t>
      </w:r>
      <w:r w:rsidRPr="00804EE9">
        <w:rPr>
          <w:rStyle w:val="StyleUnderline"/>
          <w:rFonts w:asciiTheme="majorHAnsi" w:hAnsiTheme="majorHAnsi" w:cstheme="majorHAnsi"/>
        </w:rPr>
        <w:t xml:space="preserve"> the year </w:t>
      </w:r>
      <w:r w:rsidRPr="00804EE9">
        <w:rPr>
          <w:rStyle w:val="StyleUnderline"/>
          <w:rFonts w:asciiTheme="majorHAnsi" w:hAnsiTheme="majorHAnsi" w:cstheme="majorHAnsi"/>
          <w:highlight w:val="green"/>
        </w:rPr>
        <w:t>2050</w:t>
      </w:r>
      <w:r w:rsidRPr="00804EE9">
        <w:rPr>
          <w:rStyle w:val="StyleUnderline"/>
          <w:rFonts w:asciiTheme="majorHAnsi" w:hAnsiTheme="majorHAnsi" w:cstheme="majorHAnsi"/>
        </w:rPr>
        <w:t xml:space="preserve">. At this point, </w:t>
      </w:r>
      <w:r w:rsidRPr="00804EE9">
        <w:rPr>
          <w:rStyle w:val="StyleUnderline"/>
          <w:rFonts w:asciiTheme="majorHAnsi" w:hAnsiTheme="majorHAnsi" w:cstheme="majorHAnsi"/>
          <w:highlight w:val="green"/>
        </w:rPr>
        <w:t>the world's ice sheets vanish</w:t>
      </w:r>
      <w:r w:rsidRPr="00804EE9">
        <w:rPr>
          <w:rStyle w:val="StyleUnderline"/>
          <w:rFonts w:asciiTheme="majorHAnsi" w:hAnsiTheme="majorHAnsi" w:cstheme="majorHAnsi"/>
        </w:rPr>
        <w:t xml:space="preserve">; brutal </w:t>
      </w:r>
      <w:r w:rsidRPr="00804EE9">
        <w:rPr>
          <w:rStyle w:val="StyleUnderline"/>
          <w:rFonts w:asciiTheme="majorHAnsi" w:hAnsiTheme="majorHAnsi" w:cstheme="majorHAnsi"/>
          <w:highlight w:val="green"/>
        </w:rPr>
        <w:t>droughts kill</w:t>
      </w:r>
      <w:r w:rsidRPr="00804EE9">
        <w:rPr>
          <w:rStyle w:val="StyleUnderline"/>
          <w:rFonts w:asciiTheme="majorHAnsi" w:hAnsiTheme="majorHAnsi" w:cstheme="majorHAnsi"/>
        </w:rPr>
        <w:t xml:space="preserve"> many of the trees in </w:t>
      </w:r>
      <w:r w:rsidRPr="00804EE9">
        <w:rPr>
          <w:rStyle w:val="StyleUnderline"/>
          <w:rFonts w:asciiTheme="majorHAnsi" w:hAnsiTheme="majorHAnsi" w:cstheme="majorHAnsi"/>
          <w:highlight w:val="green"/>
        </w:rPr>
        <w:t>the </w:t>
      </w:r>
      <w:hyperlink r:id="rId15" w:history="1">
        <w:r w:rsidRPr="00804EE9">
          <w:rPr>
            <w:rStyle w:val="StyleUnderline"/>
            <w:rFonts w:asciiTheme="majorHAnsi" w:hAnsiTheme="majorHAnsi" w:cstheme="majorHAnsi"/>
            <w:highlight w:val="green"/>
          </w:rPr>
          <w:t>Amazon rainforest</w:t>
        </w:r>
      </w:hyperlink>
      <w:r w:rsidRPr="00804EE9">
        <w:rPr>
          <w:rStyle w:val="StyleUnderline"/>
          <w:rFonts w:asciiTheme="majorHAnsi" w:hAnsiTheme="majorHAnsi" w:cstheme="majorHAnsi"/>
          <w:highlight w:val="green"/>
        </w:rPr>
        <w:t> (removing</w:t>
      </w:r>
      <w:r w:rsidRPr="00804EE9">
        <w:rPr>
          <w:rStyle w:val="StyleUnderline"/>
          <w:rFonts w:asciiTheme="majorHAnsi" w:hAnsiTheme="majorHAnsi" w:cstheme="majorHAnsi"/>
        </w:rPr>
        <w:t xml:space="preserve"> one of </w:t>
      </w:r>
      <w:r w:rsidRPr="00804EE9">
        <w:rPr>
          <w:rStyle w:val="StyleUnderline"/>
          <w:rFonts w:asciiTheme="majorHAnsi" w:hAnsiTheme="majorHAnsi" w:cstheme="majorHAnsi"/>
          <w:highlight w:val="green"/>
        </w:rPr>
        <w:t>the world's largest carbon offsets); and the planet plunges into</w:t>
      </w:r>
      <w:r w:rsidRPr="00804EE9">
        <w:rPr>
          <w:rStyle w:val="StyleUnderline"/>
          <w:rFonts w:asciiTheme="majorHAnsi" w:hAnsiTheme="majorHAnsi" w:cstheme="majorHAnsi"/>
        </w:rPr>
        <w:t xml:space="preserve"> a feedback loop of </w:t>
      </w:r>
      <w:r w:rsidRPr="00804EE9">
        <w:rPr>
          <w:rStyle w:val="StyleUnderline"/>
          <w:rFonts w:asciiTheme="majorHAnsi" w:hAnsiTheme="majorHAnsi" w:cstheme="majorHAnsi"/>
          <w:highlight w:val="green"/>
        </w:rPr>
        <w:t>ever-hotter, ever-deadlier conditions</w:t>
      </w:r>
      <w:r w:rsidRPr="00804EE9">
        <w:rPr>
          <w:rStyle w:val="StyleUnderline"/>
          <w:rFonts w:asciiTheme="majorHAnsi" w:hAnsiTheme="majorHAnsi" w:cstheme="majorHAnsi"/>
        </w:rPr>
        <w:t>.</w:t>
      </w:r>
    </w:p>
    <w:p w14:paraId="09E6673E" w14:textId="77777777" w:rsidR="007F7F23" w:rsidRPr="00804EE9" w:rsidRDefault="007F7F23" w:rsidP="007F7F23">
      <w:pPr>
        <w:rPr>
          <w:rStyle w:val="StyleUnderline"/>
          <w:rFonts w:asciiTheme="majorHAnsi" w:hAnsiTheme="majorHAnsi" w:cstheme="majorHAnsi"/>
        </w:rPr>
      </w:pPr>
      <w:r w:rsidRPr="00804EE9">
        <w:rPr>
          <w:rStyle w:val="StyleUnderline"/>
          <w:rFonts w:asciiTheme="majorHAnsi" w:hAnsiTheme="majorHAnsi" w:cstheme="majorHAnsi"/>
        </w:rPr>
        <w:t>"</w:t>
      </w:r>
      <w:r w:rsidRPr="00804EE9">
        <w:rPr>
          <w:rStyle w:val="StyleUnderline"/>
          <w:rFonts w:asciiTheme="majorHAnsi" w:hAnsiTheme="majorHAnsi" w:cstheme="majorHAnsi"/>
          <w:highlight w:val="green"/>
        </w:rPr>
        <w:t>Thirty-five percent of</w:t>
      </w:r>
      <w:r w:rsidRPr="00804EE9">
        <w:rPr>
          <w:rStyle w:val="StyleUnderline"/>
          <w:rFonts w:asciiTheme="majorHAnsi" w:hAnsiTheme="majorHAnsi" w:cstheme="majorHAnsi"/>
        </w:rPr>
        <w:t xml:space="preserve"> the global </w:t>
      </w:r>
      <w:r w:rsidRPr="00804EE9">
        <w:rPr>
          <w:rStyle w:val="StyleUnderline"/>
          <w:rFonts w:asciiTheme="majorHAnsi" w:hAnsiTheme="majorHAnsi" w:cstheme="majorHAnsi"/>
          <w:highlight w:val="green"/>
        </w:rPr>
        <w:t>land</w:t>
      </w:r>
      <w:r w:rsidRPr="00804EE9">
        <w:rPr>
          <w:rStyle w:val="StyleUnderline"/>
          <w:rFonts w:asciiTheme="majorHAnsi" w:hAnsiTheme="majorHAnsi" w:cstheme="majorHAnsi"/>
        </w:rPr>
        <w:t xml:space="preserve"> area, </w:t>
      </w:r>
      <w:r w:rsidRPr="00804EE9">
        <w:rPr>
          <w:rStyle w:val="StyleUnderline"/>
          <w:rFonts w:asciiTheme="majorHAnsi" w:hAnsiTheme="majorHAnsi" w:cstheme="majorHAnsi"/>
          <w:highlight w:val="green"/>
        </w:rPr>
        <w:t xml:space="preserve">and 55 percent of the </w:t>
      </w:r>
      <w:r w:rsidRPr="00804EE9">
        <w:rPr>
          <w:rStyle w:val="StyleUnderline"/>
          <w:rFonts w:asciiTheme="majorHAnsi" w:hAnsiTheme="majorHAnsi" w:cstheme="majorHAnsi"/>
        </w:rPr>
        <w:t xml:space="preserve">global </w:t>
      </w:r>
      <w:r w:rsidRPr="00804EE9">
        <w:rPr>
          <w:rStyle w:val="StyleUnderline"/>
          <w:rFonts w:asciiTheme="majorHAnsi" w:hAnsiTheme="majorHAnsi" w:cstheme="majorHAnsi"/>
          <w:highlight w:val="green"/>
        </w:rPr>
        <w:t>population, are subject to</w:t>
      </w:r>
      <w:r w:rsidRPr="00804EE9">
        <w:rPr>
          <w:rStyle w:val="StyleUnderline"/>
          <w:rFonts w:asciiTheme="majorHAnsi" w:hAnsiTheme="majorHAnsi" w:cstheme="majorHAnsi"/>
        </w:rPr>
        <w:t xml:space="preserve"> more than 20 days a year of </w:t>
      </w:r>
      <w:r w:rsidRPr="00804EE9">
        <w:rPr>
          <w:rStyle w:val="StyleUnderline"/>
          <w:rFonts w:asciiTheme="majorHAnsi" w:hAnsiTheme="majorHAnsi" w:cstheme="majorHAnsi"/>
          <w:highlight w:val="green"/>
        </w:rPr>
        <w:t>lethal heat conditions, beyond</w:t>
      </w:r>
      <w:r w:rsidRPr="00804EE9">
        <w:rPr>
          <w:rStyle w:val="StyleUnderline"/>
          <w:rFonts w:asciiTheme="majorHAnsi" w:hAnsiTheme="majorHAnsi" w:cstheme="majorHAnsi"/>
        </w:rPr>
        <w:t xml:space="preserve"> the threshold of </w:t>
      </w:r>
      <w:r w:rsidRPr="00804EE9">
        <w:rPr>
          <w:rStyle w:val="StyleUnderline"/>
          <w:rFonts w:asciiTheme="majorHAnsi" w:hAnsiTheme="majorHAnsi" w:cstheme="majorHAnsi"/>
          <w:highlight w:val="green"/>
        </w:rPr>
        <w:t>human survivability</w:t>
      </w:r>
      <w:r w:rsidRPr="00804EE9">
        <w:rPr>
          <w:rStyle w:val="StyleUnderline"/>
          <w:rFonts w:asciiTheme="majorHAnsi" w:hAnsiTheme="majorHAnsi" w:cstheme="majorHAnsi"/>
        </w:rPr>
        <w:t>," the authors hypothesized.</w:t>
      </w:r>
    </w:p>
    <w:p w14:paraId="67135C1C" w14:textId="77777777" w:rsidR="007F7F23" w:rsidRPr="00804EE9" w:rsidRDefault="007F7F23" w:rsidP="007F7F23">
      <w:pPr>
        <w:rPr>
          <w:rStyle w:val="StyleUnderline"/>
          <w:rFonts w:asciiTheme="majorHAnsi" w:hAnsiTheme="majorHAnsi" w:cstheme="majorHAnsi"/>
        </w:rPr>
      </w:pPr>
      <w:r w:rsidRPr="00804EE9">
        <w:rPr>
          <w:rStyle w:val="StyleUnderline"/>
          <w:rFonts w:asciiTheme="majorHAnsi" w:hAnsiTheme="majorHAnsi" w:cstheme="majorHAnsi"/>
        </w:rPr>
        <w:t xml:space="preserve">Meanwhile, </w:t>
      </w:r>
      <w:r w:rsidRPr="00804EE9">
        <w:rPr>
          <w:rStyle w:val="StyleUnderline"/>
          <w:rFonts w:asciiTheme="majorHAnsi" w:hAnsiTheme="majorHAnsi" w:cstheme="majorHAnsi"/>
          <w:highlight w:val="green"/>
        </w:rPr>
        <w:t>droughts, floods and wildfires regularly ravage the land</w:t>
      </w:r>
      <w:r w:rsidRPr="00804EE9">
        <w:rPr>
          <w:rStyle w:val="StyleUnderline"/>
          <w:rFonts w:asciiTheme="majorHAnsi" w:hAnsiTheme="majorHAnsi" w:cstheme="majorHAnsi"/>
        </w:rPr>
        <w:t xml:space="preserve">. Nearly </w:t>
      </w:r>
      <w:r w:rsidRPr="00804EE9">
        <w:rPr>
          <w:rStyle w:val="StyleUnderline"/>
          <w:rFonts w:asciiTheme="majorHAnsi" w:hAnsiTheme="majorHAnsi" w:cstheme="majorHAnsi"/>
          <w:highlight w:val="green"/>
        </w:rPr>
        <w:t>one-third of the</w:t>
      </w:r>
      <w:r w:rsidRPr="00804EE9">
        <w:rPr>
          <w:rStyle w:val="StyleUnderline"/>
          <w:rFonts w:asciiTheme="majorHAnsi" w:hAnsiTheme="majorHAnsi" w:cstheme="majorHAnsi"/>
        </w:rPr>
        <w:t xml:space="preserve"> world's </w:t>
      </w:r>
      <w:r w:rsidRPr="00804EE9">
        <w:rPr>
          <w:rStyle w:val="StyleUnderline"/>
          <w:rFonts w:asciiTheme="majorHAnsi" w:hAnsiTheme="majorHAnsi" w:cstheme="majorHAnsi"/>
          <w:highlight w:val="green"/>
        </w:rPr>
        <w:t>land</w:t>
      </w:r>
      <w:r w:rsidRPr="00804EE9">
        <w:rPr>
          <w:rStyle w:val="StyleUnderline"/>
          <w:rFonts w:asciiTheme="majorHAnsi" w:hAnsiTheme="majorHAnsi" w:cstheme="majorHAnsi"/>
        </w:rPr>
        <w:t xml:space="preserve"> surface </w:t>
      </w:r>
      <w:r w:rsidRPr="00804EE9">
        <w:rPr>
          <w:rStyle w:val="StyleUnderline"/>
          <w:rFonts w:asciiTheme="majorHAnsi" w:hAnsiTheme="majorHAnsi" w:cstheme="majorHAnsi"/>
          <w:highlight w:val="green"/>
        </w:rPr>
        <w:t>turns to desert</w:t>
      </w:r>
      <w:r w:rsidRPr="00804EE9">
        <w:rPr>
          <w:rStyle w:val="StyleUnderline"/>
          <w:rFonts w:asciiTheme="majorHAnsi" w:hAnsiTheme="majorHAnsi" w:cstheme="majorHAnsi"/>
        </w:rPr>
        <w:t xml:space="preserve">. Entire </w:t>
      </w:r>
      <w:r w:rsidRPr="00804EE9">
        <w:rPr>
          <w:rStyle w:val="StyleUnderline"/>
          <w:rFonts w:asciiTheme="majorHAnsi" w:hAnsiTheme="majorHAnsi" w:cstheme="majorHAnsi"/>
          <w:highlight w:val="green"/>
        </w:rPr>
        <w:t>ecosystems collapse, beginning with</w:t>
      </w:r>
      <w:r w:rsidRPr="00804EE9">
        <w:rPr>
          <w:rStyle w:val="StyleUnderline"/>
          <w:rFonts w:asciiTheme="majorHAnsi" w:hAnsiTheme="majorHAnsi" w:cstheme="majorHAnsi"/>
        </w:rPr>
        <w:t xml:space="preserve"> the planet's </w:t>
      </w:r>
      <w:r w:rsidRPr="00804EE9">
        <w:rPr>
          <w:rStyle w:val="StyleUnderline"/>
          <w:rFonts w:asciiTheme="majorHAnsi" w:hAnsiTheme="majorHAnsi" w:cstheme="majorHAnsi"/>
          <w:highlight w:val="green"/>
        </w:rPr>
        <w:t>coral reefs, the rainforest and the Arctic</w:t>
      </w:r>
      <w:r w:rsidRPr="00804EE9">
        <w:rPr>
          <w:rStyle w:val="StyleUnderline"/>
          <w:rFonts w:asciiTheme="majorHAnsi" w:hAnsiTheme="majorHAnsi" w:cstheme="majorHAnsi"/>
        </w:rPr>
        <w:t xml:space="preserve"> ice sheets. The world's </w:t>
      </w:r>
      <w:r w:rsidRPr="00804EE9">
        <w:rPr>
          <w:rStyle w:val="StyleUnderline"/>
          <w:rFonts w:asciiTheme="majorHAnsi" w:hAnsiTheme="majorHAnsi" w:cstheme="majorHAnsi"/>
          <w:highlight w:val="green"/>
        </w:rPr>
        <w:t>tropics are hit hardest</w:t>
      </w:r>
      <w:r w:rsidRPr="00804EE9">
        <w:rPr>
          <w:rStyle w:val="StyleUnderline"/>
          <w:rFonts w:asciiTheme="majorHAnsi" w:hAnsiTheme="majorHAnsi" w:cstheme="majorHAnsi"/>
        </w:rPr>
        <w:t xml:space="preserve"> by these new climate extremes, destroying the region's agriculture and </w:t>
      </w:r>
      <w:r w:rsidRPr="00804EE9">
        <w:rPr>
          <w:rStyle w:val="StyleUnderline"/>
          <w:rFonts w:asciiTheme="majorHAnsi" w:hAnsiTheme="majorHAnsi" w:cstheme="majorHAnsi"/>
          <w:highlight w:val="green"/>
        </w:rPr>
        <w:t>turning</w:t>
      </w:r>
      <w:r w:rsidRPr="00804EE9">
        <w:rPr>
          <w:rStyle w:val="StyleUnderline"/>
          <w:rFonts w:asciiTheme="majorHAnsi" w:hAnsiTheme="majorHAnsi" w:cstheme="majorHAnsi"/>
        </w:rPr>
        <w:t xml:space="preserve"> more than </w:t>
      </w:r>
      <w:r w:rsidRPr="00804EE9">
        <w:rPr>
          <w:rStyle w:val="StyleUnderline"/>
          <w:rFonts w:asciiTheme="majorHAnsi" w:hAnsiTheme="majorHAnsi" w:cstheme="majorHAnsi"/>
          <w:highlight w:val="green"/>
        </w:rPr>
        <w:t xml:space="preserve">1 billion </w:t>
      </w:r>
      <w:r w:rsidRPr="00804EE9">
        <w:rPr>
          <w:rStyle w:val="StyleUnderline"/>
          <w:rFonts w:asciiTheme="majorHAnsi" w:hAnsiTheme="majorHAnsi" w:cstheme="majorHAnsi"/>
        </w:rPr>
        <w:t xml:space="preserve">people </w:t>
      </w:r>
      <w:r w:rsidRPr="00804EE9">
        <w:rPr>
          <w:rStyle w:val="StyleUnderline"/>
          <w:rFonts w:asciiTheme="majorHAnsi" w:hAnsiTheme="majorHAnsi" w:cstheme="majorHAnsi"/>
          <w:highlight w:val="green"/>
        </w:rPr>
        <w:t>into refugees</w:t>
      </w:r>
      <w:r w:rsidRPr="00804EE9">
        <w:rPr>
          <w:rStyle w:val="StyleUnderline"/>
          <w:rFonts w:asciiTheme="majorHAnsi" w:hAnsiTheme="majorHAnsi" w:cstheme="majorHAnsi"/>
        </w:rPr>
        <w:t>.</w:t>
      </w:r>
    </w:p>
    <w:p w14:paraId="6CC18CEA" w14:textId="77777777" w:rsidR="007F7F23" w:rsidRPr="00804EE9" w:rsidRDefault="007F7F23" w:rsidP="007F7F23">
      <w:pPr>
        <w:rPr>
          <w:rStyle w:val="StyleUnderline"/>
          <w:rFonts w:asciiTheme="majorHAnsi" w:hAnsiTheme="majorHAnsi" w:cstheme="majorHAnsi"/>
        </w:rPr>
      </w:pPr>
      <w:r w:rsidRPr="00804EE9">
        <w:rPr>
          <w:rStyle w:val="StyleUnderline"/>
          <w:rFonts w:asciiTheme="majorHAnsi" w:hAnsiTheme="majorHAnsi" w:cstheme="majorHAnsi"/>
        </w:rPr>
        <w:t xml:space="preserve">This </w:t>
      </w:r>
      <w:r w:rsidRPr="00804EE9">
        <w:rPr>
          <w:rStyle w:val="StyleUnderline"/>
          <w:rFonts w:asciiTheme="majorHAnsi" w:hAnsiTheme="majorHAnsi" w:cstheme="majorHAnsi"/>
          <w:highlight w:val="green"/>
        </w:rPr>
        <w:t>mass movement of refugees — coupled with </w:t>
      </w:r>
      <w:hyperlink r:id="rId16" w:history="1">
        <w:r w:rsidRPr="00804EE9">
          <w:rPr>
            <w:rStyle w:val="StyleUnderline"/>
            <w:rFonts w:asciiTheme="majorHAnsi" w:hAnsiTheme="majorHAnsi" w:cstheme="majorHAnsi"/>
            <w:highlight w:val="green"/>
          </w:rPr>
          <w:t>shrinking coastlines</w:t>
        </w:r>
      </w:hyperlink>
      <w:r w:rsidRPr="00804EE9">
        <w:rPr>
          <w:rStyle w:val="StyleUnderline"/>
          <w:rFonts w:asciiTheme="majorHAnsi" w:hAnsiTheme="majorHAnsi" w:cstheme="majorHAnsi"/>
          <w:highlight w:val="green"/>
        </w:rPr>
        <w:t> and</w:t>
      </w:r>
      <w:r w:rsidRPr="00804EE9">
        <w:rPr>
          <w:rStyle w:val="StyleUnderline"/>
          <w:rFonts w:asciiTheme="majorHAnsi" w:hAnsiTheme="majorHAnsi" w:cstheme="majorHAnsi"/>
        </w:rPr>
        <w:t xml:space="preserve"> severe </w:t>
      </w:r>
      <w:r w:rsidRPr="00804EE9">
        <w:rPr>
          <w:rStyle w:val="StyleUnderline"/>
          <w:rFonts w:asciiTheme="majorHAnsi" w:hAnsiTheme="majorHAnsi" w:cstheme="majorHAnsi"/>
          <w:highlight w:val="green"/>
        </w:rPr>
        <w:t>drops in food and water</w:t>
      </w:r>
      <w:r w:rsidRPr="00804EE9">
        <w:rPr>
          <w:rStyle w:val="StyleUnderline"/>
          <w:rFonts w:asciiTheme="majorHAnsi" w:hAnsiTheme="majorHAnsi" w:cstheme="majorHAnsi"/>
        </w:rPr>
        <w:t xml:space="preserve"> availability — begin to </w:t>
      </w:r>
      <w:r w:rsidRPr="00804EE9">
        <w:rPr>
          <w:rStyle w:val="StyleUnderline"/>
          <w:rFonts w:asciiTheme="majorHAnsi" w:hAnsiTheme="majorHAnsi" w:cstheme="majorHAnsi"/>
          <w:highlight w:val="green"/>
        </w:rPr>
        <w:t>stress</w:t>
      </w:r>
      <w:r w:rsidRPr="00804EE9">
        <w:rPr>
          <w:rStyle w:val="StyleUnderline"/>
          <w:rFonts w:asciiTheme="majorHAnsi" w:hAnsiTheme="majorHAnsi" w:cstheme="majorHAnsi"/>
        </w:rPr>
        <w:t xml:space="preserve"> the fabric of the world's largest </w:t>
      </w:r>
      <w:r w:rsidRPr="00804EE9">
        <w:rPr>
          <w:rStyle w:val="StyleUnderline"/>
          <w:rFonts w:asciiTheme="majorHAnsi" w:hAnsiTheme="majorHAnsi" w:cstheme="majorHAnsi"/>
          <w:highlight w:val="green"/>
        </w:rPr>
        <w:t>nations</w:t>
      </w:r>
      <w:r w:rsidRPr="00804EE9">
        <w:rPr>
          <w:rStyle w:val="StyleUnderline"/>
          <w:rFonts w:asciiTheme="majorHAnsi" w:hAnsiTheme="majorHAnsi" w:cstheme="majorHAnsi"/>
        </w:rPr>
        <w:t xml:space="preserve">, including the United States. </w:t>
      </w:r>
      <w:r w:rsidRPr="00804EE9">
        <w:rPr>
          <w:rStyle w:val="StyleUnderline"/>
          <w:rFonts w:asciiTheme="majorHAnsi" w:hAnsiTheme="majorHAnsi" w:cstheme="majorHAnsi"/>
          <w:highlight w:val="green"/>
        </w:rPr>
        <w:t>Armed conflicts over resources,</w:t>
      </w:r>
      <w:r w:rsidRPr="00804EE9">
        <w:rPr>
          <w:rStyle w:val="StyleUnderline"/>
          <w:rFonts w:asciiTheme="majorHAnsi" w:hAnsiTheme="majorHAnsi" w:cstheme="majorHAnsi"/>
        </w:rPr>
        <w:t xml:space="preserve"> perhaps </w:t>
      </w:r>
      <w:r w:rsidRPr="00804EE9">
        <w:rPr>
          <w:rStyle w:val="StyleUnderline"/>
          <w:rFonts w:asciiTheme="majorHAnsi" w:hAnsiTheme="majorHAnsi" w:cstheme="majorHAnsi"/>
          <w:highlight w:val="green"/>
        </w:rPr>
        <w:t>culminating in nuclear war, are likely.</w:t>
      </w:r>
    </w:p>
    <w:p w14:paraId="575065CC" w14:textId="295916A3" w:rsidR="007F7F23" w:rsidRPr="009D158B" w:rsidRDefault="007F7F23" w:rsidP="007F7F23">
      <w:pPr>
        <w:rPr>
          <w:rFonts w:asciiTheme="majorHAnsi" w:hAnsiTheme="majorHAnsi" w:cstheme="majorHAnsi"/>
          <w:u w:val="single"/>
        </w:rPr>
      </w:pPr>
      <w:r w:rsidRPr="00804EE9">
        <w:rPr>
          <w:rStyle w:val="StyleUnderline"/>
          <w:rFonts w:asciiTheme="majorHAnsi" w:hAnsiTheme="majorHAnsi" w:cstheme="majorHAnsi"/>
          <w:highlight w:val="green"/>
        </w:rPr>
        <w:t>The result</w:t>
      </w:r>
      <w:r w:rsidRPr="00804EE9">
        <w:rPr>
          <w:rStyle w:val="StyleUnderline"/>
          <w:rFonts w:asciiTheme="majorHAnsi" w:hAnsiTheme="majorHAnsi" w:cstheme="majorHAnsi"/>
        </w:rPr>
        <w:t xml:space="preserve">, according to the new paper, </w:t>
      </w:r>
      <w:r w:rsidRPr="00804EE9">
        <w:rPr>
          <w:rStyle w:val="StyleUnderline"/>
          <w:rFonts w:asciiTheme="majorHAnsi" w:hAnsiTheme="majorHAnsi" w:cstheme="majorHAnsi"/>
          <w:highlight w:val="green"/>
        </w:rPr>
        <w:t>is</w:t>
      </w:r>
      <w:r w:rsidRPr="00804EE9">
        <w:rPr>
          <w:rStyle w:val="StyleUnderline"/>
          <w:rFonts w:asciiTheme="majorHAnsi" w:hAnsiTheme="majorHAnsi" w:cstheme="majorHAnsi"/>
        </w:rPr>
        <w:t xml:space="preserve"> "outright chaos" and perhaps "</w:t>
      </w:r>
      <w:r w:rsidRPr="00804EE9">
        <w:rPr>
          <w:rStyle w:val="StyleUnderline"/>
          <w:rFonts w:asciiTheme="majorHAnsi" w:hAnsiTheme="majorHAnsi" w:cstheme="majorHAnsi"/>
          <w:highlight w:val="green"/>
        </w:rPr>
        <w:t>the end of human global civilization as we know it."</w:t>
      </w:r>
    </w:p>
    <w:p w14:paraId="33019FFD" w14:textId="0D1C1C17" w:rsidR="007F7F23" w:rsidRPr="00804EE9" w:rsidRDefault="007F7F23" w:rsidP="007F7F23">
      <w:pPr>
        <w:pStyle w:val="Heading3"/>
        <w:rPr>
          <w:rFonts w:asciiTheme="majorHAnsi" w:hAnsiTheme="majorHAnsi" w:cstheme="majorHAnsi"/>
        </w:rPr>
      </w:pPr>
      <w:r w:rsidRPr="00804EE9">
        <w:rPr>
          <w:rFonts w:asciiTheme="majorHAnsi" w:hAnsiTheme="majorHAnsi" w:cstheme="majorHAnsi"/>
        </w:rPr>
        <w:t xml:space="preserve">1NC – </w:t>
      </w:r>
      <w:r w:rsidR="0018274B">
        <w:rPr>
          <w:rFonts w:asciiTheme="majorHAnsi" w:hAnsiTheme="majorHAnsi" w:cstheme="majorHAnsi"/>
        </w:rPr>
        <w:t>Long</w:t>
      </w:r>
    </w:p>
    <w:p w14:paraId="60637EE1" w14:textId="77777777" w:rsidR="007F7F23" w:rsidRPr="00804EE9" w:rsidRDefault="007F7F23" w:rsidP="007F7F23">
      <w:pPr>
        <w:pStyle w:val="Heading4"/>
        <w:rPr>
          <w:rFonts w:asciiTheme="majorHAnsi" w:hAnsiTheme="majorHAnsi" w:cstheme="majorHAnsi"/>
        </w:rPr>
      </w:pPr>
      <w:r w:rsidRPr="00804EE9">
        <w:rPr>
          <w:rFonts w:asciiTheme="majorHAnsi" w:hAnsiTheme="majorHAnsi" w:cstheme="majorHAnsi"/>
        </w:rPr>
        <w:t>No econ decline impact.</w:t>
      </w:r>
    </w:p>
    <w:p w14:paraId="64077300" w14:textId="77777777" w:rsidR="007F7F23" w:rsidRPr="004A6474" w:rsidRDefault="007F7F23" w:rsidP="007F7F23">
      <w:pPr>
        <w:rPr>
          <w:rFonts w:asciiTheme="majorHAnsi" w:hAnsiTheme="majorHAnsi" w:cstheme="majorHAnsi"/>
        </w:rPr>
      </w:pPr>
      <w:r w:rsidRPr="00804EE9">
        <w:rPr>
          <w:rStyle w:val="Style13ptBold"/>
          <w:rFonts w:asciiTheme="majorHAnsi" w:hAnsiTheme="majorHAnsi" w:cstheme="majorHAnsi"/>
        </w:rPr>
        <w:t>Walt 20</w:t>
      </w:r>
      <w:r w:rsidRPr="00804EE9">
        <w:rPr>
          <w:rFonts w:asciiTheme="majorHAnsi" w:hAnsiTheme="majorHAnsi" w:cstheme="majorHAnsi"/>
        </w:rPr>
        <w:t xml:space="preserve"> [Stephen M. Walt is the Robert and Renée Belfer professor of international relations at Harvard University. “Will a Global Depression Trigger Another World War?”, May 13</w:t>
      </w:r>
      <w:r w:rsidRPr="00804EE9">
        <w:rPr>
          <w:rFonts w:asciiTheme="majorHAnsi" w:hAnsiTheme="majorHAnsi" w:cstheme="majorHAnsi"/>
          <w:vertAlign w:val="superscript"/>
        </w:rPr>
        <w:t>th</w:t>
      </w:r>
      <w:r w:rsidRPr="00804EE9">
        <w:rPr>
          <w:rFonts w:asciiTheme="majorHAnsi" w:hAnsiTheme="majorHAnsi" w:cstheme="majorHAnsi"/>
        </w:rPr>
        <w:t>, https://foreignpolicy.com/2020/05/13/coronavirus-pandemic-depression-economy-world-war/]</w:t>
      </w:r>
    </w:p>
    <w:p w14:paraId="1302CC50" w14:textId="77777777" w:rsidR="00A75683" w:rsidRPr="00804EE9" w:rsidRDefault="00A75683" w:rsidP="00A75683">
      <w:pPr>
        <w:rPr>
          <w:rFonts w:asciiTheme="majorHAnsi" w:hAnsiTheme="majorHAnsi" w:cstheme="majorHAnsi"/>
        </w:rPr>
      </w:pPr>
      <w:r w:rsidRPr="000A7389">
        <w:rPr>
          <w:rStyle w:val="StyleUnderline"/>
        </w:rPr>
        <w:t>On balance</w:t>
      </w:r>
      <w:r w:rsidRPr="000A7389">
        <w:rPr>
          <w:rFonts w:asciiTheme="majorHAnsi" w:hAnsiTheme="majorHAnsi" w:cstheme="majorHAnsi"/>
        </w:rPr>
        <w:t>,</w:t>
      </w:r>
      <w:r w:rsidRPr="00804EE9">
        <w:rPr>
          <w:rFonts w:asciiTheme="majorHAnsi" w:hAnsiTheme="majorHAnsi" w:cstheme="majorHAnsi"/>
        </w:rPr>
        <w:t xml:space="preserve"> however, </w:t>
      </w:r>
      <w:r w:rsidRPr="00804EE9">
        <w:rPr>
          <w:rStyle w:val="StyleUnderline"/>
          <w:rFonts w:asciiTheme="majorHAnsi" w:hAnsiTheme="majorHAnsi" w:cstheme="majorHAnsi"/>
        </w:rPr>
        <w:t xml:space="preserve">I do </w:t>
      </w:r>
      <w:r w:rsidRPr="00804EE9">
        <w:rPr>
          <w:rStyle w:val="StyleUnderline"/>
          <w:rFonts w:asciiTheme="majorHAnsi" w:hAnsiTheme="majorHAnsi" w:cstheme="majorHAnsi"/>
          <w:highlight w:val="green"/>
        </w:rPr>
        <w:t xml:space="preserve">not </w:t>
      </w:r>
      <w:r w:rsidRPr="00804EE9">
        <w:rPr>
          <w:rStyle w:val="StyleUnderline"/>
          <w:rFonts w:asciiTheme="majorHAnsi" w:hAnsiTheme="majorHAnsi" w:cstheme="majorHAnsi"/>
        </w:rPr>
        <w:t xml:space="preserve">think that </w:t>
      </w:r>
      <w:r w:rsidRPr="00804EE9">
        <w:rPr>
          <w:rStyle w:val="Emphasis"/>
          <w:rFonts w:asciiTheme="majorHAnsi" w:hAnsiTheme="majorHAnsi" w:cstheme="majorHAnsi"/>
          <w:highlight w:val="green"/>
        </w:rPr>
        <w:t xml:space="preserve">even </w:t>
      </w:r>
      <w:r w:rsidRPr="00804EE9">
        <w:rPr>
          <w:rStyle w:val="Emphasis"/>
          <w:rFonts w:asciiTheme="majorHAnsi" w:hAnsiTheme="majorHAnsi" w:cstheme="majorHAnsi"/>
        </w:rPr>
        <w:t xml:space="preserve">the </w:t>
      </w:r>
      <w:r w:rsidRPr="00804EE9">
        <w:rPr>
          <w:rStyle w:val="Emphasis"/>
          <w:rFonts w:asciiTheme="majorHAnsi" w:hAnsiTheme="majorHAnsi" w:cstheme="majorHAnsi"/>
          <w:highlight w:val="green"/>
        </w:rPr>
        <w:t>extraordinary econ</w:t>
      </w:r>
      <w:r w:rsidRPr="00811C27">
        <w:rPr>
          <w:rStyle w:val="Emphasis"/>
          <w:rFonts w:asciiTheme="majorHAnsi" w:hAnsiTheme="majorHAnsi" w:cstheme="majorHAnsi"/>
        </w:rPr>
        <w:t>omic</w:t>
      </w:r>
      <w:r w:rsidRPr="00804EE9">
        <w:rPr>
          <w:rStyle w:val="Emphasis"/>
          <w:rFonts w:asciiTheme="majorHAnsi" w:hAnsiTheme="majorHAnsi" w:cstheme="majorHAnsi"/>
          <w:highlight w:val="green"/>
        </w:rPr>
        <w:t xml:space="preserve"> conditions</w:t>
      </w:r>
      <w:r w:rsidRPr="00804EE9">
        <w:rPr>
          <w:rStyle w:val="Emphasis"/>
          <w:rFonts w:asciiTheme="majorHAnsi" w:hAnsiTheme="majorHAnsi" w:cstheme="majorHAnsi"/>
        </w:rPr>
        <w:t xml:space="preserve"> we are witnessing today are going to have much </w:t>
      </w:r>
      <w:r w:rsidRPr="00804EE9">
        <w:rPr>
          <w:rStyle w:val="Emphasis"/>
          <w:rFonts w:asciiTheme="majorHAnsi" w:hAnsiTheme="majorHAnsi" w:cstheme="majorHAnsi"/>
          <w:highlight w:val="green"/>
        </w:rPr>
        <w:t>impact</w:t>
      </w:r>
      <w:r w:rsidRPr="00804EE9">
        <w:rPr>
          <w:rStyle w:val="Emphasis"/>
          <w:rFonts w:asciiTheme="majorHAnsi" w:hAnsiTheme="majorHAnsi" w:cstheme="majorHAnsi"/>
        </w:rPr>
        <w:t xml:space="preserve"> on the </w:t>
      </w:r>
      <w:r w:rsidRPr="003F28C4">
        <w:rPr>
          <w:rStyle w:val="Emphasis"/>
          <w:rFonts w:asciiTheme="majorHAnsi" w:hAnsiTheme="majorHAnsi" w:cstheme="majorHAnsi"/>
        </w:rPr>
        <w:t xml:space="preserve">likelihood of </w:t>
      </w:r>
      <w:r w:rsidRPr="00804EE9">
        <w:rPr>
          <w:rStyle w:val="Emphasis"/>
          <w:rFonts w:asciiTheme="majorHAnsi" w:hAnsiTheme="majorHAnsi" w:cstheme="majorHAnsi"/>
          <w:highlight w:val="green"/>
        </w:rPr>
        <w:t>war</w:t>
      </w:r>
      <w:r w:rsidRPr="00804EE9">
        <w:rPr>
          <w:rStyle w:val="Emphasis"/>
          <w:rFonts w:asciiTheme="majorHAnsi" w:hAnsiTheme="majorHAnsi" w:cstheme="majorHAnsi"/>
        </w:rPr>
        <w:t>.</w:t>
      </w:r>
      <w:r w:rsidRPr="00804EE9">
        <w:rPr>
          <w:rFonts w:asciiTheme="majorHAnsi" w:hAnsiTheme="majorHAnsi" w:cstheme="majorHAnsi"/>
        </w:rPr>
        <w:t xml:space="preserve"> Why? First of </w:t>
      </w:r>
      <w:r w:rsidRPr="00237E2F">
        <w:rPr>
          <w:rFonts w:asciiTheme="majorHAnsi" w:hAnsiTheme="majorHAnsi" w:cstheme="majorHAnsi"/>
        </w:rPr>
        <w:t xml:space="preserve">all, </w:t>
      </w:r>
      <w:r w:rsidRPr="00237E2F">
        <w:rPr>
          <w:rStyle w:val="StyleUnderline"/>
          <w:rFonts w:asciiTheme="majorHAnsi" w:hAnsiTheme="majorHAnsi" w:cstheme="majorHAnsi"/>
        </w:rPr>
        <w:t xml:space="preserve">if depressions were a powerful cause of war, </w:t>
      </w:r>
      <w:r w:rsidRPr="00237E2F">
        <w:rPr>
          <w:rStyle w:val="Emphasis"/>
          <w:rFonts w:asciiTheme="majorHAnsi" w:hAnsiTheme="majorHAnsi" w:cstheme="majorHAnsi"/>
        </w:rPr>
        <w:t>there would be a lot more</w:t>
      </w:r>
      <w:r w:rsidRPr="00237E2F">
        <w:rPr>
          <w:rStyle w:val="StyleUnderline"/>
          <w:rFonts w:asciiTheme="majorHAnsi" w:hAnsiTheme="majorHAnsi" w:cstheme="majorHAnsi"/>
        </w:rPr>
        <w:t xml:space="preserve"> of the latter. </w:t>
      </w:r>
      <w:r w:rsidRPr="00237E2F">
        <w:rPr>
          <w:rFonts w:asciiTheme="majorHAnsi" w:hAnsiTheme="majorHAnsi" w:cstheme="majorHAnsi"/>
        </w:rPr>
        <w:t>To take one exa</w:t>
      </w:r>
      <w:r w:rsidRPr="00804EE9">
        <w:rPr>
          <w:rFonts w:asciiTheme="majorHAnsi" w:hAnsiTheme="majorHAnsi" w:cstheme="majorHAnsi"/>
        </w:rPr>
        <w:t xml:space="preserve">mple, </w:t>
      </w:r>
      <w:r w:rsidRPr="00804EE9">
        <w:rPr>
          <w:rStyle w:val="Emphasis"/>
          <w:rFonts w:asciiTheme="majorHAnsi" w:hAnsiTheme="majorHAnsi" w:cstheme="majorHAnsi"/>
          <w:highlight w:val="green"/>
        </w:rPr>
        <w:t>the U</w:t>
      </w:r>
      <w:r w:rsidRPr="00804EE9">
        <w:rPr>
          <w:rStyle w:val="Emphasis"/>
          <w:rFonts w:asciiTheme="majorHAnsi" w:hAnsiTheme="majorHAnsi" w:cstheme="majorHAnsi"/>
        </w:rPr>
        <w:t xml:space="preserve">nited </w:t>
      </w:r>
      <w:r w:rsidRPr="00804EE9">
        <w:rPr>
          <w:rStyle w:val="Emphasis"/>
          <w:rFonts w:asciiTheme="majorHAnsi" w:hAnsiTheme="majorHAnsi" w:cstheme="majorHAnsi"/>
          <w:highlight w:val="green"/>
        </w:rPr>
        <w:t>S</w:t>
      </w:r>
      <w:r w:rsidRPr="00804EE9">
        <w:rPr>
          <w:rStyle w:val="Emphasis"/>
          <w:rFonts w:asciiTheme="majorHAnsi" w:hAnsiTheme="majorHAnsi" w:cstheme="majorHAnsi"/>
        </w:rPr>
        <w:t xml:space="preserve">tates has </w:t>
      </w:r>
      <w:r w:rsidRPr="00804EE9">
        <w:rPr>
          <w:rStyle w:val="Emphasis"/>
          <w:rFonts w:asciiTheme="majorHAnsi" w:hAnsiTheme="majorHAnsi" w:cstheme="majorHAnsi"/>
          <w:highlight w:val="green"/>
        </w:rPr>
        <w:t>suffered 40</w:t>
      </w:r>
      <w:r w:rsidRPr="00804EE9">
        <w:rPr>
          <w:rStyle w:val="Emphasis"/>
          <w:rFonts w:asciiTheme="majorHAnsi" w:hAnsiTheme="majorHAnsi" w:cstheme="majorHAnsi"/>
        </w:rPr>
        <w:t xml:space="preserve"> or more </w:t>
      </w:r>
      <w:r w:rsidRPr="00804EE9">
        <w:rPr>
          <w:rStyle w:val="Emphasis"/>
          <w:rFonts w:asciiTheme="majorHAnsi" w:hAnsiTheme="majorHAnsi" w:cstheme="majorHAnsi"/>
          <w:highlight w:val="green"/>
        </w:rPr>
        <w:t>recessions</w:t>
      </w:r>
      <w:r w:rsidRPr="00804EE9">
        <w:rPr>
          <w:rStyle w:val="StyleUnderline"/>
          <w:rFonts w:asciiTheme="majorHAnsi" w:hAnsiTheme="majorHAnsi" w:cstheme="majorHAnsi"/>
        </w:rPr>
        <w:t xml:space="preserve"> since the country was founded, yet it has </w:t>
      </w:r>
      <w:r w:rsidRPr="00D160FC">
        <w:rPr>
          <w:rStyle w:val="StyleUnderline"/>
          <w:rFonts w:asciiTheme="majorHAnsi" w:hAnsiTheme="majorHAnsi" w:cstheme="majorHAnsi"/>
        </w:rPr>
        <w:t>fought</w:t>
      </w:r>
      <w:r w:rsidRPr="00804EE9">
        <w:rPr>
          <w:rStyle w:val="StyleUnderline"/>
          <w:rFonts w:asciiTheme="majorHAnsi" w:hAnsiTheme="majorHAnsi" w:cstheme="majorHAnsi"/>
        </w:rPr>
        <w:t xml:space="preserve"> perhaps </w:t>
      </w:r>
      <w:r w:rsidRPr="00804EE9">
        <w:rPr>
          <w:rStyle w:val="StyleUnderline"/>
          <w:rFonts w:asciiTheme="majorHAnsi" w:hAnsiTheme="majorHAnsi" w:cstheme="majorHAnsi"/>
          <w:highlight w:val="green"/>
        </w:rPr>
        <w:t xml:space="preserve">20 </w:t>
      </w:r>
      <w:r w:rsidRPr="00804EE9">
        <w:rPr>
          <w:rStyle w:val="StyleUnderline"/>
          <w:rFonts w:asciiTheme="majorHAnsi" w:hAnsiTheme="majorHAnsi" w:cstheme="majorHAnsi"/>
        </w:rPr>
        <w:t xml:space="preserve">interstate </w:t>
      </w:r>
      <w:r w:rsidRPr="00804EE9">
        <w:rPr>
          <w:rStyle w:val="StyleUnderline"/>
          <w:rFonts w:asciiTheme="majorHAnsi" w:hAnsiTheme="majorHAnsi" w:cstheme="majorHAnsi"/>
          <w:highlight w:val="green"/>
        </w:rPr>
        <w:t xml:space="preserve">wars, </w:t>
      </w:r>
      <w:r w:rsidRPr="00140813">
        <w:rPr>
          <w:rStyle w:val="StyleUnderline"/>
          <w:rFonts w:asciiTheme="majorHAnsi" w:hAnsiTheme="majorHAnsi" w:cstheme="majorHAnsi"/>
        </w:rPr>
        <w:t>most</w:t>
      </w:r>
      <w:r w:rsidRPr="00804EE9">
        <w:rPr>
          <w:rStyle w:val="StyleUnderline"/>
          <w:rFonts w:asciiTheme="majorHAnsi" w:hAnsiTheme="majorHAnsi" w:cstheme="majorHAnsi"/>
        </w:rPr>
        <w:t xml:space="preserve"> of them </w:t>
      </w:r>
      <w:r w:rsidRPr="00804EE9">
        <w:rPr>
          <w:rStyle w:val="Emphasis"/>
          <w:rFonts w:asciiTheme="majorHAnsi" w:hAnsiTheme="majorHAnsi" w:cstheme="majorHAnsi"/>
          <w:highlight w:val="green"/>
        </w:rPr>
        <w:t>unrelated</w:t>
      </w:r>
      <w:r w:rsidRPr="00804EE9">
        <w:rPr>
          <w:rStyle w:val="StyleUnderline"/>
          <w:rFonts w:asciiTheme="majorHAnsi" w:hAnsiTheme="majorHAnsi" w:cstheme="majorHAnsi"/>
          <w:highlight w:val="green"/>
        </w:rPr>
        <w:t xml:space="preserve"> to the</w:t>
      </w:r>
      <w:r w:rsidRPr="00804EE9">
        <w:rPr>
          <w:rStyle w:val="StyleUnderline"/>
          <w:rFonts w:asciiTheme="majorHAnsi" w:hAnsiTheme="majorHAnsi" w:cstheme="majorHAnsi"/>
        </w:rPr>
        <w:t xml:space="preserve"> state of the </w:t>
      </w:r>
      <w:r w:rsidRPr="00804EE9">
        <w:rPr>
          <w:rStyle w:val="StyleUnderline"/>
          <w:rFonts w:asciiTheme="majorHAnsi" w:hAnsiTheme="majorHAnsi" w:cstheme="majorHAnsi"/>
          <w:highlight w:val="green"/>
        </w:rPr>
        <w:t>economy</w:t>
      </w:r>
      <w:r w:rsidRPr="00804EE9">
        <w:rPr>
          <w:rFonts w:asciiTheme="majorHAnsi" w:hAnsiTheme="majorHAnsi" w:cstheme="majorHAnsi"/>
          <w:highlight w:val="green"/>
        </w:rPr>
        <w:t>.</w:t>
      </w:r>
      <w:r w:rsidRPr="00804EE9">
        <w:rPr>
          <w:rFonts w:asciiTheme="majorHAnsi" w:hAnsiTheme="majorHAnsi" w:cstheme="majorHAnsi"/>
        </w:rPr>
        <w:t xml:space="preserve"> To paraphrase the economist Paul Samuelson’s famous quip about the stock market, </w:t>
      </w:r>
      <w:r w:rsidRPr="00804EE9">
        <w:rPr>
          <w:rStyle w:val="StyleUnderline"/>
          <w:rFonts w:asciiTheme="majorHAnsi" w:hAnsiTheme="majorHAnsi" w:cstheme="majorHAnsi"/>
          <w:highlight w:val="green"/>
        </w:rPr>
        <w:t>if recessions were a</w:t>
      </w:r>
      <w:r w:rsidRPr="00804EE9">
        <w:rPr>
          <w:rStyle w:val="StyleUnderline"/>
          <w:rFonts w:asciiTheme="majorHAnsi" w:hAnsiTheme="majorHAnsi" w:cstheme="majorHAnsi"/>
        </w:rPr>
        <w:t xml:space="preserve"> powerful </w:t>
      </w:r>
      <w:r w:rsidRPr="00804EE9">
        <w:rPr>
          <w:rStyle w:val="StyleUnderline"/>
          <w:rFonts w:asciiTheme="majorHAnsi" w:hAnsiTheme="majorHAnsi" w:cstheme="majorHAnsi"/>
          <w:highlight w:val="green"/>
        </w:rPr>
        <w:t xml:space="preserve">cause </w:t>
      </w:r>
      <w:r w:rsidRPr="007E0C2B">
        <w:rPr>
          <w:rStyle w:val="StyleUnderline"/>
          <w:rFonts w:asciiTheme="majorHAnsi" w:hAnsiTheme="majorHAnsi" w:cstheme="majorHAnsi"/>
        </w:rPr>
        <w:t>of war</w:t>
      </w:r>
      <w:r w:rsidRPr="00804EE9">
        <w:rPr>
          <w:rStyle w:val="StyleUnderline"/>
          <w:rFonts w:asciiTheme="majorHAnsi" w:hAnsiTheme="majorHAnsi" w:cstheme="majorHAnsi"/>
          <w:highlight w:val="green"/>
        </w:rPr>
        <w:t xml:space="preserve">, </w:t>
      </w:r>
      <w:r w:rsidRPr="00804EE9">
        <w:rPr>
          <w:rStyle w:val="Emphasis"/>
          <w:rFonts w:asciiTheme="majorHAnsi" w:hAnsiTheme="majorHAnsi" w:cstheme="majorHAnsi"/>
          <w:highlight w:val="green"/>
        </w:rPr>
        <w:t>they would have predicted “nine out of the last five</w:t>
      </w:r>
      <w:r w:rsidRPr="00804EE9">
        <w:rPr>
          <w:rFonts w:asciiTheme="majorHAnsi" w:hAnsiTheme="majorHAnsi" w:cstheme="majorHAnsi"/>
        </w:rPr>
        <w:t xml:space="preserve"> (or fewer).”</w:t>
      </w:r>
    </w:p>
    <w:p w14:paraId="6D64CDE2" w14:textId="77777777" w:rsidR="00A75683" w:rsidRPr="00804EE9" w:rsidRDefault="00A75683" w:rsidP="00A75683">
      <w:pPr>
        <w:rPr>
          <w:rFonts w:asciiTheme="majorHAnsi" w:hAnsiTheme="majorHAnsi" w:cstheme="majorHAnsi"/>
        </w:rPr>
      </w:pPr>
      <w:r w:rsidRPr="00804EE9">
        <w:rPr>
          <w:rFonts w:asciiTheme="majorHAnsi" w:hAnsiTheme="majorHAnsi" w:cstheme="majorHAnsi"/>
        </w:rPr>
        <w:t xml:space="preserve">Second, </w:t>
      </w:r>
      <w:r w:rsidRPr="00804EE9">
        <w:rPr>
          <w:rStyle w:val="StyleUnderline"/>
          <w:rFonts w:asciiTheme="majorHAnsi" w:hAnsiTheme="majorHAnsi" w:cstheme="majorHAnsi"/>
          <w:highlight w:val="green"/>
        </w:rPr>
        <w:t xml:space="preserve">states do not start wars unless they believe they </w:t>
      </w:r>
      <w:r w:rsidRPr="00AE65E5">
        <w:rPr>
          <w:rStyle w:val="StyleUnderline"/>
          <w:rFonts w:asciiTheme="majorHAnsi" w:hAnsiTheme="majorHAnsi" w:cstheme="majorHAnsi"/>
        </w:rPr>
        <w:t xml:space="preserve">will </w:t>
      </w:r>
      <w:r w:rsidRPr="00804EE9">
        <w:rPr>
          <w:rStyle w:val="Emphasis"/>
          <w:rFonts w:asciiTheme="majorHAnsi" w:hAnsiTheme="majorHAnsi" w:cstheme="majorHAnsi"/>
          <w:highlight w:val="green"/>
        </w:rPr>
        <w:t xml:space="preserve">win </w:t>
      </w:r>
      <w:r w:rsidRPr="00B53583">
        <w:rPr>
          <w:rStyle w:val="Emphasis"/>
          <w:rFonts w:asciiTheme="majorHAnsi" w:hAnsiTheme="majorHAnsi" w:cstheme="majorHAnsi"/>
        </w:rPr>
        <w:t xml:space="preserve">a </w:t>
      </w:r>
      <w:r w:rsidRPr="00804EE9">
        <w:rPr>
          <w:rStyle w:val="Emphasis"/>
          <w:rFonts w:asciiTheme="majorHAnsi" w:hAnsiTheme="majorHAnsi" w:cstheme="majorHAnsi"/>
          <w:highlight w:val="green"/>
        </w:rPr>
        <w:t xml:space="preserve">quick </w:t>
      </w:r>
      <w:r w:rsidRPr="00B53583">
        <w:rPr>
          <w:rStyle w:val="Emphasis"/>
          <w:rFonts w:asciiTheme="majorHAnsi" w:hAnsiTheme="majorHAnsi" w:cstheme="majorHAnsi"/>
        </w:rPr>
        <w:t xml:space="preserve">and </w:t>
      </w:r>
      <w:r w:rsidRPr="00804EE9">
        <w:rPr>
          <w:rStyle w:val="Emphasis"/>
          <w:rFonts w:asciiTheme="majorHAnsi" w:hAnsiTheme="majorHAnsi" w:cstheme="majorHAnsi"/>
        </w:rPr>
        <w:t xml:space="preserve">relatively </w:t>
      </w:r>
      <w:r w:rsidRPr="00804EE9">
        <w:rPr>
          <w:rStyle w:val="Emphasis"/>
          <w:rFonts w:asciiTheme="majorHAnsi" w:hAnsiTheme="majorHAnsi" w:cstheme="majorHAnsi"/>
          <w:highlight w:val="green"/>
        </w:rPr>
        <w:t xml:space="preserve">cheap </w:t>
      </w:r>
      <w:r w:rsidRPr="00B53583">
        <w:rPr>
          <w:rStyle w:val="Emphasis"/>
          <w:rFonts w:asciiTheme="majorHAnsi" w:hAnsiTheme="majorHAnsi" w:cstheme="majorHAnsi"/>
        </w:rPr>
        <w:t>victory</w:t>
      </w:r>
      <w:r w:rsidRPr="00804EE9">
        <w:rPr>
          <w:rFonts w:asciiTheme="majorHAnsi" w:hAnsiTheme="majorHAnsi" w:cstheme="majorHAnsi"/>
        </w:rPr>
        <w:t xml:space="preserve">. As John Mearsheimer showed in his classic book Conventional Deterrence, </w:t>
      </w:r>
      <w:r w:rsidRPr="00804EE9">
        <w:rPr>
          <w:rStyle w:val="StyleUnderline"/>
          <w:rFonts w:asciiTheme="majorHAnsi" w:hAnsiTheme="majorHAnsi" w:cstheme="majorHAnsi"/>
        </w:rPr>
        <w:t>national leaders avoid war when they are convinced it will be long, bloody, costly, and uncertain. To choose war, political leaders have to convince themselves they can either win a quick, cheap, and decisive victory or achieve some limited objective at low cost</w:t>
      </w:r>
      <w:r w:rsidRPr="00804EE9">
        <w:rPr>
          <w:rFonts w:asciiTheme="majorHAnsi" w:hAnsiTheme="majorHAnsi" w:cstheme="majorHAnsi"/>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4F3B597A" w14:textId="77777777" w:rsidR="00A75683" w:rsidRPr="00804EE9" w:rsidRDefault="00A75683" w:rsidP="00A75683">
      <w:pPr>
        <w:rPr>
          <w:rFonts w:asciiTheme="majorHAnsi" w:hAnsiTheme="majorHAnsi" w:cstheme="majorHAnsi"/>
        </w:rPr>
      </w:pPr>
      <w:r w:rsidRPr="00804EE9">
        <w:rPr>
          <w:rFonts w:asciiTheme="majorHAnsi" w:hAnsiTheme="majorHAnsi" w:cstheme="majorHAnsi"/>
        </w:rPr>
        <w:t xml:space="preserve">The fact that each of these leaders miscalculated badly does not alter the main point: </w:t>
      </w:r>
      <w:r w:rsidRPr="00804EE9">
        <w:rPr>
          <w:rStyle w:val="Emphasis"/>
          <w:rFonts w:asciiTheme="majorHAnsi" w:hAnsiTheme="majorHAnsi" w:cstheme="majorHAnsi"/>
          <w:highlight w:val="green"/>
        </w:rPr>
        <w:t xml:space="preserve">No matter </w:t>
      </w:r>
      <w:r w:rsidRPr="00BF1EAA">
        <w:rPr>
          <w:rStyle w:val="Emphasis"/>
          <w:rFonts w:asciiTheme="majorHAnsi" w:hAnsiTheme="majorHAnsi" w:cstheme="majorHAnsi"/>
        </w:rPr>
        <w:t xml:space="preserve">what a country’s </w:t>
      </w:r>
      <w:r w:rsidRPr="00804EE9">
        <w:rPr>
          <w:rStyle w:val="Emphasis"/>
          <w:rFonts w:asciiTheme="majorHAnsi" w:hAnsiTheme="majorHAnsi" w:cstheme="majorHAnsi"/>
          <w:highlight w:val="green"/>
        </w:rPr>
        <w:t xml:space="preserve">economic condition </w:t>
      </w:r>
      <w:r w:rsidRPr="00BF1EAA">
        <w:rPr>
          <w:rStyle w:val="Emphasis"/>
          <w:rFonts w:asciiTheme="majorHAnsi" w:hAnsiTheme="majorHAnsi" w:cstheme="majorHAnsi"/>
        </w:rPr>
        <w:t>might be</w:t>
      </w:r>
      <w:r w:rsidRPr="00804EE9">
        <w:rPr>
          <w:rStyle w:val="StyleUnderline"/>
          <w:rFonts w:asciiTheme="majorHAnsi" w:hAnsiTheme="majorHAnsi" w:cstheme="majorHAnsi"/>
        </w:rPr>
        <w:t xml:space="preserve">, its </w:t>
      </w:r>
      <w:r w:rsidRPr="00804EE9">
        <w:rPr>
          <w:rStyle w:val="StyleUnderline"/>
          <w:rFonts w:asciiTheme="majorHAnsi" w:hAnsiTheme="majorHAnsi" w:cstheme="majorHAnsi"/>
          <w:highlight w:val="green"/>
        </w:rPr>
        <w:t>leaders will not go to war unless they think they can do so</w:t>
      </w:r>
      <w:r w:rsidRPr="00804EE9">
        <w:rPr>
          <w:rStyle w:val="StyleUnderline"/>
          <w:rFonts w:asciiTheme="majorHAnsi" w:hAnsiTheme="majorHAnsi" w:cstheme="majorHAnsi"/>
        </w:rPr>
        <w:t xml:space="preserve"> quickly, cheaply, and </w:t>
      </w:r>
      <w:r w:rsidRPr="00804EE9">
        <w:rPr>
          <w:rStyle w:val="StyleUnderline"/>
          <w:rFonts w:asciiTheme="majorHAnsi" w:hAnsiTheme="majorHAnsi" w:cstheme="majorHAnsi"/>
          <w:highlight w:val="green"/>
        </w:rPr>
        <w:t>with a reasonable probability of success</w:t>
      </w:r>
      <w:r w:rsidRPr="00804EE9">
        <w:rPr>
          <w:rFonts w:asciiTheme="majorHAnsi" w:hAnsiTheme="majorHAnsi" w:cstheme="majorHAnsi"/>
          <w:highlight w:val="green"/>
        </w:rPr>
        <w:t>.</w:t>
      </w:r>
    </w:p>
    <w:p w14:paraId="32E47942" w14:textId="77777777" w:rsidR="00A75683" w:rsidRPr="00804EE9" w:rsidRDefault="00A75683" w:rsidP="00A75683">
      <w:pPr>
        <w:rPr>
          <w:rFonts w:asciiTheme="majorHAnsi" w:hAnsiTheme="majorHAnsi" w:cstheme="majorHAnsi"/>
        </w:rPr>
      </w:pPr>
      <w:r w:rsidRPr="00804EE9">
        <w:rPr>
          <w:rFonts w:asciiTheme="majorHAnsi" w:hAnsiTheme="majorHAnsi" w:cstheme="majorHAnsi"/>
        </w:rPr>
        <w:t xml:space="preserve">Third, and most important, </w:t>
      </w:r>
      <w:r w:rsidRPr="00804EE9">
        <w:rPr>
          <w:rStyle w:val="StyleUnderline"/>
          <w:rFonts w:asciiTheme="majorHAnsi" w:hAnsiTheme="majorHAnsi" w:cstheme="majorHAnsi"/>
        </w:rPr>
        <w:t xml:space="preserve">the </w:t>
      </w:r>
      <w:r w:rsidRPr="00804EE9">
        <w:rPr>
          <w:rStyle w:val="Emphasis"/>
          <w:rFonts w:asciiTheme="majorHAnsi" w:hAnsiTheme="majorHAnsi" w:cstheme="majorHAnsi"/>
          <w:highlight w:val="green"/>
        </w:rPr>
        <w:t>primary motivation for</w:t>
      </w:r>
      <w:r w:rsidRPr="00804EE9">
        <w:rPr>
          <w:rStyle w:val="Emphasis"/>
          <w:rFonts w:asciiTheme="majorHAnsi" w:hAnsiTheme="majorHAnsi" w:cstheme="majorHAnsi"/>
        </w:rPr>
        <w:t xml:space="preserve"> most </w:t>
      </w:r>
      <w:r w:rsidRPr="00804EE9">
        <w:rPr>
          <w:rStyle w:val="Emphasis"/>
          <w:rFonts w:asciiTheme="majorHAnsi" w:hAnsiTheme="majorHAnsi" w:cstheme="majorHAnsi"/>
          <w:highlight w:val="green"/>
        </w:rPr>
        <w:t>war</w:t>
      </w:r>
      <w:r w:rsidRPr="00804EE9">
        <w:rPr>
          <w:rStyle w:val="Emphasis"/>
          <w:rFonts w:asciiTheme="majorHAnsi" w:hAnsiTheme="majorHAnsi" w:cstheme="majorHAnsi"/>
        </w:rPr>
        <w:t xml:space="preserve">s </w:t>
      </w:r>
      <w:r w:rsidRPr="00804EE9">
        <w:rPr>
          <w:rStyle w:val="Emphasis"/>
          <w:rFonts w:asciiTheme="majorHAnsi" w:hAnsiTheme="majorHAnsi" w:cstheme="majorHAnsi"/>
          <w:highlight w:val="green"/>
        </w:rPr>
        <w:t>is</w:t>
      </w:r>
      <w:r w:rsidRPr="00804EE9">
        <w:rPr>
          <w:rStyle w:val="Emphasis"/>
          <w:rFonts w:asciiTheme="majorHAnsi" w:hAnsiTheme="majorHAnsi" w:cstheme="majorHAnsi"/>
        </w:rPr>
        <w:t xml:space="preserve"> the </w:t>
      </w:r>
      <w:r w:rsidRPr="00BB512D">
        <w:rPr>
          <w:rStyle w:val="Emphasis"/>
          <w:rFonts w:asciiTheme="majorHAnsi" w:hAnsiTheme="majorHAnsi" w:cstheme="majorHAnsi"/>
        </w:rPr>
        <w:t xml:space="preserve">desire for </w:t>
      </w:r>
      <w:r w:rsidRPr="00804EE9">
        <w:rPr>
          <w:rStyle w:val="Emphasis"/>
          <w:rFonts w:asciiTheme="majorHAnsi" w:hAnsiTheme="majorHAnsi" w:cstheme="majorHAnsi"/>
          <w:highlight w:val="green"/>
        </w:rPr>
        <w:t>security, not economic gain.</w:t>
      </w:r>
      <w:r w:rsidRPr="00804EE9">
        <w:rPr>
          <w:rFonts w:asciiTheme="majorHAnsi" w:hAnsiTheme="majorHAnsi" w:cstheme="majorHAnsi"/>
        </w:rPr>
        <w:t xml:space="preserve"> For this reason, </w:t>
      </w:r>
      <w:r w:rsidRPr="00804EE9">
        <w:rPr>
          <w:rStyle w:val="StyleUnderline"/>
          <w:rFonts w:asciiTheme="majorHAnsi" w:hAnsiTheme="majorHAnsi" w:cstheme="majorHAnsi"/>
        </w:rPr>
        <w:t xml:space="preserve">the </w:t>
      </w:r>
      <w:r w:rsidRPr="00804EE9">
        <w:rPr>
          <w:rStyle w:val="StyleUnderline"/>
          <w:rFonts w:asciiTheme="majorHAnsi" w:hAnsiTheme="majorHAnsi" w:cstheme="majorHAnsi"/>
          <w:highlight w:val="green"/>
        </w:rPr>
        <w:t>odds of war increase when states believe</w:t>
      </w:r>
      <w:r w:rsidRPr="00804EE9">
        <w:rPr>
          <w:rStyle w:val="StyleUnderline"/>
          <w:rFonts w:asciiTheme="majorHAnsi" w:hAnsiTheme="majorHAnsi" w:cstheme="majorHAnsi"/>
        </w:rPr>
        <w:t xml:space="preserve"> the long-term </w:t>
      </w:r>
      <w:r w:rsidRPr="00804EE9">
        <w:rPr>
          <w:rStyle w:val="StyleUnderline"/>
          <w:rFonts w:asciiTheme="majorHAnsi" w:hAnsiTheme="majorHAnsi" w:cstheme="majorHAnsi"/>
          <w:highlight w:val="green"/>
        </w:rPr>
        <w:t>balance of power</w:t>
      </w:r>
      <w:r w:rsidRPr="00804EE9">
        <w:rPr>
          <w:rStyle w:val="StyleUnderline"/>
          <w:rFonts w:asciiTheme="majorHAnsi" w:hAnsiTheme="majorHAnsi" w:cstheme="majorHAnsi"/>
        </w:rPr>
        <w:t xml:space="preserve"> may be </w:t>
      </w:r>
      <w:r w:rsidRPr="00804EE9">
        <w:rPr>
          <w:rStyle w:val="StyleUnderline"/>
          <w:rFonts w:asciiTheme="majorHAnsi" w:hAnsiTheme="majorHAnsi" w:cstheme="majorHAnsi"/>
          <w:highlight w:val="green"/>
        </w:rPr>
        <w:t>shifting against them</w:t>
      </w:r>
      <w:r w:rsidRPr="00804EE9">
        <w:rPr>
          <w:rStyle w:val="StyleUnderline"/>
          <w:rFonts w:asciiTheme="majorHAnsi" w:hAnsiTheme="majorHAnsi" w:cstheme="majorHAnsi"/>
        </w:rPr>
        <w:t>, when they are convinced that adversaries are unalterably hostile and cannot be accommodated, and when they are confident they can reverse the unfavorable trends and establish a secure position if they act now</w:t>
      </w:r>
      <w:r w:rsidRPr="00804EE9">
        <w:rPr>
          <w:rFonts w:asciiTheme="majorHAnsi" w:hAnsiTheme="majorHAnsi" w:cstheme="majorHAnsi"/>
        </w:rPr>
        <w:t>. The historian A.J.P. Taylor once observed that “every war between Great Powers [between 1848 and 1918] … started as a preventive war, not as a war of conquest,” and that remains true of most wars fought since then.</w:t>
      </w:r>
    </w:p>
    <w:p w14:paraId="020CADF3" w14:textId="77777777" w:rsidR="00A75683" w:rsidRPr="00804EE9" w:rsidRDefault="00A75683" w:rsidP="00A75683">
      <w:pPr>
        <w:rPr>
          <w:rFonts w:asciiTheme="majorHAnsi" w:hAnsiTheme="majorHAnsi" w:cstheme="majorHAnsi"/>
        </w:rPr>
      </w:pPr>
      <w:r w:rsidRPr="00804EE9">
        <w:rPr>
          <w:rStyle w:val="StyleUnderline"/>
          <w:rFonts w:asciiTheme="majorHAnsi" w:hAnsiTheme="majorHAnsi" w:cstheme="majorHAnsi"/>
        </w:rPr>
        <w:t xml:space="preserve">The bottom line: </w:t>
      </w:r>
      <w:r w:rsidRPr="00804EE9">
        <w:rPr>
          <w:rStyle w:val="StyleUnderline"/>
          <w:rFonts w:asciiTheme="majorHAnsi" w:hAnsiTheme="majorHAnsi" w:cstheme="majorHAnsi"/>
          <w:highlight w:val="green"/>
        </w:rPr>
        <w:t>Economic conditions</w:t>
      </w:r>
      <w:r w:rsidRPr="00804EE9">
        <w:rPr>
          <w:rFonts w:asciiTheme="majorHAnsi" w:hAnsiTheme="majorHAnsi" w:cstheme="majorHAnsi"/>
        </w:rPr>
        <w:t xml:space="preserve"> (i.e., a depression) </w:t>
      </w:r>
      <w:r w:rsidRPr="00804EE9">
        <w:rPr>
          <w:rStyle w:val="StyleUnderline"/>
          <w:rFonts w:asciiTheme="majorHAnsi" w:hAnsiTheme="majorHAnsi" w:cstheme="majorHAnsi"/>
        </w:rPr>
        <w:t xml:space="preserve">may affect the broader political environment in which decisions for war or peace are made, but </w:t>
      </w:r>
      <w:r w:rsidRPr="00804EE9">
        <w:rPr>
          <w:rStyle w:val="Emphasis"/>
          <w:rFonts w:asciiTheme="majorHAnsi" w:hAnsiTheme="majorHAnsi" w:cstheme="majorHAnsi"/>
        </w:rPr>
        <w:t xml:space="preserve">they </w:t>
      </w:r>
      <w:r w:rsidRPr="00804EE9">
        <w:rPr>
          <w:rStyle w:val="Emphasis"/>
          <w:rFonts w:asciiTheme="majorHAnsi" w:hAnsiTheme="majorHAnsi" w:cstheme="majorHAnsi"/>
          <w:highlight w:val="green"/>
        </w:rPr>
        <w:t>are only one factor among many</w:t>
      </w:r>
      <w:r w:rsidRPr="00804EE9">
        <w:rPr>
          <w:rStyle w:val="Emphasis"/>
          <w:rFonts w:asciiTheme="majorHAnsi" w:hAnsiTheme="majorHAnsi" w:cstheme="majorHAnsi"/>
        </w:rPr>
        <w:t xml:space="preserve"> and </w:t>
      </w:r>
      <w:r w:rsidRPr="00804EE9">
        <w:rPr>
          <w:rStyle w:val="Emphasis"/>
          <w:rFonts w:asciiTheme="majorHAnsi" w:hAnsiTheme="majorHAnsi" w:cstheme="majorHAnsi"/>
          <w:highlight w:val="green"/>
        </w:rPr>
        <w:t>rarely the most significant</w:t>
      </w:r>
      <w:r w:rsidRPr="00804EE9">
        <w:rPr>
          <w:rFonts w:asciiTheme="majorHAnsi" w:hAnsiTheme="majorHAnsi" w:cstheme="majorHAnsi"/>
        </w:rPr>
        <w:t xml:space="preserve">. </w:t>
      </w:r>
      <w:r w:rsidRPr="00804EE9">
        <w:rPr>
          <w:rStyle w:val="StyleUnderline"/>
          <w:rFonts w:asciiTheme="majorHAnsi" w:hAnsiTheme="majorHAnsi" w:cstheme="majorHAnsi"/>
          <w:highlight w:val="green"/>
        </w:rPr>
        <w:t>Even</w:t>
      </w:r>
      <w:r w:rsidRPr="00804EE9">
        <w:rPr>
          <w:rStyle w:val="StyleUnderline"/>
          <w:rFonts w:asciiTheme="majorHAnsi" w:hAnsiTheme="majorHAnsi" w:cstheme="majorHAnsi"/>
        </w:rPr>
        <w:t xml:space="preserve"> if the COVID-19 pandemic has </w:t>
      </w:r>
      <w:r w:rsidRPr="00804EE9">
        <w:rPr>
          <w:rStyle w:val="StyleUnderline"/>
          <w:rFonts w:asciiTheme="majorHAnsi" w:hAnsiTheme="majorHAnsi" w:cstheme="majorHAnsi"/>
          <w:highlight w:val="green"/>
        </w:rPr>
        <w:t>large, lasting</w:t>
      </w:r>
      <w:r w:rsidRPr="00804EE9">
        <w:rPr>
          <w:rStyle w:val="StyleUnderline"/>
          <w:rFonts w:asciiTheme="majorHAnsi" w:hAnsiTheme="majorHAnsi" w:cstheme="majorHAnsi"/>
        </w:rPr>
        <w:t xml:space="preserve">, and </w:t>
      </w:r>
      <w:r w:rsidRPr="00804EE9">
        <w:rPr>
          <w:rStyle w:val="StyleUnderline"/>
          <w:rFonts w:asciiTheme="majorHAnsi" w:hAnsiTheme="majorHAnsi" w:cstheme="majorHAnsi"/>
          <w:highlight w:val="green"/>
        </w:rPr>
        <w:t>negative effects on the world economy</w:t>
      </w:r>
      <w:r w:rsidRPr="00804EE9">
        <w:rPr>
          <w:rStyle w:val="StyleUnderline"/>
          <w:rFonts w:asciiTheme="majorHAnsi" w:hAnsiTheme="majorHAnsi" w:cstheme="majorHAnsi"/>
        </w:rPr>
        <w:t xml:space="preserve">—as seems quite likely—it is </w:t>
      </w:r>
      <w:r w:rsidRPr="00804EE9">
        <w:rPr>
          <w:rStyle w:val="Emphasis"/>
          <w:rFonts w:asciiTheme="majorHAnsi" w:hAnsiTheme="majorHAnsi" w:cstheme="majorHAnsi"/>
          <w:highlight w:val="green"/>
        </w:rPr>
        <w:t>not likely to affect</w:t>
      </w:r>
      <w:r w:rsidRPr="00804EE9">
        <w:rPr>
          <w:rStyle w:val="Emphasis"/>
          <w:rFonts w:asciiTheme="majorHAnsi" w:hAnsiTheme="majorHAnsi" w:cstheme="majorHAnsi"/>
        </w:rPr>
        <w:t xml:space="preserve"> the </w:t>
      </w:r>
      <w:r w:rsidRPr="00804EE9">
        <w:rPr>
          <w:rStyle w:val="Emphasis"/>
          <w:rFonts w:asciiTheme="majorHAnsi" w:hAnsiTheme="majorHAnsi" w:cstheme="majorHAnsi"/>
          <w:highlight w:val="green"/>
        </w:rPr>
        <w:t>probability of war</w:t>
      </w:r>
      <w:r w:rsidRPr="00804EE9">
        <w:rPr>
          <w:rStyle w:val="Emphasis"/>
          <w:rFonts w:asciiTheme="majorHAnsi" w:hAnsiTheme="majorHAnsi" w:cstheme="majorHAnsi"/>
        </w:rPr>
        <w:t xml:space="preserve"> very much,</w:t>
      </w:r>
      <w:r w:rsidRPr="00804EE9">
        <w:rPr>
          <w:rFonts w:asciiTheme="majorHAnsi" w:hAnsiTheme="majorHAnsi" w:cstheme="majorHAnsi"/>
        </w:rPr>
        <w:t xml:space="preserve"> especially in the short term.</w:t>
      </w:r>
    </w:p>
    <w:p w14:paraId="4F418E3B" w14:textId="77777777" w:rsidR="007F7F23" w:rsidRPr="00804EE9" w:rsidRDefault="007F7F23" w:rsidP="007F7F23">
      <w:pPr>
        <w:pStyle w:val="Heading4"/>
        <w:rPr>
          <w:rFonts w:asciiTheme="majorHAnsi" w:hAnsiTheme="majorHAnsi" w:cstheme="majorHAnsi"/>
        </w:rPr>
      </w:pPr>
      <w:r w:rsidRPr="00804EE9">
        <w:rPr>
          <w:rFonts w:asciiTheme="majorHAnsi" w:hAnsiTheme="majorHAnsi" w:cstheme="majorHAnsi"/>
        </w:rPr>
        <w:t>Economic growth guarantees civilizational collapse by 2050 – decoupling is impossible and tech is a pipeline dream</w:t>
      </w:r>
    </w:p>
    <w:p w14:paraId="20FA427B" w14:textId="77777777" w:rsidR="007F7F23" w:rsidRPr="00804EE9" w:rsidRDefault="007F7F23" w:rsidP="007F7F23">
      <w:pPr>
        <w:rPr>
          <w:rFonts w:asciiTheme="majorHAnsi" w:hAnsiTheme="majorHAnsi" w:cstheme="majorHAnsi"/>
        </w:rPr>
      </w:pPr>
      <w:r w:rsidRPr="00804EE9">
        <w:rPr>
          <w:rFonts w:asciiTheme="majorHAnsi" w:hAnsiTheme="majorHAnsi" w:cstheme="majorHAnsi"/>
          <w:b/>
          <w:bCs/>
          <w:sz w:val="26"/>
          <w:szCs w:val="26"/>
        </w:rPr>
        <w:t>Kallis et al 18</w:t>
      </w:r>
      <w:r w:rsidRPr="00804EE9">
        <w:rPr>
          <w:rFonts w:asciiTheme="majorHAnsi" w:hAnsiTheme="majorHAnsi" w:cstheme="majorHAnsi"/>
        </w:rPr>
        <w:t xml:space="preserve"> Giorgos Kallis [ICREA Research Professor at Universitat Autònoma de Barcelona, environmental scientist working on ecological economics and political ecology, formerly Marie Curie International Fellow at the Energy and Resources Group of the University of California at Berkeley, PhD in Environmental Policy and Planning from the University of the Aegean in Greece], Vasilis Ragnar [Nurkse School of Innovation and Governance, Tallinn University of Technology], Steffen Lange [Institute for Ecological Economy Research, Berlin, Germany], Barbara Muraca [College of Liberal Arts, Oregon State University], Susan Paulson [Center for Latin American Studies, University of Florida], and Matthias Schmelzer [DFG Research Group, University of Jena], 5-31-2018, "Research On Degrowth," Annual Review of Environment and Resources, Vol. 43:291-316, </w:t>
      </w:r>
      <w:hyperlink r:id="rId17" w:history="1">
        <w:r w:rsidRPr="00804EE9">
          <w:rPr>
            <w:rFonts w:asciiTheme="majorHAnsi" w:hAnsiTheme="majorHAnsi" w:cstheme="majorHAnsi"/>
          </w:rPr>
          <w:t xml:space="preserve"> </w:t>
        </w:r>
        <w:r w:rsidRPr="00804EE9">
          <w:rPr>
            <w:rStyle w:val="Hyperlink"/>
            <w:rFonts w:asciiTheme="majorHAnsi" w:hAnsiTheme="majorHAnsi" w:cstheme="majorHAnsi"/>
          </w:rPr>
          <w:t>https://www.annualreviews.org/doi/abs/10.1146/annurev-environ-102017-025941 //</w:t>
        </w:r>
      </w:hyperlink>
      <w:r w:rsidRPr="00804EE9">
        <w:rPr>
          <w:rFonts w:asciiTheme="majorHAnsi" w:hAnsiTheme="majorHAnsi" w:cstheme="majorHAnsi"/>
        </w:rPr>
        <w:t xml:space="preserve"> ash</w:t>
      </w:r>
    </w:p>
    <w:p w14:paraId="3BD52261" w14:textId="77777777" w:rsidR="007F7F23" w:rsidRPr="00804EE9" w:rsidRDefault="007F7F23" w:rsidP="007F7F23">
      <w:pPr>
        <w:rPr>
          <w:rStyle w:val="StyleUnderline"/>
          <w:rFonts w:asciiTheme="majorHAnsi" w:hAnsiTheme="majorHAnsi" w:cstheme="majorHAnsi"/>
        </w:rPr>
      </w:pPr>
      <w:r w:rsidRPr="00804EE9">
        <w:rPr>
          <w:rFonts w:asciiTheme="majorHAnsi" w:hAnsiTheme="majorHAnsi" w:cstheme="majorHAnsi"/>
        </w:rPr>
        <w:t xml:space="preserve">Although driven by political, institutional, and discursive processes, </w:t>
      </w:r>
      <w:r w:rsidRPr="00804EE9">
        <w:rPr>
          <w:rStyle w:val="StyleUnderline"/>
          <w:rFonts w:asciiTheme="majorHAnsi" w:hAnsiTheme="majorHAnsi" w:cstheme="majorHAnsi"/>
        </w:rPr>
        <w:t>growth is</w:t>
      </w:r>
      <w:r w:rsidRPr="00804EE9">
        <w:rPr>
          <w:rFonts w:asciiTheme="majorHAnsi" w:hAnsiTheme="majorHAnsi" w:cstheme="majorHAnsi"/>
        </w:rPr>
        <w:t xml:space="preserve"> also </w:t>
      </w:r>
      <w:r w:rsidRPr="00804EE9">
        <w:rPr>
          <w:rStyle w:val="StyleUnderline"/>
          <w:rFonts w:asciiTheme="majorHAnsi" w:hAnsiTheme="majorHAnsi" w:cstheme="majorHAnsi"/>
        </w:rPr>
        <w:t>biophysical. The economic process converts energy, resources, and matter to goods, services, and waste</w:t>
      </w:r>
      <w:r w:rsidRPr="00804EE9">
        <w:rPr>
          <w:rFonts w:asciiTheme="majorHAnsi" w:hAnsiTheme="majorHAnsi" w:cstheme="majorHAnsi"/>
        </w:rPr>
        <w:t xml:space="preserve"> (34). In theory, it seems possible to decouple material throughput from economic output by improving the resource efficiency of production. Ecological economists, however, argue that in practice </w:t>
      </w:r>
      <w:r w:rsidRPr="00804EE9">
        <w:rPr>
          <w:rStyle w:val="Emphasis"/>
          <w:rFonts w:asciiTheme="majorHAnsi" w:hAnsiTheme="majorHAnsi" w:cstheme="majorHAnsi"/>
          <w:highlight w:val="green"/>
        </w:rPr>
        <w:t>absolute decoupling is unlikely</w:t>
      </w:r>
      <w:r w:rsidRPr="00804EE9">
        <w:rPr>
          <w:rFonts w:asciiTheme="majorHAnsi" w:hAnsiTheme="majorHAnsi" w:cstheme="majorHAnsi"/>
        </w:rPr>
        <w:t xml:space="preserve">, </w:t>
      </w:r>
      <w:r w:rsidRPr="00804EE9">
        <w:rPr>
          <w:rStyle w:val="StyleUnderline"/>
          <w:rFonts w:asciiTheme="majorHAnsi" w:hAnsiTheme="majorHAnsi" w:cstheme="majorHAnsi"/>
        </w:rPr>
        <w:t>even though relative decoupling is common</w:t>
      </w:r>
      <w:r w:rsidRPr="00804EE9">
        <w:rPr>
          <w:rFonts w:asciiTheme="majorHAnsi" w:hAnsiTheme="majorHAnsi" w:cstheme="majorHAnsi"/>
        </w:rPr>
        <w:t xml:space="preserve"> (34). </w:t>
      </w:r>
      <w:r w:rsidRPr="00804EE9">
        <w:rPr>
          <w:rStyle w:val="StyleUnderline"/>
          <w:rFonts w:asciiTheme="majorHAnsi" w:hAnsiTheme="majorHAnsi" w:cstheme="majorHAnsi"/>
        </w:rPr>
        <w:t xml:space="preserve">Efficiency should not be confused with scale </w:t>
      </w:r>
      <w:r w:rsidRPr="00804EE9">
        <w:rPr>
          <w:rFonts w:asciiTheme="majorHAnsi" w:hAnsiTheme="majorHAnsi" w:cstheme="majorHAnsi"/>
        </w:rPr>
        <w:t xml:space="preserve">(35): </w:t>
      </w:r>
      <w:r w:rsidRPr="00804EE9">
        <w:rPr>
          <w:rStyle w:val="Emphasis"/>
          <w:rFonts w:asciiTheme="majorHAnsi" w:hAnsiTheme="majorHAnsi" w:cstheme="majorHAnsi"/>
          <w:highlight w:val="green"/>
        </w:rPr>
        <w:t>The more efficiently we use resources, the lower they cost, and the more</w:t>
      </w:r>
      <w:r w:rsidRPr="00804EE9">
        <w:rPr>
          <w:rStyle w:val="Emphasis"/>
          <w:rFonts w:asciiTheme="majorHAnsi" w:hAnsiTheme="majorHAnsi" w:cstheme="majorHAnsi"/>
        </w:rPr>
        <w:t xml:space="preserve"> of them </w:t>
      </w:r>
      <w:r w:rsidRPr="00804EE9">
        <w:rPr>
          <w:rStyle w:val="Emphasis"/>
          <w:rFonts w:asciiTheme="majorHAnsi" w:hAnsiTheme="majorHAnsi" w:cstheme="majorHAnsi"/>
          <w:highlight w:val="green"/>
        </w:rPr>
        <w:t>we end up using</w:t>
      </w:r>
      <w:r w:rsidRPr="00804EE9">
        <w:rPr>
          <w:rFonts w:asciiTheme="majorHAnsi" w:hAnsiTheme="majorHAnsi" w:cstheme="majorHAnsi"/>
        </w:rPr>
        <w:t xml:space="preserve"> (36). </w:t>
      </w:r>
      <w:r w:rsidRPr="00804EE9">
        <w:rPr>
          <w:rStyle w:val="StyleUnderline"/>
          <w:rFonts w:asciiTheme="majorHAnsi" w:hAnsiTheme="majorHAnsi" w:cstheme="majorHAnsi"/>
        </w:rPr>
        <w:t>This is, in essence, growth. Just as increases in labor productivity lead to growth and new jobs, not to less employment, increases in resource productivity increase output and resource use</w:t>
      </w:r>
      <w:r w:rsidRPr="00804EE9">
        <w:rPr>
          <w:rFonts w:asciiTheme="majorHAnsi" w:hAnsiTheme="majorHAnsi" w:cstheme="majorHAnsi"/>
        </w:rPr>
        <w:t xml:space="preserve"> (37). </w:t>
      </w:r>
      <w:r w:rsidRPr="00804EE9">
        <w:rPr>
          <w:rStyle w:val="StyleUnderline"/>
          <w:rFonts w:asciiTheme="majorHAnsi" w:hAnsiTheme="majorHAnsi" w:cstheme="majorHAnsi"/>
        </w:rPr>
        <w:t xml:space="preserve">Capitalist </w:t>
      </w:r>
      <w:r w:rsidRPr="00804EE9">
        <w:rPr>
          <w:rStyle w:val="StyleUnderline"/>
          <w:rFonts w:asciiTheme="majorHAnsi" w:hAnsiTheme="majorHAnsi" w:cstheme="majorHAnsi"/>
          <w:highlight w:val="green"/>
        </w:rPr>
        <w:t>economies grow by using more resources</w:t>
      </w:r>
      <w:r w:rsidRPr="00804EE9">
        <w:rPr>
          <w:rStyle w:val="StyleUnderline"/>
          <w:rFonts w:asciiTheme="majorHAnsi" w:hAnsiTheme="majorHAnsi" w:cstheme="majorHAnsi"/>
        </w:rPr>
        <w:t xml:space="preserve"> and more people, more intensively. Accelerating this is unlikely to spare resources.</w:t>
      </w:r>
    </w:p>
    <w:p w14:paraId="7A94B7D4" w14:textId="77777777" w:rsidR="007F7F23" w:rsidRPr="00804EE9" w:rsidRDefault="007F7F23" w:rsidP="007F7F23">
      <w:pPr>
        <w:rPr>
          <w:rStyle w:val="StyleUnderline"/>
          <w:rFonts w:asciiTheme="majorHAnsi" w:hAnsiTheme="majorHAnsi" w:cstheme="majorHAnsi"/>
        </w:rPr>
      </w:pPr>
      <w:r w:rsidRPr="00804EE9">
        <w:rPr>
          <w:rStyle w:val="StyleUnderline"/>
          <w:rFonts w:asciiTheme="majorHAnsi" w:hAnsiTheme="majorHAnsi" w:cstheme="majorHAnsi"/>
        </w:rPr>
        <w:t>Growth can become “cleaner” or “greener” by substituting, for example, fossil fuels with solar power</w:t>
      </w:r>
      <w:r w:rsidRPr="00804EE9">
        <w:rPr>
          <w:rFonts w:asciiTheme="majorHAnsi" w:hAnsiTheme="majorHAnsi" w:cstheme="majorHAnsi"/>
        </w:rPr>
        <w:t>, or scarce, environmentally intensive metals with more abundant and less intensive metals</w:t>
      </w:r>
      <w:r w:rsidRPr="00804EE9">
        <w:rPr>
          <w:rStyle w:val="Emphasis"/>
          <w:rFonts w:asciiTheme="majorHAnsi" w:hAnsiTheme="majorHAnsi" w:cstheme="majorHAnsi"/>
        </w:rPr>
        <w:t xml:space="preserve">. But new </w:t>
      </w:r>
      <w:r w:rsidRPr="00804EE9">
        <w:rPr>
          <w:rStyle w:val="Emphasis"/>
          <w:rFonts w:asciiTheme="majorHAnsi" w:hAnsiTheme="majorHAnsi" w:cstheme="majorHAnsi"/>
          <w:highlight w:val="green"/>
        </w:rPr>
        <w:t>substitutes have resource requirements, and life-cycle impacts</w:t>
      </w:r>
      <w:r w:rsidRPr="00804EE9">
        <w:rPr>
          <w:rStyle w:val="Emphasis"/>
          <w:rFonts w:asciiTheme="majorHAnsi" w:hAnsiTheme="majorHAnsi" w:cstheme="majorHAnsi"/>
        </w:rPr>
        <w:t xml:space="preserve"> that cross space and time.</w:t>
      </w:r>
      <w:r w:rsidRPr="00804EE9">
        <w:rPr>
          <w:rFonts w:asciiTheme="majorHAnsi" w:hAnsiTheme="majorHAnsi" w:cstheme="majorHAnsi"/>
        </w:rPr>
        <w:t xml:space="preserve"> Energy is a vital source of useful work (38); </w:t>
      </w:r>
      <w:r w:rsidRPr="00804EE9">
        <w:rPr>
          <w:rStyle w:val="StyleUnderline"/>
          <w:rFonts w:asciiTheme="majorHAnsi" w:hAnsiTheme="majorHAnsi" w:cstheme="majorHAnsi"/>
        </w:rPr>
        <w:t>growth has been possible because fossil fuels did things human labor alone could not do. Ending the use of fossil fuels is likely to reduce labor productivity and limit output</w:t>
      </w:r>
      <w:r w:rsidRPr="00804EE9">
        <w:rPr>
          <w:rFonts w:asciiTheme="majorHAnsi" w:hAnsiTheme="majorHAnsi" w:cstheme="majorHAnsi"/>
        </w:rPr>
        <w:t xml:space="preserve"> (34). </w:t>
      </w:r>
      <w:r w:rsidRPr="00804EE9">
        <w:rPr>
          <w:rStyle w:val="StyleUnderline"/>
          <w:rFonts w:asciiTheme="majorHAnsi" w:hAnsiTheme="majorHAnsi" w:cstheme="majorHAnsi"/>
          <w:highlight w:val="green"/>
        </w:rPr>
        <w:t>Solar and wind</w:t>
      </w:r>
      <w:r w:rsidRPr="00804EE9">
        <w:rPr>
          <w:rStyle w:val="StyleUnderline"/>
          <w:rFonts w:asciiTheme="majorHAnsi" w:hAnsiTheme="majorHAnsi" w:cstheme="majorHAnsi"/>
        </w:rPr>
        <w:t xml:space="preserve"> power are constrained only by their rate of flow, but unlike fossil fuels, they </w:t>
      </w:r>
      <w:r w:rsidRPr="00804EE9">
        <w:rPr>
          <w:rStyle w:val="StyleUnderline"/>
          <w:rFonts w:asciiTheme="majorHAnsi" w:hAnsiTheme="majorHAnsi" w:cstheme="majorHAnsi"/>
          <w:highlight w:val="green"/>
        </w:rPr>
        <w:t>are diffuse</w:t>
      </w:r>
      <w:r w:rsidRPr="00804EE9">
        <w:rPr>
          <w:rStyle w:val="StyleUnderline"/>
          <w:rFonts w:asciiTheme="majorHAnsi" w:hAnsiTheme="majorHAnsi" w:cstheme="majorHAnsi"/>
        </w:rPr>
        <w:t>—more like rain than a lake</w:t>
      </w:r>
      <w:r w:rsidRPr="00804EE9">
        <w:rPr>
          <w:rFonts w:asciiTheme="majorHAnsi" w:hAnsiTheme="majorHAnsi" w:cstheme="majorHAnsi"/>
        </w:rPr>
        <w:t xml:space="preserve"> (3). </w:t>
      </w:r>
      <w:r w:rsidRPr="00804EE9">
        <w:rPr>
          <w:rStyle w:val="Emphasis"/>
          <w:rFonts w:asciiTheme="majorHAnsi" w:hAnsiTheme="majorHAnsi" w:cstheme="majorHAnsi"/>
          <w:highlight w:val="green"/>
        </w:rPr>
        <w:t>To collect and concentrate</w:t>
      </w:r>
      <w:r w:rsidRPr="00804EE9">
        <w:rPr>
          <w:rStyle w:val="Emphasis"/>
          <w:rFonts w:asciiTheme="majorHAnsi" w:hAnsiTheme="majorHAnsi" w:cstheme="majorHAnsi"/>
        </w:rPr>
        <w:t xml:space="preserve"> a diffuse flow of energy, </w:t>
      </w:r>
      <w:r w:rsidRPr="00804EE9">
        <w:rPr>
          <w:rStyle w:val="Emphasis"/>
          <w:rFonts w:asciiTheme="majorHAnsi" w:hAnsiTheme="majorHAnsi" w:cstheme="majorHAnsi"/>
          <w:highlight w:val="green"/>
        </w:rPr>
        <w:t>more energy</w:t>
      </w:r>
      <w:r w:rsidRPr="00804EE9">
        <w:rPr>
          <w:rStyle w:val="Emphasis"/>
          <w:rFonts w:asciiTheme="majorHAnsi" w:hAnsiTheme="majorHAnsi" w:cstheme="majorHAnsi"/>
        </w:rPr>
        <w:t xml:space="preserve"> is necessary </w:t>
      </w:r>
      <w:r w:rsidRPr="00804EE9">
        <w:rPr>
          <w:rStyle w:val="Emphasis"/>
          <w:rFonts w:asciiTheme="majorHAnsi" w:hAnsiTheme="majorHAnsi" w:cstheme="majorHAnsi"/>
          <w:highlight w:val="green"/>
        </w:rPr>
        <w:t>and</w:t>
      </w:r>
      <w:r w:rsidRPr="00804EE9">
        <w:rPr>
          <w:rStyle w:val="Emphasis"/>
          <w:rFonts w:asciiTheme="majorHAnsi" w:hAnsiTheme="majorHAnsi" w:cstheme="majorHAnsi"/>
        </w:rPr>
        <w:t xml:space="preserve"> more </w:t>
      </w:r>
      <w:r w:rsidRPr="00804EE9">
        <w:rPr>
          <w:rStyle w:val="Emphasis"/>
          <w:rFonts w:asciiTheme="majorHAnsi" w:hAnsiTheme="majorHAnsi" w:cstheme="majorHAnsi"/>
          <w:highlight w:val="green"/>
        </w:rPr>
        <w:t>land is required</w:t>
      </w:r>
      <w:r w:rsidRPr="00804EE9">
        <w:rPr>
          <w:rFonts w:asciiTheme="majorHAnsi" w:hAnsiTheme="majorHAnsi" w:cstheme="majorHAnsi"/>
        </w:rPr>
        <w:t>. T</w:t>
      </w:r>
      <w:r w:rsidRPr="00804EE9">
        <w:rPr>
          <w:rStyle w:val="StyleUnderline"/>
          <w:rFonts w:asciiTheme="majorHAnsi" w:hAnsiTheme="majorHAnsi" w:cstheme="majorHAnsi"/>
        </w:rPr>
        <w:t xml:space="preserve">he EROIs (energy returns on energy investment) of renewable energies are between 10:1 and 20:1, compared to more than 50:1 for earlier deposits of oil and coal </w:t>
      </w:r>
      <w:r w:rsidRPr="00804EE9">
        <w:rPr>
          <w:rFonts w:asciiTheme="majorHAnsi" w:hAnsiTheme="majorHAnsi" w:cstheme="majorHAnsi"/>
        </w:rPr>
        <w:t xml:space="preserve">(39). An economy powered by a diffuse energy flow is then likely to be an economy of lower net energy and lower output than one powered by concentrated stocks (3). </w:t>
      </w:r>
      <w:r w:rsidRPr="00804EE9">
        <w:rPr>
          <w:rStyle w:val="StyleUnderline"/>
          <w:rFonts w:asciiTheme="majorHAnsi" w:hAnsiTheme="majorHAnsi" w:cstheme="majorHAnsi"/>
          <w:highlight w:val="green"/>
        </w:rPr>
        <w:t>Land use for solar or wind</w:t>
      </w:r>
      <w:r w:rsidRPr="00804EE9">
        <w:rPr>
          <w:rStyle w:val="StyleUnderline"/>
          <w:rFonts w:asciiTheme="majorHAnsi" w:hAnsiTheme="majorHAnsi" w:cstheme="majorHAnsi"/>
        </w:rPr>
        <w:t xml:space="preserve"> also </w:t>
      </w:r>
      <w:r w:rsidRPr="00804EE9">
        <w:rPr>
          <w:rStyle w:val="StyleUnderline"/>
          <w:rFonts w:asciiTheme="majorHAnsi" w:hAnsiTheme="majorHAnsi" w:cstheme="majorHAnsi"/>
          <w:highlight w:val="green"/>
        </w:rPr>
        <w:t>competes with</w:t>
      </w:r>
      <w:r w:rsidRPr="00804EE9">
        <w:rPr>
          <w:rStyle w:val="StyleUnderline"/>
          <w:rFonts w:asciiTheme="majorHAnsi" w:hAnsiTheme="majorHAnsi" w:cstheme="majorHAnsi"/>
        </w:rPr>
        <w:t xml:space="preserve"> the use of land for </w:t>
      </w:r>
      <w:r w:rsidRPr="00804EE9">
        <w:rPr>
          <w:rStyle w:val="StyleUnderline"/>
          <w:rFonts w:asciiTheme="majorHAnsi" w:hAnsiTheme="majorHAnsi" w:cstheme="majorHAnsi"/>
          <w:highlight w:val="green"/>
        </w:rPr>
        <w:t>food production</w:t>
      </w:r>
      <w:r w:rsidRPr="00804EE9">
        <w:rPr>
          <w:rStyle w:val="StyleUnderline"/>
          <w:rFonts w:asciiTheme="majorHAnsi" w:hAnsiTheme="majorHAnsi" w:cstheme="majorHAnsi"/>
        </w:rPr>
        <w:t>, and rare materials are necessary for infrastructures and batteries that store their intermittent flows, with significant environmental effects.</w:t>
      </w:r>
    </w:p>
    <w:p w14:paraId="365D42FE" w14:textId="77777777" w:rsidR="007F7F23" w:rsidRPr="00804EE9" w:rsidRDefault="007F7F23" w:rsidP="007F7F23">
      <w:pPr>
        <w:rPr>
          <w:rFonts w:asciiTheme="majorHAnsi" w:hAnsiTheme="majorHAnsi" w:cstheme="majorHAnsi"/>
        </w:rPr>
      </w:pPr>
      <w:r w:rsidRPr="00804EE9">
        <w:rPr>
          <w:rFonts w:asciiTheme="majorHAnsi" w:hAnsiTheme="majorHAnsi" w:cstheme="majorHAnsi"/>
        </w:rPr>
        <w:t xml:space="preserve">Historical data corroborate ecological economic theory (40). Ayres &amp; Warr (38) find that </w:t>
      </w:r>
      <w:r w:rsidRPr="00804EE9">
        <w:rPr>
          <w:rStyle w:val="StyleUnderline"/>
          <w:rFonts w:asciiTheme="majorHAnsi" w:hAnsiTheme="majorHAnsi" w:cstheme="majorHAnsi"/>
        </w:rPr>
        <w:t>the use of net energy after conversion losses explains a big portion of the United States’ total factor productivity and economic growth.</w:t>
      </w:r>
      <w:r w:rsidRPr="00804EE9">
        <w:rPr>
          <w:rFonts w:asciiTheme="majorHAnsi" w:hAnsiTheme="majorHAnsi" w:cstheme="majorHAnsi"/>
        </w:rPr>
        <w:t xml:space="preserve"> </w:t>
      </w:r>
      <w:r w:rsidRPr="00804EE9">
        <w:rPr>
          <w:rStyle w:val="Emphasis"/>
          <w:rFonts w:asciiTheme="majorHAnsi" w:hAnsiTheme="majorHAnsi" w:cstheme="majorHAnsi"/>
        </w:rPr>
        <w:t xml:space="preserve">At the global level, </w:t>
      </w:r>
      <w:r w:rsidRPr="00804EE9">
        <w:rPr>
          <w:rStyle w:val="Emphasis"/>
          <w:rFonts w:asciiTheme="majorHAnsi" w:hAnsiTheme="majorHAnsi" w:cstheme="majorHAnsi"/>
          <w:highlight w:val="green"/>
        </w:rPr>
        <w:t>GDP and material use have increased</w:t>
      </w:r>
      <w:r w:rsidRPr="00804EE9">
        <w:rPr>
          <w:rStyle w:val="Emphasis"/>
          <w:rFonts w:asciiTheme="majorHAnsi" w:hAnsiTheme="majorHAnsi" w:cstheme="majorHAnsi"/>
        </w:rPr>
        <w:t xml:space="preserve"> approximately </w:t>
      </w:r>
      <w:r w:rsidRPr="00804EE9">
        <w:rPr>
          <w:rStyle w:val="Emphasis"/>
          <w:rFonts w:asciiTheme="majorHAnsi" w:hAnsiTheme="majorHAnsi" w:cstheme="majorHAnsi"/>
          <w:highlight w:val="green"/>
        </w:rPr>
        <w:t>1:1</w:t>
      </w:r>
      <w:r w:rsidRPr="00804EE9">
        <w:rPr>
          <w:rStyle w:val="StyleUnderline"/>
          <w:rFonts w:asciiTheme="majorHAnsi" w:hAnsiTheme="majorHAnsi" w:cstheme="majorHAnsi"/>
        </w:rPr>
        <w:t>. Carbon emissions have</w:t>
      </w:r>
      <w:r w:rsidRPr="00804EE9">
        <w:rPr>
          <w:rFonts w:asciiTheme="majorHAnsi" w:hAnsiTheme="majorHAnsi" w:cstheme="majorHAnsi"/>
        </w:rPr>
        <w:t xml:space="preserve"> increased somewhat slower than GDP, but still have </w:t>
      </w:r>
      <w:r w:rsidRPr="00804EE9">
        <w:rPr>
          <w:rStyle w:val="StyleUnderline"/>
          <w:rFonts w:asciiTheme="majorHAnsi" w:hAnsiTheme="majorHAnsi" w:cstheme="majorHAnsi"/>
        </w:rPr>
        <w:t>increased</w:t>
      </w:r>
      <w:r w:rsidRPr="00804EE9">
        <w:rPr>
          <w:rFonts w:asciiTheme="majorHAnsi" w:hAnsiTheme="majorHAnsi" w:cstheme="majorHAnsi"/>
        </w:rPr>
        <w:t xml:space="preserve"> (34). </w:t>
      </w:r>
      <w:r w:rsidRPr="00804EE9">
        <w:rPr>
          <w:rStyle w:val="Emphasis"/>
          <w:rFonts w:asciiTheme="majorHAnsi" w:hAnsiTheme="majorHAnsi" w:cstheme="majorHAnsi"/>
        </w:rPr>
        <w:t>This is unlikely to be a coincidence</w:t>
      </w:r>
      <w:r w:rsidRPr="00804EE9">
        <w:rPr>
          <w:rFonts w:asciiTheme="majorHAnsi" w:hAnsiTheme="majorHAnsi" w:cstheme="majorHAnsi"/>
        </w:rPr>
        <w:t xml:space="preserve">. Exceptions may exist, but </w:t>
      </w:r>
      <w:r w:rsidRPr="00804EE9">
        <w:rPr>
          <w:rStyle w:val="Emphasis"/>
          <w:rFonts w:asciiTheme="majorHAnsi" w:hAnsiTheme="majorHAnsi" w:cstheme="majorHAnsi"/>
        </w:rPr>
        <w:t xml:space="preserve">cross-panel data </w:t>
      </w:r>
      <w:r w:rsidRPr="00804EE9">
        <w:rPr>
          <w:rStyle w:val="Emphasis"/>
          <w:rFonts w:asciiTheme="majorHAnsi" w:hAnsiTheme="majorHAnsi" w:cstheme="majorHAnsi"/>
          <w:highlight w:val="green"/>
        </w:rPr>
        <w:t>analysis shows</w:t>
      </w:r>
      <w:r w:rsidRPr="00804EE9">
        <w:rPr>
          <w:rStyle w:val="Emphasis"/>
          <w:rFonts w:asciiTheme="majorHAnsi" w:hAnsiTheme="majorHAnsi" w:cstheme="majorHAnsi"/>
        </w:rPr>
        <w:t xml:space="preserve"> that overall, </w:t>
      </w:r>
      <w:r w:rsidRPr="00804EE9">
        <w:rPr>
          <w:rStyle w:val="Emphasis"/>
          <w:rFonts w:asciiTheme="majorHAnsi" w:hAnsiTheme="majorHAnsi" w:cstheme="majorHAnsi"/>
          <w:highlight w:val="green"/>
        </w:rPr>
        <w:t>1% growth of a</w:t>
      </w:r>
      <w:r w:rsidRPr="00804EE9">
        <w:rPr>
          <w:rStyle w:val="Emphasis"/>
          <w:rFonts w:asciiTheme="majorHAnsi" w:hAnsiTheme="majorHAnsi" w:cstheme="majorHAnsi"/>
        </w:rPr>
        <w:t xml:space="preserve"> national </w:t>
      </w:r>
      <w:r w:rsidRPr="00804EE9">
        <w:rPr>
          <w:rStyle w:val="Emphasis"/>
          <w:rFonts w:asciiTheme="majorHAnsi" w:hAnsiTheme="majorHAnsi" w:cstheme="majorHAnsi"/>
          <w:highlight w:val="green"/>
        </w:rPr>
        <w:t>economy is associated with</w:t>
      </w:r>
      <w:r w:rsidRPr="00804EE9">
        <w:rPr>
          <w:rStyle w:val="Emphasis"/>
          <w:rFonts w:asciiTheme="majorHAnsi" w:hAnsiTheme="majorHAnsi" w:cstheme="majorHAnsi"/>
        </w:rPr>
        <w:t xml:space="preserve"> 0.6% to </w:t>
      </w:r>
      <w:r w:rsidRPr="00804EE9">
        <w:rPr>
          <w:rStyle w:val="Emphasis"/>
          <w:rFonts w:asciiTheme="majorHAnsi" w:hAnsiTheme="majorHAnsi" w:cstheme="majorHAnsi"/>
          <w:highlight w:val="green"/>
        </w:rPr>
        <w:t>0.8% increase in</w:t>
      </w:r>
      <w:r w:rsidRPr="00804EE9">
        <w:rPr>
          <w:rStyle w:val="Emphasis"/>
          <w:rFonts w:asciiTheme="majorHAnsi" w:hAnsiTheme="majorHAnsi" w:cstheme="majorHAnsi"/>
        </w:rPr>
        <w:t xml:space="preserve"> its carbon </w:t>
      </w:r>
      <w:r w:rsidRPr="00804EE9">
        <w:rPr>
          <w:rStyle w:val="Emphasis"/>
          <w:rFonts w:asciiTheme="majorHAnsi" w:hAnsiTheme="majorHAnsi" w:cstheme="majorHAnsi"/>
          <w:highlight w:val="green"/>
        </w:rPr>
        <w:t>emissions</w:t>
      </w:r>
      <w:r w:rsidRPr="00804EE9">
        <w:rPr>
          <w:rFonts w:asciiTheme="majorHAnsi" w:hAnsiTheme="majorHAnsi" w:cstheme="majorHAnsi"/>
        </w:rPr>
        <w:t xml:space="preserve"> (41) </w:t>
      </w:r>
      <w:r w:rsidRPr="00804EE9">
        <w:rPr>
          <w:rStyle w:val="Emphasis"/>
          <w:rFonts w:asciiTheme="majorHAnsi" w:hAnsiTheme="majorHAnsi" w:cstheme="majorHAnsi"/>
          <w:highlight w:val="green"/>
        </w:rPr>
        <w:t>and</w:t>
      </w:r>
      <w:r w:rsidRPr="00804EE9">
        <w:rPr>
          <w:rStyle w:val="Emphasis"/>
          <w:rFonts w:asciiTheme="majorHAnsi" w:hAnsiTheme="majorHAnsi" w:cstheme="majorHAnsi"/>
        </w:rPr>
        <w:t xml:space="preserve"> 0.8% growth in its </w:t>
      </w:r>
      <w:r w:rsidRPr="00804EE9">
        <w:rPr>
          <w:rStyle w:val="Emphasis"/>
          <w:rFonts w:asciiTheme="majorHAnsi" w:hAnsiTheme="majorHAnsi" w:cstheme="majorHAnsi"/>
          <w:highlight w:val="green"/>
        </w:rPr>
        <w:t>resource use</w:t>
      </w:r>
      <w:r w:rsidRPr="00804EE9">
        <w:rPr>
          <w:rStyle w:val="Emphasis"/>
          <w:rFonts w:asciiTheme="majorHAnsi" w:hAnsiTheme="majorHAnsi" w:cstheme="majorHAnsi"/>
        </w:rPr>
        <w:t xml:space="preserve"> </w:t>
      </w:r>
      <w:r w:rsidRPr="00804EE9">
        <w:rPr>
          <w:rFonts w:asciiTheme="majorHAnsi" w:hAnsiTheme="majorHAnsi" w:cstheme="majorHAnsi"/>
        </w:rPr>
        <w:t>(42).</w:t>
      </w:r>
    </w:p>
    <w:p w14:paraId="32DFD13B" w14:textId="77777777" w:rsidR="007F7F23" w:rsidRPr="00804EE9" w:rsidRDefault="007F7F23" w:rsidP="007F7F23">
      <w:pPr>
        <w:rPr>
          <w:rFonts w:asciiTheme="majorHAnsi" w:hAnsiTheme="majorHAnsi" w:cstheme="majorHAnsi"/>
        </w:rPr>
      </w:pPr>
      <w:r w:rsidRPr="00804EE9">
        <w:rPr>
          <w:rStyle w:val="Emphasis"/>
          <w:rFonts w:asciiTheme="majorHAnsi" w:hAnsiTheme="majorHAnsi" w:cstheme="majorHAnsi"/>
          <w:highlight w:val="green"/>
        </w:rPr>
        <w:t>Global resource use follows</w:t>
      </w:r>
      <w:r w:rsidRPr="00804EE9">
        <w:rPr>
          <w:rStyle w:val="Emphasis"/>
          <w:rFonts w:asciiTheme="majorHAnsi" w:hAnsiTheme="majorHAnsi" w:cstheme="majorHAnsi"/>
        </w:rPr>
        <w:t xml:space="preserve"> currently </w:t>
      </w:r>
      <w:r w:rsidRPr="00804EE9">
        <w:rPr>
          <w:rStyle w:val="Emphasis"/>
          <w:rFonts w:asciiTheme="majorHAnsi" w:hAnsiTheme="majorHAnsi" w:cstheme="majorHAnsi"/>
          <w:highlight w:val="green"/>
        </w:rPr>
        <w:t>the “collapse by 2050” scenario</w:t>
      </w:r>
      <w:r w:rsidRPr="00804EE9">
        <w:rPr>
          <w:rStyle w:val="Emphasis"/>
          <w:rFonts w:asciiTheme="majorHAnsi" w:hAnsiTheme="majorHAnsi" w:cstheme="majorHAnsi"/>
        </w:rPr>
        <w:t xml:space="preserve"> </w:t>
      </w:r>
      <w:r w:rsidRPr="00804EE9">
        <w:rPr>
          <w:rFonts w:asciiTheme="majorHAnsi" w:hAnsiTheme="majorHAnsi" w:cstheme="majorHAnsi"/>
        </w:rPr>
        <w:t xml:space="preserve">foreseen in the “Limits to Growth” 1971 report (43–45). Domestic material use in some developed OECD economies has reached a plateau, but this is because of globalization and trade. </w:t>
      </w:r>
      <w:r w:rsidRPr="00804EE9">
        <w:rPr>
          <w:rStyle w:val="StyleUnderline"/>
          <w:rFonts w:asciiTheme="majorHAnsi" w:hAnsiTheme="majorHAnsi" w:cstheme="majorHAnsi"/>
        </w:rPr>
        <w:t>If we take into account imported goods, then the material requirements of products and services consumed in OECD countries have grown hand in hand with GDP, with no decoupling</w:t>
      </w:r>
      <w:r w:rsidRPr="00804EE9">
        <w:rPr>
          <w:rFonts w:asciiTheme="majorHAnsi" w:hAnsiTheme="majorHAnsi" w:cstheme="majorHAnsi"/>
        </w:rPr>
        <w:t xml:space="preserve"> (46). </w:t>
      </w:r>
      <w:r w:rsidRPr="00804EE9">
        <w:rPr>
          <w:rStyle w:val="StyleUnderline"/>
          <w:rFonts w:asciiTheme="majorHAnsi" w:hAnsiTheme="majorHAnsi" w:cstheme="majorHAnsi"/>
        </w:rPr>
        <w:t xml:space="preserve">For water use, the </w:t>
      </w:r>
      <w:r w:rsidRPr="00804EE9">
        <w:rPr>
          <w:rStyle w:val="StyleUnderline"/>
          <w:rFonts w:asciiTheme="majorHAnsi" w:hAnsiTheme="majorHAnsi" w:cstheme="majorHAnsi"/>
          <w:highlight w:val="green"/>
        </w:rPr>
        <w:t>effects of growth overwhelm</w:t>
      </w:r>
      <w:r w:rsidRPr="00804EE9">
        <w:rPr>
          <w:rStyle w:val="StyleUnderline"/>
          <w:rFonts w:asciiTheme="majorHAnsi" w:hAnsiTheme="majorHAnsi" w:cstheme="majorHAnsi"/>
        </w:rPr>
        <w:t xml:space="preserve"> any realistic </w:t>
      </w:r>
      <w:r w:rsidRPr="00804EE9">
        <w:rPr>
          <w:rStyle w:val="StyleUnderline"/>
          <w:rFonts w:asciiTheme="majorHAnsi" w:hAnsiTheme="majorHAnsi" w:cstheme="majorHAnsi"/>
          <w:highlight w:val="green"/>
        </w:rPr>
        <w:t>savings from tech</w:t>
      </w:r>
      <w:r w:rsidRPr="00804EE9">
        <w:rPr>
          <w:rStyle w:val="StyleUnderline"/>
          <w:rFonts w:asciiTheme="majorHAnsi" w:hAnsiTheme="majorHAnsi" w:cstheme="majorHAnsi"/>
        </w:rPr>
        <w:t xml:space="preserve">nologies </w:t>
      </w:r>
      <w:r w:rsidRPr="00804EE9">
        <w:rPr>
          <w:rStyle w:val="StyleUnderline"/>
          <w:rFonts w:asciiTheme="majorHAnsi" w:hAnsiTheme="majorHAnsi" w:cstheme="majorHAnsi"/>
          <w:highlight w:val="green"/>
        </w:rPr>
        <w:t>and efficiency</w:t>
      </w:r>
      <w:r w:rsidRPr="00804EE9">
        <w:rPr>
          <w:rFonts w:asciiTheme="majorHAnsi" w:hAnsiTheme="majorHAnsi" w:cstheme="majorHAnsi"/>
        </w:rPr>
        <w:t xml:space="preserve"> (47); </w:t>
      </w:r>
      <w:r w:rsidRPr="00804EE9">
        <w:rPr>
          <w:rStyle w:val="StyleUnderline"/>
          <w:rFonts w:asciiTheme="majorHAnsi" w:hAnsiTheme="majorHAnsi" w:cstheme="majorHAnsi"/>
        </w:rPr>
        <w:t xml:space="preserve">water footprints have increased even in regions such as California where water withdrawals were stabilized </w:t>
      </w:r>
      <w:r w:rsidRPr="00804EE9">
        <w:rPr>
          <w:rFonts w:asciiTheme="majorHAnsi" w:hAnsiTheme="majorHAnsi" w:cstheme="majorHAnsi"/>
        </w:rPr>
        <w:t>(40).</w:t>
      </w:r>
    </w:p>
    <w:p w14:paraId="4F6A9ECC" w14:textId="77777777" w:rsidR="007F7F23" w:rsidRPr="00804EE9" w:rsidRDefault="007F7F23" w:rsidP="007F7F23">
      <w:pPr>
        <w:rPr>
          <w:rFonts w:asciiTheme="majorHAnsi" w:hAnsiTheme="majorHAnsi" w:cstheme="majorHAnsi"/>
        </w:rPr>
      </w:pPr>
      <w:r w:rsidRPr="00804EE9">
        <w:rPr>
          <w:rStyle w:val="StyleUnderline"/>
          <w:rFonts w:asciiTheme="majorHAnsi" w:hAnsiTheme="majorHAnsi" w:cstheme="majorHAnsi"/>
        </w:rPr>
        <w:t>Carbon emissions in some EU</w:t>
      </w:r>
      <w:r w:rsidRPr="00804EE9">
        <w:rPr>
          <w:rFonts w:asciiTheme="majorHAnsi" w:hAnsiTheme="majorHAnsi" w:cstheme="majorHAnsi"/>
        </w:rPr>
        <w:t xml:space="preserve"> (European Union) </w:t>
      </w:r>
      <w:r w:rsidRPr="00804EE9">
        <w:rPr>
          <w:rStyle w:val="StyleUnderline"/>
          <w:rFonts w:asciiTheme="majorHAnsi" w:hAnsiTheme="majorHAnsi" w:cstheme="majorHAnsi"/>
        </w:rPr>
        <w:t>countries</w:t>
      </w:r>
      <w:r w:rsidRPr="00804EE9">
        <w:rPr>
          <w:rFonts w:asciiTheme="majorHAnsi" w:hAnsiTheme="majorHAnsi" w:cstheme="majorHAnsi"/>
        </w:rPr>
        <w:t xml:space="preserve"> have been declining, even after trade is taken into account, suggesting some substitution of fossil fuels by cleaner energies. [Although recession also played a role (34).] These </w:t>
      </w:r>
      <w:r w:rsidRPr="00804EE9">
        <w:rPr>
          <w:rStyle w:val="StyleUnderline"/>
          <w:rFonts w:asciiTheme="majorHAnsi" w:hAnsiTheme="majorHAnsi" w:cstheme="majorHAnsi"/>
        </w:rPr>
        <w:t xml:space="preserve">declines are </w:t>
      </w:r>
      <w:r w:rsidRPr="00804EE9">
        <w:rPr>
          <w:rStyle w:val="Emphasis"/>
          <w:rFonts w:asciiTheme="majorHAnsi" w:hAnsiTheme="majorHAnsi" w:cstheme="majorHAnsi"/>
        </w:rPr>
        <w:t xml:space="preserve">nowhere near the 8–10%, year-afteryear reductions in carbon emissions required </w:t>
      </w:r>
      <w:r w:rsidRPr="00804EE9">
        <w:rPr>
          <w:rStyle w:val="StyleUnderline"/>
          <w:rFonts w:asciiTheme="majorHAnsi" w:hAnsiTheme="majorHAnsi" w:cstheme="majorHAnsi"/>
        </w:rPr>
        <w:t>for developed nations under scenarios compatible with a 50% chance of limiting warming to 2◦C</w:t>
      </w:r>
      <w:r w:rsidRPr="00804EE9">
        <w:rPr>
          <w:rFonts w:asciiTheme="majorHAnsi" w:hAnsiTheme="majorHAnsi" w:cstheme="majorHAnsi"/>
        </w:rPr>
        <w:t xml:space="preserve"> (48). </w:t>
      </w:r>
      <w:r w:rsidRPr="00804EE9">
        <w:rPr>
          <w:rStyle w:val="StyleUnderline"/>
          <w:rFonts w:asciiTheme="majorHAnsi" w:hAnsiTheme="majorHAnsi" w:cstheme="majorHAnsi"/>
        </w:rPr>
        <w:t>Further reductions will be harder to sustain once one-off substitutions of oil or coal with natural gas are exhausted</w:t>
      </w:r>
      <w:r w:rsidRPr="00804EE9">
        <w:rPr>
          <w:rFonts w:asciiTheme="majorHAnsi" w:hAnsiTheme="majorHAnsi" w:cstheme="majorHAnsi"/>
        </w:rPr>
        <w:t xml:space="preserve"> (34).</w:t>
      </w:r>
    </w:p>
    <w:p w14:paraId="485AD432" w14:textId="77777777" w:rsidR="007F7F23" w:rsidRPr="00804EE9" w:rsidRDefault="007F7F23" w:rsidP="007F7F23">
      <w:pPr>
        <w:rPr>
          <w:rFonts w:asciiTheme="majorHAnsi" w:hAnsiTheme="majorHAnsi" w:cstheme="majorHAnsi"/>
        </w:rPr>
      </w:pPr>
      <w:r w:rsidRPr="00804EE9">
        <w:rPr>
          <w:rStyle w:val="StyleUnderline"/>
          <w:rFonts w:asciiTheme="majorHAnsi" w:hAnsiTheme="majorHAnsi" w:cstheme="majorHAnsi"/>
          <w:highlight w:val="green"/>
        </w:rPr>
        <w:t>Resource use or</w:t>
      </w:r>
      <w:r w:rsidRPr="00804EE9">
        <w:rPr>
          <w:rStyle w:val="StyleUnderline"/>
          <w:rFonts w:asciiTheme="majorHAnsi" w:hAnsiTheme="majorHAnsi" w:cstheme="majorHAnsi"/>
        </w:rPr>
        <w:t xml:space="preserve"> carbon </w:t>
      </w:r>
      <w:r w:rsidRPr="00804EE9">
        <w:rPr>
          <w:rStyle w:val="StyleUnderline"/>
          <w:rFonts w:asciiTheme="majorHAnsi" w:hAnsiTheme="majorHAnsi" w:cstheme="majorHAnsi"/>
          <w:highlight w:val="green"/>
        </w:rPr>
        <w:t>emissions are a product of the scale of the economy</w:t>
      </w:r>
      <w:r w:rsidRPr="00804EE9">
        <w:rPr>
          <w:rFonts w:asciiTheme="majorHAnsi" w:hAnsiTheme="majorHAnsi" w:cstheme="majorHAnsi"/>
        </w:rPr>
        <w:t xml:space="preserve"> (GDP) </w:t>
      </w:r>
      <w:r w:rsidRPr="00804EE9">
        <w:rPr>
          <w:rStyle w:val="StyleUnderline"/>
          <w:rFonts w:asciiTheme="majorHAnsi" w:hAnsiTheme="majorHAnsi" w:cstheme="majorHAnsi"/>
        </w:rPr>
        <w:t>times its resource or carbon intensity</w:t>
      </w:r>
      <w:r w:rsidRPr="00804EE9">
        <w:rPr>
          <w:rFonts w:asciiTheme="majorHAnsi" w:hAnsiTheme="majorHAnsi" w:cstheme="majorHAnsi"/>
        </w:rPr>
        <w:t xml:space="preserve"> (kg/GDP or kgCO2/GDP). </w:t>
      </w:r>
      <w:r w:rsidRPr="00804EE9">
        <w:rPr>
          <w:rStyle w:val="StyleUnderline"/>
          <w:rFonts w:asciiTheme="majorHAnsi" w:hAnsiTheme="majorHAnsi" w:cstheme="majorHAnsi"/>
        </w:rPr>
        <w:t>With 1.5% annual increase in global income per capita, carbon intensity has to decline 4.4% each year for staying within 2◦C; with 0% growth, carbon intensity has to fall 2.9% each year</w:t>
      </w:r>
      <w:r w:rsidRPr="00804EE9">
        <w:rPr>
          <w:rFonts w:asciiTheme="majorHAnsi" w:hAnsiTheme="majorHAnsi" w:cstheme="majorHAnsi"/>
        </w:rPr>
        <w:t xml:space="preserve"> (49). </w:t>
      </w:r>
      <w:r w:rsidRPr="00804EE9">
        <w:rPr>
          <w:rStyle w:val="StyleUnderline"/>
          <w:rFonts w:asciiTheme="majorHAnsi" w:hAnsiTheme="majorHAnsi" w:cstheme="majorHAnsi"/>
        </w:rPr>
        <w:t>In the period 1970–2013, the average annual reduction rate for carbon intensity was less than 1.5%—and this gets harder to sustain as the share of carbon-intensive economies in global output increases</w:t>
      </w:r>
      <w:r w:rsidRPr="00804EE9">
        <w:rPr>
          <w:rFonts w:asciiTheme="majorHAnsi" w:hAnsiTheme="majorHAnsi" w:cstheme="majorHAnsi"/>
        </w:rPr>
        <w:t xml:space="preserve"> (49). As Jackson (50) showed in his seminal work, </w:t>
      </w:r>
      <w:r w:rsidRPr="00804EE9">
        <w:rPr>
          <w:rStyle w:val="Emphasis"/>
          <w:rFonts w:asciiTheme="majorHAnsi" w:hAnsiTheme="majorHAnsi" w:cstheme="majorHAnsi"/>
          <w:highlight w:val="green"/>
        </w:rPr>
        <w:t>it is</w:t>
      </w:r>
      <w:r w:rsidRPr="00804EE9">
        <w:rPr>
          <w:rStyle w:val="Emphasis"/>
          <w:rFonts w:asciiTheme="majorHAnsi" w:hAnsiTheme="majorHAnsi" w:cstheme="majorHAnsi"/>
        </w:rPr>
        <w:t xml:space="preserve"> practically </w:t>
      </w:r>
      <w:r w:rsidRPr="00804EE9">
        <w:rPr>
          <w:rStyle w:val="Emphasis"/>
          <w:rFonts w:asciiTheme="majorHAnsi" w:hAnsiTheme="majorHAnsi" w:cstheme="majorHAnsi"/>
          <w:highlight w:val="green"/>
        </w:rPr>
        <w:t>impossible to envisage</w:t>
      </w:r>
      <w:r w:rsidRPr="00804EE9">
        <w:rPr>
          <w:rStyle w:val="Emphasis"/>
          <w:rFonts w:asciiTheme="majorHAnsi" w:hAnsiTheme="majorHAnsi" w:cstheme="majorHAnsi"/>
        </w:rPr>
        <w:t xml:space="preserve"> viable </w:t>
      </w:r>
      <w:r w:rsidRPr="00804EE9">
        <w:rPr>
          <w:rStyle w:val="Emphasis"/>
          <w:rFonts w:asciiTheme="majorHAnsi" w:hAnsiTheme="majorHAnsi" w:cstheme="majorHAnsi"/>
          <w:highlight w:val="green"/>
        </w:rPr>
        <w:t>climate mitigation scenarios that involve growth</w:t>
      </w:r>
      <w:r w:rsidRPr="00804EE9">
        <w:rPr>
          <w:rStyle w:val="Emphasis"/>
          <w:rFonts w:asciiTheme="majorHAnsi" w:hAnsiTheme="majorHAnsi" w:cstheme="majorHAnsi"/>
        </w:rPr>
        <w:t>.</w:t>
      </w:r>
      <w:r w:rsidRPr="00804EE9">
        <w:rPr>
          <w:rFonts w:asciiTheme="majorHAnsi" w:hAnsiTheme="majorHAnsi" w:cstheme="majorHAnsi"/>
        </w:rPr>
        <w:t xml:space="preserve"> </w:t>
      </w:r>
      <w:r w:rsidRPr="00804EE9">
        <w:rPr>
          <w:rStyle w:val="StyleUnderline"/>
          <w:rFonts w:asciiTheme="majorHAnsi" w:hAnsiTheme="majorHAnsi" w:cstheme="majorHAnsi"/>
        </w:rPr>
        <w:t>This calls for</w:t>
      </w:r>
      <w:r w:rsidRPr="00804EE9">
        <w:rPr>
          <w:rFonts w:asciiTheme="majorHAnsi" w:hAnsiTheme="majorHAnsi" w:cstheme="majorHAnsi"/>
        </w:rPr>
        <w:t xml:space="preserve"> research on </w:t>
      </w:r>
      <w:r w:rsidRPr="00804EE9">
        <w:rPr>
          <w:rStyle w:val="StyleUnderline"/>
          <w:rFonts w:asciiTheme="majorHAnsi" w:hAnsiTheme="majorHAnsi" w:cstheme="majorHAnsi"/>
        </w:rPr>
        <w:t>managing, or prospering, without growth</w:t>
      </w:r>
      <w:r w:rsidRPr="00804EE9">
        <w:rPr>
          <w:rFonts w:asciiTheme="majorHAnsi" w:hAnsiTheme="majorHAnsi" w:cstheme="majorHAnsi"/>
        </w:rPr>
        <w:t xml:space="preserve"> (50, 51).</w:t>
      </w:r>
    </w:p>
    <w:p w14:paraId="5F8B6511" w14:textId="77777777" w:rsidR="007F7F23" w:rsidRPr="00804EE9" w:rsidRDefault="007F7F23" w:rsidP="007F7F23">
      <w:pPr>
        <w:rPr>
          <w:rFonts w:asciiTheme="majorHAnsi" w:hAnsiTheme="majorHAnsi" w:cstheme="majorHAnsi"/>
        </w:rPr>
      </w:pPr>
      <w:r w:rsidRPr="00804EE9">
        <w:rPr>
          <w:rFonts w:asciiTheme="majorHAnsi" w:hAnsiTheme="majorHAnsi" w:cstheme="majorHAnsi"/>
        </w:rPr>
        <w:t xml:space="preserve">Some </w:t>
      </w:r>
      <w:r w:rsidRPr="00804EE9">
        <w:rPr>
          <w:rStyle w:val="StyleUnderline"/>
          <w:rFonts w:asciiTheme="majorHAnsi" w:hAnsiTheme="majorHAnsi" w:cstheme="majorHAnsi"/>
          <w:highlight w:val="green"/>
        </w:rPr>
        <w:t>scenarios</w:t>
      </w:r>
      <w:r w:rsidRPr="00804EE9">
        <w:rPr>
          <w:rFonts w:asciiTheme="majorHAnsi" w:hAnsiTheme="majorHAnsi" w:cstheme="majorHAnsi"/>
        </w:rPr>
        <w:t xml:space="preserve"> deem possible </w:t>
      </w:r>
      <w:r w:rsidRPr="00804EE9">
        <w:rPr>
          <w:rStyle w:val="StyleUnderline"/>
          <w:rFonts w:asciiTheme="majorHAnsi" w:hAnsiTheme="majorHAnsi" w:cstheme="majorHAnsi"/>
        </w:rPr>
        <w:t xml:space="preserve">meeting climate targets while </w:t>
      </w:r>
      <w:r w:rsidRPr="00804EE9">
        <w:rPr>
          <w:rStyle w:val="StyleUnderline"/>
          <w:rFonts w:asciiTheme="majorHAnsi" w:hAnsiTheme="majorHAnsi" w:cstheme="majorHAnsi"/>
          <w:highlight w:val="green"/>
        </w:rPr>
        <w:t>sustaining growth</w:t>
      </w:r>
      <w:r w:rsidRPr="00804EE9">
        <w:rPr>
          <w:rFonts w:asciiTheme="majorHAnsi" w:hAnsiTheme="majorHAnsi" w:cstheme="majorHAnsi"/>
        </w:rPr>
        <w:t xml:space="preserve">, but these </w:t>
      </w:r>
      <w:r w:rsidRPr="00804EE9">
        <w:rPr>
          <w:rStyle w:val="StyleUnderline"/>
          <w:rFonts w:asciiTheme="majorHAnsi" w:hAnsiTheme="majorHAnsi" w:cstheme="majorHAnsi"/>
        </w:rPr>
        <w:t xml:space="preserve">generally </w:t>
      </w:r>
      <w:r w:rsidRPr="00804EE9">
        <w:rPr>
          <w:rStyle w:val="StyleUnderline"/>
          <w:rFonts w:asciiTheme="majorHAnsi" w:hAnsiTheme="majorHAnsi" w:cstheme="majorHAnsi"/>
          <w:highlight w:val="green"/>
        </w:rPr>
        <w:t>assume</w:t>
      </w:r>
      <w:r w:rsidRPr="00804EE9">
        <w:rPr>
          <w:rStyle w:val="StyleUnderline"/>
          <w:rFonts w:asciiTheme="majorHAnsi" w:hAnsiTheme="majorHAnsi" w:cstheme="majorHAnsi"/>
        </w:rPr>
        <w:t xml:space="preserve"> after 2050 some sort of “</w:t>
      </w:r>
      <w:r w:rsidRPr="00804EE9">
        <w:rPr>
          <w:rStyle w:val="StyleUnderline"/>
          <w:rFonts w:asciiTheme="majorHAnsi" w:hAnsiTheme="majorHAnsi" w:cstheme="majorHAnsi"/>
          <w:highlight w:val="green"/>
        </w:rPr>
        <w:t>negative emissions tech</w:t>
      </w:r>
      <w:r w:rsidRPr="00804EE9">
        <w:rPr>
          <w:rStyle w:val="StyleUnderline"/>
          <w:rFonts w:asciiTheme="majorHAnsi" w:hAnsiTheme="majorHAnsi" w:cstheme="majorHAnsi"/>
        </w:rPr>
        <w:t xml:space="preserve">nology,” geo-engineering or otherwise. According to a recent Nature editorial, </w:t>
      </w:r>
      <w:r w:rsidRPr="00804EE9">
        <w:rPr>
          <w:rStyle w:val="Emphasis"/>
          <w:rFonts w:asciiTheme="majorHAnsi" w:hAnsiTheme="majorHAnsi" w:cstheme="majorHAnsi"/>
        </w:rPr>
        <w:t xml:space="preserve">these </w:t>
      </w:r>
      <w:r w:rsidRPr="00804EE9">
        <w:rPr>
          <w:rStyle w:val="Emphasis"/>
          <w:rFonts w:asciiTheme="majorHAnsi" w:hAnsiTheme="majorHAnsi" w:cstheme="majorHAnsi"/>
          <w:highlight w:val="green"/>
        </w:rPr>
        <w:t>tech</w:t>
      </w:r>
      <w:r w:rsidRPr="00804EE9">
        <w:rPr>
          <w:rStyle w:val="Emphasis"/>
          <w:rFonts w:asciiTheme="majorHAnsi" w:hAnsiTheme="majorHAnsi" w:cstheme="majorHAnsi"/>
        </w:rPr>
        <w:t xml:space="preserve">nologies </w:t>
      </w:r>
      <w:r w:rsidRPr="00804EE9">
        <w:rPr>
          <w:rStyle w:val="Emphasis"/>
          <w:rFonts w:asciiTheme="majorHAnsi" w:hAnsiTheme="majorHAnsi" w:cstheme="majorHAnsi"/>
          <w:highlight w:val="green"/>
        </w:rPr>
        <w:t>remain</w:t>
      </w:r>
      <w:r w:rsidRPr="00804EE9">
        <w:rPr>
          <w:rStyle w:val="Emphasis"/>
          <w:rFonts w:asciiTheme="majorHAnsi" w:hAnsiTheme="majorHAnsi" w:cstheme="majorHAnsi"/>
        </w:rPr>
        <w:t xml:space="preserve"> currently “</w:t>
      </w:r>
      <w:r w:rsidRPr="00804EE9">
        <w:rPr>
          <w:rStyle w:val="Emphasis"/>
          <w:rFonts w:asciiTheme="majorHAnsi" w:hAnsiTheme="majorHAnsi" w:cstheme="majorHAnsi"/>
          <w:highlight w:val="green"/>
        </w:rPr>
        <w:t>magical thinking</w:t>
      </w:r>
      <w:r w:rsidRPr="00804EE9">
        <w:rPr>
          <w:rStyle w:val="Emphasis"/>
          <w:rFonts w:asciiTheme="majorHAnsi" w:hAnsiTheme="majorHAnsi" w:cstheme="majorHAnsi"/>
        </w:rPr>
        <w:t>”</w:t>
      </w:r>
      <w:r w:rsidRPr="00804EE9">
        <w:rPr>
          <w:rFonts w:asciiTheme="majorHAnsi" w:hAnsiTheme="majorHAnsi" w:cstheme="majorHAnsi"/>
        </w:rPr>
        <w:t xml:space="preserve"> (52). </w:t>
      </w:r>
      <w:r w:rsidRPr="00804EE9">
        <w:rPr>
          <w:rStyle w:val="StyleUnderline"/>
          <w:rFonts w:asciiTheme="majorHAnsi" w:hAnsiTheme="majorHAnsi" w:cstheme="majorHAnsi"/>
          <w:highlight w:val="green"/>
        </w:rPr>
        <w:t>Clean energy investments</w:t>
      </w:r>
      <w:r w:rsidRPr="00804EE9">
        <w:rPr>
          <w:rFonts w:asciiTheme="majorHAnsi" w:hAnsiTheme="majorHAnsi" w:cstheme="majorHAnsi"/>
        </w:rPr>
        <w:t xml:space="preserve"> can stimulate the economy in the short run, but </w:t>
      </w:r>
      <w:r w:rsidRPr="00804EE9">
        <w:rPr>
          <w:rStyle w:val="StyleUnderline"/>
          <w:rFonts w:asciiTheme="majorHAnsi" w:hAnsiTheme="majorHAnsi" w:cstheme="majorHAnsi"/>
        </w:rPr>
        <w:t xml:space="preserve">in the long run growth </w:t>
      </w:r>
      <w:r w:rsidRPr="00804EE9">
        <w:rPr>
          <w:rStyle w:val="StyleUnderline"/>
          <w:rFonts w:asciiTheme="majorHAnsi" w:hAnsiTheme="majorHAnsi" w:cstheme="majorHAnsi"/>
          <w:highlight w:val="green"/>
        </w:rPr>
        <w:t>may be limited by</w:t>
      </w:r>
      <w:r w:rsidRPr="00804EE9">
        <w:rPr>
          <w:rStyle w:val="StyleUnderline"/>
          <w:rFonts w:asciiTheme="majorHAnsi" w:hAnsiTheme="majorHAnsi" w:cstheme="majorHAnsi"/>
        </w:rPr>
        <w:t xml:space="preserve"> their </w:t>
      </w:r>
      <w:r w:rsidRPr="00804EE9">
        <w:rPr>
          <w:rStyle w:val="StyleUnderline"/>
          <w:rFonts w:asciiTheme="majorHAnsi" w:hAnsiTheme="majorHAnsi" w:cstheme="majorHAnsi"/>
          <w:highlight w:val="green"/>
        </w:rPr>
        <w:t>low EROIs</w:t>
      </w:r>
      <w:r w:rsidRPr="00804EE9">
        <w:rPr>
          <w:rFonts w:asciiTheme="majorHAnsi" w:hAnsiTheme="majorHAnsi" w:cstheme="majorHAnsi"/>
        </w:rPr>
        <w:t xml:space="preserve">. Studies suggest that </w:t>
      </w:r>
      <w:r w:rsidRPr="00804EE9">
        <w:rPr>
          <w:rStyle w:val="StyleUnderline"/>
          <w:rFonts w:asciiTheme="majorHAnsi" w:hAnsiTheme="majorHAnsi" w:cstheme="majorHAnsi"/>
        </w:rPr>
        <w:t xml:space="preserve">economic growth requires a minimum EROI of close to 11:1 </w:t>
      </w:r>
      <w:r w:rsidRPr="00804EE9">
        <w:rPr>
          <w:rFonts w:asciiTheme="majorHAnsi" w:hAnsiTheme="majorHAnsi" w:cstheme="majorHAnsi"/>
        </w:rPr>
        <w:t xml:space="preserve">(53). </w:t>
      </w:r>
      <w:r w:rsidRPr="00804EE9">
        <w:rPr>
          <w:rStyle w:val="StyleUnderline"/>
          <w:rFonts w:asciiTheme="majorHAnsi" w:hAnsiTheme="majorHAnsi" w:cstheme="majorHAnsi"/>
        </w:rPr>
        <w:t>Less EROI means less labor productivity, and hence less growth</w:t>
      </w:r>
      <w:r w:rsidRPr="00804EE9">
        <w:rPr>
          <w:rFonts w:asciiTheme="majorHAnsi" w:hAnsiTheme="majorHAnsi" w:cstheme="majorHAnsi"/>
        </w:rPr>
        <w:t>. Indeed, “Limits to Growth” scenarios do not predict growth ending when resources are exhausted but, rather, when the quality of resources declines to such an extent that further extraction diverts more and more investment away from productive industry (44).</w:t>
      </w:r>
    </w:p>
    <w:p w14:paraId="01B13464" w14:textId="77777777" w:rsidR="007F7F23" w:rsidRPr="00804EE9" w:rsidRDefault="007F7F23" w:rsidP="007F7F23">
      <w:pPr>
        <w:rPr>
          <w:rFonts w:asciiTheme="majorHAnsi" w:hAnsiTheme="majorHAnsi" w:cstheme="majorHAnsi"/>
        </w:rPr>
      </w:pPr>
      <w:r w:rsidRPr="00804EE9">
        <w:rPr>
          <w:rStyle w:val="StyleUnderline"/>
          <w:rFonts w:asciiTheme="majorHAnsi" w:hAnsiTheme="majorHAnsi" w:cstheme="majorHAnsi"/>
        </w:rPr>
        <w:t>Degrowth is</w:t>
      </w:r>
      <w:r w:rsidRPr="00804EE9">
        <w:rPr>
          <w:rFonts w:asciiTheme="majorHAnsi" w:hAnsiTheme="majorHAnsi" w:cstheme="majorHAnsi"/>
        </w:rPr>
        <w:t xml:space="preserve"> defined by ecological economists as </w:t>
      </w:r>
      <w:r w:rsidRPr="00804EE9">
        <w:rPr>
          <w:rStyle w:val="Emphasis"/>
          <w:rFonts w:asciiTheme="majorHAnsi" w:hAnsiTheme="majorHAnsi" w:cstheme="majorHAnsi"/>
        </w:rPr>
        <w:t>an equitable downscaling of throughput</w:t>
      </w:r>
      <w:r w:rsidRPr="00804EE9">
        <w:rPr>
          <w:rFonts w:asciiTheme="majorHAnsi" w:hAnsiTheme="majorHAnsi" w:cstheme="majorHAnsi"/>
        </w:rPr>
        <w:t xml:space="preserve">, </w:t>
      </w:r>
      <w:r w:rsidRPr="00804EE9">
        <w:rPr>
          <w:rStyle w:val="StyleUnderline"/>
          <w:rFonts w:asciiTheme="majorHAnsi" w:hAnsiTheme="majorHAnsi" w:cstheme="majorHAnsi"/>
        </w:rPr>
        <w:t xml:space="preserve">with a concomitant securing of wellbeing. If there is a fundamental coupling of economic activity and resource use, as ecological economics suggests there is, then serious environmental or climate policies will slow down the economy. Vice versa, </w:t>
      </w:r>
      <w:r w:rsidRPr="00804EE9">
        <w:rPr>
          <w:rStyle w:val="StyleUnderline"/>
          <w:rFonts w:asciiTheme="majorHAnsi" w:hAnsiTheme="majorHAnsi" w:cstheme="majorHAnsi"/>
          <w:highlight w:val="green"/>
        </w:rPr>
        <w:t>a slower economy will use less resources and emit less carbon</w:t>
      </w:r>
      <w:r w:rsidRPr="00804EE9">
        <w:rPr>
          <w:rFonts w:asciiTheme="majorHAnsi" w:hAnsiTheme="majorHAnsi" w:cstheme="majorHAnsi"/>
        </w:rPr>
        <w:t xml:space="preserve"> (40). This is not the same as saying that the degrowth goal is to reduce GDP (54); slowing down the economy is not an end but a likely outcome in a transition toward equitable wellbeing and environmental sustainability.</w:t>
      </w:r>
    </w:p>
    <w:p w14:paraId="0633936F" w14:textId="77777777" w:rsidR="007F7F23" w:rsidRPr="00804EE9" w:rsidRDefault="007F7F23" w:rsidP="007F7F23">
      <w:pPr>
        <w:rPr>
          <w:rFonts w:asciiTheme="majorHAnsi" w:hAnsiTheme="majorHAnsi" w:cstheme="majorHAnsi"/>
        </w:rPr>
      </w:pPr>
    </w:p>
    <w:p w14:paraId="54FA39E0" w14:textId="77777777" w:rsidR="00A82916" w:rsidRPr="00804EE9" w:rsidRDefault="00A82916" w:rsidP="00A82916">
      <w:pPr>
        <w:pStyle w:val="Heading4"/>
        <w:rPr>
          <w:rFonts w:asciiTheme="majorHAnsi" w:hAnsiTheme="majorHAnsi" w:cstheme="majorHAnsi"/>
        </w:rPr>
      </w:pPr>
      <w:r w:rsidRPr="00804EE9">
        <w:rPr>
          <w:rFonts w:asciiTheme="majorHAnsi" w:hAnsiTheme="majorHAnsi" w:cstheme="majorHAnsi"/>
        </w:rPr>
        <w:t xml:space="preserve">A </w:t>
      </w:r>
      <w:r w:rsidRPr="00804EE9">
        <w:rPr>
          <w:rFonts w:asciiTheme="majorHAnsi" w:hAnsiTheme="majorHAnsi" w:cstheme="majorHAnsi"/>
          <w:u w:val="single"/>
        </w:rPr>
        <w:t>convergence</w:t>
      </w:r>
      <w:r w:rsidRPr="00804EE9">
        <w:rPr>
          <w:rFonts w:asciiTheme="majorHAnsi" w:hAnsiTheme="majorHAnsi" w:cstheme="majorHAnsi"/>
        </w:rPr>
        <w:t xml:space="preserve"> of existential risks---</w:t>
      </w:r>
      <w:r w:rsidRPr="00804EE9">
        <w:rPr>
          <w:rFonts w:asciiTheme="majorHAnsi" w:hAnsiTheme="majorHAnsi" w:cstheme="majorHAnsi"/>
          <w:u w:val="single"/>
        </w:rPr>
        <w:t>warming</w:t>
      </w:r>
      <w:r w:rsidRPr="00804EE9">
        <w:rPr>
          <w:rFonts w:asciiTheme="majorHAnsi" w:hAnsiTheme="majorHAnsi" w:cstheme="majorHAnsi"/>
        </w:rPr>
        <w:t xml:space="preserve">, </w:t>
      </w:r>
      <w:r w:rsidRPr="00804EE9">
        <w:rPr>
          <w:rFonts w:asciiTheme="majorHAnsi" w:hAnsiTheme="majorHAnsi" w:cstheme="majorHAnsi"/>
          <w:u w:val="single"/>
        </w:rPr>
        <w:t>disease</w:t>
      </w:r>
      <w:r w:rsidRPr="00804EE9">
        <w:rPr>
          <w:rFonts w:asciiTheme="majorHAnsi" w:hAnsiTheme="majorHAnsi" w:cstheme="majorHAnsi"/>
        </w:rPr>
        <w:t xml:space="preserve">, </w:t>
      </w:r>
      <w:r w:rsidRPr="00804EE9">
        <w:rPr>
          <w:rFonts w:asciiTheme="majorHAnsi" w:hAnsiTheme="majorHAnsi" w:cstheme="majorHAnsi"/>
          <w:u w:val="single"/>
        </w:rPr>
        <w:t>migratory shocks</w:t>
      </w:r>
      <w:r w:rsidRPr="00804EE9">
        <w:rPr>
          <w:rFonts w:asciiTheme="majorHAnsi" w:hAnsiTheme="majorHAnsi" w:cstheme="majorHAnsi"/>
        </w:rPr>
        <w:t xml:space="preserve">, </w:t>
      </w:r>
      <w:r w:rsidRPr="00804EE9">
        <w:rPr>
          <w:rFonts w:asciiTheme="majorHAnsi" w:hAnsiTheme="majorHAnsi" w:cstheme="majorHAnsi"/>
          <w:u w:val="single"/>
        </w:rPr>
        <w:t>toxification</w:t>
      </w:r>
      <w:r w:rsidRPr="00804EE9">
        <w:rPr>
          <w:rFonts w:asciiTheme="majorHAnsi" w:hAnsiTheme="majorHAnsi" w:cstheme="majorHAnsi"/>
        </w:rPr>
        <w:t xml:space="preserve">, and </w:t>
      </w:r>
      <w:r w:rsidRPr="00804EE9">
        <w:rPr>
          <w:rFonts w:asciiTheme="majorHAnsi" w:hAnsiTheme="majorHAnsi" w:cstheme="majorHAnsi"/>
          <w:u w:val="single"/>
        </w:rPr>
        <w:t>resource war</w:t>
      </w:r>
      <w:r w:rsidRPr="00804EE9">
        <w:rPr>
          <w:rFonts w:asciiTheme="majorHAnsi" w:hAnsiTheme="majorHAnsi" w:cstheme="majorHAnsi"/>
        </w:rPr>
        <w:t xml:space="preserve">---are </w:t>
      </w:r>
      <w:r w:rsidRPr="00804EE9">
        <w:rPr>
          <w:rFonts w:asciiTheme="majorHAnsi" w:hAnsiTheme="majorHAnsi" w:cstheme="majorHAnsi"/>
          <w:u w:val="single"/>
        </w:rPr>
        <w:t>all</w:t>
      </w:r>
      <w:r w:rsidRPr="00804EE9">
        <w:rPr>
          <w:rFonts w:asciiTheme="majorHAnsi" w:hAnsiTheme="majorHAnsi" w:cstheme="majorHAnsi"/>
        </w:rPr>
        <w:t xml:space="preserve"> inevitable AND caused by </w:t>
      </w:r>
      <w:r w:rsidRPr="00804EE9">
        <w:rPr>
          <w:rFonts w:asciiTheme="majorHAnsi" w:hAnsiTheme="majorHAnsi" w:cstheme="majorHAnsi"/>
          <w:u w:val="single"/>
        </w:rPr>
        <w:t>growth</w:t>
      </w:r>
      <w:r w:rsidRPr="00804EE9">
        <w:rPr>
          <w:rFonts w:asciiTheme="majorHAnsi" w:hAnsiTheme="majorHAnsi" w:cstheme="majorHAnsi"/>
        </w:rPr>
        <w:t xml:space="preserve">. </w:t>
      </w:r>
    </w:p>
    <w:p w14:paraId="1E8B179A" w14:textId="77777777" w:rsidR="00A82916" w:rsidRPr="00804EE9" w:rsidRDefault="00A82916" w:rsidP="00A82916">
      <w:pPr>
        <w:rPr>
          <w:rFonts w:asciiTheme="majorHAnsi" w:hAnsiTheme="majorHAnsi" w:cstheme="majorHAnsi"/>
        </w:rPr>
      </w:pPr>
      <w:r w:rsidRPr="00804EE9">
        <w:rPr>
          <w:rStyle w:val="Style13ptBold"/>
          <w:rFonts w:asciiTheme="majorHAnsi" w:hAnsiTheme="majorHAnsi" w:cstheme="majorHAnsi"/>
        </w:rPr>
        <w:t xml:space="preserve">Bradshaw et al. ’21 </w:t>
      </w:r>
      <w:r w:rsidRPr="00804EE9">
        <w:rPr>
          <w:rFonts w:asciiTheme="majorHAnsi" w:hAnsiTheme="majorHAnsi" w:cstheme="majorHAnsi"/>
        </w:rPr>
        <w:t>[Corey; 1/13/21; Professor of Global Ecology in the College of Science and Engineering at Flinders Universit, Ph.D. in Zoology from the University of Otago ; et al; Paul R. Ehrlich, Andrew Beattie, Gerardo Ceballos, Eileen Crist, Joan Diamond, Rodolfo Dirzo, Anne H. Ehrlich, John Harte, Mary Ellen Harte, Graham Pyke, Peter H. Raven, William J. Ripple, Frédérik Saltré, Christine Turnbull, Mathis Wackernagel, Daniel T. Blumstein; "Underestimating the Challenges of Avoiding a Ghastly Future," Frontiers in Conservation Science, Volume 1, Article 615419, p. 1-6]</w:t>
      </w:r>
    </w:p>
    <w:p w14:paraId="59151E86" w14:textId="77777777" w:rsidR="00A82916" w:rsidRPr="00804EE9" w:rsidRDefault="00A82916" w:rsidP="00A82916">
      <w:pPr>
        <w:rPr>
          <w:rFonts w:asciiTheme="majorHAnsi" w:hAnsiTheme="majorHAnsi" w:cstheme="majorHAnsi"/>
          <w:sz w:val="16"/>
        </w:rPr>
      </w:pPr>
      <w:r w:rsidRPr="00804EE9">
        <w:rPr>
          <w:rFonts w:asciiTheme="majorHAnsi" w:hAnsiTheme="majorHAnsi" w:cstheme="majorHAnsi"/>
          <w:sz w:val="16"/>
        </w:rPr>
        <w:t>Introduction</w:t>
      </w:r>
    </w:p>
    <w:p w14:paraId="1A40E1A2" w14:textId="77777777" w:rsidR="00A82916" w:rsidRPr="00804EE9" w:rsidRDefault="00A82916" w:rsidP="00A82916">
      <w:pPr>
        <w:rPr>
          <w:rFonts w:asciiTheme="majorHAnsi" w:hAnsiTheme="majorHAnsi" w:cstheme="majorHAnsi"/>
          <w:sz w:val="16"/>
        </w:rPr>
      </w:pPr>
      <w:r w:rsidRPr="00804EE9">
        <w:rPr>
          <w:rStyle w:val="StyleUnderline"/>
          <w:rFonts w:asciiTheme="majorHAnsi" w:hAnsiTheme="majorHAnsi" w:cstheme="majorHAnsi"/>
          <w:highlight w:val="green"/>
        </w:rPr>
        <w:t>Humanity is causing</w:t>
      </w:r>
      <w:r w:rsidRPr="00804EE9">
        <w:rPr>
          <w:rStyle w:val="StyleUnderline"/>
          <w:rFonts w:asciiTheme="majorHAnsi" w:hAnsiTheme="majorHAnsi" w:cstheme="majorHAnsi"/>
        </w:rPr>
        <w:t xml:space="preserve"> a </w:t>
      </w:r>
      <w:r w:rsidRPr="00804EE9">
        <w:rPr>
          <w:rStyle w:val="Emphasis"/>
          <w:rFonts w:asciiTheme="majorHAnsi" w:hAnsiTheme="majorHAnsi" w:cstheme="majorHAnsi"/>
        </w:rPr>
        <w:t>rapid loss</w:t>
      </w:r>
      <w:r w:rsidRPr="00804EE9">
        <w:rPr>
          <w:rStyle w:val="StyleUnderline"/>
          <w:rFonts w:asciiTheme="majorHAnsi" w:hAnsiTheme="majorHAnsi" w:cstheme="majorHAnsi"/>
        </w:rPr>
        <w:t xml:space="preserve"> of</w:t>
      </w:r>
      <w:r w:rsidRPr="00804EE9">
        <w:rPr>
          <w:rFonts w:asciiTheme="majorHAnsi" w:hAnsiTheme="majorHAnsi" w:cstheme="majorHAnsi"/>
          <w:sz w:val="16"/>
        </w:rPr>
        <w:t xml:space="preserve"> biodiversity and, with it, </w:t>
      </w:r>
      <w:r w:rsidRPr="00804EE9">
        <w:rPr>
          <w:rStyle w:val="StyleUnderline"/>
          <w:rFonts w:asciiTheme="majorHAnsi" w:hAnsiTheme="majorHAnsi" w:cstheme="majorHAnsi"/>
        </w:rPr>
        <w:t xml:space="preserve">Earth's ability to </w:t>
      </w:r>
      <w:r w:rsidRPr="00804EE9">
        <w:rPr>
          <w:rStyle w:val="Emphasis"/>
          <w:rFonts w:asciiTheme="majorHAnsi" w:hAnsiTheme="majorHAnsi" w:cstheme="majorHAnsi"/>
        </w:rPr>
        <w:t>support complex life</w:t>
      </w:r>
      <w:r w:rsidRPr="00804EE9">
        <w:rPr>
          <w:rFonts w:asciiTheme="majorHAnsi" w:hAnsiTheme="majorHAnsi" w:cstheme="majorHAnsi"/>
          <w:sz w:val="16"/>
        </w:rPr>
        <w:t xml:space="preserve">. But </w:t>
      </w:r>
      <w:r w:rsidRPr="00804EE9">
        <w:rPr>
          <w:rStyle w:val="StyleUnderline"/>
          <w:rFonts w:asciiTheme="majorHAnsi" w:hAnsiTheme="majorHAnsi" w:cstheme="majorHAnsi"/>
        </w:rPr>
        <w:t xml:space="preserve">the mainstream is having difficulty </w:t>
      </w:r>
      <w:r w:rsidRPr="00804EE9">
        <w:rPr>
          <w:rStyle w:val="Emphasis"/>
          <w:rFonts w:asciiTheme="majorHAnsi" w:hAnsiTheme="majorHAnsi" w:cstheme="majorHAnsi"/>
        </w:rPr>
        <w:t>grasping</w:t>
      </w:r>
      <w:r w:rsidRPr="00804EE9">
        <w:rPr>
          <w:rStyle w:val="StyleUnderline"/>
          <w:rFonts w:asciiTheme="majorHAnsi" w:hAnsiTheme="majorHAnsi" w:cstheme="majorHAnsi"/>
        </w:rPr>
        <w:t xml:space="preserve"> the </w:t>
      </w:r>
      <w:r w:rsidRPr="00804EE9">
        <w:rPr>
          <w:rStyle w:val="Emphasis"/>
          <w:rFonts w:asciiTheme="majorHAnsi" w:hAnsiTheme="majorHAnsi" w:cstheme="majorHAnsi"/>
        </w:rPr>
        <w:t>magnitude</w:t>
      </w:r>
      <w:r w:rsidRPr="00804EE9">
        <w:rPr>
          <w:rStyle w:val="StyleUnderline"/>
          <w:rFonts w:asciiTheme="majorHAnsi" w:hAnsiTheme="majorHAnsi" w:cstheme="majorHAnsi"/>
        </w:rPr>
        <w:t xml:space="preserve"> of this loss, despite</w:t>
      </w:r>
      <w:r w:rsidRPr="00804EE9">
        <w:rPr>
          <w:rFonts w:asciiTheme="majorHAnsi" w:hAnsiTheme="majorHAnsi" w:cstheme="majorHAnsi"/>
          <w:sz w:val="16"/>
        </w:rPr>
        <w:t xml:space="preserve"> the </w:t>
      </w:r>
      <w:r w:rsidRPr="00804EE9">
        <w:rPr>
          <w:rStyle w:val="StyleUnderline"/>
          <w:rFonts w:asciiTheme="majorHAnsi" w:hAnsiTheme="majorHAnsi" w:cstheme="majorHAnsi"/>
        </w:rPr>
        <w:t xml:space="preserve">steady erosion of the </w:t>
      </w:r>
      <w:r w:rsidRPr="00804EE9">
        <w:rPr>
          <w:rStyle w:val="Emphasis"/>
          <w:rFonts w:asciiTheme="majorHAnsi" w:hAnsiTheme="majorHAnsi" w:cstheme="majorHAnsi"/>
        </w:rPr>
        <w:t>fabric</w:t>
      </w:r>
      <w:r w:rsidRPr="00804EE9">
        <w:rPr>
          <w:rStyle w:val="StyleUnderline"/>
          <w:rFonts w:asciiTheme="majorHAnsi" w:hAnsiTheme="majorHAnsi" w:cstheme="majorHAnsi"/>
        </w:rPr>
        <w:t xml:space="preserve"> of </w:t>
      </w:r>
      <w:r w:rsidRPr="00804EE9">
        <w:rPr>
          <w:rStyle w:val="Emphasis"/>
          <w:rFonts w:asciiTheme="majorHAnsi" w:hAnsiTheme="majorHAnsi" w:cstheme="majorHAnsi"/>
        </w:rPr>
        <w:t>human civilization</w:t>
      </w:r>
      <w:r w:rsidRPr="00804EE9">
        <w:rPr>
          <w:rFonts w:asciiTheme="majorHAnsi" w:hAnsiTheme="majorHAnsi" w:cstheme="majorHAnsi"/>
          <w:sz w:val="16"/>
        </w:rPr>
        <w:t xml:space="preserve"> (Ceballos et al., 2015; IPBES, 2019; Convention on Biological Diversity, 2020; WWF, 2020). </w:t>
      </w:r>
      <w:r w:rsidRPr="00804EE9">
        <w:rPr>
          <w:rStyle w:val="StyleUnderline"/>
          <w:rFonts w:asciiTheme="majorHAnsi" w:hAnsiTheme="majorHAnsi" w:cstheme="majorHAnsi"/>
        </w:rPr>
        <w:t>While suggested solutions abound</w:t>
      </w:r>
      <w:r w:rsidRPr="00804EE9">
        <w:rPr>
          <w:rFonts w:asciiTheme="majorHAnsi" w:hAnsiTheme="majorHAnsi" w:cstheme="majorHAnsi"/>
          <w:sz w:val="16"/>
        </w:rPr>
        <w:t xml:space="preserve"> (Díaz et al., 2019), </w:t>
      </w:r>
      <w:r w:rsidRPr="00804EE9">
        <w:rPr>
          <w:rStyle w:val="StyleUnderline"/>
          <w:rFonts w:asciiTheme="majorHAnsi" w:hAnsiTheme="majorHAnsi" w:cstheme="majorHAnsi"/>
        </w:rPr>
        <w:t xml:space="preserve">the </w:t>
      </w:r>
      <w:r w:rsidRPr="00804EE9">
        <w:rPr>
          <w:rStyle w:val="Emphasis"/>
          <w:rFonts w:asciiTheme="majorHAnsi" w:hAnsiTheme="majorHAnsi" w:cstheme="majorHAnsi"/>
        </w:rPr>
        <w:t>current scale</w:t>
      </w:r>
      <w:r w:rsidRPr="00804EE9">
        <w:rPr>
          <w:rStyle w:val="StyleUnderline"/>
          <w:rFonts w:asciiTheme="majorHAnsi" w:hAnsiTheme="majorHAnsi" w:cstheme="majorHAnsi"/>
        </w:rPr>
        <w:t xml:space="preserve"> of their </w:t>
      </w:r>
      <w:r w:rsidRPr="00804EE9">
        <w:rPr>
          <w:rStyle w:val="Emphasis"/>
          <w:rFonts w:asciiTheme="majorHAnsi" w:hAnsiTheme="majorHAnsi" w:cstheme="majorHAnsi"/>
        </w:rPr>
        <w:t>implementation</w:t>
      </w:r>
      <w:r w:rsidRPr="00804EE9">
        <w:rPr>
          <w:rStyle w:val="StyleUnderline"/>
          <w:rFonts w:asciiTheme="majorHAnsi" w:hAnsiTheme="majorHAnsi" w:cstheme="majorHAnsi"/>
        </w:rPr>
        <w:t xml:space="preserve"> does not match the </w:t>
      </w:r>
      <w:r w:rsidRPr="00804EE9">
        <w:rPr>
          <w:rStyle w:val="Emphasis"/>
          <w:rFonts w:asciiTheme="majorHAnsi" w:hAnsiTheme="majorHAnsi" w:cstheme="majorHAnsi"/>
        </w:rPr>
        <w:t>relentless progression</w:t>
      </w:r>
      <w:r w:rsidRPr="00804EE9">
        <w:rPr>
          <w:rStyle w:val="StyleUnderline"/>
          <w:rFonts w:asciiTheme="majorHAnsi" w:hAnsiTheme="majorHAnsi" w:cstheme="majorHAnsi"/>
        </w:rPr>
        <w:t xml:space="preserve"> of biodiversity loss</w:t>
      </w:r>
      <w:r w:rsidRPr="00804EE9">
        <w:rPr>
          <w:rFonts w:asciiTheme="majorHAnsi" w:hAnsiTheme="majorHAnsi" w:cstheme="majorHAnsi"/>
          <w:sz w:val="16"/>
        </w:rPr>
        <w:t xml:space="preserve"> (Cumming et al., 2006) </w:t>
      </w:r>
      <w:r w:rsidRPr="00804EE9">
        <w:rPr>
          <w:rStyle w:val="StyleUnderline"/>
          <w:rFonts w:asciiTheme="majorHAnsi" w:hAnsiTheme="majorHAnsi" w:cstheme="majorHAnsi"/>
        </w:rPr>
        <w:t xml:space="preserve">and other </w:t>
      </w:r>
      <w:r w:rsidRPr="00804EE9">
        <w:rPr>
          <w:rStyle w:val="Emphasis"/>
          <w:rFonts w:asciiTheme="majorHAnsi" w:hAnsiTheme="majorHAnsi" w:cstheme="majorHAnsi"/>
          <w:highlight w:val="green"/>
        </w:rPr>
        <w:t>existential threats</w:t>
      </w:r>
      <w:r w:rsidRPr="00804EE9">
        <w:rPr>
          <w:rStyle w:val="StyleUnderline"/>
          <w:rFonts w:asciiTheme="majorHAnsi" w:hAnsiTheme="majorHAnsi" w:cstheme="majorHAnsi"/>
        </w:rPr>
        <w:t xml:space="preserve"> tied to</w:t>
      </w:r>
      <w:r w:rsidRPr="00804EE9">
        <w:rPr>
          <w:rFonts w:asciiTheme="majorHAnsi" w:hAnsiTheme="majorHAnsi" w:cstheme="majorHAnsi"/>
          <w:sz w:val="16"/>
        </w:rPr>
        <w:t xml:space="preserve"> the </w:t>
      </w:r>
      <w:r w:rsidRPr="00804EE9">
        <w:rPr>
          <w:rStyle w:val="StyleUnderline"/>
          <w:rFonts w:asciiTheme="majorHAnsi" w:hAnsiTheme="majorHAnsi" w:cstheme="majorHAnsi"/>
        </w:rPr>
        <w:t xml:space="preserve">continuous </w:t>
      </w:r>
      <w:r w:rsidRPr="00804EE9">
        <w:rPr>
          <w:rStyle w:val="Emphasis"/>
          <w:rFonts w:asciiTheme="majorHAnsi" w:hAnsiTheme="majorHAnsi" w:cstheme="majorHAnsi"/>
        </w:rPr>
        <w:t>expansion</w:t>
      </w:r>
      <w:r w:rsidRPr="00804EE9">
        <w:rPr>
          <w:rStyle w:val="StyleUnderline"/>
          <w:rFonts w:asciiTheme="majorHAnsi" w:hAnsiTheme="majorHAnsi" w:cstheme="majorHAnsi"/>
        </w:rPr>
        <w:t xml:space="preserve"> of the human enterprise</w:t>
      </w:r>
      <w:r w:rsidRPr="00804EE9">
        <w:rPr>
          <w:rFonts w:asciiTheme="majorHAnsi" w:hAnsiTheme="majorHAnsi" w:cstheme="majorHAnsi"/>
          <w:sz w:val="16"/>
        </w:rPr>
        <w:t xml:space="preserve"> (Rees, 2020). </w:t>
      </w:r>
      <w:r w:rsidRPr="00804EE9">
        <w:rPr>
          <w:rStyle w:val="StyleUnderline"/>
          <w:rFonts w:asciiTheme="majorHAnsi" w:hAnsiTheme="majorHAnsi" w:cstheme="majorHAnsi"/>
        </w:rPr>
        <w:t>Time delays between</w:t>
      </w:r>
      <w:r w:rsidRPr="00804EE9">
        <w:rPr>
          <w:rFonts w:asciiTheme="majorHAnsi" w:hAnsiTheme="majorHAnsi" w:cstheme="majorHAnsi"/>
          <w:sz w:val="16"/>
        </w:rPr>
        <w:t xml:space="preserve"> ecological </w:t>
      </w:r>
      <w:r w:rsidRPr="00804EE9">
        <w:rPr>
          <w:rStyle w:val="StyleUnderline"/>
          <w:rFonts w:asciiTheme="majorHAnsi" w:hAnsiTheme="majorHAnsi" w:cstheme="majorHAnsi"/>
        </w:rPr>
        <w:t>deterioration and</w:t>
      </w:r>
      <w:r w:rsidRPr="00804EE9">
        <w:rPr>
          <w:rFonts w:asciiTheme="majorHAnsi" w:hAnsiTheme="majorHAnsi" w:cstheme="majorHAnsi"/>
          <w:sz w:val="16"/>
        </w:rPr>
        <w:t xml:space="preserve"> socio-economic </w:t>
      </w:r>
      <w:r w:rsidRPr="00804EE9">
        <w:rPr>
          <w:rStyle w:val="StyleUnderline"/>
          <w:rFonts w:asciiTheme="majorHAnsi" w:hAnsiTheme="majorHAnsi" w:cstheme="majorHAnsi"/>
        </w:rPr>
        <w:t>penalties, as with climate disruption</w:t>
      </w:r>
      <w:r w:rsidRPr="00804EE9">
        <w:rPr>
          <w:rFonts w:asciiTheme="majorHAnsi" w:hAnsiTheme="majorHAnsi" w:cstheme="majorHAnsi"/>
          <w:sz w:val="16"/>
        </w:rPr>
        <w:t xml:space="preserve"> for example (IPCC, 2014), </w:t>
      </w:r>
      <w:r w:rsidRPr="00804EE9">
        <w:rPr>
          <w:rStyle w:val="StyleUnderline"/>
          <w:rFonts w:asciiTheme="majorHAnsi" w:hAnsiTheme="majorHAnsi" w:cstheme="majorHAnsi"/>
        </w:rPr>
        <w:t xml:space="preserve">impede recognition of the magnitude of the challenge and </w:t>
      </w:r>
      <w:r w:rsidRPr="00804EE9">
        <w:rPr>
          <w:rStyle w:val="Emphasis"/>
          <w:rFonts w:asciiTheme="majorHAnsi" w:hAnsiTheme="majorHAnsi" w:cstheme="majorHAnsi"/>
        </w:rPr>
        <w:t>timely counteraction</w:t>
      </w:r>
      <w:r w:rsidRPr="00804EE9">
        <w:rPr>
          <w:rFonts w:asciiTheme="majorHAnsi" w:hAnsiTheme="majorHAnsi" w:cstheme="majorHAnsi"/>
          <w:sz w:val="16"/>
        </w:rPr>
        <w:t xml:space="preserve"> needed. In addition, disciplinary specialization and insularity encourage unfamiliarity with the complex adaptive systems (Levin, 1999) in which problems and their potential solutions are embedded (Selby, 2006; Brand and Karvonen, 2007). </w:t>
      </w:r>
      <w:r w:rsidRPr="00804EE9">
        <w:rPr>
          <w:rStyle w:val="StyleUnderline"/>
          <w:rFonts w:asciiTheme="majorHAnsi" w:hAnsiTheme="majorHAnsi" w:cstheme="majorHAnsi"/>
        </w:rPr>
        <w:t xml:space="preserve">Widespread </w:t>
      </w:r>
      <w:r w:rsidRPr="00804EE9">
        <w:rPr>
          <w:rStyle w:val="Emphasis"/>
          <w:rFonts w:asciiTheme="majorHAnsi" w:hAnsiTheme="majorHAnsi" w:cstheme="majorHAnsi"/>
        </w:rPr>
        <w:t>ignorance</w:t>
      </w:r>
      <w:r w:rsidRPr="00804EE9">
        <w:rPr>
          <w:rStyle w:val="StyleUnderline"/>
          <w:rFonts w:asciiTheme="majorHAnsi" w:hAnsiTheme="majorHAnsi" w:cstheme="majorHAnsi"/>
        </w:rPr>
        <w:t xml:space="preserve"> of human behavior</w:t>
      </w:r>
      <w:r w:rsidRPr="00804EE9">
        <w:rPr>
          <w:rFonts w:asciiTheme="majorHAnsi" w:hAnsiTheme="majorHAnsi" w:cstheme="majorHAnsi"/>
          <w:sz w:val="16"/>
        </w:rPr>
        <w:t xml:space="preserve"> (Van Bavel et al., 2020) </w:t>
      </w:r>
      <w:r w:rsidRPr="00804EE9">
        <w:rPr>
          <w:rStyle w:val="StyleUnderline"/>
          <w:rFonts w:asciiTheme="majorHAnsi" w:hAnsiTheme="majorHAnsi" w:cstheme="majorHAnsi"/>
        </w:rPr>
        <w:t>and</w:t>
      </w:r>
      <w:r w:rsidRPr="00804EE9">
        <w:rPr>
          <w:rFonts w:asciiTheme="majorHAnsi" w:hAnsiTheme="majorHAnsi" w:cstheme="majorHAnsi"/>
          <w:sz w:val="16"/>
        </w:rPr>
        <w:t xml:space="preserve"> the incremental nature of </w:t>
      </w:r>
      <w:r w:rsidRPr="00804EE9">
        <w:rPr>
          <w:rStyle w:val="StyleUnderline"/>
          <w:rFonts w:asciiTheme="majorHAnsi" w:hAnsiTheme="majorHAnsi" w:cstheme="majorHAnsi"/>
        </w:rPr>
        <w:t>socio-political processes</w:t>
      </w:r>
      <w:r w:rsidRPr="00804EE9">
        <w:rPr>
          <w:rFonts w:asciiTheme="majorHAnsi" w:hAnsiTheme="majorHAnsi" w:cstheme="majorHAnsi"/>
          <w:sz w:val="16"/>
        </w:rPr>
        <w:t xml:space="preserve"> that plan and implement solutions </w:t>
      </w:r>
      <w:r w:rsidRPr="00804EE9">
        <w:rPr>
          <w:rStyle w:val="StyleUnderline"/>
          <w:rFonts w:asciiTheme="majorHAnsi" w:hAnsiTheme="majorHAnsi" w:cstheme="majorHAnsi"/>
        </w:rPr>
        <w:t xml:space="preserve">further </w:t>
      </w:r>
      <w:r w:rsidRPr="00804EE9">
        <w:rPr>
          <w:rStyle w:val="Emphasis"/>
          <w:rFonts w:asciiTheme="majorHAnsi" w:hAnsiTheme="majorHAnsi" w:cstheme="majorHAnsi"/>
        </w:rPr>
        <w:t>delay</w:t>
      </w:r>
      <w:r w:rsidRPr="00804EE9">
        <w:rPr>
          <w:rStyle w:val="StyleUnderline"/>
          <w:rFonts w:asciiTheme="majorHAnsi" w:hAnsiTheme="majorHAnsi" w:cstheme="majorHAnsi"/>
        </w:rPr>
        <w:t xml:space="preserve"> effective action</w:t>
      </w:r>
      <w:r w:rsidRPr="00804EE9">
        <w:rPr>
          <w:rFonts w:asciiTheme="majorHAnsi" w:hAnsiTheme="majorHAnsi" w:cstheme="majorHAnsi"/>
          <w:sz w:val="16"/>
        </w:rPr>
        <w:t xml:space="preserve"> (Shanley and López, 2009; King, 2016).</w:t>
      </w:r>
    </w:p>
    <w:p w14:paraId="461CCD5B" w14:textId="77777777" w:rsidR="00A82916" w:rsidRPr="00804EE9" w:rsidRDefault="00A82916" w:rsidP="00A82916">
      <w:pPr>
        <w:rPr>
          <w:rFonts w:asciiTheme="majorHAnsi" w:hAnsiTheme="majorHAnsi" w:cstheme="majorHAnsi"/>
          <w:sz w:val="16"/>
        </w:rPr>
      </w:pPr>
      <w:r w:rsidRPr="00804EE9">
        <w:rPr>
          <w:rStyle w:val="StyleUnderline"/>
          <w:rFonts w:asciiTheme="majorHAnsi" w:hAnsiTheme="majorHAnsi" w:cstheme="majorHAnsi"/>
        </w:rPr>
        <w:t xml:space="preserve">We </w:t>
      </w:r>
      <w:r w:rsidRPr="00804EE9">
        <w:rPr>
          <w:rStyle w:val="Emphasis"/>
          <w:rFonts w:asciiTheme="majorHAnsi" w:hAnsiTheme="majorHAnsi" w:cstheme="majorHAnsi"/>
        </w:rPr>
        <w:t>summarize</w:t>
      </w:r>
      <w:r w:rsidRPr="00804EE9">
        <w:rPr>
          <w:rStyle w:val="StyleUnderline"/>
          <w:rFonts w:asciiTheme="majorHAnsi" w:hAnsiTheme="majorHAnsi" w:cstheme="majorHAnsi"/>
        </w:rPr>
        <w:t xml:space="preserve"> the state of the natural world in </w:t>
      </w:r>
      <w:r w:rsidRPr="00804EE9">
        <w:rPr>
          <w:rStyle w:val="Emphasis"/>
          <w:rFonts w:asciiTheme="majorHAnsi" w:hAnsiTheme="majorHAnsi" w:cstheme="majorHAnsi"/>
        </w:rPr>
        <w:t>stark form</w:t>
      </w:r>
      <w:r w:rsidRPr="00804EE9">
        <w:rPr>
          <w:rFonts w:asciiTheme="majorHAnsi" w:hAnsiTheme="majorHAnsi" w:cstheme="majorHAnsi"/>
          <w:sz w:val="16"/>
        </w:rPr>
        <w:t xml:space="preserve"> here to help clarify the gravity of the human predicament. We also outline likely future trends in biodiversity decline (Díaz et al., 2019), climate disruption (Ripple et al., 2020), </w:t>
      </w:r>
      <w:r w:rsidRPr="00804EE9">
        <w:rPr>
          <w:rStyle w:val="StyleUnderline"/>
          <w:rFonts w:asciiTheme="majorHAnsi" w:hAnsiTheme="majorHAnsi" w:cstheme="majorHAnsi"/>
        </w:rPr>
        <w:t xml:space="preserve">and human </w:t>
      </w:r>
      <w:r w:rsidRPr="00804EE9">
        <w:rPr>
          <w:rStyle w:val="Emphasis"/>
          <w:rFonts w:asciiTheme="majorHAnsi" w:hAnsiTheme="majorHAnsi" w:cstheme="majorHAnsi"/>
        </w:rPr>
        <w:t>consumption</w:t>
      </w:r>
      <w:r w:rsidRPr="00804EE9">
        <w:rPr>
          <w:rStyle w:val="StyleUnderline"/>
          <w:rFonts w:asciiTheme="majorHAnsi" w:hAnsiTheme="majorHAnsi" w:cstheme="majorHAnsi"/>
        </w:rPr>
        <w:t xml:space="preserve"> and </w:t>
      </w:r>
      <w:r w:rsidRPr="00804EE9">
        <w:rPr>
          <w:rStyle w:val="Emphasis"/>
          <w:rFonts w:asciiTheme="majorHAnsi" w:hAnsiTheme="majorHAnsi" w:cstheme="majorHAnsi"/>
        </w:rPr>
        <w:t>population growth</w:t>
      </w:r>
      <w:r w:rsidRPr="00804EE9">
        <w:rPr>
          <w:rStyle w:val="StyleUnderline"/>
          <w:rFonts w:asciiTheme="majorHAnsi" w:hAnsiTheme="majorHAnsi" w:cstheme="majorHAnsi"/>
        </w:rPr>
        <w:t xml:space="preserve"> to demonstrate the </w:t>
      </w:r>
      <w:r w:rsidRPr="00804EE9">
        <w:rPr>
          <w:rStyle w:val="Emphasis"/>
          <w:rFonts w:asciiTheme="majorHAnsi" w:hAnsiTheme="majorHAnsi" w:cstheme="majorHAnsi"/>
        </w:rPr>
        <w:t>near certainty</w:t>
      </w:r>
      <w:r w:rsidRPr="00804EE9">
        <w:rPr>
          <w:rStyle w:val="StyleUnderline"/>
          <w:rFonts w:asciiTheme="majorHAnsi" w:hAnsiTheme="majorHAnsi" w:cstheme="majorHAnsi"/>
        </w:rPr>
        <w:t xml:space="preserve"> that these </w:t>
      </w:r>
      <w:r w:rsidRPr="00804EE9">
        <w:rPr>
          <w:rStyle w:val="Emphasis"/>
          <w:rFonts w:asciiTheme="majorHAnsi" w:hAnsiTheme="majorHAnsi" w:cstheme="majorHAnsi"/>
        </w:rPr>
        <w:t>problems will worsen</w:t>
      </w:r>
      <w:r w:rsidRPr="00804EE9">
        <w:rPr>
          <w:rStyle w:val="StyleUnderline"/>
          <w:rFonts w:asciiTheme="majorHAnsi" w:hAnsiTheme="majorHAnsi" w:cstheme="majorHAnsi"/>
        </w:rPr>
        <w:t xml:space="preserve"> over the coming decades, with </w:t>
      </w:r>
      <w:r w:rsidRPr="00804EE9">
        <w:rPr>
          <w:rStyle w:val="Emphasis"/>
          <w:rFonts w:asciiTheme="majorHAnsi" w:hAnsiTheme="majorHAnsi" w:cstheme="majorHAnsi"/>
        </w:rPr>
        <w:t>negative impacts</w:t>
      </w:r>
      <w:r w:rsidRPr="00804EE9">
        <w:rPr>
          <w:rStyle w:val="StyleUnderline"/>
          <w:rFonts w:asciiTheme="majorHAnsi" w:hAnsiTheme="majorHAnsi" w:cstheme="majorHAnsi"/>
        </w:rPr>
        <w:t xml:space="preserve"> for </w:t>
      </w:r>
      <w:r w:rsidRPr="00804EE9">
        <w:rPr>
          <w:rStyle w:val="Emphasis"/>
          <w:rFonts w:asciiTheme="majorHAnsi" w:hAnsiTheme="majorHAnsi" w:cstheme="majorHAnsi"/>
        </w:rPr>
        <w:t>centuries</w:t>
      </w:r>
      <w:r w:rsidRPr="00804EE9">
        <w:rPr>
          <w:rFonts w:asciiTheme="majorHAnsi" w:hAnsiTheme="majorHAnsi" w:cstheme="majorHAnsi"/>
          <w:sz w:val="16"/>
        </w:rPr>
        <w:t xml:space="preserve"> to come. Finally, we discuss the ineffectiveness of current and planned actions that are attempting to address the ominous erosion of Earth's life-support system. Ours is not a call to surrender—we aim to provide leaders with a realistic “cold shower” of the state of the planet that is essential for planning to avoid a ghastly future.</w:t>
      </w:r>
    </w:p>
    <w:p w14:paraId="59FEFD2A" w14:textId="77777777" w:rsidR="00A82916" w:rsidRPr="00804EE9" w:rsidRDefault="00A82916" w:rsidP="00A82916">
      <w:pPr>
        <w:rPr>
          <w:rFonts w:asciiTheme="majorHAnsi" w:hAnsiTheme="majorHAnsi" w:cstheme="majorHAnsi"/>
          <w:sz w:val="16"/>
        </w:rPr>
      </w:pPr>
      <w:r w:rsidRPr="00804EE9">
        <w:rPr>
          <w:rFonts w:asciiTheme="majorHAnsi" w:hAnsiTheme="majorHAnsi" w:cstheme="majorHAnsi"/>
          <w:sz w:val="16"/>
        </w:rPr>
        <w:t>Biodiversity Loss</w:t>
      </w:r>
    </w:p>
    <w:p w14:paraId="26431DAF" w14:textId="77777777" w:rsidR="00A82916" w:rsidRPr="00804EE9" w:rsidRDefault="00A82916" w:rsidP="00A82916">
      <w:pPr>
        <w:rPr>
          <w:rFonts w:asciiTheme="majorHAnsi" w:hAnsiTheme="majorHAnsi" w:cstheme="majorHAnsi"/>
          <w:sz w:val="16"/>
        </w:rPr>
      </w:pPr>
      <w:r w:rsidRPr="00804EE9">
        <w:rPr>
          <w:rStyle w:val="StyleUnderline"/>
          <w:rFonts w:asciiTheme="majorHAnsi" w:hAnsiTheme="majorHAnsi" w:cstheme="majorHAnsi"/>
        </w:rPr>
        <w:t xml:space="preserve">Major changes in the biosphere are </w:t>
      </w:r>
      <w:r w:rsidRPr="00804EE9">
        <w:rPr>
          <w:rStyle w:val="Emphasis"/>
          <w:rFonts w:asciiTheme="majorHAnsi" w:hAnsiTheme="majorHAnsi" w:cstheme="majorHAnsi"/>
          <w:highlight w:val="green"/>
        </w:rPr>
        <w:t>directly linked</w:t>
      </w:r>
      <w:r w:rsidRPr="00804EE9">
        <w:rPr>
          <w:rStyle w:val="StyleUnderline"/>
          <w:rFonts w:asciiTheme="majorHAnsi" w:hAnsiTheme="majorHAnsi" w:cstheme="majorHAnsi"/>
          <w:highlight w:val="green"/>
        </w:rPr>
        <w:t xml:space="preserve"> to</w:t>
      </w:r>
      <w:r w:rsidRPr="00804EE9">
        <w:rPr>
          <w:rFonts w:asciiTheme="majorHAnsi" w:hAnsiTheme="majorHAnsi" w:cstheme="majorHAnsi"/>
          <w:sz w:val="16"/>
        </w:rPr>
        <w:t xml:space="preserve"> the </w:t>
      </w:r>
      <w:r w:rsidRPr="00804EE9">
        <w:rPr>
          <w:rStyle w:val="Emphasis"/>
          <w:rFonts w:asciiTheme="majorHAnsi" w:hAnsiTheme="majorHAnsi" w:cstheme="majorHAnsi"/>
          <w:highlight w:val="green"/>
        </w:rPr>
        <w:t>growth</w:t>
      </w:r>
      <w:r w:rsidRPr="00804EE9">
        <w:rPr>
          <w:rFonts w:asciiTheme="majorHAnsi" w:hAnsiTheme="majorHAnsi" w:cstheme="majorHAnsi"/>
          <w:sz w:val="16"/>
        </w:rPr>
        <w:t xml:space="preserve"> of human systems (summarized in Figure 1). While the rapid loss of species and populations differs regionally in intensity (Ceballos et al., 2015, 2017, 2020; Díaz et al., 2019), and </w:t>
      </w:r>
      <w:r w:rsidRPr="00804EE9">
        <w:rPr>
          <w:rStyle w:val="StyleUnderline"/>
          <w:rFonts w:asciiTheme="majorHAnsi" w:hAnsiTheme="majorHAnsi" w:cstheme="majorHAnsi"/>
        </w:rPr>
        <w:t>most species have not been adequately assessed for extinction risk</w:t>
      </w:r>
      <w:r w:rsidRPr="00804EE9">
        <w:rPr>
          <w:rFonts w:asciiTheme="majorHAnsi" w:hAnsiTheme="majorHAnsi" w:cstheme="majorHAnsi"/>
          <w:sz w:val="16"/>
        </w:rPr>
        <w:t xml:space="preserve"> (Webb and Mindel, 2015), certain global trends are obvious. Since the start of agriculture around 11,000 years ago, the biomass of terrestrial vegetation has been halved (Erb et al., 2018), with a corresponding loss of &gt;20% of its original biodiversity (Díaz et al., 2019), together denoting that &gt;70% of the Earth's land surface has been altered by Homo sapiens (IPBES, 2019). There have been &gt;700 documented vertebrate (Díaz et al., 2019) and ~600 plant (Humphreys et al., 2019) species extinctions over the past 500 years, with many more species clearly having gone extinct unrecorded (Tedesco et al., 2014). Population sizes of vertebrate species that have been monitored across years have declined by an average of 68% over the last five decades (WWF, 2020), </w:t>
      </w:r>
      <w:r w:rsidRPr="00804EE9">
        <w:rPr>
          <w:rStyle w:val="StyleUnderline"/>
          <w:rFonts w:asciiTheme="majorHAnsi" w:hAnsiTheme="majorHAnsi" w:cstheme="majorHAnsi"/>
        </w:rPr>
        <w:t>with</w:t>
      </w:r>
      <w:r w:rsidRPr="00804EE9">
        <w:rPr>
          <w:rFonts w:asciiTheme="majorHAnsi" w:hAnsiTheme="majorHAnsi" w:cstheme="majorHAnsi"/>
          <w:sz w:val="16"/>
        </w:rPr>
        <w:t xml:space="preserve"> certain </w:t>
      </w:r>
      <w:r w:rsidRPr="00804EE9">
        <w:rPr>
          <w:rStyle w:val="StyleUnderline"/>
          <w:rFonts w:asciiTheme="majorHAnsi" w:hAnsiTheme="majorHAnsi" w:cstheme="majorHAnsi"/>
        </w:rPr>
        <w:t xml:space="preserve">population clusters in </w:t>
      </w:r>
      <w:r w:rsidRPr="00804EE9">
        <w:rPr>
          <w:rStyle w:val="Emphasis"/>
          <w:rFonts w:asciiTheme="majorHAnsi" w:hAnsiTheme="majorHAnsi" w:cstheme="majorHAnsi"/>
        </w:rPr>
        <w:t>extreme decline</w:t>
      </w:r>
      <w:r w:rsidRPr="00804EE9">
        <w:rPr>
          <w:rFonts w:asciiTheme="majorHAnsi" w:hAnsiTheme="majorHAnsi" w:cstheme="majorHAnsi"/>
          <w:sz w:val="16"/>
        </w:rPr>
        <w:t xml:space="preserve"> (Leung et al., 2020), </w:t>
      </w:r>
      <w:r w:rsidRPr="00804EE9">
        <w:rPr>
          <w:rStyle w:val="StyleUnderline"/>
          <w:rFonts w:asciiTheme="majorHAnsi" w:hAnsiTheme="majorHAnsi" w:cstheme="majorHAnsi"/>
        </w:rPr>
        <w:t xml:space="preserve">thus </w:t>
      </w:r>
      <w:r w:rsidRPr="00804EE9">
        <w:rPr>
          <w:rStyle w:val="StyleUnderline"/>
          <w:rFonts w:asciiTheme="majorHAnsi" w:hAnsiTheme="majorHAnsi" w:cstheme="majorHAnsi"/>
          <w:highlight w:val="green"/>
        </w:rPr>
        <w:t>presaging</w:t>
      </w:r>
      <w:r w:rsidRPr="00804EE9">
        <w:rPr>
          <w:rStyle w:val="StyleUnderline"/>
          <w:rFonts w:asciiTheme="majorHAnsi" w:hAnsiTheme="majorHAnsi" w:cstheme="majorHAnsi"/>
        </w:rPr>
        <w:t xml:space="preserve"> the </w:t>
      </w:r>
      <w:r w:rsidRPr="00804EE9">
        <w:rPr>
          <w:rStyle w:val="Emphasis"/>
          <w:rFonts w:asciiTheme="majorHAnsi" w:hAnsiTheme="majorHAnsi" w:cstheme="majorHAnsi"/>
          <w:highlight w:val="green"/>
        </w:rPr>
        <w:t>imminent extinction</w:t>
      </w:r>
      <w:r w:rsidRPr="00804EE9">
        <w:rPr>
          <w:rStyle w:val="StyleUnderline"/>
          <w:rFonts w:asciiTheme="majorHAnsi" w:hAnsiTheme="majorHAnsi" w:cstheme="majorHAnsi"/>
        </w:rPr>
        <w:t xml:space="preserve"> of their species</w:t>
      </w:r>
      <w:r w:rsidRPr="00804EE9">
        <w:rPr>
          <w:rFonts w:asciiTheme="majorHAnsi" w:hAnsiTheme="majorHAnsi" w:cstheme="majorHAnsi"/>
          <w:sz w:val="16"/>
        </w:rPr>
        <w:t xml:space="preserve"> (Ceballos et al., 2020). Overall, perhaps </w:t>
      </w:r>
      <w:r w:rsidRPr="00804EE9">
        <w:rPr>
          <w:rStyle w:val="StyleUnderline"/>
          <w:rFonts w:asciiTheme="majorHAnsi" w:hAnsiTheme="majorHAnsi" w:cstheme="majorHAnsi"/>
        </w:rPr>
        <w:t xml:space="preserve">1 million species are </w:t>
      </w:r>
      <w:r w:rsidRPr="00804EE9">
        <w:rPr>
          <w:rStyle w:val="Emphasis"/>
          <w:rFonts w:asciiTheme="majorHAnsi" w:hAnsiTheme="majorHAnsi" w:cstheme="majorHAnsi"/>
        </w:rPr>
        <w:t>threatened with extinction</w:t>
      </w:r>
      <w:r w:rsidRPr="00804EE9">
        <w:rPr>
          <w:rStyle w:val="StyleUnderline"/>
          <w:rFonts w:asciiTheme="majorHAnsi" w:hAnsiTheme="majorHAnsi" w:cstheme="majorHAnsi"/>
        </w:rPr>
        <w:t xml:space="preserve"> in the </w:t>
      </w:r>
      <w:r w:rsidRPr="00804EE9">
        <w:rPr>
          <w:rStyle w:val="Emphasis"/>
          <w:rFonts w:asciiTheme="majorHAnsi" w:hAnsiTheme="majorHAnsi" w:cstheme="majorHAnsi"/>
        </w:rPr>
        <w:t>near future</w:t>
      </w:r>
      <w:r w:rsidRPr="00804EE9">
        <w:rPr>
          <w:rFonts w:asciiTheme="majorHAnsi" w:hAnsiTheme="majorHAnsi" w:cstheme="majorHAnsi"/>
          <w:sz w:val="16"/>
        </w:rPr>
        <w:t xml:space="preserve"> out of an estimated 7–10 million eukaryotic species on the planet (Mora et al., 2011), with around 40% of plants alone considered endangered (Antonelli et al., 2020). Today, the global biomass of wild mammals is &lt;25% of that estimated for the Late Pleistocene (Bar-On et al., 2018), while insects are also disappearing rapidly in many regions (Wagner, 2020; reviews in van Klink et al., 2020).</w:t>
      </w:r>
    </w:p>
    <w:p w14:paraId="77D68BDA" w14:textId="77777777" w:rsidR="00A82916" w:rsidRPr="00804EE9" w:rsidRDefault="00A82916" w:rsidP="00A82916">
      <w:pPr>
        <w:rPr>
          <w:rFonts w:asciiTheme="majorHAnsi" w:hAnsiTheme="majorHAnsi" w:cstheme="majorHAnsi"/>
          <w:sz w:val="16"/>
        </w:rPr>
      </w:pPr>
      <w:r w:rsidRPr="00804EE9">
        <w:rPr>
          <w:rStyle w:val="Emphasis"/>
          <w:rFonts w:asciiTheme="majorHAnsi" w:hAnsiTheme="majorHAnsi" w:cstheme="majorHAnsi"/>
        </w:rPr>
        <w:t>Freshwater</w:t>
      </w:r>
      <w:r w:rsidRPr="00804EE9">
        <w:rPr>
          <w:rStyle w:val="StyleUnderline"/>
          <w:rFonts w:asciiTheme="majorHAnsi" w:hAnsiTheme="majorHAnsi" w:cstheme="majorHAnsi"/>
        </w:rPr>
        <w:t xml:space="preserve"> and </w:t>
      </w:r>
      <w:r w:rsidRPr="00804EE9">
        <w:rPr>
          <w:rStyle w:val="Emphasis"/>
          <w:rFonts w:asciiTheme="majorHAnsi" w:hAnsiTheme="majorHAnsi" w:cstheme="majorHAnsi"/>
        </w:rPr>
        <w:t>marine</w:t>
      </w:r>
      <w:r w:rsidRPr="00804EE9">
        <w:rPr>
          <w:rStyle w:val="StyleUnderline"/>
          <w:rFonts w:asciiTheme="majorHAnsi" w:hAnsiTheme="majorHAnsi" w:cstheme="majorHAnsi"/>
        </w:rPr>
        <w:t xml:space="preserve"> environments have</w:t>
      </w:r>
      <w:r w:rsidRPr="00804EE9">
        <w:rPr>
          <w:rFonts w:asciiTheme="majorHAnsi" w:hAnsiTheme="majorHAnsi" w:cstheme="majorHAnsi"/>
          <w:sz w:val="16"/>
        </w:rPr>
        <w:t xml:space="preserve"> also </w:t>
      </w:r>
      <w:r w:rsidRPr="00804EE9">
        <w:rPr>
          <w:rStyle w:val="StyleUnderline"/>
          <w:rFonts w:asciiTheme="majorHAnsi" w:hAnsiTheme="majorHAnsi" w:cstheme="majorHAnsi"/>
        </w:rPr>
        <w:t xml:space="preserve">been </w:t>
      </w:r>
      <w:r w:rsidRPr="00804EE9">
        <w:rPr>
          <w:rStyle w:val="Emphasis"/>
          <w:rFonts w:asciiTheme="majorHAnsi" w:hAnsiTheme="majorHAnsi" w:cstheme="majorHAnsi"/>
        </w:rPr>
        <w:t xml:space="preserve">severely </w:t>
      </w:r>
      <w:r w:rsidRPr="00804EE9">
        <w:rPr>
          <w:rStyle w:val="Emphasis"/>
          <w:rFonts w:asciiTheme="majorHAnsi" w:hAnsiTheme="majorHAnsi" w:cstheme="majorHAnsi"/>
          <w:highlight w:val="green"/>
        </w:rPr>
        <w:t>damage</w:t>
      </w:r>
      <w:r w:rsidRPr="00804EE9">
        <w:rPr>
          <w:rStyle w:val="Emphasis"/>
          <w:rFonts w:asciiTheme="majorHAnsi" w:hAnsiTheme="majorHAnsi" w:cstheme="majorHAnsi"/>
        </w:rPr>
        <w:t>d</w:t>
      </w:r>
      <w:r w:rsidRPr="00804EE9">
        <w:rPr>
          <w:rFonts w:asciiTheme="majorHAnsi" w:hAnsiTheme="majorHAnsi" w:cstheme="majorHAnsi"/>
          <w:sz w:val="16"/>
        </w:rPr>
        <w:t>. Today there is &lt;15% of the original wetland area globally than was present 300 years ago (Davidson, 2014), and &gt;75% of rivers &gt;1,000 km long no longer flow freely along their entire course (Grill et al., 2019). More than two-thirds of the oceans have been compromised to some extent by human activities (Halpern et al., 2015), live coral cover on reefs has halved in &lt;200 years (Frieler et al., 2013), seagrass extent has been decreasing by 10% per decade over the last century (Waycott et al., 2009; Díaz et al., 2019), kelp forests have declined by ~40% (Krumhansl et al., 2016), and the biomass of large predatory fishes is now &lt;33% of what it was last century (Christensen et al., 2014).</w:t>
      </w:r>
    </w:p>
    <w:p w14:paraId="7CC01CC2" w14:textId="77777777" w:rsidR="00A82916" w:rsidRPr="00804EE9" w:rsidRDefault="00A82916" w:rsidP="00A82916">
      <w:pPr>
        <w:rPr>
          <w:rFonts w:asciiTheme="majorHAnsi" w:hAnsiTheme="majorHAnsi" w:cstheme="majorHAnsi"/>
          <w:sz w:val="16"/>
        </w:rPr>
      </w:pPr>
      <w:r w:rsidRPr="00804EE9">
        <w:rPr>
          <w:rFonts w:asciiTheme="majorHAnsi" w:hAnsiTheme="majorHAnsi" w:cstheme="majorHAnsi"/>
          <w:sz w:val="16"/>
        </w:rPr>
        <w:t xml:space="preserve">With such a rapid, catastrophic loss of biodiversity, the </w:t>
      </w:r>
      <w:r w:rsidRPr="00804EE9">
        <w:rPr>
          <w:rStyle w:val="StyleUnderline"/>
          <w:rFonts w:asciiTheme="majorHAnsi" w:hAnsiTheme="majorHAnsi" w:cstheme="majorHAnsi"/>
        </w:rPr>
        <w:t>ecosystem services</w:t>
      </w:r>
      <w:r w:rsidRPr="00804EE9">
        <w:rPr>
          <w:rFonts w:asciiTheme="majorHAnsi" w:hAnsiTheme="majorHAnsi" w:cstheme="majorHAnsi"/>
          <w:sz w:val="16"/>
        </w:rPr>
        <w:t xml:space="preserve"> it provides </w:t>
      </w:r>
      <w:r w:rsidRPr="00804EE9">
        <w:rPr>
          <w:rStyle w:val="StyleUnderline"/>
          <w:rFonts w:asciiTheme="majorHAnsi" w:hAnsiTheme="majorHAnsi" w:cstheme="majorHAnsi"/>
        </w:rPr>
        <w:t>have</w:t>
      </w:r>
      <w:r w:rsidRPr="00804EE9">
        <w:rPr>
          <w:rFonts w:asciiTheme="majorHAnsi" w:hAnsiTheme="majorHAnsi" w:cstheme="majorHAnsi"/>
          <w:sz w:val="16"/>
        </w:rPr>
        <w:t xml:space="preserve"> also </w:t>
      </w:r>
      <w:r w:rsidRPr="00804EE9">
        <w:rPr>
          <w:rStyle w:val="StyleUnderline"/>
          <w:rFonts w:asciiTheme="majorHAnsi" w:hAnsiTheme="majorHAnsi" w:cstheme="majorHAnsi"/>
        </w:rPr>
        <w:t xml:space="preserve">declined. These </w:t>
      </w:r>
      <w:r w:rsidRPr="00804EE9">
        <w:rPr>
          <w:rStyle w:val="StyleUnderline"/>
          <w:rFonts w:asciiTheme="majorHAnsi" w:hAnsiTheme="majorHAnsi" w:cstheme="majorHAnsi"/>
          <w:highlight w:val="green"/>
        </w:rPr>
        <w:t>include</w:t>
      </w:r>
      <w:r w:rsidRPr="00804EE9">
        <w:rPr>
          <w:rFonts w:asciiTheme="majorHAnsi" w:hAnsiTheme="majorHAnsi" w:cstheme="majorHAnsi"/>
          <w:sz w:val="16"/>
        </w:rPr>
        <w:t xml:space="preserve"> inter alia reduced </w:t>
      </w:r>
      <w:r w:rsidRPr="00804EE9">
        <w:rPr>
          <w:rStyle w:val="Emphasis"/>
          <w:rFonts w:asciiTheme="majorHAnsi" w:hAnsiTheme="majorHAnsi" w:cstheme="majorHAnsi"/>
        </w:rPr>
        <w:t xml:space="preserve">carbon </w:t>
      </w:r>
      <w:r w:rsidRPr="00804EE9">
        <w:rPr>
          <w:rStyle w:val="Emphasis"/>
          <w:rFonts w:asciiTheme="majorHAnsi" w:hAnsiTheme="majorHAnsi" w:cstheme="majorHAnsi"/>
          <w:highlight w:val="green"/>
        </w:rPr>
        <w:t>sequestration</w:t>
      </w:r>
      <w:r w:rsidRPr="00804EE9">
        <w:rPr>
          <w:rFonts w:asciiTheme="majorHAnsi" w:hAnsiTheme="majorHAnsi" w:cstheme="majorHAnsi"/>
          <w:sz w:val="16"/>
        </w:rPr>
        <w:t xml:space="preserve"> (Heath et al., 2005; Lal, 2008), reduced </w:t>
      </w:r>
      <w:r w:rsidRPr="00804EE9">
        <w:rPr>
          <w:rStyle w:val="Emphasis"/>
          <w:rFonts w:asciiTheme="majorHAnsi" w:hAnsiTheme="majorHAnsi" w:cstheme="majorHAnsi"/>
          <w:highlight w:val="green"/>
        </w:rPr>
        <w:t>pollination</w:t>
      </w:r>
      <w:r w:rsidRPr="00804EE9">
        <w:rPr>
          <w:rFonts w:asciiTheme="majorHAnsi" w:hAnsiTheme="majorHAnsi" w:cstheme="majorHAnsi"/>
          <w:sz w:val="16"/>
        </w:rPr>
        <w:t xml:space="preserve"> (Potts et al., 2016), </w:t>
      </w:r>
      <w:r w:rsidRPr="00804EE9">
        <w:rPr>
          <w:rStyle w:val="Emphasis"/>
          <w:rFonts w:asciiTheme="majorHAnsi" w:hAnsiTheme="majorHAnsi" w:cstheme="majorHAnsi"/>
          <w:highlight w:val="green"/>
        </w:rPr>
        <w:t>soil</w:t>
      </w:r>
      <w:r w:rsidRPr="00804EE9">
        <w:rPr>
          <w:rStyle w:val="Emphasis"/>
          <w:rFonts w:asciiTheme="majorHAnsi" w:hAnsiTheme="majorHAnsi" w:cstheme="majorHAnsi"/>
        </w:rPr>
        <w:t xml:space="preserve"> degradation</w:t>
      </w:r>
      <w:r w:rsidRPr="00804EE9">
        <w:rPr>
          <w:rFonts w:asciiTheme="majorHAnsi" w:hAnsiTheme="majorHAnsi" w:cstheme="majorHAnsi"/>
          <w:sz w:val="16"/>
        </w:rPr>
        <w:t xml:space="preserve"> (Lal, 2015), </w:t>
      </w:r>
      <w:r w:rsidRPr="00804EE9">
        <w:rPr>
          <w:rStyle w:val="Emphasis"/>
          <w:rFonts w:asciiTheme="majorHAnsi" w:hAnsiTheme="majorHAnsi" w:cstheme="majorHAnsi"/>
        </w:rPr>
        <w:t xml:space="preserve">poorer </w:t>
      </w:r>
      <w:r w:rsidRPr="00804EE9">
        <w:rPr>
          <w:rStyle w:val="Emphasis"/>
          <w:rFonts w:asciiTheme="majorHAnsi" w:hAnsiTheme="majorHAnsi" w:cstheme="majorHAnsi"/>
          <w:highlight w:val="green"/>
        </w:rPr>
        <w:t>water</w:t>
      </w:r>
      <w:r w:rsidRPr="00804EE9">
        <w:rPr>
          <w:rStyle w:val="StyleUnderline"/>
          <w:rFonts w:asciiTheme="majorHAnsi" w:hAnsiTheme="majorHAnsi" w:cstheme="majorHAnsi"/>
        </w:rPr>
        <w:t xml:space="preserve"> and </w:t>
      </w:r>
      <w:r w:rsidRPr="00804EE9">
        <w:rPr>
          <w:rStyle w:val="Emphasis"/>
          <w:rFonts w:asciiTheme="majorHAnsi" w:hAnsiTheme="majorHAnsi" w:cstheme="majorHAnsi"/>
          <w:highlight w:val="green"/>
        </w:rPr>
        <w:t>air</w:t>
      </w:r>
      <w:r w:rsidRPr="00804EE9">
        <w:rPr>
          <w:rStyle w:val="Emphasis"/>
          <w:rFonts w:asciiTheme="majorHAnsi" w:hAnsiTheme="majorHAnsi" w:cstheme="majorHAnsi"/>
        </w:rPr>
        <w:t xml:space="preserve"> quality</w:t>
      </w:r>
      <w:r w:rsidRPr="00804EE9">
        <w:rPr>
          <w:rFonts w:asciiTheme="majorHAnsi" w:hAnsiTheme="majorHAnsi" w:cstheme="majorHAnsi"/>
          <w:sz w:val="16"/>
        </w:rPr>
        <w:t xml:space="preserve"> (Smith et al., 2013), more frequent and </w:t>
      </w:r>
      <w:r w:rsidRPr="00804EE9">
        <w:rPr>
          <w:rStyle w:val="Emphasis"/>
          <w:rFonts w:asciiTheme="majorHAnsi" w:hAnsiTheme="majorHAnsi" w:cstheme="majorHAnsi"/>
        </w:rPr>
        <w:t>intense flooding</w:t>
      </w:r>
      <w:r w:rsidRPr="00804EE9">
        <w:rPr>
          <w:rFonts w:asciiTheme="majorHAnsi" w:hAnsiTheme="majorHAnsi" w:cstheme="majorHAnsi"/>
          <w:sz w:val="16"/>
        </w:rPr>
        <w:t xml:space="preserve"> (Bradshaw et al., 2007; Hinkel et al., 2014) </w:t>
      </w:r>
      <w:r w:rsidRPr="00804EE9">
        <w:rPr>
          <w:rStyle w:val="StyleUnderline"/>
          <w:rFonts w:asciiTheme="majorHAnsi" w:hAnsiTheme="majorHAnsi" w:cstheme="majorHAnsi"/>
          <w:highlight w:val="green"/>
        </w:rPr>
        <w:t xml:space="preserve">and </w:t>
      </w:r>
      <w:r w:rsidRPr="00804EE9">
        <w:rPr>
          <w:rStyle w:val="Emphasis"/>
          <w:rFonts w:asciiTheme="majorHAnsi" w:hAnsiTheme="majorHAnsi" w:cstheme="majorHAnsi"/>
          <w:highlight w:val="green"/>
        </w:rPr>
        <w:t>fires</w:t>
      </w:r>
      <w:r w:rsidRPr="00804EE9">
        <w:rPr>
          <w:rFonts w:asciiTheme="majorHAnsi" w:hAnsiTheme="majorHAnsi" w:cstheme="majorHAnsi"/>
          <w:sz w:val="16"/>
        </w:rPr>
        <w:t xml:space="preserve"> (Boer et al., 2020; Bowman et al., 2020), and </w:t>
      </w:r>
      <w:r w:rsidRPr="00804EE9">
        <w:rPr>
          <w:rStyle w:val="StyleUnderline"/>
          <w:rFonts w:asciiTheme="majorHAnsi" w:hAnsiTheme="majorHAnsi" w:cstheme="majorHAnsi"/>
        </w:rPr>
        <w:t xml:space="preserve">compromised </w:t>
      </w:r>
      <w:r w:rsidRPr="00804EE9">
        <w:rPr>
          <w:rStyle w:val="Emphasis"/>
          <w:rFonts w:asciiTheme="majorHAnsi" w:hAnsiTheme="majorHAnsi" w:cstheme="majorHAnsi"/>
        </w:rPr>
        <w:t>human health</w:t>
      </w:r>
      <w:r w:rsidRPr="00804EE9">
        <w:rPr>
          <w:rFonts w:asciiTheme="majorHAnsi" w:hAnsiTheme="majorHAnsi" w:cstheme="majorHAnsi"/>
          <w:sz w:val="16"/>
        </w:rPr>
        <w:t xml:space="preserve"> (Díaz et al., 2006; Bradshaw et al., 2019). As telling indicators of how much biomass humanity has transferred from natural ecosystems to our own use, of the estimated 0.17 Gt of living biomass of terrestrial vertebrates on Earth today, most is represented by livestock (59%) and human beings (36%)—only ~5% of this total biomass is made up by wild mammals, birds, reptiles, and amphibians (Bar-On et al., 2018). As of 2020, the overall material output of human endeavor exceeds the sum of all living biomass on Earth (Elhacham et al., 2020).</w:t>
      </w:r>
    </w:p>
    <w:p w14:paraId="711C3456" w14:textId="77777777" w:rsidR="00A82916" w:rsidRPr="00804EE9" w:rsidRDefault="00A82916" w:rsidP="00A82916">
      <w:pPr>
        <w:rPr>
          <w:rFonts w:asciiTheme="majorHAnsi" w:hAnsiTheme="majorHAnsi" w:cstheme="majorHAnsi"/>
          <w:sz w:val="16"/>
        </w:rPr>
      </w:pPr>
      <w:r w:rsidRPr="00804EE9">
        <w:rPr>
          <w:rFonts w:asciiTheme="majorHAnsi" w:hAnsiTheme="majorHAnsi" w:cstheme="majorHAnsi"/>
          <w:sz w:val="16"/>
        </w:rPr>
        <w:t>Sixth Mass Extinction</w:t>
      </w:r>
    </w:p>
    <w:p w14:paraId="6210BCCE" w14:textId="77777777" w:rsidR="00A82916" w:rsidRPr="00804EE9" w:rsidRDefault="00A82916" w:rsidP="00A82916">
      <w:pPr>
        <w:rPr>
          <w:rFonts w:asciiTheme="majorHAnsi" w:hAnsiTheme="majorHAnsi" w:cstheme="majorHAnsi"/>
          <w:sz w:val="16"/>
        </w:rPr>
      </w:pPr>
      <w:r w:rsidRPr="00804EE9">
        <w:rPr>
          <w:rFonts w:asciiTheme="majorHAnsi" w:hAnsiTheme="majorHAnsi" w:cstheme="majorHAnsi"/>
          <w:sz w:val="16"/>
        </w:rPr>
        <w:t xml:space="preserve">A mass extinction is defined as a loss of ~75% of all species on the planet over a geologically short interval—generally anything &lt;3 million years (Jablonski et al., 1994; Barnosky et al., 2011). At least five major extinction events have occurred since the Cambrian (Sodhi et al., 2009), the most recent of them 66 million years ago at the close of the Cretaceous period. The background rate of extinction since then has been 0.1 extinctions million species−1 year−1 (Ceballos et al., 2015), while estimates of </w:t>
      </w:r>
      <w:r w:rsidRPr="00804EE9">
        <w:rPr>
          <w:rStyle w:val="StyleUnderline"/>
          <w:rFonts w:asciiTheme="majorHAnsi" w:hAnsiTheme="majorHAnsi" w:cstheme="majorHAnsi"/>
        </w:rPr>
        <w:t>today's extinction rate are orders of magnitude greater</w:t>
      </w:r>
      <w:r w:rsidRPr="00804EE9">
        <w:rPr>
          <w:rFonts w:asciiTheme="majorHAnsi" w:hAnsiTheme="majorHAnsi" w:cstheme="majorHAnsi"/>
          <w:sz w:val="16"/>
        </w:rPr>
        <w:t xml:space="preserve"> (Lamkin and Miller, 2016). Recorded vertebrate extinctions since the 16th century—the mere tip of the true extinction iceberg—give a rate of extinction of 1.3 species year−1, which is conservatively &gt;15 times the background rate (Ceballos et al., 2015). The IUCN estimates that some 20% of all species are in danger of extinction over the next few decades, which greatly exceeds the background rate. That </w:t>
      </w:r>
      <w:r w:rsidRPr="00804EE9">
        <w:rPr>
          <w:rStyle w:val="StyleUnderline"/>
          <w:rFonts w:asciiTheme="majorHAnsi" w:hAnsiTheme="majorHAnsi" w:cstheme="majorHAnsi"/>
        </w:rPr>
        <w:t xml:space="preserve">we are already on the path of a </w:t>
      </w:r>
      <w:r w:rsidRPr="00804EE9">
        <w:rPr>
          <w:rStyle w:val="Emphasis"/>
          <w:rFonts w:asciiTheme="majorHAnsi" w:hAnsiTheme="majorHAnsi" w:cstheme="majorHAnsi"/>
        </w:rPr>
        <w:t>sixth major extinction</w:t>
      </w:r>
      <w:r w:rsidRPr="00804EE9">
        <w:rPr>
          <w:rFonts w:asciiTheme="majorHAnsi" w:hAnsiTheme="majorHAnsi" w:cstheme="majorHAnsi"/>
          <w:sz w:val="16"/>
        </w:rPr>
        <w:t xml:space="preserve"> is now scientifically undeniable (Barnosky et al., 2011; Ceballos et al., 2015, 2017).</w:t>
      </w:r>
    </w:p>
    <w:p w14:paraId="37280487" w14:textId="77777777" w:rsidR="00A82916" w:rsidRPr="00804EE9" w:rsidRDefault="00A82916" w:rsidP="00A82916">
      <w:pPr>
        <w:rPr>
          <w:rFonts w:asciiTheme="majorHAnsi" w:hAnsiTheme="majorHAnsi" w:cstheme="majorHAnsi"/>
          <w:sz w:val="16"/>
        </w:rPr>
      </w:pPr>
      <w:r w:rsidRPr="00804EE9">
        <w:rPr>
          <w:rFonts w:asciiTheme="majorHAnsi" w:hAnsiTheme="majorHAnsi" w:cstheme="majorHAnsi"/>
          <w:sz w:val="16"/>
        </w:rPr>
        <w:t>Ecological Overshoot: Population Size and Overconsumption</w:t>
      </w:r>
    </w:p>
    <w:p w14:paraId="154272C8" w14:textId="77777777" w:rsidR="00A82916" w:rsidRPr="00804EE9" w:rsidRDefault="00A82916" w:rsidP="00A82916">
      <w:pPr>
        <w:rPr>
          <w:rFonts w:asciiTheme="majorHAnsi" w:hAnsiTheme="majorHAnsi" w:cstheme="majorHAnsi"/>
          <w:sz w:val="16"/>
        </w:rPr>
      </w:pPr>
      <w:r w:rsidRPr="00804EE9">
        <w:rPr>
          <w:rStyle w:val="StyleUnderline"/>
          <w:rFonts w:asciiTheme="majorHAnsi" w:hAnsiTheme="majorHAnsi" w:cstheme="majorHAnsi"/>
        </w:rPr>
        <w:t>The</w:t>
      </w:r>
      <w:r w:rsidRPr="00804EE9">
        <w:rPr>
          <w:rFonts w:asciiTheme="majorHAnsi" w:hAnsiTheme="majorHAnsi" w:cstheme="majorHAnsi"/>
          <w:sz w:val="16"/>
        </w:rPr>
        <w:t xml:space="preserve"> global </w:t>
      </w:r>
      <w:r w:rsidRPr="00804EE9">
        <w:rPr>
          <w:rStyle w:val="StyleUnderline"/>
          <w:rFonts w:asciiTheme="majorHAnsi" w:hAnsiTheme="majorHAnsi" w:cstheme="majorHAnsi"/>
        </w:rPr>
        <w:t xml:space="preserve">human </w:t>
      </w:r>
      <w:r w:rsidRPr="00804EE9">
        <w:rPr>
          <w:rStyle w:val="StyleUnderline"/>
          <w:rFonts w:asciiTheme="majorHAnsi" w:hAnsiTheme="majorHAnsi" w:cstheme="majorHAnsi"/>
          <w:highlight w:val="green"/>
        </w:rPr>
        <w:t>population</w:t>
      </w:r>
      <w:r w:rsidRPr="00804EE9">
        <w:rPr>
          <w:rStyle w:val="StyleUnderline"/>
          <w:rFonts w:asciiTheme="majorHAnsi" w:hAnsiTheme="majorHAnsi" w:cstheme="majorHAnsi"/>
        </w:rPr>
        <w:t xml:space="preserve"> has</w:t>
      </w:r>
      <w:r w:rsidRPr="00804EE9">
        <w:rPr>
          <w:rFonts w:asciiTheme="majorHAnsi" w:hAnsiTheme="majorHAnsi" w:cstheme="majorHAnsi"/>
          <w:sz w:val="16"/>
        </w:rPr>
        <w:t xml:space="preserve"> approximately </w:t>
      </w:r>
      <w:r w:rsidRPr="00804EE9">
        <w:rPr>
          <w:rStyle w:val="StyleUnderline"/>
          <w:rFonts w:asciiTheme="majorHAnsi" w:hAnsiTheme="majorHAnsi" w:cstheme="majorHAnsi"/>
        </w:rPr>
        <w:t>doubled since 1970</w:t>
      </w:r>
      <w:r w:rsidRPr="00804EE9">
        <w:rPr>
          <w:rFonts w:asciiTheme="majorHAnsi" w:hAnsiTheme="majorHAnsi" w:cstheme="majorHAnsi"/>
          <w:sz w:val="16"/>
        </w:rPr>
        <w:t xml:space="preserve">, reaching nearly 7.8 billion people today (prb.org). While some countries have stopped growing and even declined in size, </w:t>
      </w:r>
      <w:r w:rsidRPr="00804EE9">
        <w:rPr>
          <w:rStyle w:val="StyleUnderline"/>
          <w:rFonts w:asciiTheme="majorHAnsi" w:hAnsiTheme="majorHAnsi" w:cstheme="majorHAnsi"/>
        </w:rPr>
        <w:t>world average fertility continues to be above replacement</w:t>
      </w:r>
      <w:r w:rsidRPr="00804EE9">
        <w:rPr>
          <w:rFonts w:asciiTheme="majorHAnsi" w:hAnsiTheme="majorHAnsi" w:cstheme="majorHAnsi"/>
          <w:sz w:val="16"/>
        </w:rPr>
        <w:t xml:space="preserve"> (2.3 children woman−1), with an average of 4.8 children woman−1 in Sub-Saharan Africa and fertilities &gt;4 children woman−1 in many other countries (e.g., Afghanistan, Yemen, Timor-Leste). The 1.1 billion people today in </w:t>
      </w:r>
      <w:r w:rsidRPr="00804EE9">
        <w:rPr>
          <w:rStyle w:val="StyleUnderline"/>
          <w:rFonts w:asciiTheme="majorHAnsi" w:hAnsiTheme="majorHAnsi" w:cstheme="majorHAnsi"/>
        </w:rPr>
        <w:t>Sub-Saharan Africa</w:t>
      </w:r>
      <w:r w:rsidRPr="00804EE9">
        <w:rPr>
          <w:rFonts w:asciiTheme="majorHAnsi" w:hAnsiTheme="majorHAnsi" w:cstheme="majorHAnsi"/>
          <w:sz w:val="16"/>
        </w:rPr>
        <w:t>—a region expected to experience particularly harsh repercussions from climate change (Serdeczny et al., 2017)—</w:t>
      </w:r>
      <w:r w:rsidRPr="00804EE9">
        <w:rPr>
          <w:rStyle w:val="StyleUnderline"/>
          <w:rFonts w:asciiTheme="majorHAnsi" w:hAnsiTheme="majorHAnsi" w:cstheme="majorHAnsi"/>
          <w:highlight w:val="green"/>
        </w:rPr>
        <w:t>is</w:t>
      </w:r>
      <w:r w:rsidRPr="00804EE9">
        <w:rPr>
          <w:rStyle w:val="StyleUnderline"/>
          <w:rFonts w:asciiTheme="majorHAnsi" w:hAnsiTheme="majorHAnsi" w:cstheme="majorHAnsi"/>
        </w:rPr>
        <w:t xml:space="preserve"> projected </w:t>
      </w:r>
      <w:r w:rsidRPr="00804EE9">
        <w:rPr>
          <w:rStyle w:val="StyleUnderline"/>
          <w:rFonts w:asciiTheme="majorHAnsi" w:hAnsiTheme="majorHAnsi" w:cstheme="majorHAnsi"/>
          <w:highlight w:val="green"/>
        </w:rPr>
        <w:t>to double</w:t>
      </w:r>
      <w:r w:rsidRPr="00804EE9">
        <w:rPr>
          <w:rFonts w:asciiTheme="majorHAnsi" w:hAnsiTheme="majorHAnsi" w:cstheme="majorHAnsi"/>
          <w:sz w:val="16"/>
        </w:rPr>
        <w:t xml:space="preserve"> over the next 30 years. </w:t>
      </w:r>
      <w:r w:rsidRPr="00804EE9">
        <w:rPr>
          <w:rStyle w:val="StyleUnderline"/>
          <w:rFonts w:asciiTheme="majorHAnsi" w:hAnsiTheme="majorHAnsi" w:cstheme="majorHAnsi"/>
        </w:rPr>
        <w:t>By 2050</w:t>
      </w:r>
      <w:r w:rsidRPr="00804EE9">
        <w:rPr>
          <w:rFonts w:asciiTheme="majorHAnsi" w:hAnsiTheme="majorHAnsi" w:cstheme="majorHAnsi"/>
          <w:sz w:val="16"/>
        </w:rPr>
        <w:t xml:space="preserve">, the world </w:t>
      </w:r>
      <w:r w:rsidRPr="00804EE9">
        <w:rPr>
          <w:rStyle w:val="StyleUnderline"/>
          <w:rFonts w:asciiTheme="majorHAnsi" w:hAnsiTheme="majorHAnsi" w:cstheme="majorHAnsi"/>
        </w:rPr>
        <w:t>population will likely grow to ~9.9 billion</w:t>
      </w:r>
      <w:r w:rsidRPr="00804EE9">
        <w:rPr>
          <w:rFonts w:asciiTheme="majorHAnsi" w:hAnsiTheme="majorHAnsi" w:cstheme="majorHAnsi"/>
          <w:sz w:val="16"/>
        </w:rPr>
        <w:t xml:space="preserve"> (prb.org), </w:t>
      </w:r>
      <w:r w:rsidRPr="00804EE9">
        <w:rPr>
          <w:rStyle w:val="StyleUnderline"/>
          <w:rFonts w:asciiTheme="majorHAnsi" w:hAnsiTheme="majorHAnsi" w:cstheme="majorHAnsi"/>
        </w:rPr>
        <w:t>with growth projected</w:t>
      </w:r>
      <w:r w:rsidRPr="00804EE9">
        <w:rPr>
          <w:rFonts w:asciiTheme="majorHAnsi" w:hAnsiTheme="majorHAnsi" w:cstheme="majorHAnsi"/>
          <w:sz w:val="16"/>
        </w:rPr>
        <w:t xml:space="preserve"> by many </w:t>
      </w:r>
      <w:r w:rsidRPr="00804EE9">
        <w:rPr>
          <w:rStyle w:val="StyleUnderline"/>
          <w:rFonts w:asciiTheme="majorHAnsi" w:hAnsiTheme="majorHAnsi" w:cstheme="majorHAnsi"/>
        </w:rPr>
        <w:t>to continue until well into the next century</w:t>
      </w:r>
      <w:r w:rsidRPr="00804EE9">
        <w:rPr>
          <w:rFonts w:asciiTheme="majorHAnsi" w:hAnsiTheme="majorHAnsi" w:cstheme="majorHAnsi"/>
          <w:sz w:val="16"/>
        </w:rPr>
        <w:t xml:space="preserve"> (Bradshaw and Brook, 2014; Gerland et al., 2014), although more recent estimates predict a peak toward the end of this century (Vollset et al., 2020).</w:t>
      </w:r>
    </w:p>
    <w:p w14:paraId="313A1DED" w14:textId="77777777" w:rsidR="00A82916" w:rsidRPr="00804EE9" w:rsidRDefault="00A82916" w:rsidP="00A82916">
      <w:pPr>
        <w:rPr>
          <w:rFonts w:asciiTheme="majorHAnsi" w:hAnsiTheme="majorHAnsi" w:cstheme="majorHAnsi"/>
          <w:sz w:val="16"/>
        </w:rPr>
      </w:pPr>
      <w:r w:rsidRPr="00804EE9">
        <w:rPr>
          <w:rStyle w:val="StyleUnderline"/>
          <w:rFonts w:asciiTheme="majorHAnsi" w:hAnsiTheme="majorHAnsi" w:cstheme="majorHAnsi"/>
        </w:rPr>
        <w:t xml:space="preserve">Large </w:t>
      </w:r>
      <w:r w:rsidRPr="00804EE9">
        <w:rPr>
          <w:rStyle w:val="Emphasis"/>
          <w:rFonts w:asciiTheme="majorHAnsi" w:hAnsiTheme="majorHAnsi" w:cstheme="majorHAnsi"/>
        </w:rPr>
        <w:t>population size</w:t>
      </w:r>
      <w:r w:rsidRPr="00804EE9">
        <w:rPr>
          <w:rStyle w:val="StyleUnderline"/>
          <w:rFonts w:asciiTheme="majorHAnsi" w:hAnsiTheme="majorHAnsi" w:cstheme="majorHAnsi"/>
        </w:rPr>
        <w:t xml:space="preserve"> and </w:t>
      </w:r>
      <w:r w:rsidRPr="00804EE9">
        <w:rPr>
          <w:rStyle w:val="Emphasis"/>
          <w:rFonts w:asciiTheme="majorHAnsi" w:hAnsiTheme="majorHAnsi" w:cstheme="majorHAnsi"/>
        </w:rPr>
        <w:t xml:space="preserve">continued </w:t>
      </w:r>
      <w:r w:rsidRPr="00804EE9">
        <w:rPr>
          <w:rStyle w:val="Emphasis"/>
          <w:rFonts w:asciiTheme="majorHAnsi" w:hAnsiTheme="majorHAnsi" w:cstheme="majorHAnsi"/>
          <w:highlight w:val="green"/>
        </w:rPr>
        <w:t>growth</w:t>
      </w:r>
      <w:r w:rsidRPr="00804EE9">
        <w:rPr>
          <w:rStyle w:val="StyleUnderline"/>
          <w:rFonts w:asciiTheme="majorHAnsi" w:hAnsiTheme="majorHAnsi" w:cstheme="majorHAnsi"/>
        </w:rPr>
        <w:t xml:space="preserve"> are implicated in many </w:t>
      </w:r>
      <w:r w:rsidRPr="00804EE9">
        <w:rPr>
          <w:rStyle w:val="Emphasis"/>
          <w:rFonts w:asciiTheme="majorHAnsi" w:hAnsiTheme="majorHAnsi" w:cstheme="majorHAnsi"/>
        </w:rPr>
        <w:t>societal problems</w:t>
      </w:r>
      <w:r w:rsidRPr="00804EE9">
        <w:rPr>
          <w:rStyle w:val="StyleUnderline"/>
          <w:rFonts w:asciiTheme="majorHAnsi" w:hAnsiTheme="majorHAnsi" w:cstheme="majorHAnsi"/>
        </w:rPr>
        <w:t>. The impact of</w:t>
      </w:r>
      <w:r w:rsidRPr="00804EE9">
        <w:rPr>
          <w:rFonts w:asciiTheme="majorHAnsi" w:hAnsiTheme="majorHAnsi" w:cstheme="majorHAnsi"/>
          <w:sz w:val="16"/>
        </w:rPr>
        <w:t xml:space="preserve"> population growth, </w:t>
      </w:r>
      <w:r w:rsidRPr="00804EE9">
        <w:rPr>
          <w:rStyle w:val="StyleUnderline"/>
          <w:rFonts w:asciiTheme="majorHAnsi" w:hAnsiTheme="majorHAnsi" w:cstheme="majorHAnsi"/>
        </w:rPr>
        <w:t xml:space="preserve">combined with an imperfect distribution of resources, </w:t>
      </w:r>
      <w:r w:rsidRPr="00804EE9">
        <w:rPr>
          <w:rStyle w:val="StyleUnderline"/>
          <w:rFonts w:asciiTheme="majorHAnsi" w:hAnsiTheme="majorHAnsi" w:cstheme="majorHAnsi"/>
          <w:highlight w:val="green"/>
        </w:rPr>
        <w:t>leads to</w:t>
      </w:r>
      <w:r w:rsidRPr="00804EE9">
        <w:rPr>
          <w:rStyle w:val="StyleUnderline"/>
          <w:rFonts w:asciiTheme="majorHAnsi" w:hAnsiTheme="majorHAnsi" w:cstheme="majorHAnsi"/>
        </w:rPr>
        <w:t xml:space="preserve"> massive </w:t>
      </w:r>
      <w:r w:rsidRPr="00804EE9">
        <w:rPr>
          <w:rStyle w:val="Emphasis"/>
          <w:rFonts w:asciiTheme="majorHAnsi" w:hAnsiTheme="majorHAnsi" w:cstheme="majorHAnsi"/>
          <w:highlight w:val="green"/>
        </w:rPr>
        <w:t>food insecurity</w:t>
      </w:r>
      <w:r w:rsidRPr="00804EE9">
        <w:rPr>
          <w:rFonts w:asciiTheme="majorHAnsi" w:hAnsiTheme="majorHAnsi" w:cstheme="majorHAnsi"/>
          <w:sz w:val="16"/>
        </w:rPr>
        <w:t xml:space="preserve">. By some estimates, 700–800 million people are starving and 1–2 billion are micronutrient-malnourished and unable to function fully, with prospects of many more food problems in the near future (Ehrlich and Harte, 2015a,b). </w:t>
      </w:r>
      <w:r w:rsidRPr="00804EE9">
        <w:rPr>
          <w:rStyle w:val="StyleUnderline"/>
          <w:rFonts w:asciiTheme="majorHAnsi" w:hAnsiTheme="majorHAnsi" w:cstheme="majorHAnsi"/>
        </w:rPr>
        <w:t>Large populations and</w:t>
      </w:r>
      <w:r w:rsidRPr="00804EE9">
        <w:rPr>
          <w:rFonts w:asciiTheme="majorHAnsi" w:hAnsiTheme="majorHAnsi" w:cstheme="majorHAnsi"/>
          <w:sz w:val="16"/>
        </w:rPr>
        <w:t xml:space="preserve"> their </w:t>
      </w:r>
      <w:r w:rsidRPr="00804EE9">
        <w:rPr>
          <w:rStyle w:val="StyleUnderline"/>
          <w:rFonts w:asciiTheme="majorHAnsi" w:hAnsiTheme="majorHAnsi" w:cstheme="majorHAnsi"/>
        </w:rPr>
        <w:t>continued growth are</w:t>
      </w:r>
      <w:r w:rsidRPr="00804EE9">
        <w:rPr>
          <w:rFonts w:asciiTheme="majorHAnsi" w:hAnsiTheme="majorHAnsi" w:cstheme="majorHAnsi"/>
          <w:sz w:val="16"/>
        </w:rPr>
        <w:t xml:space="preserve"> also </w:t>
      </w:r>
      <w:r w:rsidRPr="00804EE9">
        <w:rPr>
          <w:rStyle w:val="StyleUnderline"/>
          <w:rFonts w:asciiTheme="majorHAnsi" w:hAnsiTheme="majorHAnsi" w:cstheme="majorHAnsi"/>
        </w:rPr>
        <w:t xml:space="preserve">drivers of </w:t>
      </w:r>
      <w:r w:rsidRPr="00804EE9">
        <w:rPr>
          <w:rStyle w:val="Emphasis"/>
          <w:rFonts w:asciiTheme="majorHAnsi" w:hAnsiTheme="majorHAnsi" w:cstheme="majorHAnsi"/>
        </w:rPr>
        <w:t>soil degradation</w:t>
      </w:r>
      <w:r w:rsidRPr="00804EE9">
        <w:rPr>
          <w:rStyle w:val="StyleUnderline"/>
          <w:rFonts w:asciiTheme="majorHAnsi" w:hAnsiTheme="majorHAnsi" w:cstheme="majorHAnsi"/>
        </w:rPr>
        <w:t xml:space="preserve"> and </w:t>
      </w:r>
      <w:r w:rsidRPr="00804EE9">
        <w:rPr>
          <w:rStyle w:val="Emphasis"/>
          <w:rFonts w:asciiTheme="majorHAnsi" w:hAnsiTheme="majorHAnsi" w:cstheme="majorHAnsi"/>
        </w:rPr>
        <w:t>biodiversity loss</w:t>
      </w:r>
      <w:r w:rsidRPr="00804EE9">
        <w:rPr>
          <w:rFonts w:asciiTheme="majorHAnsi" w:hAnsiTheme="majorHAnsi" w:cstheme="majorHAnsi"/>
          <w:sz w:val="16"/>
        </w:rPr>
        <w:t xml:space="preserve"> (Pimm et al., 2014). More people means that more synthetic compounds and </w:t>
      </w:r>
      <w:r w:rsidRPr="00804EE9">
        <w:rPr>
          <w:rStyle w:val="StyleUnderline"/>
          <w:rFonts w:asciiTheme="majorHAnsi" w:hAnsiTheme="majorHAnsi" w:cstheme="majorHAnsi"/>
        </w:rPr>
        <w:t xml:space="preserve">dangerous </w:t>
      </w:r>
      <w:r w:rsidRPr="00804EE9">
        <w:rPr>
          <w:rStyle w:val="Emphasis"/>
          <w:rFonts w:asciiTheme="majorHAnsi" w:hAnsiTheme="majorHAnsi" w:cstheme="majorHAnsi"/>
        </w:rPr>
        <w:t xml:space="preserve">throw-away </w:t>
      </w:r>
      <w:r w:rsidRPr="00804EE9">
        <w:rPr>
          <w:rStyle w:val="Emphasis"/>
          <w:rFonts w:asciiTheme="majorHAnsi" w:hAnsiTheme="majorHAnsi" w:cstheme="majorHAnsi"/>
          <w:highlight w:val="green"/>
        </w:rPr>
        <w:t>plastic</w:t>
      </w:r>
      <w:r w:rsidRPr="00804EE9">
        <w:rPr>
          <w:rFonts w:asciiTheme="majorHAnsi" w:hAnsiTheme="majorHAnsi" w:cstheme="majorHAnsi"/>
          <w:sz w:val="16"/>
          <w:szCs w:val="16"/>
        </w:rPr>
        <w:t>s</w:t>
      </w:r>
      <w:r w:rsidRPr="00804EE9">
        <w:rPr>
          <w:rFonts w:asciiTheme="majorHAnsi" w:hAnsiTheme="majorHAnsi" w:cstheme="majorHAnsi"/>
          <w:sz w:val="16"/>
        </w:rPr>
        <w:t xml:space="preserve"> (Vethaak and Leslie, 2016) are manufactured, many of which </w:t>
      </w:r>
      <w:r w:rsidRPr="00804EE9">
        <w:rPr>
          <w:rStyle w:val="StyleUnderline"/>
          <w:rFonts w:asciiTheme="majorHAnsi" w:hAnsiTheme="majorHAnsi" w:cstheme="majorHAnsi"/>
        </w:rPr>
        <w:t xml:space="preserve">add to the growing </w:t>
      </w:r>
      <w:r w:rsidRPr="00804EE9">
        <w:rPr>
          <w:rStyle w:val="Emphasis"/>
          <w:rFonts w:asciiTheme="majorHAnsi" w:hAnsiTheme="majorHAnsi" w:cstheme="majorHAnsi"/>
          <w:highlight w:val="green"/>
        </w:rPr>
        <w:t>toxification</w:t>
      </w:r>
      <w:r w:rsidRPr="00804EE9">
        <w:rPr>
          <w:rStyle w:val="StyleUnderline"/>
          <w:rFonts w:asciiTheme="majorHAnsi" w:hAnsiTheme="majorHAnsi" w:cstheme="majorHAnsi"/>
        </w:rPr>
        <w:t xml:space="preserve"> of the Earth</w:t>
      </w:r>
      <w:r w:rsidRPr="00804EE9">
        <w:rPr>
          <w:rFonts w:asciiTheme="majorHAnsi" w:hAnsiTheme="majorHAnsi" w:cstheme="majorHAnsi"/>
          <w:sz w:val="16"/>
        </w:rPr>
        <w:t xml:space="preserve"> (Cribb, 2014). </w:t>
      </w:r>
      <w:r w:rsidRPr="00804EE9">
        <w:rPr>
          <w:rStyle w:val="StyleUnderline"/>
          <w:rFonts w:asciiTheme="majorHAnsi" w:hAnsiTheme="majorHAnsi" w:cstheme="majorHAnsi"/>
        </w:rPr>
        <w:t>It</w:t>
      </w:r>
      <w:r w:rsidRPr="00804EE9">
        <w:rPr>
          <w:rFonts w:asciiTheme="majorHAnsi" w:hAnsiTheme="majorHAnsi" w:cstheme="majorHAnsi"/>
          <w:sz w:val="16"/>
        </w:rPr>
        <w:t xml:space="preserve"> also </w:t>
      </w:r>
      <w:r w:rsidRPr="00804EE9">
        <w:rPr>
          <w:rStyle w:val="StyleUnderline"/>
          <w:rFonts w:asciiTheme="majorHAnsi" w:hAnsiTheme="majorHAnsi" w:cstheme="majorHAnsi"/>
        </w:rPr>
        <w:t xml:space="preserve">increases chances of </w:t>
      </w:r>
      <w:r w:rsidRPr="00804EE9">
        <w:rPr>
          <w:rStyle w:val="Emphasis"/>
          <w:rFonts w:asciiTheme="majorHAnsi" w:hAnsiTheme="majorHAnsi" w:cstheme="majorHAnsi"/>
          <w:highlight w:val="green"/>
        </w:rPr>
        <w:t>pandemics</w:t>
      </w:r>
      <w:r w:rsidRPr="00804EE9">
        <w:rPr>
          <w:rFonts w:asciiTheme="majorHAnsi" w:hAnsiTheme="majorHAnsi" w:cstheme="majorHAnsi"/>
          <w:sz w:val="16"/>
        </w:rPr>
        <w:t xml:space="preserve"> (Daily and Ehrlich, 1996b) </w:t>
      </w:r>
      <w:r w:rsidRPr="00804EE9">
        <w:rPr>
          <w:rStyle w:val="StyleUnderline"/>
          <w:rFonts w:asciiTheme="majorHAnsi" w:hAnsiTheme="majorHAnsi" w:cstheme="majorHAnsi"/>
        </w:rPr>
        <w:t xml:space="preserve">that fuel ever-more </w:t>
      </w:r>
      <w:r w:rsidRPr="00804EE9">
        <w:rPr>
          <w:rStyle w:val="Emphasis"/>
          <w:rFonts w:asciiTheme="majorHAnsi" w:hAnsiTheme="majorHAnsi" w:cstheme="majorHAnsi"/>
        </w:rPr>
        <w:t>desperate hunts</w:t>
      </w:r>
      <w:r w:rsidRPr="00804EE9">
        <w:rPr>
          <w:rStyle w:val="StyleUnderline"/>
          <w:rFonts w:asciiTheme="majorHAnsi" w:hAnsiTheme="majorHAnsi" w:cstheme="majorHAnsi"/>
        </w:rPr>
        <w:t xml:space="preserve"> for scarce resources</w:t>
      </w:r>
      <w:r w:rsidRPr="00804EE9">
        <w:rPr>
          <w:rFonts w:asciiTheme="majorHAnsi" w:hAnsiTheme="majorHAnsi" w:cstheme="majorHAnsi"/>
          <w:sz w:val="16"/>
        </w:rPr>
        <w:t xml:space="preserve"> (Klare, 2012). Population growth is also a factor in many social ills, from crowding and joblessness, to deteriorating infrastructure and bad governance (Harte, 2007). There is mounting evidence that when </w:t>
      </w:r>
      <w:r w:rsidRPr="00804EE9">
        <w:rPr>
          <w:rStyle w:val="StyleUnderline"/>
          <w:rFonts w:asciiTheme="majorHAnsi" w:hAnsiTheme="majorHAnsi" w:cstheme="majorHAnsi"/>
        </w:rPr>
        <w:t>populations</w:t>
      </w:r>
      <w:r w:rsidRPr="00804EE9">
        <w:rPr>
          <w:rFonts w:asciiTheme="majorHAnsi" w:hAnsiTheme="majorHAnsi" w:cstheme="majorHAnsi"/>
          <w:sz w:val="16"/>
        </w:rPr>
        <w:t xml:space="preserve"> are large and </w:t>
      </w:r>
      <w:r w:rsidRPr="00804EE9">
        <w:rPr>
          <w:rStyle w:val="StyleUnderline"/>
          <w:rFonts w:asciiTheme="majorHAnsi" w:hAnsiTheme="majorHAnsi" w:cstheme="majorHAnsi"/>
        </w:rPr>
        <w:t>growing fast</w:t>
      </w:r>
      <w:r w:rsidRPr="00804EE9">
        <w:rPr>
          <w:rFonts w:asciiTheme="majorHAnsi" w:hAnsiTheme="majorHAnsi" w:cstheme="majorHAnsi"/>
          <w:sz w:val="16"/>
        </w:rPr>
        <w:t xml:space="preserve">, they can be the </w:t>
      </w:r>
      <w:r w:rsidRPr="00804EE9">
        <w:rPr>
          <w:rStyle w:val="StyleUnderline"/>
          <w:rFonts w:asciiTheme="majorHAnsi" w:hAnsiTheme="majorHAnsi" w:cstheme="majorHAnsi"/>
        </w:rPr>
        <w:t>sparks</w:t>
      </w:r>
      <w:r w:rsidRPr="00804EE9">
        <w:rPr>
          <w:rFonts w:asciiTheme="majorHAnsi" w:hAnsiTheme="majorHAnsi" w:cstheme="majorHAnsi"/>
          <w:sz w:val="16"/>
        </w:rPr>
        <w:t xml:space="preserve"> for both </w:t>
      </w:r>
      <w:r w:rsidRPr="00804EE9">
        <w:rPr>
          <w:rStyle w:val="StyleUnderline"/>
          <w:rFonts w:asciiTheme="majorHAnsi" w:hAnsiTheme="majorHAnsi" w:cstheme="majorHAnsi"/>
        </w:rPr>
        <w:t xml:space="preserve">internal </w:t>
      </w:r>
      <w:r w:rsidRPr="00804EE9">
        <w:rPr>
          <w:rStyle w:val="StyleUnderline"/>
          <w:rFonts w:asciiTheme="majorHAnsi" w:hAnsiTheme="majorHAnsi" w:cstheme="majorHAnsi"/>
          <w:highlight w:val="green"/>
        </w:rPr>
        <w:t>and</w:t>
      </w:r>
      <w:r w:rsidRPr="00804EE9">
        <w:rPr>
          <w:rStyle w:val="StyleUnderline"/>
          <w:rFonts w:asciiTheme="majorHAnsi" w:hAnsiTheme="majorHAnsi" w:cstheme="majorHAnsi"/>
        </w:rPr>
        <w:t xml:space="preserve"> </w:t>
      </w:r>
      <w:r w:rsidRPr="00804EE9">
        <w:rPr>
          <w:rStyle w:val="Emphasis"/>
          <w:rFonts w:asciiTheme="majorHAnsi" w:hAnsiTheme="majorHAnsi" w:cstheme="majorHAnsi"/>
        </w:rPr>
        <w:t>international conflicts</w:t>
      </w:r>
      <w:r w:rsidRPr="00804EE9">
        <w:rPr>
          <w:rStyle w:val="StyleUnderline"/>
          <w:rFonts w:asciiTheme="majorHAnsi" w:hAnsiTheme="majorHAnsi" w:cstheme="majorHAnsi"/>
        </w:rPr>
        <w:t xml:space="preserve"> that lead to </w:t>
      </w:r>
      <w:r w:rsidRPr="00804EE9">
        <w:rPr>
          <w:rStyle w:val="Emphasis"/>
          <w:rFonts w:asciiTheme="majorHAnsi" w:hAnsiTheme="majorHAnsi" w:cstheme="majorHAnsi"/>
          <w:highlight w:val="green"/>
        </w:rPr>
        <w:t>war</w:t>
      </w:r>
      <w:r w:rsidRPr="00804EE9">
        <w:rPr>
          <w:rFonts w:asciiTheme="majorHAnsi" w:hAnsiTheme="majorHAnsi" w:cstheme="majorHAnsi"/>
          <w:sz w:val="16"/>
        </w:rPr>
        <w:t xml:space="preserve"> (Klare, 2001; Toon et al., 2007). The multiple, interacting causes of civil war in particular are varied, including poverty, inequality, weak institutions, political grievance, ethnic divisions, and environmental stressors such as drought, deforestation, and land degradation (Homer-Dixon, 1991, 1999; Collier and Hoeer, 1998; Hauge and llingsen, 1998; Fearon and Laitin, 2003; Brückner, 2010; Acemoglu et al., 2017). </w:t>
      </w:r>
      <w:r w:rsidRPr="00804EE9">
        <w:rPr>
          <w:rStyle w:val="StyleUnderline"/>
          <w:rFonts w:asciiTheme="majorHAnsi" w:hAnsiTheme="majorHAnsi" w:cstheme="majorHAnsi"/>
        </w:rPr>
        <w:t xml:space="preserve">Population growth itself can even increase the probability of </w:t>
      </w:r>
      <w:r w:rsidRPr="00804EE9">
        <w:rPr>
          <w:rStyle w:val="Emphasis"/>
          <w:rFonts w:asciiTheme="majorHAnsi" w:hAnsiTheme="majorHAnsi" w:cstheme="majorHAnsi"/>
        </w:rPr>
        <w:t>military involvement</w:t>
      </w:r>
      <w:r w:rsidRPr="00804EE9">
        <w:rPr>
          <w:rStyle w:val="StyleUnderline"/>
          <w:rFonts w:asciiTheme="majorHAnsi" w:hAnsiTheme="majorHAnsi" w:cstheme="majorHAnsi"/>
        </w:rPr>
        <w:t xml:space="preserve"> in </w:t>
      </w:r>
      <w:r w:rsidRPr="00804EE9">
        <w:rPr>
          <w:rStyle w:val="Emphasis"/>
          <w:rFonts w:asciiTheme="majorHAnsi" w:hAnsiTheme="majorHAnsi" w:cstheme="majorHAnsi"/>
        </w:rPr>
        <w:t>conflicts</w:t>
      </w:r>
      <w:r w:rsidRPr="00804EE9">
        <w:rPr>
          <w:rFonts w:asciiTheme="majorHAnsi" w:hAnsiTheme="majorHAnsi" w:cstheme="majorHAnsi"/>
          <w:sz w:val="16"/>
        </w:rPr>
        <w:t xml:space="preserve"> (Tir and Diehl, 1998). Countries with higher population growth rates experienced more social conflict since the Second World War (Acemoglu et al., 2017). In that study, an approximate doubling of a country's population caused about four additional years of full-blown civil war or low-intensity conflict in the 1980s relative to the 1940–1950s, even after controlling for a country's income-level, independence, and age structure.</w:t>
      </w:r>
    </w:p>
    <w:p w14:paraId="1D9ADA93" w14:textId="77777777" w:rsidR="00A82916" w:rsidRPr="00804EE9" w:rsidRDefault="00A82916" w:rsidP="00A82916">
      <w:pPr>
        <w:rPr>
          <w:rFonts w:asciiTheme="majorHAnsi" w:hAnsiTheme="majorHAnsi" w:cstheme="majorHAnsi"/>
          <w:sz w:val="16"/>
        </w:rPr>
      </w:pPr>
      <w:r w:rsidRPr="00804EE9">
        <w:rPr>
          <w:rFonts w:asciiTheme="majorHAnsi" w:hAnsiTheme="majorHAnsi" w:cstheme="majorHAnsi"/>
          <w:sz w:val="16"/>
        </w:rPr>
        <w:t xml:space="preserve">Simultaneous with population growth, humanity's consumption as a fraction of Earth's regenerative capacity has grown from ~ 73% in 1960 to 170% in 2016 (Lin et al., 2018), with substantially greater per-person consumption in countries with highest income. With COVID-19, this overshoot dropped to 56% above Earth's regenerative capacity, which means that between January and August 2020, humanity consumed as much as Earth can renew in the entire year (overshootday.org). While inequality among people and countries remains staggering, the global middle class has grown rapidly and exceeded half the human population by 2018 (Kharas and Hamel, 2018). Over </w:t>
      </w:r>
      <w:r w:rsidRPr="00804EE9">
        <w:rPr>
          <w:rStyle w:val="StyleUnderline"/>
          <w:rFonts w:asciiTheme="majorHAnsi" w:hAnsiTheme="majorHAnsi" w:cstheme="majorHAnsi"/>
        </w:rPr>
        <w:t>70% of all people</w:t>
      </w:r>
      <w:r w:rsidRPr="00804EE9">
        <w:rPr>
          <w:rFonts w:asciiTheme="majorHAnsi" w:hAnsiTheme="majorHAnsi" w:cstheme="majorHAnsi"/>
          <w:sz w:val="16"/>
        </w:rPr>
        <w:t xml:space="preserve"> currently </w:t>
      </w:r>
      <w:r w:rsidRPr="00804EE9">
        <w:rPr>
          <w:rStyle w:val="StyleUnderline"/>
          <w:rFonts w:asciiTheme="majorHAnsi" w:hAnsiTheme="majorHAnsi" w:cstheme="majorHAnsi"/>
        </w:rPr>
        <w:t xml:space="preserve">live in countries that run a </w:t>
      </w:r>
      <w:r w:rsidRPr="00804EE9">
        <w:rPr>
          <w:rStyle w:val="Emphasis"/>
          <w:rFonts w:asciiTheme="majorHAnsi" w:hAnsiTheme="majorHAnsi" w:cstheme="majorHAnsi"/>
        </w:rPr>
        <w:t>biocapacity deficit</w:t>
      </w:r>
      <w:r w:rsidRPr="00804EE9">
        <w:rPr>
          <w:rFonts w:asciiTheme="majorHAnsi" w:hAnsiTheme="majorHAnsi" w:cstheme="majorHAnsi"/>
          <w:sz w:val="16"/>
        </w:rPr>
        <w:t xml:space="preserve"> while also having less than world-average income, excluding them from compensating their biocapacity deficit through purchases (Wackernagel et al., 2019) and eroding future resilience via reduced food security (Ehrlich and Harte, 2015b). The consumption rates of high-income countries continue to be substantially higher than low-income countries, with many of the latter even experiencing declines in per-capita footprint (Dasgupta and Ehrlich, 2013; Wackernagel et al., 2019).</w:t>
      </w:r>
    </w:p>
    <w:p w14:paraId="58C00C32" w14:textId="77777777" w:rsidR="00A82916" w:rsidRPr="00804EE9" w:rsidRDefault="00A82916" w:rsidP="00A82916">
      <w:pPr>
        <w:rPr>
          <w:rFonts w:asciiTheme="majorHAnsi" w:hAnsiTheme="majorHAnsi" w:cstheme="majorHAnsi"/>
          <w:sz w:val="16"/>
        </w:rPr>
      </w:pPr>
      <w:r w:rsidRPr="00804EE9">
        <w:rPr>
          <w:rFonts w:asciiTheme="majorHAnsi" w:hAnsiTheme="majorHAnsi" w:cstheme="majorHAnsi"/>
          <w:sz w:val="16"/>
        </w:rPr>
        <w:t xml:space="preserve">This massive ecological overshoot is largely enabled by the increasing use of fossil fuels. These convenient fuels have allowed us to decouple human demand from biological regeneration: 85% of commercial energy, 65% of fibers, and most plastics are now produced from fossil fuels. Also, </w:t>
      </w:r>
      <w:r w:rsidRPr="00804EE9">
        <w:rPr>
          <w:rStyle w:val="StyleUnderline"/>
          <w:rFonts w:asciiTheme="majorHAnsi" w:hAnsiTheme="majorHAnsi" w:cstheme="majorHAnsi"/>
        </w:rPr>
        <w:t>food production depends on fossil-fuel input</w:t>
      </w:r>
      <w:r w:rsidRPr="00804EE9">
        <w:rPr>
          <w:rFonts w:asciiTheme="majorHAnsi" w:hAnsiTheme="majorHAnsi" w:cstheme="majorHAnsi"/>
          <w:sz w:val="16"/>
        </w:rPr>
        <w:t xml:space="preserve">, with every unit of food energy produced requiring a multiple in fossil-fuel energy (e.g., 3 × for high-consuming countries like Canada, Australia, USA, and China; overshootday.org). </w:t>
      </w:r>
      <w:r w:rsidRPr="00804EE9">
        <w:rPr>
          <w:rStyle w:val="StyleUnderline"/>
          <w:rFonts w:asciiTheme="majorHAnsi" w:hAnsiTheme="majorHAnsi" w:cstheme="majorHAnsi"/>
        </w:rPr>
        <w:t xml:space="preserve">This, coupled with increasing consumption of </w:t>
      </w:r>
      <w:r w:rsidRPr="00804EE9">
        <w:rPr>
          <w:rStyle w:val="Emphasis"/>
          <w:rFonts w:asciiTheme="majorHAnsi" w:hAnsiTheme="majorHAnsi" w:cstheme="majorHAnsi"/>
        </w:rPr>
        <w:t>carbon-intensive meat</w:t>
      </w:r>
      <w:r w:rsidRPr="00804EE9">
        <w:rPr>
          <w:rFonts w:asciiTheme="majorHAnsi" w:hAnsiTheme="majorHAnsi" w:cstheme="majorHAnsi"/>
          <w:sz w:val="16"/>
        </w:rPr>
        <w:t xml:space="preserve"> (Ripple et al., 2014) </w:t>
      </w:r>
      <w:r w:rsidRPr="00804EE9">
        <w:rPr>
          <w:rStyle w:val="StyleUnderline"/>
          <w:rFonts w:asciiTheme="majorHAnsi" w:hAnsiTheme="majorHAnsi" w:cstheme="majorHAnsi"/>
        </w:rPr>
        <w:t xml:space="preserve">congruent with the rising middle class, has </w:t>
      </w:r>
      <w:r w:rsidRPr="00804EE9">
        <w:rPr>
          <w:rStyle w:val="Emphasis"/>
          <w:rFonts w:asciiTheme="majorHAnsi" w:hAnsiTheme="majorHAnsi" w:cstheme="majorHAnsi"/>
        </w:rPr>
        <w:t>exploded</w:t>
      </w:r>
      <w:r w:rsidRPr="00804EE9">
        <w:rPr>
          <w:rStyle w:val="StyleUnderline"/>
          <w:rFonts w:asciiTheme="majorHAnsi" w:hAnsiTheme="majorHAnsi" w:cstheme="majorHAnsi"/>
        </w:rPr>
        <w:t xml:space="preserve"> the global </w:t>
      </w:r>
      <w:r w:rsidRPr="00804EE9">
        <w:rPr>
          <w:rStyle w:val="Emphasis"/>
          <w:rFonts w:asciiTheme="majorHAnsi" w:hAnsiTheme="majorHAnsi" w:cstheme="majorHAnsi"/>
        </w:rPr>
        <w:t>carbon footprint</w:t>
      </w:r>
      <w:r w:rsidRPr="00804EE9">
        <w:rPr>
          <w:rStyle w:val="StyleUnderline"/>
          <w:rFonts w:asciiTheme="majorHAnsi" w:hAnsiTheme="majorHAnsi" w:cstheme="majorHAnsi"/>
        </w:rPr>
        <w:t xml:space="preserve"> of </w:t>
      </w:r>
      <w:r w:rsidRPr="00804EE9">
        <w:rPr>
          <w:rStyle w:val="Emphasis"/>
          <w:rFonts w:asciiTheme="majorHAnsi" w:hAnsiTheme="majorHAnsi" w:cstheme="majorHAnsi"/>
        </w:rPr>
        <w:t>agriculture</w:t>
      </w:r>
      <w:r w:rsidRPr="00804EE9">
        <w:rPr>
          <w:rStyle w:val="StyleUnderline"/>
          <w:rFonts w:asciiTheme="majorHAnsi" w:hAnsiTheme="majorHAnsi" w:cstheme="majorHAnsi"/>
        </w:rPr>
        <w:t xml:space="preserve">. While climate change demands a </w:t>
      </w:r>
      <w:r w:rsidRPr="00804EE9">
        <w:rPr>
          <w:rStyle w:val="Emphasis"/>
          <w:rFonts w:asciiTheme="majorHAnsi" w:hAnsiTheme="majorHAnsi" w:cstheme="majorHAnsi"/>
        </w:rPr>
        <w:t>full exit</w:t>
      </w:r>
      <w:r w:rsidRPr="00804EE9">
        <w:rPr>
          <w:rStyle w:val="StyleUnderline"/>
          <w:rFonts w:asciiTheme="majorHAnsi" w:hAnsiTheme="majorHAnsi" w:cstheme="majorHAnsi"/>
        </w:rPr>
        <w:t xml:space="preserve"> from fossil-fuel use well before 2050, pressures on the biosphere</w:t>
      </w:r>
      <w:r w:rsidRPr="00804EE9">
        <w:rPr>
          <w:rFonts w:asciiTheme="majorHAnsi" w:hAnsiTheme="majorHAnsi" w:cstheme="majorHAnsi"/>
          <w:sz w:val="16"/>
        </w:rPr>
        <w:t xml:space="preserve"> are likely to </w:t>
      </w:r>
      <w:r w:rsidRPr="00804EE9">
        <w:rPr>
          <w:rStyle w:val="StyleUnderline"/>
          <w:rFonts w:asciiTheme="majorHAnsi" w:hAnsiTheme="majorHAnsi" w:cstheme="majorHAnsi"/>
        </w:rPr>
        <w:t>mount prior to decarbonization as humanity brings energy alternatives online</w:t>
      </w:r>
      <w:r w:rsidRPr="00804EE9">
        <w:rPr>
          <w:rFonts w:asciiTheme="majorHAnsi" w:hAnsiTheme="majorHAnsi" w:cstheme="majorHAnsi"/>
          <w:sz w:val="16"/>
        </w:rPr>
        <w:t>. Consumption and biodiversity challenges will also be amplified by the enormous physical inertia of all large “stocks” that shape current trends: built infrastructure, energy systems, and human populations.</w:t>
      </w:r>
    </w:p>
    <w:p w14:paraId="5AA0CF5A" w14:textId="77777777" w:rsidR="00A82916" w:rsidRPr="00804EE9" w:rsidRDefault="00A82916" w:rsidP="00A82916">
      <w:pPr>
        <w:rPr>
          <w:rFonts w:asciiTheme="majorHAnsi" w:hAnsiTheme="majorHAnsi" w:cstheme="majorHAnsi"/>
          <w:sz w:val="16"/>
        </w:rPr>
      </w:pPr>
      <w:r w:rsidRPr="00804EE9">
        <w:rPr>
          <w:rStyle w:val="StyleUnderline"/>
          <w:rFonts w:asciiTheme="majorHAnsi" w:hAnsiTheme="majorHAnsi" w:cstheme="majorHAnsi"/>
        </w:rPr>
        <w:t>It is</w:t>
      </w:r>
      <w:r w:rsidRPr="00804EE9">
        <w:rPr>
          <w:rFonts w:asciiTheme="majorHAnsi" w:hAnsiTheme="majorHAnsi" w:cstheme="majorHAnsi"/>
          <w:sz w:val="16"/>
        </w:rPr>
        <w:t xml:space="preserve"> therefore also </w:t>
      </w:r>
      <w:r w:rsidRPr="00804EE9">
        <w:rPr>
          <w:rStyle w:val="StyleUnderline"/>
          <w:rFonts w:asciiTheme="majorHAnsi" w:hAnsiTheme="majorHAnsi" w:cstheme="majorHAnsi"/>
        </w:rPr>
        <w:t>inevitable that aggregate consumption will increase at least into the near future</w:t>
      </w:r>
      <w:r w:rsidRPr="00804EE9">
        <w:rPr>
          <w:rFonts w:asciiTheme="majorHAnsi" w:hAnsiTheme="majorHAnsi" w:cstheme="majorHAnsi"/>
          <w:sz w:val="16"/>
        </w:rPr>
        <w:t xml:space="preserve">, especially as affluence and population continue to grow in tandem (Wiedmann et al., 2020). Even if major catastrophes occur during this interval, they would unlikely affect the population trajectory until well into the 22nd Century (Bradshaw and Brook, 2014). Although population-connected </w:t>
      </w:r>
      <w:r w:rsidRPr="00804EE9">
        <w:rPr>
          <w:rStyle w:val="StyleUnderline"/>
          <w:rFonts w:asciiTheme="majorHAnsi" w:hAnsiTheme="majorHAnsi" w:cstheme="majorHAnsi"/>
          <w:highlight w:val="green"/>
        </w:rPr>
        <w:t>climate change</w:t>
      </w:r>
      <w:r w:rsidRPr="00804EE9">
        <w:rPr>
          <w:rFonts w:asciiTheme="majorHAnsi" w:hAnsiTheme="majorHAnsi" w:cstheme="majorHAnsi"/>
          <w:sz w:val="16"/>
        </w:rPr>
        <w:t xml:space="preserve"> (Wynes and Nicholas, 2017) </w:t>
      </w:r>
      <w:r w:rsidRPr="00804EE9">
        <w:rPr>
          <w:rStyle w:val="StyleUnderline"/>
          <w:rFonts w:asciiTheme="majorHAnsi" w:hAnsiTheme="majorHAnsi" w:cstheme="majorHAnsi"/>
          <w:highlight w:val="green"/>
        </w:rPr>
        <w:t>will worsen</w:t>
      </w:r>
      <w:r w:rsidRPr="00804EE9">
        <w:rPr>
          <w:rStyle w:val="StyleUnderline"/>
          <w:rFonts w:asciiTheme="majorHAnsi" w:hAnsiTheme="majorHAnsi" w:cstheme="majorHAnsi"/>
        </w:rPr>
        <w:t xml:space="preserve"> </w:t>
      </w:r>
      <w:r w:rsidRPr="00804EE9">
        <w:rPr>
          <w:rStyle w:val="Emphasis"/>
          <w:rFonts w:asciiTheme="majorHAnsi" w:hAnsiTheme="majorHAnsi" w:cstheme="majorHAnsi"/>
        </w:rPr>
        <w:t xml:space="preserve">human </w:t>
      </w:r>
      <w:r w:rsidRPr="00804EE9">
        <w:rPr>
          <w:rStyle w:val="Emphasis"/>
          <w:rFonts w:asciiTheme="majorHAnsi" w:hAnsiTheme="majorHAnsi" w:cstheme="majorHAnsi"/>
          <w:highlight w:val="green"/>
        </w:rPr>
        <w:t>mortality</w:t>
      </w:r>
      <w:r w:rsidRPr="00804EE9">
        <w:rPr>
          <w:rFonts w:asciiTheme="majorHAnsi" w:hAnsiTheme="majorHAnsi" w:cstheme="majorHAnsi"/>
          <w:sz w:val="16"/>
        </w:rPr>
        <w:t xml:space="preserve"> (Mora et al., 2017; Parks et al., 2020), </w:t>
      </w:r>
      <w:r w:rsidRPr="00804EE9">
        <w:rPr>
          <w:rStyle w:val="Emphasis"/>
          <w:rFonts w:asciiTheme="majorHAnsi" w:hAnsiTheme="majorHAnsi" w:cstheme="majorHAnsi"/>
        </w:rPr>
        <w:t>morbidity</w:t>
      </w:r>
      <w:r w:rsidRPr="00804EE9">
        <w:rPr>
          <w:rFonts w:asciiTheme="majorHAnsi" w:hAnsiTheme="majorHAnsi" w:cstheme="majorHAnsi"/>
          <w:sz w:val="16"/>
        </w:rPr>
        <w:t xml:space="preserve"> (Patz et al., 2005; Díaz et al., 2006; Peng et al., 2011), </w:t>
      </w:r>
      <w:r w:rsidRPr="00804EE9">
        <w:rPr>
          <w:rStyle w:val="Emphasis"/>
          <w:rFonts w:asciiTheme="majorHAnsi" w:hAnsiTheme="majorHAnsi" w:cstheme="majorHAnsi"/>
          <w:highlight w:val="green"/>
        </w:rPr>
        <w:t>development</w:t>
      </w:r>
      <w:r w:rsidRPr="00804EE9">
        <w:rPr>
          <w:rFonts w:asciiTheme="majorHAnsi" w:hAnsiTheme="majorHAnsi" w:cstheme="majorHAnsi"/>
          <w:sz w:val="16"/>
        </w:rPr>
        <w:t xml:space="preserve"> (Barreca and Schaller, 2020), </w:t>
      </w:r>
      <w:r w:rsidRPr="00804EE9">
        <w:rPr>
          <w:rStyle w:val="Emphasis"/>
          <w:rFonts w:asciiTheme="majorHAnsi" w:hAnsiTheme="majorHAnsi" w:cstheme="majorHAnsi"/>
          <w:highlight w:val="green"/>
        </w:rPr>
        <w:t>cognition</w:t>
      </w:r>
      <w:r w:rsidRPr="00804EE9">
        <w:rPr>
          <w:rFonts w:asciiTheme="majorHAnsi" w:hAnsiTheme="majorHAnsi" w:cstheme="majorHAnsi"/>
          <w:sz w:val="16"/>
        </w:rPr>
        <w:t xml:space="preserve"> (Jacobson et al., 2019), </w:t>
      </w:r>
      <w:r w:rsidRPr="00804EE9">
        <w:rPr>
          <w:rStyle w:val="Emphasis"/>
          <w:rFonts w:asciiTheme="majorHAnsi" w:hAnsiTheme="majorHAnsi" w:cstheme="majorHAnsi"/>
        </w:rPr>
        <w:t>agricultural yields</w:t>
      </w:r>
      <w:r w:rsidRPr="00804EE9">
        <w:rPr>
          <w:rFonts w:asciiTheme="majorHAnsi" w:hAnsiTheme="majorHAnsi" w:cstheme="majorHAnsi"/>
          <w:sz w:val="16"/>
        </w:rPr>
        <w:t xml:space="preserve"> (Verdin et al., 2005; Schmidhuber and Tubiello, 2007; Brown and Funk, 2008; Gaupp et al., 2020), </w:t>
      </w:r>
      <w:r w:rsidRPr="00804EE9">
        <w:rPr>
          <w:rStyle w:val="StyleUnderline"/>
          <w:rFonts w:asciiTheme="majorHAnsi" w:hAnsiTheme="majorHAnsi" w:cstheme="majorHAnsi"/>
          <w:highlight w:val="green"/>
        </w:rPr>
        <w:t xml:space="preserve">and </w:t>
      </w:r>
      <w:r w:rsidRPr="00804EE9">
        <w:rPr>
          <w:rStyle w:val="Emphasis"/>
          <w:rFonts w:asciiTheme="majorHAnsi" w:hAnsiTheme="majorHAnsi" w:cstheme="majorHAnsi"/>
          <w:highlight w:val="green"/>
        </w:rPr>
        <w:t>conflicts</w:t>
      </w:r>
      <w:r w:rsidRPr="00804EE9">
        <w:rPr>
          <w:rFonts w:asciiTheme="majorHAnsi" w:hAnsiTheme="majorHAnsi" w:cstheme="majorHAnsi"/>
          <w:sz w:val="16"/>
        </w:rPr>
        <w:t xml:space="preserve"> (Boas, 2015), there is no way—ethically or otherwise (barring extreme and unprecedented increases in human mortality)—to avoid rising human numbers and the accompanying overconsumption. That said, instituting human-rights policies to lower fertility and reining in consumption patterns could diminish the impacts of these phenomena (Rees, 2020).</w:t>
      </w:r>
    </w:p>
    <w:p w14:paraId="663F8CD4" w14:textId="77777777" w:rsidR="00A82916" w:rsidRPr="00804EE9" w:rsidRDefault="00A82916" w:rsidP="00A82916">
      <w:pPr>
        <w:rPr>
          <w:rFonts w:asciiTheme="majorHAnsi" w:hAnsiTheme="majorHAnsi" w:cstheme="majorHAnsi"/>
          <w:sz w:val="16"/>
        </w:rPr>
      </w:pPr>
      <w:r w:rsidRPr="00804EE9">
        <w:rPr>
          <w:rFonts w:asciiTheme="majorHAnsi" w:hAnsiTheme="majorHAnsi" w:cstheme="majorHAnsi"/>
          <w:sz w:val="16"/>
        </w:rPr>
        <w:t>Failed International Goals and Prospects for the Future</w:t>
      </w:r>
    </w:p>
    <w:p w14:paraId="2F0A98C1" w14:textId="77777777" w:rsidR="00A82916" w:rsidRPr="00804EE9" w:rsidRDefault="00A82916" w:rsidP="00A82916">
      <w:pPr>
        <w:rPr>
          <w:rFonts w:asciiTheme="majorHAnsi" w:hAnsiTheme="majorHAnsi" w:cstheme="majorHAnsi"/>
          <w:sz w:val="16"/>
        </w:rPr>
      </w:pPr>
      <w:r w:rsidRPr="00804EE9">
        <w:rPr>
          <w:rStyle w:val="StyleUnderline"/>
          <w:rFonts w:asciiTheme="majorHAnsi" w:hAnsiTheme="majorHAnsi" w:cstheme="majorHAnsi"/>
        </w:rPr>
        <w:t>Stopping biodiversity loss is nowhere close to the top of any country's priorities</w:t>
      </w:r>
      <w:r w:rsidRPr="00804EE9">
        <w:rPr>
          <w:rFonts w:asciiTheme="majorHAnsi" w:hAnsiTheme="majorHAnsi" w:cstheme="majorHAnsi"/>
          <w:sz w:val="16"/>
        </w:rPr>
        <w:t xml:space="preserve">, trailing far behind other concerns such as employment, healthcare, economic growth, or currency stability. </w:t>
      </w:r>
      <w:r w:rsidRPr="00804EE9">
        <w:rPr>
          <w:rStyle w:val="StyleUnderline"/>
          <w:rFonts w:asciiTheme="majorHAnsi" w:hAnsiTheme="majorHAnsi" w:cstheme="majorHAnsi"/>
        </w:rPr>
        <w:t>It is</w:t>
      </w:r>
      <w:r w:rsidRPr="00804EE9">
        <w:rPr>
          <w:rFonts w:asciiTheme="majorHAnsi" w:hAnsiTheme="majorHAnsi" w:cstheme="majorHAnsi"/>
          <w:sz w:val="16"/>
        </w:rPr>
        <w:t xml:space="preserve"> therefore </w:t>
      </w:r>
      <w:r w:rsidRPr="00804EE9">
        <w:rPr>
          <w:rStyle w:val="StyleUnderline"/>
          <w:rFonts w:asciiTheme="majorHAnsi" w:hAnsiTheme="majorHAnsi" w:cstheme="majorHAnsi"/>
        </w:rPr>
        <w:t>no surprise</w:t>
      </w:r>
      <w:r w:rsidRPr="00804EE9">
        <w:rPr>
          <w:rFonts w:asciiTheme="majorHAnsi" w:hAnsiTheme="majorHAnsi" w:cstheme="majorHAnsi"/>
          <w:sz w:val="16"/>
        </w:rPr>
        <w:t xml:space="preserve"> that </w:t>
      </w:r>
      <w:r w:rsidRPr="00804EE9">
        <w:rPr>
          <w:rStyle w:val="StyleUnderline"/>
          <w:rFonts w:asciiTheme="majorHAnsi" w:hAnsiTheme="majorHAnsi" w:cstheme="majorHAnsi"/>
        </w:rPr>
        <w:t xml:space="preserve">none of the </w:t>
      </w:r>
      <w:r w:rsidRPr="00804EE9">
        <w:rPr>
          <w:rStyle w:val="Emphasis"/>
          <w:rFonts w:asciiTheme="majorHAnsi" w:hAnsiTheme="majorHAnsi" w:cstheme="majorHAnsi"/>
        </w:rPr>
        <w:t xml:space="preserve">Aichi Biodiversity </w:t>
      </w:r>
      <w:r w:rsidRPr="00804EE9">
        <w:rPr>
          <w:rStyle w:val="Emphasis"/>
          <w:rFonts w:asciiTheme="majorHAnsi" w:hAnsiTheme="majorHAnsi" w:cstheme="majorHAnsi"/>
          <w:highlight w:val="green"/>
        </w:rPr>
        <w:t>Targets</w:t>
      </w:r>
      <w:r w:rsidRPr="00804EE9">
        <w:rPr>
          <w:rStyle w:val="StyleUnderline"/>
          <w:rFonts w:asciiTheme="majorHAnsi" w:hAnsiTheme="majorHAnsi" w:cstheme="majorHAnsi"/>
        </w:rPr>
        <w:t xml:space="preserve"> for 2020</w:t>
      </w:r>
      <w:r w:rsidRPr="00804EE9">
        <w:rPr>
          <w:rFonts w:asciiTheme="majorHAnsi" w:hAnsiTheme="majorHAnsi" w:cstheme="majorHAnsi"/>
          <w:sz w:val="16"/>
        </w:rPr>
        <w:t xml:space="preserve"> set at the Convention on Biological Diversity's (CBD.int) 2010 conference </w:t>
      </w:r>
      <w:r w:rsidRPr="00804EE9">
        <w:rPr>
          <w:rStyle w:val="StyleUnderline"/>
          <w:rFonts w:asciiTheme="majorHAnsi" w:hAnsiTheme="majorHAnsi" w:cstheme="majorHAnsi"/>
        </w:rPr>
        <w:t>was met</w:t>
      </w:r>
      <w:r w:rsidRPr="00804EE9">
        <w:rPr>
          <w:rFonts w:asciiTheme="majorHAnsi" w:hAnsiTheme="majorHAnsi" w:cstheme="majorHAnsi"/>
          <w:sz w:val="16"/>
        </w:rPr>
        <w:t xml:space="preserve"> (Secretariat of the Convention on Biological Diversity, 2020). </w:t>
      </w:r>
      <w:r w:rsidRPr="00804EE9">
        <w:rPr>
          <w:rStyle w:val="StyleUnderline"/>
          <w:rFonts w:asciiTheme="majorHAnsi" w:hAnsiTheme="majorHAnsi" w:cstheme="majorHAnsi"/>
        </w:rPr>
        <w:t>Even had they been</w:t>
      </w:r>
      <w:r w:rsidRPr="00804EE9">
        <w:rPr>
          <w:rFonts w:asciiTheme="majorHAnsi" w:hAnsiTheme="majorHAnsi" w:cstheme="majorHAnsi"/>
          <w:sz w:val="16"/>
        </w:rPr>
        <w:t xml:space="preserve"> met, </w:t>
      </w:r>
      <w:r w:rsidRPr="00804EE9">
        <w:rPr>
          <w:rStyle w:val="StyleUnderline"/>
          <w:rFonts w:asciiTheme="majorHAnsi" w:hAnsiTheme="majorHAnsi" w:cstheme="majorHAnsi"/>
        </w:rPr>
        <w:t xml:space="preserve">they would have still </w:t>
      </w:r>
      <w:r w:rsidRPr="00804EE9">
        <w:rPr>
          <w:rStyle w:val="Emphasis"/>
          <w:rFonts w:asciiTheme="majorHAnsi" w:hAnsiTheme="majorHAnsi" w:cstheme="majorHAnsi"/>
          <w:highlight w:val="green"/>
        </w:rPr>
        <w:t>fall</w:t>
      </w:r>
      <w:r w:rsidRPr="00804EE9">
        <w:rPr>
          <w:rStyle w:val="Emphasis"/>
          <w:rFonts w:asciiTheme="majorHAnsi" w:hAnsiTheme="majorHAnsi" w:cstheme="majorHAnsi"/>
        </w:rPr>
        <w:t xml:space="preserve">en </w:t>
      </w:r>
      <w:r w:rsidRPr="00804EE9">
        <w:rPr>
          <w:rStyle w:val="Emphasis"/>
          <w:rFonts w:asciiTheme="majorHAnsi" w:hAnsiTheme="majorHAnsi" w:cstheme="majorHAnsi"/>
          <w:highlight w:val="green"/>
        </w:rPr>
        <w:t>short</w:t>
      </w:r>
      <w:r w:rsidRPr="00804EE9">
        <w:rPr>
          <w:rStyle w:val="StyleUnderline"/>
          <w:rFonts w:asciiTheme="majorHAnsi" w:hAnsiTheme="majorHAnsi" w:cstheme="majorHAnsi"/>
        </w:rPr>
        <w:t xml:space="preserve"> of realizing any </w:t>
      </w:r>
      <w:r w:rsidRPr="00804EE9">
        <w:rPr>
          <w:rStyle w:val="Emphasis"/>
          <w:rFonts w:asciiTheme="majorHAnsi" w:hAnsiTheme="majorHAnsi" w:cstheme="majorHAnsi"/>
        </w:rPr>
        <w:t>substantive reductions</w:t>
      </w:r>
      <w:r w:rsidRPr="00804EE9">
        <w:rPr>
          <w:rStyle w:val="StyleUnderline"/>
          <w:rFonts w:asciiTheme="majorHAnsi" w:hAnsiTheme="majorHAnsi" w:cstheme="majorHAnsi"/>
        </w:rPr>
        <w:t xml:space="preserve"> in </w:t>
      </w:r>
      <w:r w:rsidRPr="00804EE9">
        <w:rPr>
          <w:rStyle w:val="Emphasis"/>
          <w:rFonts w:asciiTheme="majorHAnsi" w:hAnsiTheme="majorHAnsi" w:cstheme="majorHAnsi"/>
        </w:rPr>
        <w:t>extinction rate</w:t>
      </w:r>
      <w:r w:rsidRPr="00804EE9">
        <w:rPr>
          <w:rFonts w:asciiTheme="majorHAnsi" w:hAnsiTheme="majorHAnsi" w:cstheme="majorHAnsi"/>
          <w:sz w:val="16"/>
        </w:rPr>
        <w:t>. More broadly, most of the nature-related United Nations Sustainable Development Goals (</w:t>
      </w:r>
      <w:r w:rsidRPr="00804EE9">
        <w:rPr>
          <w:rStyle w:val="Emphasis"/>
          <w:rFonts w:asciiTheme="majorHAnsi" w:hAnsiTheme="majorHAnsi" w:cstheme="majorHAnsi"/>
        </w:rPr>
        <w:t>SDGs</w:t>
      </w:r>
      <w:r w:rsidRPr="00804EE9">
        <w:rPr>
          <w:rFonts w:asciiTheme="majorHAnsi" w:hAnsiTheme="majorHAnsi" w:cstheme="majorHAnsi"/>
          <w:sz w:val="16"/>
        </w:rPr>
        <w:t xml:space="preserve">) (e.g., SDGs 6, 13–15) </w:t>
      </w:r>
      <w:r w:rsidRPr="00804EE9">
        <w:rPr>
          <w:rStyle w:val="StyleUnderline"/>
          <w:rFonts w:asciiTheme="majorHAnsi" w:hAnsiTheme="majorHAnsi" w:cstheme="majorHAnsi"/>
        </w:rPr>
        <w:t>are also on track for failure</w:t>
      </w:r>
      <w:r w:rsidRPr="00804EE9">
        <w:rPr>
          <w:rFonts w:asciiTheme="majorHAnsi" w:hAnsiTheme="majorHAnsi" w:cstheme="majorHAnsi"/>
          <w:sz w:val="16"/>
        </w:rPr>
        <w:t xml:space="preserve"> (Wackernagel et al., 2017; Díaz et al., 2019; Messerli et al., 2019), largely because most SDGs have not adequately incorporated their interdependencies with other socio-economic factors (Bradshaw and Di Minin, 2019; Bradshaw et al., 2019; Messerli et al., 2019). Therefore, the apparent paradox of high and rising average standard of living despite a mounting environmental toll has come at a great cost to the stability of humanity's medium- and long-term life-support system. In other words, </w:t>
      </w:r>
      <w:r w:rsidRPr="00804EE9">
        <w:rPr>
          <w:rStyle w:val="StyleUnderline"/>
          <w:rFonts w:asciiTheme="majorHAnsi" w:hAnsiTheme="majorHAnsi" w:cstheme="majorHAnsi"/>
        </w:rPr>
        <w:t xml:space="preserve">humanity is running an </w:t>
      </w:r>
      <w:r w:rsidRPr="00804EE9">
        <w:rPr>
          <w:rStyle w:val="Emphasis"/>
          <w:rFonts w:asciiTheme="majorHAnsi" w:hAnsiTheme="majorHAnsi" w:cstheme="majorHAnsi"/>
        </w:rPr>
        <w:t>ecological Ponzi scheme</w:t>
      </w:r>
      <w:r w:rsidRPr="00804EE9">
        <w:rPr>
          <w:rStyle w:val="StyleUnderline"/>
          <w:rFonts w:asciiTheme="majorHAnsi" w:hAnsiTheme="majorHAnsi" w:cstheme="majorHAnsi"/>
        </w:rPr>
        <w:t xml:space="preserve"> in which society </w:t>
      </w:r>
      <w:r w:rsidRPr="00804EE9">
        <w:rPr>
          <w:rStyle w:val="Emphasis"/>
          <w:rFonts w:asciiTheme="majorHAnsi" w:hAnsiTheme="majorHAnsi" w:cstheme="majorHAnsi"/>
        </w:rPr>
        <w:t>robs</w:t>
      </w:r>
      <w:r w:rsidRPr="00804EE9">
        <w:rPr>
          <w:rStyle w:val="StyleUnderline"/>
          <w:rFonts w:asciiTheme="majorHAnsi" w:hAnsiTheme="majorHAnsi" w:cstheme="majorHAnsi"/>
        </w:rPr>
        <w:t xml:space="preserve"> </w:t>
      </w:r>
      <w:r w:rsidRPr="00804EE9">
        <w:rPr>
          <w:rStyle w:val="Emphasis"/>
          <w:rFonts w:asciiTheme="majorHAnsi" w:hAnsiTheme="majorHAnsi" w:cstheme="majorHAnsi"/>
        </w:rPr>
        <w:t>nature</w:t>
      </w:r>
      <w:r w:rsidRPr="00804EE9">
        <w:rPr>
          <w:rStyle w:val="StyleUnderline"/>
          <w:rFonts w:asciiTheme="majorHAnsi" w:hAnsiTheme="majorHAnsi" w:cstheme="majorHAnsi"/>
        </w:rPr>
        <w:t xml:space="preserve"> and </w:t>
      </w:r>
      <w:r w:rsidRPr="00804EE9">
        <w:rPr>
          <w:rStyle w:val="Emphasis"/>
          <w:rFonts w:asciiTheme="majorHAnsi" w:hAnsiTheme="majorHAnsi" w:cstheme="majorHAnsi"/>
        </w:rPr>
        <w:t>future generations</w:t>
      </w:r>
      <w:r w:rsidRPr="00804EE9">
        <w:rPr>
          <w:rStyle w:val="StyleUnderline"/>
          <w:rFonts w:asciiTheme="majorHAnsi" w:hAnsiTheme="majorHAnsi" w:cstheme="majorHAnsi"/>
        </w:rPr>
        <w:t xml:space="preserve"> to pay for boosting incomes in the short term</w:t>
      </w:r>
      <w:r w:rsidRPr="00804EE9">
        <w:rPr>
          <w:rFonts w:asciiTheme="majorHAnsi" w:hAnsiTheme="majorHAnsi" w:cstheme="majorHAnsi"/>
          <w:sz w:val="16"/>
        </w:rPr>
        <w:t xml:space="preserve"> (Ehrlich et al., 2012). Even the World Economic Forum, which is captive of dangerous greenwashing propaganda (Bakan, 2020), now recognizes biodiversity loss as one of the top threats to the global economy (World Economic Forum, 2020).</w:t>
      </w:r>
    </w:p>
    <w:p w14:paraId="4492E1A1" w14:textId="77777777" w:rsidR="00A82916" w:rsidRPr="00804EE9" w:rsidRDefault="00A82916" w:rsidP="00A82916">
      <w:pPr>
        <w:rPr>
          <w:rFonts w:asciiTheme="majorHAnsi" w:hAnsiTheme="majorHAnsi" w:cstheme="majorHAnsi"/>
          <w:sz w:val="16"/>
        </w:rPr>
      </w:pPr>
      <w:r w:rsidRPr="00804EE9">
        <w:rPr>
          <w:rStyle w:val="StyleUnderline"/>
          <w:rFonts w:asciiTheme="majorHAnsi" w:hAnsiTheme="majorHAnsi" w:cstheme="majorHAnsi"/>
        </w:rPr>
        <w:t>The emergence of</w:t>
      </w:r>
      <w:r w:rsidRPr="00804EE9">
        <w:rPr>
          <w:rFonts w:asciiTheme="majorHAnsi" w:hAnsiTheme="majorHAnsi" w:cstheme="majorHAnsi"/>
          <w:sz w:val="16"/>
        </w:rPr>
        <w:t xml:space="preserve"> a </w:t>
      </w:r>
      <w:r w:rsidRPr="00804EE9">
        <w:rPr>
          <w:rStyle w:val="StyleUnderline"/>
          <w:rFonts w:asciiTheme="majorHAnsi" w:hAnsiTheme="majorHAnsi" w:cstheme="majorHAnsi"/>
        </w:rPr>
        <w:t xml:space="preserve">long-predicted </w:t>
      </w:r>
      <w:r w:rsidRPr="00804EE9">
        <w:rPr>
          <w:rStyle w:val="Emphasis"/>
          <w:rFonts w:asciiTheme="majorHAnsi" w:hAnsiTheme="majorHAnsi" w:cstheme="majorHAnsi"/>
        </w:rPr>
        <w:t>pandemic</w:t>
      </w:r>
      <w:r w:rsidRPr="00804EE9">
        <w:rPr>
          <w:rFonts w:asciiTheme="majorHAnsi" w:hAnsiTheme="majorHAnsi" w:cstheme="majorHAnsi"/>
          <w:sz w:val="16"/>
        </w:rPr>
        <w:t xml:space="preserve"> (Daily and Ehrlich, 1996a), </w:t>
      </w:r>
      <w:r w:rsidRPr="00804EE9">
        <w:rPr>
          <w:rStyle w:val="StyleUnderline"/>
          <w:rFonts w:asciiTheme="majorHAnsi" w:hAnsiTheme="majorHAnsi" w:cstheme="majorHAnsi"/>
        </w:rPr>
        <w:t>likely related to biodiversity loss</w:t>
      </w:r>
      <w:r w:rsidRPr="00804EE9">
        <w:rPr>
          <w:rFonts w:asciiTheme="majorHAnsi" w:hAnsiTheme="majorHAnsi" w:cstheme="majorHAnsi"/>
          <w:sz w:val="16"/>
        </w:rPr>
        <w:t xml:space="preserve">, poignantly </w:t>
      </w:r>
      <w:r w:rsidRPr="00804EE9">
        <w:rPr>
          <w:rStyle w:val="StyleUnderline"/>
          <w:rFonts w:asciiTheme="majorHAnsi" w:hAnsiTheme="majorHAnsi" w:cstheme="majorHAnsi"/>
        </w:rPr>
        <w:t>exemplifies how that imbalance is degrading</w:t>
      </w:r>
      <w:r w:rsidRPr="00804EE9">
        <w:rPr>
          <w:rFonts w:asciiTheme="majorHAnsi" w:hAnsiTheme="majorHAnsi" w:cstheme="majorHAnsi"/>
          <w:sz w:val="16"/>
        </w:rPr>
        <w:t xml:space="preserve"> both human health and wealth (Austin, 2020; Dobson et al., 2020; Roe et al., 2020). With three-quarters of new infectious diseases resulting from human-animal interactions, </w:t>
      </w:r>
      <w:r w:rsidRPr="00804EE9">
        <w:rPr>
          <w:rStyle w:val="StyleUnderline"/>
          <w:rFonts w:asciiTheme="majorHAnsi" w:hAnsiTheme="majorHAnsi" w:cstheme="majorHAnsi"/>
        </w:rPr>
        <w:t>environmental degradation</w:t>
      </w:r>
      <w:r w:rsidRPr="00804EE9">
        <w:rPr>
          <w:rFonts w:asciiTheme="majorHAnsi" w:hAnsiTheme="majorHAnsi" w:cstheme="majorHAnsi"/>
          <w:sz w:val="16"/>
        </w:rPr>
        <w:t xml:space="preserve"> via climate change, deforestation, intensive farming, bushmeat hunting, and an exploding wildlife trade </w:t>
      </w:r>
      <w:r w:rsidRPr="00804EE9">
        <w:rPr>
          <w:rStyle w:val="StyleUnderline"/>
          <w:rFonts w:asciiTheme="majorHAnsi" w:hAnsiTheme="majorHAnsi" w:cstheme="majorHAnsi"/>
        </w:rPr>
        <w:t>mean</w:t>
      </w:r>
      <w:r w:rsidRPr="00804EE9">
        <w:rPr>
          <w:rFonts w:asciiTheme="majorHAnsi" w:hAnsiTheme="majorHAnsi" w:cstheme="majorHAnsi"/>
          <w:sz w:val="16"/>
        </w:rPr>
        <w:t xml:space="preserve"> that the </w:t>
      </w:r>
      <w:r w:rsidRPr="00804EE9">
        <w:rPr>
          <w:rStyle w:val="StyleUnderline"/>
          <w:rFonts w:asciiTheme="majorHAnsi" w:hAnsiTheme="majorHAnsi" w:cstheme="majorHAnsi"/>
        </w:rPr>
        <w:t>opportunities for pathogen-transferring interactions are high</w:t>
      </w:r>
      <w:r w:rsidRPr="00804EE9">
        <w:rPr>
          <w:rFonts w:asciiTheme="majorHAnsi" w:hAnsiTheme="majorHAnsi" w:cstheme="majorHAnsi"/>
          <w:sz w:val="16"/>
        </w:rPr>
        <w:t xml:space="preserve"> (Austin, 2020; Daszak et al., 2020). That much of this degradation is occurring in Biodiversity Hotspots where pathogen diversity is also highest (Keesing et al., 2010), but where institutional capacity is weakest, further increases the risk of pathogen release and spread (Austin, 2020; Schmeller et al., 2020).</w:t>
      </w:r>
    </w:p>
    <w:p w14:paraId="51E6BC32" w14:textId="77777777" w:rsidR="00A82916" w:rsidRPr="00804EE9" w:rsidRDefault="00A82916" w:rsidP="00A82916">
      <w:pPr>
        <w:rPr>
          <w:rFonts w:asciiTheme="majorHAnsi" w:hAnsiTheme="majorHAnsi" w:cstheme="majorHAnsi"/>
          <w:sz w:val="16"/>
        </w:rPr>
      </w:pPr>
      <w:r w:rsidRPr="00804EE9">
        <w:rPr>
          <w:rFonts w:asciiTheme="majorHAnsi" w:hAnsiTheme="majorHAnsi" w:cstheme="majorHAnsi"/>
          <w:sz w:val="16"/>
        </w:rPr>
        <w:t>Climate Disruption</w:t>
      </w:r>
    </w:p>
    <w:p w14:paraId="1BCEBAC9" w14:textId="77777777" w:rsidR="00A82916" w:rsidRPr="00804EE9" w:rsidRDefault="00A82916" w:rsidP="00A82916">
      <w:pPr>
        <w:rPr>
          <w:rFonts w:asciiTheme="majorHAnsi" w:hAnsiTheme="majorHAnsi" w:cstheme="majorHAnsi"/>
          <w:sz w:val="16"/>
        </w:rPr>
      </w:pPr>
      <w:r w:rsidRPr="00804EE9">
        <w:rPr>
          <w:rFonts w:asciiTheme="majorHAnsi" w:hAnsiTheme="majorHAnsi" w:cstheme="majorHAnsi"/>
          <w:sz w:val="16"/>
        </w:rPr>
        <w:t xml:space="preserve">The </w:t>
      </w:r>
      <w:r w:rsidRPr="00804EE9">
        <w:rPr>
          <w:rStyle w:val="Emphasis"/>
          <w:rFonts w:asciiTheme="majorHAnsi" w:hAnsiTheme="majorHAnsi" w:cstheme="majorHAnsi"/>
        </w:rPr>
        <w:t xml:space="preserve">dangerous </w:t>
      </w:r>
      <w:r w:rsidRPr="00804EE9">
        <w:rPr>
          <w:rStyle w:val="Emphasis"/>
          <w:rFonts w:asciiTheme="majorHAnsi" w:hAnsiTheme="majorHAnsi" w:cstheme="majorHAnsi"/>
          <w:highlight w:val="green"/>
        </w:rPr>
        <w:t>effects</w:t>
      </w:r>
      <w:r w:rsidRPr="00804EE9">
        <w:rPr>
          <w:rStyle w:val="StyleUnderline"/>
          <w:rFonts w:asciiTheme="majorHAnsi" w:hAnsiTheme="majorHAnsi" w:cstheme="majorHAnsi"/>
        </w:rPr>
        <w:t xml:space="preserve"> of climate change are</w:t>
      </w:r>
      <w:r w:rsidRPr="00804EE9">
        <w:rPr>
          <w:rFonts w:asciiTheme="majorHAnsi" w:hAnsiTheme="majorHAnsi" w:cstheme="majorHAnsi"/>
          <w:sz w:val="16"/>
        </w:rPr>
        <w:t xml:space="preserve"> much </w:t>
      </w:r>
      <w:r w:rsidRPr="00804EE9">
        <w:rPr>
          <w:rStyle w:val="StyleUnderline"/>
          <w:rFonts w:asciiTheme="majorHAnsi" w:hAnsiTheme="majorHAnsi" w:cstheme="majorHAnsi"/>
        </w:rPr>
        <w:t>more evident</w:t>
      </w:r>
      <w:r w:rsidRPr="00804EE9">
        <w:rPr>
          <w:rFonts w:asciiTheme="majorHAnsi" w:hAnsiTheme="majorHAnsi" w:cstheme="majorHAnsi"/>
          <w:sz w:val="16"/>
        </w:rPr>
        <w:t xml:space="preserve"> to people than those of biodiversity loss (Legagneux et al., 2018), but society is still finding it difficult to deal with them effectively. </w:t>
      </w:r>
      <w:r w:rsidRPr="00804EE9">
        <w:rPr>
          <w:rStyle w:val="StyleUnderline"/>
          <w:rFonts w:asciiTheme="majorHAnsi" w:hAnsiTheme="majorHAnsi" w:cstheme="majorHAnsi"/>
        </w:rPr>
        <w:t>Civilization</w:t>
      </w:r>
      <w:r w:rsidRPr="00804EE9">
        <w:rPr>
          <w:rFonts w:asciiTheme="majorHAnsi" w:hAnsiTheme="majorHAnsi" w:cstheme="majorHAnsi"/>
          <w:sz w:val="16"/>
        </w:rPr>
        <w:t xml:space="preserve"> has </w:t>
      </w:r>
      <w:r w:rsidRPr="00804EE9">
        <w:rPr>
          <w:rStyle w:val="StyleUnderline"/>
          <w:rFonts w:asciiTheme="majorHAnsi" w:hAnsiTheme="majorHAnsi" w:cstheme="majorHAnsi"/>
        </w:rPr>
        <w:t>already exceeded</w:t>
      </w:r>
      <w:r w:rsidRPr="00804EE9">
        <w:rPr>
          <w:rFonts w:asciiTheme="majorHAnsi" w:hAnsiTheme="majorHAnsi" w:cstheme="majorHAnsi"/>
          <w:sz w:val="16"/>
        </w:rPr>
        <w:t xml:space="preserve"> a global </w:t>
      </w:r>
      <w:r w:rsidRPr="00804EE9">
        <w:rPr>
          <w:rStyle w:val="StyleUnderline"/>
          <w:rFonts w:asciiTheme="majorHAnsi" w:hAnsiTheme="majorHAnsi" w:cstheme="majorHAnsi"/>
        </w:rPr>
        <w:t>warming of ~ 1.0°C</w:t>
      </w:r>
      <w:r w:rsidRPr="00804EE9">
        <w:rPr>
          <w:rFonts w:asciiTheme="majorHAnsi" w:hAnsiTheme="majorHAnsi" w:cstheme="majorHAnsi"/>
          <w:sz w:val="16"/>
        </w:rPr>
        <w:t xml:space="preserve"> above pre-industrial conditions, and is on track to cause at least a 1.5°C warming between 2030 and 2052 (IPCC, 2018). In fact, today's greenhouse-gas concentration is &gt;500 ppm CO2-e (Butler and Montzka, 2020), while according to the IPCC, 450 ppm CO2-e would give Earth a mere 66% chance of not exceeding a 2°C warming (IPCC, 2014). </w:t>
      </w:r>
      <w:r w:rsidRPr="00804EE9">
        <w:rPr>
          <w:rStyle w:val="StyleUnderline"/>
          <w:rFonts w:asciiTheme="majorHAnsi" w:hAnsiTheme="majorHAnsi" w:cstheme="majorHAnsi"/>
        </w:rPr>
        <w:t xml:space="preserve">Greenhouse-gas concentration </w:t>
      </w:r>
      <w:r w:rsidRPr="00804EE9">
        <w:rPr>
          <w:rStyle w:val="StyleUnderline"/>
          <w:rFonts w:asciiTheme="majorHAnsi" w:hAnsiTheme="majorHAnsi" w:cstheme="majorHAnsi"/>
          <w:highlight w:val="green"/>
        </w:rPr>
        <w:t>will</w:t>
      </w:r>
      <w:r w:rsidRPr="00804EE9">
        <w:rPr>
          <w:rStyle w:val="StyleUnderline"/>
          <w:rFonts w:asciiTheme="majorHAnsi" w:hAnsiTheme="majorHAnsi" w:cstheme="majorHAnsi"/>
        </w:rPr>
        <w:t xml:space="preserve"> continue to </w:t>
      </w:r>
      <w:r w:rsidRPr="00804EE9">
        <w:rPr>
          <w:rStyle w:val="StyleUnderline"/>
          <w:rFonts w:asciiTheme="majorHAnsi" w:hAnsiTheme="majorHAnsi" w:cstheme="majorHAnsi"/>
          <w:highlight w:val="green"/>
        </w:rPr>
        <w:t xml:space="preserve">increase (via </w:t>
      </w:r>
      <w:r w:rsidRPr="00804EE9">
        <w:rPr>
          <w:rStyle w:val="Emphasis"/>
          <w:rFonts w:asciiTheme="majorHAnsi" w:hAnsiTheme="majorHAnsi" w:cstheme="majorHAnsi"/>
          <w:highlight w:val="green"/>
        </w:rPr>
        <w:t>positive feedbacks</w:t>
      </w:r>
      <w:r w:rsidRPr="00804EE9">
        <w:rPr>
          <w:rStyle w:val="StyleUnderline"/>
          <w:rFonts w:asciiTheme="majorHAnsi" w:hAnsiTheme="majorHAnsi" w:cstheme="majorHAnsi"/>
        </w:rPr>
        <w:t xml:space="preserve"> such as melting </w:t>
      </w:r>
      <w:r w:rsidRPr="00804EE9">
        <w:rPr>
          <w:rStyle w:val="Emphasis"/>
          <w:rFonts w:asciiTheme="majorHAnsi" w:hAnsiTheme="majorHAnsi" w:cstheme="majorHAnsi"/>
        </w:rPr>
        <w:t>permafrost</w:t>
      </w:r>
      <w:r w:rsidRPr="00804EE9">
        <w:rPr>
          <w:rStyle w:val="StyleUnderline"/>
          <w:rFonts w:asciiTheme="majorHAnsi" w:hAnsiTheme="majorHAnsi" w:cstheme="majorHAnsi"/>
        </w:rPr>
        <w:t xml:space="preserve"> and the release of </w:t>
      </w:r>
      <w:r w:rsidRPr="00804EE9">
        <w:rPr>
          <w:rStyle w:val="Emphasis"/>
          <w:rFonts w:asciiTheme="majorHAnsi" w:hAnsiTheme="majorHAnsi" w:cstheme="majorHAnsi"/>
        </w:rPr>
        <w:t>stored methane</w:t>
      </w:r>
      <w:r w:rsidRPr="00804EE9">
        <w:rPr>
          <w:rFonts w:asciiTheme="majorHAnsi" w:hAnsiTheme="majorHAnsi" w:cstheme="majorHAnsi"/>
          <w:sz w:val="16"/>
        </w:rPr>
        <w:t xml:space="preserve">) (Burke et al., 2018), </w:t>
      </w:r>
      <w:r w:rsidRPr="00804EE9">
        <w:rPr>
          <w:rStyle w:val="StyleUnderline"/>
          <w:rFonts w:asciiTheme="majorHAnsi" w:hAnsiTheme="majorHAnsi" w:cstheme="majorHAnsi"/>
        </w:rPr>
        <w:t xml:space="preserve">resulting in </w:t>
      </w:r>
      <w:r w:rsidRPr="00804EE9">
        <w:rPr>
          <w:rStyle w:val="Emphasis"/>
          <w:rFonts w:asciiTheme="majorHAnsi" w:hAnsiTheme="majorHAnsi" w:cstheme="majorHAnsi"/>
        </w:rPr>
        <w:t>further delay</w:t>
      </w:r>
      <w:r w:rsidRPr="00804EE9">
        <w:rPr>
          <w:rStyle w:val="StyleUnderline"/>
          <w:rFonts w:asciiTheme="majorHAnsi" w:hAnsiTheme="majorHAnsi" w:cstheme="majorHAnsi"/>
        </w:rPr>
        <w:t xml:space="preserve"> of temperature-reducing</w:t>
      </w:r>
      <w:r w:rsidRPr="00804EE9">
        <w:rPr>
          <w:rFonts w:asciiTheme="majorHAnsi" w:hAnsiTheme="majorHAnsi" w:cstheme="majorHAnsi"/>
          <w:sz w:val="16"/>
        </w:rPr>
        <w:t xml:space="preserve"> responses </w:t>
      </w:r>
      <w:r w:rsidRPr="00804EE9">
        <w:rPr>
          <w:rStyle w:val="StyleUnderline"/>
          <w:rFonts w:asciiTheme="majorHAnsi" w:hAnsiTheme="majorHAnsi" w:cstheme="majorHAnsi"/>
        </w:rPr>
        <w:t>even if humanity stops using fossil fuels</w:t>
      </w:r>
      <w:r w:rsidRPr="00804EE9">
        <w:rPr>
          <w:rFonts w:asciiTheme="majorHAnsi" w:hAnsiTheme="majorHAnsi" w:cstheme="majorHAnsi"/>
          <w:sz w:val="16"/>
        </w:rPr>
        <w:t xml:space="preserve"> entirely well </w:t>
      </w:r>
      <w:r w:rsidRPr="00804EE9">
        <w:rPr>
          <w:rStyle w:val="StyleUnderline"/>
          <w:rFonts w:asciiTheme="majorHAnsi" w:hAnsiTheme="majorHAnsi" w:cstheme="majorHAnsi"/>
        </w:rPr>
        <w:t>before 2030</w:t>
      </w:r>
      <w:r w:rsidRPr="00804EE9">
        <w:rPr>
          <w:rFonts w:asciiTheme="majorHAnsi" w:hAnsiTheme="majorHAnsi" w:cstheme="majorHAnsi"/>
          <w:sz w:val="16"/>
        </w:rPr>
        <w:t xml:space="preserve"> (Steffen et al., 2018).</w:t>
      </w:r>
    </w:p>
    <w:p w14:paraId="64E064B8" w14:textId="77777777" w:rsidR="00A82916" w:rsidRPr="00804EE9" w:rsidRDefault="00A82916" w:rsidP="00A82916">
      <w:pPr>
        <w:rPr>
          <w:rFonts w:asciiTheme="majorHAnsi" w:hAnsiTheme="majorHAnsi" w:cstheme="majorHAnsi"/>
          <w:sz w:val="16"/>
        </w:rPr>
      </w:pPr>
      <w:r w:rsidRPr="00804EE9">
        <w:rPr>
          <w:rFonts w:asciiTheme="majorHAnsi" w:hAnsiTheme="majorHAnsi" w:cstheme="majorHAnsi"/>
          <w:sz w:val="16"/>
        </w:rPr>
        <w:t xml:space="preserve">Human </w:t>
      </w:r>
      <w:r w:rsidRPr="00804EE9">
        <w:rPr>
          <w:rStyle w:val="StyleUnderline"/>
          <w:rFonts w:asciiTheme="majorHAnsi" w:hAnsiTheme="majorHAnsi" w:cstheme="majorHAnsi"/>
        </w:rPr>
        <w:t>alteration</w:t>
      </w:r>
      <w:r w:rsidRPr="00804EE9">
        <w:rPr>
          <w:rFonts w:asciiTheme="majorHAnsi" w:hAnsiTheme="majorHAnsi" w:cstheme="majorHAnsi"/>
          <w:sz w:val="16"/>
        </w:rPr>
        <w:t xml:space="preserve"> of the climate </w:t>
      </w:r>
      <w:r w:rsidRPr="00804EE9">
        <w:rPr>
          <w:rStyle w:val="StyleUnderline"/>
          <w:rFonts w:asciiTheme="majorHAnsi" w:hAnsiTheme="majorHAnsi" w:cstheme="majorHAnsi"/>
        </w:rPr>
        <w:t xml:space="preserve">has become globally </w:t>
      </w:r>
      <w:r w:rsidRPr="00804EE9">
        <w:rPr>
          <w:rStyle w:val="Emphasis"/>
          <w:rFonts w:asciiTheme="majorHAnsi" w:hAnsiTheme="majorHAnsi" w:cstheme="majorHAnsi"/>
        </w:rPr>
        <w:t>detectable</w:t>
      </w:r>
      <w:r w:rsidRPr="00804EE9">
        <w:rPr>
          <w:rStyle w:val="StyleUnderline"/>
          <w:rFonts w:asciiTheme="majorHAnsi" w:hAnsiTheme="majorHAnsi" w:cstheme="majorHAnsi"/>
        </w:rPr>
        <w:t xml:space="preserve"> in any single day's weather</w:t>
      </w:r>
      <w:r w:rsidRPr="00804EE9">
        <w:rPr>
          <w:rFonts w:asciiTheme="majorHAnsi" w:hAnsiTheme="majorHAnsi" w:cstheme="majorHAnsi"/>
          <w:sz w:val="16"/>
        </w:rPr>
        <w:t xml:space="preserve"> (Sippel et al., 2020). In fact, the world's climate has matched or exceeded previous predictions (Brysse et al., 2013), possibly because of the IPCC's reliance on averages from several models (Herger et al., 2018) and the language of political conservativeness inherent in policy recommendations seeking multinational consensus (Herrando-Pérez et al., 2019). However, </w:t>
      </w:r>
      <w:r w:rsidRPr="00804EE9">
        <w:rPr>
          <w:rStyle w:val="StyleUnderline"/>
          <w:rFonts w:asciiTheme="majorHAnsi" w:hAnsiTheme="majorHAnsi" w:cstheme="majorHAnsi"/>
        </w:rPr>
        <w:t xml:space="preserve">the latest </w:t>
      </w:r>
      <w:r w:rsidRPr="00804EE9">
        <w:rPr>
          <w:rStyle w:val="Emphasis"/>
          <w:rFonts w:asciiTheme="majorHAnsi" w:hAnsiTheme="majorHAnsi" w:cstheme="majorHAnsi"/>
        </w:rPr>
        <w:t>climate models</w:t>
      </w:r>
      <w:r w:rsidRPr="00804EE9">
        <w:rPr>
          <w:rFonts w:asciiTheme="majorHAnsi" w:hAnsiTheme="majorHAnsi" w:cstheme="majorHAnsi"/>
          <w:sz w:val="16"/>
        </w:rPr>
        <w:t xml:space="preserve"> (CMIP6) </w:t>
      </w:r>
      <w:r w:rsidRPr="00804EE9">
        <w:rPr>
          <w:rStyle w:val="StyleUnderline"/>
          <w:rFonts w:asciiTheme="majorHAnsi" w:hAnsiTheme="majorHAnsi" w:cstheme="majorHAnsi"/>
        </w:rPr>
        <w:t xml:space="preserve">show </w:t>
      </w:r>
      <w:r w:rsidRPr="00804EE9">
        <w:rPr>
          <w:rStyle w:val="Emphasis"/>
          <w:rFonts w:asciiTheme="majorHAnsi" w:hAnsiTheme="majorHAnsi" w:cstheme="majorHAnsi"/>
        </w:rPr>
        <w:t>greater</w:t>
      </w:r>
      <w:r w:rsidRPr="00804EE9">
        <w:rPr>
          <w:rStyle w:val="StyleUnderline"/>
          <w:rFonts w:asciiTheme="majorHAnsi" w:hAnsiTheme="majorHAnsi" w:cstheme="majorHAnsi"/>
        </w:rPr>
        <w:t xml:space="preserve"> future warming than </w:t>
      </w:r>
      <w:r w:rsidRPr="00804EE9">
        <w:rPr>
          <w:rStyle w:val="Emphasis"/>
          <w:rFonts w:asciiTheme="majorHAnsi" w:hAnsiTheme="majorHAnsi" w:cstheme="majorHAnsi"/>
        </w:rPr>
        <w:t>previously predicted</w:t>
      </w:r>
      <w:r w:rsidRPr="00804EE9">
        <w:rPr>
          <w:rFonts w:asciiTheme="majorHAnsi" w:hAnsiTheme="majorHAnsi" w:cstheme="majorHAnsi"/>
          <w:sz w:val="16"/>
        </w:rPr>
        <w:t xml:space="preserve"> (Forster et al., 2020), </w:t>
      </w:r>
      <w:r w:rsidRPr="00804EE9">
        <w:rPr>
          <w:rStyle w:val="StyleUnderline"/>
          <w:rFonts w:asciiTheme="majorHAnsi" w:hAnsiTheme="majorHAnsi" w:cstheme="majorHAnsi"/>
        </w:rPr>
        <w:t>even if society tracks</w:t>
      </w:r>
      <w:r w:rsidRPr="00804EE9">
        <w:rPr>
          <w:rFonts w:asciiTheme="majorHAnsi" w:hAnsiTheme="majorHAnsi" w:cstheme="majorHAnsi"/>
          <w:sz w:val="16"/>
        </w:rPr>
        <w:t xml:space="preserve"> the needed </w:t>
      </w:r>
      <w:r w:rsidRPr="00804EE9">
        <w:rPr>
          <w:rStyle w:val="StyleUnderline"/>
          <w:rFonts w:asciiTheme="majorHAnsi" w:hAnsiTheme="majorHAnsi" w:cstheme="majorHAnsi"/>
        </w:rPr>
        <w:t>lower-emissions pathway</w:t>
      </w:r>
      <w:r w:rsidRPr="00804EE9">
        <w:rPr>
          <w:rFonts w:asciiTheme="majorHAnsi" w:hAnsiTheme="majorHAnsi" w:cstheme="majorHAnsi"/>
          <w:sz w:val="16"/>
        </w:rPr>
        <w:t xml:space="preserve"> over the coming decades. </w:t>
      </w:r>
      <w:r w:rsidRPr="00804EE9">
        <w:rPr>
          <w:rStyle w:val="StyleUnderline"/>
          <w:rFonts w:asciiTheme="majorHAnsi" w:hAnsiTheme="majorHAnsi" w:cstheme="majorHAnsi"/>
        </w:rPr>
        <w:t xml:space="preserve">Nations have in general not met the goals of </w:t>
      </w:r>
      <w:r w:rsidRPr="00804EE9">
        <w:rPr>
          <w:rFonts w:asciiTheme="majorHAnsi" w:hAnsiTheme="majorHAnsi" w:cstheme="majorHAnsi"/>
          <w:sz w:val="16"/>
        </w:rPr>
        <w:t xml:space="preserve">the 5 year-old </w:t>
      </w:r>
      <w:r w:rsidRPr="00804EE9">
        <w:rPr>
          <w:rStyle w:val="Emphasis"/>
          <w:rFonts w:asciiTheme="majorHAnsi" w:hAnsiTheme="majorHAnsi" w:cstheme="majorHAnsi"/>
        </w:rPr>
        <w:t>Paris</w:t>
      </w:r>
      <w:r w:rsidRPr="00804EE9">
        <w:rPr>
          <w:rFonts w:asciiTheme="majorHAnsi" w:hAnsiTheme="majorHAnsi" w:cstheme="majorHAnsi"/>
          <w:sz w:val="16"/>
        </w:rPr>
        <w:t xml:space="preserve"> Agreement (United Nations, 2016), and while global awareness and concern have risen, and scientists have proposed major transformative change (in energy production, pollution reduction, custodianship of nature, food production, economics, population policies, etc.), an </w:t>
      </w:r>
      <w:r w:rsidRPr="00804EE9">
        <w:rPr>
          <w:rStyle w:val="StyleUnderline"/>
          <w:rFonts w:asciiTheme="majorHAnsi" w:hAnsiTheme="majorHAnsi" w:cstheme="majorHAnsi"/>
        </w:rPr>
        <w:t xml:space="preserve">effective </w:t>
      </w:r>
      <w:r w:rsidRPr="00804EE9">
        <w:rPr>
          <w:rStyle w:val="Emphasis"/>
          <w:rFonts w:asciiTheme="majorHAnsi" w:hAnsiTheme="majorHAnsi" w:cstheme="majorHAnsi"/>
        </w:rPr>
        <w:t>international response</w:t>
      </w:r>
      <w:r w:rsidRPr="00804EE9">
        <w:rPr>
          <w:rStyle w:val="StyleUnderline"/>
          <w:rFonts w:asciiTheme="majorHAnsi" w:hAnsiTheme="majorHAnsi" w:cstheme="majorHAnsi"/>
        </w:rPr>
        <w:t xml:space="preserve"> has yet to emerge</w:t>
      </w:r>
      <w:r w:rsidRPr="00804EE9">
        <w:rPr>
          <w:rFonts w:asciiTheme="majorHAnsi" w:hAnsiTheme="majorHAnsi" w:cstheme="majorHAnsi"/>
          <w:sz w:val="16"/>
        </w:rPr>
        <w:t xml:space="preserve"> (Ripple et al., 2020). Even assuming that all signatories do, in fact, manage to ratify their commitments (a doubtful prospect), expected warming would still reach 2.6–3.1°C by 2100 (Rogelj et al., 2016) unless large, additional commitments are made and fulfilled. Without such commitments, the projected rise of Earth's temperature will be catastrophic for biodiversity (Urban, 2015; Steffen et al., 2018; Strona and Bradshaw, 2018) and humanity (Smith et al., 2016).</w:t>
      </w:r>
    </w:p>
    <w:p w14:paraId="0F84CD6D" w14:textId="77777777" w:rsidR="00A82916" w:rsidRPr="00804EE9" w:rsidRDefault="00A82916" w:rsidP="00A82916">
      <w:pPr>
        <w:rPr>
          <w:rFonts w:asciiTheme="majorHAnsi" w:hAnsiTheme="majorHAnsi" w:cstheme="majorHAnsi"/>
          <w:sz w:val="16"/>
        </w:rPr>
      </w:pPr>
      <w:r w:rsidRPr="00804EE9">
        <w:rPr>
          <w:rFonts w:asciiTheme="majorHAnsi" w:hAnsiTheme="majorHAnsi" w:cstheme="majorHAnsi"/>
          <w:sz w:val="16"/>
        </w:rPr>
        <w:t>Regarding international climate-change accords, the Paris Agreement (United Nations, 2016) set the 1.5–2°C target unanimously. But since then, progress to propose, let alone follow, (voluntary) “intended national determined contributions” for post-2020 climate action have been utterly inadequate.</w:t>
      </w:r>
    </w:p>
    <w:p w14:paraId="74C97542" w14:textId="77777777" w:rsidR="00A82916" w:rsidRPr="00804EE9" w:rsidRDefault="00A82916" w:rsidP="00A82916">
      <w:pPr>
        <w:rPr>
          <w:rFonts w:asciiTheme="majorHAnsi" w:hAnsiTheme="majorHAnsi" w:cstheme="majorHAnsi"/>
          <w:sz w:val="16"/>
        </w:rPr>
      </w:pPr>
      <w:r w:rsidRPr="00804EE9">
        <w:rPr>
          <w:rFonts w:asciiTheme="majorHAnsi" w:hAnsiTheme="majorHAnsi" w:cstheme="majorHAnsi"/>
          <w:sz w:val="16"/>
        </w:rPr>
        <w:t>Political Impotence</w:t>
      </w:r>
    </w:p>
    <w:p w14:paraId="6FA45AB0" w14:textId="77777777" w:rsidR="00A82916" w:rsidRPr="00804EE9" w:rsidRDefault="00A82916" w:rsidP="00A82916">
      <w:pPr>
        <w:rPr>
          <w:rFonts w:asciiTheme="majorHAnsi" w:hAnsiTheme="majorHAnsi" w:cstheme="majorHAnsi"/>
          <w:sz w:val="16"/>
        </w:rPr>
      </w:pPr>
      <w:r w:rsidRPr="00804EE9">
        <w:rPr>
          <w:rFonts w:asciiTheme="majorHAnsi" w:hAnsiTheme="majorHAnsi" w:cstheme="majorHAnsi"/>
          <w:sz w:val="16"/>
        </w:rPr>
        <w:t xml:space="preserve">If most of the world's population truly understood and appreciated the magnitude of the crises we summarize here, and the inevitability of worsening conditions, </w:t>
      </w:r>
      <w:r w:rsidRPr="00804EE9">
        <w:rPr>
          <w:rStyle w:val="StyleUnderline"/>
          <w:rFonts w:asciiTheme="majorHAnsi" w:hAnsiTheme="majorHAnsi" w:cstheme="majorHAnsi"/>
          <w:highlight w:val="green"/>
        </w:rPr>
        <w:t>one could</w:t>
      </w:r>
      <w:r w:rsidRPr="00804EE9">
        <w:rPr>
          <w:rStyle w:val="StyleUnderline"/>
          <w:rFonts w:asciiTheme="majorHAnsi" w:hAnsiTheme="majorHAnsi" w:cstheme="majorHAnsi"/>
        </w:rPr>
        <w:t xml:space="preserve"> logically </w:t>
      </w:r>
      <w:r w:rsidRPr="00804EE9">
        <w:rPr>
          <w:rStyle w:val="StyleUnderline"/>
          <w:rFonts w:asciiTheme="majorHAnsi" w:hAnsiTheme="majorHAnsi" w:cstheme="majorHAnsi"/>
          <w:highlight w:val="green"/>
        </w:rPr>
        <w:t>expect</w:t>
      </w:r>
      <w:r w:rsidRPr="00804EE9">
        <w:rPr>
          <w:rStyle w:val="StyleUnderline"/>
          <w:rFonts w:asciiTheme="majorHAnsi" w:hAnsiTheme="majorHAnsi" w:cstheme="majorHAnsi"/>
        </w:rPr>
        <w:t xml:space="preserve"> positive changes in </w:t>
      </w:r>
      <w:r w:rsidRPr="00804EE9">
        <w:rPr>
          <w:rStyle w:val="Emphasis"/>
          <w:rFonts w:asciiTheme="majorHAnsi" w:hAnsiTheme="majorHAnsi" w:cstheme="majorHAnsi"/>
        </w:rPr>
        <w:t>politics</w:t>
      </w:r>
      <w:r w:rsidRPr="00804EE9">
        <w:rPr>
          <w:rStyle w:val="StyleUnderline"/>
          <w:rFonts w:asciiTheme="majorHAnsi" w:hAnsiTheme="majorHAnsi" w:cstheme="majorHAnsi"/>
        </w:rPr>
        <w:t xml:space="preserve"> and </w:t>
      </w:r>
      <w:r w:rsidRPr="00804EE9">
        <w:rPr>
          <w:rStyle w:val="StyleUnderline"/>
          <w:rFonts w:asciiTheme="majorHAnsi" w:hAnsiTheme="majorHAnsi" w:cstheme="majorHAnsi"/>
          <w:highlight w:val="green"/>
        </w:rPr>
        <w:t>policies to match</w:t>
      </w:r>
      <w:r w:rsidRPr="00804EE9">
        <w:rPr>
          <w:rStyle w:val="StyleUnderline"/>
          <w:rFonts w:asciiTheme="majorHAnsi" w:hAnsiTheme="majorHAnsi" w:cstheme="majorHAnsi"/>
        </w:rPr>
        <w:t xml:space="preserve"> the </w:t>
      </w:r>
      <w:r w:rsidRPr="00804EE9">
        <w:rPr>
          <w:rStyle w:val="Emphasis"/>
          <w:rFonts w:asciiTheme="majorHAnsi" w:hAnsiTheme="majorHAnsi" w:cstheme="majorHAnsi"/>
        </w:rPr>
        <w:t>gravity</w:t>
      </w:r>
      <w:r w:rsidRPr="00804EE9">
        <w:rPr>
          <w:rStyle w:val="StyleUnderline"/>
          <w:rFonts w:asciiTheme="majorHAnsi" w:hAnsiTheme="majorHAnsi" w:cstheme="majorHAnsi"/>
        </w:rPr>
        <w:t xml:space="preserve"> of the </w:t>
      </w:r>
      <w:r w:rsidRPr="00804EE9">
        <w:rPr>
          <w:rStyle w:val="Emphasis"/>
          <w:rFonts w:asciiTheme="majorHAnsi" w:hAnsiTheme="majorHAnsi" w:cstheme="majorHAnsi"/>
        </w:rPr>
        <w:t xml:space="preserve">existential </w:t>
      </w:r>
      <w:r w:rsidRPr="00804EE9">
        <w:rPr>
          <w:rStyle w:val="Emphasis"/>
          <w:rFonts w:asciiTheme="majorHAnsi" w:hAnsiTheme="majorHAnsi" w:cstheme="majorHAnsi"/>
          <w:highlight w:val="green"/>
        </w:rPr>
        <w:t>threats</w:t>
      </w:r>
      <w:r w:rsidRPr="00804EE9">
        <w:rPr>
          <w:rStyle w:val="StyleUnderline"/>
          <w:rFonts w:asciiTheme="majorHAnsi" w:hAnsiTheme="majorHAnsi" w:cstheme="majorHAnsi"/>
        </w:rPr>
        <w:t xml:space="preserve">. But the </w:t>
      </w:r>
      <w:r w:rsidRPr="00804EE9">
        <w:rPr>
          <w:rStyle w:val="Emphasis"/>
          <w:rFonts w:asciiTheme="majorHAnsi" w:hAnsiTheme="majorHAnsi" w:cstheme="majorHAnsi"/>
          <w:highlight w:val="green"/>
        </w:rPr>
        <w:t>opposite is unfolding</w:t>
      </w:r>
      <w:r w:rsidRPr="00804EE9">
        <w:rPr>
          <w:rFonts w:asciiTheme="majorHAnsi" w:hAnsiTheme="majorHAnsi" w:cstheme="majorHAnsi"/>
          <w:sz w:val="16"/>
        </w:rPr>
        <w:t xml:space="preserve">. The </w:t>
      </w:r>
      <w:r w:rsidRPr="00804EE9">
        <w:rPr>
          <w:rStyle w:val="StyleUnderline"/>
          <w:rFonts w:asciiTheme="majorHAnsi" w:hAnsiTheme="majorHAnsi" w:cstheme="majorHAnsi"/>
        </w:rPr>
        <w:t xml:space="preserve">rise of right-wing </w:t>
      </w:r>
      <w:r w:rsidRPr="00804EE9">
        <w:rPr>
          <w:rStyle w:val="Emphasis"/>
          <w:rFonts w:asciiTheme="majorHAnsi" w:hAnsiTheme="majorHAnsi" w:cstheme="majorHAnsi"/>
          <w:highlight w:val="green"/>
        </w:rPr>
        <w:t>populist</w:t>
      </w:r>
      <w:r w:rsidRPr="00804EE9">
        <w:rPr>
          <w:rStyle w:val="Emphasis"/>
          <w:rFonts w:asciiTheme="majorHAnsi" w:hAnsiTheme="majorHAnsi" w:cstheme="majorHAnsi"/>
        </w:rPr>
        <w:t xml:space="preserve"> leader</w:t>
      </w:r>
      <w:r w:rsidRPr="00804EE9">
        <w:rPr>
          <w:rStyle w:val="Emphasis"/>
          <w:rFonts w:asciiTheme="majorHAnsi" w:hAnsiTheme="majorHAnsi" w:cstheme="majorHAnsi"/>
          <w:highlight w:val="green"/>
        </w:rPr>
        <w:t>s</w:t>
      </w:r>
      <w:r w:rsidRPr="00804EE9">
        <w:rPr>
          <w:rStyle w:val="StyleUnderline"/>
          <w:rFonts w:asciiTheme="majorHAnsi" w:hAnsiTheme="majorHAnsi" w:cstheme="majorHAnsi"/>
        </w:rPr>
        <w:t xml:space="preserve"> is associated </w:t>
      </w:r>
      <w:r w:rsidRPr="00804EE9">
        <w:rPr>
          <w:rStyle w:val="StyleUnderline"/>
          <w:rFonts w:asciiTheme="majorHAnsi" w:hAnsiTheme="majorHAnsi" w:cstheme="majorHAnsi"/>
          <w:highlight w:val="green"/>
        </w:rPr>
        <w:t>with anti-environment agendas</w:t>
      </w:r>
      <w:r w:rsidRPr="00804EE9">
        <w:rPr>
          <w:rFonts w:asciiTheme="majorHAnsi" w:hAnsiTheme="majorHAnsi" w:cstheme="majorHAnsi"/>
          <w:sz w:val="16"/>
        </w:rPr>
        <w:t xml:space="preserve"> as seen recently for example </w:t>
      </w:r>
      <w:r w:rsidRPr="00804EE9">
        <w:rPr>
          <w:rStyle w:val="StyleUnderline"/>
          <w:rFonts w:asciiTheme="majorHAnsi" w:hAnsiTheme="majorHAnsi" w:cstheme="majorHAnsi"/>
        </w:rPr>
        <w:t xml:space="preserve">in </w:t>
      </w:r>
      <w:r w:rsidRPr="00804EE9">
        <w:rPr>
          <w:rStyle w:val="Emphasis"/>
          <w:rFonts w:asciiTheme="majorHAnsi" w:hAnsiTheme="majorHAnsi" w:cstheme="majorHAnsi"/>
        </w:rPr>
        <w:t>Brazil</w:t>
      </w:r>
      <w:r w:rsidRPr="00804EE9">
        <w:rPr>
          <w:rFonts w:asciiTheme="majorHAnsi" w:hAnsiTheme="majorHAnsi" w:cstheme="majorHAnsi"/>
          <w:sz w:val="16"/>
        </w:rPr>
        <w:t xml:space="preserve"> (Nature, 2018), </w:t>
      </w:r>
      <w:r w:rsidRPr="00804EE9">
        <w:rPr>
          <w:rStyle w:val="StyleUnderline"/>
          <w:rFonts w:asciiTheme="majorHAnsi" w:hAnsiTheme="majorHAnsi" w:cstheme="majorHAnsi"/>
        </w:rPr>
        <w:t xml:space="preserve">the </w:t>
      </w:r>
      <w:r w:rsidRPr="00804EE9">
        <w:rPr>
          <w:rStyle w:val="Emphasis"/>
          <w:rFonts w:asciiTheme="majorHAnsi" w:hAnsiTheme="majorHAnsi" w:cstheme="majorHAnsi"/>
        </w:rPr>
        <w:t>USA</w:t>
      </w:r>
      <w:r w:rsidRPr="00804EE9">
        <w:rPr>
          <w:rFonts w:asciiTheme="majorHAnsi" w:hAnsiTheme="majorHAnsi" w:cstheme="majorHAnsi"/>
          <w:sz w:val="16"/>
        </w:rPr>
        <w:t xml:space="preserve"> (Hejny, 2018), </w:t>
      </w:r>
      <w:r w:rsidRPr="00804EE9">
        <w:rPr>
          <w:rStyle w:val="StyleUnderline"/>
          <w:rFonts w:asciiTheme="majorHAnsi" w:hAnsiTheme="majorHAnsi" w:cstheme="majorHAnsi"/>
        </w:rPr>
        <w:t xml:space="preserve">and </w:t>
      </w:r>
      <w:r w:rsidRPr="00804EE9">
        <w:rPr>
          <w:rStyle w:val="Emphasis"/>
          <w:rFonts w:asciiTheme="majorHAnsi" w:hAnsiTheme="majorHAnsi" w:cstheme="majorHAnsi"/>
        </w:rPr>
        <w:t>Australia</w:t>
      </w:r>
      <w:r w:rsidRPr="00804EE9">
        <w:rPr>
          <w:rFonts w:asciiTheme="majorHAnsi" w:hAnsiTheme="majorHAnsi" w:cstheme="majorHAnsi"/>
          <w:sz w:val="16"/>
        </w:rPr>
        <w:t xml:space="preserve"> (Burck et al., 2019). Large differences in income, wealth, and consumption among people and even among countries render it difficult to make any policy global in its execution or effect.</w:t>
      </w:r>
    </w:p>
    <w:p w14:paraId="0F37F991" w14:textId="77777777" w:rsidR="00A82916" w:rsidRPr="00804EE9" w:rsidRDefault="00A82916" w:rsidP="00A82916">
      <w:pPr>
        <w:rPr>
          <w:rFonts w:asciiTheme="majorHAnsi" w:hAnsiTheme="majorHAnsi" w:cstheme="majorHAnsi"/>
          <w:sz w:val="16"/>
        </w:rPr>
      </w:pPr>
      <w:r w:rsidRPr="00804EE9">
        <w:rPr>
          <w:rFonts w:asciiTheme="majorHAnsi" w:hAnsiTheme="majorHAnsi" w:cstheme="majorHAnsi"/>
          <w:sz w:val="16"/>
        </w:rPr>
        <w:t xml:space="preserve">A central concept in ecology is density feedback (Herrando-Pérez et al., 2012)—as a population approaches its environmental carrying capacity, average individual fitness declines (Brook and Bradshaw, 2006). This tends to push populations toward an instantaneous expression of carrying capacity that slows or reverses population growth. But for most of history, human ingenuity has inflated the natural environment's carrying capacity for us by developing new ways to increase food production (Hopfenberg, 2003), expand wildlife exploitation, and enhance the availability of other resources. This inflation has involved modifying temperature via shelter, clothing, and microclimate control, transporting goods from remote locations, and generally reducing the probability of death or injury through community infrastructure and services (Cohen, 1995). But with the availability of fossil fuels, our species has pushed its consumption of nature's goods and services much farther beyond long-term carrying capacity (or more precisely, the planet's biocapacity), making the readjustment from overshoot that is inevitable far more catastrophic if not managed carefully (Nyström et al., 2019). A </w:t>
      </w:r>
      <w:r w:rsidRPr="00804EE9">
        <w:rPr>
          <w:rStyle w:val="StyleUnderline"/>
          <w:rFonts w:asciiTheme="majorHAnsi" w:hAnsiTheme="majorHAnsi" w:cstheme="majorHAnsi"/>
          <w:highlight w:val="green"/>
        </w:rPr>
        <w:t>growing</w:t>
      </w:r>
      <w:r w:rsidRPr="00804EE9">
        <w:rPr>
          <w:rStyle w:val="StyleUnderline"/>
          <w:rFonts w:asciiTheme="majorHAnsi" w:hAnsiTheme="majorHAnsi" w:cstheme="majorHAnsi"/>
        </w:rPr>
        <w:t xml:space="preserve"> human population </w:t>
      </w:r>
      <w:r w:rsidRPr="00804EE9">
        <w:rPr>
          <w:rStyle w:val="StyleUnderline"/>
          <w:rFonts w:asciiTheme="majorHAnsi" w:hAnsiTheme="majorHAnsi" w:cstheme="majorHAnsi"/>
          <w:highlight w:val="green"/>
        </w:rPr>
        <w:t>will</w:t>
      </w:r>
      <w:r w:rsidRPr="00804EE9">
        <w:rPr>
          <w:rFonts w:asciiTheme="majorHAnsi" w:hAnsiTheme="majorHAnsi" w:cstheme="majorHAnsi"/>
          <w:sz w:val="16"/>
        </w:rPr>
        <w:t xml:space="preserve"> only </w:t>
      </w:r>
      <w:r w:rsidRPr="00804EE9">
        <w:rPr>
          <w:rStyle w:val="StyleUnderline"/>
          <w:rFonts w:asciiTheme="majorHAnsi" w:hAnsiTheme="majorHAnsi" w:cstheme="majorHAnsi"/>
          <w:highlight w:val="green"/>
        </w:rPr>
        <w:t>exacerbate</w:t>
      </w:r>
      <w:r w:rsidRPr="00804EE9">
        <w:rPr>
          <w:rFonts w:asciiTheme="majorHAnsi" w:hAnsiTheme="majorHAnsi" w:cstheme="majorHAnsi"/>
          <w:sz w:val="16"/>
        </w:rPr>
        <w:t xml:space="preserve"> this, leading to </w:t>
      </w:r>
      <w:r w:rsidRPr="00804EE9">
        <w:rPr>
          <w:rStyle w:val="StyleUnderline"/>
          <w:rFonts w:asciiTheme="majorHAnsi" w:hAnsiTheme="majorHAnsi" w:cstheme="majorHAnsi"/>
        </w:rPr>
        <w:t xml:space="preserve">greater </w:t>
      </w:r>
      <w:r w:rsidRPr="00804EE9">
        <w:rPr>
          <w:rStyle w:val="StyleUnderline"/>
          <w:rFonts w:asciiTheme="majorHAnsi" w:hAnsiTheme="majorHAnsi" w:cstheme="majorHAnsi"/>
          <w:highlight w:val="green"/>
        </w:rPr>
        <w:t>competition</w:t>
      </w:r>
      <w:r w:rsidRPr="00804EE9">
        <w:rPr>
          <w:rStyle w:val="StyleUnderline"/>
          <w:rFonts w:asciiTheme="majorHAnsi" w:hAnsiTheme="majorHAnsi" w:cstheme="majorHAnsi"/>
        </w:rPr>
        <w:t xml:space="preserve"> for an ever-dwindling resource pool</w:t>
      </w:r>
      <w:r w:rsidRPr="00804EE9">
        <w:rPr>
          <w:rFonts w:asciiTheme="majorHAnsi" w:hAnsiTheme="majorHAnsi" w:cstheme="majorHAnsi"/>
          <w:sz w:val="16"/>
        </w:rPr>
        <w:t xml:space="preserve">. The corollaries are many: continued reduction of environmental intactness (Bradshaw et al., 2010; Bradshaw and Di Minin, 2019), reduced child health (especially in low-income nations) (Bradshaw et al., 2019), increased food demand exacerbating environmental degradation via agro-intensification (Crist et al., 2017), vaster and possibly catastrophic effects of global toxification (Cribb, 2014; Swan and Colino, 2021), greater expression of social pathologies (Levy and Herzog, 1974) </w:t>
      </w:r>
      <w:r w:rsidRPr="00804EE9">
        <w:rPr>
          <w:rStyle w:val="StyleUnderline"/>
          <w:rFonts w:asciiTheme="majorHAnsi" w:hAnsiTheme="majorHAnsi" w:cstheme="majorHAnsi"/>
          <w:highlight w:val="green"/>
        </w:rPr>
        <w:t xml:space="preserve">including </w:t>
      </w:r>
      <w:r w:rsidRPr="00804EE9">
        <w:rPr>
          <w:rStyle w:val="Emphasis"/>
          <w:rFonts w:asciiTheme="majorHAnsi" w:hAnsiTheme="majorHAnsi" w:cstheme="majorHAnsi"/>
          <w:highlight w:val="green"/>
        </w:rPr>
        <w:t>violence</w:t>
      </w:r>
      <w:r w:rsidRPr="00804EE9">
        <w:rPr>
          <w:rStyle w:val="StyleUnderline"/>
          <w:rFonts w:asciiTheme="majorHAnsi" w:hAnsiTheme="majorHAnsi" w:cstheme="majorHAnsi"/>
        </w:rPr>
        <w:t xml:space="preserve"> exacerbated by </w:t>
      </w:r>
      <w:r w:rsidRPr="00804EE9">
        <w:rPr>
          <w:rStyle w:val="Emphasis"/>
          <w:rFonts w:asciiTheme="majorHAnsi" w:hAnsiTheme="majorHAnsi" w:cstheme="majorHAnsi"/>
        </w:rPr>
        <w:t>climate change</w:t>
      </w:r>
      <w:r w:rsidRPr="00804EE9">
        <w:rPr>
          <w:rStyle w:val="StyleUnderline"/>
          <w:rFonts w:asciiTheme="majorHAnsi" w:hAnsiTheme="majorHAnsi" w:cstheme="majorHAnsi"/>
        </w:rPr>
        <w:t xml:space="preserve"> and </w:t>
      </w:r>
      <w:r w:rsidRPr="00804EE9">
        <w:rPr>
          <w:rStyle w:val="Emphasis"/>
          <w:rFonts w:asciiTheme="majorHAnsi" w:hAnsiTheme="majorHAnsi" w:cstheme="majorHAnsi"/>
        </w:rPr>
        <w:t>environmental degradation</w:t>
      </w:r>
      <w:r w:rsidRPr="00804EE9">
        <w:rPr>
          <w:rFonts w:asciiTheme="majorHAnsi" w:hAnsiTheme="majorHAnsi" w:cstheme="majorHAnsi"/>
          <w:sz w:val="16"/>
        </w:rPr>
        <w:t xml:space="preserve"> itself (Agnew, 2013; White, 2017, 2019), </w:t>
      </w:r>
      <w:r w:rsidRPr="00804EE9">
        <w:rPr>
          <w:rStyle w:val="StyleUnderline"/>
          <w:rFonts w:asciiTheme="majorHAnsi" w:hAnsiTheme="majorHAnsi" w:cstheme="majorHAnsi"/>
        </w:rPr>
        <w:t xml:space="preserve">more </w:t>
      </w:r>
      <w:r w:rsidRPr="00804EE9">
        <w:rPr>
          <w:rStyle w:val="Emphasis"/>
          <w:rFonts w:asciiTheme="majorHAnsi" w:hAnsiTheme="majorHAnsi" w:cstheme="majorHAnsi"/>
          <w:highlight w:val="green"/>
        </w:rPr>
        <w:t>terrorism</w:t>
      </w:r>
      <w:r w:rsidRPr="00804EE9">
        <w:rPr>
          <w:rFonts w:asciiTheme="majorHAnsi" w:hAnsiTheme="majorHAnsi" w:cstheme="majorHAnsi"/>
          <w:sz w:val="16"/>
        </w:rPr>
        <w:t xml:space="preserve"> (Coccia, 2018), </w:t>
      </w:r>
      <w:r w:rsidRPr="00804EE9">
        <w:rPr>
          <w:rStyle w:val="StyleUnderline"/>
          <w:rFonts w:asciiTheme="majorHAnsi" w:hAnsiTheme="majorHAnsi" w:cstheme="majorHAnsi"/>
        </w:rPr>
        <w:t>and</w:t>
      </w:r>
      <w:r w:rsidRPr="00804EE9">
        <w:rPr>
          <w:rFonts w:asciiTheme="majorHAnsi" w:hAnsiTheme="majorHAnsi" w:cstheme="majorHAnsi"/>
          <w:sz w:val="16"/>
        </w:rPr>
        <w:t xml:space="preserve"> an </w:t>
      </w:r>
      <w:r w:rsidRPr="00804EE9">
        <w:rPr>
          <w:rStyle w:val="StyleUnderline"/>
          <w:rFonts w:asciiTheme="majorHAnsi" w:hAnsiTheme="majorHAnsi" w:cstheme="majorHAnsi"/>
        </w:rPr>
        <w:t>economic system</w:t>
      </w:r>
      <w:r w:rsidRPr="00804EE9">
        <w:rPr>
          <w:rFonts w:asciiTheme="majorHAnsi" w:hAnsiTheme="majorHAnsi" w:cstheme="majorHAnsi"/>
          <w:sz w:val="16"/>
        </w:rPr>
        <w:t xml:space="preserve"> even </w:t>
      </w:r>
      <w:r w:rsidRPr="00804EE9">
        <w:rPr>
          <w:rStyle w:val="StyleUnderline"/>
          <w:rFonts w:asciiTheme="majorHAnsi" w:hAnsiTheme="majorHAnsi" w:cstheme="majorHAnsi"/>
        </w:rPr>
        <w:t>more prone to sequester</w:t>
      </w:r>
      <w:r w:rsidRPr="00804EE9">
        <w:rPr>
          <w:rFonts w:asciiTheme="majorHAnsi" w:hAnsiTheme="majorHAnsi" w:cstheme="majorHAnsi"/>
          <w:sz w:val="16"/>
        </w:rPr>
        <w:t xml:space="preserve"> the </w:t>
      </w:r>
      <w:r w:rsidRPr="00804EE9">
        <w:rPr>
          <w:rStyle w:val="StyleUnderline"/>
          <w:rFonts w:asciiTheme="majorHAnsi" w:hAnsiTheme="majorHAnsi" w:cstheme="majorHAnsi"/>
        </w:rPr>
        <w:t>remaining wealth among fewer</w:t>
      </w:r>
      <w:r w:rsidRPr="00804EE9">
        <w:rPr>
          <w:rFonts w:asciiTheme="majorHAnsi" w:hAnsiTheme="majorHAnsi" w:cstheme="majorHAnsi"/>
          <w:sz w:val="16"/>
        </w:rPr>
        <w:t xml:space="preserve"> individuals (Kus, 2016; Piketty, 2020) much like how cropland expansion since the early 1990s has disproportionately concentrated wealth among the super-rich (Ceddia, 2020). The predominant paradigm is still one of pegging “environment” against “economy”; yet in reality, the choice is between exiting overshoot by design or disaster—because exiting overshoot is inevitable one way or another.</w:t>
      </w:r>
    </w:p>
    <w:p w14:paraId="716DEB3E" w14:textId="77777777" w:rsidR="00A82916" w:rsidRPr="00804EE9" w:rsidRDefault="00A82916" w:rsidP="00A82916">
      <w:pPr>
        <w:rPr>
          <w:rFonts w:asciiTheme="majorHAnsi" w:hAnsiTheme="majorHAnsi" w:cstheme="majorHAnsi"/>
          <w:sz w:val="16"/>
        </w:rPr>
      </w:pPr>
      <w:r w:rsidRPr="00804EE9">
        <w:rPr>
          <w:rStyle w:val="StyleUnderline"/>
          <w:rFonts w:asciiTheme="majorHAnsi" w:hAnsiTheme="majorHAnsi" w:cstheme="majorHAnsi"/>
        </w:rPr>
        <w:t>Given</w:t>
      </w:r>
      <w:r w:rsidRPr="00804EE9">
        <w:rPr>
          <w:rFonts w:asciiTheme="majorHAnsi" w:hAnsiTheme="majorHAnsi" w:cstheme="majorHAnsi"/>
          <w:sz w:val="16"/>
        </w:rPr>
        <w:t xml:space="preserve"> these </w:t>
      </w:r>
      <w:r w:rsidRPr="00804EE9">
        <w:rPr>
          <w:rStyle w:val="StyleUnderline"/>
          <w:rFonts w:asciiTheme="majorHAnsi" w:hAnsiTheme="majorHAnsi" w:cstheme="majorHAnsi"/>
        </w:rPr>
        <w:t>misconceptions and entrenched interests</w:t>
      </w:r>
      <w:r w:rsidRPr="00804EE9">
        <w:rPr>
          <w:rFonts w:asciiTheme="majorHAnsi" w:hAnsiTheme="majorHAnsi" w:cstheme="majorHAnsi"/>
          <w:sz w:val="16"/>
        </w:rPr>
        <w:t xml:space="preserve">, the </w:t>
      </w:r>
      <w:r w:rsidRPr="00804EE9">
        <w:rPr>
          <w:rStyle w:val="StyleUnderline"/>
          <w:rFonts w:asciiTheme="majorHAnsi" w:hAnsiTheme="majorHAnsi" w:cstheme="majorHAnsi"/>
        </w:rPr>
        <w:t xml:space="preserve">continued rise of </w:t>
      </w:r>
      <w:r w:rsidRPr="00804EE9">
        <w:rPr>
          <w:rStyle w:val="Emphasis"/>
          <w:rFonts w:asciiTheme="majorHAnsi" w:hAnsiTheme="majorHAnsi" w:cstheme="majorHAnsi"/>
          <w:highlight w:val="green"/>
        </w:rPr>
        <w:t>extreme ideologies</w:t>
      </w:r>
      <w:r w:rsidRPr="00804EE9">
        <w:rPr>
          <w:rStyle w:val="StyleUnderline"/>
          <w:rFonts w:asciiTheme="majorHAnsi" w:hAnsiTheme="majorHAnsi" w:cstheme="majorHAnsi"/>
        </w:rPr>
        <w:t xml:space="preserve"> is likely, which</w:t>
      </w:r>
      <w:r w:rsidRPr="00804EE9">
        <w:rPr>
          <w:rFonts w:asciiTheme="majorHAnsi" w:hAnsiTheme="majorHAnsi" w:cstheme="majorHAnsi"/>
          <w:sz w:val="16"/>
        </w:rPr>
        <w:t xml:space="preserve"> in turn </w:t>
      </w:r>
      <w:r w:rsidRPr="00804EE9">
        <w:rPr>
          <w:rStyle w:val="StyleUnderline"/>
          <w:rFonts w:asciiTheme="majorHAnsi" w:hAnsiTheme="majorHAnsi" w:cstheme="majorHAnsi"/>
        </w:rPr>
        <w:t>limits the capacity of making prudent, long-term decisions, thus</w:t>
      </w:r>
      <w:r w:rsidRPr="00804EE9">
        <w:rPr>
          <w:rFonts w:asciiTheme="majorHAnsi" w:hAnsiTheme="majorHAnsi" w:cstheme="majorHAnsi"/>
          <w:sz w:val="16"/>
        </w:rPr>
        <w:t xml:space="preserve"> potentially </w:t>
      </w:r>
      <w:r w:rsidRPr="00804EE9">
        <w:rPr>
          <w:rStyle w:val="StyleUnderline"/>
          <w:rFonts w:asciiTheme="majorHAnsi" w:hAnsiTheme="majorHAnsi" w:cstheme="majorHAnsi"/>
        </w:rPr>
        <w:t xml:space="preserve">accelerating a </w:t>
      </w:r>
      <w:r w:rsidRPr="00804EE9">
        <w:rPr>
          <w:rStyle w:val="Emphasis"/>
          <w:rFonts w:asciiTheme="majorHAnsi" w:hAnsiTheme="majorHAnsi" w:cstheme="majorHAnsi"/>
        </w:rPr>
        <w:t>vicious cycle</w:t>
      </w:r>
      <w:r w:rsidRPr="00804EE9">
        <w:rPr>
          <w:rStyle w:val="StyleUnderline"/>
          <w:rFonts w:asciiTheme="majorHAnsi" w:hAnsiTheme="majorHAnsi" w:cstheme="majorHAnsi"/>
        </w:rPr>
        <w:t xml:space="preserve"> of global </w:t>
      </w:r>
      <w:r w:rsidRPr="00804EE9">
        <w:rPr>
          <w:rStyle w:val="Emphasis"/>
          <w:rFonts w:asciiTheme="majorHAnsi" w:hAnsiTheme="majorHAnsi" w:cstheme="majorHAnsi"/>
        </w:rPr>
        <w:t>ecological deterioration</w:t>
      </w:r>
      <w:r w:rsidRPr="00804EE9">
        <w:rPr>
          <w:rFonts w:asciiTheme="majorHAnsi" w:hAnsiTheme="majorHAnsi" w:cstheme="majorHAnsi"/>
          <w:sz w:val="16"/>
        </w:rPr>
        <w:t xml:space="preserve"> and its penalties. </w:t>
      </w:r>
      <w:r w:rsidRPr="00804EE9">
        <w:rPr>
          <w:rStyle w:val="StyleUnderline"/>
          <w:rFonts w:asciiTheme="majorHAnsi" w:hAnsiTheme="majorHAnsi" w:cstheme="majorHAnsi"/>
        </w:rPr>
        <w:t>Even the</w:t>
      </w:r>
      <w:r w:rsidRPr="00804EE9">
        <w:rPr>
          <w:rFonts w:asciiTheme="majorHAnsi" w:hAnsiTheme="majorHAnsi" w:cstheme="majorHAnsi"/>
          <w:sz w:val="16"/>
        </w:rPr>
        <w:t xml:space="preserve"> USA's much-touted </w:t>
      </w:r>
      <w:r w:rsidRPr="00804EE9">
        <w:rPr>
          <w:rStyle w:val="StyleUnderline"/>
          <w:rFonts w:asciiTheme="majorHAnsi" w:hAnsiTheme="majorHAnsi" w:cstheme="majorHAnsi"/>
        </w:rPr>
        <w:t>New Green Deal</w:t>
      </w:r>
      <w:r w:rsidRPr="00804EE9">
        <w:rPr>
          <w:rFonts w:asciiTheme="majorHAnsi" w:hAnsiTheme="majorHAnsi" w:cstheme="majorHAnsi"/>
          <w:sz w:val="16"/>
        </w:rPr>
        <w:t xml:space="preserve"> (U. S. House of Representatives, 2019) has in fact </w:t>
      </w:r>
      <w:r w:rsidRPr="00804EE9">
        <w:rPr>
          <w:rStyle w:val="StyleUnderline"/>
          <w:rFonts w:asciiTheme="majorHAnsi" w:hAnsiTheme="majorHAnsi" w:cstheme="majorHAnsi"/>
        </w:rPr>
        <w:t>exacerbated</w:t>
      </w:r>
      <w:r w:rsidRPr="00804EE9">
        <w:rPr>
          <w:rFonts w:asciiTheme="majorHAnsi" w:hAnsiTheme="majorHAnsi" w:cstheme="majorHAnsi"/>
          <w:sz w:val="16"/>
        </w:rPr>
        <w:t xml:space="preserve"> the country's </w:t>
      </w:r>
      <w:r w:rsidRPr="00804EE9">
        <w:rPr>
          <w:rStyle w:val="StyleUnderline"/>
          <w:rFonts w:asciiTheme="majorHAnsi" w:hAnsiTheme="majorHAnsi" w:cstheme="majorHAnsi"/>
        </w:rPr>
        <w:t xml:space="preserve">political </w:t>
      </w:r>
      <w:r w:rsidRPr="00804EE9">
        <w:rPr>
          <w:rStyle w:val="Emphasis"/>
          <w:rFonts w:asciiTheme="majorHAnsi" w:hAnsiTheme="majorHAnsi" w:cstheme="majorHAnsi"/>
          <w:highlight w:val="green"/>
        </w:rPr>
        <w:t>polarization</w:t>
      </w:r>
      <w:r w:rsidRPr="00804EE9">
        <w:rPr>
          <w:rFonts w:asciiTheme="majorHAnsi" w:hAnsiTheme="majorHAnsi" w:cstheme="majorHAnsi"/>
          <w:sz w:val="16"/>
        </w:rPr>
        <w:t xml:space="preserve"> (Gustafson et al., 2019), mainly </w:t>
      </w:r>
      <w:r w:rsidRPr="00804EE9">
        <w:rPr>
          <w:rStyle w:val="StyleUnderline"/>
          <w:rFonts w:asciiTheme="majorHAnsi" w:hAnsiTheme="majorHAnsi" w:cstheme="majorHAnsi"/>
        </w:rPr>
        <w:t xml:space="preserve">because of the weaponization of ‘environmentalism' as a </w:t>
      </w:r>
      <w:r w:rsidRPr="00804EE9">
        <w:rPr>
          <w:rStyle w:val="Emphasis"/>
          <w:rFonts w:asciiTheme="majorHAnsi" w:hAnsiTheme="majorHAnsi" w:cstheme="majorHAnsi"/>
        </w:rPr>
        <w:t>political ideology</w:t>
      </w:r>
      <w:r w:rsidRPr="00804EE9">
        <w:rPr>
          <w:rStyle w:val="StyleUnderline"/>
          <w:rFonts w:asciiTheme="majorHAnsi" w:hAnsiTheme="majorHAnsi" w:cstheme="majorHAnsi"/>
        </w:rPr>
        <w:t xml:space="preserve"> rather than</w:t>
      </w:r>
      <w:r w:rsidRPr="00804EE9">
        <w:rPr>
          <w:rFonts w:asciiTheme="majorHAnsi" w:hAnsiTheme="majorHAnsi" w:cstheme="majorHAnsi"/>
          <w:sz w:val="16"/>
        </w:rPr>
        <w:t xml:space="preserve"> being viewed as a universal mode of </w:t>
      </w:r>
      <w:r w:rsidRPr="00804EE9">
        <w:rPr>
          <w:rStyle w:val="StyleUnderline"/>
          <w:rFonts w:asciiTheme="majorHAnsi" w:hAnsiTheme="majorHAnsi" w:cstheme="majorHAnsi"/>
        </w:rPr>
        <w:t>self-preservation and planetary protection</w:t>
      </w:r>
      <w:r w:rsidRPr="00804EE9">
        <w:rPr>
          <w:rFonts w:asciiTheme="majorHAnsi" w:hAnsiTheme="majorHAnsi" w:cstheme="majorHAnsi"/>
          <w:sz w:val="16"/>
        </w:rPr>
        <w:t xml:space="preserve"> that ought to transcend political tribalism. Indeed, </w:t>
      </w:r>
      <w:r w:rsidRPr="00804EE9">
        <w:rPr>
          <w:rStyle w:val="StyleUnderline"/>
          <w:rFonts w:asciiTheme="majorHAnsi" w:hAnsiTheme="majorHAnsi" w:cstheme="majorHAnsi"/>
        </w:rPr>
        <w:t>environmental protest groups are being labeled as “terrorists” in many countries</w:t>
      </w:r>
      <w:r w:rsidRPr="00804EE9">
        <w:rPr>
          <w:rFonts w:asciiTheme="majorHAnsi" w:hAnsiTheme="majorHAnsi" w:cstheme="majorHAnsi"/>
          <w:sz w:val="16"/>
        </w:rPr>
        <w:t xml:space="preserve"> (Hudson, 2020). Further, the severity of the commitments required for any country to achieve meaningful reductions in consumption and emissions will inevitably lead to public backlash and further ideological entrenchments, mainly because the threat of potential short-term sacrifices is seen as politically inopportune. Even though </w:t>
      </w:r>
      <w:r w:rsidRPr="00804EE9">
        <w:rPr>
          <w:rStyle w:val="StyleUnderline"/>
          <w:rFonts w:asciiTheme="majorHAnsi" w:hAnsiTheme="majorHAnsi" w:cstheme="majorHAnsi"/>
        </w:rPr>
        <w:t xml:space="preserve">climate change alone will incur a </w:t>
      </w:r>
      <w:r w:rsidRPr="00804EE9">
        <w:rPr>
          <w:rStyle w:val="Emphasis"/>
          <w:rFonts w:asciiTheme="majorHAnsi" w:hAnsiTheme="majorHAnsi" w:cstheme="majorHAnsi"/>
        </w:rPr>
        <w:t>vast economic burden</w:t>
      </w:r>
      <w:r w:rsidRPr="00804EE9">
        <w:rPr>
          <w:rFonts w:asciiTheme="majorHAnsi" w:hAnsiTheme="majorHAnsi" w:cstheme="majorHAnsi"/>
          <w:sz w:val="16"/>
        </w:rPr>
        <w:t xml:space="preserve"> (Burke et al., 2015; Carleton and Hsiang, 2016; Auffhammer, 2018) possibly </w:t>
      </w:r>
      <w:r w:rsidRPr="00804EE9">
        <w:rPr>
          <w:rStyle w:val="StyleUnderline"/>
          <w:rFonts w:asciiTheme="majorHAnsi" w:hAnsiTheme="majorHAnsi" w:cstheme="majorHAnsi"/>
          <w:highlight w:val="green"/>
        </w:rPr>
        <w:t xml:space="preserve">leading to </w:t>
      </w:r>
      <w:r w:rsidRPr="00804EE9">
        <w:rPr>
          <w:rStyle w:val="Emphasis"/>
          <w:rFonts w:asciiTheme="majorHAnsi" w:hAnsiTheme="majorHAnsi" w:cstheme="majorHAnsi"/>
          <w:highlight w:val="green"/>
        </w:rPr>
        <w:t>war</w:t>
      </w:r>
      <w:r w:rsidRPr="00804EE9">
        <w:rPr>
          <w:rStyle w:val="StyleUnderline"/>
          <w:rFonts w:asciiTheme="majorHAnsi" w:hAnsiTheme="majorHAnsi" w:cstheme="majorHAnsi"/>
          <w:highlight w:val="green"/>
        </w:rPr>
        <w:t xml:space="preserve"> (</w:t>
      </w:r>
      <w:r w:rsidRPr="00804EE9">
        <w:rPr>
          <w:rStyle w:val="Emphasis"/>
          <w:rFonts w:asciiTheme="majorHAnsi" w:hAnsiTheme="majorHAnsi" w:cstheme="majorHAnsi"/>
          <w:highlight w:val="green"/>
        </w:rPr>
        <w:t>nuclear</w:t>
      </w:r>
      <w:r w:rsidRPr="00804EE9">
        <w:rPr>
          <w:rStyle w:val="StyleUnderline"/>
          <w:rFonts w:asciiTheme="majorHAnsi" w:hAnsiTheme="majorHAnsi" w:cstheme="majorHAnsi"/>
        </w:rPr>
        <w:t xml:space="preserve">, or otherwise) </w:t>
      </w:r>
      <w:r w:rsidRPr="00804EE9">
        <w:rPr>
          <w:rStyle w:val="StyleUnderline"/>
          <w:rFonts w:asciiTheme="majorHAnsi" w:hAnsiTheme="majorHAnsi" w:cstheme="majorHAnsi"/>
          <w:highlight w:val="green"/>
        </w:rPr>
        <w:t>at</w:t>
      </w:r>
      <w:r w:rsidRPr="00804EE9">
        <w:rPr>
          <w:rStyle w:val="StyleUnderline"/>
          <w:rFonts w:asciiTheme="majorHAnsi" w:hAnsiTheme="majorHAnsi" w:cstheme="majorHAnsi"/>
        </w:rPr>
        <w:t xml:space="preserve"> a </w:t>
      </w:r>
      <w:r w:rsidRPr="00804EE9">
        <w:rPr>
          <w:rStyle w:val="Emphasis"/>
          <w:rFonts w:asciiTheme="majorHAnsi" w:hAnsiTheme="majorHAnsi" w:cstheme="majorHAnsi"/>
          <w:highlight w:val="green"/>
        </w:rPr>
        <w:t>global scale</w:t>
      </w:r>
      <w:r w:rsidRPr="00804EE9">
        <w:rPr>
          <w:rFonts w:asciiTheme="majorHAnsi" w:hAnsiTheme="majorHAnsi" w:cstheme="majorHAnsi"/>
          <w:sz w:val="16"/>
        </w:rPr>
        <w:t xml:space="preserve"> (Klare, 2020), </w:t>
      </w:r>
      <w:r w:rsidRPr="00804EE9">
        <w:rPr>
          <w:rStyle w:val="StyleUnderline"/>
          <w:rFonts w:asciiTheme="majorHAnsi" w:hAnsiTheme="majorHAnsi" w:cstheme="majorHAnsi"/>
        </w:rPr>
        <w:t>most</w:t>
      </w:r>
      <w:r w:rsidRPr="00804EE9">
        <w:rPr>
          <w:rFonts w:asciiTheme="majorHAnsi" w:hAnsiTheme="majorHAnsi" w:cstheme="majorHAnsi"/>
          <w:sz w:val="16"/>
        </w:rPr>
        <w:t xml:space="preserve"> of the world's </w:t>
      </w:r>
      <w:r w:rsidRPr="00804EE9">
        <w:rPr>
          <w:rStyle w:val="StyleUnderline"/>
          <w:rFonts w:asciiTheme="majorHAnsi" w:hAnsiTheme="majorHAnsi" w:cstheme="majorHAnsi"/>
        </w:rPr>
        <w:t>economies are predicated on the</w:t>
      </w:r>
      <w:r w:rsidRPr="00804EE9">
        <w:rPr>
          <w:rFonts w:asciiTheme="majorHAnsi" w:hAnsiTheme="majorHAnsi" w:cstheme="majorHAnsi"/>
          <w:sz w:val="16"/>
        </w:rPr>
        <w:t xml:space="preserve"> political </w:t>
      </w:r>
      <w:r w:rsidRPr="00804EE9">
        <w:rPr>
          <w:rStyle w:val="StyleUnderline"/>
          <w:rFonts w:asciiTheme="majorHAnsi" w:hAnsiTheme="majorHAnsi" w:cstheme="majorHAnsi"/>
        </w:rPr>
        <w:t>idea that meaningful counteraction</w:t>
      </w:r>
      <w:r w:rsidRPr="00804EE9">
        <w:rPr>
          <w:rFonts w:asciiTheme="majorHAnsi" w:hAnsiTheme="majorHAnsi" w:cstheme="majorHAnsi"/>
          <w:sz w:val="16"/>
        </w:rPr>
        <w:t xml:space="preserve"> now </w:t>
      </w:r>
      <w:r w:rsidRPr="00804EE9">
        <w:rPr>
          <w:rStyle w:val="StyleUnderline"/>
          <w:rFonts w:asciiTheme="majorHAnsi" w:hAnsiTheme="majorHAnsi" w:cstheme="majorHAnsi"/>
        </w:rPr>
        <w:t>is too costly</w:t>
      </w:r>
      <w:r w:rsidRPr="00804EE9">
        <w:rPr>
          <w:rFonts w:asciiTheme="majorHAnsi" w:hAnsiTheme="majorHAnsi" w:cstheme="majorHAnsi"/>
          <w:sz w:val="16"/>
        </w:rPr>
        <w:t xml:space="preserve"> to be politically palatable. </w:t>
      </w:r>
      <w:r w:rsidRPr="00804EE9">
        <w:rPr>
          <w:rStyle w:val="StyleUnderline"/>
          <w:rFonts w:asciiTheme="majorHAnsi" w:hAnsiTheme="majorHAnsi" w:cstheme="majorHAnsi"/>
        </w:rPr>
        <w:t xml:space="preserve">Combined with financed </w:t>
      </w:r>
      <w:r w:rsidRPr="00804EE9">
        <w:rPr>
          <w:rStyle w:val="Emphasis"/>
          <w:rFonts w:asciiTheme="majorHAnsi" w:hAnsiTheme="majorHAnsi" w:cstheme="majorHAnsi"/>
        </w:rPr>
        <w:t>disinformation campaigns</w:t>
      </w:r>
      <w:r w:rsidRPr="00804EE9">
        <w:rPr>
          <w:rStyle w:val="StyleUnderline"/>
          <w:rFonts w:asciiTheme="majorHAnsi" w:hAnsiTheme="majorHAnsi" w:cstheme="majorHAnsi"/>
        </w:rPr>
        <w:t xml:space="preserve"> in a bid to protect short-term profits</w:t>
      </w:r>
      <w:r w:rsidRPr="00804EE9">
        <w:rPr>
          <w:rFonts w:asciiTheme="majorHAnsi" w:hAnsiTheme="majorHAnsi" w:cstheme="majorHAnsi"/>
          <w:sz w:val="16"/>
        </w:rPr>
        <w:t xml:space="preserve"> (Oreskes and Conway, 2010; Mayer, 2016; Bakan, 2020), </w:t>
      </w:r>
      <w:r w:rsidRPr="00804EE9">
        <w:rPr>
          <w:rStyle w:val="StyleUnderline"/>
          <w:rFonts w:asciiTheme="majorHAnsi" w:hAnsiTheme="majorHAnsi" w:cstheme="majorHAnsi"/>
        </w:rPr>
        <w:t xml:space="preserve">it is </w:t>
      </w:r>
      <w:r w:rsidRPr="00804EE9">
        <w:rPr>
          <w:rStyle w:val="Emphasis"/>
          <w:rFonts w:asciiTheme="majorHAnsi" w:hAnsiTheme="majorHAnsi" w:cstheme="majorHAnsi"/>
        </w:rPr>
        <w:t>doubtful</w:t>
      </w:r>
      <w:r w:rsidRPr="00804EE9">
        <w:rPr>
          <w:rStyle w:val="StyleUnderline"/>
          <w:rFonts w:asciiTheme="majorHAnsi" w:hAnsiTheme="majorHAnsi" w:cstheme="majorHAnsi"/>
        </w:rPr>
        <w:t xml:space="preserve"> that any needed shift in</w:t>
      </w:r>
      <w:r w:rsidRPr="00804EE9">
        <w:rPr>
          <w:rFonts w:asciiTheme="majorHAnsi" w:hAnsiTheme="majorHAnsi" w:cstheme="majorHAnsi"/>
          <w:sz w:val="16"/>
        </w:rPr>
        <w:t xml:space="preserve"> economic </w:t>
      </w:r>
      <w:r w:rsidRPr="00804EE9">
        <w:rPr>
          <w:rStyle w:val="StyleUnderline"/>
          <w:rFonts w:asciiTheme="majorHAnsi" w:hAnsiTheme="majorHAnsi" w:cstheme="majorHAnsi"/>
        </w:rPr>
        <w:t xml:space="preserve">investments of </w:t>
      </w:r>
      <w:r w:rsidRPr="00804EE9">
        <w:rPr>
          <w:rStyle w:val="Emphasis"/>
          <w:rFonts w:asciiTheme="majorHAnsi" w:hAnsiTheme="majorHAnsi" w:cstheme="majorHAnsi"/>
        </w:rPr>
        <w:t>sufficient scale</w:t>
      </w:r>
      <w:r w:rsidRPr="00804EE9">
        <w:rPr>
          <w:rStyle w:val="StyleUnderline"/>
          <w:rFonts w:asciiTheme="majorHAnsi" w:hAnsiTheme="majorHAnsi" w:cstheme="majorHAnsi"/>
        </w:rPr>
        <w:t xml:space="preserve"> will be </w:t>
      </w:r>
      <w:r w:rsidRPr="00804EE9">
        <w:rPr>
          <w:rStyle w:val="Emphasis"/>
          <w:rFonts w:asciiTheme="majorHAnsi" w:hAnsiTheme="majorHAnsi" w:cstheme="majorHAnsi"/>
        </w:rPr>
        <w:t>made in time</w:t>
      </w:r>
      <w:r w:rsidRPr="00804EE9">
        <w:rPr>
          <w:rFonts w:asciiTheme="majorHAnsi" w:hAnsiTheme="majorHAnsi" w:cstheme="majorHAnsi"/>
          <w:sz w:val="16"/>
        </w:rPr>
        <w:t>.</w:t>
      </w:r>
    </w:p>
    <w:p w14:paraId="20E692E0" w14:textId="77777777" w:rsidR="00A82916" w:rsidRPr="00804EE9" w:rsidRDefault="00A82916" w:rsidP="00A82916">
      <w:pPr>
        <w:rPr>
          <w:rFonts w:asciiTheme="majorHAnsi" w:hAnsiTheme="majorHAnsi" w:cstheme="majorHAnsi"/>
          <w:sz w:val="16"/>
        </w:rPr>
      </w:pPr>
      <w:r w:rsidRPr="00804EE9">
        <w:rPr>
          <w:rFonts w:asciiTheme="majorHAnsi" w:hAnsiTheme="majorHAnsi" w:cstheme="majorHAnsi"/>
          <w:sz w:val="16"/>
        </w:rPr>
        <w:t xml:space="preserve">While uncertain and prone to fluctuate according to unpredictable social and policy trends (Boas et al., 2019; McLeman, 2019; Nature Climate Change, 2019), </w:t>
      </w:r>
      <w:r w:rsidRPr="00804EE9">
        <w:rPr>
          <w:rStyle w:val="StyleUnderline"/>
          <w:rFonts w:asciiTheme="majorHAnsi" w:hAnsiTheme="majorHAnsi" w:cstheme="majorHAnsi"/>
        </w:rPr>
        <w:t>climate change and</w:t>
      </w:r>
      <w:r w:rsidRPr="00804EE9">
        <w:rPr>
          <w:rFonts w:asciiTheme="majorHAnsi" w:hAnsiTheme="majorHAnsi" w:cstheme="majorHAnsi"/>
          <w:sz w:val="16"/>
        </w:rPr>
        <w:t xml:space="preserve"> other </w:t>
      </w:r>
      <w:r w:rsidRPr="00804EE9">
        <w:rPr>
          <w:rStyle w:val="StyleUnderline"/>
          <w:rFonts w:asciiTheme="majorHAnsi" w:hAnsiTheme="majorHAnsi" w:cstheme="majorHAnsi"/>
        </w:rPr>
        <w:t>environmental pressures will trigger</w:t>
      </w:r>
      <w:r w:rsidRPr="00804EE9">
        <w:rPr>
          <w:rFonts w:asciiTheme="majorHAnsi" w:hAnsiTheme="majorHAnsi" w:cstheme="majorHAnsi"/>
          <w:sz w:val="16"/>
        </w:rPr>
        <w:t xml:space="preserve"> more </w:t>
      </w:r>
      <w:r w:rsidRPr="00804EE9">
        <w:rPr>
          <w:rStyle w:val="Emphasis"/>
          <w:rFonts w:asciiTheme="majorHAnsi" w:hAnsiTheme="majorHAnsi" w:cstheme="majorHAnsi"/>
          <w:highlight w:val="green"/>
        </w:rPr>
        <w:t>mass migration</w:t>
      </w:r>
      <w:r w:rsidRPr="00804EE9">
        <w:rPr>
          <w:rFonts w:asciiTheme="majorHAnsi" w:hAnsiTheme="majorHAnsi" w:cstheme="majorHAnsi"/>
          <w:sz w:val="16"/>
        </w:rPr>
        <w:t xml:space="preserve"> over the coming decades (McLeman, 2019), with an estimated 25 million to 1 billion environmental migrants expected by 2050 (Brown, 2008). Because international law does not yet legally recognize such “environmental migrants” as refugees (United Nations University, 2015) (although this is likely to change) (Lyons, 2020), we fear that a </w:t>
      </w:r>
      <w:r w:rsidRPr="00804EE9">
        <w:rPr>
          <w:rStyle w:val="StyleUnderline"/>
          <w:rFonts w:asciiTheme="majorHAnsi" w:hAnsiTheme="majorHAnsi" w:cstheme="majorHAnsi"/>
        </w:rPr>
        <w:t xml:space="preserve">rising tide of refugees </w:t>
      </w:r>
      <w:r w:rsidRPr="00804EE9">
        <w:rPr>
          <w:rStyle w:val="StyleUnderline"/>
          <w:rFonts w:asciiTheme="majorHAnsi" w:hAnsiTheme="majorHAnsi" w:cstheme="majorHAnsi"/>
          <w:highlight w:val="green"/>
        </w:rPr>
        <w:t>will reduce</w:t>
      </w:r>
      <w:r w:rsidRPr="00804EE9">
        <w:rPr>
          <w:rFonts w:asciiTheme="majorHAnsi" w:hAnsiTheme="majorHAnsi" w:cstheme="majorHAnsi"/>
          <w:sz w:val="16"/>
        </w:rPr>
        <w:t xml:space="preserve">, not increase, </w:t>
      </w:r>
      <w:r w:rsidRPr="00804EE9">
        <w:rPr>
          <w:rStyle w:val="StyleUnderline"/>
          <w:rFonts w:asciiTheme="majorHAnsi" w:hAnsiTheme="majorHAnsi" w:cstheme="majorHAnsi"/>
        </w:rPr>
        <w:t xml:space="preserve">international </w:t>
      </w:r>
      <w:r w:rsidRPr="00804EE9">
        <w:rPr>
          <w:rStyle w:val="StyleUnderline"/>
          <w:rFonts w:asciiTheme="majorHAnsi" w:hAnsiTheme="majorHAnsi" w:cstheme="majorHAnsi"/>
          <w:highlight w:val="green"/>
        </w:rPr>
        <w:t>cooperation</w:t>
      </w:r>
      <w:r w:rsidRPr="00804EE9">
        <w:rPr>
          <w:rStyle w:val="StyleUnderline"/>
          <w:rFonts w:asciiTheme="majorHAnsi" w:hAnsiTheme="majorHAnsi" w:cstheme="majorHAnsi"/>
        </w:rPr>
        <w:t xml:space="preserve"> in ways that will </w:t>
      </w:r>
      <w:r w:rsidRPr="00804EE9">
        <w:rPr>
          <w:rStyle w:val="Emphasis"/>
          <w:rFonts w:asciiTheme="majorHAnsi" w:hAnsiTheme="majorHAnsi" w:cstheme="majorHAnsi"/>
        </w:rPr>
        <w:t xml:space="preserve">further </w:t>
      </w:r>
      <w:r w:rsidRPr="00804EE9">
        <w:rPr>
          <w:rStyle w:val="Emphasis"/>
          <w:rFonts w:asciiTheme="majorHAnsi" w:hAnsiTheme="majorHAnsi" w:cstheme="majorHAnsi"/>
          <w:highlight w:val="green"/>
        </w:rPr>
        <w:t>weaken</w:t>
      </w:r>
      <w:r w:rsidRPr="00804EE9">
        <w:rPr>
          <w:rStyle w:val="StyleUnderline"/>
          <w:rFonts w:asciiTheme="majorHAnsi" w:hAnsiTheme="majorHAnsi" w:cstheme="majorHAnsi"/>
        </w:rPr>
        <w:t xml:space="preserve"> our </w:t>
      </w:r>
      <w:r w:rsidRPr="00804EE9">
        <w:rPr>
          <w:rStyle w:val="StyleUnderline"/>
          <w:rFonts w:asciiTheme="majorHAnsi" w:hAnsiTheme="majorHAnsi" w:cstheme="majorHAnsi"/>
          <w:highlight w:val="green"/>
        </w:rPr>
        <w:t xml:space="preserve">capacity to </w:t>
      </w:r>
      <w:r w:rsidRPr="00804EE9">
        <w:rPr>
          <w:rStyle w:val="Emphasis"/>
          <w:rFonts w:asciiTheme="majorHAnsi" w:hAnsiTheme="majorHAnsi" w:cstheme="majorHAnsi"/>
          <w:highlight w:val="green"/>
        </w:rPr>
        <w:t>mitigate</w:t>
      </w:r>
      <w:r w:rsidRPr="00804EE9">
        <w:rPr>
          <w:rStyle w:val="StyleUnderline"/>
          <w:rFonts w:asciiTheme="majorHAnsi" w:hAnsiTheme="majorHAnsi" w:cstheme="majorHAnsi"/>
        </w:rPr>
        <w:t xml:space="preserve"> the </w:t>
      </w:r>
      <w:r w:rsidRPr="00804EE9">
        <w:rPr>
          <w:rStyle w:val="Emphasis"/>
          <w:rFonts w:asciiTheme="majorHAnsi" w:hAnsiTheme="majorHAnsi" w:cstheme="majorHAnsi"/>
          <w:highlight w:val="green"/>
        </w:rPr>
        <w:t>crisis</w:t>
      </w:r>
      <w:r w:rsidRPr="00804EE9">
        <w:rPr>
          <w:rFonts w:asciiTheme="majorHAnsi" w:hAnsiTheme="majorHAnsi" w:cstheme="majorHAnsi"/>
          <w:sz w:val="16"/>
        </w:rPr>
        <w:t>.</w:t>
      </w:r>
    </w:p>
    <w:p w14:paraId="489D5DD6" w14:textId="77777777" w:rsidR="00A82916" w:rsidRPr="00804EE9" w:rsidRDefault="00A82916" w:rsidP="00A82916">
      <w:pPr>
        <w:rPr>
          <w:rFonts w:asciiTheme="majorHAnsi" w:hAnsiTheme="majorHAnsi" w:cstheme="majorHAnsi"/>
          <w:sz w:val="16"/>
        </w:rPr>
      </w:pPr>
      <w:r w:rsidRPr="00804EE9">
        <w:rPr>
          <w:rFonts w:asciiTheme="majorHAnsi" w:hAnsiTheme="majorHAnsi" w:cstheme="majorHAnsi"/>
          <w:sz w:val="16"/>
        </w:rPr>
        <w:t>Changing the Rules of the Game</w:t>
      </w:r>
    </w:p>
    <w:p w14:paraId="5825B900" w14:textId="77777777" w:rsidR="00A82916" w:rsidRPr="00804EE9" w:rsidRDefault="00A82916" w:rsidP="00A82916">
      <w:pPr>
        <w:rPr>
          <w:rFonts w:asciiTheme="majorHAnsi" w:hAnsiTheme="majorHAnsi" w:cstheme="majorHAnsi"/>
          <w:sz w:val="16"/>
        </w:rPr>
      </w:pPr>
      <w:r w:rsidRPr="00804EE9">
        <w:rPr>
          <w:rFonts w:asciiTheme="majorHAnsi" w:hAnsiTheme="majorHAnsi" w:cstheme="majorHAnsi"/>
          <w:sz w:val="16"/>
        </w:rPr>
        <w:t xml:space="preserve">While it is neither our intention nor capacity in this short Perspective to delve into the complexities and details of possible solutions to the human predicament, there is no shortage of evidence-based literature proposing ways to change human behavior for the benefit of all extant life. The remaining questions are less about what to do, and more about how, stimulating the genesis of many organizations devoted to these pursuits (e.g., ipbes.org, goodanthropocenes.net, overshootday.org, mahb.stanford.edu, populationmatters.org, clubofrome.org, steadystate.org, to name a few). The </w:t>
      </w:r>
      <w:r w:rsidRPr="00804EE9">
        <w:rPr>
          <w:rStyle w:val="StyleUnderline"/>
          <w:rFonts w:asciiTheme="majorHAnsi" w:hAnsiTheme="majorHAnsi" w:cstheme="majorHAnsi"/>
          <w:highlight w:val="green"/>
        </w:rPr>
        <w:t>gravity</w:t>
      </w:r>
      <w:r w:rsidRPr="00804EE9">
        <w:rPr>
          <w:rStyle w:val="StyleUnderline"/>
          <w:rFonts w:asciiTheme="majorHAnsi" w:hAnsiTheme="majorHAnsi" w:cstheme="majorHAnsi"/>
        </w:rPr>
        <w:t xml:space="preserve"> of the situation </w:t>
      </w:r>
      <w:r w:rsidRPr="00804EE9">
        <w:rPr>
          <w:rStyle w:val="StyleUnderline"/>
          <w:rFonts w:asciiTheme="majorHAnsi" w:hAnsiTheme="majorHAnsi" w:cstheme="majorHAnsi"/>
          <w:highlight w:val="green"/>
        </w:rPr>
        <w:t>requires</w:t>
      </w:r>
      <w:r w:rsidRPr="00804EE9">
        <w:rPr>
          <w:rStyle w:val="StyleUnderline"/>
          <w:rFonts w:asciiTheme="majorHAnsi" w:hAnsiTheme="majorHAnsi" w:cstheme="majorHAnsi"/>
        </w:rPr>
        <w:t xml:space="preserve"> </w:t>
      </w:r>
      <w:r w:rsidRPr="00804EE9">
        <w:rPr>
          <w:rStyle w:val="Emphasis"/>
          <w:rFonts w:asciiTheme="majorHAnsi" w:hAnsiTheme="majorHAnsi" w:cstheme="majorHAnsi"/>
        </w:rPr>
        <w:t>fundamental changes</w:t>
      </w:r>
      <w:r w:rsidRPr="00804EE9">
        <w:rPr>
          <w:rFonts w:asciiTheme="majorHAnsi" w:hAnsiTheme="majorHAnsi" w:cstheme="majorHAnsi"/>
          <w:sz w:val="16"/>
        </w:rPr>
        <w:t xml:space="preserve"> to global capitalism, education, and equality, </w:t>
      </w:r>
      <w:r w:rsidRPr="00804EE9">
        <w:rPr>
          <w:rStyle w:val="StyleUnderline"/>
          <w:rFonts w:asciiTheme="majorHAnsi" w:hAnsiTheme="majorHAnsi" w:cstheme="majorHAnsi"/>
        </w:rPr>
        <w:t>which include</w:t>
      </w:r>
      <w:r w:rsidRPr="00804EE9">
        <w:rPr>
          <w:rFonts w:asciiTheme="majorHAnsi" w:hAnsiTheme="majorHAnsi" w:cstheme="majorHAnsi"/>
          <w:sz w:val="16"/>
        </w:rPr>
        <w:t xml:space="preserve"> inter alia the </w:t>
      </w:r>
      <w:r w:rsidRPr="00804EE9">
        <w:rPr>
          <w:rStyle w:val="Emphasis"/>
          <w:rFonts w:asciiTheme="majorHAnsi" w:hAnsiTheme="majorHAnsi" w:cstheme="majorHAnsi"/>
          <w:highlight w:val="green"/>
        </w:rPr>
        <w:t>abolition</w:t>
      </w:r>
      <w:r w:rsidRPr="00804EE9">
        <w:rPr>
          <w:rStyle w:val="StyleUnderline"/>
          <w:rFonts w:asciiTheme="majorHAnsi" w:hAnsiTheme="majorHAnsi" w:cstheme="majorHAnsi"/>
          <w:highlight w:val="green"/>
        </w:rPr>
        <w:t xml:space="preserve"> of</w:t>
      </w:r>
      <w:r w:rsidRPr="00804EE9">
        <w:rPr>
          <w:rFonts w:asciiTheme="majorHAnsi" w:hAnsiTheme="majorHAnsi" w:cstheme="majorHAnsi"/>
          <w:sz w:val="16"/>
        </w:rPr>
        <w:t xml:space="preserve"> perpetual </w:t>
      </w:r>
      <w:r w:rsidRPr="00804EE9">
        <w:rPr>
          <w:rStyle w:val="Emphasis"/>
          <w:rFonts w:asciiTheme="majorHAnsi" w:hAnsiTheme="majorHAnsi" w:cstheme="majorHAnsi"/>
        </w:rPr>
        <w:t xml:space="preserve">economic </w:t>
      </w:r>
      <w:r w:rsidRPr="00804EE9">
        <w:rPr>
          <w:rStyle w:val="Emphasis"/>
          <w:rFonts w:asciiTheme="majorHAnsi" w:hAnsiTheme="majorHAnsi" w:cstheme="majorHAnsi"/>
          <w:highlight w:val="green"/>
        </w:rPr>
        <w:t>growth</w:t>
      </w:r>
      <w:r w:rsidRPr="00804EE9">
        <w:rPr>
          <w:rFonts w:asciiTheme="majorHAnsi" w:hAnsiTheme="majorHAnsi" w:cstheme="majorHAnsi"/>
          <w:sz w:val="16"/>
        </w:rPr>
        <w:t>, properly pricing externalities, a rapid exit from fossil-fuel use, strict regulation of markets and property acquisition, reigning in corporate lobbying, and the empowerment of women. These choices will necessarily entail difficult conversations about population growth and the necessity of dwindling but more equitable standards of living.</w:t>
      </w:r>
    </w:p>
    <w:p w14:paraId="03ABB829" w14:textId="77777777" w:rsidR="007F7F23" w:rsidRPr="0082205F" w:rsidRDefault="007F7F23" w:rsidP="007F7F23">
      <w:pPr>
        <w:pStyle w:val="Heading4"/>
      </w:pPr>
      <w:r>
        <w:t xml:space="preserve">Global </w:t>
      </w:r>
      <w:r w:rsidRPr="005F7A94">
        <w:rPr>
          <w:u w:val="single"/>
        </w:rPr>
        <w:t>interdependence</w:t>
      </w:r>
      <w:r>
        <w:t xml:space="preserve"> enables </w:t>
      </w:r>
      <w:r w:rsidRPr="001946B7">
        <w:rPr>
          <w:u w:val="single"/>
        </w:rPr>
        <w:t xml:space="preserve">rapid </w:t>
      </w:r>
      <w:r>
        <w:rPr>
          <w:u w:val="single"/>
        </w:rPr>
        <w:t>scale down</w:t>
      </w:r>
      <w:r>
        <w:t xml:space="preserve"> following </w:t>
      </w:r>
      <w:r>
        <w:rPr>
          <w:u w:val="single"/>
        </w:rPr>
        <w:t>decline</w:t>
      </w:r>
      <w:r>
        <w:t xml:space="preserve">---that </w:t>
      </w:r>
      <w:r>
        <w:rPr>
          <w:u w:val="single"/>
        </w:rPr>
        <w:t>prevents</w:t>
      </w:r>
      <w:r>
        <w:t xml:space="preserve"> ecological collapse. </w:t>
      </w:r>
    </w:p>
    <w:p w14:paraId="6DC4B527" w14:textId="77777777" w:rsidR="007F7F23" w:rsidRDefault="007F7F23" w:rsidP="007F7F23">
      <w:r>
        <w:rPr>
          <w:rStyle w:val="Style13ptBold"/>
        </w:rPr>
        <w:t>Jones ’21</w:t>
      </w:r>
      <w:r>
        <w:t xml:space="preserve"> [Aled; 7/21/21; Director of the Global Sustainability Institute at Anglia Ruskin University, Ph.D. in Cosmology from the University of Cambridge, M.A. in Natural Science, Theoretical Physics from the University of Cambridge, Nick King; Visiting Researcher at Anglia Ruskin University, M.Sc. in Environmental Engineering, Technology, and Environmental Technology from the Imperial College London; "An Analysis of the Potential for the Formation of ‘Nodes of Persisting Complexity’," </w:t>
      </w:r>
      <w:r w:rsidRPr="00460F3A">
        <w:t>Sustainability,</w:t>
      </w:r>
      <w:r>
        <w:t xml:space="preserve"> Volume 13, 8161, p. 1-32]</w:t>
      </w:r>
    </w:p>
    <w:p w14:paraId="2E6699ED" w14:textId="77777777" w:rsidR="007F7F23" w:rsidRPr="00B77624" w:rsidRDefault="007F7F23" w:rsidP="007F7F23">
      <w:pPr>
        <w:rPr>
          <w:b/>
          <w:bCs/>
        </w:rPr>
      </w:pPr>
      <w:r w:rsidRPr="00B77624">
        <w:rPr>
          <w:b/>
          <w:bCs/>
        </w:rPr>
        <w:t>Note: ‘&lt;’ expanded as ‘less than’ in brackets for readability</w:t>
      </w:r>
      <w:r>
        <w:rPr>
          <w:b/>
          <w:bCs/>
        </w:rPr>
        <w:t>.</w:t>
      </w:r>
    </w:p>
    <w:p w14:paraId="312BD651" w14:textId="77777777" w:rsidR="007F7F23" w:rsidRPr="00B77624" w:rsidRDefault="007F7F23" w:rsidP="007F7F23">
      <w:pPr>
        <w:rPr>
          <w:sz w:val="16"/>
        </w:rPr>
      </w:pPr>
      <w:r w:rsidRPr="00B77624">
        <w:rPr>
          <w:sz w:val="16"/>
        </w:rPr>
        <w:t>1.2.5. Societal Collapse</w:t>
      </w:r>
    </w:p>
    <w:p w14:paraId="79C9A442" w14:textId="77777777" w:rsidR="007F7F23" w:rsidRPr="00B77624" w:rsidRDefault="007F7F23" w:rsidP="007F7F23">
      <w:pPr>
        <w:rPr>
          <w:sz w:val="16"/>
        </w:rPr>
      </w:pPr>
      <w:r w:rsidRPr="00B77624">
        <w:rPr>
          <w:sz w:val="16"/>
        </w:rPr>
        <w:t xml:space="preserve">Overall, the </w:t>
      </w:r>
      <w:r w:rsidRPr="00376DC7">
        <w:rPr>
          <w:rStyle w:val="StyleUnderline"/>
        </w:rPr>
        <w:t>literature sources</w:t>
      </w:r>
      <w:r w:rsidRPr="00B77624">
        <w:rPr>
          <w:sz w:val="16"/>
        </w:rPr>
        <w:t xml:space="preserve"> summarised in the preceding subsections </w:t>
      </w:r>
      <w:r w:rsidRPr="00376DC7">
        <w:rPr>
          <w:rStyle w:val="StyleUnderline"/>
        </w:rPr>
        <w:t xml:space="preserve">paint a picture of human </w:t>
      </w:r>
      <w:r w:rsidRPr="00EF4B79">
        <w:rPr>
          <w:rStyle w:val="StyleUnderline"/>
        </w:rPr>
        <w:t>civilisation</w:t>
      </w:r>
      <w:r w:rsidRPr="00B77624">
        <w:rPr>
          <w:sz w:val="16"/>
        </w:rPr>
        <w:t xml:space="preserve"> that is </w:t>
      </w:r>
      <w:r w:rsidRPr="00376DC7">
        <w:rPr>
          <w:rStyle w:val="StyleUnderline"/>
        </w:rPr>
        <w:t xml:space="preserve">in a </w:t>
      </w:r>
      <w:r w:rsidRPr="00376DC7">
        <w:rPr>
          <w:rStyle w:val="Emphasis"/>
        </w:rPr>
        <w:t>perilous state</w:t>
      </w:r>
      <w:r w:rsidRPr="00376DC7">
        <w:rPr>
          <w:rStyle w:val="StyleUnderline"/>
        </w:rPr>
        <w:t xml:space="preserve">, with </w:t>
      </w:r>
      <w:r w:rsidRPr="00376DC7">
        <w:rPr>
          <w:rStyle w:val="Emphasis"/>
        </w:rPr>
        <w:t>large</w:t>
      </w:r>
      <w:r w:rsidRPr="00376DC7">
        <w:rPr>
          <w:rStyle w:val="StyleUnderline"/>
        </w:rPr>
        <w:t xml:space="preserve"> and </w:t>
      </w:r>
      <w:r w:rsidRPr="00376DC7">
        <w:rPr>
          <w:rStyle w:val="Emphasis"/>
        </w:rPr>
        <w:t xml:space="preserve">growing </w:t>
      </w:r>
      <w:r w:rsidRPr="00EF4B79">
        <w:rPr>
          <w:rStyle w:val="Emphasis"/>
        </w:rPr>
        <w:t>risks</w:t>
      </w:r>
      <w:r w:rsidRPr="00376DC7">
        <w:rPr>
          <w:rStyle w:val="StyleUnderline"/>
        </w:rPr>
        <w:t xml:space="preserve"> developing in multiple spheres</w:t>
      </w:r>
      <w:r w:rsidRPr="00B77624">
        <w:rPr>
          <w:sz w:val="16"/>
        </w:rPr>
        <w:t xml:space="preserve"> of the human endeavour. The synthesis of the conclusions presented in these myriad studies is that </w:t>
      </w:r>
      <w:r w:rsidRPr="00376DC7">
        <w:rPr>
          <w:rStyle w:val="StyleUnderline"/>
        </w:rPr>
        <w:t>70 years of the ‘Great Acceleration’</w:t>
      </w:r>
      <w:r w:rsidRPr="00B77624">
        <w:rPr>
          <w:sz w:val="16"/>
        </w:rPr>
        <w:t xml:space="preserve"> (plus the lesser but cumulative effects of the preceding approximate 10,000 years) </w:t>
      </w:r>
      <w:r w:rsidRPr="00376DC7">
        <w:rPr>
          <w:rStyle w:val="StyleUnderline"/>
        </w:rPr>
        <w:t>have had indisputable, egregious effects on</w:t>
      </w:r>
      <w:r w:rsidRPr="00B77624">
        <w:rPr>
          <w:sz w:val="16"/>
        </w:rPr>
        <w:t xml:space="preserve"> the </w:t>
      </w:r>
      <w:r w:rsidRPr="00376DC7">
        <w:rPr>
          <w:rStyle w:val="StyleUnderline"/>
        </w:rPr>
        <w:t>functioning of the totality of the Earth System, and the continued trends</w:t>
      </w:r>
      <w:r w:rsidRPr="00B77624">
        <w:rPr>
          <w:sz w:val="16"/>
        </w:rPr>
        <w:t xml:space="preserve"> and behaviours </w:t>
      </w:r>
      <w:r w:rsidRPr="00376DC7">
        <w:rPr>
          <w:rStyle w:val="StyleUnderline"/>
        </w:rPr>
        <w:t xml:space="preserve">of the human collective look highly likely to exacerbate these existing trends. The potential for </w:t>
      </w:r>
      <w:r w:rsidRPr="00EF4B79">
        <w:rPr>
          <w:rStyle w:val="Emphasis"/>
        </w:rPr>
        <w:t>nonlinearities</w:t>
      </w:r>
      <w:r w:rsidRPr="00EF4B79">
        <w:rPr>
          <w:rStyle w:val="StyleUnderline"/>
        </w:rPr>
        <w:t xml:space="preserve"> and</w:t>
      </w:r>
      <w:r w:rsidRPr="00376DC7">
        <w:rPr>
          <w:rStyle w:val="StyleUnderline"/>
        </w:rPr>
        <w:t xml:space="preserve"> other </w:t>
      </w:r>
      <w:r w:rsidRPr="00EF4B79">
        <w:rPr>
          <w:rStyle w:val="Emphasis"/>
        </w:rPr>
        <w:t>complex system</w:t>
      </w:r>
      <w:r w:rsidRPr="00EF4B79">
        <w:rPr>
          <w:rStyle w:val="StyleUnderline"/>
        </w:rPr>
        <w:t xml:space="preserve"> effects</w:t>
      </w:r>
      <w:r w:rsidRPr="00376DC7">
        <w:rPr>
          <w:rStyle w:val="StyleUnderline"/>
        </w:rPr>
        <w:t xml:space="preserve"> only serve </w:t>
      </w:r>
      <w:r w:rsidRPr="00EF4B79">
        <w:rPr>
          <w:rStyle w:val="StyleUnderline"/>
        </w:rPr>
        <w:t>to</w:t>
      </w:r>
      <w:r w:rsidRPr="00376DC7">
        <w:rPr>
          <w:rStyle w:val="StyleUnderline"/>
        </w:rPr>
        <w:t xml:space="preserve"> potentially </w:t>
      </w:r>
      <w:r w:rsidRPr="00EF4B79">
        <w:rPr>
          <w:rStyle w:val="Emphasis"/>
        </w:rPr>
        <w:t>heighten</w:t>
      </w:r>
      <w:r w:rsidRPr="00376DC7">
        <w:rPr>
          <w:rStyle w:val="Emphasis"/>
        </w:rPr>
        <w:t xml:space="preserve"> the </w:t>
      </w:r>
      <w:r w:rsidRPr="00EF4B79">
        <w:rPr>
          <w:rStyle w:val="Emphasis"/>
        </w:rPr>
        <w:t>risks</w:t>
      </w:r>
      <w:r w:rsidRPr="00B77624">
        <w:rPr>
          <w:sz w:val="16"/>
        </w:rPr>
        <w:t xml:space="preserve"> and consequences.</w:t>
      </w:r>
    </w:p>
    <w:p w14:paraId="47AF7914" w14:textId="77777777" w:rsidR="007F7F23" w:rsidRPr="00B77624" w:rsidRDefault="007F7F23" w:rsidP="007F7F23">
      <w:pPr>
        <w:rPr>
          <w:sz w:val="16"/>
        </w:rPr>
      </w:pPr>
      <w:r w:rsidRPr="00B77624">
        <w:rPr>
          <w:sz w:val="16"/>
        </w:rPr>
        <w:t>This can be summarised as [53] “…</w:t>
      </w:r>
      <w:r w:rsidRPr="008A4DD9">
        <w:rPr>
          <w:rStyle w:val="StyleUnderline"/>
          <w:highlight w:val="green"/>
        </w:rPr>
        <w:t>future</w:t>
      </w:r>
      <w:r w:rsidRPr="00376DC7">
        <w:rPr>
          <w:rStyle w:val="StyleUnderline"/>
        </w:rPr>
        <w:t xml:space="preserve"> environmental </w:t>
      </w:r>
      <w:r w:rsidRPr="008A4DD9">
        <w:rPr>
          <w:rStyle w:val="StyleUnderline"/>
          <w:highlight w:val="green"/>
        </w:rPr>
        <w:t>conditions will</w:t>
      </w:r>
      <w:r w:rsidRPr="00376DC7">
        <w:rPr>
          <w:rStyle w:val="StyleUnderline"/>
        </w:rPr>
        <w:t xml:space="preserve"> be far </w:t>
      </w:r>
      <w:r w:rsidRPr="008A4DD9">
        <w:rPr>
          <w:rStyle w:val="Emphasis"/>
          <w:highlight w:val="green"/>
        </w:rPr>
        <w:t>more dangerous</w:t>
      </w:r>
      <w:r w:rsidRPr="00376DC7">
        <w:rPr>
          <w:rStyle w:val="StyleUnderline"/>
        </w:rPr>
        <w:t xml:space="preserve"> than currently believed. The </w:t>
      </w:r>
      <w:r w:rsidRPr="008A4DD9">
        <w:rPr>
          <w:rStyle w:val="Emphasis"/>
          <w:highlight w:val="green"/>
        </w:rPr>
        <w:t>scale</w:t>
      </w:r>
      <w:r w:rsidRPr="008A4DD9">
        <w:rPr>
          <w:rStyle w:val="StyleUnderline"/>
          <w:highlight w:val="green"/>
        </w:rPr>
        <w:t xml:space="preserve"> of</w:t>
      </w:r>
      <w:r w:rsidRPr="00376DC7">
        <w:rPr>
          <w:rStyle w:val="StyleUnderline"/>
        </w:rPr>
        <w:t xml:space="preserve"> the </w:t>
      </w:r>
      <w:r w:rsidRPr="008A4DD9">
        <w:rPr>
          <w:rStyle w:val="StyleUnderline"/>
          <w:highlight w:val="green"/>
        </w:rPr>
        <w:t>threats to</w:t>
      </w:r>
      <w:r w:rsidRPr="00376DC7">
        <w:rPr>
          <w:rStyle w:val="StyleUnderline"/>
        </w:rPr>
        <w:t xml:space="preserve"> the </w:t>
      </w:r>
      <w:r w:rsidRPr="008A4DD9">
        <w:rPr>
          <w:rStyle w:val="Emphasis"/>
          <w:highlight w:val="green"/>
        </w:rPr>
        <w:t>biosphere</w:t>
      </w:r>
      <w:r w:rsidRPr="008A4DD9">
        <w:rPr>
          <w:rStyle w:val="StyleUnderline"/>
          <w:highlight w:val="green"/>
        </w:rPr>
        <w:t xml:space="preserve"> and all</w:t>
      </w:r>
      <w:r w:rsidRPr="00376DC7">
        <w:rPr>
          <w:rStyle w:val="StyleUnderline"/>
        </w:rPr>
        <w:t xml:space="preserve"> its </w:t>
      </w:r>
      <w:r w:rsidRPr="008A4DD9">
        <w:rPr>
          <w:rStyle w:val="Emphasis"/>
          <w:highlight w:val="green"/>
        </w:rPr>
        <w:t>lifeforms</w:t>
      </w:r>
      <w:r w:rsidRPr="00376DC7">
        <w:rPr>
          <w:rStyle w:val="StyleUnderline"/>
        </w:rPr>
        <w:t>—</w:t>
      </w:r>
      <w:r w:rsidRPr="00376DC7">
        <w:rPr>
          <w:rStyle w:val="Emphasis"/>
        </w:rPr>
        <w:t>including humanity</w:t>
      </w:r>
      <w:r w:rsidRPr="00376DC7">
        <w:rPr>
          <w:rStyle w:val="StyleUnderline"/>
        </w:rPr>
        <w:t>—</w:t>
      </w:r>
      <w:r w:rsidRPr="008A4DD9">
        <w:rPr>
          <w:rStyle w:val="StyleUnderline"/>
          <w:highlight w:val="green"/>
        </w:rPr>
        <w:t>is</w:t>
      </w:r>
      <w:r w:rsidRPr="00376DC7">
        <w:rPr>
          <w:rStyle w:val="StyleUnderline"/>
        </w:rPr>
        <w:t xml:space="preserve"> in fact so great</w:t>
      </w:r>
      <w:r w:rsidRPr="00B77624">
        <w:rPr>
          <w:sz w:val="16"/>
        </w:rPr>
        <w:t xml:space="preserve"> that </w:t>
      </w:r>
      <w:r w:rsidRPr="00376DC7">
        <w:rPr>
          <w:rStyle w:val="StyleUnderline"/>
        </w:rPr>
        <w:t xml:space="preserve">it is </w:t>
      </w:r>
      <w:r w:rsidRPr="008A4DD9">
        <w:rPr>
          <w:rStyle w:val="Emphasis"/>
          <w:highlight w:val="green"/>
        </w:rPr>
        <w:t>difficult to grasp</w:t>
      </w:r>
      <w:r w:rsidRPr="00376DC7">
        <w:rPr>
          <w:rStyle w:val="StyleUnderline"/>
        </w:rPr>
        <w:t xml:space="preserve"> for even well-informed experts</w:t>
      </w:r>
      <w:r w:rsidRPr="00B77624">
        <w:rPr>
          <w:sz w:val="16"/>
        </w:rPr>
        <w:t xml:space="preserve">.” This statement effectively sums up the current situation for humanity and indicates that </w:t>
      </w:r>
      <w:r w:rsidRPr="00376DC7">
        <w:rPr>
          <w:rStyle w:val="StyleUnderline"/>
        </w:rPr>
        <w:t>it may be increasingly likely</w:t>
      </w:r>
      <w:r w:rsidRPr="00B77624">
        <w:rPr>
          <w:sz w:val="16"/>
        </w:rPr>
        <w:t xml:space="preserve"> that the </w:t>
      </w:r>
      <w:r w:rsidRPr="00376DC7">
        <w:rPr>
          <w:rStyle w:val="StyleUnderline"/>
        </w:rPr>
        <w:t>current</w:t>
      </w:r>
      <w:r w:rsidRPr="00B77624">
        <w:rPr>
          <w:sz w:val="16"/>
        </w:rPr>
        <w:t xml:space="preserve"> (and near-future) </w:t>
      </w:r>
      <w:r w:rsidRPr="008A4DD9">
        <w:rPr>
          <w:rStyle w:val="StyleUnderline"/>
          <w:highlight w:val="green"/>
        </w:rPr>
        <w:t>timeframes represent</w:t>
      </w:r>
      <w:r w:rsidRPr="00376DC7">
        <w:rPr>
          <w:rStyle w:val="StyleUnderline"/>
        </w:rPr>
        <w:t xml:space="preserve"> a </w:t>
      </w:r>
      <w:r w:rsidRPr="008A4DD9">
        <w:rPr>
          <w:rStyle w:val="Emphasis"/>
          <w:highlight w:val="green"/>
        </w:rPr>
        <w:t>significant inflection</w:t>
      </w:r>
      <w:r w:rsidRPr="00376DC7">
        <w:rPr>
          <w:rStyle w:val="Emphasis"/>
        </w:rPr>
        <w:t xml:space="preserve"> point</w:t>
      </w:r>
      <w:r w:rsidRPr="00376DC7">
        <w:rPr>
          <w:rStyle w:val="StyleUnderline"/>
        </w:rPr>
        <w:t xml:space="preserve">. Changes of varying magnitudes are possible </w:t>
      </w:r>
      <w:r w:rsidRPr="008A4DD9">
        <w:rPr>
          <w:rStyle w:val="StyleUnderline"/>
          <w:highlight w:val="green"/>
        </w:rPr>
        <w:t>in</w:t>
      </w:r>
      <w:r w:rsidRPr="00376DC7">
        <w:rPr>
          <w:rStyle w:val="StyleUnderline"/>
        </w:rPr>
        <w:t xml:space="preserve"> the </w:t>
      </w:r>
      <w:r w:rsidRPr="008A4DD9">
        <w:rPr>
          <w:rStyle w:val="Emphasis"/>
          <w:highlight w:val="green"/>
        </w:rPr>
        <w:t>coming years</w:t>
      </w:r>
      <w:r w:rsidRPr="00B77624">
        <w:rPr>
          <w:sz w:val="16"/>
        </w:rPr>
        <w:t xml:space="preserve"> and decades, </w:t>
      </w:r>
      <w:r w:rsidRPr="00376DC7">
        <w:rPr>
          <w:rStyle w:val="StyleUnderline"/>
        </w:rPr>
        <w:t xml:space="preserve">up to and </w:t>
      </w:r>
      <w:r w:rsidRPr="008A4DD9">
        <w:rPr>
          <w:rStyle w:val="StyleUnderline"/>
          <w:highlight w:val="green"/>
        </w:rPr>
        <w:t>including</w:t>
      </w:r>
      <w:r w:rsidRPr="00376DC7">
        <w:rPr>
          <w:rStyle w:val="StyleUnderline"/>
        </w:rPr>
        <w:t xml:space="preserve"> the </w:t>
      </w:r>
      <w:r w:rsidRPr="008A4DD9">
        <w:rPr>
          <w:rStyle w:val="Emphasis"/>
          <w:highlight w:val="green"/>
        </w:rPr>
        <w:t>collapse of</w:t>
      </w:r>
      <w:r w:rsidRPr="00376DC7">
        <w:rPr>
          <w:rStyle w:val="Emphasis"/>
        </w:rPr>
        <w:t xml:space="preserve"> organised </w:t>
      </w:r>
      <w:r w:rsidRPr="008A4DD9">
        <w:rPr>
          <w:rStyle w:val="Emphasis"/>
          <w:highlight w:val="green"/>
        </w:rPr>
        <w:t>societies</w:t>
      </w:r>
      <w:r w:rsidRPr="00B77624">
        <w:rPr>
          <w:sz w:val="16"/>
        </w:rPr>
        <w:t>. Various scientific and popular literature sources have explored the concept of societal collapse, with an increase in these descriptions occurring in recent decades as awareness and concern regarding the global environmental predicament has grown. Table 1 summarises the key features of the most significant of these conceptual descriptions.</w:t>
      </w:r>
    </w:p>
    <w:p w14:paraId="31C4CCE8" w14:textId="77777777" w:rsidR="007F7F23" w:rsidRPr="00B77624" w:rsidRDefault="007F7F23" w:rsidP="007F7F23">
      <w:pPr>
        <w:rPr>
          <w:sz w:val="16"/>
        </w:rPr>
      </w:pPr>
      <w:r w:rsidRPr="00B77624">
        <w:rPr>
          <w:sz w:val="16"/>
        </w:rPr>
        <w:t>[[TABLE 1 OMITTED]]</w:t>
      </w:r>
    </w:p>
    <w:p w14:paraId="65F5B58C" w14:textId="77777777" w:rsidR="007F7F23" w:rsidRPr="00B77624" w:rsidRDefault="007F7F23" w:rsidP="007F7F23">
      <w:pPr>
        <w:rPr>
          <w:sz w:val="16"/>
        </w:rPr>
      </w:pPr>
      <w:r w:rsidRPr="00B77624">
        <w:rPr>
          <w:sz w:val="16"/>
        </w:rPr>
        <w:t>1.2.6. Collapse Lifeboats</w:t>
      </w:r>
    </w:p>
    <w:p w14:paraId="1E42B0D3" w14:textId="77777777" w:rsidR="007F7F23" w:rsidRPr="00B77624" w:rsidRDefault="007F7F23" w:rsidP="007F7F23">
      <w:pPr>
        <w:rPr>
          <w:sz w:val="16"/>
        </w:rPr>
      </w:pPr>
      <w:r w:rsidRPr="00B77624">
        <w:rPr>
          <w:sz w:val="16"/>
        </w:rPr>
        <w:t xml:space="preserve">In line with the </w:t>
      </w:r>
      <w:r w:rsidRPr="00B77624">
        <w:rPr>
          <w:rStyle w:val="StyleUnderline"/>
        </w:rPr>
        <w:t>studies that</w:t>
      </w:r>
      <w:r w:rsidRPr="00B77624">
        <w:rPr>
          <w:sz w:val="16"/>
        </w:rPr>
        <w:t xml:space="preserve"> have </w:t>
      </w:r>
      <w:r w:rsidRPr="00B77624">
        <w:rPr>
          <w:rStyle w:val="StyleUnderline"/>
        </w:rPr>
        <w:t>explored</w:t>
      </w:r>
      <w:r w:rsidRPr="00B77624">
        <w:rPr>
          <w:sz w:val="16"/>
        </w:rPr>
        <w:t xml:space="preserve"> the concept of </w:t>
      </w:r>
      <w:r w:rsidRPr="00B77624">
        <w:rPr>
          <w:rStyle w:val="Emphasis"/>
        </w:rPr>
        <w:t>societal collapse</w:t>
      </w:r>
      <w:r w:rsidRPr="00EF4B79">
        <w:t>,</w:t>
      </w:r>
      <w:r w:rsidRPr="00B77624">
        <w:rPr>
          <w:sz w:val="16"/>
        </w:rPr>
        <w:t xml:space="preserve"> a number of studies in the scientific and popular literature have </w:t>
      </w:r>
      <w:r w:rsidRPr="00B77624">
        <w:rPr>
          <w:rStyle w:val="StyleUnderline"/>
        </w:rPr>
        <w:t xml:space="preserve">developed the concept of ‘collapse </w:t>
      </w:r>
      <w:r w:rsidRPr="00EF4B79">
        <w:rPr>
          <w:rStyle w:val="StyleUnderline"/>
        </w:rPr>
        <w:t>lifeboats’</w:t>
      </w:r>
      <w:r w:rsidRPr="00B77624">
        <w:rPr>
          <w:sz w:val="16"/>
        </w:rPr>
        <w:t xml:space="preserve">. This generally describes </w:t>
      </w:r>
      <w:r w:rsidRPr="00B77624">
        <w:rPr>
          <w:rStyle w:val="StyleUnderline"/>
        </w:rPr>
        <w:t xml:space="preserve">locations that do not </w:t>
      </w:r>
      <w:r w:rsidRPr="00EF4B79">
        <w:rPr>
          <w:rStyle w:val="StyleUnderline"/>
        </w:rPr>
        <w:t>experience</w:t>
      </w:r>
      <w:r w:rsidRPr="00B77624">
        <w:rPr>
          <w:rStyle w:val="StyleUnderline"/>
        </w:rPr>
        <w:t xml:space="preserve"> the most egregious effects</w:t>
      </w:r>
      <w:r w:rsidRPr="00B77624">
        <w:rPr>
          <w:sz w:val="16"/>
        </w:rPr>
        <w:t xml:space="preserve"> of societal collapses (i.e., as may occur due to the effects of climatic changes) </w:t>
      </w:r>
      <w:r w:rsidRPr="00B77624">
        <w:rPr>
          <w:rStyle w:val="StyleUnderline"/>
        </w:rPr>
        <w:t>and</w:t>
      </w:r>
      <w:r w:rsidRPr="00B77624">
        <w:rPr>
          <w:sz w:val="16"/>
        </w:rPr>
        <w:t xml:space="preserve"> are therefore able to </w:t>
      </w:r>
      <w:r w:rsidRPr="00EF4B79">
        <w:rPr>
          <w:rStyle w:val="StyleUnderline"/>
        </w:rPr>
        <w:t>maintain</w:t>
      </w:r>
      <w:r w:rsidRPr="00B77624">
        <w:rPr>
          <w:rStyle w:val="StyleUnderline"/>
        </w:rPr>
        <w:t xml:space="preserve"> significant </w:t>
      </w:r>
      <w:r w:rsidRPr="00EF4B79">
        <w:rPr>
          <w:rStyle w:val="StyleUnderline"/>
        </w:rPr>
        <w:t>populations</w:t>
      </w:r>
      <w:r w:rsidRPr="00B77624">
        <w:rPr>
          <w:sz w:val="16"/>
        </w:rPr>
        <w:t>. These studies have considered small, isolated communities [58] in larger countries including Australia and New Zealand [54]. The concept is therefore an extrapolation of societal collapse, in that it considers events, features and societal structures that might feasibly develop in the context of a collapse.</w:t>
      </w:r>
    </w:p>
    <w:p w14:paraId="7F8656E1" w14:textId="77777777" w:rsidR="007F7F23" w:rsidRPr="00B77624" w:rsidRDefault="007F7F23" w:rsidP="007F7F23">
      <w:pPr>
        <w:rPr>
          <w:sz w:val="16"/>
        </w:rPr>
      </w:pPr>
      <w:r w:rsidRPr="00B77624">
        <w:rPr>
          <w:sz w:val="16"/>
        </w:rPr>
        <w:t xml:space="preserve">Extrapolating the impact of warming due to climate change has been a particular focus for some of these studies. It is possible to explore the potential economic, social and ecological conditions prevailing in the world at </w:t>
      </w:r>
      <w:r w:rsidRPr="00EF4B79">
        <w:rPr>
          <w:rStyle w:val="StyleUnderline"/>
        </w:rPr>
        <w:t>each degree increase</w:t>
      </w:r>
      <w:r w:rsidRPr="0063653C">
        <w:rPr>
          <w:rStyle w:val="StyleUnderline"/>
        </w:rPr>
        <w:t xml:space="preserve"> in</w:t>
      </w:r>
      <w:r w:rsidRPr="00B77624">
        <w:rPr>
          <w:sz w:val="16"/>
        </w:rPr>
        <w:t xml:space="preserve"> the </w:t>
      </w:r>
      <w:r w:rsidRPr="0063653C">
        <w:rPr>
          <w:rStyle w:val="StyleUnderline"/>
        </w:rPr>
        <w:t>global average temperature</w:t>
      </w:r>
      <w:r w:rsidRPr="00B77624">
        <w:rPr>
          <w:sz w:val="16"/>
        </w:rPr>
        <w:t xml:space="preserve"> due to climate change, from 1 to 6 °C. It is within the 5 °C </w:t>
      </w:r>
      <w:r w:rsidRPr="0063653C">
        <w:rPr>
          <w:rStyle w:val="StyleUnderline"/>
        </w:rPr>
        <w:t>increase</w:t>
      </w:r>
      <w:r w:rsidRPr="00B77624">
        <w:rPr>
          <w:sz w:val="16"/>
        </w:rPr>
        <w:t xml:space="preserve"> scenario that the </w:t>
      </w:r>
      <w:r w:rsidRPr="0063653C">
        <w:rPr>
          <w:rStyle w:val="StyleUnderline"/>
        </w:rPr>
        <w:t>potential for major relocations</w:t>
      </w:r>
      <w:r w:rsidRPr="00B77624">
        <w:rPr>
          <w:sz w:val="16"/>
        </w:rPr>
        <w:t xml:space="preserve"> to particular regions of the world can result in a reversal of globalisation [59], </w:t>
      </w:r>
      <w:r w:rsidRPr="0063653C">
        <w:rPr>
          <w:rStyle w:val="StyleUnderline"/>
        </w:rPr>
        <w:t xml:space="preserve">which in turn causes </w:t>
      </w:r>
      <w:r w:rsidRPr="008A4DD9">
        <w:rPr>
          <w:rStyle w:val="Emphasis"/>
          <w:highlight w:val="green"/>
        </w:rPr>
        <w:t>economic depression</w:t>
      </w:r>
      <w:r w:rsidRPr="00B77624">
        <w:rPr>
          <w:sz w:val="16"/>
        </w:rPr>
        <w:t xml:space="preserve"> and shifts in global populations. The British Isles, Scandinavia, Patagonia, Tasmania and the South Island of New Zealand are identified as locations that migrants may seek to relocate to in this scenario. With the global average temperature increased by 4 °C, much of the land in the tropical and subtropical latitudes may become unproductive and depopulated, and inundated coastlines are common throughout the world [60] with Scandinavia, the British Isles and New Zealand identified as potential lifeboats. Using the perspective of the Gaia Hypothesis [6], northern Canada, Russia, Scandinavia, New Zealand and the British Isles (along with mountainous regions at lower latitudes) may remain habitable through the persistence of agriculture and may therefore act as ‘lifeboats’ for populations of humans.</w:t>
      </w:r>
    </w:p>
    <w:p w14:paraId="5FBFF9D6" w14:textId="77777777" w:rsidR="007F7F23" w:rsidRPr="00B77624" w:rsidRDefault="007F7F23" w:rsidP="007F7F23">
      <w:pPr>
        <w:rPr>
          <w:sz w:val="16"/>
        </w:rPr>
      </w:pPr>
      <w:r w:rsidRPr="00B77624">
        <w:rPr>
          <w:sz w:val="16"/>
        </w:rPr>
        <w:t>Alternatively</w:t>
      </w:r>
      <w:r w:rsidRPr="00B77624">
        <w:rPr>
          <w:sz w:val="16"/>
          <w:szCs w:val="16"/>
        </w:rPr>
        <w:t>, a</w:t>
      </w:r>
      <w:r w:rsidRPr="001C5C1E">
        <w:rPr>
          <w:rStyle w:val="StyleUnderline"/>
        </w:rPr>
        <w:t xml:space="preserve"> protracted ‘energy descent’</w:t>
      </w:r>
      <w:r w:rsidRPr="00B77624">
        <w:rPr>
          <w:sz w:val="16"/>
          <w:szCs w:val="16"/>
        </w:rPr>
        <w:t xml:space="preserve"> following the passing of peak oil, combined with the effects of climate change, </w:t>
      </w:r>
      <w:r w:rsidRPr="008A4DD9">
        <w:rPr>
          <w:rStyle w:val="StyleUnderline"/>
          <w:highlight w:val="green"/>
        </w:rPr>
        <w:t>can</w:t>
      </w:r>
      <w:r w:rsidRPr="00B77624">
        <w:rPr>
          <w:sz w:val="16"/>
          <w:szCs w:val="16"/>
        </w:rPr>
        <w:t xml:space="preserve"> also </w:t>
      </w:r>
      <w:r w:rsidRPr="008A4DD9">
        <w:rPr>
          <w:rStyle w:val="StyleUnderline"/>
          <w:highlight w:val="green"/>
        </w:rPr>
        <w:t>lead to</w:t>
      </w:r>
      <w:r w:rsidRPr="00B77624">
        <w:rPr>
          <w:sz w:val="16"/>
          <w:szCs w:val="16"/>
        </w:rPr>
        <w:t xml:space="preserve"> different future scenarios including ‘Lifeboats’ [61,62], which is a most pessimistic scenario, describing severe climatic changes combined with</w:t>
      </w:r>
      <w:r w:rsidRPr="00B77624">
        <w:t xml:space="preserve"> </w:t>
      </w:r>
      <w:r w:rsidRPr="0063653C">
        <w:rPr>
          <w:rStyle w:val="Emphasis"/>
        </w:rPr>
        <w:t xml:space="preserve">economic </w:t>
      </w:r>
      <w:r w:rsidRPr="008A4DD9">
        <w:rPr>
          <w:rStyle w:val="Emphasis"/>
          <w:highlight w:val="green"/>
        </w:rPr>
        <w:t>collapse</w:t>
      </w:r>
      <w:r w:rsidRPr="0063653C">
        <w:rPr>
          <w:rStyle w:val="StyleUnderline"/>
        </w:rPr>
        <w:t xml:space="preserve"> leading to </w:t>
      </w:r>
      <w:r w:rsidRPr="008A4DD9">
        <w:rPr>
          <w:rStyle w:val="Emphasis"/>
          <w:highlight w:val="green"/>
        </w:rPr>
        <w:t>general decline</w:t>
      </w:r>
      <w:r w:rsidRPr="008A4DD9">
        <w:rPr>
          <w:rStyle w:val="StyleUnderline"/>
          <w:highlight w:val="green"/>
        </w:rPr>
        <w:t xml:space="preserve"> in</w:t>
      </w:r>
      <w:r w:rsidRPr="0063653C">
        <w:rPr>
          <w:rStyle w:val="StyleUnderline"/>
        </w:rPr>
        <w:t xml:space="preserve"> societal </w:t>
      </w:r>
      <w:r w:rsidRPr="008A4DD9">
        <w:rPr>
          <w:rStyle w:val="StyleUnderline"/>
          <w:highlight w:val="green"/>
        </w:rPr>
        <w:t xml:space="preserve">complexity, with </w:t>
      </w:r>
      <w:r w:rsidRPr="008A4DD9">
        <w:rPr>
          <w:rStyle w:val="Emphasis"/>
          <w:highlight w:val="green"/>
        </w:rPr>
        <w:t>isolated</w:t>
      </w:r>
      <w:r w:rsidRPr="0063653C">
        <w:rPr>
          <w:rStyle w:val="StyleUnderline"/>
        </w:rPr>
        <w:t xml:space="preserve">, </w:t>
      </w:r>
      <w:r w:rsidRPr="0063653C">
        <w:rPr>
          <w:rStyle w:val="Emphasis"/>
        </w:rPr>
        <w:t xml:space="preserve">localised </w:t>
      </w:r>
      <w:r w:rsidRPr="008A4DD9">
        <w:rPr>
          <w:rStyle w:val="Emphasis"/>
          <w:highlight w:val="green"/>
        </w:rPr>
        <w:t>pockets</w:t>
      </w:r>
      <w:r w:rsidRPr="008A4DD9">
        <w:rPr>
          <w:rStyle w:val="StyleUnderline"/>
          <w:highlight w:val="green"/>
        </w:rPr>
        <w:t xml:space="preserve"> surviving</w:t>
      </w:r>
      <w:r w:rsidRPr="0063653C">
        <w:rPr>
          <w:rStyle w:val="StyleUnderline"/>
        </w:rPr>
        <w:t xml:space="preserve"> as the indicated ‘lifeboats’</w:t>
      </w:r>
      <w:r w:rsidRPr="00B77624">
        <w:rPr>
          <w:sz w:val="16"/>
          <w:szCs w:val="16"/>
        </w:rPr>
        <w:t xml:space="preserve">, and </w:t>
      </w:r>
      <w:r w:rsidRPr="0063653C">
        <w:rPr>
          <w:rStyle w:val="StyleUnderline"/>
        </w:rPr>
        <w:t>is the most closely aligned with</w:t>
      </w:r>
      <w:r w:rsidRPr="00B77624">
        <w:rPr>
          <w:sz w:val="16"/>
        </w:rPr>
        <w:t xml:space="preserve"> the scenario posited in </w:t>
      </w:r>
      <w:r w:rsidRPr="0063653C">
        <w:rPr>
          <w:rStyle w:val="StyleUnderline"/>
        </w:rPr>
        <w:t xml:space="preserve">this study. It may be possible </w:t>
      </w:r>
      <w:r w:rsidRPr="008A4DD9">
        <w:rPr>
          <w:rStyle w:val="StyleUnderline"/>
          <w:highlight w:val="green"/>
        </w:rPr>
        <w:t>to</w:t>
      </w:r>
      <w:r w:rsidRPr="0063653C">
        <w:rPr>
          <w:rStyle w:val="StyleUnderline"/>
        </w:rPr>
        <w:t xml:space="preserve"> control a ‘</w:t>
      </w:r>
      <w:r w:rsidRPr="008A4DD9">
        <w:rPr>
          <w:rStyle w:val="Emphasis"/>
          <w:highlight w:val="green"/>
        </w:rPr>
        <w:t>power down</w:t>
      </w:r>
      <w:r w:rsidRPr="0063653C">
        <w:rPr>
          <w:rStyle w:val="StyleUnderline"/>
        </w:rPr>
        <w:t xml:space="preserve">’ of </w:t>
      </w:r>
      <w:r w:rsidRPr="008A4DD9">
        <w:rPr>
          <w:rStyle w:val="StyleUnderline"/>
          <w:highlight w:val="green"/>
        </w:rPr>
        <w:t>global society</w:t>
      </w:r>
      <w:r w:rsidRPr="0063653C">
        <w:rPr>
          <w:rStyle w:val="StyleUnderline"/>
        </w:rPr>
        <w:t xml:space="preserve"> as a </w:t>
      </w:r>
      <w:r w:rsidRPr="008A4DD9">
        <w:rPr>
          <w:rStyle w:val="Emphasis"/>
          <w:highlight w:val="green"/>
        </w:rPr>
        <w:t>preferable</w:t>
      </w:r>
      <w:r w:rsidRPr="0063653C">
        <w:rPr>
          <w:rStyle w:val="Emphasis"/>
        </w:rPr>
        <w:t xml:space="preserve"> pathway</w:t>
      </w:r>
      <w:r w:rsidRPr="00B77624">
        <w:rPr>
          <w:rStyle w:val="StyleUnderline"/>
        </w:rPr>
        <w:t xml:space="preserve"> </w:t>
      </w:r>
      <w:r w:rsidRPr="008A4DD9">
        <w:rPr>
          <w:rStyle w:val="StyleUnderline"/>
          <w:highlight w:val="green"/>
        </w:rPr>
        <w:t>to</w:t>
      </w:r>
      <w:r w:rsidRPr="00B77624">
        <w:rPr>
          <w:sz w:val="16"/>
        </w:rPr>
        <w:t xml:space="preserve"> that of economic and </w:t>
      </w:r>
      <w:r w:rsidRPr="008A4DD9">
        <w:rPr>
          <w:rStyle w:val="Emphasis"/>
          <w:highlight w:val="green"/>
        </w:rPr>
        <w:t>environmental collapse</w:t>
      </w:r>
      <w:r w:rsidRPr="00B77624">
        <w:rPr>
          <w:sz w:val="16"/>
        </w:rPr>
        <w:t xml:space="preserve"> [56]. The ‘power down’ would comprise a concerted, global, long-term effort to reduce per capita energy and resource usage, equitably distribute resources and gradually decrease the global population including the possibility of ‘Building Lifeboats’ through community solidarity and preservation.</w:t>
      </w:r>
    </w:p>
    <w:p w14:paraId="62E06992" w14:textId="77777777" w:rsidR="007F7F23" w:rsidRPr="00B77624" w:rsidRDefault="007F7F23" w:rsidP="007F7F23">
      <w:pPr>
        <w:rPr>
          <w:sz w:val="16"/>
        </w:rPr>
      </w:pPr>
      <w:r w:rsidRPr="00B77624">
        <w:rPr>
          <w:sz w:val="16"/>
        </w:rPr>
        <w:t>1.3. ‘De-Complexification’ and ‘Nodes of Persisting Complexity’</w:t>
      </w:r>
    </w:p>
    <w:p w14:paraId="563EF648" w14:textId="77777777" w:rsidR="007F7F23" w:rsidRPr="00B77624" w:rsidRDefault="007F7F23" w:rsidP="007F7F23">
      <w:pPr>
        <w:rPr>
          <w:sz w:val="16"/>
        </w:rPr>
      </w:pPr>
      <w:r w:rsidRPr="00B77624">
        <w:rPr>
          <w:sz w:val="16"/>
        </w:rPr>
        <w:t>1.3.1. ‘De-Complexification’</w:t>
      </w:r>
    </w:p>
    <w:p w14:paraId="487B05BE" w14:textId="77777777" w:rsidR="007F7F23" w:rsidRPr="00B77624" w:rsidRDefault="007F7F23" w:rsidP="007F7F23">
      <w:pPr>
        <w:rPr>
          <w:sz w:val="16"/>
        </w:rPr>
      </w:pPr>
      <w:r w:rsidRPr="00B77624">
        <w:rPr>
          <w:sz w:val="16"/>
        </w:rPr>
        <w:t xml:space="preserve">A robust assumption based on historical events and behaviours [28,30] is that future </w:t>
      </w:r>
      <w:r w:rsidRPr="008A4DD9">
        <w:rPr>
          <w:rStyle w:val="StyleUnderline"/>
          <w:highlight w:val="green"/>
        </w:rPr>
        <w:t>changes</w:t>
      </w:r>
      <w:r w:rsidRPr="0063653C">
        <w:rPr>
          <w:rStyle w:val="StyleUnderline"/>
        </w:rPr>
        <w:t xml:space="preserve"> may reduce or </w:t>
      </w:r>
      <w:r w:rsidRPr="008A4DD9">
        <w:rPr>
          <w:rStyle w:val="StyleUnderline"/>
          <w:highlight w:val="green"/>
        </w:rPr>
        <w:t>reverse</w:t>
      </w:r>
      <w:r w:rsidRPr="00B77624">
        <w:rPr>
          <w:sz w:val="16"/>
        </w:rPr>
        <w:t xml:space="preserve"> certain </w:t>
      </w:r>
      <w:r w:rsidRPr="0063653C">
        <w:rPr>
          <w:rStyle w:val="StyleUnderline"/>
        </w:rPr>
        <w:t>fundamental measures of</w:t>
      </w:r>
      <w:r w:rsidRPr="00B77624">
        <w:rPr>
          <w:sz w:val="16"/>
        </w:rPr>
        <w:t xml:space="preserve"> the condition of </w:t>
      </w:r>
      <w:r w:rsidRPr="0063653C">
        <w:rPr>
          <w:rStyle w:val="StyleUnderline"/>
        </w:rPr>
        <w:t xml:space="preserve">global </w:t>
      </w:r>
      <w:r w:rsidRPr="008A4DD9">
        <w:rPr>
          <w:rStyle w:val="StyleUnderline"/>
          <w:highlight w:val="green"/>
        </w:rPr>
        <w:t>civilisation, including</w:t>
      </w:r>
      <w:r w:rsidRPr="00B77624">
        <w:rPr>
          <w:sz w:val="16"/>
        </w:rPr>
        <w:t xml:space="preserve"> (but not limited to) </w:t>
      </w:r>
      <w:r w:rsidRPr="0063653C">
        <w:rPr>
          <w:rStyle w:val="Emphasis"/>
        </w:rPr>
        <w:t xml:space="preserve">total </w:t>
      </w:r>
      <w:r w:rsidRPr="008A4DD9">
        <w:rPr>
          <w:rStyle w:val="Emphasis"/>
          <w:highlight w:val="green"/>
        </w:rPr>
        <w:t>energy</w:t>
      </w:r>
      <w:r w:rsidRPr="008A4DD9">
        <w:rPr>
          <w:rStyle w:val="StyleUnderline"/>
          <w:highlight w:val="green"/>
        </w:rPr>
        <w:t xml:space="preserve"> and </w:t>
      </w:r>
      <w:r w:rsidRPr="008A4DD9">
        <w:rPr>
          <w:rStyle w:val="Emphasis"/>
          <w:highlight w:val="green"/>
        </w:rPr>
        <w:t>resource use</w:t>
      </w:r>
      <w:r w:rsidRPr="0063653C">
        <w:rPr>
          <w:rStyle w:val="StyleUnderline"/>
        </w:rPr>
        <w:t xml:space="preserve">, systemic </w:t>
      </w:r>
      <w:r w:rsidRPr="008A4DD9">
        <w:rPr>
          <w:rStyle w:val="Emphasis"/>
          <w:highlight w:val="green"/>
        </w:rPr>
        <w:t>interconnectedness</w:t>
      </w:r>
      <w:r w:rsidRPr="008A4DD9">
        <w:rPr>
          <w:rStyle w:val="StyleUnderline"/>
          <w:highlight w:val="green"/>
        </w:rPr>
        <w:t xml:space="preserve"> and</w:t>
      </w:r>
      <w:r w:rsidRPr="0063653C">
        <w:rPr>
          <w:rStyle w:val="StyleUnderline"/>
        </w:rPr>
        <w:t xml:space="preserve"> </w:t>
      </w:r>
      <w:r w:rsidRPr="0063653C">
        <w:rPr>
          <w:rStyle w:val="Emphasis"/>
        </w:rPr>
        <w:t xml:space="preserve">rate of </w:t>
      </w:r>
      <w:r w:rsidRPr="00EF4B79">
        <w:rPr>
          <w:rStyle w:val="Emphasis"/>
        </w:rPr>
        <w:t xml:space="preserve">economic </w:t>
      </w:r>
      <w:r w:rsidRPr="008A4DD9">
        <w:rPr>
          <w:rStyle w:val="Emphasis"/>
          <w:highlight w:val="green"/>
        </w:rPr>
        <w:t>growth</w:t>
      </w:r>
      <w:r w:rsidRPr="00B77624">
        <w:rPr>
          <w:sz w:val="16"/>
        </w:rPr>
        <w:t>. The terminology of (sociopolitical, societal and technological) complexity [30,31] is a useful framing that summarises the collective state of global human civilisation and allows the definition of a concept labelled as ‘de-complexification’.</w:t>
      </w:r>
    </w:p>
    <w:p w14:paraId="32981ED8" w14:textId="77777777" w:rsidR="007F7F23" w:rsidRPr="00B77624" w:rsidRDefault="007F7F23" w:rsidP="007F7F23">
      <w:pPr>
        <w:rPr>
          <w:sz w:val="16"/>
        </w:rPr>
      </w:pPr>
      <w:r w:rsidRPr="00EF4B79">
        <w:rPr>
          <w:rStyle w:val="StyleUnderline"/>
        </w:rPr>
        <w:t>‘De-complexification’</w:t>
      </w:r>
      <w:r w:rsidRPr="0063653C">
        <w:rPr>
          <w:rStyle w:val="StyleUnderline"/>
        </w:rPr>
        <w:t xml:space="preserve"> is</w:t>
      </w:r>
      <w:r w:rsidRPr="00B77624">
        <w:rPr>
          <w:sz w:val="16"/>
        </w:rPr>
        <w:t xml:space="preserve"> defined as </w:t>
      </w:r>
      <w:r w:rsidRPr="0063653C">
        <w:rPr>
          <w:rStyle w:val="StyleUnderline"/>
        </w:rPr>
        <w:t>a condition in which the overall complexity of human societies</w:t>
      </w:r>
      <w:r w:rsidRPr="00B77624">
        <w:rPr>
          <w:sz w:val="16"/>
        </w:rPr>
        <w:t xml:space="preserve"> at global scale </w:t>
      </w:r>
      <w:r w:rsidRPr="0063653C">
        <w:rPr>
          <w:rStyle w:val="StyleUnderline"/>
        </w:rPr>
        <w:t xml:space="preserve">would undergo a large and </w:t>
      </w:r>
      <w:r w:rsidRPr="008A4DD9">
        <w:rPr>
          <w:rStyle w:val="StyleUnderline"/>
          <w:highlight w:val="green"/>
        </w:rPr>
        <w:t>broad</w:t>
      </w:r>
      <w:r w:rsidRPr="0063653C">
        <w:rPr>
          <w:rStyle w:val="StyleUnderline"/>
        </w:rPr>
        <w:t>-spectrum</w:t>
      </w:r>
      <w:r w:rsidRPr="00B77624">
        <w:rPr>
          <w:sz w:val="16"/>
        </w:rPr>
        <w:t xml:space="preserve"> (i.e., affecting all parts of societies, technological systems and environments) </w:t>
      </w:r>
      <w:r w:rsidRPr="008A4DD9">
        <w:rPr>
          <w:rStyle w:val="StyleUnderline"/>
          <w:highlight w:val="green"/>
        </w:rPr>
        <w:t>reduction</w:t>
      </w:r>
      <w:r w:rsidRPr="00B77624">
        <w:rPr>
          <w:sz w:val="16"/>
        </w:rPr>
        <w:t>. Although this concept is central to this study, it is not defined in detailed terms, nor is it quantified. Instead, it is applied as a generalised description that captures a slowdown, cessation or reversal of the trends that are characteristic of recent civilisation, notably, the exponential increases in multiple parameters, i.e., the ‘Great Acceleration’ [2].</w:t>
      </w:r>
    </w:p>
    <w:p w14:paraId="10E40FA0" w14:textId="77777777" w:rsidR="007F7F23" w:rsidRPr="00B77624" w:rsidRDefault="007F7F23" w:rsidP="007F7F23">
      <w:pPr>
        <w:rPr>
          <w:sz w:val="16"/>
        </w:rPr>
      </w:pPr>
      <w:r w:rsidRPr="00B77624">
        <w:rPr>
          <w:sz w:val="16"/>
        </w:rPr>
        <w:t>At the highest level, the cause underlying such a ‘de-complexification’ is the nexus of trends and phenomena described in Section 1.2. It is not possible to be more specific about the cause(s) that could potentially result in this occurring, but some possible modes of behaviour for its occurrence can be described in more general terms. ‘</w:t>
      </w:r>
      <w:r w:rsidRPr="0063653C">
        <w:rPr>
          <w:rStyle w:val="StyleUnderline"/>
        </w:rPr>
        <w:t xml:space="preserve">De-complexification’ </w:t>
      </w:r>
      <w:r w:rsidRPr="008A4DD9">
        <w:rPr>
          <w:rStyle w:val="StyleUnderline"/>
          <w:highlight w:val="green"/>
        </w:rPr>
        <w:t>could</w:t>
      </w:r>
      <w:r w:rsidRPr="0063653C">
        <w:rPr>
          <w:rStyle w:val="StyleUnderline"/>
        </w:rPr>
        <w:t xml:space="preserve"> feasibly </w:t>
      </w:r>
      <w:r w:rsidRPr="008A4DD9">
        <w:rPr>
          <w:rStyle w:val="StyleUnderline"/>
          <w:highlight w:val="green"/>
        </w:rPr>
        <w:t>occur as a</w:t>
      </w:r>
      <w:r w:rsidRPr="0063653C">
        <w:rPr>
          <w:rStyle w:val="StyleUnderline"/>
        </w:rPr>
        <w:t xml:space="preserve"> discrete, </w:t>
      </w:r>
      <w:r w:rsidRPr="008A4DD9">
        <w:rPr>
          <w:rStyle w:val="Emphasis"/>
          <w:highlight w:val="green"/>
        </w:rPr>
        <w:t>short</w:t>
      </w:r>
      <w:r w:rsidRPr="0063653C">
        <w:rPr>
          <w:rStyle w:val="Emphasis"/>
        </w:rPr>
        <w:t xml:space="preserve"> duration </w:t>
      </w:r>
      <w:r w:rsidRPr="008A4DD9">
        <w:rPr>
          <w:rStyle w:val="Emphasis"/>
          <w:highlight w:val="green"/>
        </w:rPr>
        <w:t>event</w:t>
      </w:r>
      <w:r w:rsidRPr="00B77624">
        <w:rPr>
          <w:sz w:val="16"/>
        </w:rPr>
        <w:t xml:space="preserve"> [12,13]; as a more prolonged, gradual and long-term process [63]; or potentially as a hybrid of both these types of events. These are described in more detail below:</w:t>
      </w:r>
    </w:p>
    <w:p w14:paraId="183827B9" w14:textId="77777777" w:rsidR="007F7F23" w:rsidRPr="00B77624" w:rsidRDefault="007F7F23" w:rsidP="007F7F23">
      <w:pPr>
        <w:rPr>
          <w:sz w:val="16"/>
        </w:rPr>
      </w:pPr>
      <w:r w:rsidRPr="0063653C">
        <w:rPr>
          <w:rStyle w:val="StyleUnderline"/>
        </w:rPr>
        <w:t>‘Seneca type</w:t>
      </w:r>
      <w:r w:rsidRPr="00B77624">
        <w:rPr>
          <w:sz w:val="16"/>
        </w:rPr>
        <w:t xml:space="preserve">’—this </w:t>
      </w:r>
      <w:r w:rsidRPr="0063653C">
        <w:rPr>
          <w:rStyle w:val="StyleUnderline"/>
        </w:rPr>
        <w:t>would</w:t>
      </w:r>
      <w:r w:rsidRPr="00B77624">
        <w:rPr>
          <w:sz w:val="16"/>
        </w:rPr>
        <w:t xml:space="preserve"> likely </w:t>
      </w:r>
      <w:r w:rsidRPr="0063653C">
        <w:rPr>
          <w:rStyle w:val="StyleUnderline"/>
        </w:rPr>
        <w:t xml:space="preserve">result from a </w:t>
      </w:r>
      <w:r w:rsidRPr="0063653C">
        <w:rPr>
          <w:rStyle w:val="Emphasis"/>
        </w:rPr>
        <w:t>discrete initiation</w:t>
      </w:r>
      <w:r w:rsidRPr="00B77624">
        <w:rPr>
          <w:sz w:val="16"/>
        </w:rPr>
        <w:t xml:space="preserve"> event </w:t>
      </w:r>
      <w:r w:rsidRPr="0063653C">
        <w:rPr>
          <w:rStyle w:val="StyleUnderline"/>
        </w:rPr>
        <w:t>or phase for which there are no significant signals of</w:t>
      </w:r>
      <w:r w:rsidRPr="00B77624">
        <w:rPr>
          <w:sz w:val="16"/>
        </w:rPr>
        <w:t xml:space="preserve"> the coming disruption </w:t>
      </w:r>
      <w:r w:rsidRPr="008A4DD9">
        <w:rPr>
          <w:rStyle w:val="StyleUnderline"/>
          <w:highlight w:val="green"/>
        </w:rPr>
        <w:t>and</w:t>
      </w:r>
      <w:r w:rsidRPr="0063653C">
        <w:rPr>
          <w:rStyle w:val="StyleUnderline"/>
        </w:rPr>
        <w:t xml:space="preserve"> would </w:t>
      </w:r>
      <w:r w:rsidRPr="008A4DD9">
        <w:rPr>
          <w:rStyle w:val="StyleUnderline"/>
          <w:highlight w:val="green"/>
        </w:rPr>
        <w:t xml:space="preserve">lead to a </w:t>
      </w:r>
      <w:r w:rsidRPr="008A4DD9">
        <w:rPr>
          <w:rStyle w:val="Emphasis"/>
          <w:highlight w:val="green"/>
        </w:rPr>
        <w:t>rapid</w:t>
      </w:r>
      <w:r w:rsidRPr="0063653C">
        <w:rPr>
          <w:rStyle w:val="StyleUnderline"/>
        </w:rPr>
        <w:t xml:space="preserve"> and </w:t>
      </w:r>
      <w:r w:rsidRPr="0063653C">
        <w:rPr>
          <w:rStyle w:val="Emphasis"/>
        </w:rPr>
        <w:t>profound</w:t>
      </w:r>
      <w:r w:rsidRPr="0063653C">
        <w:rPr>
          <w:rStyle w:val="StyleUnderline"/>
        </w:rPr>
        <w:t xml:space="preserve"> ‘</w:t>
      </w:r>
      <w:r w:rsidRPr="008A4DD9">
        <w:rPr>
          <w:rStyle w:val="StyleUnderline"/>
          <w:highlight w:val="green"/>
        </w:rPr>
        <w:t>de-complexification</w:t>
      </w:r>
      <w:r w:rsidRPr="0063653C">
        <w:rPr>
          <w:rStyle w:val="StyleUnderline"/>
        </w:rPr>
        <w:t>’</w:t>
      </w:r>
      <w:r w:rsidRPr="00B77624">
        <w:rPr>
          <w:sz w:val="16"/>
        </w:rPr>
        <w:t xml:space="preserve"> (potentially </w:t>
      </w:r>
      <w:r w:rsidRPr="008A4DD9">
        <w:rPr>
          <w:rStyle w:val="StyleUnderline"/>
          <w:highlight w:val="green"/>
        </w:rPr>
        <w:t>on</w:t>
      </w:r>
      <w:r w:rsidRPr="0063653C">
        <w:rPr>
          <w:rStyle w:val="StyleUnderline"/>
        </w:rPr>
        <w:t xml:space="preserve"> the </w:t>
      </w:r>
      <w:r w:rsidRPr="008A4DD9">
        <w:rPr>
          <w:rStyle w:val="StyleUnderline"/>
          <w:highlight w:val="green"/>
        </w:rPr>
        <w:t>order of [less than]</w:t>
      </w:r>
      <w:r>
        <w:rPr>
          <w:rStyle w:val="StyleUnderline"/>
        </w:rPr>
        <w:t xml:space="preserve"> </w:t>
      </w:r>
      <w:r w:rsidRPr="0063653C">
        <w:rPr>
          <w:rStyle w:val="StyleUnderline"/>
        </w:rPr>
        <w:t>&lt;</w:t>
      </w:r>
      <w:r w:rsidRPr="008A4DD9">
        <w:rPr>
          <w:rStyle w:val="StyleUnderline"/>
          <w:highlight w:val="green"/>
        </w:rPr>
        <w:t>1 year</w:t>
      </w:r>
      <w:r w:rsidRPr="00B77624">
        <w:rPr>
          <w:sz w:val="16"/>
        </w:rPr>
        <w:t>–years timescales) [12,13].</w:t>
      </w:r>
    </w:p>
    <w:p w14:paraId="3D589955" w14:textId="77777777" w:rsidR="007F7F23" w:rsidRPr="00B77624" w:rsidRDefault="007F7F23" w:rsidP="007F7F23">
      <w:pPr>
        <w:rPr>
          <w:sz w:val="16"/>
        </w:rPr>
      </w:pPr>
      <w:r w:rsidRPr="00B77624">
        <w:rPr>
          <w:sz w:val="16"/>
        </w:rPr>
        <w:t>‘Long descent type’—this would likely result from a combination of factors over a longer time period, and so would not be attributable to a singular initiation event and would likely be more gradual and incremental in nature (potentially on the order of years–decades timescales) [63].</w:t>
      </w:r>
    </w:p>
    <w:p w14:paraId="0AFF2368" w14:textId="77777777" w:rsidR="007F7F23" w:rsidRPr="00B77624" w:rsidRDefault="007F7F23" w:rsidP="007F7F23">
      <w:pPr>
        <w:rPr>
          <w:sz w:val="16"/>
        </w:rPr>
      </w:pPr>
      <w:r w:rsidRPr="00892C8A">
        <w:rPr>
          <w:rStyle w:val="StyleUnderline"/>
        </w:rPr>
        <w:t>A ‘hybrid’</w:t>
      </w:r>
      <w:r w:rsidRPr="00B77624">
        <w:rPr>
          <w:sz w:val="16"/>
        </w:rPr>
        <w:t xml:space="preserve"> of these </w:t>
      </w:r>
      <w:r w:rsidRPr="00892C8A">
        <w:rPr>
          <w:rStyle w:val="StyleUnderline"/>
        </w:rPr>
        <w:t>might be ‘de-complexification’ with a prolonged, gradual and non-discrete initiation</w:t>
      </w:r>
      <w:r w:rsidRPr="00B77624">
        <w:rPr>
          <w:sz w:val="16"/>
        </w:rPr>
        <w:t xml:space="preserve"> but </w:t>
      </w:r>
      <w:r w:rsidRPr="00892C8A">
        <w:rPr>
          <w:rStyle w:val="StyleUnderline"/>
        </w:rPr>
        <w:t xml:space="preserve">which </w:t>
      </w:r>
      <w:r w:rsidRPr="00892C8A">
        <w:rPr>
          <w:rStyle w:val="Emphasis"/>
        </w:rPr>
        <w:t>accelerates</w:t>
      </w:r>
      <w:r w:rsidRPr="00892C8A">
        <w:rPr>
          <w:rStyle w:val="StyleUnderline"/>
        </w:rPr>
        <w:t xml:space="preserve"> through the emergence of factors that gain</w:t>
      </w:r>
      <w:r w:rsidRPr="00B77624">
        <w:rPr>
          <w:sz w:val="16"/>
        </w:rPr>
        <w:t xml:space="preserve"> </w:t>
      </w:r>
      <w:r w:rsidRPr="00892C8A">
        <w:rPr>
          <w:rStyle w:val="StyleUnderline"/>
        </w:rPr>
        <w:t>a ‘momentum’ through</w:t>
      </w:r>
      <w:r w:rsidRPr="00B77624">
        <w:rPr>
          <w:sz w:val="16"/>
        </w:rPr>
        <w:t xml:space="preserve"> gradually </w:t>
      </w:r>
      <w:r w:rsidRPr="00892C8A">
        <w:rPr>
          <w:rStyle w:val="StyleUnderline"/>
        </w:rPr>
        <w:t xml:space="preserve">strengthening enhancing </w:t>
      </w:r>
      <w:r w:rsidRPr="008A4DD9">
        <w:rPr>
          <w:rStyle w:val="Emphasis"/>
          <w:highlight w:val="green"/>
        </w:rPr>
        <w:t>feedback mechanisms</w:t>
      </w:r>
      <w:r w:rsidRPr="008A4DD9">
        <w:rPr>
          <w:rStyle w:val="StyleUnderline"/>
          <w:highlight w:val="green"/>
        </w:rPr>
        <w:t xml:space="preserve"> and/or </w:t>
      </w:r>
      <w:r w:rsidRPr="008A4DD9">
        <w:rPr>
          <w:rStyle w:val="Emphasis"/>
          <w:highlight w:val="green"/>
        </w:rPr>
        <w:t>cascading</w:t>
      </w:r>
      <w:r w:rsidRPr="00892C8A">
        <w:rPr>
          <w:rStyle w:val="Emphasis"/>
        </w:rPr>
        <w:t xml:space="preserve"> events</w:t>
      </w:r>
      <w:r w:rsidRPr="00B77624">
        <w:rPr>
          <w:sz w:val="16"/>
        </w:rPr>
        <w:t>, leading eventually to an abrupt ‘Seneca type’ event that results in the loss of remaining complexity.</w:t>
      </w:r>
    </w:p>
    <w:p w14:paraId="78FDF1DE" w14:textId="77777777" w:rsidR="007F7F23" w:rsidRDefault="007F7F23" w:rsidP="007F7F23">
      <w:pPr>
        <w:rPr>
          <w:sz w:val="16"/>
        </w:rPr>
      </w:pPr>
      <w:r w:rsidRPr="00B77624">
        <w:rPr>
          <w:sz w:val="16"/>
        </w:rPr>
        <w:t xml:space="preserve">Any ‘de-complexification process’, whether abrupt in duration or as a result of a more prolonged reduction, would likely be heterogeneous in its progression. Neither the nature of any such changes, nor the behaviour of human and natural systems during any such period of disruption can be predicted at any spatial or temporal resolution, but some broad assumptions about possible system behaviours and end states can be considered. The severity and consequences of this reduction would be highly dependent on multiple complex factors such as the exact starting conditions at the initiation of ‘de-complexification’. </w:t>
      </w:r>
      <w:r w:rsidRPr="0063653C">
        <w:rPr>
          <w:rStyle w:val="StyleUnderline"/>
        </w:rPr>
        <w:t>This</w:t>
      </w:r>
      <w:r w:rsidRPr="00B77624">
        <w:rPr>
          <w:sz w:val="16"/>
        </w:rPr>
        <w:t xml:space="preserve"> process </w:t>
      </w:r>
      <w:r w:rsidRPr="0063653C">
        <w:rPr>
          <w:rStyle w:val="StyleUnderline"/>
        </w:rPr>
        <w:t>can</w:t>
      </w:r>
      <w:r w:rsidRPr="00B77624">
        <w:rPr>
          <w:sz w:val="16"/>
        </w:rPr>
        <w:t xml:space="preserve">, however, </w:t>
      </w:r>
      <w:r w:rsidRPr="0063653C">
        <w:rPr>
          <w:rStyle w:val="StyleUnderline"/>
        </w:rPr>
        <w:t xml:space="preserve">generally be assumed to </w:t>
      </w:r>
      <w:r w:rsidRPr="008A4DD9">
        <w:rPr>
          <w:rStyle w:val="Emphasis"/>
          <w:highlight w:val="green"/>
        </w:rPr>
        <w:t>result</w:t>
      </w:r>
      <w:r w:rsidRPr="008A4DD9">
        <w:rPr>
          <w:rStyle w:val="StyleUnderline"/>
          <w:highlight w:val="green"/>
        </w:rPr>
        <w:t xml:space="preserve"> in </w:t>
      </w:r>
      <w:r w:rsidRPr="008A4DD9">
        <w:rPr>
          <w:rStyle w:val="Emphasis"/>
          <w:highlight w:val="green"/>
        </w:rPr>
        <w:t>significant changes</w:t>
      </w:r>
      <w:r w:rsidRPr="008A4DD9">
        <w:rPr>
          <w:rStyle w:val="StyleUnderline"/>
          <w:highlight w:val="green"/>
        </w:rPr>
        <w:t xml:space="preserve"> to</w:t>
      </w:r>
      <w:r w:rsidRPr="0063653C">
        <w:rPr>
          <w:rStyle w:val="StyleUnderline"/>
        </w:rPr>
        <w:t xml:space="preserve"> the fundamental extant </w:t>
      </w:r>
      <w:r w:rsidRPr="008A4DD9">
        <w:rPr>
          <w:rStyle w:val="Emphasis"/>
          <w:highlight w:val="green"/>
        </w:rPr>
        <w:t>organising principles</w:t>
      </w:r>
      <w:r w:rsidRPr="008A4DD9">
        <w:rPr>
          <w:rStyle w:val="StyleUnderline"/>
          <w:highlight w:val="green"/>
        </w:rPr>
        <w:t xml:space="preserve"> of</w:t>
      </w:r>
      <w:r w:rsidRPr="0063653C">
        <w:rPr>
          <w:rStyle w:val="StyleUnderline"/>
        </w:rPr>
        <w:t xml:space="preserve"> global </w:t>
      </w:r>
      <w:r w:rsidRPr="008A4DD9">
        <w:rPr>
          <w:rStyle w:val="StyleUnderline"/>
          <w:highlight w:val="green"/>
        </w:rPr>
        <w:t>societies and</w:t>
      </w:r>
      <w:r w:rsidRPr="00B77624">
        <w:rPr>
          <w:sz w:val="16"/>
        </w:rPr>
        <w:t xml:space="preserve">, likely, </w:t>
      </w:r>
      <w:r w:rsidRPr="0063653C">
        <w:rPr>
          <w:rStyle w:val="StyleUnderline"/>
        </w:rPr>
        <w:t xml:space="preserve">the greatly </w:t>
      </w:r>
      <w:r w:rsidRPr="008A4DD9">
        <w:rPr>
          <w:rStyle w:val="Emphasis"/>
          <w:highlight w:val="green"/>
        </w:rPr>
        <w:t>reduced</w:t>
      </w:r>
      <w:r w:rsidRPr="0063653C">
        <w:rPr>
          <w:rStyle w:val="Emphasis"/>
        </w:rPr>
        <w:t xml:space="preserve"> availability</w:t>
      </w:r>
      <w:r w:rsidRPr="0063653C">
        <w:rPr>
          <w:rStyle w:val="StyleUnderline"/>
        </w:rPr>
        <w:t xml:space="preserve"> of </w:t>
      </w:r>
      <w:r w:rsidRPr="008A4DD9">
        <w:rPr>
          <w:rStyle w:val="Emphasis"/>
          <w:highlight w:val="green"/>
        </w:rPr>
        <w:t>energy</w:t>
      </w:r>
      <w:r w:rsidRPr="0063653C">
        <w:rPr>
          <w:rStyle w:val="StyleUnderline"/>
        </w:rPr>
        <w:t xml:space="preserve"> and </w:t>
      </w:r>
      <w:r w:rsidRPr="0063653C">
        <w:rPr>
          <w:rStyle w:val="Emphasis"/>
        </w:rPr>
        <w:t>resources</w:t>
      </w:r>
      <w:r w:rsidRPr="0063653C">
        <w:rPr>
          <w:rStyle w:val="StyleUnderline"/>
        </w:rPr>
        <w:t xml:space="preserve">, systemic </w:t>
      </w:r>
      <w:r w:rsidRPr="0063653C">
        <w:rPr>
          <w:rStyle w:val="Emphasis"/>
        </w:rPr>
        <w:t>interconnectivity</w:t>
      </w:r>
      <w:r w:rsidRPr="0063653C">
        <w:rPr>
          <w:rStyle w:val="StyleUnderline"/>
        </w:rPr>
        <w:t xml:space="preserve">, </w:t>
      </w:r>
      <w:r w:rsidRPr="008A4DD9">
        <w:rPr>
          <w:rStyle w:val="Emphasis"/>
          <w:highlight w:val="green"/>
        </w:rPr>
        <w:t>mobility</w:t>
      </w:r>
      <w:r w:rsidRPr="0063653C">
        <w:rPr>
          <w:rStyle w:val="StyleUnderline"/>
        </w:rPr>
        <w:t xml:space="preserve"> and </w:t>
      </w:r>
      <w:r w:rsidRPr="008A4DD9">
        <w:rPr>
          <w:rStyle w:val="Emphasis"/>
          <w:highlight w:val="green"/>
        </w:rPr>
        <w:t>size</w:t>
      </w:r>
      <w:r w:rsidRPr="008A4DD9">
        <w:rPr>
          <w:rStyle w:val="StyleUnderline"/>
          <w:highlight w:val="green"/>
        </w:rPr>
        <w:t xml:space="preserve"> and </w:t>
      </w:r>
      <w:r w:rsidRPr="008A4DD9">
        <w:rPr>
          <w:rStyle w:val="Emphasis"/>
          <w:highlight w:val="green"/>
        </w:rPr>
        <w:t>distribution</w:t>
      </w:r>
      <w:r w:rsidRPr="0063653C">
        <w:rPr>
          <w:rStyle w:val="StyleUnderline"/>
        </w:rPr>
        <w:t xml:space="preserve"> of populations</w:t>
      </w:r>
      <w:r w:rsidRPr="00B77624">
        <w:rPr>
          <w:sz w:val="16"/>
        </w:rPr>
        <w:t xml:space="preserve"> (i.e., up to the severe ‘catastrophe trajectories’ [64]).</w:t>
      </w:r>
    </w:p>
    <w:p w14:paraId="4134CE7B" w14:textId="77777777" w:rsidR="007F7F23" w:rsidRPr="00804EE9" w:rsidRDefault="007F7F23" w:rsidP="007F7F23">
      <w:pPr>
        <w:rPr>
          <w:rFonts w:asciiTheme="majorHAnsi" w:hAnsiTheme="majorHAnsi" w:cstheme="majorHAnsi"/>
        </w:rPr>
      </w:pPr>
    </w:p>
    <w:p w14:paraId="15AF46D2" w14:textId="77777777" w:rsidR="007F7F23" w:rsidRPr="00804EE9" w:rsidRDefault="007F7F23" w:rsidP="007F7F23">
      <w:pPr>
        <w:pStyle w:val="Heading4"/>
        <w:rPr>
          <w:rFonts w:asciiTheme="majorHAnsi" w:hAnsiTheme="majorHAnsi" w:cstheme="majorHAnsi"/>
        </w:rPr>
      </w:pPr>
      <w:bookmarkStart w:id="0" w:name="_Hlk524039833"/>
      <w:r w:rsidRPr="00804EE9">
        <w:rPr>
          <w:rFonts w:asciiTheme="majorHAnsi" w:hAnsiTheme="majorHAnsi" w:cstheme="majorHAnsi"/>
        </w:rPr>
        <w:t>Warming guarantees extinction – multiple scenarios</w:t>
      </w:r>
    </w:p>
    <w:p w14:paraId="003CA1A3" w14:textId="6E7C54BC" w:rsidR="007F7F23" w:rsidRPr="00804EE9" w:rsidRDefault="007F7F23" w:rsidP="007F7F23">
      <w:pPr>
        <w:rPr>
          <w:rFonts w:asciiTheme="majorHAnsi" w:hAnsiTheme="majorHAnsi" w:cstheme="majorHAnsi"/>
        </w:rPr>
      </w:pPr>
      <w:r w:rsidRPr="00A42D1A">
        <w:rPr>
          <w:rStyle w:val="Style13ptBold"/>
        </w:rPr>
        <w:t xml:space="preserve">Specktor </w:t>
      </w:r>
      <w:r w:rsidR="002C2EDE">
        <w:rPr>
          <w:rStyle w:val="Style13ptBold"/>
        </w:rPr>
        <w:t>19</w:t>
      </w:r>
      <w:r w:rsidRPr="00804EE9">
        <w:rPr>
          <w:rFonts w:asciiTheme="majorHAnsi" w:hAnsiTheme="majorHAnsi" w:cstheme="majorHAnsi"/>
        </w:rPr>
        <w:t xml:space="preserve"> [Brandon Specktor] “Human Civilization Will Crumble by 2050 If We Don't Stop Climate Change Now, New Paper Claims.” Live Science. June 4, 2019. </w:t>
      </w:r>
      <w:hyperlink r:id="rId18" w:history="1">
        <w:r w:rsidRPr="00804EE9">
          <w:rPr>
            <w:rStyle w:val="Hyperlink"/>
            <w:rFonts w:asciiTheme="majorHAnsi" w:hAnsiTheme="majorHAnsi" w:cstheme="majorHAnsi"/>
          </w:rPr>
          <w:t>https://www.livescience.com/65633-climate-change-dooms-humans-by-2050.html</w:t>
        </w:r>
      </w:hyperlink>
      <w:r w:rsidRPr="00804EE9">
        <w:rPr>
          <w:rStyle w:val="Hyperlink"/>
          <w:rFonts w:asciiTheme="majorHAnsi" w:hAnsiTheme="majorHAnsi" w:cstheme="majorHAnsi"/>
        </w:rPr>
        <w:t xml:space="preserve"> TG</w:t>
      </w:r>
    </w:p>
    <w:p w14:paraId="3111984C" w14:textId="77777777" w:rsidR="007F7F23" w:rsidRPr="00804EE9" w:rsidRDefault="007F7F23" w:rsidP="007F7F23">
      <w:pPr>
        <w:rPr>
          <w:rStyle w:val="StyleUnderline"/>
          <w:rFonts w:asciiTheme="majorHAnsi" w:hAnsiTheme="majorHAnsi" w:cstheme="majorHAnsi"/>
        </w:rPr>
      </w:pPr>
      <w:r w:rsidRPr="00804EE9">
        <w:rPr>
          <w:rFonts w:asciiTheme="majorHAnsi" w:hAnsiTheme="majorHAnsi" w:cstheme="majorHAnsi"/>
        </w:rPr>
        <w:t xml:space="preserve">It seems </w:t>
      </w:r>
      <w:r w:rsidRPr="00804EE9">
        <w:rPr>
          <w:rStyle w:val="StyleUnderline"/>
          <w:rFonts w:asciiTheme="majorHAnsi" w:hAnsiTheme="majorHAnsi" w:cstheme="majorHAnsi"/>
        </w:rPr>
        <w:t xml:space="preserve">every week there's a scary new report about how man-made </w:t>
      </w:r>
      <w:r w:rsidRPr="00804EE9">
        <w:rPr>
          <w:rStyle w:val="StyleUnderline"/>
          <w:rFonts w:asciiTheme="majorHAnsi" w:hAnsiTheme="majorHAnsi" w:cstheme="majorHAnsi"/>
          <w:highlight w:val="green"/>
        </w:rPr>
        <w:t>climate change is going to</w:t>
      </w:r>
      <w:r w:rsidRPr="00804EE9">
        <w:rPr>
          <w:rStyle w:val="StyleUnderline"/>
          <w:rFonts w:asciiTheme="majorHAnsi" w:hAnsiTheme="majorHAnsi" w:cstheme="majorHAnsi"/>
        </w:rPr>
        <w:t xml:space="preserve"> cause the </w:t>
      </w:r>
      <w:r w:rsidRPr="00804EE9">
        <w:rPr>
          <w:rStyle w:val="StyleUnderline"/>
          <w:rFonts w:asciiTheme="majorHAnsi" w:hAnsiTheme="majorHAnsi" w:cstheme="majorHAnsi"/>
          <w:highlight w:val="green"/>
        </w:rPr>
        <w:t>collapse</w:t>
      </w:r>
      <w:r w:rsidRPr="00804EE9">
        <w:rPr>
          <w:rStyle w:val="StyleUnderline"/>
          <w:rFonts w:asciiTheme="majorHAnsi" w:hAnsiTheme="majorHAnsi" w:cstheme="majorHAnsi"/>
        </w:rPr>
        <w:t xml:space="preserve"> of </w:t>
      </w:r>
      <w:r w:rsidRPr="00804EE9">
        <w:rPr>
          <w:rStyle w:val="StyleUnderline"/>
          <w:rFonts w:asciiTheme="majorHAnsi" w:hAnsiTheme="majorHAnsi" w:cstheme="majorHAnsi"/>
          <w:highlight w:val="green"/>
        </w:rPr>
        <w:t>the world's ice sheets, result in</w:t>
      </w:r>
      <w:r w:rsidRPr="00804EE9">
        <w:rPr>
          <w:rStyle w:val="StyleUnderline"/>
          <w:rFonts w:asciiTheme="majorHAnsi" w:hAnsiTheme="majorHAnsi" w:cstheme="majorHAnsi"/>
        </w:rPr>
        <w:t xml:space="preserve"> the </w:t>
      </w:r>
      <w:r w:rsidRPr="00804EE9">
        <w:rPr>
          <w:rStyle w:val="StyleUnderline"/>
          <w:rFonts w:asciiTheme="majorHAnsi" w:hAnsiTheme="majorHAnsi" w:cstheme="majorHAnsi"/>
          <w:highlight w:val="green"/>
        </w:rPr>
        <w:t>extinction of</w:t>
      </w:r>
      <w:r w:rsidRPr="00804EE9">
        <w:rPr>
          <w:rStyle w:val="StyleUnderline"/>
          <w:rFonts w:asciiTheme="majorHAnsi" w:hAnsiTheme="majorHAnsi" w:cstheme="majorHAnsi"/>
        </w:rPr>
        <w:t xml:space="preserve"> up to </w:t>
      </w:r>
      <w:r w:rsidRPr="00804EE9">
        <w:rPr>
          <w:rStyle w:val="StyleUnderline"/>
          <w:rFonts w:asciiTheme="majorHAnsi" w:hAnsiTheme="majorHAnsi" w:cstheme="majorHAnsi"/>
          <w:highlight w:val="green"/>
        </w:rPr>
        <w:t>1 million animal species</w:t>
      </w:r>
      <w:r w:rsidRPr="00804EE9">
        <w:rPr>
          <w:rFonts w:asciiTheme="majorHAnsi" w:hAnsiTheme="majorHAnsi" w:cstheme="majorHAnsi"/>
        </w:rPr>
        <w:t> and — if that wasn't bad enough — make our </w:t>
      </w:r>
      <w:hyperlink r:id="rId19" w:history="1">
        <w:r w:rsidRPr="00804EE9">
          <w:rPr>
            <w:rStyle w:val="Hyperlink"/>
            <w:rFonts w:asciiTheme="majorHAnsi" w:hAnsiTheme="majorHAnsi" w:cstheme="majorHAnsi"/>
          </w:rPr>
          <w:t>beer very, very expensive</w:t>
        </w:r>
      </w:hyperlink>
      <w:r w:rsidRPr="00804EE9">
        <w:rPr>
          <w:rFonts w:asciiTheme="majorHAnsi" w:hAnsiTheme="majorHAnsi" w:cstheme="majorHAnsi"/>
        </w:rPr>
        <w:t xml:space="preserve">. This week, a new policy paper from an Australian think tank claims that those other reports are slightly off; </w:t>
      </w:r>
      <w:r w:rsidRPr="00804EE9">
        <w:rPr>
          <w:rStyle w:val="StyleUnderline"/>
          <w:rFonts w:asciiTheme="majorHAnsi" w:hAnsiTheme="majorHAnsi" w:cstheme="majorHAnsi"/>
        </w:rPr>
        <w:t>the risks of climate change are actually much, much worse than anyone can imagine.</w:t>
      </w:r>
    </w:p>
    <w:p w14:paraId="0B0C6A4A" w14:textId="77777777" w:rsidR="007F7F23" w:rsidRPr="00804EE9" w:rsidRDefault="007F7F23" w:rsidP="007F7F23">
      <w:pPr>
        <w:rPr>
          <w:rStyle w:val="StyleUnderline"/>
          <w:rFonts w:asciiTheme="majorHAnsi" w:hAnsiTheme="majorHAnsi" w:cstheme="majorHAnsi"/>
        </w:rPr>
      </w:pPr>
      <w:hyperlink r:id="rId20" w:history="1">
        <w:r w:rsidRPr="00804EE9">
          <w:rPr>
            <w:rStyle w:val="Hyperlink"/>
            <w:rFonts w:asciiTheme="majorHAnsi" w:hAnsiTheme="majorHAnsi" w:cstheme="majorHAnsi"/>
          </w:rPr>
          <w:t>According to the paper</w:t>
        </w:r>
      </w:hyperlink>
      <w:r w:rsidRPr="00804EE9">
        <w:rPr>
          <w:rFonts w:asciiTheme="majorHAnsi" w:hAnsiTheme="majorHAnsi" w:cstheme="majorHAnsi"/>
        </w:rPr>
        <w:t xml:space="preserve">, </w:t>
      </w:r>
      <w:r w:rsidRPr="00804EE9">
        <w:rPr>
          <w:rStyle w:val="StyleUnderline"/>
          <w:rFonts w:asciiTheme="majorHAnsi" w:hAnsiTheme="majorHAnsi" w:cstheme="majorHAnsi"/>
          <w:highlight w:val="green"/>
        </w:rPr>
        <w:t>climate</w:t>
      </w:r>
      <w:r w:rsidRPr="00804EE9">
        <w:rPr>
          <w:rStyle w:val="StyleUnderline"/>
          <w:rFonts w:asciiTheme="majorHAnsi" w:hAnsiTheme="majorHAnsi" w:cstheme="majorHAnsi"/>
        </w:rPr>
        <w:t xml:space="preserve"> change </w:t>
      </w:r>
      <w:r w:rsidRPr="00804EE9">
        <w:rPr>
          <w:rStyle w:val="StyleUnderline"/>
          <w:rFonts w:asciiTheme="majorHAnsi" w:hAnsiTheme="majorHAnsi" w:cstheme="majorHAnsi"/>
          <w:highlight w:val="green"/>
        </w:rPr>
        <w:t>poses a</w:t>
      </w:r>
      <w:r w:rsidRPr="00804EE9">
        <w:rPr>
          <w:rStyle w:val="StyleUnderline"/>
          <w:rFonts w:asciiTheme="majorHAnsi" w:hAnsiTheme="majorHAnsi" w:cstheme="majorHAnsi"/>
        </w:rPr>
        <w:t xml:space="preserve"> "near- to mid-term </w:t>
      </w:r>
      <w:r w:rsidRPr="00804EE9">
        <w:rPr>
          <w:rStyle w:val="StyleUnderline"/>
          <w:rFonts w:asciiTheme="majorHAnsi" w:hAnsiTheme="majorHAnsi" w:cstheme="majorHAnsi"/>
          <w:highlight w:val="green"/>
        </w:rPr>
        <w:t>existential threat to human civilization</w:t>
      </w:r>
      <w:r w:rsidRPr="00804EE9">
        <w:rPr>
          <w:rStyle w:val="StyleUnderline"/>
          <w:rFonts w:asciiTheme="majorHAnsi" w:hAnsiTheme="majorHAnsi" w:cstheme="majorHAnsi"/>
        </w:rPr>
        <w:t xml:space="preserve">," and there's a good chance </w:t>
      </w:r>
      <w:r w:rsidRPr="00804EE9">
        <w:rPr>
          <w:rStyle w:val="StyleUnderline"/>
          <w:rFonts w:asciiTheme="majorHAnsi" w:hAnsiTheme="majorHAnsi" w:cstheme="majorHAnsi"/>
          <w:highlight w:val="green"/>
        </w:rPr>
        <w:t>society could collapse as soon as 2050</w:t>
      </w:r>
      <w:r w:rsidRPr="00804EE9">
        <w:rPr>
          <w:rStyle w:val="StyleUnderline"/>
          <w:rFonts w:asciiTheme="majorHAnsi" w:hAnsiTheme="majorHAnsi" w:cstheme="majorHAnsi"/>
        </w:rPr>
        <w:t xml:space="preserve"> if serious mitigation actions aren't taken in the next decade.</w:t>
      </w:r>
    </w:p>
    <w:p w14:paraId="7656501A" w14:textId="77777777" w:rsidR="007F7F23" w:rsidRPr="00804EE9" w:rsidRDefault="007F7F23" w:rsidP="007F7F23">
      <w:pPr>
        <w:rPr>
          <w:rFonts w:asciiTheme="majorHAnsi" w:hAnsiTheme="majorHAnsi" w:cstheme="majorHAnsi"/>
        </w:rPr>
      </w:pPr>
      <w:r w:rsidRPr="00804EE9">
        <w:rPr>
          <w:rFonts w:asciiTheme="majorHAnsi" w:hAnsiTheme="majorHAnsi" w:cstheme="majorHAnsi"/>
        </w:rPr>
        <w:t xml:space="preserve">Published by the Breakthrough National Centre for Climate Restoration in Melbourne (an independent think tank focused on climate policy) and </w:t>
      </w:r>
      <w:r w:rsidRPr="00804EE9">
        <w:rPr>
          <w:rStyle w:val="StyleUnderline"/>
          <w:rFonts w:asciiTheme="majorHAnsi" w:hAnsiTheme="majorHAnsi" w:cstheme="majorHAnsi"/>
        </w:rPr>
        <w:t xml:space="preserve">authored by </w:t>
      </w:r>
      <w:r w:rsidRPr="00804EE9">
        <w:rPr>
          <w:rStyle w:val="StyleUnderline"/>
          <w:rFonts w:asciiTheme="majorHAnsi" w:hAnsiTheme="majorHAnsi" w:cstheme="majorHAnsi"/>
          <w:highlight w:val="green"/>
        </w:rPr>
        <w:t>a climate researcher and</w:t>
      </w:r>
      <w:r w:rsidRPr="00804EE9">
        <w:rPr>
          <w:rStyle w:val="StyleUnderline"/>
          <w:rFonts w:asciiTheme="majorHAnsi" w:hAnsiTheme="majorHAnsi" w:cstheme="majorHAnsi"/>
        </w:rPr>
        <w:t xml:space="preserve"> a former </w:t>
      </w:r>
      <w:r w:rsidRPr="00804EE9">
        <w:rPr>
          <w:rStyle w:val="StyleUnderline"/>
          <w:rFonts w:asciiTheme="majorHAnsi" w:hAnsiTheme="majorHAnsi" w:cstheme="majorHAnsi"/>
          <w:highlight w:val="green"/>
        </w:rPr>
        <w:t>fossil fuel executive</w:t>
      </w:r>
      <w:r w:rsidRPr="00804EE9">
        <w:rPr>
          <w:rFonts w:asciiTheme="majorHAnsi" w:hAnsiTheme="majorHAnsi" w:cstheme="majorHAnsi"/>
        </w:rPr>
        <w:t>, the paper's central thesis is that climate scientists are too restrained in their predictions of how climate change will affect the planet in the near future. [</w:t>
      </w:r>
      <w:hyperlink r:id="rId21" w:history="1">
        <w:r w:rsidRPr="00804EE9">
          <w:rPr>
            <w:rStyle w:val="Hyperlink"/>
            <w:rFonts w:asciiTheme="majorHAnsi" w:hAnsiTheme="majorHAnsi" w:cstheme="majorHAnsi"/>
          </w:rPr>
          <w:t>Top 9 Ways the World Could End</w:t>
        </w:r>
      </w:hyperlink>
      <w:r w:rsidRPr="00804EE9">
        <w:rPr>
          <w:rFonts w:asciiTheme="majorHAnsi" w:hAnsiTheme="majorHAnsi" w:cstheme="majorHAnsi"/>
        </w:rPr>
        <w:t>]</w:t>
      </w:r>
    </w:p>
    <w:p w14:paraId="684BF0A0" w14:textId="77777777" w:rsidR="007F7F23" w:rsidRPr="00804EE9" w:rsidRDefault="007F7F23" w:rsidP="007F7F23">
      <w:pPr>
        <w:rPr>
          <w:rStyle w:val="StyleUnderline"/>
          <w:rFonts w:asciiTheme="majorHAnsi" w:hAnsiTheme="majorHAnsi" w:cstheme="majorHAnsi"/>
        </w:rPr>
      </w:pPr>
      <w:r w:rsidRPr="00804EE9">
        <w:rPr>
          <w:rStyle w:val="StyleUnderline"/>
          <w:rFonts w:asciiTheme="majorHAnsi" w:hAnsiTheme="majorHAnsi" w:cstheme="majorHAnsi"/>
        </w:rPr>
        <w:t xml:space="preserve">The current climate crisis, they </w:t>
      </w:r>
      <w:r w:rsidRPr="00804EE9">
        <w:rPr>
          <w:rStyle w:val="StyleUnderline"/>
          <w:rFonts w:asciiTheme="majorHAnsi" w:hAnsiTheme="majorHAnsi" w:cstheme="majorHAnsi"/>
          <w:highlight w:val="green"/>
        </w:rPr>
        <w:t>say</w:t>
      </w:r>
      <w:r w:rsidRPr="00804EE9">
        <w:rPr>
          <w:rStyle w:val="StyleUnderline"/>
          <w:rFonts w:asciiTheme="majorHAnsi" w:hAnsiTheme="majorHAnsi" w:cstheme="majorHAnsi"/>
        </w:rPr>
        <w:t xml:space="preserve">, is larger and more complex than any humans have ever dealt with before. General climate </w:t>
      </w:r>
      <w:r w:rsidRPr="00804EE9">
        <w:rPr>
          <w:rStyle w:val="StyleUnderline"/>
          <w:rFonts w:asciiTheme="majorHAnsi" w:hAnsiTheme="majorHAnsi" w:cstheme="majorHAnsi"/>
          <w:highlight w:val="green"/>
        </w:rPr>
        <w:t>models</w:t>
      </w:r>
      <w:r w:rsidRPr="00804EE9">
        <w:rPr>
          <w:rStyle w:val="StyleUnderline"/>
          <w:rFonts w:asciiTheme="majorHAnsi" w:hAnsiTheme="majorHAnsi" w:cstheme="majorHAnsi"/>
        </w:rPr>
        <w:t xml:space="preserve"> </w:t>
      </w:r>
      <w:r w:rsidRPr="00804EE9">
        <w:rPr>
          <w:rFonts w:asciiTheme="majorHAnsi" w:hAnsiTheme="majorHAnsi" w:cstheme="majorHAnsi"/>
        </w:rPr>
        <w:t>— like the one that the </w:t>
      </w:r>
      <w:hyperlink r:id="rId22" w:history="1">
        <w:r w:rsidRPr="00804EE9">
          <w:rPr>
            <w:rStyle w:val="Hyperlink"/>
            <w:rFonts w:asciiTheme="majorHAnsi" w:hAnsiTheme="majorHAnsi" w:cstheme="majorHAnsi"/>
          </w:rPr>
          <w:t>United Nations' Panel on Climate Change</w:t>
        </w:r>
      </w:hyperlink>
      <w:r w:rsidRPr="00804EE9">
        <w:rPr>
          <w:rFonts w:asciiTheme="majorHAnsi" w:hAnsiTheme="majorHAnsi" w:cstheme="majorHAnsi"/>
        </w:rPr>
        <w:t xml:space="preserve"> (IPCC) used in 2018 to predict that a global temperature increase of 3.6 degrees Fahrenheit (2 degrees Celsius) could put hundreds of millions of people at risk — </w:t>
      </w:r>
      <w:r w:rsidRPr="00804EE9">
        <w:rPr>
          <w:rStyle w:val="StyleUnderline"/>
          <w:rFonts w:asciiTheme="majorHAnsi" w:hAnsiTheme="majorHAnsi" w:cstheme="majorHAnsi"/>
          <w:highlight w:val="green"/>
        </w:rPr>
        <w:t>fail to account for the</w:t>
      </w:r>
      <w:r w:rsidRPr="00804EE9">
        <w:rPr>
          <w:rStyle w:val="StyleUnderline"/>
          <w:rFonts w:asciiTheme="majorHAnsi" w:hAnsiTheme="majorHAnsi" w:cstheme="majorHAnsi"/>
        </w:rPr>
        <w:t xml:space="preserve"> sheer </w:t>
      </w:r>
      <w:r w:rsidRPr="00804EE9">
        <w:rPr>
          <w:rStyle w:val="StyleUnderline"/>
          <w:rFonts w:asciiTheme="majorHAnsi" w:hAnsiTheme="majorHAnsi" w:cstheme="majorHAnsi"/>
          <w:highlight w:val="green"/>
        </w:rPr>
        <w:t>complexity of Earth's</w:t>
      </w:r>
      <w:r w:rsidRPr="00804EE9">
        <w:rPr>
          <w:rStyle w:val="StyleUnderline"/>
          <w:rFonts w:asciiTheme="majorHAnsi" w:hAnsiTheme="majorHAnsi" w:cstheme="majorHAnsi"/>
        </w:rPr>
        <w:t xml:space="preserve"> many interlinked </w:t>
      </w:r>
      <w:r w:rsidRPr="00804EE9">
        <w:rPr>
          <w:rStyle w:val="StyleUnderline"/>
          <w:rFonts w:asciiTheme="majorHAnsi" w:hAnsiTheme="majorHAnsi" w:cstheme="majorHAnsi"/>
          <w:highlight w:val="green"/>
        </w:rPr>
        <w:t>geological processes</w:t>
      </w:r>
      <w:r w:rsidRPr="00804EE9">
        <w:rPr>
          <w:rStyle w:val="StyleUnderline"/>
          <w:rFonts w:asciiTheme="majorHAnsi" w:hAnsiTheme="majorHAnsi" w:cstheme="majorHAnsi"/>
        </w:rPr>
        <w:t>; as such, they fail to adequately predict the scale of the potential consequences. The truth, the authors wrote, is probably far worse than any models can fathom.</w:t>
      </w:r>
    </w:p>
    <w:p w14:paraId="445B1BA4" w14:textId="77777777" w:rsidR="007F7F23" w:rsidRPr="00804EE9" w:rsidRDefault="007F7F23" w:rsidP="007F7F23">
      <w:pPr>
        <w:rPr>
          <w:rFonts w:asciiTheme="majorHAnsi" w:hAnsiTheme="majorHAnsi" w:cstheme="majorHAnsi"/>
        </w:rPr>
      </w:pPr>
      <w:r w:rsidRPr="00804EE9">
        <w:rPr>
          <w:rFonts w:asciiTheme="majorHAnsi" w:hAnsiTheme="majorHAnsi" w:cstheme="majorHAnsi"/>
        </w:rPr>
        <w:t>How the world ends</w:t>
      </w:r>
    </w:p>
    <w:p w14:paraId="76404388" w14:textId="77777777" w:rsidR="007F7F23" w:rsidRPr="00804EE9" w:rsidRDefault="007F7F23" w:rsidP="007F7F23">
      <w:pPr>
        <w:rPr>
          <w:rStyle w:val="StyleUnderline"/>
          <w:rFonts w:asciiTheme="majorHAnsi" w:hAnsiTheme="majorHAnsi" w:cstheme="majorHAnsi"/>
        </w:rPr>
      </w:pPr>
      <w:r w:rsidRPr="00804EE9">
        <w:rPr>
          <w:rFonts w:asciiTheme="majorHAnsi" w:hAnsiTheme="majorHAnsi" w:cstheme="majorHAnsi"/>
        </w:rPr>
        <w:t xml:space="preserve">What might an accurate worst-case picture of the planet's climate-addled future actually look like, then? </w:t>
      </w:r>
      <w:r w:rsidRPr="00804EE9">
        <w:rPr>
          <w:rStyle w:val="StyleUnderline"/>
          <w:rFonts w:asciiTheme="majorHAnsi" w:hAnsiTheme="majorHAnsi" w:cstheme="majorHAnsi"/>
        </w:rPr>
        <w:t xml:space="preserve">The authors provide one particularly grim scenario that begins with world governments "politely </w:t>
      </w:r>
      <w:r w:rsidRPr="00804EE9">
        <w:rPr>
          <w:rStyle w:val="StyleUnderline"/>
          <w:rFonts w:asciiTheme="majorHAnsi" w:hAnsiTheme="majorHAnsi" w:cstheme="majorHAnsi"/>
          <w:highlight w:val="green"/>
        </w:rPr>
        <w:t>ignoring" the advice of scientists</w:t>
      </w:r>
      <w:r w:rsidRPr="00804EE9">
        <w:rPr>
          <w:rStyle w:val="StyleUnderline"/>
          <w:rFonts w:asciiTheme="majorHAnsi" w:hAnsiTheme="majorHAnsi" w:cstheme="majorHAnsi"/>
        </w:rPr>
        <w:t xml:space="preserve"> and the </w:t>
      </w:r>
      <w:r w:rsidRPr="00804EE9">
        <w:rPr>
          <w:rStyle w:val="StyleUnderline"/>
          <w:rFonts w:asciiTheme="majorHAnsi" w:hAnsiTheme="majorHAnsi" w:cstheme="majorHAnsi"/>
          <w:highlight w:val="green"/>
        </w:rPr>
        <w:t>will</w:t>
      </w:r>
      <w:r w:rsidRPr="00804EE9">
        <w:rPr>
          <w:rStyle w:val="StyleUnderline"/>
          <w:rFonts w:asciiTheme="majorHAnsi" w:hAnsiTheme="majorHAnsi" w:cstheme="majorHAnsi"/>
        </w:rPr>
        <w:t xml:space="preserve"> of the public to decarbonize the economy (finding alternative energy sources), </w:t>
      </w:r>
      <w:r w:rsidRPr="00804EE9">
        <w:rPr>
          <w:rStyle w:val="StyleUnderline"/>
          <w:rFonts w:asciiTheme="majorHAnsi" w:hAnsiTheme="majorHAnsi" w:cstheme="majorHAnsi"/>
          <w:highlight w:val="green"/>
        </w:rPr>
        <w:t>result</w:t>
      </w:r>
      <w:r w:rsidRPr="00804EE9">
        <w:rPr>
          <w:rStyle w:val="StyleUnderline"/>
          <w:rFonts w:asciiTheme="majorHAnsi" w:hAnsiTheme="majorHAnsi" w:cstheme="majorHAnsi"/>
        </w:rPr>
        <w:t xml:space="preserve">ing </w:t>
      </w:r>
      <w:r w:rsidRPr="00804EE9">
        <w:rPr>
          <w:rStyle w:val="StyleUnderline"/>
          <w:rFonts w:asciiTheme="majorHAnsi" w:hAnsiTheme="majorHAnsi" w:cstheme="majorHAnsi"/>
          <w:highlight w:val="green"/>
        </w:rPr>
        <w:t>in</w:t>
      </w:r>
      <w:r w:rsidRPr="00804EE9">
        <w:rPr>
          <w:rStyle w:val="StyleUnderline"/>
          <w:rFonts w:asciiTheme="majorHAnsi" w:hAnsiTheme="majorHAnsi" w:cstheme="majorHAnsi"/>
        </w:rPr>
        <w:t xml:space="preserve"> a global </w:t>
      </w:r>
      <w:r w:rsidRPr="00804EE9">
        <w:rPr>
          <w:rStyle w:val="StyleUnderline"/>
          <w:rFonts w:asciiTheme="majorHAnsi" w:hAnsiTheme="majorHAnsi" w:cstheme="majorHAnsi"/>
          <w:highlight w:val="green"/>
        </w:rPr>
        <w:t>temperature increase 5.4</w:t>
      </w:r>
      <w:r w:rsidRPr="00804EE9">
        <w:rPr>
          <w:rStyle w:val="StyleUnderline"/>
          <w:rFonts w:asciiTheme="majorHAnsi" w:hAnsiTheme="majorHAnsi" w:cstheme="majorHAnsi"/>
        </w:rPr>
        <w:t xml:space="preserve"> F (3 C) </w:t>
      </w:r>
      <w:r w:rsidRPr="00804EE9">
        <w:rPr>
          <w:rStyle w:val="StyleUnderline"/>
          <w:rFonts w:asciiTheme="majorHAnsi" w:hAnsiTheme="majorHAnsi" w:cstheme="majorHAnsi"/>
          <w:highlight w:val="green"/>
        </w:rPr>
        <w:t>by</w:t>
      </w:r>
      <w:r w:rsidRPr="00804EE9">
        <w:rPr>
          <w:rStyle w:val="StyleUnderline"/>
          <w:rFonts w:asciiTheme="majorHAnsi" w:hAnsiTheme="majorHAnsi" w:cstheme="majorHAnsi"/>
        </w:rPr>
        <w:t xml:space="preserve"> the year </w:t>
      </w:r>
      <w:r w:rsidRPr="00804EE9">
        <w:rPr>
          <w:rStyle w:val="StyleUnderline"/>
          <w:rFonts w:asciiTheme="majorHAnsi" w:hAnsiTheme="majorHAnsi" w:cstheme="majorHAnsi"/>
          <w:highlight w:val="green"/>
        </w:rPr>
        <w:t>2050</w:t>
      </w:r>
      <w:r w:rsidRPr="00804EE9">
        <w:rPr>
          <w:rStyle w:val="StyleUnderline"/>
          <w:rFonts w:asciiTheme="majorHAnsi" w:hAnsiTheme="majorHAnsi" w:cstheme="majorHAnsi"/>
        </w:rPr>
        <w:t xml:space="preserve">. At this point, </w:t>
      </w:r>
      <w:r w:rsidRPr="00804EE9">
        <w:rPr>
          <w:rStyle w:val="StyleUnderline"/>
          <w:rFonts w:asciiTheme="majorHAnsi" w:hAnsiTheme="majorHAnsi" w:cstheme="majorHAnsi"/>
          <w:highlight w:val="green"/>
        </w:rPr>
        <w:t>the world's ice sheets vanish</w:t>
      </w:r>
      <w:r w:rsidRPr="00804EE9">
        <w:rPr>
          <w:rStyle w:val="StyleUnderline"/>
          <w:rFonts w:asciiTheme="majorHAnsi" w:hAnsiTheme="majorHAnsi" w:cstheme="majorHAnsi"/>
        </w:rPr>
        <w:t xml:space="preserve">; brutal </w:t>
      </w:r>
      <w:r w:rsidRPr="00804EE9">
        <w:rPr>
          <w:rStyle w:val="StyleUnderline"/>
          <w:rFonts w:asciiTheme="majorHAnsi" w:hAnsiTheme="majorHAnsi" w:cstheme="majorHAnsi"/>
          <w:highlight w:val="green"/>
        </w:rPr>
        <w:t>droughts kill</w:t>
      </w:r>
      <w:r w:rsidRPr="00804EE9">
        <w:rPr>
          <w:rStyle w:val="StyleUnderline"/>
          <w:rFonts w:asciiTheme="majorHAnsi" w:hAnsiTheme="majorHAnsi" w:cstheme="majorHAnsi"/>
        </w:rPr>
        <w:t xml:space="preserve"> many of the trees in </w:t>
      </w:r>
      <w:r w:rsidRPr="00804EE9">
        <w:rPr>
          <w:rStyle w:val="StyleUnderline"/>
          <w:rFonts w:asciiTheme="majorHAnsi" w:hAnsiTheme="majorHAnsi" w:cstheme="majorHAnsi"/>
          <w:highlight w:val="green"/>
        </w:rPr>
        <w:t>the </w:t>
      </w:r>
      <w:hyperlink r:id="rId23" w:history="1">
        <w:r w:rsidRPr="00804EE9">
          <w:rPr>
            <w:rStyle w:val="StyleUnderline"/>
            <w:rFonts w:asciiTheme="majorHAnsi" w:hAnsiTheme="majorHAnsi" w:cstheme="majorHAnsi"/>
            <w:highlight w:val="green"/>
          </w:rPr>
          <w:t>Amazon rainforest</w:t>
        </w:r>
      </w:hyperlink>
      <w:r w:rsidRPr="00804EE9">
        <w:rPr>
          <w:rStyle w:val="StyleUnderline"/>
          <w:rFonts w:asciiTheme="majorHAnsi" w:hAnsiTheme="majorHAnsi" w:cstheme="majorHAnsi"/>
          <w:highlight w:val="green"/>
        </w:rPr>
        <w:t> (removing</w:t>
      </w:r>
      <w:r w:rsidRPr="00804EE9">
        <w:rPr>
          <w:rStyle w:val="StyleUnderline"/>
          <w:rFonts w:asciiTheme="majorHAnsi" w:hAnsiTheme="majorHAnsi" w:cstheme="majorHAnsi"/>
        </w:rPr>
        <w:t xml:space="preserve"> one of </w:t>
      </w:r>
      <w:r w:rsidRPr="00804EE9">
        <w:rPr>
          <w:rStyle w:val="StyleUnderline"/>
          <w:rFonts w:asciiTheme="majorHAnsi" w:hAnsiTheme="majorHAnsi" w:cstheme="majorHAnsi"/>
          <w:highlight w:val="green"/>
        </w:rPr>
        <w:t>the world's largest carbon offsets); and the planet plunges into</w:t>
      </w:r>
      <w:r w:rsidRPr="00804EE9">
        <w:rPr>
          <w:rStyle w:val="StyleUnderline"/>
          <w:rFonts w:asciiTheme="majorHAnsi" w:hAnsiTheme="majorHAnsi" w:cstheme="majorHAnsi"/>
        </w:rPr>
        <w:t xml:space="preserve"> a feedback loop of </w:t>
      </w:r>
      <w:r w:rsidRPr="00804EE9">
        <w:rPr>
          <w:rStyle w:val="StyleUnderline"/>
          <w:rFonts w:asciiTheme="majorHAnsi" w:hAnsiTheme="majorHAnsi" w:cstheme="majorHAnsi"/>
          <w:highlight w:val="green"/>
        </w:rPr>
        <w:t>ever-hotter, ever-deadlier conditions</w:t>
      </w:r>
      <w:r w:rsidRPr="00804EE9">
        <w:rPr>
          <w:rStyle w:val="StyleUnderline"/>
          <w:rFonts w:asciiTheme="majorHAnsi" w:hAnsiTheme="majorHAnsi" w:cstheme="majorHAnsi"/>
        </w:rPr>
        <w:t>.</w:t>
      </w:r>
    </w:p>
    <w:p w14:paraId="1A6BBA42" w14:textId="77777777" w:rsidR="007F7F23" w:rsidRPr="00804EE9" w:rsidRDefault="007F7F23" w:rsidP="007F7F23">
      <w:pPr>
        <w:rPr>
          <w:rStyle w:val="StyleUnderline"/>
          <w:rFonts w:asciiTheme="majorHAnsi" w:hAnsiTheme="majorHAnsi" w:cstheme="majorHAnsi"/>
        </w:rPr>
      </w:pPr>
      <w:r w:rsidRPr="00804EE9">
        <w:rPr>
          <w:rStyle w:val="StyleUnderline"/>
          <w:rFonts w:asciiTheme="majorHAnsi" w:hAnsiTheme="majorHAnsi" w:cstheme="majorHAnsi"/>
        </w:rPr>
        <w:t>"</w:t>
      </w:r>
      <w:r w:rsidRPr="00804EE9">
        <w:rPr>
          <w:rStyle w:val="StyleUnderline"/>
          <w:rFonts w:asciiTheme="majorHAnsi" w:hAnsiTheme="majorHAnsi" w:cstheme="majorHAnsi"/>
          <w:highlight w:val="green"/>
        </w:rPr>
        <w:t>Thirty-five percent of</w:t>
      </w:r>
      <w:r w:rsidRPr="00804EE9">
        <w:rPr>
          <w:rStyle w:val="StyleUnderline"/>
          <w:rFonts w:asciiTheme="majorHAnsi" w:hAnsiTheme="majorHAnsi" w:cstheme="majorHAnsi"/>
        </w:rPr>
        <w:t xml:space="preserve"> the global </w:t>
      </w:r>
      <w:r w:rsidRPr="00804EE9">
        <w:rPr>
          <w:rStyle w:val="StyleUnderline"/>
          <w:rFonts w:asciiTheme="majorHAnsi" w:hAnsiTheme="majorHAnsi" w:cstheme="majorHAnsi"/>
          <w:highlight w:val="green"/>
        </w:rPr>
        <w:t>land</w:t>
      </w:r>
      <w:r w:rsidRPr="00804EE9">
        <w:rPr>
          <w:rStyle w:val="StyleUnderline"/>
          <w:rFonts w:asciiTheme="majorHAnsi" w:hAnsiTheme="majorHAnsi" w:cstheme="majorHAnsi"/>
        </w:rPr>
        <w:t xml:space="preserve"> area, </w:t>
      </w:r>
      <w:r w:rsidRPr="00804EE9">
        <w:rPr>
          <w:rStyle w:val="StyleUnderline"/>
          <w:rFonts w:asciiTheme="majorHAnsi" w:hAnsiTheme="majorHAnsi" w:cstheme="majorHAnsi"/>
          <w:highlight w:val="green"/>
        </w:rPr>
        <w:t xml:space="preserve">and 55 percent of the </w:t>
      </w:r>
      <w:r w:rsidRPr="00804EE9">
        <w:rPr>
          <w:rStyle w:val="StyleUnderline"/>
          <w:rFonts w:asciiTheme="majorHAnsi" w:hAnsiTheme="majorHAnsi" w:cstheme="majorHAnsi"/>
        </w:rPr>
        <w:t xml:space="preserve">global </w:t>
      </w:r>
      <w:r w:rsidRPr="00804EE9">
        <w:rPr>
          <w:rStyle w:val="StyleUnderline"/>
          <w:rFonts w:asciiTheme="majorHAnsi" w:hAnsiTheme="majorHAnsi" w:cstheme="majorHAnsi"/>
          <w:highlight w:val="green"/>
        </w:rPr>
        <w:t>population, are subject to</w:t>
      </w:r>
      <w:r w:rsidRPr="00804EE9">
        <w:rPr>
          <w:rStyle w:val="StyleUnderline"/>
          <w:rFonts w:asciiTheme="majorHAnsi" w:hAnsiTheme="majorHAnsi" w:cstheme="majorHAnsi"/>
        </w:rPr>
        <w:t xml:space="preserve"> more than 20 days a year of </w:t>
      </w:r>
      <w:r w:rsidRPr="00804EE9">
        <w:rPr>
          <w:rStyle w:val="StyleUnderline"/>
          <w:rFonts w:asciiTheme="majorHAnsi" w:hAnsiTheme="majorHAnsi" w:cstheme="majorHAnsi"/>
          <w:highlight w:val="green"/>
        </w:rPr>
        <w:t>lethal heat conditions, beyond</w:t>
      </w:r>
      <w:r w:rsidRPr="00804EE9">
        <w:rPr>
          <w:rStyle w:val="StyleUnderline"/>
          <w:rFonts w:asciiTheme="majorHAnsi" w:hAnsiTheme="majorHAnsi" w:cstheme="majorHAnsi"/>
        </w:rPr>
        <w:t xml:space="preserve"> the threshold of </w:t>
      </w:r>
      <w:r w:rsidRPr="00804EE9">
        <w:rPr>
          <w:rStyle w:val="StyleUnderline"/>
          <w:rFonts w:asciiTheme="majorHAnsi" w:hAnsiTheme="majorHAnsi" w:cstheme="majorHAnsi"/>
          <w:highlight w:val="green"/>
        </w:rPr>
        <w:t>human survivability</w:t>
      </w:r>
      <w:r w:rsidRPr="00804EE9">
        <w:rPr>
          <w:rStyle w:val="StyleUnderline"/>
          <w:rFonts w:asciiTheme="majorHAnsi" w:hAnsiTheme="majorHAnsi" w:cstheme="majorHAnsi"/>
        </w:rPr>
        <w:t>," the authors hypothesized.</w:t>
      </w:r>
    </w:p>
    <w:p w14:paraId="31D54793" w14:textId="77777777" w:rsidR="007F7F23" w:rsidRPr="00804EE9" w:rsidRDefault="007F7F23" w:rsidP="007F7F23">
      <w:pPr>
        <w:rPr>
          <w:rStyle w:val="StyleUnderline"/>
          <w:rFonts w:asciiTheme="majorHAnsi" w:hAnsiTheme="majorHAnsi" w:cstheme="majorHAnsi"/>
        </w:rPr>
      </w:pPr>
      <w:r w:rsidRPr="00804EE9">
        <w:rPr>
          <w:rStyle w:val="StyleUnderline"/>
          <w:rFonts w:asciiTheme="majorHAnsi" w:hAnsiTheme="majorHAnsi" w:cstheme="majorHAnsi"/>
        </w:rPr>
        <w:t xml:space="preserve">Meanwhile, </w:t>
      </w:r>
      <w:r w:rsidRPr="00804EE9">
        <w:rPr>
          <w:rStyle w:val="StyleUnderline"/>
          <w:rFonts w:asciiTheme="majorHAnsi" w:hAnsiTheme="majorHAnsi" w:cstheme="majorHAnsi"/>
          <w:highlight w:val="green"/>
        </w:rPr>
        <w:t>droughts, floods and wildfires regularly ravage the land</w:t>
      </w:r>
      <w:r w:rsidRPr="00804EE9">
        <w:rPr>
          <w:rStyle w:val="StyleUnderline"/>
          <w:rFonts w:asciiTheme="majorHAnsi" w:hAnsiTheme="majorHAnsi" w:cstheme="majorHAnsi"/>
        </w:rPr>
        <w:t xml:space="preserve">. Nearly </w:t>
      </w:r>
      <w:r w:rsidRPr="00804EE9">
        <w:rPr>
          <w:rStyle w:val="StyleUnderline"/>
          <w:rFonts w:asciiTheme="majorHAnsi" w:hAnsiTheme="majorHAnsi" w:cstheme="majorHAnsi"/>
          <w:highlight w:val="green"/>
        </w:rPr>
        <w:t>one-third of the</w:t>
      </w:r>
      <w:r w:rsidRPr="00804EE9">
        <w:rPr>
          <w:rStyle w:val="StyleUnderline"/>
          <w:rFonts w:asciiTheme="majorHAnsi" w:hAnsiTheme="majorHAnsi" w:cstheme="majorHAnsi"/>
        </w:rPr>
        <w:t xml:space="preserve"> world's </w:t>
      </w:r>
      <w:r w:rsidRPr="00804EE9">
        <w:rPr>
          <w:rStyle w:val="StyleUnderline"/>
          <w:rFonts w:asciiTheme="majorHAnsi" w:hAnsiTheme="majorHAnsi" w:cstheme="majorHAnsi"/>
          <w:highlight w:val="green"/>
        </w:rPr>
        <w:t>land</w:t>
      </w:r>
      <w:r w:rsidRPr="00804EE9">
        <w:rPr>
          <w:rStyle w:val="StyleUnderline"/>
          <w:rFonts w:asciiTheme="majorHAnsi" w:hAnsiTheme="majorHAnsi" w:cstheme="majorHAnsi"/>
        </w:rPr>
        <w:t xml:space="preserve"> surface </w:t>
      </w:r>
      <w:r w:rsidRPr="00804EE9">
        <w:rPr>
          <w:rStyle w:val="StyleUnderline"/>
          <w:rFonts w:asciiTheme="majorHAnsi" w:hAnsiTheme="majorHAnsi" w:cstheme="majorHAnsi"/>
          <w:highlight w:val="green"/>
        </w:rPr>
        <w:t>turns to desert</w:t>
      </w:r>
      <w:r w:rsidRPr="00804EE9">
        <w:rPr>
          <w:rStyle w:val="StyleUnderline"/>
          <w:rFonts w:asciiTheme="majorHAnsi" w:hAnsiTheme="majorHAnsi" w:cstheme="majorHAnsi"/>
        </w:rPr>
        <w:t xml:space="preserve">. Entire </w:t>
      </w:r>
      <w:r w:rsidRPr="00804EE9">
        <w:rPr>
          <w:rStyle w:val="StyleUnderline"/>
          <w:rFonts w:asciiTheme="majorHAnsi" w:hAnsiTheme="majorHAnsi" w:cstheme="majorHAnsi"/>
          <w:highlight w:val="green"/>
        </w:rPr>
        <w:t>ecosystems collapse, beginning with</w:t>
      </w:r>
      <w:r w:rsidRPr="00804EE9">
        <w:rPr>
          <w:rStyle w:val="StyleUnderline"/>
          <w:rFonts w:asciiTheme="majorHAnsi" w:hAnsiTheme="majorHAnsi" w:cstheme="majorHAnsi"/>
        </w:rPr>
        <w:t xml:space="preserve"> the planet's </w:t>
      </w:r>
      <w:r w:rsidRPr="00804EE9">
        <w:rPr>
          <w:rStyle w:val="StyleUnderline"/>
          <w:rFonts w:asciiTheme="majorHAnsi" w:hAnsiTheme="majorHAnsi" w:cstheme="majorHAnsi"/>
          <w:highlight w:val="green"/>
        </w:rPr>
        <w:t>coral reefs, the rainforest and the Arctic</w:t>
      </w:r>
      <w:r w:rsidRPr="00804EE9">
        <w:rPr>
          <w:rStyle w:val="StyleUnderline"/>
          <w:rFonts w:asciiTheme="majorHAnsi" w:hAnsiTheme="majorHAnsi" w:cstheme="majorHAnsi"/>
        </w:rPr>
        <w:t xml:space="preserve"> ice sheets. The world's </w:t>
      </w:r>
      <w:r w:rsidRPr="00804EE9">
        <w:rPr>
          <w:rStyle w:val="StyleUnderline"/>
          <w:rFonts w:asciiTheme="majorHAnsi" w:hAnsiTheme="majorHAnsi" w:cstheme="majorHAnsi"/>
          <w:highlight w:val="green"/>
        </w:rPr>
        <w:t>tropics are hit hardest</w:t>
      </w:r>
      <w:r w:rsidRPr="00804EE9">
        <w:rPr>
          <w:rStyle w:val="StyleUnderline"/>
          <w:rFonts w:asciiTheme="majorHAnsi" w:hAnsiTheme="majorHAnsi" w:cstheme="majorHAnsi"/>
        </w:rPr>
        <w:t xml:space="preserve"> by these new climate extremes, destroying the region's agriculture and </w:t>
      </w:r>
      <w:r w:rsidRPr="00804EE9">
        <w:rPr>
          <w:rStyle w:val="StyleUnderline"/>
          <w:rFonts w:asciiTheme="majorHAnsi" w:hAnsiTheme="majorHAnsi" w:cstheme="majorHAnsi"/>
          <w:highlight w:val="green"/>
        </w:rPr>
        <w:t>turning</w:t>
      </w:r>
      <w:r w:rsidRPr="00804EE9">
        <w:rPr>
          <w:rStyle w:val="StyleUnderline"/>
          <w:rFonts w:asciiTheme="majorHAnsi" w:hAnsiTheme="majorHAnsi" w:cstheme="majorHAnsi"/>
        </w:rPr>
        <w:t xml:space="preserve"> more than </w:t>
      </w:r>
      <w:r w:rsidRPr="00804EE9">
        <w:rPr>
          <w:rStyle w:val="StyleUnderline"/>
          <w:rFonts w:asciiTheme="majorHAnsi" w:hAnsiTheme="majorHAnsi" w:cstheme="majorHAnsi"/>
          <w:highlight w:val="green"/>
        </w:rPr>
        <w:t xml:space="preserve">1 billion </w:t>
      </w:r>
      <w:r w:rsidRPr="00804EE9">
        <w:rPr>
          <w:rStyle w:val="StyleUnderline"/>
          <w:rFonts w:asciiTheme="majorHAnsi" w:hAnsiTheme="majorHAnsi" w:cstheme="majorHAnsi"/>
        </w:rPr>
        <w:t xml:space="preserve">people </w:t>
      </w:r>
      <w:r w:rsidRPr="00804EE9">
        <w:rPr>
          <w:rStyle w:val="StyleUnderline"/>
          <w:rFonts w:asciiTheme="majorHAnsi" w:hAnsiTheme="majorHAnsi" w:cstheme="majorHAnsi"/>
          <w:highlight w:val="green"/>
        </w:rPr>
        <w:t>into refugees</w:t>
      </w:r>
      <w:r w:rsidRPr="00804EE9">
        <w:rPr>
          <w:rStyle w:val="StyleUnderline"/>
          <w:rFonts w:asciiTheme="majorHAnsi" w:hAnsiTheme="majorHAnsi" w:cstheme="majorHAnsi"/>
        </w:rPr>
        <w:t>.</w:t>
      </w:r>
    </w:p>
    <w:p w14:paraId="5E27A4D2" w14:textId="77777777" w:rsidR="007F7F23" w:rsidRPr="00804EE9" w:rsidRDefault="007F7F23" w:rsidP="007F7F23">
      <w:pPr>
        <w:rPr>
          <w:rStyle w:val="StyleUnderline"/>
          <w:rFonts w:asciiTheme="majorHAnsi" w:hAnsiTheme="majorHAnsi" w:cstheme="majorHAnsi"/>
        </w:rPr>
      </w:pPr>
      <w:r w:rsidRPr="00804EE9">
        <w:rPr>
          <w:rStyle w:val="StyleUnderline"/>
          <w:rFonts w:asciiTheme="majorHAnsi" w:hAnsiTheme="majorHAnsi" w:cstheme="majorHAnsi"/>
        </w:rPr>
        <w:t xml:space="preserve">This </w:t>
      </w:r>
      <w:r w:rsidRPr="00804EE9">
        <w:rPr>
          <w:rStyle w:val="StyleUnderline"/>
          <w:rFonts w:asciiTheme="majorHAnsi" w:hAnsiTheme="majorHAnsi" w:cstheme="majorHAnsi"/>
          <w:highlight w:val="green"/>
        </w:rPr>
        <w:t>mass movement of refugees — coupled with </w:t>
      </w:r>
      <w:hyperlink r:id="rId24" w:history="1">
        <w:r w:rsidRPr="00804EE9">
          <w:rPr>
            <w:rStyle w:val="StyleUnderline"/>
            <w:rFonts w:asciiTheme="majorHAnsi" w:hAnsiTheme="majorHAnsi" w:cstheme="majorHAnsi"/>
            <w:highlight w:val="green"/>
          </w:rPr>
          <w:t>shrinking coastlines</w:t>
        </w:r>
      </w:hyperlink>
      <w:r w:rsidRPr="00804EE9">
        <w:rPr>
          <w:rStyle w:val="StyleUnderline"/>
          <w:rFonts w:asciiTheme="majorHAnsi" w:hAnsiTheme="majorHAnsi" w:cstheme="majorHAnsi"/>
          <w:highlight w:val="green"/>
        </w:rPr>
        <w:t> and</w:t>
      </w:r>
      <w:r w:rsidRPr="00804EE9">
        <w:rPr>
          <w:rStyle w:val="StyleUnderline"/>
          <w:rFonts w:asciiTheme="majorHAnsi" w:hAnsiTheme="majorHAnsi" w:cstheme="majorHAnsi"/>
        </w:rPr>
        <w:t xml:space="preserve"> severe </w:t>
      </w:r>
      <w:r w:rsidRPr="00804EE9">
        <w:rPr>
          <w:rStyle w:val="StyleUnderline"/>
          <w:rFonts w:asciiTheme="majorHAnsi" w:hAnsiTheme="majorHAnsi" w:cstheme="majorHAnsi"/>
          <w:highlight w:val="green"/>
        </w:rPr>
        <w:t>drops in food and water</w:t>
      </w:r>
      <w:r w:rsidRPr="00804EE9">
        <w:rPr>
          <w:rStyle w:val="StyleUnderline"/>
          <w:rFonts w:asciiTheme="majorHAnsi" w:hAnsiTheme="majorHAnsi" w:cstheme="majorHAnsi"/>
        </w:rPr>
        <w:t xml:space="preserve"> availability — begin to </w:t>
      </w:r>
      <w:r w:rsidRPr="00804EE9">
        <w:rPr>
          <w:rStyle w:val="StyleUnderline"/>
          <w:rFonts w:asciiTheme="majorHAnsi" w:hAnsiTheme="majorHAnsi" w:cstheme="majorHAnsi"/>
          <w:highlight w:val="green"/>
        </w:rPr>
        <w:t>stress</w:t>
      </w:r>
      <w:r w:rsidRPr="00804EE9">
        <w:rPr>
          <w:rStyle w:val="StyleUnderline"/>
          <w:rFonts w:asciiTheme="majorHAnsi" w:hAnsiTheme="majorHAnsi" w:cstheme="majorHAnsi"/>
        </w:rPr>
        <w:t xml:space="preserve"> the fabric of the world's largest </w:t>
      </w:r>
      <w:r w:rsidRPr="00804EE9">
        <w:rPr>
          <w:rStyle w:val="StyleUnderline"/>
          <w:rFonts w:asciiTheme="majorHAnsi" w:hAnsiTheme="majorHAnsi" w:cstheme="majorHAnsi"/>
          <w:highlight w:val="green"/>
        </w:rPr>
        <w:t>nations</w:t>
      </w:r>
      <w:r w:rsidRPr="00804EE9">
        <w:rPr>
          <w:rStyle w:val="StyleUnderline"/>
          <w:rFonts w:asciiTheme="majorHAnsi" w:hAnsiTheme="majorHAnsi" w:cstheme="majorHAnsi"/>
        </w:rPr>
        <w:t xml:space="preserve">, including the United States. </w:t>
      </w:r>
      <w:r w:rsidRPr="00804EE9">
        <w:rPr>
          <w:rStyle w:val="StyleUnderline"/>
          <w:rFonts w:asciiTheme="majorHAnsi" w:hAnsiTheme="majorHAnsi" w:cstheme="majorHAnsi"/>
          <w:highlight w:val="green"/>
        </w:rPr>
        <w:t>Armed conflicts over resources,</w:t>
      </w:r>
      <w:r w:rsidRPr="00804EE9">
        <w:rPr>
          <w:rStyle w:val="StyleUnderline"/>
          <w:rFonts w:asciiTheme="majorHAnsi" w:hAnsiTheme="majorHAnsi" w:cstheme="majorHAnsi"/>
        </w:rPr>
        <w:t xml:space="preserve"> perhaps </w:t>
      </w:r>
      <w:r w:rsidRPr="00804EE9">
        <w:rPr>
          <w:rStyle w:val="StyleUnderline"/>
          <w:rFonts w:asciiTheme="majorHAnsi" w:hAnsiTheme="majorHAnsi" w:cstheme="majorHAnsi"/>
          <w:highlight w:val="green"/>
        </w:rPr>
        <w:t>culminating in nuclear war, are likely.</w:t>
      </w:r>
    </w:p>
    <w:p w14:paraId="31EB0500" w14:textId="77777777" w:rsidR="007F7F23" w:rsidRPr="00804EE9" w:rsidRDefault="007F7F23" w:rsidP="007F7F23">
      <w:pPr>
        <w:rPr>
          <w:rStyle w:val="StyleUnderline"/>
          <w:rFonts w:asciiTheme="majorHAnsi" w:hAnsiTheme="majorHAnsi" w:cstheme="majorHAnsi"/>
        </w:rPr>
      </w:pPr>
      <w:r w:rsidRPr="00804EE9">
        <w:rPr>
          <w:rStyle w:val="StyleUnderline"/>
          <w:rFonts w:asciiTheme="majorHAnsi" w:hAnsiTheme="majorHAnsi" w:cstheme="majorHAnsi"/>
          <w:highlight w:val="green"/>
        </w:rPr>
        <w:t>The result</w:t>
      </w:r>
      <w:r w:rsidRPr="00804EE9">
        <w:rPr>
          <w:rStyle w:val="StyleUnderline"/>
          <w:rFonts w:asciiTheme="majorHAnsi" w:hAnsiTheme="majorHAnsi" w:cstheme="majorHAnsi"/>
        </w:rPr>
        <w:t xml:space="preserve">, according to the new paper, </w:t>
      </w:r>
      <w:r w:rsidRPr="00804EE9">
        <w:rPr>
          <w:rStyle w:val="StyleUnderline"/>
          <w:rFonts w:asciiTheme="majorHAnsi" w:hAnsiTheme="majorHAnsi" w:cstheme="majorHAnsi"/>
          <w:highlight w:val="green"/>
        </w:rPr>
        <w:t>is</w:t>
      </w:r>
      <w:r w:rsidRPr="00804EE9">
        <w:rPr>
          <w:rStyle w:val="StyleUnderline"/>
          <w:rFonts w:asciiTheme="majorHAnsi" w:hAnsiTheme="majorHAnsi" w:cstheme="majorHAnsi"/>
        </w:rPr>
        <w:t xml:space="preserve"> "outright chaos" and perhaps "</w:t>
      </w:r>
      <w:r w:rsidRPr="00804EE9">
        <w:rPr>
          <w:rStyle w:val="StyleUnderline"/>
          <w:rFonts w:asciiTheme="majorHAnsi" w:hAnsiTheme="majorHAnsi" w:cstheme="majorHAnsi"/>
          <w:highlight w:val="green"/>
        </w:rPr>
        <w:t>the end of human global civilization as we know it."</w:t>
      </w:r>
    </w:p>
    <w:p w14:paraId="202B9C61" w14:textId="77777777" w:rsidR="007F7F23" w:rsidRPr="00804EE9" w:rsidRDefault="007F7F23" w:rsidP="007F7F23">
      <w:pPr>
        <w:rPr>
          <w:rFonts w:asciiTheme="majorHAnsi" w:hAnsiTheme="majorHAnsi" w:cstheme="majorHAnsi"/>
        </w:rPr>
      </w:pPr>
    </w:p>
    <w:bookmarkEnd w:id="0"/>
    <w:p w14:paraId="2328414E" w14:textId="77777777" w:rsidR="007F7F23" w:rsidRPr="00804EE9" w:rsidRDefault="007F7F23" w:rsidP="007F7F23">
      <w:pPr>
        <w:pStyle w:val="Heading2"/>
        <w:rPr>
          <w:rFonts w:asciiTheme="majorHAnsi" w:hAnsiTheme="majorHAnsi" w:cstheme="majorHAnsi"/>
        </w:rPr>
      </w:pPr>
      <w:r w:rsidRPr="00804EE9">
        <w:rPr>
          <w:rFonts w:asciiTheme="majorHAnsi" w:hAnsiTheme="majorHAnsi" w:cstheme="majorHAnsi"/>
        </w:rPr>
        <w:t>1NC – Add Ons</w:t>
      </w:r>
    </w:p>
    <w:p w14:paraId="5A5E2513" w14:textId="77777777" w:rsidR="007F7F23" w:rsidRDefault="007F7F23" w:rsidP="007F7F23">
      <w:pPr>
        <w:pStyle w:val="Heading3"/>
        <w:rPr>
          <w:rFonts w:asciiTheme="majorHAnsi" w:hAnsiTheme="majorHAnsi" w:cstheme="majorHAnsi"/>
        </w:rPr>
      </w:pPr>
      <w:r>
        <w:rPr>
          <w:rFonts w:asciiTheme="majorHAnsi" w:hAnsiTheme="majorHAnsi" w:cstheme="majorHAnsi"/>
        </w:rPr>
        <w:t>1NC – Defense</w:t>
      </w:r>
    </w:p>
    <w:p w14:paraId="68C13EA3" w14:textId="77777777" w:rsidR="007F7F23" w:rsidRPr="00804EE9" w:rsidRDefault="007F7F23" w:rsidP="007F7F23">
      <w:pPr>
        <w:pStyle w:val="Heading4"/>
        <w:rPr>
          <w:rFonts w:asciiTheme="majorHAnsi" w:hAnsiTheme="majorHAnsi" w:cstheme="majorHAnsi"/>
        </w:rPr>
      </w:pPr>
      <w:r w:rsidRPr="00804EE9">
        <w:rPr>
          <w:rFonts w:asciiTheme="majorHAnsi" w:hAnsiTheme="majorHAnsi" w:cstheme="majorHAnsi"/>
        </w:rPr>
        <w:t xml:space="preserve">There’s no </w:t>
      </w:r>
      <w:r w:rsidRPr="00804EE9">
        <w:rPr>
          <w:rFonts w:asciiTheme="majorHAnsi" w:hAnsiTheme="majorHAnsi" w:cstheme="majorHAnsi"/>
          <w:u w:val="single"/>
        </w:rPr>
        <w:t>statistical</w:t>
      </w:r>
      <w:r w:rsidRPr="00804EE9">
        <w:rPr>
          <w:rFonts w:asciiTheme="majorHAnsi" w:hAnsiTheme="majorHAnsi" w:cstheme="majorHAnsi"/>
        </w:rPr>
        <w:t xml:space="preserve"> correlation.</w:t>
      </w:r>
    </w:p>
    <w:p w14:paraId="588CF344" w14:textId="77777777" w:rsidR="007F7F23" w:rsidRPr="00804EE9" w:rsidRDefault="007F7F23" w:rsidP="007F7F23">
      <w:pPr>
        <w:rPr>
          <w:rFonts w:asciiTheme="majorHAnsi" w:hAnsiTheme="majorHAnsi" w:cstheme="majorHAnsi"/>
        </w:rPr>
      </w:pPr>
      <w:r w:rsidRPr="00804EE9">
        <w:rPr>
          <w:rStyle w:val="Style13ptBold"/>
          <w:rFonts w:asciiTheme="majorHAnsi" w:hAnsiTheme="majorHAnsi" w:cstheme="majorHAnsi"/>
        </w:rPr>
        <w:t xml:space="preserve">Laio ’19 </w:t>
      </w:r>
      <w:r w:rsidRPr="00804EE9">
        <w:rPr>
          <w:rFonts w:asciiTheme="majorHAnsi" w:hAnsiTheme="majorHAnsi" w:cstheme="majorHAnsi"/>
        </w:rPr>
        <w:t>[Jianan; 2019; Shenzhen Nanshan Foreign Language School; International Symposium on Social Science and Management Innovation, “Business Cycle and War: A Literature Review and Evaluation,” vol. 68]</w:t>
      </w:r>
    </w:p>
    <w:p w14:paraId="325D61CE"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 xml:space="preserve">Through the comparison of the two views, it can be found that </w:t>
      </w:r>
      <w:r w:rsidRPr="00804EE9">
        <w:rPr>
          <w:rStyle w:val="StyleUnderline"/>
          <w:rFonts w:asciiTheme="majorHAnsi" w:hAnsiTheme="majorHAnsi" w:cstheme="majorHAnsi"/>
        </w:rPr>
        <w:t xml:space="preserve">both sides are </w:t>
      </w:r>
      <w:r w:rsidRPr="00804EE9">
        <w:rPr>
          <w:rStyle w:val="Emphasis"/>
          <w:rFonts w:asciiTheme="majorHAnsi" w:hAnsiTheme="majorHAnsi" w:cstheme="majorHAnsi"/>
        </w:rPr>
        <w:t>too vague</w:t>
      </w:r>
      <w:r w:rsidRPr="00804EE9">
        <w:rPr>
          <w:rFonts w:asciiTheme="majorHAnsi" w:hAnsiTheme="majorHAnsi" w:cstheme="majorHAnsi"/>
          <w:sz w:val="16"/>
        </w:rPr>
        <w:t xml:space="preserve"> in the description of the concept of business cycle. According to economists such as Joseph Schumpeter, the </w:t>
      </w:r>
      <w:r w:rsidRPr="00804EE9">
        <w:rPr>
          <w:rStyle w:val="StyleUnderline"/>
          <w:rFonts w:asciiTheme="majorHAnsi" w:hAnsiTheme="majorHAnsi" w:cstheme="majorHAnsi"/>
        </w:rPr>
        <w:t>business cycle is divided into four phases: expansion, crisis, recession, recovery</w:t>
      </w:r>
      <w:r w:rsidRPr="00804EE9">
        <w:rPr>
          <w:rFonts w:asciiTheme="majorHAnsi" w:hAnsiTheme="majorHAnsi" w:cstheme="majorHAnsi"/>
          <w:sz w:val="16"/>
        </w:rPr>
        <w:t xml:space="preserve">. [12] Although there are discords in the division and naming of business cycle, it is certain that </w:t>
      </w:r>
      <w:r w:rsidRPr="00804EE9">
        <w:rPr>
          <w:rStyle w:val="StyleUnderline"/>
          <w:rFonts w:asciiTheme="majorHAnsi" w:hAnsiTheme="majorHAnsi" w:cstheme="majorHAnsi"/>
        </w:rPr>
        <w:t xml:space="preserve">they are not </w:t>
      </w:r>
      <w:r w:rsidRPr="00804EE9">
        <w:rPr>
          <w:rStyle w:val="Emphasis"/>
          <w:rFonts w:asciiTheme="majorHAnsi" w:hAnsiTheme="majorHAnsi" w:cstheme="majorHAnsi"/>
        </w:rPr>
        <w:t>simply divided</w:t>
      </w:r>
      <w:r w:rsidRPr="00804EE9">
        <w:rPr>
          <w:rStyle w:val="StyleUnderline"/>
          <w:rFonts w:asciiTheme="majorHAnsi" w:hAnsiTheme="majorHAnsi" w:cstheme="majorHAnsi"/>
        </w:rPr>
        <w:t xml:space="preserve"> into</w:t>
      </w:r>
      <w:r w:rsidRPr="00804EE9">
        <w:rPr>
          <w:rFonts w:asciiTheme="majorHAnsi" w:hAnsiTheme="majorHAnsi" w:cstheme="majorHAnsi"/>
          <w:sz w:val="16"/>
        </w:rPr>
        <w:t xml:space="preserve"> two stages of </w:t>
      </w:r>
      <w:r w:rsidRPr="00804EE9">
        <w:rPr>
          <w:rStyle w:val="StyleUnderline"/>
          <w:rFonts w:asciiTheme="majorHAnsi" w:hAnsiTheme="majorHAnsi" w:cstheme="majorHAnsi"/>
        </w:rPr>
        <w:t>rise and recession</w:t>
      </w:r>
      <w:r w:rsidRPr="00804EE9">
        <w:rPr>
          <w:rFonts w:asciiTheme="majorHAnsi" w:hAnsiTheme="majorHAnsi" w:cstheme="majorHAnsi"/>
          <w:sz w:val="16"/>
        </w:rPr>
        <w:t xml:space="preserve">. However, as mentioned above, </w:t>
      </w:r>
      <w:r w:rsidRPr="00804EE9">
        <w:rPr>
          <w:rStyle w:val="StyleUnderline"/>
          <w:rFonts w:asciiTheme="majorHAnsi" w:hAnsiTheme="majorHAnsi" w:cstheme="majorHAnsi"/>
        </w:rPr>
        <w:t xml:space="preserve">scholars who discussed </w:t>
      </w:r>
      <w:r w:rsidRPr="00804EE9">
        <w:rPr>
          <w:rStyle w:val="StyleUnderline"/>
          <w:rFonts w:asciiTheme="majorHAnsi" w:hAnsiTheme="majorHAnsi" w:cstheme="majorHAnsi"/>
          <w:highlight w:val="green"/>
        </w:rPr>
        <w:t>the relation</w:t>
      </w:r>
      <w:r w:rsidRPr="00804EE9">
        <w:rPr>
          <w:rStyle w:val="StyleUnderline"/>
          <w:rFonts w:asciiTheme="majorHAnsi" w:hAnsiTheme="majorHAnsi" w:cstheme="majorHAnsi"/>
        </w:rPr>
        <w:t xml:space="preserve">ship </w:t>
      </w:r>
      <w:r w:rsidRPr="00804EE9">
        <w:rPr>
          <w:rStyle w:val="StyleUnderline"/>
          <w:rFonts w:asciiTheme="majorHAnsi" w:hAnsiTheme="majorHAnsi" w:cstheme="majorHAnsi"/>
          <w:highlight w:val="green"/>
        </w:rPr>
        <w:t>between business</w:t>
      </w:r>
      <w:r w:rsidRPr="00804EE9">
        <w:rPr>
          <w:rStyle w:val="StyleUnderline"/>
          <w:rFonts w:asciiTheme="majorHAnsi" w:hAnsiTheme="majorHAnsi" w:cstheme="majorHAnsi"/>
        </w:rPr>
        <w:t xml:space="preserve"> cycle </w:t>
      </w:r>
      <w:r w:rsidRPr="00804EE9">
        <w:rPr>
          <w:rStyle w:val="StyleUnderline"/>
          <w:rFonts w:asciiTheme="majorHAnsi" w:hAnsiTheme="majorHAnsi" w:cstheme="majorHAnsi"/>
          <w:highlight w:val="green"/>
        </w:rPr>
        <w:t>and war</w:t>
      </w:r>
      <w:r w:rsidRPr="00804EE9">
        <w:rPr>
          <w:rFonts w:asciiTheme="majorHAnsi" w:hAnsiTheme="majorHAnsi" w:cstheme="majorHAnsi"/>
          <w:sz w:val="16"/>
        </w:rPr>
        <w:t xml:space="preserve"> often </w:t>
      </w:r>
      <w:r w:rsidRPr="00804EE9">
        <w:rPr>
          <w:rStyle w:val="Emphasis"/>
          <w:rFonts w:asciiTheme="majorHAnsi" w:hAnsiTheme="majorHAnsi" w:cstheme="majorHAnsi"/>
          <w:highlight w:val="green"/>
        </w:rPr>
        <w:t>failed to divide</w:t>
      </w:r>
      <w:r w:rsidRPr="00804EE9">
        <w:rPr>
          <w:rStyle w:val="StyleUnderline"/>
          <w:rFonts w:asciiTheme="majorHAnsi" w:hAnsiTheme="majorHAnsi" w:cstheme="majorHAnsi"/>
        </w:rPr>
        <w:t xml:space="preserve"> the business cycle into </w:t>
      </w:r>
      <w:r w:rsidRPr="00804EE9">
        <w:rPr>
          <w:rStyle w:val="StyleUnderline"/>
          <w:rFonts w:asciiTheme="majorHAnsi" w:hAnsiTheme="majorHAnsi" w:cstheme="majorHAnsi"/>
          <w:highlight w:val="green"/>
        </w:rPr>
        <w:t>four stages</w:t>
      </w:r>
      <w:r w:rsidRPr="00804EE9">
        <w:rPr>
          <w:rFonts w:asciiTheme="majorHAnsi" w:hAnsiTheme="majorHAnsi" w:cstheme="majorHAnsi"/>
          <w:sz w:val="16"/>
        </w:rPr>
        <w:t xml:space="preserve"> in detail to analyze the relationship.</w:t>
      </w:r>
    </w:p>
    <w:p w14:paraId="437DD71B" w14:textId="77777777" w:rsidR="007F7F23" w:rsidRPr="00804EE9" w:rsidRDefault="007F7F23" w:rsidP="007F7F23">
      <w:pPr>
        <w:rPr>
          <w:rStyle w:val="StyleUnderline"/>
          <w:rFonts w:asciiTheme="majorHAnsi" w:hAnsiTheme="majorHAnsi" w:cstheme="majorHAnsi"/>
        </w:rPr>
      </w:pPr>
      <w:r w:rsidRPr="00804EE9">
        <w:rPr>
          <w:rFonts w:asciiTheme="majorHAnsi" w:hAnsiTheme="majorHAnsi" w:cstheme="majorHAnsi"/>
          <w:sz w:val="16"/>
        </w:rPr>
        <w:t xml:space="preserve">First, </w:t>
      </w:r>
      <w:r w:rsidRPr="00804EE9">
        <w:rPr>
          <w:rStyle w:val="StyleUnderline"/>
          <w:rFonts w:asciiTheme="majorHAnsi" w:hAnsiTheme="majorHAnsi" w:cstheme="majorHAnsi"/>
          <w:highlight w:val="green"/>
        </w:rPr>
        <w:t xml:space="preserve">war can occur at </w:t>
      </w:r>
      <w:r w:rsidRPr="00804EE9">
        <w:rPr>
          <w:rStyle w:val="Emphasis"/>
          <w:rFonts w:asciiTheme="majorHAnsi" w:hAnsiTheme="majorHAnsi" w:cstheme="majorHAnsi"/>
          <w:highlight w:val="green"/>
        </w:rPr>
        <w:t>any</w:t>
      </w:r>
      <w:r w:rsidRPr="00804EE9">
        <w:rPr>
          <w:rStyle w:val="Emphasis"/>
          <w:rFonts w:asciiTheme="majorHAnsi" w:hAnsiTheme="majorHAnsi" w:cstheme="majorHAnsi"/>
        </w:rPr>
        <w:t xml:space="preserve"> stage</w:t>
      </w:r>
      <w:r w:rsidRPr="00804EE9">
        <w:rPr>
          <w:rStyle w:val="StyleUnderline"/>
          <w:rFonts w:asciiTheme="majorHAnsi" w:hAnsiTheme="majorHAnsi" w:cstheme="majorHAnsi"/>
        </w:rPr>
        <w:t xml:space="preserve"> </w:t>
      </w:r>
      <w:r w:rsidRPr="00804EE9">
        <w:rPr>
          <w:rStyle w:val="StyleUnderline"/>
          <w:rFonts w:asciiTheme="majorHAnsi" w:hAnsiTheme="majorHAnsi" w:cstheme="majorHAnsi"/>
          <w:highlight w:val="green"/>
        </w:rPr>
        <w:t xml:space="preserve">of </w:t>
      </w:r>
      <w:r w:rsidRPr="00804EE9">
        <w:rPr>
          <w:rStyle w:val="Emphasis"/>
          <w:rFonts w:asciiTheme="majorHAnsi" w:hAnsiTheme="majorHAnsi" w:cstheme="majorHAnsi"/>
          <w:highlight w:val="green"/>
        </w:rPr>
        <w:t>expansion</w:t>
      </w:r>
      <w:r w:rsidRPr="00804EE9">
        <w:rPr>
          <w:rStyle w:val="StyleUnderline"/>
          <w:rFonts w:asciiTheme="majorHAnsi" w:hAnsiTheme="majorHAnsi" w:cstheme="majorHAnsi"/>
          <w:highlight w:val="green"/>
        </w:rPr>
        <w:t xml:space="preserve">, </w:t>
      </w:r>
      <w:r w:rsidRPr="00804EE9">
        <w:rPr>
          <w:rStyle w:val="Emphasis"/>
          <w:rFonts w:asciiTheme="majorHAnsi" w:hAnsiTheme="majorHAnsi" w:cstheme="majorHAnsi"/>
          <w:highlight w:val="green"/>
        </w:rPr>
        <w:t>crisis</w:t>
      </w:r>
      <w:r w:rsidRPr="00804EE9">
        <w:rPr>
          <w:rStyle w:val="StyleUnderline"/>
          <w:rFonts w:asciiTheme="majorHAnsi" w:hAnsiTheme="majorHAnsi" w:cstheme="majorHAnsi"/>
          <w:highlight w:val="green"/>
        </w:rPr>
        <w:t xml:space="preserve">, </w:t>
      </w:r>
      <w:r w:rsidRPr="00804EE9">
        <w:rPr>
          <w:rStyle w:val="Emphasis"/>
          <w:rFonts w:asciiTheme="majorHAnsi" w:hAnsiTheme="majorHAnsi" w:cstheme="majorHAnsi"/>
          <w:highlight w:val="green"/>
        </w:rPr>
        <w:t>recession</w:t>
      </w:r>
      <w:r w:rsidRPr="00804EE9">
        <w:rPr>
          <w:rStyle w:val="StyleUnderline"/>
          <w:rFonts w:asciiTheme="majorHAnsi" w:hAnsiTheme="majorHAnsi" w:cstheme="majorHAnsi"/>
          <w:highlight w:val="green"/>
        </w:rPr>
        <w:t xml:space="preserve">, </w:t>
      </w:r>
      <w:r w:rsidRPr="00804EE9">
        <w:rPr>
          <w:rStyle w:val="Emphasis"/>
          <w:rFonts w:asciiTheme="majorHAnsi" w:hAnsiTheme="majorHAnsi" w:cstheme="majorHAnsi"/>
          <w:highlight w:val="green"/>
        </w:rPr>
        <w:t>recovery</w:t>
      </w:r>
      <w:r w:rsidRPr="00804EE9">
        <w:rPr>
          <w:rStyle w:val="StyleUnderline"/>
          <w:rFonts w:asciiTheme="majorHAnsi" w:hAnsiTheme="majorHAnsi" w:cstheme="majorHAnsi"/>
          <w:highlight w:val="green"/>
        </w:rPr>
        <w:t xml:space="preserve">, so it is </w:t>
      </w:r>
      <w:r w:rsidRPr="00804EE9">
        <w:rPr>
          <w:rStyle w:val="Emphasis"/>
          <w:rFonts w:asciiTheme="majorHAnsi" w:hAnsiTheme="majorHAnsi" w:cstheme="majorHAnsi"/>
          <w:highlight w:val="green"/>
        </w:rPr>
        <w:t>unrealistic</w:t>
      </w:r>
      <w:r w:rsidRPr="00804EE9">
        <w:rPr>
          <w:rStyle w:val="StyleUnderline"/>
          <w:rFonts w:asciiTheme="majorHAnsi" w:hAnsiTheme="majorHAnsi" w:cstheme="majorHAnsi"/>
          <w:highlight w:val="green"/>
        </w:rPr>
        <w:t xml:space="preserve"> to assume</w:t>
      </w:r>
      <w:r w:rsidRPr="00804EE9">
        <w:rPr>
          <w:rFonts w:asciiTheme="majorHAnsi" w:hAnsiTheme="majorHAnsi" w:cstheme="majorHAnsi"/>
          <w:sz w:val="16"/>
        </w:rPr>
        <w:t xml:space="preserve"> that </w:t>
      </w:r>
      <w:r w:rsidRPr="00804EE9">
        <w:rPr>
          <w:rStyle w:val="StyleUnderline"/>
          <w:rFonts w:asciiTheme="majorHAnsi" w:hAnsiTheme="majorHAnsi" w:cstheme="majorHAnsi"/>
          <w:highlight w:val="green"/>
        </w:rPr>
        <w:t>wars</w:t>
      </w:r>
      <w:r w:rsidRPr="00804EE9">
        <w:rPr>
          <w:rStyle w:val="StyleUnderline"/>
          <w:rFonts w:asciiTheme="majorHAnsi" w:hAnsiTheme="majorHAnsi" w:cstheme="majorHAnsi"/>
        </w:rPr>
        <w:t xml:space="preserve"> occur </w:t>
      </w:r>
      <w:r w:rsidRPr="00804EE9">
        <w:rPr>
          <w:rStyle w:val="StyleUnderline"/>
          <w:rFonts w:asciiTheme="majorHAnsi" w:hAnsiTheme="majorHAnsi" w:cstheme="majorHAnsi"/>
          <w:highlight w:val="green"/>
        </w:rPr>
        <w:t xml:space="preserve">at </w:t>
      </w:r>
      <w:r w:rsidRPr="00804EE9">
        <w:rPr>
          <w:rStyle w:val="Emphasis"/>
          <w:rFonts w:asciiTheme="majorHAnsi" w:hAnsiTheme="majorHAnsi" w:cstheme="majorHAnsi"/>
          <w:highlight w:val="green"/>
        </w:rPr>
        <w:t>any</w:t>
      </w:r>
      <w:r w:rsidRPr="00804EE9">
        <w:rPr>
          <w:rStyle w:val="Emphasis"/>
          <w:rFonts w:asciiTheme="majorHAnsi" w:hAnsiTheme="majorHAnsi" w:cstheme="majorHAnsi"/>
        </w:rPr>
        <w:t xml:space="preserve"> particular </w:t>
      </w:r>
      <w:r w:rsidRPr="00804EE9">
        <w:rPr>
          <w:rStyle w:val="Emphasis"/>
          <w:rFonts w:asciiTheme="majorHAnsi" w:hAnsiTheme="majorHAnsi" w:cstheme="majorHAnsi"/>
          <w:highlight w:val="green"/>
        </w:rPr>
        <w:t>stage</w:t>
      </w:r>
      <w:r w:rsidRPr="00804EE9">
        <w:rPr>
          <w:rStyle w:val="StyleUnderline"/>
          <w:rFonts w:asciiTheme="majorHAnsi" w:hAnsiTheme="majorHAnsi" w:cstheme="majorHAnsi"/>
        </w:rPr>
        <w:t xml:space="preserve"> of the business cycle</w:t>
      </w:r>
      <w:r w:rsidRPr="00804EE9">
        <w:rPr>
          <w:rFonts w:asciiTheme="majorHAnsi" w:hAnsiTheme="majorHAnsi" w:cstheme="majorHAnsi"/>
          <w:sz w:val="16"/>
        </w:rPr>
        <w:t xml:space="preserve">. On the one hand, although the </w:t>
      </w:r>
      <w:r w:rsidRPr="00804EE9">
        <w:rPr>
          <w:rStyle w:val="StyleUnderline"/>
          <w:rFonts w:asciiTheme="majorHAnsi" w:hAnsiTheme="majorHAnsi" w:cstheme="majorHAnsi"/>
        </w:rPr>
        <w:t>domestic economic problems</w:t>
      </w:r>
      <w:r w:rsidRPr="00804EE9">
        <w:rPr>
          <w:rFonts w:asciiTheme="majorHAnsi" w:hAnsiTheme="majorHAnsi" w:cstheme="majorHAnsi"/>
          <w:sz w:val="16"/>
        </w:rPr>
        <w:t xml:space="preserve"> in the crisis/recession/depression period </w:t>
      </w:r>
      <w:r w:rsidRPr="00804EE9">
        <w:rPr>
          <w:rStyle w:val="StyleUnderline"/>
          <w:rFonts w:asciiTheme="majorHAnsi" w:hAnsiTheme="majorHAnsi" w:cstheme="majorHAnsi"/>
        </w:rPr>
        <w:t>break out</w:t>
      </w:r>
      <w:r w:rsidRPr="00804EE9">
        <w:rPr>
          <w:rFonts w:asciiTheme="majorHAnsi" w:hAnsiTheme="majorHAnsi" w:cstheme="majorHAnsi"/>
          <w:sz w:val="16"/>
        </w:rPr>
        <w:t xml:space="preserve"> and become prominent </w:t>
      </w:r>
      <w:r w:rsidRPr="00804EE9">
        <w:rPr>
          <w:rStyle w:val="StyleUnderline"/>
          <w:rFonts w:asciiTheme="majorHAnsi" w:hAnsiTheme="majorHAnsi" w:cstheme="majorHAnsi"/>
        </w:rPr>
        <w:t>in a short time</w:t>
      </w:r>
      <w:r w:rsidRPr="00804EE9">
        <w:rPr>
          <w:rFonts w:asciiTheme="majorHAnsi" w:hAnsiTheme="majorHAnsi" w:cstheme="majorHAnsi"/>
          <w:sz w:val="16"/>
        </w:rPr>
        <w:t xml:space="preserve">, in fact, such challenge exists </w:t>
      </w:r>
      <w:r w:rsidRPr="00804EE9">
        <w:rPr>
          <w:rStyle w:val="StyleUnderline"/>
          <w:rFonts w:asciiTheme="majorHAnsi" w:hAnsiTheme="majorHAnsi" w:cstheme="majorHAnsi"/>
        </w:rPr>
        <w:t xml:space="preserve">at </w:t>
      </w:r>
      <w:r w:rsidRPr="00804EE9">
        <w:rPr>
          <w:rStyle w:val="Emphasis"/>
          <w:rFonts w:asciiTheme="majorHAnsi" w:hAnsiTheme="majorHAnsi" w:cstheme="majorHAnsi"/>
        </w:rPr>
        <w:t>all stages</w:t>
      </w:r>
      <w:r w:rsidRPr="00804EE9">
        <w:rPr>
          <w:rStyle w:val="StyleUnderline"/>
          <w:rFonts w:asciiTheme="majorHAnsi" w:hAnsiTheme="majorHAnsi" w:cstheme="majorHAnsi"/>
        </w:rPr>
        <w:t xml:space="preserve"> of the business cycle</w:t>
      </w:r>
      <w:r w:rsidRPr="00804EE9">
        <w:rPr>
          <w:rFonts w:asciiTheme="majorHAnsi" w:hAnsiTheme="majorHAnsi" w:cstheme="majorHAnsi"/>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w:t>
      </w:r>
      <w:r w:rsidRPr="00804EE9">
        <w:rPr>
          <w:rStyle w:val="StyleUnderline"/>
          <w:rFonts w:asciiTheme="majorHAnsi" w:hAnsiTheme="majorHAnsi" w:cstheme="majorHAnsi"/>
          <w:highlight w:val="green"/>
        </w:rPr>
        <w:t xml:space="preserve">the </w:t>
      </w:r>
      <w:r w:rsidRPr="00804EE9">
        <w:rPr>
          <w:rStyle w:val="Emphasis"/>
          <w:rFonts w:asciiTheme="majorHAnsi" w:hAnsiTheme="majorHAnsi" w:cstheme="majorHAnsi"/>
          <w:highlight w:val="green"/>
        </w:rPr>
        <w:t>resources</w:t>
      </w:r>
      <w:r w:rsidRPr="00804EE9">
        <w:rPr>
          <w:rStyle w:val="StyleUnderline"/>
          <w:rFonts w:asciiTheme="majorHAnsi" w:hAnsiTheme="majorHAnsi" w:cstheme="majorHAnsi"/>
        </w:rPr>
        <w:t xml:space="preserve"> required </w:t>
      </w:r>
      <w:r w:rsidRPr="00804EE9">
        <w:rPr>
          <w:rStyle w:val="StyleUnderline"/>
          <w:rFonts w:asciiTheme="majorHAnsi" w:hAnsiTheme="majorHAnsi" w:cstheme="majorHAnsi"/>
          <w:highlight w:val="green"/>
        </w:rPr>
        <w:t>for</w:t>
      </w:r>
      <w:r w:rsidRPr="00804EE9">
        <w:rPr>
          <w:rStyle w:val="StyleUnderline"/>
          <w:rFonts w:asciiTheme="majorHAnsi" w:hAnsiTheme="majorHAnsi" w:cstheme="majorHAnsi"/>
        </w:rPr>
        <w:t xml:space="preserve"> </w:t>
      </w:r>
      <w:r w:rsidRPr="00804EE9">
        <w:rPr>
          <w:rStyle w:val="Emphasis"/>
          <w:rFonts w:asciiTheme="majorHAnsi" w:hAnsiTheme="majorHAnsi" w:cstheme="majorHAnsi"/>
        </w:rPr>
        <w:t xml:space="preserve">foreign </w:t>
      </w:r>
      <w:r w:rsidRPr="00804EE9">
        <w:rPr>
          <w:rStyle w:val="Emphasis"/>
          <w:rFonts w:asciiTheme="majorHAnsi" w:hAnsiTheme="majorHAnsi" w:cstheme="majorHAnsi"/>
          <w:highlight w:val="green"/>
        </w:rPr>
        <w:t>wars</w:t>
      </w:r>
      <w:r w:rsidRPr="00804EE9">
        <w:rPr>
          <w:rStyle w:val="StyleUnderline"/>
          <w:rFonts w:asciiTheme="majorHAnsi" w:hAnsiTheme="majorHAnsi" w:cstheme="majorHAnsi"/>
          <w:highlight w:val="green"/>
        </w:rPr>
        <w:t xml:space="preserve"> are </w:t>
      </w:r>
      <w:r w:rsidRPr="00804EE9">
        <w:rPr>
          <w:rStyle w:val="Emphasis"/>
          <w:rFonts w:asciiTheme="majorHAnsi" w:hAnsiTheme="majorHAnsi" w:cstheme="majorHAnsi"/>
          <w:highlight w:val="green"/>
        </w:rPr>
        <w:t>huge</w:t>
      </w:r>
      <w:r w:rsidRPr="00804EE9">
        <w:rPr>
          <w:rStyle w:val="StyleUnderline"/>
          <w:rFonts w:asciiTheme="majorHAnsi" w:hAnsiTheme="majorHAnsi" w:cstheme="majorHAnsi"/>
          <w:highlight w:val="green"/>
        </w:rPr>
        <w:t xml:space="preserve"> for</w:t>
      </w:r>
      <w:r w:rsidRPr="00804EE9">
        <w:rPr>
          <w:rStyle w:val="StyleUnderline"/>
          <w:rFonts w:asciiTheme="majorHAnsi" w:hAnsiTheme="majorHAnsi" w:cstheme="majorHAnsi"/>
        </w:rPr>
        <w:t xml:space="preserve"> countries in </w:t>
      </w:r>
      <w:r w:rsidRPr="00804EE9">
        <w:rPr>
          <w:rStyle w:val="Emphasis"/>
          <w:rFonts w:asciiTheme="majorHAnsi" w:hAnsiTheme="majorHAnsi" w:cstheme="majorHAnsi"/>
        </w:rPr>
        <w:t xml:space="preserve">economic </w:t>
      </w:r>
      <w:r w:rsidRPr="00804EE9">
        <w:rPr>
          <w:rStyle w:val="Emphasis"/>
          <w:rFonts w:asciiTheme="majorHAnsi" w:hAnsiTheme="majorHAnsi" w:cstheme="majorHAnsi"/>
          <w:highlight w:val="green"/>
        </w:rPr>
        <w:t>depression</w:t>
      </w:r>
      <w:r w:rsidRPr="00804EE9">
        <w:rPr>
          <w:rStyle w:val="StyleUnderline"/>
          <w:rFonts w:asciiTheme="majorHAnsi" w:hAnsiTheme="majorHAnsi" w:cstheme="majorHAnsi"/>
        </w:rPr>
        <w:t>, the decision to wage wars depends</w:t>
      </w:r>
      <w:r w:rsidRPr="00804EE9">
        <w:rPr>
          <w:rFonts w:asciiTheme="majorHAnsi" w:hAnsiTheme="majorHAnsi" w:cstheme="majorHAnsi"/>
          <w:sz w:val="16"/>
        </w:rPr>
        <w:t xml:space="preserve"> largely </w:t>
      </w:r>
      <w:r w:rsidRPr="00804EE9">
        <w:rPr>
          <w:rStyle w:val="StyleUnderline"/>
          <w:rFonts w:asciiTheme="majorHAnsi" w:hAnsiTheme="majorHAnsi" w:cstheme="majorHAnsi"/>
        </w:rPr>
        <w:t xml:space="preserve">on the consideration of the </w:t>
      </w:r>
      <w:r w:rsidRPr="00804EE9">
        <w:rPr>
          <w:rStyle w:val="Emphasis"/>
          <w:rFonts w:asciiTheme="majorHAnsi" w:hAnsiTheme="majorHAnsi" w:cstheme="majorHAnsi"/>
        </w:rPr>
        <w:t>gain</w:t>
      </w:r>
      <w:r w:rsidRPr="00804EE9">
        <w:rPr>
          <w:rStyle w:val="StyleUnderline"/>
          <w:rFonts w:asciiTheme="majorHAnsi" w:hAnsiTheme="majorHAnsi" w:cstheme="majorHAnsi"/>
        </w:rPr>
        <w:t xml:space="preserve"> and </w:t>
      </w:r>
      <w:r w:rsidRPr="00804EE9">
        <w:rPr>
          <w:rStyle w:val="Emphasis"/>
          <w:rFonts w:asciiTheme="majorHAnsi" w:hAnsiTheme="majorHAnsi" w:cstheme="majorHAnsi"/>
        </w:rPr>
        <w:t>loss of wars</w:t>
      </w:r>
      <w:r w:rsidRPr="00804EE9">
        <w:rPr>
          <w:rFonts w:asciiTheme="majorHAnsi" w:hAnsiTheme="majorHAnsi" w:cstheme="majorHAnsi"/>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804EE9">
        <w:rPr>
          <w:rStyle w:val="StyleUnderline"/>
          <w:rFonts w:asciiTheme="majorHAnsi" w:hAnsiTheme="majorHAnsi" w:cstheme="majorHAnsi"/>
          <w:highlight w:val="green"/>
        </w:rPr>
        <w:t>war has</w:t>
      </w:r>
      <w:r w:rsidRPr="00804EE9">
        <w:rPr>
          <w:rStyle w:val="StyleUnderline"/>
          <w:rFonts w:asciiTheme="majorHAnsi" w:hAnsiTheme="majorHAnsi" w:cstheme="majorHAnsi"/>
        </w:rPr>
        <w:t xml:space="preserve"> the conditions and </w:t>
      </w:r>
      <w:r w:rsidRPr="00804EE9">
        <w:rPr>
          <w:rStyle w:val="StyleUnderline"/>
          <w:rFonts w:asciiTheme="majorHAnsi" w:hAnsiTheme="majorHAnsi" w:cstheme="majorHAnsi"/>
          <w:highlight w:val="green"/>
        </w:rPr>
        <w:t>reasons</w:t>
      </w:r>
      <w:r w:rsidRPr="00804EE9">
        <w:rPr>
          <w:rStyle w:val="StyleUnderline"/>
          <w:rFonts w:asciiTheme="majorHAnsi" w:hAnsiTheme="majorHAnsi" w:cstheme="majorHAnsi"/>
        </w:rPr>
        <w:t xml:space="preserve"> for its outbreak </w:t>
      </w:r>
      <w:r w:rsidRPr="00804EE9">
        <w:rPr>
          <w:rStyle w:val="StyleUnderline"/>
          <w:rFonts w:asciiTheme="majorHAnsi" w:hAnsiTheme="majorHAnsi" w:cstheme="majorHAnsi"/>
          <w:highlight w:val="green"/>
        </w:rPr>
        <w:t xml:space="preserve">in </w:t>
      </w:r>
      <w:r w:rsidRPr="00804EE9">
        <w:rPr>
          <w:rStyle w:val="Emphasis"/>
          <w:rFonts w:asciiTheme="majorHAnsi" w:hAnsiTheme="majorHAnsi" w:cstheme="majorHAnsi"/>
          <w:highlight w:val="green"/>
        </w:rPr>
        <w:t>all stages</w:t>
      </w:r>
      <w:r w:rsidRPr="00804EE9">
        <w:rPr>
          <w:rStyle w:val="StyleUnderline"/>
          <w:rFonts w:asciiTheme="majorHAnsi" w:hAnsiTheme="majorHAnsi" w:cstheme="majorHAnsi"/>
        </w:rPr>
        <w:t xml:space="preserve"> of the business cycle</w:t>
      </w:r>
      <w:r w:rsidRPr="00804EE9">
        <w:rPr>
          <w:rFonts w:asciiTheme="majorHAnsi" w:hAnsiTheme="majorHAnsi" w:cstheme="majorHAnsi"/>
          <w:sz w:val="16"/>
        </w:rPr>
        <w:t>.</w:t>
      </w:r>
    </w:p>
    <w:p w14:paraId="4DB1F449"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 xml:space="preserve">Second, </w:t>
      </w:r>
      <w:r w:rsidRPr="00804EE9">
        <w:rPr>
          <w:rStyle w:val="StyleUnderline"/>
          <w:rFonts w:asciiTheme="majorHAnsi" w:hAnsiTheme="majorHAnsi" w:cstheme="majorHAnsi"/>
        </w:rPr>
        <w:t xml:space="preserve">the </w:t>
      </w:r>
      <w:r w:rsidRPr="00804EE9">
        <w:rPr>
          <w:rStyle w:val="Emphasis"/>
          <w:rFonts w:asciiTheme="majorHAnsi" w:hAnsiTheme="majorHAnsi" w:cstheme="majorHAnsi"/>
        </w:rPr>
        <w:t xml:space="preserve">economic </w:t>
      </w:r>
      <w:r w:rsidRPr="00804EE9">
        <w:rPr>
          <w:rStyle w:val="Emphasis"/>
          <w:rFonts w:asciiTheme="majorHAnsi" w:hAnsiTheme="majorHAnsi" w:cstheme="majorHAnsi"/>
          <w:highlight w:val="green"/>
        </w:rPr>
        <w:t>origin</w:t>
      </w:r>
      <w:r w:rsidRPr="00804EE9">
        <w:rPr>
          <w:rStyle w:val="StyleUnderline"/>
          <w:rFonts w:asciiTheme="majorHAnsi" w:hAnsiTheme="majorHAnsi" w:cstheme="majorHAnsi"/>
        </w:rPr>
        <w:t xml:space="preserve"> for the outbreak of war </w:t>
      </w:r>
      <w:r w:rsidRPr="00804EE9">
        <w:rPr>
          <w:rStyle w:val="StyleUnderline"/>
          <w:rFonts w:asciiTheme="majorHAnsi" w:hAnsiTheme="majorHAnsi" w:cstheme="majorHAnsi"/>
          <w:highlight w:val="green"/>
        </w:rPr>
        <w:t>is downward pressure</w:t>
      </w:r>
      <w:r w:rsidRPr="00804EE9">
        <w:rPr>
          <w:rFonts w:asciiTheme="majorHAnsi" w:hAnsiTheme="majorHAnsi" w:cstheme="majorHAnsi"/>
          <w:sz w:val="16"/>
        </w:rPr>
        <w:t xml:space="preserve"> on the economy rather than optimism or competition for monopoly capital, </w:t>
      </w:r>
      <w:r w:rsidRPr="00804EE9">
        <w:rPr>
          <w:rStyle w:val="StyleUnderline"/>
          <w:rFonts w:asciiTheme="majorHAnsi" w:hAnsiTheme="majorHAnsi" w:cstheme="majorHAnsi"/>
          <w:highlight w:val="green"/>
        </w:rPr>
        <w:t>which</w:t>
      </w:r>
      <w:r w:rsidRPr="00804EE9">
        <w:rPr>
          <w:rStyle w:val="StyleUnderline"/>
          <w:rFonts w:asciiTheme="majorHAnsi" w:hAnsiTheme="majorHAnsi" w:cstheme="majorHAnsi"/>
        </w:rPr>
        <w:t xml:space="preserve"> may </w:t>
      </w:r>
      <w:r w:rsidRPr="00804EE9">
        <w:rPr>
          <w:rStyle w:val="StyleUnderline"/>
          <w:rFonts w:asciiTheme="majorHAnsi" w:hAnsiTheme="majorHAnsi" w:cstheme="majorHAnsi"/>
          <w:highlight w:val="green"/>
        </w:rPr>
        <w:t>exist during</w:t>
      </w:r>
      <w:r w:rsidRPr="00804EE9">
        <w:rPr>
          <w:rStyle w:val="StyleUnderline"/>
          <w:rFonts w:asciiTheme="majorHAnsi" w:hAnsiTheme="majorHAnsi" w:cstheme="majorHAnsi"/>
        </w:rPr>
        <w:t xml:space="preserve"> </w:t>
      </w:r>
      <w:r w:rsidRPr="00804EE9">
        <w:rPr>
          <w:rStyle w:val="Emphasis"/>
          <w:rFonts w:asciiTheme="majorHAnsi" w:hAnsiTheme="majorHAnsi" w:cstheme="majorHAnsi"/>
        </w:rPr>
        <w:t xml:space="preserve">economic </w:t>
      </w:r>
      <w:r w:rsidRPr="00804EE9">
        <w:rPr>
          <w:rStyle w:val="Emphasis"/>
          <w:rFonts w:asciiTheme="majorHAnsi" w:hAnsiTheme="majorHAnsi" w:cstheme="majorHAnsi"/>
          <w:highlight w:val="green"/>
        </w:rPr>
        <w:t>recession</w:t>
      </w:r>
      <w:r w:rsidRPr="00804EE9">
        <w:rPr>
          <w:rStyle w:val="StyleUnderline"/>
          <w:rFonts w:asciiTheme="majorHAnsi" w:hAnsiTheme="majorHAnsi" w:cstheme="majorHAnsi"/>
          <w:highlight w:val="green"/>
        </w:rPr>
        <w:t xml:space="preserve"> or</w:t>
      </w:r>
      <w:r w:rsidRPr="00804EE9">
        <w:rPr>
          <w:rStyle w:val="StyleUnderline"/>
          <w:rFonts w:asciiTheme="majorHAnsi" w:hAnsiTheme="majorHAnsi" w:cstheme="majorHAnsi"/>
        </w:rPr>
        <w:t xml:space="preserve"> </w:t>
      </w:r>
      <w:r w:rsidRPr="00804EE9">
        <w:rPr>
          <w:rStyle w:val="Emphasis"/>
          <w:rFonts w:asciiTheme="majorHAnsi" w:hAnsiTheme="majorHAnsi" w:cstheme="majorHAnsi"/>
        </w:rPr>
        <w:t xml:space="preserve">economic </w:t>
      </w:r>
      <w:r w:rsidRPr="00804EE9">
        <w:rPr>
          <w:rStyle w:val="Emphasis"/>
          <w:rFonts w:asciiTheme="majorHAnsi" w:hAnsiTheme="majorHAnsi" w:cstheme="majorHAnsi"/>
          <w:highlight w:val="green"/>
        </w:rPr>
        <w:t>prosperity</w:t>
      </w:r>
      <w:r w:rsidRPr="00804EE9">
        <w:rPr>
          <w:rFonts w:asciiTheme="majorHAnsi" w:hAnsiTheme="majorHAnsi" w:cstheme="majorHAnsi"/>
          <w:sz w:val="16"/>
        </w:rPr>
        <w:t xml:space="preserve">. This is due to a fact that </w:t>
      </w:r>
      <w:r w:rsidRPr="00804EE9">
        <w:rPr>
          <w:rStyle w:val="StyleUnderline"/>
          <w:rFonts w:asciiTheme="majorHAnsi" w:hAnsiTheme="majorHAnsi" w:cstheme="majorHAnsi"/>
        </w:rPr>
        <w:t>during</w:t>
      </w:r>
      <w:r w:rsidRPr="00804EE9">
        <w:rPr>
          <w:rFonts w:asciiTheme="majorHAnsi" w:hAnsiTheme="majorHAnsi" w:cstheme="majorHAnsi"/>
          <w:sz w:val="16"/>
        </w:rPr>
        <w:t xml:space="preserve"> economic </w:t>
      </w:r>
      <w:r w:rsidRPr="00804EE9">
        <w:rPr>
          <w:rStyle w:val="StyleUnderline"/>
          <w:rFonts w:asciiTheme="majorHAnsi" w:hAnsiTheme="majorHAnsi" w:cstheme="majorHAnsi"/>
        </w:rPr>
        <w:t xml:space="preserve">prosperity, people are also </w:t>
      </w:r>
      <w:r w:rsidRPr="00804EE9">
        <w:rPr>
          <w:rStyle w:val="Emphasis"/>
          <w:rFonts w:asciiTheme="majorHAnsi" w:hAnsiTheme="majorHAnsi" w:cstheme="majorHAnsi"/>
        </w:rPr>
        <w:t>worried</w:t>
      </w:r>
      <w:r w:rsidRPr="00804EE9">
        <w:rPr>
          <w:rStyle w:val="StyleUnderline"/>
          <w:rFonts w:asciiTheme="majorHAnsi" w:hAnsiTheme="majorHAnsi" w:cstheme="majorHAnsi"/>
        </w:rPr>
        <w:t xml:space="preserve"> about</w:t>
      </w:r>
      <w:r w:rsidRPr="00804EE9">
        <w:rPr>
          <w:rFonts w:asciiTheme="majorHAnsi" w:hAnsiTheme="majorHAnsi" w:cstheme="majorHAnsi"/>
          <w:sz w:val="16"/>
        </w:rPr>
        <w:t xml:space="preserve"> a </w:t>
      </w:r>
      <w:r w:rsidRPr="00804EE9">
        <w:rPr>
          <w:rStyle w:val="StyleUnderline"/>
          <w:rFonts w:asciiTheme="majorHAnsi" w:hAnsiTheme="majorHAnsi" w:cstheme="majorHAnsi"/>
        </w:rPr>
        <w:t>potential</w:t>
      </w:r>
      <w:r w:rsidRPr="00804EE9">
        <w:rPr>
          <w:rFonts w:asciiTheme="majorHAnsi" w:hAnsiTheme="majorHAnsi" w:cstheme="majorHAnsi"/>
          <w:sz w:val="16"/>
        </w:rPr>
        <w:t xml:space="preserve"> economic </w:t>
      </w:r>
      <w:r w:rsidRPr="00804EE9">
        <w:rPr>
          <w:rStyle w:val="StyleUnderline"/>
          <w:rFonts w:asciiTheme="majorHAnsi" w:hAnsiTheme="majorHAnsi" w:cstheme="majorHAnsi"/>
        </w:rPr>
        <w:t>recession</w:t>
      </w:r>
      <w:r w:rsidRPr="00804EE9">
        <w:rPr>
          <w:rFonts w:asciiTheme="majorHAnsi" w:hAnsiTheme="majorHAnsi" w:cstheme="majorHAnsi"/>
          <w:sz w:val="16"/>
        </w:rPr>
        <w:t xml:space="preserve">. Blainey pointed out that </w:t>
      </w:r>
      <w:r w:rsidRPr="00804EE9">
        <w:rPr>
          <w:rStyle w:val="StyleUnderline"/>
          <w:rFonts w:asciiTheme="majorHAnsi" w:hAnsiTheme="majorHAnsi" w:cstheme="majorHAnsi"/>
          <w:highlight w:val="green"/>
        </w:rPr>
        <w:t>wars</w:t>
      </w:r>
      <w:r w:rsidRPr="00804EE9">
        <w:rPr>
          <w:rStyle w:val="StyleUnderline"/>
          <w:rFonts w:asciiTheme="majorHAnsi" w:hAnsiTheme="majorHAnsi" w:cstheme="majorHAnsi"/>
        </w:rPr>
        <w:t xml:space="preserve"> </w:t>
      </w:r>
      <w:r w:rsidRPr="00804EE9">
        <w:rPr>
          <w:rStyle w:val="Emphasis"/>
          <w:rFonts w:asciiTheme="majorHAnsi" w:hAnsiTheme="majorHAnsi" w:cstheme="majorHAnsi"/>
        </w:rPr>
        <w:t xml:space="preserve">often </w:t>
      </w:r>
      <w:r w:rsidRPr="00804EE9">
        <w:rPr>
          <w:rStyle w:val="Emphasis"/>
          <w:rFonts w:asciiTheme="majorHAnsi" w:hAnsiTheme="majorHAnsi" w:cstheme="majorHAnsi"/>
          <w:highlight w:val="green"/>
        </w:rPr>
        <w:t>occur</w:t>
      </w:r>
      <w:r w:rsidRPr="00804EE9">
        <w:rPr>
          <w:rStyle w:val="StyleUnderline"/>
          <w:rFonts w:asciiTheme="majorHAnsi" w:hAnsiTheme="majorHAnsi" w:cstheme="majorHAnsi"/>
          <w:highlight w:val="green"/>
        </w:rPr>
        <w:t xml:space="preserve"> in</w:t>
      </w:r>
      <w:r w:rsidRPr="00804EE9">
        <w:rPr>
          <w:rStyle w:val="StyleUnderline"/>
          <w:rFonts w:asciiTheme="majorHAnsi" w:hAnsiTheme="majorHAnsi" w:cstheme="majorHAnsi"/>
        </w:rPr>
        <w:t xml:space="preserve"> the </w:t>
      </w:r>
      <w:r w:rsidRPr="00804EE9">
        <w:rPr>
          <w:rStyle w:val="Emphasis"/>
          <w:rFonts w:asciiTheme="majorHAnsi" w:hAnsiTheme="majorHAnsi" w:cstheme="majorHAnsi"/>
        </w:rPr>
        <w:t xml:space="preserve">economic </w:t>
      </w:r>
      <w:r w:rsidRPr="00804EE9">
        <w:rPr>
          <w:rStyle w:val="Emphasis"/>
          <w:rFonts w:asciiTheme="majorHAnsi" w:hAnsiTheme="majorHAnsi" w:cstheme="majorHAnsi"/>
          <w:highlight w:val="green"/>
        </w:rPr>
        <w:t>upturn</w:t>
      </w:r>
      <w:r w:rsidRPr="00804EE9">
        <w:rPr>
          <w:rStyle w:val="StyleUnderline"/>
          <w:rFonts w:asciiTheme="majorHAnsi" w:hAnsiTheme="majorHAnsi" w:cstheme="majorHAnsi"/>
        </w:rPr>
        <w:t xml:space="preserve">, which is </w:t>
      </w:r>
      <w:r w:rsidRPr="00804EE9">
        <w:rPr>
          <w:rStyle w:val="Emphasis"/>
          <w:rFonts w:asciiTheme="majorHAnsi" w:hAnsiTheme="majorHAnsi" w:cstheme="majorHAnsi"/>
          <w:highlight w:val="green"/>
        </w:rPr>
        <w:t>caused by</w:t>
      </w:r>
      <w:r w:rsidRPr="00804EE9">
        <w:rPr>
          <w:rStyle w:val="Emphasis"/>
          <w:rFonts w:asciiTheme="majorHAnsi" w:hAnsiTheme="majorHAnsi" w:cstheme="majorHAnsi"/>
        </w:rPr>
        <w:t xml:space="preserve"> the </w:t>
      </w:r>
      <w:r w:rsidRPr="00804EE9">
        <w:rPr>
          <w:rStyle w:val="Emphasis"/>
          <w:rFonts w:asciiTheme="majorHAnsi" w:hAnsiTheme="majorHAnsi" w:cstheme="majorHAnsi"/>
          <w:highlight w:val="green"/>
        </w:rPr>
        <w:t>optimism</w:t>
      </w:r>
      <w:r w:rsidRPr="00804EE9">
        <w:rPr>
          <w:rStyle w:val="StyleUnderline"/>
          <w:rFonts w:asciiTheme="majorHAnsi" w:hAnsiTheme="majorHAnsi" w:cstheme="majorHAnsi"/>
        </w:rPr>
        <w:t xml:space="preserve"> in people's mind</w:t>
      </w:r>
      <w:r w:rsidRPr="00804EE9">
        <w:rPr>
          <w:rFonts w:asciiTheme="majorHAnsi" w:hAnsiTheme="majorHAnsi" w:cstheme="majorHAnsi"/>
          <w:sz w:val="16"/>
        </w:rPr>
        <w:t xml:space="preserve"> [14], that is, </w:t>
      </w:r>
      <w:r w:rsidRPr="00804EE9">
        <w:rPr>
          <w:rStyle w:val="StyleUnderline"/>
          <w:rFonts w:asciiTheme="majorHAnsi" w:hAnsiTheme="majorHAnsi" w:cstheme="majorHAnsi"/>
        </w:rPr>
        <w:t xml:space="preserve">the confidence </w:t>
      </w:r>
      <w:r w:rsidRPr="00804EE9">
        <w:rPr>
          <w:rStyle w:val="StyleUnderline"/>
          <w:rFonts w:asciiTheme="majorHAnsi" w:hAnsiTheme="majorHAnsi" w:cstheme="majorHAnsi"/>
          <w:highlight w:val="green"/>
        </w:rPr>
        <w:t>to prevail</w:t>
      </w:r>
      <w:r w:rsidRPr="00804EE9">
        <w:rPr>
          <w:rFonts w:asciiTheme="majorHAnsi" w:hAnsiTheme="majorHAnsi" w:cstheme="majorHAnsi"/>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w:t>
      </w:r>
      <w:r w:rsidRPr="00804EE9">
        <w:rPr>
          <w:rStyle w:val="StyleUnderline"/>
          <w:rFonts w:asciiTheme="majorHAnsi" w:hAnsiTheme="majorHAnsi" w:cstheme="majorHAnsi"/>
        </w:rPr>
        <w:t>Optimism</w:t>
      </w:r>
      <w:r w:rsidRPr="00804EE9">
        <w:rPr>
          <w:rFonts w:asciiTheme="majorHAnsi" w:hAnsiTheme="majorHAnsi" w:cstheme="majorHAnsi"/>
          <w:sz w:val="16"/>
        </w:rPr>
        <w:t xml:space="preserve"> is not a major factor leading to war, but </w:t>
      </w:r>
      <w:r w:rsidRPr="00804EE9">
        <w:rPr>
          <w:rStyle w:val="StyleUnderline"/>
          <w:rFonts w:asciiTheme="majorHAnsi" w:hAnsiTheme="majorHAnsi" w:cstheme="majorHAnsi"/>
        </w:rPr>
        <w:t xml:space="preserve">may somewhat serve as </w:t>
      </w:r>
      <w:r w:rsidRPr="00804EE9">
        <w:rPr>
          <w:rStyle w:val="Emphasis"/>
          <w:rFonts w:asciiTheme="majorHAnsi" w:hAnsiTheme="majorHAnsi" w:cstheme="majorHAnsi"/>
        </w:rPr>
        <w:t>stimulation</w:t>
      </w:r>
      <w:r w:rsidRPr="00804EE9">
        <w:rPr>
          <w:rFonts w:asciiTheme="majorHAnsi" w:hAnsiTheme="majorHAnsi" w:cstheme="majorHAnsi"/>
          <w:sz w:val="16"/>
        </w:rPr>
        <w:t xml:space="preserve">.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w:t>
      </w:r>
      <w:r w:rsidRPr="00804EE9">
        <w:rPr>
          <w:rStyle w:val="StyleUnderline"/>
          <w:rFonts w:asciiTheme="majorHAnsi" w:hAnsiTheme="majorHAnsi" w:cstheme="majorHAnsi"/>
        </w:rPr>
        <w:t xml:space="preserve">in reality, </w:t>
      </w:r>
      <w:r w:rsidRPr="00804EE9">
        <w:rPr>
          <w:rStyle w:val="Emphasis"/>
          <w:rFonts w:asciiTheme="majorHAnsi" w:hAnsiTheme="majorHAnsi" w:cstheme="majorHAnsi"/>
          <w:highlight w:val="green"/>
        </w:rPr>
        <w:t>many wars</w:t>
      </w:r>
      <w:r w:rsidRPr="00804EE9">
        <w:rPr>
          <w:rStyle w:val="StyleUnderline"/>
          <w:rFonts w:asciiTheme="majorHAnsi" w:hAnsiTheme="majorHAnsi" w:cstheme="majorHAnsi"/>
        </w:rPr>
        <w:t xml:space="preserve"> take place </w:t>
      </w:r>
      <w:r w:rsidRPr="00804EE9">
        <w:rPr>
          <w:rStyle w:val="StyleUnderline"/>
          <w:rFonts w:asciiTheme="majorHAnsi" w:hAnsiTheme="majorHAnsi" w:cstheme="majorHAnsi"/>
          <w:highlight w:val="green"/>
        </w:rPr>
        <w:t>among</w:t>
      </w:r>
      <w:r w:rsidRPr="00804EE9">
        <w:rPr>
          <w:rStyle w:val="StyleUnderline"/>
          <w:rFonts w:asciiTheme="majorHAnsi" w:hAnsiTheme="majorHAnsi" w:cstheme="majorHAnsi"/>
        </w:rPr>
        <w:t xml:space="preserve"> </w:t>
      </w:r>
      <w:r w:rsidRPr="00804EE9">
        <w:rPr>
          <w:rStyle w:val="Emphasis"/>
          <w:rFonts w:asciiTheme="majorHAnsi" w:hAnsiTheme="majorHAnsi" w:cstheme="majorHAnsi"/>
        </w:rPr>
        <w:t xml:space="preserve">developing </w:t>
      </w:r>
      <w:r w:rsidRPr="00804EE9">
        <w:rPr>
          <w:rStyle w:val="Emphasis"/>
          <w:rFonts w:asciiTheme="majorHAnsi" w:hAnsiTheme="majorHAnsi" w:cstheme="majorHAnsi"/>
          <w:highlight w:val="green"/>
        </w:rPr>
        <w:t>countries</w:t>
      </w:r>
      <w:r w:rsidRPr="00804EE9">
        <w:rPr>
          <w:rStyle w:val="StyleUnderline"/>
          <w:rFonts w:asciiTheme="majorHAnsi" w:hAnsiTheme="majorHAnsi" w:cstheme="majorHAnsi"/>
          <w:highlight w:val="green"/>
        </w:rPr>
        <w:t xml:space="preserve"> whose economies are</w:t>
      </w:r>
      <w:r w:rsidRPr="00804EE9">
        <w:rPr>
          <w:rStyle w:val="StyleUnderline"/>
          <w:rFonts w:asciiTheme="majorHAnsi" w:hAnsiTheme="majorHAnsi" w:cstheme="majorHAnsi"/>
        </w:rPr>
        <w:t xml:space="preserve"> still at their </w:t>
      </w:r>
      <w:r w:rsidRPr="00804EE9">
        <w:rPr>
          <w:rStyle w:val="Emphasis"/>
          <w:rFonts w:asciiTheme="majorHAnsi" w:hAnsiTheme="majorHAnsi" w:cstheme="majorHAnsi"/>
          <w:highlight w:val="green"/>
        </w:rPr>
        <w:t>beginning</w:t>
      </w:r>
      <w:r w:rsidRPr="00804EE9">
        <w:rPr>
          <w:rStyle w:val="Emphasis"/>
          <w:rFonts w:asciiTheme="majorHAnsi" w:hAnsiTheme="majorHAnsi" w:cstheme="majorHAnsi"/>
        </w:rPr>
        <w:t xml:space="preserve"> stages</w:t>
      </w:r>
      <w:r w:rsidRPr="00804EE9">
        <w:rPr>
          <w:rFonts w:asciiTheme="majorHAnsi" w:hAnsiTheme="majorHAnsi" w:cstheme="majorHAnsi"/>
          <w:sz w:val="16"/>
        </w:rPr>
        <w:t>.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w:t>
      </w:r>
    </w:p>
    <w:p w14:paraId="3EF56751" w14:textId="77777777" w:rsidR="007F7F23" w:rsidRPr="00804EE9" w:rsidRDefault="007F7F23" w:rsidP="007F7F23">
      <w:pPr>
        <w:pStyle w:val="Heading4"/>
        <w:rPr>
          <w:rFonts w:asciiTheme="majorHAnsi" w:hAnsiTheme="majorHAnsi" w:cstheme="majorHAnsi"/>
        </w:rPr>
      </w:pPr>
      <w:r w:rsidRPr="00804EE9">
        <w:rPr>
          <w:rFonts w:asciiTheme="majorHAnsi" w:hAnsiTheme="majorHAnsi" w:cstheme="majorHAnsi"/>
        </w:rPr>
        <w:t xml:space="preserve">A </w:t>
      </w:r>
      <w:r w:rsidRPr="00804EE9">
        <w:rPr>
          <w:rFonts w:asciiTheme="majorHAnsi" w:hAnsiTheme="majorHAnsi" w:cstheme="majorHAnsi"/>
          <w:u w:val="single"/>
        </w:rPr>
        <w:t>consensus</w:t>
      </w:r>
      <w:r w:rsidRPr="00804EE9">
        <w:rPr>
          <w:rFonts w:asciiTheme="majorHAnsi" w:hAnsiTheme="majorHAnsi" w:cstheme="majorHAnsi"/>
        </w:rPr>
        <w:t xml:space="preserve"> of </w:t>
      </w:r>
      <w:r w:rsidRPr="00804EE9">
        <w:rPr>
          <w:rFonts w:asciiTheme="majorHAnsi" w:hAnsiTheme="majorHAnsi" w:cstheme="majorHAnsi"/>
          <w:u w:val="single"/>
        </w:rPr>
        <w:t>scholarly literature</w:t>
      </w:r>
      <w:r w:rsidRPr="00804EE9">
        <w:rPr>
          <w:rFonts w:asciiTheme="majorHAnsi" w:hAnsiTheme="majorHAnsi" w:cstheme="majorHAnsi"/>
        </w:rPr>
        <w:t xml:space="preserve"> is neg. </w:t>
      </w:r>
    </w:p>
    <w:p w14:paraId="67895D40" w14:textId="77777777" w:rsidR="007F7F23" w:rsidRPr="00804EE9" w:rsidRDefault="007F7F23" w:rsidP="007F7F23">
      <w:pPr>
        <w:rPr>
          <w:rFonts w:asciiTheme="majorHAnsi" w:hAnsiTheme="majorHAnsi" w:cstheme="majorHAnsi"/>
        </w:rPr>
      </w:pPr>
      <w:r w:rsidRPr="00804EE9">
        <w:rPr>
          <w:rStyle w:val="Style13ptBold"/>
          <w:rFonts w:asciiTheme="majorHAnsi" w:hAnsiTheme="majorHAnsi" w:cstheme="majorHAnsi"/>
        </w:rPr>
        <w:t xml:space="preserve">Posen ’20 </w:t>
      </w:r>
      <w:r w:rsidRPr="00804EE9">
        <w:rPr>
          <w:rFonts w:asciiTheme="majorHAnsi" w:hAnsiTheme="majorHAnsi" w:cstheme="majorHAnsi"/>
        </w:rPr>
        <w:t xml:space="preserve">[Barry; April 23; Ford International Professor of Political Science at MIT and Director Emeritus of the MIT Security Studies Program; Foreign Affairs, “Do Pandemics Promote Peace?” </w:t>
      </w:r>
      <w:hyperlink r:id="rId25" w:history="1">
        <w:r w:rsidRPr="00804EE9">
          <w:rPr>
            <w:rStyle w:val="Hyperlink"/>
            <w:rFonts w:asciiTheme="majorHAnsi" w:hAnsiTheme="majorHAnsi" w:cstheme="majorHAnsi"/>
          </w:rPr>
          <w:t>https://www.foreignaffairs.com/articles/china/2020-04-23/do-pandemics-promote-peace</w:t>
        </w:r>
      </w:hyperlink>
      <w:r w:rsidRPr="00804EE9">
        <w:rPr>
          <w:rFonts w:asciiTheme="majorHAnsi" w:hAnsiTheme="majorHAnsi" w:cstheme="majorHAnsi"/>
        </w:rPr>
        <w:t>]</w:t>
      </w:r>
    </w:p>
    <w:p w14:paraId="1BCB3D63"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As the novel coronavirus infects the globe, states compete for scientific and medical supplies and blame one another for the pandemic’s spread. Policy analysts have started asking whether such tensions could eventually erupt into military conflict. Has the pandemic increased or decreased the motive and opportunity of states to wage war?</w:t>
      </w:r>
    </w:p>
    <w:p w14:paraId="5EFED056" w14:textId="77777777" w:rsidR="007F7F23" w:rsidRPr="00804EE9" w:rsidRDefault="007F7F23" w:rsidP="007F7F23">
      <w:pPr>
        <w:rPr>
          <w:rFonts w:asciiTheme="majorHAnsi" w:hAnsiTheme="majorHAnsi" w:cstheme="majorHAnsi"/>
          <w:sz w:val="16"/>
        </w:rPr>
      </w:pPr>
      <w:r w:rsidRPr="00804EE9">
        <w:rPr>
          <w:rStyle w:val="StyleUnderline"/>
          <w:rFonts w:asciiTheme="majorHAnsi" w:hAnsiTheme="majorHAnsi" w:cstheme="majorHAnsi"/>
          <w:highlight w:val="green"/>
        </w:rPr>
        <w:t>War is</w:t>
      </w:r>
      <w:r w:rsidRPr="00804EE9">
        <w:rPr>
          <w:rStyle w:val="StyleUnderline"/>
          <w:rFonts w:asciiTheme="majorHAnsi" w:hAnsiTheme="majorHAnsi" w:cstheme="majorHAnsi"/>
        </w:rPr>
        <w:t xml:space="preserve"> a </w:t>
      </w:r>
      <w:r w:rsidRPr="00804EE9">
        <w:rPr>
          <w:rStyle w:val="Emphasis"/>
          <w:rFonts w:asciiTheme="majorHAnsi" w:hAnsiTheme="majorHAnsi" w:cstheme="majorHAnsi"/>
          <w:highlight w:val="green"/>
        </w:rPr>
        <w:t>risky</w:t>
      </w:r>
      <w:r w:rsidRPr="00804EE9">
        <w:rPr>
          <w:rStyle w:val="Emphasis"/>
          <w:rFonts w:asciiTheme="majorHAnsi" w:hAnsiTheme="majorHAnsi" w:cstheme="majorHAnsi"/>
        </w:rPr>
        <w:t xml:space="preserve"> business</w:t>
      </w:r>
      <w:r w:rsidRPr="00804EE9">
        <w:rPr>
          <w:rStyle w:val="StyleUnderline"/>
          <w:rFonts w:asciiTheme="majorHAnsi" w:hAnsiTheme="majorHAnsi" w:cstheme="majorHAnsi"/>
        </w:rPr>
        <w:t xml:space="preserve">, </w:t>
      </w:r>
      <w:r w:rsidRPr="00804EE9">
        <w:rPr>
          <w:rStyle w:val="StyleUnderline"/>
          <w:rFonts w:asciiTheme="majorHAnsi" w:hAnsiTheme="majorHAnsi" w:cstheme="majorHAnsi"/>
          <w:highlight w:val="green"/>
        </w:rPr>
        <w:t>with</w:t>
      </w:r>
      <w:r w:rsidRPr="00804EE9">
        <w:rPr>
          <w:rStyle w:val="StyleUnderline"/>
          <w:rFonts w:asciiTheme="majorHAnsi" w:hAnsiTheme="majorHAnsi" w:cstheme="majorHAnsi"/>
        </w:rPr>
        <w:t xml:space="preserve"> potentially very </w:t>
      </w:r>
      <w:r w:rsidRPr="00804EE9">
        <w:rPr>
          <w:rStyle w:val="Emphasis"/>
          <w:rFonts w:asciiTheme="majorHAnsi" w:hAnsiTheme="majorHAnsi" w:cstheme="majorHAnsi"/>
        </w:rPr>
        <w:t xml:space="preserve">high </w:t>
      </w:r>
      <w:r w:rsidRPr="00804EE9">
        <w:rPr>
          <w:rStyle w:val="Emphasis"/>
          <w:rFonts w:asciiTheme="majorHAnsi" w:hAnsiTheme="majorHAnsi" w:cstheme="majorHAnsi"/>
          <w:highlight w:val="green"/>
        </w:rPr>
        <w:t>costs</w:t>
      </w:r>
      <w:r w:rsidRPr="00804EE9">
        <w:rPr>
          <w:rFonts w:asciiTheme="majorHAnsi" w:hAnsiTheme="majorHAnsi" w:cstheme="majorHAnsi"/>
          <w:sz w:val="16"/>
        </w:rPr>
        <w:t xml:space="preserve">. The historian Geoffrey Blainey argued in The Causes of War that </w:t>
      </w:r>
      <w:r w:rsidRPr="00804EE9">
        <w:rPr>
          <w:rStyle w:val="StyleUnderline"/>
          <w:rFonts w:asciiTheme="majorHAnsi" w:hAnsiTheme="majorHAnsi" w:cstheme="majorHAnsi"/>
          <w:highlight w:val="green"/>
        </w:rPr>
        <w:t>most</w:t>
      </w:r>
      <w:r w:rsidRPr="00804EE9">
        <w:rPr>
          <w:rStyle w:val="StyleUnderline"/>
          <w:rFonts w:asciiTheme="majorHAnsi" w:hAnsiTheme="majorHAnsi" w:cstheme="majorHAnsi"/>
        </w:rPr>
        <w:t xml:space="preserve"> wars </w:t>
      </w:r>
      <w:r w:rsidRPr="00804EE9">
        <w:rPr>
          <w:rStyle w:val="StyleUnderline"/>
          <w:rFonts w:asciiTheme="majorHAnsi" w:hAnsiTheme="majorHAnsi" w:cstheme="majorHAnsi"/>
          <w:highlight w:val="green"/>
        </w:rPr>
        <w:t xml:space="preserve">share a </w:t>
      </w:r>
      <w:r w:rsidRPr="00804EE9">
        <w:rPr>
          <w:rStyle w:val="Emphasis"/>
          <w:rFonts w:asciiTheme="majorHAnsi" w:hAnsiTheme="majorHAnsi" w:cstheme="majorHAnsi"/>
          <w:highlight w:val="green"/>
        </w:rPr>
        <w:t>common</w:t>
      </w:r>
      <w:r w:rsidRPr="00804EE9">
        <w:rPr>
          <w:rStyle w:val="Emphasis"/>
          <w:rFonts w:asciiTheme="majorHAnsi" w:hAnsiTheme="majorHAnsi" w:cstheme="majorHAnsi"/>
        </w:rPr>
        <w:t xml:space="preserve"> characteristic</w:t>
      </w:r>
      <w:r w:rsidRPr="00804EE9">
        <w:rPr>
          <w:rStyle w:val="StyleUnderline"/>
          <w:rFonts w:asciiTheme="majorHAnsi" w:hAnsiTheme="majorHAnsi" w:cstheme="majorHAnsi"/>
        </w:rPr>
        <w:t xml:space="preserve"> at their outset: </w:t>
      </w:r>
      <w:r w:rsidRPr="00804EE9">
        <w:rPr>
          <w:rStyle w:val="Emphasis"/>
          <w:rFonts w:asciiTheme="majorHAnsi" w:hAnsiTheme="majorHAnsi" w:cstheme="majorHAnsi"/>
          <w:highlight w:val="green"/>
        </w:rPr>
        <w:t>optimism</w:t>
      </w:r>
      <w:r w:rsidRPr="00804EE9">
        <w:rPr>
          <w:rFonts w:asciiTheme="majorHAnsi" w:hAnsiTheme="majorHAnsi" w:cstheme="majorHAnsi"/>
          <w:sz w:val="16"/>
        </w:rPr>
        <w:t xml:space="preserve">. The belligerents usually start out sanguine about their odds of military success. When elites on both or all sides are confident, they are more willing to take the plunge—and less likely to negotiate, because they think they will come out better by fighting. </w:t>
      </w:r>
      <w:r w:rsidRPr="00804EE9">
        <w:rPr>
          <w:rStyle w:val="Emphasis"/>
          <w:rFonts w:asciiTheme="majorHAnsi" w:hAnsiTheme="majorHAnsi" w:cstheme="majorHAnsi"/>
          <w:highlight w:val="green"/>
        </w:rPr>
        <w:t>Peace</w:t>
      </w:r>
      <w:r w:rsidRPr="00804EE9">
        <w:rPr>
          <w:rStyle w:val="StyleUnderline"/>
          <w:rFonts w:asciiTheme="majorHAnsi" w:hAnsiTheme="majorHAnsi" w:cstheme="majorHAnsi"/>
        </w:rPr>
        <w:t xml:space="preserve">, by contrast, </w:t>
      </w:r>
      <w:r w:rsidRPr="00804EE9">
        <w:rPr>
          <w:rStyle w:val="StyleUnderline"/>
          <w:rFonts w:asciiTheme="majorHAnsi" w:hAnsiTheme="majorHAnsi" w:cstheme="majorHAnsi"/>
          <w:highlight w:val="green"/>
        </w:rPr>
        <w:t>is</w:t>
      </w:r>
      <w:r w:rsidRPr="00804EE9">
        <w:rPr>
          <w:rStyle w:val="StyleUnderline"/>
          <w:rFonts w:asciiTheme="majorHAnsi" w:hAnsiTheme="majorHAnsi" w:cstheme="majorHAnsi"/>
        </w:rPr>
        <w:t xml:space="preserve"> served by </w:t>
      </w:r>
      <w:r w:rsidRPr="00804EE9">
        <w:rPr>
          <w:rStyle w:val="Emphasis"/>
          <w:rFonts w:asciiTheme="majorHAnsi" w:hAnsiTheme="majorHAnsi" w:cstheme="majorHAnsi"/>
          <w:highlight w:val="green"/>
        </w:rPr>
        <w:t>pessimism</w:t>
      </w:r>
      <w:r w:rsidRPr="00804EE9">
        <w:rPr>
          <w:rStyle w:val="StyleUnderline"/>
          <w:rFonts w:asciiTheme="majorHAnsi" w:hAnsiTheme="majorHAnsi" w:cstheme="majorHAnsi"/>
          <w:highlight w:val="green"/>
        </w:rPr>
        <w:t xml:space="preserve">. Even </w:t>
      </w:r>
      <w:r w:rsidRPr="00804EE9">
        <w:rPr>
          <w:rStyle w:val="Emphasis"/>
          <w:rFonts w:asciiTheme="majorHAnsi" w:hAnsiTheme="majorHAnsi" w:cstheme="majorHAnsi"/>
          <w:highlight w:val="green"/>
        </w:rPr>
        <w:t>one</w:t>
      </w:r>
      <w:r w:rsidRPr="00804EE9">
        <w:rPr>
          <w:rStyle w:val="Emphasis"/>
          <w:rFonts w:asciiTheme="majorHAnsi" w:hAnsiTheme="majorHAnsi" w:cstheme="majorHAnsi"/>
        </w:rPr>
        <w:t xml:space="preserve"> party</w:t>
      </w:r>
      <w:r w:rsidRPr="00804EE9">
        <w:rPr>
          <w:rStyle w:val="Emphasis"/>
          <w:rFonts w:asciiTheme="majorHAnsi" w:hAnsiTheme="majorHAnsi" w:cstheme="majorHAnsi"/>
          <w:highlight w:val="green"/>
        </w:rPr>
        <w:t>’s</w:t>
      </w:r>
      <w:r w:rsidRPr="00804EE9">
        <w:rPr>
          <w:rStyle w:val="StyleUnderline"/>
          <w:rFonts w:asciiTheme="majorHAnsi" w:hAnsiTheme="majorHAnsi" w:cstheme="majorHAnsi"/>
          <w:highlight w:val="green"/>
        </w:rPr>
        <w:t xml:space="preserve"> pessimism can</w:t>
      </w:r>
      <w:r w:rsidRPr="00804EE9">
        <w:rPr>
          <w:rStyle w:val="StyleUnderline"/>
          <w:rFonts w:asciiTheme="majorHAnsi" w:hAnsiTheme="majorHAnsi" w:cstheme="majorHAnsi"/>
        </w:rPr>
        <w:t xml:space="preserve"> be helpful: that party will be more inclined to </w:t>
      </w:r>
      <w:r w:rsidRPr="00804EE9">
        <w:rPr>
          <w:rStyle w:val="Emphasis"/>
          <w:rFonts w:asciiTheme="majorHAnsi" w:hAnsiTheme="majorHAnsi" w:cstheme="majorHAnsi"/>
          <w:highlight w:val="green"/>
        </w:rPr>
        <w:t>negotiate</w:t>
      </w:r>
      <w:r w:rsidRPr="00804EE9">
        <w:rPr>
          <w:rStyle w:val="StyleUnderline"/>
          <w:rFonts w:asciiTheme="majorHAnsi" w:hAnsiTheme="majorHAnsi" w:cstheme="majorHAnsi"/>
          <w:highlight w:val="green"/>
        </w:rPr>
        <w:t xml:space="preserve"> and</w:t>
      </w:r>
      <w:r w:rsidRPr="00804EE9">
        <w:rPr>
          <w:rStyle w:val="StyleUnderline"/>
          <w:rFonts w:asciiTheme="majorHAnsi" w:hAnsiTheme="majorHAnsi" w:cstheme="majorHAnsi"/>
        </w:rPr>
        <w:t xml:space="preserve"> even accept an </w:t>
      </w:r>
      <w:r w:rsidRPr="00804EE9">
        <w:rPr>
          <w:rStyle w:val="Emphasis"/>
          <w:rFonts w:asciiTheme="majorHAnsi" w:hAnsiTheme="majorHAnsi" w:cstheme="majorHAnsi"/>
        </w:rPr>
        <w:t>unfavorable bargain</w:t>
      </w:r>
      <w:r w:rsidRPr="00804EE9">
        <w:rPr>
          <w:rStyle w:val="StyleUnderline"/>
          <w:rFonts w:asciiTheme="majorHAnsi" w:hAnsiTheme="majorHAnsi" w:cstheme="majorHAnsi"/>
        </w:rPr>
        <w:t xml:space="preserve"> in order to avoid war</w:t>
      </w:r>
      <w:r w:rsidRPr="00804EE9">
        <w:rPr>
          <w:rFonts w:asciiTheme="majorHAnsi" w:hAnsiTheme="majorHAnsi" w:cstheme="majorHAnsi"/>
          <w:sz w:val="16"/>
        </w:rPr>
        <w:t>.</w:t>
      </w:r>
    </w:p>
    <w:p w14:paraId="708B571E"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When one side gains a sudden and pronounced advantage, however, this de-escalatory logic can break down: the optimistic side will increase its demands faster than the pessimistic side can appease. Some </w:t>
      </w:r>
      <w:hyperlink r:id="rId26" w:history="1">
        <w:r w:rsidRPr="00804EE9">
          <w:rPr>
            <w:rStyle w:val="Hyperlink"/>
            <w:rFonts w:asciiTheme="majorHAnsi" w:hAnsiTheme="majorHAnsi" w:cstheme="majorHAnsi"/>
            <w:sz w:val="16"/>
          </w:rPr>
          <w:t>analysts worry</w:t>
        </w:r>
      </w:hyperlink>
      <w:r w:rsidRPr="00804EE9">
        <w:rPr>
          <w:rFonts w:asciiTheme="majorHAnsi" w:hAnsiTheme="majorHAnsi" w:cstheme="majorHAnsi"/>
          <w:sz w:val="16"/>
        </w:rPr>
        <w:t> that something like this could happen in U.S.-Chinese relations as a result of the new coronavirus. The United States is experiencing a moment of domestic crisis. China, </w:t>
      </w:r>
      <w:hyperlink r:id="rId27" w:history="1">
        <w:r w:rsidRPr="00804EE9">
          <w:rPr>
            <w:rStyle w:val="Hyperlink"/>
            <w:rFonts w:asciiTheme="majorHAnsi" w:hAnsiTheme="majorHAnsi" w:cstheme="majorHAnsi"/>
            <w:sz w:val="16"/>
          </w:rPr>
          <w:t>some fear</w:t>
        </w:r>
      </w:hyperlink>
      <w:r w:rsidRPr="00804EE9">
        <w:rPr>
          <w:rFonts w:asciiTheme="majorHAnsi" w:hAnsiTheme="majorHAnsi" w:cstheme="majorHAnsi"/>
          <w:sz w:val="16"/>
        </w:rPr>
        <w:t>, might see the pandemic as playing to its advantage and be tempted to throw its military weight around in the western Pacific.</w:t>
      </w:r>
    </w:p>
    <w:p w14:paraId="2C9A1EF9"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 xml:space="preserve">What these analysts miss is that COVID-19, the disease caused by the coronavirus, is weakening all of the great and middle powers more or less equally. None is likely to gain a meaningful advantage over the others. All will have ample reason to be pessimistic about their military capabilities and their overall readiness for war. For the duration of the pandemic, at least, and probably for years afterward, </w:t>
      </w:r>
      <w:r w:rsidRPr="00804EE9">
        <w:rPr>
          <w:rStyle w:val="StyleUnderline"/>
          <w:rFonts w:asciiTheme="majorHAnsi" w:hAnsiTheme="majorHAnsi" w:cstheme="majorHAnsi"/>
        </w:rPr>
        <w:t xml:space="preserve">the </w:t>
      </w:r>
      <w:r w:rsidRPr="00804EE9">
        <w:rPr>
          <w:rStyle w:val="Emphasis"/>
          <w:rFonts w:asciiTheme="majorHAnsi" w:hAnsiTheme="majorHAnsi" w:cstheme="majorHAnsi"/>
          <w:highlight w:val="green"/>
        </w:rPr>
        <w:t>odds</w:t>
      </w:r>
      <w:r w:rsidRPr="00804EE9">
        <w:rPr>
          <w:rStyle w:val="Emphasis"/>
          <w:rFonts w:asciiTheme="majorHAnsi" w:hAnsiTheme="majorHAnsi" w:cstheme="majorHAnsi"/>
        </w:rPr>
        <w:t xml:space="preserve"> of a war</w:t>
      </w:r>
      <w:r w:rsidRPr="00804EE9">
        <w:rPr>
          <w:rStyle w:val="StyleUnderline"/>
          <w:rFonts w:asciiTheme="majorHAnsi" w:hAnsiTheme="majorHAnsi" w:cstheme="majorHAnsi"/>
        </w:rPr>
        <w:t xml:space="preserve"> between major powers will </w:t>
      </w:r>
      <w:r w:rsidRPr="00804EE9">
        <w:rPr>
          <w:rStyle w:val="StyleUnderline"/>
          <w:rFonts w:asciiTheme="majorHAnsi" w:hAnsiTheme="majorHAnsi" w:cstheme="majorHAnsi"/>
          <w:highlight w:val="green"/>
        </w:rPr>
        <w:t xml:space="preserve">go </w:t>
      </w:r>
      <w:r w:rsidRPr="00804EE9">
        <w:rPr>
          <w:rStyle w:val="Emphasis"/>
          <w:rFonts w:asciiTheme="majorHAnsi" w:hAnsiTheme="majorHAnsi" w:cstheme="majorHAnsi"/>
          <w:highlight w:val="green"/>
        </w:rPr>
        <w:t>down</w:t>
      </w:r>
      <w:r w:rsidRPr="00804EE9">
        <w:rPr>
          <w:rStyle w:val="StyleUnderline"/>
          <w:rFonts w:asciiTheme="majorHAnsi" w:hAnsiTheme="majorHAnsi" w:cstheme="majorHAnsi"/>
        </w:rPr>
        <w:t>, not up</w:t>
      </w:r>
      <w:r w:rsidRPr="00804EE9">
        <w:rPr>
          <w:rFonts w:asciiTheme="majorHAnsi" w:hAnsiTheme="majorHAnsi" w:cstheme="majorHAnsi"/>
          <w:sz w:val="16"/>
        </w:rPr>
        <w:t>. </w:t>
      </w:r>
    </w:p>
    <w:p w14:paraId="2FA300B6"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Pax Epidemica?</w:t>
      </w:r>
    </w:p>
    <w:p w14:paraId="1B5F202F" w14:textId="77777777" w:rsidR="007F7F23" w:rsidRPr="00804EE9" w:rsidRDefault="007F7F23" w:rsidP="007F7F23">
      <w:pPr>
        <w:rPr>
          <w:rFonts w:asciiTheme="majorHAnsi" w:hAnsiTheme="majorHAnsi" w:cstheme="majorHAnsi"/>
          <w:sz w:val="16"/>
        </w:rPr>
      </w:pPr>
      <w:r w:rsidRPr="00804EE9">
        <w:rPr>
          <w:rStyle w:val="StyleUnderline"/>
          <w:rFonts w:asciiTheme="majorHAnsi" w:hAnsiTheme="majorHAnsi" w:cstheme="majorHAnsi"/>
        </w:rPr>
        <w:t xml:space="preserve">A cursory </w:t>
      </w:r>
      <w:r w:rsidRPr="00804EE9">
        <w:rPr>
          <w:rStyle w:val="Emphasis"/>
          <w:rFonts w:asciiTheme="majorHAnsi" w:hAnsiTheme="majorHAnsi" w:cstheme="majorHAnsi"/>
        </w:rPr>
        <w:t>survey</w:t>
      </w:r>
      <w:r w:rsidRPr="00804EE9">
        <w:rPr>
          <w:rStyle w:val="StyleUnderline"/>
          <w:rFonts w:asciiTheme="majorHAnsi" w:hAnsiTheme="majorHAnsi" w:cstheme="majorHAnsi"/>
        </w:rPr>
        <w:t xml:space="preserve"> of </w:t>
      </w:r>
      <w:r w:rsidRPr="00804EE9">
        <w:rPr>
          <w:rStyle w:val="StyleUnderline"/>
          <w:rFonts w:asciiTheme="majorHAnsi" w:hAnsiTheme="majorHAnsi" w:cstheme="majorHAnsi"/>
          <w:highlight w:val="green"/>
        </w:rPr>
        <w:t>the</w:t>
      </w:r>
      <w:r w:rsidRPr="00804EE9">
        <w:rPr>
          <w:rStyle w:val="StyleUnderline"/>
          <w:rFonts w:asciiTheme="majorHAnsi" w:hAnsiTheme="majorHAnsi" w:cstheme="majorHAnsi"/>
        </w:rPr>
        <w:t xml:space="preserve"> </w:t>
      </w:r>
      <w:r w:rsidRPr="00804EE9">
        <w:rPr>
          <w:rStyle w:val="Emphasis"/>
          <w:rFonts w:asciiTheme="majorHAnsi" w:hAnsiTheme="majorHAnsi" w:cstheme="majorHAnsi"/>
        </w:rPr>
        <w:t xml:space="preserve">scholarly </w:t>
      </w:r>
      <w:r w:rsidRPr="00804EE9">
        <w:rPr>
          <w:rStyle w:val="Emphasis"/>
          <w:rFonts w:asciiTheme="majorHAnsi" w:hAnsiTheme="majorHAnsi" w:cstheme="majorHAnsi"/>
          <w:highlight w:val="green"/>
        </w:rPr>
        <w:t>literature</w:t>
      </w:r>
      <w:r w:rsidRPr="00804EE9">
        <w:rPr>
          <w:rStyle w:val="StyleUnderline"/>
          <w:rFonts w:asciiTheme="majorHAnsi" w:hAnsiTheme="majorHAnsi" w:cstheme="majorHAnsi"/>
        </w:rPr>
        <w:t xml:space="preserve"> on war</w:t>
      </w:r>
      <w:r w:rsidRPr="00804EE9">
        <w:rPr>
          <w:rFonts w:asciiTheme="majorHAnsi" w:hAnsiTheme="majorHAnsi" w:cstheme="majorHAnsi"/>
          <w:sz w:val="16"/>
        </w:rPr>
        <w:t xml:space="preserve"> and disease </w:t>
      </w:r>
      <w:r w:rsidRPr="00804EE9">
        <w:rPr>
          <w:rStyle w:val="StyleUnderline"/>
          <w:rFonts w:asciiTheme="majorHAnsi" w:hAnsiTheme="majorHAnsi" w:cstheme="majorHAnsi"/>
        </w:rPr>
        <w:t xml:space="preserve">appears to </w:t>
      </w:r>
      <w:r w:rsidRPr="00804EE9">
        <w:rPr>
          <w:rStyle w:val="StyleUnderline"/>
          <w:rFonts w:asciiTheme="majorHAnsi" w:hAnsiTheme="majorHAnsi" w:cstheme="majorHAnsi"/>
          <w:highlight w:val="green"/>
        </w:rPr>
        <w:t>confirm</w:t>
      </w:r>
      <w:r w:rsidRPr="00804EE9">
        <w:rPr>
          <w:rFonts w:asciiTheme="majorHAnsi" w:hAnsiTheme="majorHAnsi" w:cstheme="majorHAnsi"/>
          <w:sz w:val="16"/>
        </w:rPr>
        <w:t xml:space="preserve"> Blainey’s observation that pessimism is conducive to peace. Scholars have documented again and again how war creates permissive conditions for disease—in armies as well as civilians in the fought-over territories. But one seldom finds any discussion of epidemics causing wars or of wars deliberately started in the middle of widespread outbreaks of infectious disease.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2B626B4A"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That sickness slows the march to war is partly due to the fact that war depends on people. When people fall ill, they can’t be counted on to perform well in combat. Military </w:t>
      </w:r>
      <w:hyperlink r:id="rId28" w:history="1">
        <w:r w:rsidRPr="00804EE9">
          <w:rPr>
            <w:rStyle w:val="Hyperlink"/>
            <w:rFonts w:asciiTheme="majorHAnsi" w:hAnsiTheme="majorHAnsi" w:cstheme="majorHAnsi"/>
            <w:sz w:val="16"/>
          </w:rPr>
          <w:t>medicine</w:t>
        </w:r>
      </w:hyperlink>
      <w:r w:rsidRPr="00804EE9">
        <w:rPr>
          <w:rFonts w:asciiTheme="majorHAnsi" w:hAnsiTheme="majorHAnsi" w:cstheme="majorHAnsi"/>
          <w:sz w:val="16"/>
        </w:rPr>
        <w:t> made enormous strides in the years leading up to World War I, prior to which armies suffered higher numbers of casualties from disease than from combat. But pandemics still threaten military units,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79BAC2E8"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Ground campaigns in urban areas pose still greater dangers in pandemic times.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0CD433FF" w14:textId="77777777" w:rsidR="007F7F23" w:rsidRPr="00804EE9" w:rsidRDefault="007F7F23" w:rsidP="007F7F23">
      <w:pPr>
        <w:rPr>
          <w:rStyle w:val="Emphasis"/>
          <w:rFonts w:asciiTheme="majorHAnsi" w:hAnsiTheme="majorHAnsi" w:cstheme="majorHAnsi"/>
        </w:rPr>
      </w:pPr>
      <w:r w:rsidRPr="00804EE9">
        <w:rPr>
          <w:rStyle w:val="StyleUnderline"/>
          <w:rFonts w:asciiTheme="majorHAnsi" w:hAnsiTheme="majorHAnsi" w:cstheme="majorHAnsi"/>
        </w:rPr>
        <w:t xml:space="preserve">The most important </w:t>
      </w:r>
      <w:r w:rsidRPr="00804EE9">
        <w:rPr>
          <w:rStyle w:val="StyleUnderline"/>
          <w:rFonts w:asciiTheme="majorHAnsi" w:hAnsiTheme="majorHAnsi" w:cstheme="majorHAnsi"/>
          <w:highlight w:val="green"/>
        </w:rPr>
        <w:t>reason</w:t>
      </w:r>
      <w:r w:rsidRPr="00804EE9">
        <w:rPr>
          <w:rFonts w:asciiTheme="majorHAnsi" w:hAnsiTheme="majorHAnsi" w:cstheme="majorHAnsi"/>
          <w:sz w:val="16"/>
        </w:rPr>
        <w:t xml:space="preserve"> disease inhibits war </w:t>
      </w:r>
      <w:r w:rsidRPr="00804EE9">
        <w:rPr>
          <w:rStyle w:val="StyleUnderline"/>
          <w:rFonts w:asciiTheme="majorHAnsi" w:hAnsiTheme="majorHAnsi" w:cstheme="majorHAnsi"/>
          <w:highlight w:val="green"/>
        </w:rPr>
        <w:t xml:space="preserve">is </w:t>
      </w:r>
      <w:r w:rsidRPr="00804EE9">
        <w:rPr>
          <w:rStyle w:val="Emphasis"/>
          <w:rFonts w:asciiTheme="majorHAnsi" w:hAnsiTheme="majorHAnsi" w:cstheme="majorHAnsi"/>
          <w:highlight w:val="green"/>
        </w:rPr>
        <w:t>economic</w:t>
      </w:r>
      <w:r w:rsidRPr="00804EE9">
        <w:rPr>
          <w:rFonts w:asciiTheme="majorHAnsi" w:hAnsiTheme="majorHAnsi" w:cstheme="majorHAnsi"/>
          <w:sz w:val="16"/>
        </w:rPr>
        <w:t xml:space="preserve">. Major outbreaks damage </w:t>
      </w:r>
      <w:r w:rsidRPr="00804EE9">
        <w:rPr>
          <w:rStyle w:val="StyleUnderline"/>
          <w:rFonts w:asciiTheme="majorHAnsi" w:hAnsiTheme="majorHAnsi" w:cstheme="majorHAnsi"/>
        </w:rPr>
        <w:t>national economies</w:t>
      </w:r>
      <w:r w:rsidRPr="00804EE9">
        <w:rPr>
          <w:rFonts w:asciiTheme="majorHAnsi" w:hAnsiTheme="majorHAnsi" w:cstheme="majorHAnsi"/>
          <w:sz w:val="16"/>
        </w:rPr>
        <w:t xml:space="preserve">, which </w:t>
      </w:r>
      <w:r w:rsidRPr="00804EE9">
        <w:rPr>
          <w:rStyle w:val="StyleUnderline"/>
          <w:rFonts w:asciiTheme="majorHAnsi" w:hAnsiTheme="majorHAnsi" w:cstheme="majorHAnsi"/>
        </w:rPr>
        <w:t xml:space="preserve">are the source of </w:t>
      </w:r>
      <w:r w:rsidRPr="00804EE9">
        <w:rPr>
          <w:rStyle w:val="Emphasis"/>
          <w:rFonts w:asciiTheme="majorHAnsi" w:hAnsiTheme="majorHAnsi" w:cstheme="majorHAnsi"/>
        </w:rPr>
        <w:t>military power</w:t>
      </w:r>
      <w:r w:rsidRPr="00804EE9">
        <w:rPr>
          <w:rFonts w:asciiTheme="majorHAnsi" w:hAnsiTheme="majorHAnsi" w:cstheme="majorHAnsi"/>
          <w:sz w:val="16"/>
        </w:rPr>
        <w:t xml:space="preserve">. COVID-19 is a pandemic—by definition a worldwide phenomenon. All great and middle powers appear to be adversely affected, and all have reason to be pessimistic about their military prospects. </w:t>
      </w:r>
      <w:r w:rsidRPr="00804EE9">
        <w:rPr>
          <w:rStyle w:val="StyleUnderline"/>
          <w:rFonts w:asciiTheme="majorHAnsi" w:hAnsiTheme="majorHAnsi" w:cstheme="majorHAnsi"/>
        </w:rPr>
        <w:t xml:space="preserve">Their </w:t>
      </w:r>
      <w:r w:rsidRPr="00804EE9">
        <w:rPr>
          <w:rStyle w:val="StyleUnderline"/>
          <w:rFonts w:asciiTheme="majorHAnsi" w:hAnsiTheme="majorHAnsi" w:cstheme="majorHAnsi"/>
          <w:highlight w:val="green"/>
        </w:rPr>
        <w:t>economies</w:t>
      </w:r>
      <w:r w:rsidRPr="00804EE9">
        <w:rPr>
          <w:rStyle w:val="StyleUnderline"/>
          <w:rFonts w:asciiTheme="majorHAnsi" w:hAnsiTheme="majorHAnsi" w:cstheme="majorHAnsi"/>
        </w:rPr>
        <w:t xml:space="preserve"> are </w:t>
      </w:r>
      <w:r w:rsidRPr="00804EE9">
        <w:rPr>
          <w:rStyle w:val="Emphasis"/>
          <w:rFonts w:asciiTheme="majorHAnsi" w:hAnsiTheme="majorHAnsi" w:cstheme="majorHAnsi"/>
          <w:highlight w:val="green"/>
        </w:rPr>
        <w:t>shrinking</w:t>
      </w:r>
      <w:r w:rsidRPr="00804EE9">
        <w:rPr>
          <w:rStyle w:val="Emphasis"/>
          <w:rFonts w:asciiTheme="majorHAnsi" w:hAnsiTheme="majorHAnsi" w:cstheme="majorHAnsi"/>
        </w:rPr>
        <w:t xml:space="preserve"> fast</w:t>
      </w:r>
      <w:r w:rsidRPr="00804EE9">
        <w:rPr>
          <w:rStyle w:val="StyleUnderline"/>
          <w:rFonts w:asciiTheme="majorHAnsi" w:hAnsiTheme="majorHAnsi" w:cstheme="majorHAnsi"/>
        </w:rPr>
        <w:t xml:space="preserve">, and there is great </w:t>
      </w:r>
      <w:r w:rsidRPr="00804EE9">
        <w:rPr>
          <w:rStyle w:val="Emphasis"/>
          <w:rFonts w:asciiTheme="majorHAnsi" w:hAnsiTheme="majorHAnsi" w:cstheme="majorHAnsi"/>
        </w:rPr>
        <w:t>uncertainty</w:t>
      </w:r>
      <w:r w:rsidRPr="00804EE9">
        <w:rPr>
          <w:rStyle w:val="StyleUnderline"/>
          <w:rFonts w:asciiTheme="majorHAnsi" w:hAnsiTheme="majorHAnsi" w:cstheme="majorHAnsi"/>
        </w:rPr>
        <w:t xml:space="preserve"> about when</w:t>
      </w:r>
      <w:r w:rsidRPr="00804EE9">
        <w:rPr>
          <w:rFonts w:asciiTheme="majorHAnsi" w:hAnsiTheme="majorHAnsi" w:cstheme="majorHAnsi"/>
          <w:sz w:val="16"/>
        </w:rPr>
        <w:t xml:space="preserve"> and how quickly </w:t>
      </w:r>
      <w:r w:rsidRPr="00804EE9">
        <w:rPr>
          <w:rStyle w:val="StyleUnderline"/>
          <w:rFonts w:asciiTheme="majorHAnsi" w:hAnsiTheme="majorHAnsi" w:cstheme="majorHAnsi"/>
        </w:rPr>
        <w:t>they will start growing again</w:t>
      </w:r>
      <w:r w:rsidRPr="00804EE9">
        <w:rPr>
          <w:rFonts w:asciiTheme="majorHAnsi" w:hAnsiTheme="majorHAnsi" w:cstheme="majorHAnsi"/>
          <w:sz w:val="16"/>
        </w:rPr>
        <w:t>.</w:t>
      </w:r>
    </w:p>
    <w:p w14:paraId="43DB7EE6"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Even China, which has slowed the spread of the disease and begun to reopen its economy, will be hurting for years to come. It took an enormous hit to GDP in the first quarter of 2020, ending 40 years of steady growth. And its trading partners, burned by their dependence on China for much of the equipment needed to fight COVID-19, will surely scale back their imports. An export-dependent China will have to rely more on its domestic market, something it has been attempting for years with only limited success. It is little wonder, then, that the International Monetary Fund </w:t>
      </w:r>
      <w:hyperlink r:id="rId29" w:history="1">
        <w:r w:rsidRPr="00804EE9">
          <w:rPr>
            <w:rStyle w:val="Hyperlink"/>
            <w:rFonts w:asciiTheme="majorHAnsi" w:hAnsiTheme="majorHAnsi" w:cstheme="majorHAnsi"/>
            <w:sz w:val="16"/>
          </w:rPr>
          <w:t>forecasts</w:t>
        </w:r>
      </w:hyperlink>
      <w:r w:rsidRPr="00804EE9">
        <w:rPr>
          <w:rFonts w:asciiTheme="majorHAnsi" w:hAnsiTheme="majorHAnsi" w:cstheme="majorHAnsi"/>
          <w:sz w:val="16"/>
        </w:rPr>
        <w:t> slower growth in China this year than at any time since the 1970s.</w:t>
      </w:r>
    </w:p>
    <w:p w14:paraId="56A01F69"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 xml:space="preserve">Even after a vaccine is developed and made widely available, economic troubles may linger for years. States will emerge from this crisis with enormous debts. They will spend years paying for the bailout and stimulus packages they used to protect citizens and businesses from the economic consequences of social distancing. </w:t>
      </w:r>
      <w:r w:rsidRPr="00804EE9">
        <w:rPr>
          <w:rStyle w:val="Emphasis"/>
          <w:rFonts w:asciiTheme="majorHAnsi" w:hAnsiTheme="majorHAnsi" w:cstheme="majorHAnsi"/>
        </w:rPr>
        <w:t>Drained treasuries</w:t>
      </w:r>
      <w:r w:rsidRPr="00804EE9">
        <w:rPr>
          <w:rStyle w:val="StyleUnderline"/>
          <w:rFonts w:asciiTheme="majorHAnsi" w:hAnsiTheme="majorHAnsi" w:cstheme="majorHAnsi"/>
        </w:rPr>
        <w:t xml:space="preserve"> will </w:t>
      </w:r>
      <w:r w:rsidRPr="00804EE9">
        <w:rPr>
          <w:rStyle w:val="StyleUnderline"/>
          <w:rFonts w:asciiTheme="majorHAnsi" w:hAnsiTheme="majorHAnsi" w:cstheme="majorHAnsi"/>
          <w:highlight w:val="green"/>
        </w:rPr>
        <w:t>give</w:t>
      </w:r>
      <w:r w:rsidRPr="00804EE9">
        <w:rPr>
          <w:rStyle w:val="StyleUnderline"/>
          <w:rFonts w:asciiTheme="majorHAnsi" w:hAnsiTheme="majorHAnsi" w:cstheme="majorHAnsi"/>
        </w:rPr>
        <w:t xml:space="preserve"> them</w:t>
      </w:r>
      <w:r w:rsidRPr="00804EE9">
        <w:rPr>
          <w:rFonts w:asciiTheme="majorHAnsi" w:hAnsiTheme="majorHAnsi" w:cstheme="majorHAnsi"/>
          <w:sz w:val="16"/>
        </w:rPr>
        <w:t xml:space="preserve"> one more </w:t>
      </w:r>
      <w:r w:rsidRPr="00804EE9">
        <w:rPr>
          <w:rStyle w:val="StyleUnderline"/>
          <w:rFonts w:asciiTheme="majorHAnsi" w:hAnsiTheme="majorHAnsi" w:cstheme="majorHAnsi"/>
          <w:highlight w:val="green"/>
        </w:rPr>
        <w:t xml:space="preserve">reason to be </w:t>
      </w:r>
      <w:r w:rsidRPr="00804EE9">
        <w:rPr>
          <w:rStyle w:val="Emphasis"/>
          <w:rFonts w:asciiTheme="majorHAnsi" w:hAnsiTheme="majorHAnsi" w:cstheme="majorHAnsi"/>
          <w:highlight w:val="green"/>
        </w:rPr>
        <w:t>pessimistic</w:t>
      </w:r>
      <w:r w:rsidRPr="00804EE9">
        <w:rPr>
          <w:rStyle w:val="StyleUnderline"/>
          <w:rFonts w:asciiTheme="majorHAnsi" w:hAnsiTheme="majorHAnsi" w:cstheme="majorHAnsi"/>
          <w:highlight w:val="green"/>
        </w:rPr>
        <w:t xml:space="preserve"> about</w:t>
      </w:r>
      <w:r w:rsidRPr="00804EE9">
        <w:rPr>
          <w:rStyle w:val="StyleUnderline"/>
          <w:rFonts w:asciiTheme="majorHAnsi" w:hAnsiTheme="majorHAnsi" w:cstheme="majorHAnsi"/>
        </w:rPr>
        <w:t xml:space="preserve"> their </w:t>
      </w:r>
      <w:r w:rsidRPr="00804EE9">
        <w:rPr>
          <w:rStyle w:val="Emphasis"/>
          <w:rFonts w:asciiTheme="majorHAnsi" w:hAnsiTheme="majorHAnsi" w:cstheme="majorHAnsi"/>
          <w:highlight w:val="green"/>
        </w:rPr>
        <w:t>military might</w:t>
      </w:r>
      <w:r w:rsidRPr="00804EE9">
        <w:rPr>
          <w:rFonts w:asciiTheme="majorHAnsi" w:hAnsiTheme="majorHAnsi" w:cstheme="majorHAnsi"/>
          <w:sz w:val="16"/>
        </w:rPr>
        <w:t>.</w:t>
      </w:r>
    </w:p>
    <w:p w14:paraId="57E1E186"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Less Trade, Less Friction</w:t>
      </w:r>
    </w:p>
    <w:p w14:paraId="0F95BE7B"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 xml:space="preserve">How long is </w:t>
      </w:r>
      <w:r w:rsidRPr="00804EE9">
        <w:rPr>
          <w:rStyle w:val="StyleUnderline"/>
          <w:rFonts w:asciiTheme="majorHAnsi" w:hAnsiTheme="majorHAnsi" w:cstheme="majorHAnsi"/>
          <w:highlight w:val="green"/>
        </w:rPr>
        <w:t>the</w:t>
      </w:r>
      <w:r w:rsidRPr="00804EE9">
        <w:rPr>
          <w:rStyle w:val="StyleUnderline"/>
          <w:rFonts w:asciiTheme="majorHAnsi" w:hAnsiTheme="majorHAnsi" w:cstheme="majorHAnsi"/>
        </w:rPr>
        <w:t xml:space="preserve"> pacifying </w:t>
      </w:r>
      <w:r w:rsidRPr="00804EE9">
        <w:rPr>
          <w:rStyle w:val="StyleUnderline"/>
          <w:rFonts w:asciiTheme="majorHAnsi" w:hAnsiTheme="majorHAnsi" w:cstheme="majorHAnsi"/>
          <w:highlight w:val="green"/>
        </w:rPr>
        <w:t>effect</w:t>
      </w:r>
      <w:r w:rsidRPr="00804EE9">
        <w:rPr>
          <w:rFonts w:asciiTheme="majorHAnsi" w:hAnsiTheme="majorHAnsi" w:cstheme="majorHAnsi"/>
          <w:sz w:val="16"/>
        </w:rPr>
        <w:t xml:space="preserve"> of pessimism likely to last? If a vaccine is developed quickly, enabling a relatively swift economic recovery, the mood may prove short-lived. But it is equally likely that the coronavirus crisis will last long enough to change the world in important ways, some of which </w:t>
      </w:r>
      <w:r w:rsidRPr="00804EE9">
        <w:rPr>
          <w:rStyle w:val="StyleUnderline"/>
          <w:rFonts w:asciiTheme="majorHAnsi" w:hAnsiTheme="majorHAnsi" w:cstheme="majorHAnsi"/>
          <w:highlight w:val="green"/>
        </w:rPr>
        <w:t>will</w:t>
      </w:r>
      <w:r w:rsidRPr="00804EE9">
        <w:rPr>
          <w:rStyle w:val="StyleUnderline"/>
          <w:rFonts w:asciiTheme="majorHAnsi" w:hAnsiTheme="majorHAnsi" w:cstheme="majorHAnsi"/>
        </w:rPr>
        <w:t xml:space="preserve"> likely </w:t>
      </w:r>
      <w:r w:rsidRPr="00804EE9">
        <w:rPr>
          <w:rStyle w:val="Emphasis"/>
          <w:rFonts w:asciiTheme="majorHAnsi" w:hAnsiTheme="majorHAnsi" w:cstheme="majorHAnsi"/>
          <w:highlight w:val="green"/>
        </w:rPr>
        <w:t>dampen</w:t>
      </w:r>
      <w:r w:rsidRPr="00804EE9">
        <w:rPr>
          <w:rStyle w:val="StyleUnderline"/>
          <w:rFonts w:asciiTheme="majorHAnsi" w:hAnsiTheme="majorHAnsi" w:cstheme="majorHAnsi"/>
        </w:rPr>
        <w:t xml:space="preserve"> the </w:t>
      </w:r>
      <w:r w:rsidRPr="00804EE9">
        <w:rPr>
          <w:rStyle w:val="Emphasis"/>
          <w:rFonts w:asciiTheme="majorHAnsi" w:hAnsiTheme="majorHAnsi" w:cstheme="majorHAnsi"/>
        </w:rPr>
        <w:t>appetite</w:t>
      </w:r>
      <w:r w:rsidRPr="00804EE9">
        <w:rPr>
          <w:rStyle w:val="StyleUnderline"/>
          <w:rFonts w:asciiTheme="majorHAnsi" w:hAnsiTheme="majorHAnsi" w:cstheme="majorHAnsi"/>
        </w:rPr>
        <w:t xml:space="preserve"> for </w:t>
      </w:r>
      <w:r w:rsidRPr="00804EE9">
        <w:rPr>
          <w:rStyle w:val="StyleUnderline"/>
          <w:rFonts w:asciiTheme="majorHAnsi" w:hAnsiTheme="majorHAnsi" w:cstheme="majorHAnsi"/>
          <w:highlight w:val="green"/>
        </w:rPr>
        <w:t>conflict for</w:t>
      </w:r>
      <w:r w:rsidRPr="00804EE9">
        <w:rPr>
          <w:rFonts w:asciiTheme="majorHAnsi" w:hAnsiTheme="majorHAnsi" w:cstheme="majorHAnsi"/>
          <w:sz w:val="16"/>
        </w:rPr>
        <w:t xml:space="preserve"> some time—perhaps up to </w:t>
      </w:r>
      <w:r w:rsidRPr="00804EE9">
        <w:rPr>
          <w:rStyle w:val="Emphasis"/>
          <w:rFonts w:asciiTheme="majorHAnsi" w:hAnsiTheme="majorHAnsi" w:cstheme="majorHAnsi"/>
        </w:rPr>
        <w:t xml:space="preserve">five or ten </w:t>
      </w:r>
      <w:r w:rsidRPr="00804EE9">
        <w:rPr>
          <w:rStyle w:val="Emphasis"/>
          <w:rFonts w:asciiTheme="majorHAnsi" w:hAnsiTheme="majorHAnsi" w:cstheme="majorHAnsi"/>
          <w:highlight w:val="green"/>
        </w:rPr>
        <w:t>years</w:t>
      </w:r>
      <w:r w:rsidRPr="00804EE9">
        <w:rPr>
          <w:rFonts w:asciiTheme="majorHAnsi" w:hAnsiTheme="majorHAnsi" w:cstheme="majorHAnsi"/>
          <w:sz w:val="16"/>
        </w:rPr>
        <w:t>. After all, the world is experiencing both the biggest pandemic and the biggest economic downturn in a century.</w:t>
      </w:r>
    </w:p>
    <w:p w14:paraId="7EB91E44"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 xml:space="preserve">Most governments have not covered themselves with glory managing the pandemic, and even the most autocratic worry about popular support. </w:t>
      </w:r>
      <w:r w:rsidRPr="00804EE9">
        <w:rPr>
          <w:rStyle w:val="StyleUnderline"/>
          <w:rFonts w:asciiTheme="majorHAnsi" w:hAnsiTheme="majorHAnsi" w:cstheme="majorHAnsi"/>
        </w:rPr>
        <w:t xml:space="preserve">Over the next few years, </w:t>
      </w:r>
      <w:r w:rsidRPr="00804EE9">
        <w:rPr>
          <w:rStyle w:val="StyleUnderline"/>
          <w:rFonts w:asciiTheme="majorHAnsi" w:hAnsiTheme="majorHAnsi" w:cstheme="majorHAnsi"/>
          <w:highlight w:val="green"/>
        </w:rPr>
        <w:t>people</w:t>
      </w:r>
      <w:r w:rsidRPr="00804EE9">
        <w:rPr>
          <w:rStyle w:val="StyleUnderline"/>
          <w:rFonts w:asciiTheme="majorHAnsi" w:hAnsiTheme="majorHAnsi" w:cstheme="majorHAnsi"/>
        </w:rPr>
        <w:t xml:space="preserve"> will </w:t>
      </w:r>
      <w:r w:rsidRPr="00804EE9">
        <w:rPr>
          <w:rStyle w:val="StyleUnderline"/>
          <w:rFonts w:asciiTheme="majorHAnsi" w:hAnsiTheme="majorHAnsi" w:cstheme="majorHAnsi"/>
          <w:highlight w:val="green"/>
        </w:rPr>
        <w:t xml:space="preserve">want </w:t>
      </w:r>
      <w:r w:rsidRPr="00804EE9">
        <w:rPr>
          <w:rStyle w:val="Emphasis"/>
          <w:rFonts w:asciiTheme="majorHAnsi" w:hAnsiTheme="majorHAnsi" w:cstheme="majorHAnsi"/>
          <w:highlight w:val="green"/>
        </w:rPr>
        <w:t>evidence</w:t>
      </w:r>
      <w:r w:rsidRPr="00804EE9">
        <w:rPr>
          <w:rStyle w:val="StyleUnderline"/>
          <w:rFonts w:asciiTheme="majorHAnsi" w:hAnsiTheme="majorHAnsi" w:cstheme="majorHAnsi"/>
        </w:rPr>
        <w:t xml:space="preserve"> that </w:t>
      </w:r>
      <w:r w:rsidRPr="00804EE9">
        <w:rPr>
          <w:rStyle w:val="StyleUnderline"/>
          <w:rFonts w:asciiTheme="majorHAnsi" w:hAnsiTheme="majorHAnsi" w:cstheme="majorHAnsi"/>
          <w:highlight w:val="green"/>
        </w:rPr>
        <w:t>their governments</w:t>
      </w:r>
      <w:r w:rsidRPr="00804EE9">
        <w:rPr>
          <w:rStyle w:val="StyleUnderline"/>
          <w:rFonts w:asciiTheme="majorHAnsi" w:hAnsiTheme="majorHAnsi" w:cstheme="majorHAnsi"/>
        </w:rPr>
        <w:t xml:space="preserve"> are </w:t>
      </w:r>
      <w:r w:rsidRPr="00804EE9">
        <w:rPr>
          <w:rStyle w:val="Emphasis"/>
          <w:rFonts w:asciiTheme="majorHAnsi" w:hAnsiTheme="majorHAnsi" w:cstheme="majorHAnsi"/>
        </w:rPr>
        <w:t xml:space="preserve">working to </w:t>
      </w:r>
      <w:r w:rsidRPr="00804EE9">
        <w:rPr>
          <w:rStyle w:val="Emphasis"/>
          <w:rFonts w:asciiTheme="majorHAnsi" w:hAnsiTheme="majorHAnsi" w:cstheme="majorHAnsi"/>
          <w:highlight w:val="green"/>
        </w:rPr>
        <w:t>protect</w:t>
      </w:r>
      <w:r w:rsidRPr="00804EE9">
        <w:rPr>
          <w:rStyle w:val="StyleUnderline"/>
          <w:rFonts w:asciiTheme="majorHAnsi" w:hAnsiTheme="majorHAnsi" w:cstheme="majorHAnsi"/>
          <w:highlight w:val="green"/>
        </w:rPr>
        <w:t xml:space="preserve"> them</w:t>
      </w:r>
      <w:r w:rsidRPr="00804EE9">
        <w:rPr>
          <w:rStyle w:val="StyleUnderline"/>
          <w:rFonts w:asciiTheme="majorHAnsi" w:hAnsiTheme="majorHAnsi" w:cstheme="majorHAnsi"/>
        </w:rPr>
        <w:t xml:space="preserve"> from</w:t>
      </w:r>
      <w:r w:rsidRPr="00804EE9">
        <w:rPr>
          <w:rFonts w:asciiTheme="majorHAnsi" w:hAnsiTheme="majorHAnsi" w:cstheme="majorHAnsi"/>
          <w:sz w:val="16"/>
        </w:rPr>
        <w:t xml:space="preserve"> disease and </w:t>
      </w:r>
      <w:r w:rsidRPr="00804EE9">
        <w:rPr>
          <w:rStyle w:val="StyleUnderline"/>
          <w:rFonts w:asciiTheme="majorHAnsi" w:hAnsiTheme="majorHAnsi" w:cstheme="majorHAnsi"/>
        </w:rPr>
        <w:t xml:space="preserve">economic dislocation. Citizens will see themselves as </w:t>
      </w:r>
      <w:r w:rsidRPr="00804EE9">
        <w:rPr>
          <w:rStyle w:val="Emphasis"/>
          <w:rFonts w:asciiTheme="majorHAnsi" w:hAnsiTheme="majorHAnsi" w:cstheme="majorHAnsi"/>
        </w:rPr>
        <w:t>dependent</w:t>
      </w:r>
      <w:r w:rsidRPr="00804EE9">
        <w:rPr>
          <w:rStyle w:val="StyleUnderline"/>
          <w:rFonts w:asciiTheme="majorHAnsi" w:hAnsiTheme="majorHAnsi" w:cstheme="majorHAnsi"/>
        </w:rPr>
        <w:t xml:space="preserve"> on the </w:t>
      </w:r>
      <w:r w:rsidRPr="00804EE9">
        <w:rPr>
          <w:rStyle w:val="Emphasis"/>
          <w:rFonts w:asciiTheme="majorHAnsi" w:hAnsiTheme="majorHAnsi" w:cstheme="majorHAnsi"/>
        </w:rPr>
        <w:t>state</w:t>
      </w:r>
      <w:r w:rsidRPr="00804EE9">
        <w:rPr>
          <w:rStyle w:val="StyleUnderline"/>
          <w:rFonts w:asciiTheme="majorHAnsi" w:hAnsiTheme="majorHAnsi" w:cstheme="majorHAnsi"/>
        </w:rPr>
        <w:t xml:space="preserve">, </w:t>
      </w:r>
      <w:r w:rsidRPr="00804EE9">
        <w:rPr>
          <w:rStyle w:val="StyleUnderline"/>
          <w:rFonts w:asciiTheme="majorHAnsi" w:hAnsiTheme="majorHAnsi" w:cstheme="majorHAnsi"/>
          <w:highlight w:val="green"/>
        </w:rPr>
        <w:t>and</w:t>
      </w:r>
      <w:r w:rsidRPr="00804EE9">
        <w:rPr>
          <w:rStyle w:val="StyleUnderline"/>
          <w:rFonts w:asciiTheme="majorHAnsi" w:hAnsiTheme="majorHAnsi" w:cstheme="majorHAnsi"/>
        </w:rPr>
        <w:t xml:space="preserve"> they </w:t>
      </w:r>
      <w:r w:rsidRPr="00804EE9">
        <w:rPr>
          <w:rStyle w:val="StyleUnderline"/>
          <w:rFonts w:asciiTheme="majorHAnsi" w:hAnsiTheme="majorHAnsi" w:cstheme="majorHAnsi"/>
          <w:highlight w:val="green"/>
        </w:rPr>
        <w:t xml:space="preserve">will be </w:t>
      </w:r>
      <w:r w:rsidRPr="00804EE9">
        <w:rPr>
          <w:rStyle w:val="Emphasis"/>
          <w:rFonts w:asciiTheme="majorHAnsi" w:hAnsiTheme="majorHAnsi" w:cstheme="majorHAnsi"/>
          <w:highlight w:val="green"/>
        </w:rPr>
        <w:t>less inclined</w:t>
      </w:r>
      <w:r w:rsidRPr="00804EE9">
        <w:rPr>
          <w:rStyle w:val="StyleUnderline"/>
          <w:rFonts w:asciiTheme="majorHAnsi" w:hAnsiTheme="majorHAnsi" w:cstheme="majorHAnsi"/>
          <w:highlight w:val="green"/>
        </w:rPr>
        <w:t xml:space="preserve"> to</w:t>
      </w:r>
      <w:r w:rsidRPr="00804EE9">
        <w:rPr>
          <w:rStyle w:val="StyleUnderline"/>
          <w:rFonts w:asciiTheme="majorHAnsi" w:hAnsiTheme="majorHAnsi" w:cstheme="majorHAnsi"/>
        </w:rPr>
        <w:t xml:space="preserve"> support </w:t>
      </w:r>
      <w:r w:rsidRPr="00804EE9">
        <w:rPr>
          <w:rStyle w:val="Emphasis"/>
          <w:rFonts w:asciiTheme="majorHAnsi" w:hAnsiTheme="majorHAnsi" w:cstheme="majorHAnsi"/>
          <w:highlight w:val="green"/>
        </w:rPr>
        <w:t>adventures</w:t>
      </w:r>
      <w:r w:rsidRPr="00804EE9">
        <w:rPr>
          <w:rStyle w:val="StyleUnderline"/>
          <w:rFonts w:asciiTheme="majorHAnsi" w:hAnsiTheme="majorHAnsi" w:cstheme="majorHAnsi"/>
        </w:rPr>
        <w:t xml:space="preserve"> abroad</w:t>
      </w:r>
      <w:r w:rsidRPr="00804EE9">
        <w:rPr>
          <w:rFonts w:asciiTheme="majorHAnsi" w:hAnsiTheme="majorHAnsi" w:cstheme="majorHAnsi"/>
          <w:sz w:val="16"/>
        </w:rPr>
        <w:t>. </w:t>
      </w:r>
    </w:p>
    <w:p w14:paraId="1ECB0FA4"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 xml:space="preserve">At the same time, governments and businesses will likely try to reduce their reliance on imports of critical materials, having watched global supply chains break down during the pandemic. The result will probably be diminished trade, something liberal internationalists see as a bad thing. But </w:t>
      </w:r>
      <w:r w:rsidRPr="00804EE9">
        <w:rPr>
          <w:rStyle w:val="StyleUnderline"/>
          <w:rFonts w:asciiTheme="majorHAnsi" w:hAnsiTheme="majorHAnsi" w:cstheme="majorHAnsi"/>
        </w:rPr>
        <w:t xml:space="preserve">for the last </w:t>
      </w:r>
      <w:r w:rsidRPr="00804EE9">
        <w:rPr>
          <w:rStyle w:val="Emphasis"/>
          <w:rFonts w:asciiTheme="majorHAnsi" w:hAnsiTheme="majorHAnsi" w:cstheme="majorHAnsi"/>
        </w:rPr>
        <w:t>five years</w:t>
      </w:r>
      <w:r w:rsidRPr="00804EE9">
        <w:rPr>
          <w:rFonts w:asciiTheme="majorHAnsi" w:hAnsiTheme="majorHAnsi" w:cstheme="majorHAnsi"/>
          <w:sz w:val="16"/>
        </w:rPr>
        <w:t xml:space="preserve"> or so, </w:t>
      </w:r>
      <w:r w:rsidRPr="00804EE9">
        <w:rPr>
          <w:rStyle w:val="StyleUnderline"/>
          <w:rFonts w:asciiTheme="majorHAnsi" w:hAnsiTheme="majorHAnsi" w:cstheme="majorHAnsi"/>
        </w:rPr>
        <w:t xml:space="preserve">trade has </w:t>
      </w:r>
      <w:r w:rsidRPr="00804EE9">
        <w:rPr>
          <w:rStyle w:val="Emphasis"/>
          <w:rFonts w:asciiTheme="majorHAnsi" w:hAnsiTheme="majorHAnsi" w:cstheme="majorHAnsi"/>
        </w:rPr>
        <w:t>not helped</w:t>
      </w:r>
      <w:r w:rsidRPr="00804EE9">
        <w:rPr>
          <w:rStyle w:val="StyleUnderline"/>
          <w:rFonts w:asciiTheme="majorHAnsi" w:hAnsiTheme="majorHAnsi" w:cstheme="majorHAnsi"/>
        </w:rPr>
        <w:t xml:space="preserve"> improve relations between states but rather fueled resentment. </w:t>
      </w:r>
      <w:r w:rsidRPr="00804EE9">
        <w:rPr>
          <w:rStyle w:val="Emphasis"/>
          <w:rFonts w:asciiTheme="majorHAnsi" w:hAnsiTheme="majorHAnsi" w:cstheme="majorHAnsi"/>
          <w:highlight w:val="green"/>
        </w:rPr>
        <w:t>Less trade</w:t>
      </w:r>
      <w:r w:rsidRPr="00804EE9">
        <w:rPr>
          <w:rStyle w:val="StyleUnderline"/>
          <w:rFonts w:asciiTheme="majorHAnsi" w:hAnsiTheme="majorHAnsi" w:cstheme="majorHAnsi"/>
        </w:rPr>
        <w:t xml:space="preserve"> could </w:t>
      </w:r>
      <w:r w:rsidRPr="00804EE9">
        <w:rPr>
          <w:rStyle w:val="StyleUnderline"/>
          <w:rFonts w:asciiTheme="majorHAnsi" w:hAnsiTheme="majorHAnsi" w:cstheme="majorHAnsi"/>
          <w:highlight w:val="green"/>
        </w:rPr>
        <w:t xml:space="preserve">mean </w:t>
      </w:r>
      <w:r w:rsidRPr="00804EE9">
        <w:rPr>
          <w:rStyle w:val="Emphasis"/>
          <w:rFonts w:asciiTheme="majorHAnsi" w:hAnsiTheme="majorHAnsi" w:cstheme="majorHAnsi"/>
          <w:highlight w:val="green"/>
        </w:rPr>
        <w:t>less friction</w:t>
      </w:r>
      <w:r w:rsidRPr="00804EE9">
        <w:rPr>
          <w:rStyle w:val="StyleUnderline"/>
          <w:rFonts w:asciiTheme="majorHAnsi" w:hAnsiTheme="majorHAnsi" w:cstheme="majorHAnsi"/>
        </w:rPr>
        <w:t xml:space="preserve"> between </w:t>
      </w:r>
      <w:r w:rsidRPr="00804EE9">
        <w:rPr>
          <w:rStyle w:val="Emphasis"/>
          <w:rFonts w:asciiTheme="majorHAnsi" w:hAnsiTheme="majorHAnsi" w:cstheme="majorHAnsi"/>
        </w:rPr>
        <w:t>major powers</w:t>
      </w:r>
      <w:r w:rsidRPr="00804EE9">
        <w:rPr>
          <w:rStyle w:val="StyleUnderline"/>
          <w:rFonts w:asciiTheme="majorHAnsi" w:hAnsiTheme="majorHAnsi" w:cstheme="majorHAnsi"/>
        </w:rPr>
        <w:t xml:space="preserve">, thereby </w:t>
      </w:r>
      <w:r w:rsidRPr="00804EE9">
        <w:rPr>
          <w:rStyle w:val="Emphasis"/>
          <w:rFonts w:asciiTheme="majorHAnsi" w:hAnsiTheme="majorHAnsi" w:cstheme="majorHAnsi"/>
          <w:highlight w:val="green"/>
        </w:rPr>
        <w:t>reducing</w:t>
      </w:r>
      <w:r w:rsidRPr="00804EE9">
        <w:rPr>
          <w:rStyle w:val="Emphasis"/>
          <w:rFonts w:asciiTheme="majorHAnsi" w:hAnsiTheme="majorHAnsi" w:cstheme="majorHAnsi"/>
        </w:rPr>
        <w:t xml:space="preserve"> the </w:t>
      </w:r>
      <w:r w:rsidRPr="00804EE9">
        <w:rPr>
          <w:rStyle w:val="Emphasis"/>
          <w:rFonts w:asciiTheme="majorHAnsi" w:hAnsiTheme="majorHAnsi" w:cstheme="majorHAnsi"/>
          <w:highlight w:val="green"/>
        </w:rPr>
        <w:t>intensity</w:t>
      </w:r>
      <w:r w:rsidRPr="00804EE9">
        <w:rPr>
          <w:rStyle w:val="StyleUnderline"/>
          <w:rFonts w:asciiTheme="majorHAnsi" w:hAnsiTheme="majorHAnsi" w:cstheme="majorHAnsi"/>
          <w:highlight w:val="green"/>
        </w:rPr>
        <w:t xml:space="preserve"> of</w:t>
      </w:r>
      <w:r w:rsidRPr="00804EE9">
        <w:rPr>
          <w:rStyle w:val="StyleUnderline"/>
          <w:rFonts w:asciiTheme="majorHAnsi" w:hAnsiTheme="majorHAnsi" w:cstheme="majorHAnsi"/>
        </w:rPr>
        <w:t xml:space="preserve"> their </w:t>
      </w:r>
      <w:r w:rsidRPr="00804EE9">
        <w:rPr>
          <w:rStyle w:val="StyleUnderline"/>
          <w:rFonts w:asciiTheme="majorHAnsi" w:hAnsiTheme="majorHAnsi" w:cstheme="majorHAnsi"/>
          <w:highlight w:val="green"/>
        </w:rPr>
        <w:t>rivalries</w:t>
      </w:r>
      <w:r w:rsidRPr="00804EE9">
        <w:rPr>
          <w:rFonts w:asciiTheme="majorHAnsi" w:hAnsiTheme="majorHAnsi" w:cstheme="majorHAnsi"/>
          <w:sz w:val="16"/>
        </w:rPr>
        <w:t>. </w:t>
      </w:r>
    </w:p>
    <w:p w14:paraId="6F23C0A5"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 xml:space="preserve">In the Chinese context, less international trade could have positive knock-on effects. </w:t>
      </w:r>
      <w:r w:rsidRPr="00804EE9">
        <w:rPr>
          <w:rStyle w:val="Emphasis"/>
          <w:rFonts w:asciiTheme="majorHAnsi" w:hAnsiTheme="majorHAnsi" w:cstheme="majorHAnsi"/>
          <w:highlight w:val="green"/>
        </w:rPr>
        <w:t>Focus</w:t>
      </w:r>
      <w:r w:rsidRPr="00804EE9">
        <w:rPr>
          <w:rStyle w:val="StyleUnderline"/>
          <w:rFonts w:asciiTheme="majorHAnsi" w:hAnsiTheme="majorHAnsi" w:cstheme="majorHAnsi"/>
        </w:rPr>
        <w:t xml:space="preserve">ed </w:t>
      </w:r>
      <w:r w:rsidRPr="00804EE9">
        <w:rPr>
          <w:rStyle w:val="StyleUnderline"/>
          <w:rFonts w:asciiTheme="majorHAnsi" w:hAnsiTheme="majorHAnsi" w:cstheme="majorHAnsi"/>
          <w:highlight w:val="green"/>
        </w:rPr>
        <w:t>on</w:t>
      </w:r>
      <w:r w:rsidRPr="00804EE9">
        <w:rPr>
          <w:rStyle w:val="StyleUnderline"/>
          <w:rFonts w:asciiTheme="majorHAnsi" w:hAnsiTheme="majorHAnsi" w:cstheme="majorHAnsi"/>
        </w:rPr>
        <w:t xml:space="preserve"> growing </w:t>
      </w:r>
      <w:r w:rsidRPr="00804EE9">
        <w:rPr>
          <w:rStyle w:val="StyleUnderline"/>
          <w:rFonts w:asciiTheme="majorHAnsi" w:hAnsiTheme="majorHAnsi" w:cstheme="majorHAnsi"/>
          <w:highlight w:val="green"/>
        </w:rPr>
        <w:t xml:space="preserve">the </w:t>
      </w:r>
      <w:r w:rsidRPr="00804EE9">
        <w:rPr>
          <w:rStyle w:val="Emphasis"/>
          <w:rFonts w:asciiTheme="majorHAnsi" w:hAnsiTheme="majorHAnsi" w:cstheme="majorHAnsi"/>
          <w:highlight w:val="green"/>
        </w:rPr>
        <w:t>domestic</w:t>
      </w:r>
      <w:r w:rsidRPr="00804EE9">
        <w:rPr>
          <w:rStyle w:val="StyleUnderline"/>
          <w:rFonts w:asciiTheme="majorHAnsi" w:hAnsiTheme="majorHAnsi" w:cstheme="majorHAnsi"/>
        </w:rPr>
        <w:t xml:space="preserve"> economy</w:t>
      </w:r>
      <w:r w:rsidRPr="00804EE9">
        <w:rPr>
          <w:rFonts w:asciiTheme="majorHAnsi" w:hAnsiTheme="majorHAnsi" w:cstheme="majorHAnsi"/>
          <w:sz w:val="16"/>
        </w:rPr>
        <w:t xml:space="preserve">, and burdened by hefty bills from fighting the virus, Beijing could be forced to table the Belt and Road Initiative, an ambitious trade and investment project that has unnerved the foreign policy establishments of great and middle powers. The suspension of the BRI </w:t>
      </w:r>
      <w:r w:rsidRPr="00804EE9">
        <w:rPr>
          <w:rStyle w:val="StyleUnderline"/>
          <w:rFonts w:asciiTheme="majorHAnsi" w:hAnsiTheme="majorHAnsi" w:cstheme="majorHAnsi"/>
        </w:rPr>
        <w:t xml:space="preserve">would </w:t>
      </w:r>
      <w:r w:rsidRPr="00804EE9">
        <w:rPr>
          <w:rStyle w:val="Emphasis"/>
          <w:rFonts w:asciiTheme="majorHAnsi" w:hAnsiTheme="majorHAnsi" w:cstheme="majorHAnsi"/>
          <w:highlight w:val="green"/>
        </w:rPr>
        <w:t>soothe</w:t>
      </w:r>
      <w:r w:rsidRPr="00804EE9">
        <w:rPr>
          <w:rStyle w:val="Emphasis"/>
          <w:rFonts w:asciiTheme="majorHAnsi" w:hAnsiTheme="majorHAnsi" w:cstheme="majorHAnsi"/>
        </w:rPr>
        <w:t xml:space="preserve"> the </w:t>
      </w:r>
      <w:r w:rsidRPr="00804EE9">
        <w:rPr>
          <w:rStyle w:val="Emphasis"/>
          <w:rFonts w:asciiTheme="majorHAnsi" w:hAnsiTheme="majorHAnsi" w:cstheme="majorHAnsi"/>
          <w:highlight w:val="green"/>
        </w:rPr>
        <w:t>fears</w:t>
      </w:r>
      <w:r w:rsidRPr="00804EE9">
        <w:rPr>
          <w:rFonts w:asciiTheme="majorHAnsi" w:hAnsiTheme="majorHAnsi" w:cstheme="majorHAnsi"/>
          <w:sz w:val="16"/>
        </w:rPr>
        <w:t xml:space="preserve"> of those who see it as an instrument of Chinese world domination. </w:t>
      </w:r>
    </w:p>
    <w:p w14:paraId="49A27160" w14:textId="77777777" w:rsidR="007F7F23" w:rsidRPr="00804EE9" w:rsidRDefault="007F7F23" w:rsidP="007F7F23">
      <w:pPr>
        <w:rPr>
          <w:rFonts w:asciiTheme="majorHAnsi" w:hAnsiTheme="majorHAnsi" w:cstheme="majorHAnsi"/>
          <w:sz w:val="16"/>
        </w:rPr>
      </w:pPr>
      <w:r w:rsidRPr="00804EE9">
        <w:rPr>
          <w:rStyle w:val="Emphasis"/>
          <w:rFonts w:asciiTheme="majorHAnsi" w:hAnsiTheme="majorHAnsi" w:cstheme="majorHAnsi"/>
        </w:rPr>
        <w:t>Interstate wars</w:t>
      </w:r>
      <w:r w:rsidRPr="00804EE9">
        <w:rPr>
          <w:rStyle w:val="StyleUnderline"/>
          <w:rFonts w:asciiTheme="majorHAnsi" w:hAnsiTheme="majorHAnsi" w:cstheme="majorHAnsi"/>
        </w:rPr>
        <w:t xml:space="preserve"> have become </w:t>
      </w:r>
      <w:r w:rsidRPr="00804EE9">
        <w:rPr>
          <w:rStyle w:val="Emphasis"/>
          <w:rFonts w:asciiTheme="majorHAnsi" w:hAnsiTheme="majorHAnsi" w:cstheme="majorHAnsi"/>
        </w:rPr>
        <w:t>relatively rare</w:t>
      </w:r>
      <w:r w:rsidRPr="00804EE9">
        <w:rPr>
          <w:rStyle w:val="StyleUnderline"/>
          <w:rFonts w:asciiTheme="majorHAnsi" w:hAnsiTheme="majorHAnsi" w:cstheme="majorHAnsi"/>
        </w:rPr>
        <w:t xml:space="preserve"> since the end of World War II</w:t>
      </w:r>
      <w:r w:rsidRPr="00804EE9">
        <w:rPr>
          <w:rFonts w:asciiTheme="majorHAnsi" w:hAnsiTheme="majorHAnsi" w:cstheme="majorHAnsi"/>
          <w:sz w:val="16"/>
        </w:rPr>
        <w:t xml:space="preserve">. The United States and the Soviet Union engaged in a four-decade Cold War, which included an intense nuclear and conventional arms race, but they never fought each other directly, even with conventional weapons. Theorists debate the reasons behind the continued rarity of great-power conflict. I am inclined to believe that </w:t>
      </w:r>
      <w:r w:rsidRPr="00804EE9">
        <w:rPr>
          <w:rStyle w:val="StyleUnderline"/>
          <w:rFonts w:asciiTheme="majorHAnsi" w:hAnsiTheme="majorHAnsi" w:cstheme="majorHAnsi"/>
          <w:highlight w:val="green"/>
        </w:rPr>
        <w:t xml:space="preserve">the </w:t>
      </w:r>
      <w:r w:rsidRPr="00804EE9">
        <w:rPr>
          <w:rStyle w:val="Emphasis"/>
          <w:rFonts w:asciiTheme="majorHAnsi" w:hAnsiTheme="majorHAnsi" w:cstheme="majorHAnsi"/>
          <w:highlight w:val="green"/>
        </w:rPr>
        <w:t>risk of escalation</w:t>
      </w:r>
      <w:r w:rsidRPr="00804EE9">
        <w:rPr>
          <w:rStyle w:val="StyleUnderline"/>
          <w:rFonts w:asciiTheme="majorHAnsi" w:hAnsiTheme="majorHAnsi" w:cstheme="majorHAnsi"/>
        </w:rPr>
        <w:t xml:space="preserve"> to a </w:t>
      </w:r>
      <w:r w:rsidRPr="00804EE9">
        <w:rPr>
          <w:rStyle w:val="Emphasis"/>
          <w:rFonts w:asciiTheme="majorHAnsi" w:hAnsiTheme="majorHAnsi" w:cstheme="majorHAnsi"/>
        </w:rPr>
        <w:t>nuclear</w:t>
      </w:r>
      <w:r w:rsidRPr="00804EE9">
        <w:rPr>
          <w:rStyle w:val="StyleUnderline"/>
          <w:rFonts w:asciiTheme="majorHAnsi" w:hAnsiTheme="majorHAnsi" w:cstheme="majorHAnsi"/>
        </w:rPr>
        <w:t xml:space="preserve"> confrontation </w:t>
      </w:r>
      <w:r w:rsidRPr="00804EE9">
        <w:rPr>
          <w:rStyle w:val="StyleUnderline"/>
          <w:rFonts w:asciiTheme="majorHAnsi" w:hAnsiTheme="majorHAnsi" w:cstheme="majorHAnsi"/>
          <w:highlight w:val="green"/>
        </w:rPr>
        <w:t>is</w:t>
      </w:r>
      <w:r w:rsidRPr="00804EE9">
        <w:rPr>
          <w:rStyle w:val="StyleUnderline"/>
          <w:rFonts w:asciiTheme="majorHAnsi" w:hAnsiTheme="majorHAnsi" w:cstheme="majorHAnsi"/>
        </w:rPr>
        <w:t xml:space="preserve"> simply </w:t>
      </w:r>
      <w:r w:rsidRPr="00804EE9">
        <w:rPr>
          <w:rStyle w:val="Emphasis"/>
          <w:rFonts w:asciiTheme="majorHAnsi" w:hAnsiTheme="majorHAnsi" w:cstheme="majorHAnsi"/>
          <w:highlight w:val="green"/>
        </w:rPr>
        <w:t>too great</w:t>
      </w:r>
      <w:r w:rsidRPr="00804EE9">
        <w:rPr>
          <w:rFonts w:asciiTheme="majorHAnsi" w:hAnsiTheme="majorHAnsi" w:cstheme="majorHAnsi"/>
          <w:sz w:val="16"/>
        </w:rPr>
        <w:t>. COVID-19 does nothing to mitigate such risks for world leaders—and a great deal to feed their reasonable pessimism about the likely outcome of even a conventional war.</w:t>
      </w:r>
    </w:p>
    <w:p w14:paraId="77E45E64" w14:textId="77777777" w:rsidR="007F7F23" w:rsidRPr="00A61810" w:rsidRDefault="007F7F23" w:rsidP="007F7F23">
      <w:pPr>
        <w:pStyle w:val="Heading4"/>
      </w:pPr>
      <w:r>
        <w:t xml:space="preserve">Recessions </w:t>
      </w:r>
      <w:r>
        <w:rPr>
          <w:u w:val="single"/>
        </w:rPr>
        <w:t>moderate</w:t>
      </w:r>
      <w:r>
        <w:t xml:space="preserve"> war---upswings </w:t>
      </w:r>
      <w:r>
        <w:rPr>
          <w:u w:val="single"/>
        </w:rPr>
        <w:t>enflame</w:t>
      </w:r>
      <w:r>
        <w:t xml:space="preserve"> them. </w:t>
      </w:r>
    </w:p>
    <w:p w14:paraId="0F061F76" w14:textId="77777777" w:rsidR="007F7F23" w:rsidRPr="001009BD" w:rsidRDefault="007F7F23" w:rsidP="007F7F23">
      <w:r>
        <w:rPr>
          <w:rStyle w:val="Style13ptBold"/>
        </w:rPr>
        <w:t xml:space="preserve">Laio ’19 </w:t>
      </w:r>
      <w:r w:rsidRPr="001009BD">
        <w:t>[Jianan; 2019; Shenzhen Nanshan Foreign Language School; International Symposium on Social Science and Management Innovation, “Business Cycle and War: A Literature Review and Evaluation,” vol. 68]</w:t>
      </w:r>
    </w:p>
    <w:p w14:paraId="78F1B287" w14:textId="77777777" w:rsidR="007F7F23" w:rsidRPr="00DC4BB6" w:rsidRDefault="007F7F23" w:rsidP="007F7F23">
      <w:pPr>
        <w:rPr>
          <w:sz w:val="16"/>
        </w:rPr>
      </w:pPr>
      <w:r w:rsidRPr="00DC4BB6">
        <w:rPr>
          <w:sz w:val="16"/>
        </w:rPr>
        <w:t xml:space="preserve">Through the comparison of the two views, it can be found that </w:t>
      </w:r>
      <w:r w:rsidRPr="00D3609C">
        <w:rPr>
          <w:rStyle w:val="StyleUnderline"/>
        </w:rPr>
        <w:t xml:space="preserve">both sides are </w:t>
      </w:r>
      <w:r w:rsidRPr="00D3609C">
        <w:rPr>
          <w:rStyle w:val="Emphasis"/>
        </w:rPr>
        <w:t>too vague</w:t>
      </w:r>
      <w:r w:rsidRPr="00DC4BB6">
        <w:rPr>
          <w:sz w:val="16"/>
        </w:rPr>
        <w:t xml:space="preserve"> in the description of the concept of business cycle. According to economists such as Joseph Schumpeter, the </w:t>
      </w:r>
      <w:r w:rsidRPr="00D3609C">
        <w:rPr>
          <w:rStyle w:val="StyleUnderline"/>
        </w:rPr>
        <w:t>business cycle is divided into four phases: expansion, crisis, recession, recovery</w:t>
      </w:r>
      <w:r w:rsidRPr="00DC4BB6">
        <w:rPr>
          <w:sz w:val="16"/>
        </w:rPr>
        <w:t xml:space="preserve">. [12] Although there are discords in the division and naming of business cycle, it is certain that </w:t>
      </w:r>
      <w:r w:rsidRPr="00D3609C">
        <w:rPr>
          <w:rStyle w:val="StyleUnderline"/>
        </w:rPr>
        <w:t xml:space="preserve">they are not </w:t>
      </w:r>
      <w:r w:rsidRPr="00D3609C">
        <w:rPr>
          <w:rStyle w:val="Emphasis"/>
        </w:rPr>
        <w:t>simply divided</w:t>
      </w:r>
      <w:r w:rsidRPr="00D3609C">
        <w:rPr>
          <w:rStyle w:val="StyleUnderline"/>
        </w:rPr>
        <w:t xml:space="preserve"> into</w:t>
      </w:r>
      <w:r w:rsidRPr="00DC4BB6">
        <w:rPr>
          <w:sz w:val="16"/>
        </w:rPr>
        <w:t xml:space="preserve"> two stages of </w:t>
      </w:r>
      <w:r w:rsidRPr="00D3609C">
        <w:rPr>
          <w:rStyle w:val="StyleUnderline"/>
        </w:rPr>
        <w:t>rise and recession</w:t>
      </w:r>
      <w:r w:rsidRPr="00DC4BB6">
        <w:rPr>
          <w:sz w:val="16"/>
        </w:rPr>
        <w:t xml:space="preserve">. However, as mentioned above, </w:t>
      </w:r>
      <w:r w:rsidRPr="00D3609C">
        <w:rPr>
          <w:rStyle w:val="StyleUnderline"/>
        </w:rPr>
        <w:t xml:space="preserve">scholars who discussed </w:t>
      </w:r>
      <w:r w:rsidRPr="008A4DD9">
        <w:rPr>
          <w:rStyle w:val="StyleUnderline"/>
          <w:highlight w:val="green"/>
        </w:rPr>
        <w:t>the relation</w:t>
      </w:r>
      <w:r w:rsidRPr="00D3609C">
        <w:rPr>
          <w:rStyle w:val="StyleUnderline"/>
        </w:rPr>
        <w:t xml:space="preserve">ship </w:t>
      </w:r>
      <w:r w:rsidRPr="008A4DD9">
        <w:rPr>
          <w:rStyle w:val="StyleUnderline"/>
          <w:highlight w:val="green"/>
        </w:rPr>
        <w:t>between business</w:t>
      </w:r>
      <w:r w:rsidRPr="00D3609C">
        <w:rPr>
          <w:rStyle w:val="StyleUnderline"/>
        </w:rPr>
        <w:t xml:space="preserve"> cycle </w:t>
      </w:r>
      <w:r w:rsidRPr="008A4DD9">
        <w:rPr>
          <w:rStyle w:val="StyleUnderline"/>
          <w:highlight w:val="green"/>
        </w:rPr>
        <w:t>and war</w:t>
      </w:r>
      <w:r w:rsidRPr="00DC4BB6">
        <w:rPr>
          <w:sz w:val="16"/>
        </w:rPr>
        <w:t xml:space="preserve"> often </w:t>
      </w:r>
      <w:r w:rsidRPr="008A4DD9">
        <w:rPr>
          <w:rStyle w:val="Emphasis"/>
          <w:highlight w:val="green"/>
        </w:rPr>
        <w:t>failed to divide</w:t>
      </w:r>
      <w:r w:rsidRPr="00901A4F">
        <w:rPr>
          <w:rStyle w:val="StyleUnderline"/>
        </w:rPr>
        <w:t xml:space="preserve"> the business cycle into </w:t>
      </w:r>
      <w:r w:rsidRPr="008A4DD9">
        <w:rPr>
          <w:rStyle w:val="StyleUnderline"/>
          <w:highlight w:val="green"/>
        </w:rPr>
        <w:t>four stages</w:t>
      </w:r>
      <w:r w:rsidRPr="00DC4BB6">
        <w:rPr>
          <w:sz w:val="16"/>
        </w:rPr>
        <w:t xml:space="preserve"> in detail to analyze the relationship.</w:t>
      </w:r>
    </w:p>
    <w:p w14:paraId="6B5ADBE0" w14:textId="77777777" w:rsidR="007F7F23" w:rsidRPr="00596FD2" w:rsidRDefault="007F7F23" w:rsidP="007F7F23">
      <w:pPr>
        <w:rPr>
          <w:rStyle w:val="StyleUnderline"/>
        </w:rPr>
      </w:pPr>
      <w:r w:rsidRPr="00DC4BB6">
        <w:rPr>
          <w:sz w:val="16"/>
        </w:rPr>
        <w:t xml:space="preserve">First, </w:t>
      </w:r>
      <w:r w:rsidRPr="008A4DD9">
        <w:rPr>
          <w:rStyle w:val="StyleUnderline"/>
          <w:highlight w:val="green"/>
        </w:rPr>
        <w:t xml:space="preserve">war can occur at </w:t>
      </w:r>
      <w:r w:rsidRPr="008A4DD9">
        <w:rPr>
          <w:rStyle w:val="Emphasis"/>
          <w:highlight w:val="green"/>
        </w:rPr>
        <w:t>any</w:t>
      </w:r>
      <w:r w:rsidRPr="00B34593">
        <w:rPr>
          <w:rStyle w:val="Emphasis"/>
        </w:rPr>
        <w:t xml:space="preserve"> stage</w:t>
      </w:r>
      <w:r w:rsidRPr="00B34593">
        <w:rPr>
          <w:rStyle w:val="StyleUnderline"/>
        </w:rPr>
        <w:t xml:space="preserve"> </w:t>
      </w:r>
      <w:r w:rsidRPr="008A4DD9">
        <w:rPr>
          <w:rStyle w:val="StyleUnderline"/>
          <w:highlight w:val="green"/>
        </w:rPr>
        <w:t xml:space="preserve">of </w:t>
      </w:r>
      <w:r w:rsidRPr="008A4DD9">
        <w:rPr>
          <w:rStyle w:val="Emphasis"/>
          <w:highlight w:val="green"/>
        </w:rPr>
        <w:t>expansion</w:t>
      </w:r>
      <w:r w:rsidRPr="008A4DD9">
        <w:rPr>
          <w:rStyle w:val="StyleUnderline"/>
          <w:highlight w:val="green"/>
        </w:rPr>
        <w:t xml:space="preserve">, </w:t>
      </w:r>
      <w:r w:rsidRPr="008A4DD9">
        <w:rPr>
          <w:rStyle w:val="Emphasis"/>
          <w:highlight w:val="green"/>
        </w:rPr>
        <w:t>crisis</w:t>
      </w:r>
      <w:r w:rsidRPr="008A4DD9">
        <w:rPr>
          <w:rStyle w:val="StyleUnderline"/>
          <w:highlight w:val="green"/>
        </w:rPr>
        <w:t xml:space="preserve">, </w:t>
      </w:r>
      <w:r w:rsidRPr="008A4DD9">
        <w:rPr>
          <w:rStyle w:val="Emphasis"/>
          <w:highlight w:val="green"/>
        </w:rPr>
        <w:t>recession</w:t>
      </w:r>
      <w:r w:rsidRPr="008A4DD9">
        <w:rPr>
          <w:rStyle w:val="StyleUnderline"/>
          <w:highlight w:val="green"/>
        </w:rPr>
        <w:t xml:space="preserve">, </w:t>
      </w:r>
      <w:r w:rsidRPr="008A4DD9">
        <w:rPr>
          <w:rStyle w:val="Emphasis"/>
          <w:highlight w:val="green"/>
        </w:rPr>
        <w:t>recovery</w:t>
      </w:r>
      <w:r w:rsidRPr="008A4DD9">
        <w:rPr>
          <w:rStyle w:val="StyleUnderline"/>
          <w:highlight w:val="green"/>
        </w:rPr>
        <w:t xml:space="preserve">, so it is </w:t>
      </w:r>
      <w:r w:rsidRPr="008A4DD9">
        <w:rPr>
          <w:rStyle w:val="Emphasis"/>
          <w:highlight w:val="green"/>
        </w:rPr>
        <w:t>unrealistic</w:t>
      </w:r>
      <w:r w:rsidRPr="008A4DD9">
        <w:rPr>
          <w:rStyle w:val="StyleUnderline"/>
          <w:highlight w:val="green"/>
        </w:rPr>
        <w:t xml:space="preserve"> to assume</w:t>
      </w:r>
      <w:r w:rsidRPr="00DC4BB6">
        <w:rPr>
          <w:sz w:val="16"/>
        </w:rPr>
        <w:t xml:space="preserve"> that </w:t>
      </w:r>
      <w:r w:rsidRPr="008A4DD9">
        <w:rPr>
          <w:rStyle w:val="StyleUnderline"/>
          <w:highlight w:val="green"/>
        </w:rPr>
        <w:t>wars</w:t>
      </w:r>
      <w:r w:rsidRPr="00451A6A">
        <w:rPr>
          <w:rStyle w:val="StyleUnderline"/>
        </w:rPr>
        <w:t xml:space="preserve"> occur </w:t>
      </w:r>
      <w:r w:rsidRPr="008A4DD9">
        <w:rPr>
          <w:rStyle w:val="StyleUnderline"/>
          <w:highlight w:val="green"/>
        </w:rPr>
        <w:t xml:space="preserve">at </w:t>
      </w:r>
      <w:r w:rsidRPr="008A4DD9">
        <w:rPr>
          <w:rStyle w:val="Emphasis"/>
          <w:highlight w:val="green"/>
        </w:rPr>
        <w:t>any</w:t>
      </w:r>
      <w:r w:rsidRPr="00B34593">
        <w:rPr>
          <w:rStyle w:val="Emphasis"/>
        </w:rPr>
        <w:t xml:space="preserve"> particular </w:t>
      </w:r>
      <w:r w:rsidRPr="008A4DD9">
        <w:rPr>
          <w:rStyle w:val="Emphasis"/>
          <w:highlight w:val="green"/>
        </w:rPr>
        <w:t>stage</w:t>
      </w:r>
      <w:r w:rsidRPr="00B34593">
        <w:rPr>
          <w:rStyle w:val="StyleUnderline"/>
        </w:rPr>
        <w:t xml:space="preserve"> of the business cycle</w:t>
      </w:r>
      <w:r w:rsidRPr="00DC4BB6">
        <w:rPr>
          <w:sz w:val="16"/>
        </w:rPr>
        <w:t xml:space="preserve">. On the one hand, although the </w:t>
      </w:r>
      <w:r w:rsidRPr="00B34593">
        <w:rPr>
          <w:rStyle w:val="StyleUnderline"/>
        </w:rPr>
        <w:t>domestic economic problems</w:t>
      </w:r>
      <w:r w:rsidRPr="00DC4BB6">
        <w:rPr>
          <w:sz w:val="16"/>
        </w:rPr>
        <w:t xml:space="preserve"> in the crisis/recession/depression period </w:t>
      </w:r>
      <w:r w:rsidRPr="00B34593">
        <w:rPr>
          <w:rStyle w:val="StyleUnderline"/>
        </w:rPr>
        <w:t>break out</w:t>
      </w:r>
      <w:r w:rsidRPr="00DC4BB6">
        <w:rPr>
          <w:sz w:val="16"/>
        </w:rPr>
        <w:t xml:space="preserve"> and become prominent </w:t>
      </w:r>
      <w:r w:rsidRPr="00B34593">
        <w:rPr>
          <w:rStyle w:val="StyleUnderline"/>
        </w:rPr>
        <w:t>in a short time</w:t>
      </w:r>
      <w:r w:rsidRPr="00DC4BB6">
        <w:rPr>
          <w:sz w:val="16"/>
        </w:rPr>
        <w:t xml:space="preserve">, in fact, such challenge exists </w:t>
      </w:r>
      <w:r w:rsidRPr="00B34593">
        <w:rPr>
          <w:rStyle w:val="StyleUnderline"/>
        </w:rPr>
        <w:t xml:space="preserve">at </w:t>
      </w:r>
      <w:r w:rsidRPr="00B34593">
        <w:rPr>
          <w:rStyle w:val="Emphasis"/>
        </w:rPr>
        <w:t>all stages</w:t>
      </w:r>
      <w:r w:rsidRPr="00B34593">
        <w:rPr>
          <w:rStyle w:val="StyleUnderline"/>
        </w:rPr>
        <w:t xml:space="preserve"> of the business cycle</w:t>
      </w:r>
      <w:r w:rsidRPr="00DC4BB6">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w:t>
      </w:r>
      <w:r w:rsidRPr="008A4DD9">
        <w:rPr>
          <w:rStyle w:val="StyleUnderline"/>
          <w:highlight w:val="green"/>
        </w:rPr>
        <w:t xml:space="preserve">the </w:t>
      </w:r>
      <w:r w:rsidRPr="008A4DD9">
        <w:rPr>
          <w:rStyle w:val="Emphasis"/>
          <w:highlight w:val="green"/>
        </w:rPr>
        <w:t>resources</w:t>
      </w:r>
      <w:r w:rsidRPr="001009BD">
        <w:rPr>
          <w:rStyle w:val="StyleUnderline"/>
        </w:rPr>
        <w:t xml:space="preserve"> required </w:t>
      </w:r>
      <w:r w:rsidRPr="008A4DD9">
        <w:rPr>
          <w:rStyle w:val="StyleUnderline"/>
          <w:highlight w:val="green"/>
        </w:rPr>
        <w:t>for</w:t>
      </w:r>
      <w:r w:rsidRPr="001009BD">
        <w:rPr>
          <w:rStyle w:val="StyleUnderline"/>
        </w:rPr>
        <w:t xml:space="preserve"> </w:t>
      </w:r>
      <w:r w:rsidRPr="001009BD">
        <w:rPr>
          <w:rStyle w:val="Emphasis"/>
        </w:rPr>
        <w:t xml:space="preserve">foreign </w:t>
      </w:r>
      <w:r w:rsidRPr="008A4DD9">
        <w:rPr>
          <w:rStyle w:val="Emphasis"/>
          <w:highlight w:val="green"/>
        </w:rPr>
        <w:t>wars</w:t>
      </w:r>
      <w:r w:rsidRPr="008A4DD9">
        <w:rPr>
          <w:rStyle w:val="StyleUnderline"/>
          <w:highlight w:val="green"/>
        </w:rPr>
        <w:t xml:space="preserve"> are </w:t>
      </w:r>
      <w:r w:rsidRPr="008A4DD9">
        <w:rPr>
          <w:rStyle w:val="Emphasis"/>
          <w:highlight w:val="green"/>
        </w:rPr>
        <w:t>huge</w:t>
      </w:r>
      <w:r w:rsidRPr="008A4DD9">
        <w:rPr>
          <w:rStyle w:val="StyleUnderline"/>
          <w:highlight w:val="green"/>
        </w:rPr>
        <w:t xml:space="preserve"> for</w:t>
      </w:r>
      <w:r w:rsidRPr="001009BD">
        <w:rPr>
          <w:rStyle w:val="StyleUnderline"/>
        </w:rPr>
        <w:t xml:space="preserve"> countries in </w:t>
      </w:r>
      <w:r w:rsidRPr="001009BD">
        <w:rPr>
          <w:rStyle w:val="Emphasis"/>
        </w:rPr>
        <w:t xml:space="preserve">economic </w:t>
      </w:r>
      <w:r w:rsidRPr="008A4DD9">
        <w:rPr>
          <w:rStyle w:val="Emphasis"/>
          <w:highlight w:val="green"/>
        </w:rPr>
        <w:t>depression</w:t>
      </w:r>
      <w:r w:rsidRPr="001009BD">
        <w:rPr>
          <w:rStyle w:val="StyleUnderline"/>
        </w:rPr>
        <w:t>, the decision to wage wars depends</w:t>
      </w:r>
      <w:r w:rsidRPr="00DC4BB6">
        <w:rPr>
          <w:sz w:val="16"/>
        </w:rPr>
        <w:t xml:space="preserve"> largely </w:t>
      </w:r>
      <w:r w:rsidRPr="001009BD">
        <w:rPr>
          <w:rStyle w:val="StyleUnderline"/>
        </w:rPr>
        <w:t xml:space="preserve">on the consideration of the </w:t>
      </w:r>
      <w:r w:rsidRPr="001009BD">
        <w:rPr>
          <w:rStyle w:val="Emphasis"/>
        </w:rPr>
        <w:t>gain</w:t>
      </w:r>
      <w:r w:rsidRPr="001009BD">
        <w:rPr>
          <w:rStyle w:val="StyleUnderline"/>
        </w:rPr>
        <w:t xml:space="preserve"> and </w:t>
      </w:r>
      <w:r w:rsidRPr="001009BD">
        <w:rPr>
          <w:rStyle w:val="Emphasis"/>
        </w:rPr>
        <w:t>loss of wars</w:t>
      </w:r>
      <w:r w:rsidRPr="00DC4BB6">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8A4DD9">
        <w:rPr>
          <w:rStyle w:val="StyleUnderline"/>
          <w:highlight w:val="green"/>
        </w:rPr>
        <w:t>war has</w:t>
      </w:r>
      <w:r w:rsidRPr="00596FD2">
        <w:rPr>
          <w:rStyle w:val="StyleUnderline"/>
        </w:rPr>
        <w:t xml:space="preserve"> the</w:t>
      </w:r>
      <w:r>
        <w:rPr>
          <w:rStyle w:val="StyleUnderline"/>
        </w:rPr>
        <w:t xml:space="preserve"> </w:t>
      </w:r>
      <w:r w:rsidRPr="00596FD2">
        <w:rPr>
          <w:rStyle w:val="StyleUnderline"/>
        </w:rPr>
        <w:t xml:space="preserve">conditions and </w:t>
      </w:r>
      <w:r w:rsidRPr="008A4DD9">
        <w:rPr>
          <w:rStyle w:val="StyleUnderline"/>
          <w:highlight w:val="green"/>
        </w:rPr>
        <w:t>reasons</w:t>
      </w:r>
      <w:r w:rsidRPr="00596FD2">
        <w:rPr>
          <w:rStyle w:val="StyleUnderline"/>
        </w:rPr>
        <w:t xml:space="preserve"> for its outbreak </w:t>
      </w:r>
      <w:r w:rsidRPr="008A4DD9">
        <w:rPr>
          <w:rStyle w:val="StyleUnderline"/>
          <w:highlight w:val="green"/>
        </w:rPr>
        <w:t xml:space="preserve">in </w:t>
      </w:r>
      <w:r w:rsidRPr="008A4DD9">
        <w:rPr>
          <w:rStyle w:val="Emphasis"/>
          <w:highlight w:val="green"/>
        </w:rPr>
        <w:t>all stages</w:t>
      </w:r>
      <w:r w:rsidRPr="00054BA8">
        <w:rPr>
          <w:rStyle w:val="StyleUnderline"/>
        </w:rPr>
        <w:t xml:space="preserve"> of the business cycle</w:t>
      </w:r>
      <w:r w:rsidRPr="00DC4BB6">
        <w:rPr>
          <w:sz w:val="16"/>
        </w:rPr>
        <w:t>.</w:t>
      </w:r>
    </w:p>
    <w:p w14:paraId="17B223E0" w14:textId="77777777" w:rsidR="007F7F23" w:rsidRDefault="007F7F23" w:rsidP="007F7F23">
      <w:pPr>
        <w:rPr>
          <w:sz w:val="16"/>
        </w:rPr>
      </w:pPr>
      <w:r w:rsidRPr="00DC4BB6">
        <w:rPr>
          <w:sz w:val="16"/>
        </w:rPr>
        <w:t xml:space="preserve">Second, </w:t>
      </w:r>
      <w:r w:rsidRPr="001009BD">
        <w:rPr>
          <w:rStyle w:val="StyleUnderline"/>
        </w:rPr>
        <w:t xml:space="preserve">the </w:t>
      </w:r>
      <w:r w:rsidRPr="001009BD">
        <w:rPr>
          <w:rStyle w:val="Emphasis"/>
        </w:rPr>
        <w:t xml:space="preserve">economic </w:t>
      </w:r>
      <w:r w:rsidRPr="008A4DD9">
        <w:rPr>
          <w:rStyle w:val="Emphasis"/>
          <w:highlight w:val="green"/>
        </w:rPr>
        <w:t>origin</w:t>
      </w:r>
      <w:r w:rsidRPr="001009BD">
        <w:rPr>
          <w:rStyle w:val="StyleUnderline"/>
        </w:rPr>
        <w:t xml:space="preserve"> for the outbreak of war </w:t>
      </w:r>
      <w:r w:rsidRPr="008A4DD9">
        <w:rPr>
          <w:rStyle w:val="StyleUnderline"/>
          <w:highlight w:val="green"/>
        </w:rPr>
        <w:t>is downward pressure</w:t>
      </w:r>
      <w:r w:rsidRPr="00DC4BB6">
        <w:rPr>
          <w:sz w:val="16"/>
        </w:rPr>
        <w:t xml:space="preserve"> on the economy rather than optimism or competition for monopoly capital, </w:t>
      </w:r>
      <w:r w:rsidRPr="008A4DD9">
        <w:rPr>
          <w:rStyle w:val="StyleUnderline"/>
          <w:highlight w:val="green"/>
        </w:rPr>
        <w:t>which</w:t>
      </w:r>
      <w:r w:rsidRPr="001009BD">
        <w:rPr>
          <w:rStyle w:val="StyleUnderline"/>
        </w:rPr>
        <w:t xml:space="preserve"> may </w:t>
      </w:r>
      <w:r w:rsidRPr="008A4DD9">
        <w:rPr>
          <w:rStyle w:val="StyleUnderline"/>
          <w:highlight w:val="green"/>
        </w:rPr>
        <w:t>exist during</w:t>
      </w:r>
      <w:r w:rsidRPr="001009BD">
        <w:rPr>
          <w:rStyle w:val="StyleUnderline"/>
        </w:rPr>
        <w:t xml:space="preserve"> </w:t>
      </w:r>
      <w:r w:rsidRPr="001009BD">
        <w:rPr>
          <w:rStyle w:val="Emphasis"/>
        </w:rPr>
        <w:t xml:space="preserve">economic </w:t>
      </w:r>
      <w:r w:rsidRPr="008A4DD9">
        <w:rPr>
          <w:rStyle w:val="Emphasis"/>
          <w:highlight w:val="green"/>
        </w:rPr>
        <w:t>recession</w:t>
      </w:r>
      <w:r w:rsidRPr="008A4DD9">
        <w:rPr>
          <w:rStyle w:val="StyleUnderline"/>
          <w:highlight w:val="green"/>
        </w:rPr>
        <w:t xml:space="preserve"> or</w:t>
      </w:r>
      <w:r w:rsidRPr="001009BD">
        <w:rPr>
          <w:rStyle w:val="StyleUnderline"/>
        </w:rPr>
        <w:t xml:space="preserve"> </w:t>
      </w:r>
      <w:r w:rsidRPr="001009BD">
        <w:rPr>
          <w:rStyle w:val="Emphasis"/>
        </w:rPr>
        <w:t xml:space="preserve">economic </w:t>
      </w:r>
      <w:r w:rsidRPr="008A4DD9">
        <w:rPr>
          <w:rStyle w:val="Emphasis"/>
          <w:highlight w:val="green"/>
        </w:rPr>
        <w:t>prosperity</w:t>
      </w:r>
      <w:r w:rsidRPr="00DC4BB6">
        <w:rPr>
          <w:sz w:val="16"/>
        </w:rPr>
        <w:t xml:space="preserve">. This is due to a fact that </w:t>
      </w:r>
      <w:r w:rsidRPr="001009BD">
        <w:rPr>
          <w:rStyle w:val="StyleUnderline"/>
        </w:rPr>
        <w:t>during</w:t>
      </w:r>
      <w:r w:rsidRPr="00DC4BB6">
        <w:rPr>
          <w:sz w:val="16"/>
        </w:rPr>
        <w:t xml:space="preserve"> economic </w:t>
      </w:r>
      <w:r w:rsidRPr="001009BD">
        <w:rPr>
          <w:rStyle w:val="StyleUnderline"/>
        </w:rPr>
        <w:t xml:space="preserve">prosperity, people are also </w:t>
      </w:r>
      <w:r w:rsidRPr="001009BD">
        <w:rPr>
          <w:rStyle w:val="Emphasis"/>
        </w:rPr>
        <w:t>worried</w:t>
      </w:r>
      <w:r w:rsidRPr="001009BD">
        <w:rPr>
          <w:rStyle w:val="StyleUnderline"/>
        </w:rPr>
        <w:t xml:space="preserve"> about</w:t>
      </w:r>
      <w:r w:rsidRPr="00DC4BB6">
        <w:rPr>
          <w:sz w:val="16"/>
        </w:rPr>
        <w:t xml:space="preserve"> a </w:t>
      </w:r>
      <w:r w:rsidRPr="001009BD">
        <w:rPr>
          <w:rStyle w:val="StyleUnderline"/>
        </w:rPr>
        <w:t>potential</w:t>
      </w:r>
      <w:r w:rsidRPr="00DC4BB6">
        <w:rPr>
          <w:sz w:val="16"/>
        </w:rPr>
        <w:t xml:space="preserve"> economic </w:t>
      </w:r>
      <w:r w:rsidRPr="001009BD">
        <w:rPr>
          <w:rStyle w:val="StyleUnderline"/>
        </w:rPr>
        <w:t>recession</w:t>
      </w:r>
      <w:r w:rsidRPr="00DC4BB6">
        <w:rPr>
          <w:sz w:val="16"/>
        </w:rPr>
        <w:t xml:space="preserve">. Blainey pointed out that </w:t>
      </w:r>
      <w:r w:rsidRPr="008A4DD9">
        <w:rPr>
          <w:rStyle w:val="StyleUnderline"/>
          <w:highlight w:val="green"/>
        </w:rPr>
        <w:t>wars</w:t>
      </w:r>
      <w:r w:rsidRPr="001009BD">
        <w:rPr>
          <w:rStyle w:val="StyleUnderline"/>
        </w:rPr>
        <w:t xml:space="preserve"> </w:t>
      </w:r>
      <w:r w:rsidRPr="001009BD">
        <w:rPr>
          <w:rStyle w:val="Emphasis"/>
        </w:rPr>
        <w:t xml:space="preserve">often </w:t>
      </w:r>
      <w:r w:rsidRPr="008A4DD9">
        <w:rPr>
          <w:rStyle w:val="Emphasis"/>
          <w:highlight w:val="green"/>
        </w:rPr>
        <w:t>occur</w:t>
      </w:r>
      <w:r w:rsidRPr="008A4DD9">
        <w:rPr>
          <w:rStyle w:val="StyleUnderline"/>
          <w:highlight w:val="green"/>
        </w:rPr>
        <w:t xml:space="preserve"> in</w:t>
      </w:r>
      <w:r w:rsidRPr="001009BD">
        <w:rPr>
          <w:rStyle w:val="StyleUnderline"/>
        </w:rPr>
        <w:t xml:space="preserve"> the </w:t>
      </w:r>
      <w:r w:rsidRPr="001009BD">
        <w:rPr>
          <w:rStyle w:val="Emphasis"/>
        </w:rPr>
        <w:t xml:space="preserve">economic </w:t>
      </w:r>
      <w:r w:rsidRPr="008A4DD9">
        <w:rPr>
          <w:rStyle w:val="Emphasis"/>
          <w:highlight w:val="green"/>
        </w:rPr>
        <w:t>upturn</w:t>
      </w:r>
      <w:r w:rsidRPr="001009BD">
        <w:rPr>
          <w:rStyle w:val="StyleUnderline"/>
        </w:rPr>
        <w:t xml:space="preserve">, which is </w:t>
      </w:r>
      <w:r w:rsidRPr="008A4DD9">
        <w:rPr>
          <w:rStyle w:val="Emphasis"/>
          <w:highlight w:val="green"/>
        </w:rPr>
        <w:t>caused by</w:t>
      </w:r>
      <w:r w:rsidRPr="001009BD">
        <w:rPr>
          <w:rStyle w:val="Emphasis"/>
        </w:rPr>
        <w:t xml:space="preserve"> the </w:t>
      </w:r>
      <w:r w:rsidRPr="008A4DD9">
        <w:rPr>
          <w:rStyle w:val="Emphasis"/>
          <w:highlight w:val="green"/>
        </w:rPr>
        <w:t>optimism</w:t>
      </w:r>
      <w:r w:rsidRPr="001009BD">
        <w:rPr>
          <w:rStyle w:val="StyleUnderline"/>
        </w:rPr>
        <w:t xml:space="preserve"> in people's mind</w:t>
      </w:r>
      <w:r w:rsidRPr="00DC4BB6">
        <w:rPr>
          <w:sz w:val="16"/>
        </w:rPr>
        <w:t xml:space="preserve"> [14], that is, </w:t>
      </w:r>
      <w:r w:rsidRPr="001009BD">
        <w:rPr>
          <w:rStyle w:val="StyleUnderline"/>
        </w:rPr>
        <w:t xml:space="preserve">the confidence </w:t>
      </w:r>
      <w:r w:rsidRPr="008A4DD9">
        <w:rPr>
          <w:rStyle w:val="StyleUnderline"/>
          <w:highlight w:val="green"/>
        </w:rPr>
        <w:t>to prevail</w:t>
      </w:r>
      <w:r w:rsidRPr="00DC4BB6">
        <w:rPr>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w:t>
      </w:r>
      <w:r w:rsidRPr="001009BD">
        <w:rPr>
          <w:rStyle w:val="StyleUnderline"/>
        </w:rPr>
        <w:t>Optimism</w:t>
      </w:r>
      <w:r w:rsidRPr="00DC4BB6">
        <w:rPr>
          <w:sz w:val="16"/>
        </w:rPr>
        <w:t xml:space="preserve"> is not a major factor leading to war, but </w:t>
      </w:r>
      <w:r w:rsidRPr="001009BD">
        <w:rPr>
          <w:rStyle w:val="StyleUnderline"/>
        </w:rPr>
        <w:t xml:space="preserve">may somewhat serve as </w:t>
      </w:r>
      <w:r w:rsidRPr="001009BD">
        <w:rPr>
          <w:rStyle w:val="Emphasis"/>
        </w:rPr>
        <w:t>stimulation</w:t>
      </w:r>
      <w:r w:rsidRPr="00DC4BB6">
        <w:rPr>
          <w:sz w:val="16"/>
        </w:rPr>
        <w:t>.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w:t>
      </w:r>
    </w:p>
    <w:p w14:paraId="281719D3" w14:textId="77777777" w:rsidR="007F7F23" w:rsidRPr="00804EE9" w:rsidRDefault="007F7F23" w:rsidP="007F7F23">
      <w:pPr>
        <w:pStyle w:val="Heading4"/>
        <w:rPr>
          <w:rFonts w:asciiTheme="majorHAnsi" w:hAnsiTheme="majorHAnsi" w:cstheme="majorHAnsi"/>
        </w:rPr>
      </w:pPr>
      <w:r w:rsidRPr="00804EE9">
        <w:rPr>
          <w:rFonts w:asciiTheme="majorHAnsi" w:hAnsiTheme="majorHAnsi" w:cstheme="majorHAnsi"/>
        </w:rPr>
        <w:t xml:space="preserve">Collapse doesn’t cause war </w:t>
      </w:r>
    </w:p>
    <w:p w14:paraId="19467824" w14:textId="77777777" w:rsidR="007F7F23" w:rsidRPr="00804EE9" w:rsidRDefault="007F7F23" w:rsidP="007F7F23">
      <w:pPr>
        <w:rPr>
          <w:rFonts w:asciiTheme="majorHAnsi" w:hAnsiTheme="majorHAnsi" w:cstheme="majorHAnsi"/>
        </w:rPr>
      </w:pPr>
      <w:r w:rsidRPr="00804EE9">
        <w:rPr>
          <w:rStyle w:val="Style13ptBold"/>
          <w:rFonts w:asciiTheme="majorHAnsi" w:hAnsiTheme="majorHAnsi" w:cstheme="majorHAnsi"/>
        </w:rPr>
        <w:t xml:space="preserve">Clary 15 </w:t>
      </w:r>
      <w:r w:rsidRPr="00804EE9">
        <w:rPr>
          <w:rFonts w:asciiTheme="majorHAnsi" w:hAnsiTheme="majorHAnsi" w:cstheme="majorHAnsi"/>
        </w:rPr>
        <w:t xml:space="preserve">– Christopher Clary, former International Affairs Fellow in India at the Council on Foreign Relations, Postdoctoral Fellow at the Watson Institute at Brown University, Adjunct Staff Member @ RAND Corporation, Security Studies Program @ MIT, country director for South Asian affairs in the Office of the Secretary of Defense, former Research Fellow @ the Harvard Kennedy School's Belfer Center for Science and International Affairs, former research associate in the Department of National Security Affairs at the Naval Postgraduate School, BA from Wichita State University and an MA from the U.S. Naval Postgraduate School, 2015 (“Economic Stress and International Cooperation: Evidence from International Rivalries,” Massachusetts Institute of Technology Political Science Department Research Paper No. 2015-­‐8, “Economic Stress and International Cooperation: Evidence from International Rivalries,” </w:t>
      </w:r>
      <w:hyperlink r:id="rId30" w:history="1">
        <w:r w:rsidRPr="00804EE9">
          <w:rPr>
            <w:rStyle w:val="Hyperlink"/>
            <w:rFonts w:asciiTheme="majorHAnsi" w:hAnsiTheme="majorHAnsi" w:cstheme="majorHAnsi"/>
          </w:rPr>
          <w:t>http://papers.ssrn.com/sol3/papers.cfm?abstract_id=2597712</w:t>
        </w:r>
      </w:hyperlink>
      <w:r w:rsidRPr="00804EE9">
        <w:rPr>
          <w:rFonts w:asciiTheme="majorHAnsi" w:hAnsiTheme="majorHAnsi" w:cstheme="majorHAnsi"/>
        </w:rPr>
        <w:t>)</w:t>
      </w:r>
    </w:p>
    <w:p w14:paraId="3F7BB14E" w14:textId="77777777" w:rsidR="007F7F23" w:rsidRPr="00804EE9" w:rsidRDefault="007F7F23" w:rsidP="007F7F23">
      <w:pPr>
        <w:rPr>
          <w:rFonts w:asciiTheme="majorHAnsi" w:hAnsiTheme="majorHAnsi" w:cstheme="majorHAnsi"/>
          <w:sz w:val="14"/>
        </w:rPr>
      </w:pPr>
      <w:r w:rsidRPr="00804EE9">
        <w:rPr>
          <w:rStyle w:val="StyleUnderline"/>
          <w:rFonts w:asciiTheme="majorHAnsi" w:hAnsiTheme="majorHAnsi" w:cstheme="majorHAnsi"/>
        </w:rPr>
        <w:t xml:space="preserve">Do economic downturns generate </w:t>
      </w:r>
      <w:r w:rsidRPr="00804EE9">
        <w:rPr>
          <w:rStyle w:val="Emphasis"/>
          <w:rFonts w:asciiTheme="majorHAnsi" w:hAnsiTheme="majorHAnsi" w:cstheme="majorHAnsi"/>
        </w:rPr>
        <w:t>pressure for diversionary conflict</w:t>
      </w:r>
      <w:r w:rsidRPr="00804EE9">
        <w:rPr>
          <w:rFonts w:asciiTheme="majorHAnsi" w:hAnsiTheme="majorHAnsi" w:cstheme="majorHAnsi"/>
          <w:sz w:val="14"/>
        </w:rPr>
        <w:t xml:space="preserve">? </w:t>
      </w:r>
      <w:r w:rsidRPr="00804EE9">
        <w:rPr>
          <w:rStyle w:val="StyleUnderline"/>
          <w:rFonts w:asciiTheme="majorHAnsi" w:hAnsiTheme="majorHAnsi" w:cstheme="majorHAnsi"/>
        </w:rPr>
        <w:t>Or might downturns encourage austerity and economizing behavior in foreign policy</w:t>
      </w:r>
      <w:r w:rsidRPr="00804EE9">
        <w:rPr>
          <w:rFonts w:asciiTheme="majorHAnsi" w:hAnsiTheme="majorHAnsi" w:cstheme="majorHAnsi"/>
          <w:sz w:val="14"/>
        </w:rPr>
        <w:t xml:space="preserve">? </w:t>
      </w:r>
      <w:r w:rsidRPr="00804EE9">
        <w:rPr>
          <w:rStyle w:val="StyleUnderline"/>
          <w:rFonts w:asciiTheme="majorHAnsi" w:hAnsiTheme="majorHAnsi" w:cstheme="majorHAnsi"/>
        </w:rPr>
        <w:t xml:space="preserve">This paper provides new evidence that </w:t>
      </w:r>
      <w:r w:rsidRPr="00804EE9">
        <w:rPr>
          <w:rStyle w:val="StyleUnderline"/>
          <w:rFonts w:asciiTheme="majorHAnsi" w:hAnsiTheme="majorHAnsi" w:cstheme="majorHAnsi"/>
          <w:highlight w:val="green"/>
        </w:rPr>
        <w:t xml:space="preserve">economic stress is associated with </w:t>
      </w:r>
      <w:r w:rsidRPr="00804EE9">
        <w:rPr>
          <w:rStyle w:val="Emphasis"/>
          <w:rFonts w:asciiTheme="majorHAnsi" w:hAnsiTheme="majorHAnsi" w:cstheme="majorHAnsi"/>
          <w:highlight w:val="green"/>
        </w:rPr>
        <w:t>conciliatory policies</w:t>
      </w:r>
      <w:r w:rsidRPr="00804EE9">
        <w:rPr>
          <w:rStyle w:val="StyleUnderline"/>
          <w:rFonts w:asciiTheme="majorHAnsi" w:hAnsiTheme="majorHAnsi" w:cstheme="majorHAnsi"/>
        </w:rPr>
        <w:t xml:space="preserve"> between strategic rivals</w:t>
      </w:r>
      <w:r w:rsidRPr="00804EE9">
        <w:rPr>
          <w:rFonts w:asciiTheme="majorHAnsi" w:hAnsiTheme="majorHAnsi" w:cstheme="majorHAnsi"/>
          <w:sz w:val="14"/>
        </w:rPr>
        <w:t xml:space="preserve">. For states that view each other as military threats, </w:t>
      </w:r>
      <w:r w:rsidRPr="00804EE9">
        <w:rPr>
          <w:rStyle w:val="StyleUnderline"/>
          <w:rFonts w:asciiTheme="majorHAnsi" w:hAnsiTheme="majorHAnsi" w:cstheme="majorHAnsi"/>
        </w:rPr>
        <w:t xml:space="preserve">the biggest step possible toward bilateral cooperation is to terminate the rivalry by taking political steps to manage the competition. </w:t>
      </w:r>
      <w:r w:rsidRPr="00804EE9">
        <w:rPr>
          <w:rStyle w:val="StyleUnderline"/>
          <w:rFonts w:asciiTheme="majorHAnsi" w:hAnsiTheme="majorHAnsi" w:cstheme="majorHAnsi"/>
          <w:highlight w:val="green"/>
        </w:rPr>
        <w:t xml:space="preserve">Drawing on data from 109 distinct </w:t>
      </w:r>
      <w:r w:rsidRPr="00804EE9">
        <w:rPr>
          <w:rStyle w:val="StyleUnderline"/>
          <w:rFonts w:asciiTheme="majorHAnsi" w:hAnsiTheme="majorHAnsi" w:cstheme="majorHAnsi"/>
        </w:rPr>
        <w:t xml:space="preserve">rival </w:t>
      </w:r>
      <w:r w:rsidRPr="00804EE9">
        <w:rPr>
          <w:rStyle w:val="StyleUnderline"/>
          <w:rFonts w:asciiTheme="majorHAnsi" w:hAnsiTheme="majorHAnsi" w:cstheme="majorHAnsi"/>
          <w:highlight w:val="green"/>
        </w:rPr>
        <w:t xml:space="preserve">dyads </w:t>
      </w:r>
      <w:r w:rsidRPr="00804EE9">
        <w:rPr>
          <w:rStyle w:val="StyleUnderline"/>
          <w:rFonts w:asciiTheme="majorHAnsi" w:hAnsiTheme="majorHAnsi" w:cstheme="majorHAnsi"/>
        </w:rPr>
        <w:t>since 1950, 67 of which terminated, the</w:t>
      </w:r>
      <w:r w:rsidRPr="00804EE9">
        <w:rPr>
          <w:rFonts w:asciiTheme="majorHAnsi" w:hAnsiTheme="majorHAnsi" w:cstheme="majorHAnsi"/>
          <w:sz w:val="14"/>
        </w:rPr>
        <w:t xml:space="preserve"> </w:t>
      </w:r>
      <w:r w:rsidRPr="00804EE9">
        <w:rPr>
          <w:rStyle w:val="StyleUnderline"/>
          <w:rFonts w:asciiTheme="majorHAnsi" w:hAnsiTheme="majorHAnsi" w:cstheme="majorHAnsi"/>
        </w:rPr>
        <w:t xml:space="preserve">evidence suggests </w:t>
      </w:r>
      <w:r w:rsidRPr="00804EE9">
        <w:rPr>
          <w:rStyle w:val="StyleUnderline"/>
          <w:rFonts w:asciiTheme="majorHAnsi" w:hAnsiTheme="majorHAnsi" w:cstheme="majorHAnsi"/>
          <w:highlight w:val="green"/>
        </w:rPr>
        <w:t xml:space="preserve">rivalries were </w:t>
      </w:r>
      <w:r w:rsidRPr="00804EE9">
        <w:rPr>
          <w:rStyle w:val="StyleUnderline"/>
          <w:rFonts w:asciiTheme="majorHAnsi" w:hAnsiTheme="majorHAnsi" w:cstheme="majorHAnsi"/>
        </w:rPr>
        <w:t xml:space="preserve">approximately </w:t>
      </w:r>
      <w:r w:rsidRPr="00804EE9">
        <w:rPr>
          <w:rStyle w:val="Emphasis"/>
          <w:rFonts w:asciiTheme="majorHAnsi" w:hAnsiTheme="majorHAnsi" w:cstheme="majorHAnsi"/>
          <w:highlight w:val="green"/>
        </w:rPr>
        <w:t>twice as likely to terminate during economic downturns</w:t>
      </w:r>
      <w:r w:rsidRPr="00804EE9">
        <w:rPr>
          <w:rStyle w:val="StyleUnderline"/>
          <w:rFonts w:asciiTheme="majorHAnsi" w:hAnsiTheme="majorHAnsi" w:cstheme="majorHAnsi"/>
        </w:rPr>
        <w:t xml:space="preserve"> than they were during periods of economic normalcy</w:t>
      </w:r>
      <w:r w:rsidRPr="00804EE9">
        <w:rPr>
          <w:rFonts w:asciiTheme="majorHAnsi" w:hAnsiTheme="majorHAnsi" w:cstheme="majorHAnsi"/>
          <w:sz w:val="14"/>
        </w:rPr>
        <w:t xml:space="preserve">. </w:t>
      </w:r>
      <w:r w:rsidRPr="00804EE9">
        <w:rPr>
          <w:rStyle w:val="StyleUnderline"/>
          <w:rFonts w:asciiTheme="majorHAnsi" w:hAnsiTheme="majorHAnsi" w:cstheme="majorHAnsi"/>
          <w:highlight w:val="green"/>
        </w:rPr>
        <w:t xml:space="preserve">This is true controlling for all </w:t>
      </w:r>
      <w:r w:rsidRPr="00804EE9">
        <w:rPr>
          <w:rStyle w:val="StyleUnderline"/>
          <w:rFonts w:asciiTheme="majorHAnsi" w:hAnsiTheme="majorHAnsi" w:cstheme="majorHAnsi"/>
        </w:rPr>
        <w:t xml:space="preserve">of the main </w:t>
      </w:r>
      <w:r w:rsidRPr="00804EE9">
        <w:rPr>
          <w:rStyle w:val="StyleUnderline"/>
          <w:rFonts w:asciiTheme="majorHAnsi" w:hAnsiTheme="majorHAnsi" w:cstheme="majorHAnsi"/>
          <w:highlight w:val="green"/>
        </w:rPr>
        <w:t>alternative explanations</w:t>
      </w:r>
      <w:r w:rsidRPr="00804EE9">
        <w:rPr>
          <w:rStyle w:val="StyleUnderline"/>
          <w:rFonts w:asciiTheme="majorHAnsi" w:hAnsiTheme="majorHAnsi" w:cstheme="majorHAnsi"/>
        </w:rPr>
        <w:t xml:space="preserve"> for peaceful relations between foes</w:t>
      </w:r>
      <w:r w:rsidRPr="00804EE9">
        <w:rPr>
          <w:rFonts w:asciiTheme="majorHAnsi" w:hAnsiTheme="majorHAnsi" w:cstheme="majorHAnsi"/>
          <w:sz w:val="14"/>
        </w:rPr>
        <w:t xml:space="preserve"> (democratic status, nuclear weapons possession, capability imbalance, common enemies, and international systemic changes), </w:t>
      </w:r>
      <w:r w:rsidRPr="00804EE9">
        <w:rPr>
          <w:rStyle w:val="StyleUnderline"/>
          <w:rFonts w:asciiTheme="majorHAnsi" w:hAnsiTheme="majorHAnsi" w:cstheme="majorHAnsi"/>
        </w:rPr>
        <w:t>as well as many other possible confounding variables</w:t>
      </w:r>
      <w:r w:rsidRPr="00804EE9">
        <w:rPr>
          <w:rFonts w:asciiTheme="majorHAnsi" w:hAnsiTheme="majorHAnsi" w:cstheme="majorHAnsi"/>
          <w:sz w:val="14"/>
        </w:rPr>
        <w:t xml:space="preserve">. </w:t>
      </w:r>
      <w:r w:rsidRPr="00804EE9">
        <w:rPr>
          <w:rStyle w:val="StyleUnderline"/>
          <w:rFonts w:asciiTheme="majorHAnsi" w:hAnsiTheme="majorHAnsi" w:cstheme="majorHAnsi"/>
        </w:rPr>
        <w:t>This research questions existing theories claiming that economic downturns are associated with diversionary war, and</w:t>
      </w:r>
      <w:r w:rsidRPr="00804EE9">
        <w:rPr>
          <w:rFonts w:asciiTheme="majorHAnsi" w:hAnsiTheme="majorHAnsi" w:cstheme="majorHAnsi"/>
          <w:sz w:val="14"/>
        </w:rPr>
        <w:t xml:space="preserve"> instead </w:t>
      </w:r>
      <w:r w:rsidRPr="00804EE9">
        <w:rPr>
          <w:rStyle w:val="StyleUnderline"/>
          <w:rFonts w:asciiTheme="majorHAnsi" w:hAnsiTheme="majorHAnsi" w:cstheme="majorHAnsi"/>
        </w:rPr>
        <w:t>argues that</w:t>
      </w:r>
      <w:r w:rsidRPr="00804EE9">
        <w:rPr>
          <w:rFonts w:asciiTheme="majorHAnsi" w:hAnsiTheme="majorHAnsi" w:cstheme="majorHAnsi"/>
          <w:sz w:val="14"/>
        </w:rPr>
        <w:t xml:space="preserve"> in certain circumstances </w:t>
      </w:r>
      <w:r w:rsidRPr="00804EE9">
        <w:rPr>
          <w:rStyle w:val="Emphasis"/>
          <w:rFonts w:asciiTheme="majorHAnsi" w:hAnsiTheme="majorHAnsi" w:cstheme="majorHAnsi"/>
        </w:rPr>
        <w:t>peace may result from economic troubles</w:t>
      </w:r>
      <w:r w:rsidRPr="00804EE9">
        <w:rPr>
          <w:rFonts w:asciiTheme="majorHAnsi" w:hAnsiTheme="majorHAnsi" w:cstheme="majorHAnsi"/>
          <w:sz w:val="14"/>
        </w:rPr>
        <w:t xml:space="preserve">. </w:t>
      </w:r>
      <w:r w:rsidRPr="00804EE9">
        <w:rPr>
          <w:rStyle w:val="Style13ptBold"/>
          <w:rFonts w:asciiTheme="majorHAnsi" w:hAnsiTheme="majorHAnsi" w:cstheme="majorHAnsi"/>
          <w:b w:val="0"/>
          <w:sz w:val="14"/>
        </w:rPr>
        <w:t xml:space="preserve">Defining and Measuring Rivalry and Rivalry Termination I define a rivalry as the perception by national elites of two states that the other state possesses conflicting interests and presents a military threat of sufficient severity that future military conflict is likely. 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 In other words, rivalries terminate when the elites assess that the risks of military conflict between rivals has been reduced dramatically. 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 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 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rivalry.5 Why Might Economic Crisis Cause Rivalry Termination? </w:t>
      </w:r>
      <w:r w:rsidRPr="00804EE9">
        <w:rPr>
          <w:rStyle w:val="Emphasis"/>
          <w:rFonts w:asciiTheme="majorHAnsi" w:hAnsiTheme="majorHAnsi" w:cstheme="majorHAnsi"/>
        </w:rPr>
        <w:t>Economic crises lead to conciliatory behavior</w:t>
      </w:r>
      <w:r w:rsidRPr="00804EE9">
        <w:rPr>
          <w:rFonts w:asciiTheme="majorHAnsi" w:hAnsiTheme="majorHAnsi" w:cstheme="majorHAnsi"/>
          <w:sz w:val="14"/>
        </w:rPr>
        <w:t xml:space="preserve"> </w:t>
      </w:r>
      <w:r w:rsidRPr="00804EE9">
        <w:rPr>
          <w:rStyle w:val="StyleUnderline"/>
          <w:rFonts w:asciiTheme="majorHAnsi" w:hAnsiTheme="majorHAnsi" w:cstheme="majorHAnsi"/>
        </w:rPr>
        <w:t>through five primary channels</w:t>
      </w:r>
      <w:r w:rsidRPr="00804EE9">
        <w:rPr>
          <w:rFonts w:asciiTheme="majorHAnsi" w:hAnsiTheme="majorHAnsi" w:cstheme="majorHAnsi"/>
          <w:sz w:val="14"/>
        </w:rPr>
        <w:t xml:space="preserve">. (1) </w:t>
      </w:r>
      <w:r w:rsidRPr="00804EE9">
        <w:rPr>
          <w:rStyle w:val="StyleUnderline"/>
          <w:rFonts w:asciiTheme="majorHAnsi" w:hAnsiTheme="majorHAnsi" w:cstheme="majorHAnsi"/>
        </w:rPr>
        <w:t xml:space="preserve">Economic </w:t>
      </w:r>
      <w:r w:rsidRPr="00804EE9">
        <w:rPr>
          <w:rStyle w:val="StyleUnderline"/>
          <w:rFonts w:asciiTheme="majorHAnsi" w:hAnsiTheme="majorHAnsi" w:cstheme="majorHAnsi"/>
          <w:highlight w:val="green"/>
        </w:rPr>
        <w:t xml:space="preserve">crises lead to austerity </w:t>
      </w:r>
      <w:r w:rsidRPr="00804EE9">
        <w:rPr>
          <w:rStyle w:val="StyleUnderline"/>
          <w:rFonts w:asciiTheme="majorHAnsi" w:hAnsiTheme="majorHAnsi" w:cstheme="majorHAnsi"/>
        </w:rPr>
        <w:t xml:space="preserve">pressures, </w:t>
      </w:r>
      <w:r w:rsidRPr="00804EE9">
        <w:rPr>
          <w:rStyle w:val="StyleUnderline"/>
          <w:rFonts w:asciiTheme="majorHAnsi" w:hAnsiTheme="majorHAnsi" w:cstheme="majorHAnsi"/>
          <w:highlight w:val="green"/>
        </w:rPr>
        <w:t xml:space="preserve">which </w:t>
      </w:r>
      <w:r w:rsidRPr="00804EE9">
        <w:rPr>
          <w:rStyle w:val="StyleUnderline"/>
          <w:rFonts w:asciiTheme="majorHAnsi" w:hAnsiTheme="majorHAnsi" w:cstheme="majorHAnsi"/>
        </w:rPr>
        <w:t xml:space="preserve">in turn incent leaders to search for ways to </w:t>
      </w:r>
      <w:r w:rsidRPr="00804EE9">
        <w:rPr>
          <w:rStyle w:val="StyleUnderline"/>
          <w:rFonts w:asciiTheme="majorHAnsi" w:hAnsiTheme="majorHAnsi" w:cstheme="majorHAnsi"/>
          <w:highlight w:val="green"/>
        </w:rPr>
        <w:t>cut defense expenditures</w:t>
      </w:r>
      <w:r w:rsidRPr="00804EE9">
        <w:rPr>
          <w:rFonts w:asciiTheme="majorHAnsi" w:hAnsiTheme="majorHAnsi" w:cstheme="majorHAnsi"/>
          <w:sz w:val="14"/>
        </w:rPr>
        <w:t xml:space="preserve">. (2) </w:t>
      </w:r>
      <w:r w:rsidRPr="00804EE9">
        <w:rPr>
          <w:rStyle w:val="StyleUnderline"/>
          <w:rFonts w:asciiTheme="majorHAnsi" w:hAnsiTheme="majorHAnsi" w:cstheme="majorHAnsi"/>
        </w:rPr>
        <w:t xml:space="preserve">Economic </w:t>
      </w:r>
      <w:r w:rsidRPr="00804EE9">
        <w:rPr>
          <w:rStyle w:val="StyleUnderline"/>
          <w:rFonts w:asciiTheme="majorHAnsi" w:hAnsiTheme="majorHAnsi" w:cstheme="majorHAnsi"/>
          <w:highlight w:val="green"/>
        </w:rPr>
        <w:t xml:space="preserve">crises </w:t>
      </w:r>
      <w:r w:rsidRPr="00804EE9">
        <w:rPr>
          <w:rStyle w:val="StyleUnderline"/>
          <w:rFonts w:asciiTheme="majorHAnsi" w:hAnsiTheme="majorHAnsi" w:cstheme="majorHAnsi"/>
        </w:rPr>
        <w:t xml:space="preserve">also </w:t>
      </w:r>
      <w:r w:rsidRPr="00804EE9">
        <w:rPr>
          <w:rStyle w:val="StyleUnderline"/>
          <w:rFonts w:asciiTheme="majorHAnsi" w:hAnsiTheme="majorHAnsi" w:cstheme="majorHAnsi"/>
          <w:highlight w:val="green"/>
        </w:rPr>
        <w:t xml:space="preserve">encourage </w:t>
      </w:r>
      <w:r w:rsidRPr="00804EE9">
        <w:rPr>
          <w:rStyle w:val="Emphasis"/>
          <w:rFonts w:asciiTheme="majorHAnsi" w:hAnsiTheme="majorHAnsi" w:cstheme="majorHAnsi"/>
          <w:highlight w:val="green"/>
        </w:rPr>
        <w:t>strategic reassessment</w:t>
      </w:r>
      <w:r w:rsidRPr="00804EE9">
        <w:rPr>
          <w:rFonts w:asciiTheme="majorHAnsi" w:hAnsiTheme="majorHAnsi" w:cstheme="majorHAnsi"/>
          <w:sz w:val="14"/>
        </w:rPr>
        <w:t xml:space="preserve">, </w:t>
      </w:r>
      <w:r w:rsidRPr="00804EE9">
        <w:rPr>
          <w:rStyle w:val="StyleUnderline"/>
          <w:rFonts w:asciiTheme="majorHAnsi" w:hAnsiTheme="majorHAnsi" w:cstheme="majorHAnsi"/>
        </w:rPr>
        <w:t xml:space="preserve">so that leaders can argue to their peers and their publics that defense spending can be arrested without endangering the state. </w:t>
      </w:r>
      <w:r w:rsidRPr="00804EE9">
        <w:rPr>
          <w:rStyle w:val="StyleUnderline"/>
          <w:rFonts w:asciiTheme="majorHAnsi" w:hAnsiTheme="majorHAnsi" w:cstheme="majorHAnsi"/>
          <w:highlight w:val="green"/>
        </w:rPr>
        <w:t xml:space="preserve">This can lead to </w:t>
      </w:r>
      <w:r w:rsidRPr="00804EE9">
        <w:rPr>
          <w:rStyle w:val="Emphasis"/>
          <w:rFonts w:asciiTheme="majorHAnsi" w:hAnsiTheme="majorHAnsi" w:cstheme="majorHAnsi"/>
          <w:highlight w:val="green"/>
        </w:rPr>
        <w:t>threat deflation</w:t>
      </w:r>
      <w:r w:rsidRPr="00804EE9">
        <w:rPr>
          <w:rFonts w:asciiTheme="majorHAnsi" w:hAnsiTheme="majorHAnsi" w:cstheme="majorHAnsi"/>
          <w:sz w:val="14"/>
        </w:rPr>
        <w:t xml:space="preserve">, </w:t>
      </w:r>
      <w:r w:rsidRPr="00804EE9">
        <w:rPr>
          <w:rStyle w:val="StyleUnderline"/>
          <w:rFonts w:asciiTheme="majorHAnsi" w:hAnsiTheme="majorHAnsi" w:cstheme="majorHAnsi"/>
        </w:rPr>
        <w:t>where elites attempt to downplay the seriousness of the threat posed by a former rival.</w:t>
      </w:r>
      <w:r w:rsidRPr="00804EE9">
        <w:rPr>
          <w:rFonts w:asciiTheme="majorHAnsi" w:hAnsiTheme="majorHAnsi" w:cstheme="majorHAnsi"/>
          <w:sz w:val="14"/>
        </w:rPr>
        <w:t xml:space="preserve"> (3) If a state faces multiple threats, </w:t>
      </w:r>
      <w:r w:rsidRPr="00804EE9">
        <w:rPr>
          <w:rStyle w:val="StyleUnderline"/>
          <w:rFonts w:asciiTheme="majorHAnsi" w:hAnsiTheme="majorHAnsi" w:cstheme="majorHAnsi"/>
        </w:rPr>
        <w:t>economic crises provoke elites to consider threat prioritization, a process that is postponed during periods of economic normalcy</w:t>
      </w:r>
      <w:r w:rsidRPr="00804EE9">
        <w:rPr>
          <w:rFonts w:asciiTheme="majorHAnsi" w:hAnsiTheme="majorHAnsi" w:cstheme="majorHAnsi"/>
          <w:sz w:val="14"/>
        </w:rPr>
        <w:t xml:space="preserve">. (4) </w:t>
      </w:r>
      <w:r w:rsidRPr="00804EE9">
        <w:rPr>
          <w:rStyle w:val="StyleUnderline"/>
          <w:rFonts w:asciiTheme="majorHAnsi" w:hAnsiTheme="majorHAnsi" w:cstheme="majorHAnsi"/>
        </w:rPr>
        <w:t xml:space="preserve">Economic crises increase the political and economic benefit from </w:t>
      </w:r>
      <w:r w:rsidRPr="00804EE9">
        <w:rPr>
          <w:rStyle w:val="Emphasis"/>
          <w:rFonts w:asciiTheme="majorHAnsi" w:hAnsiTheme="majorHAnsi" w:cstheme="majorHAnsi"/>
        </w:rPr>
        <w:t>international economic cooperation</w:t>
      </w:r>
      <w:r w:rsidRPr="00804EE9">
        <w:rPr>
          <w:rFonts w:asciiTheme="majorHAnsi" w:hAnsiTheme="majorHAnsi" w:cstheme="majorHAnsi"/>
          <w:sz w:val="14"/>
        </w:rPr>
        <w:t xml:space="preserve">. </w:t>
      </w:r>
      <w:r w:rsidRPr="00804EE9">
        <w:rPr>
          <w:rStyle w:val="StyleUnderline"/>
          <w:rFonts w:asciiTheme="majorHAnsi" w:hAnsiTheme="majorHAnsi" w:cstheme="majorHAnsi"/>
        </w:rPr>
        <w:t>Leaders seek foreign aid, enhanced trade, and increased investment from abroad during periods of economic trouble</w:t>
      </w:r>
      <w:r w:rsidRPr="00804EE9">
        <w:rPr>
          <w:rFonts w:asciiTheme="majorHAnsi" w:hAnsiTheme="majorHAnsi" w:cstheme="majorHAnsi"/>
          <w:sz w:val="14"/>
        </w:rPr>
        <w:t xml:space="preserve">. </w:t>
      </w:r>
      <w:r w:rsidRPr="00804EE9">
        <w:rPr>
          <w:rStyle w:val="StyleUnderline"/>
          <w:rFonts w:asciiTheme="majorHAnsi" w:hAnsiTheme="majorHAnsi" w:cstheme="majorHAnsi"/>
        </w:rPr>
        <w:t xml:space="preserve">This search is made easier if </w:t>
      </w:r>
      <w:r w:rsidRPr="00804EE9">
        <w:rPr>
          <w:rStyle w:val="Emphasis"/>
          <w:rFonts w:asciiTheme="majorHAnsi" w:hAnsiTheme="majorHAnsi" w:cstheme="majorHAnsi"/>
        </w:rPr>
        <w:t>tensions are reduced</w:t>
      </w:r>
      <w:r w:rsidRPr="00804EE9">
        <w:rPr>
          <w:rFonts w:asciiTheme="majorHAnsi" w:hAnsiTheme="majorHAnsi" w:cstheme="majorHAnsi"/>
          <w:sz w:val="14"/>
        </w:rPr>
        <w:t xml:space="preserve"> with historic rivals. (5) Finally, </w:t>
      </w:r>
      <w:r w:rsidRPr="00804EE9">
        <w:rPr>
          <w:rStyle w:val="StyleUnderline"/>
          <w:rFonts w:asciiTheme="majorHAnsi" w:hAnsiTheme="majorHAnsi" w:cstheme="majorHAnsi"/>
        </w:rPr>
        <w:t>during crises,</w:t>
      </w:r>
      <w:r w:rsidRPr="00804EE9">
        <w:rPr>
          <w:rFonts w:asciiTheme="majorHAnsi" w:hAnsiTheme="majorHAnsi" w:cstheme="majorHAnsi"/>
          <w:sz w:val="14"/>
        </w:rPr>
        <w:t xml:space="preserve"> </w:t>
      </w:r>
      <w:r w:rsidRPr="00804EE9">
        <w:rPr>
          <w:rStyle w:val="StyleUnderline"/>
          <w:rFonts w:asciiTheme="majorHAnsi" w:hAnsiTheme="majorHAnsi" w:cstheme="majorHAnsi"/>
        </w:rPr>
        <w:t xml:space="preserve">elites are more prone to select leaders who are perceived as capable of resolving economic difficulties, permitting the emergence of leaders who hold heterodox foreign policy views. Collectively, </w:t>
      </w:r>
      <w:r w:rsidRPr="00804EE9">
        <w:rPr>
          <w:rStyle w:val="StyleUnderline"/>
          <w:rFonts w:asciiTheme="majorHAnsi" w:hAnsiTheme="majorHAnsi" w:cstheme="majorHAnsi"/>
          <w:highlight w:val="green"/>
        </w:rPr>
        <w:t xml:space="preserve">these mechanisms make it much </w:t>
      </w:r>
      <w:r w:rsidRPr="00804EE9">
        <w:rPr>
          <w:rStyle w:val="Emphasis"/>
          <w:rFonts w:asciiTheme="majorHAnsi" w:hAnsiTheme="majorHAnsi" w:cstheme="majorHAnsi"/>
          <w:highlight w:val="green"/>
        </w:rPr>
        <w:t>more likely that a leader will prefer conciliatory policies</w:t>
      </w:r>
      <w:r w:rsidRPr="00804EE9">
        <w:rPr>
          <w:rStyle w:val="StyleUnderline"/>
          <w:rFonts w:asciiTheme="majorHAnsi" w:hAnsiTheme="majorHAnsi" w:cstheme="majorHAnsi"/>
        </w:rPr>
        <w:t xml:space="preserve"> compared to during periods of economic normalcy</w:t>
      </w:r>
      <w:r w:rsidRPr="00804EE9">
        <w:rPr>
          <w:rFonts w:asciiTheme="majorHAnsi" w:hAnsiTheme="majorHAnsi" w:cstheme="majorHAnsi"/>
          <w:sz w:val="14"/>
        </w:rPr>
        <w:t>. This section reviews this causal logic in greater detail, while also providing historical examples that these mechanisms recur in practice.</w:t>
      </w:r>
    </w:p>
    <w:p w14:paraId="074DC7F8" w14:textId="77777777" w:rsidR="007F7F23" w:rsidRPr="00804EE9" w:rsidRDefault="007F7F23" w:rsidP="007F7F23">
      <w:pPr>
        <w:rPr>
          <w:rFonts w:asciiTheme="majorHAnsi" w:hAnsiTheme="majorHAnsi" w:cstheme="majorHAnsi"/>
        </w:rPr>
      </w:pPr>
    </w:p>
    <w:p w14:paraId="4DFD2546" w14:textId="77777777" w:rsidR="007F7F23" w:rsidRPr="00C36EF2" w:rsidRDefault="007F7F23" w:rsidP="007F7F23"/>
    <w:p w14:paraId="038BC068" w14:textId="77777777" w:rsidR="007F7F23" w:rsidRDefault="007F7F23" w:rsidP="007F7F23">
      <w:pPr>
        <w:pStyle w:val="Heading3"/>
        <w:rPr>
          <w:rFonts w:asciiTheme="majorHAnsi" w:hAnsiTheme="majorHAnsi" w:cstheme="majorHAnsi"/>
        </w:rPr>
      </w:pPr>
      <w:r>
        <w:rPr>
          <w:rFonts w:asciiTheme="majorHAnsi" w:hAnsiTheme="majorHAnsi" w:cstheme="majorHAnsi"/>
        </w:rPr>
        <w:t>1NC – Decoupling Fails</w:t>
      </w:r>
    </w:p>
    <w:p w14:paraId="2360FE52" w14:textId="77777777" w:rsidR="007F7F23" w:rsidRPr="0017238D" w:rsidRDefault="007F7F23" w:rsidP="007F7F23">
      <w:pPr>
        <w:pStyle w:val="Heading4"/>
        <w:rPr>
          <w:rFonts w:cs="Calibri"/>
        </w:rPr>
      </w:pPr>
      <w:r w:rsidRPr="0017238D">
        <w:rPr>
          <w:rFonts w:cs="Calibri"/>
        </w:rPr>
        <w:t xml:space="preserve">No uniqueness for decoupling – </w:t>
      </w:r>
      <w:r w:rsidRPr="0017238D">
        <w:rPr>
          <w:rFonts w:cs="Calibri"/>
          <w:u w:val="single"/>
        </w:rPr>
        <w:t>peer review</w:t>
      </w:r>
      <w:r w:rsidRPr="0017238D">
        <w:rPr>
          <w:rFonts w:cs="Calibri"/>
        </w:rPr>
        <w:t xml:space="preserve"> consensus of </w:t>
      </w:r>
      <w:r w:rsidRPr="0017238D">
        <w:rPr>
          <w:rFonts w:cs="Calibri"/>
          <w:u w:val="single"/>
        </w:rPr>
        <w:t>835</w:t>
      </w:r>
      <w:r w:rsidRPr="0017238D">
        <w:rPr>
          <w:rFonts w:cs="Calibri"/>
        </w:rPr>
        <w:t xml:space="preserve"> studies say success </w:t>
      </w:r>
      <w:r w:rsidRPr="0017238D">
        <w:rPr>
          <w:rFonts w:cs="Calibri"/>
          <w:u w:val="single"/>
        </w:rPr>
        <w:t>cherrypicks</w:t>
      </w:r>
      <w:r w:rsidRPr="0017238D">
        <w:rPr>
          <w:rFonts w:cs="Calibri"/>
        </w:rPr>
        <w:t xml:space="preserve"> data. </w:t>
      </w:r>
    </w:p>
    <w:p w14:paraId="5B094D87" w14:textId="77777777" w:rsidR="007F7F23" w:rsidRPr="0017238D" w:rsidRDefault="007F7F23" w:rsidP="007F7F23">
      <w:r w:rsidRPr="0017238D">
        <w:rPr>
          <w:rStyle w:val="Style13ptBold"/>
        </w:rPr>
        <w:t>Ehrenreich ‘21</w:t>
      </w:r>
      <w:r w:rsidRPr="0017238D">
        <w:t xml:space="preserve"> [Ben Ehrenreich.  Journalist, author of Desert Notebooks: A Roadmap for the End of Time.  “We’re Hurtling Toward Global Suicide.” The New Republic.  3-18-21. </w:t>
      </w:r>
      <w:hyperlink r:id="rId31" w:history="1">
        <w:r w:rsidRPr="0017238D">
          <w:rPr>
            <w:rStyle w:val="Hyperlink"/>
          </w:rPr>
          <w:t>https://newrepublic.com/article/161575/climate-change-effects-hurtling-toward-global-suicide</w:t>
        </w:r>
      </w:hyperlink>
      <w:r w:rsidRPr="0017238D">
        <w:t xml:space="preserve"> //shree]</w:t>
      </w:r>
    </w:p>
    <w:p w14:paraId="0EF027A9" w14:textId="77777777" w:rsidR="007F7F23" w:rsidRPr="0017238D" w:rsidRDefault="007F7F23" w:rsidP="007F7F23">
      <w:pPr>
        <w:rPr>
          <w:sz w:val="16"/>
        </w:rPr>
      </w:pPr>
      <w:r w:rsidRPr="0017238D">
        <w:rPr>
          <w:rStyle w:val="StyleUnderline"/>
        </w:rPr>
        <w:t>A strange</w:t>
      </w:r>
      <w:r w:rsidRPr="0017238D">
        <w:rPr>
          <w:sz w:val="16"/>
        </w:rPr>
        <w:t xml:space="preserve"> sort of </w:t>
      </w:r>
      <w:r w:rsidRPr="0017238D">
        <w:rPr>
          <w:rStyle w:val="StyleUnderline"/>
        </w:rPr>
        <w:t>faith lies at the core of mainstream</w:t>
      </w:r>
      <w:r w:rsidRPr="0017238D">
        <w:rPr>
          <w:sz w:val="16"/>
        </w:rPr>
        <w:t xml:space="preserve"> climate </w:t>
      </w:r>
      <w:r w:rsidRPr="0017238D">
        <w:rPr>
          <w:rStyle w:val="StyleUnderline"/>
        </w:rPr>
        <w:t>advocacy</w:t>
      </w:r>
      <w:r w:rsidRPr="0017238D">
        <w:rPr>
          <w:sz w:val="16"/>
        </w:rPr>
        <w:t>—</w:t>
      </w:r>
      <w:r w:rsidRPr="0017238D">
        <w:rPr>
          <w:rStyle w:val="StyleUnderline"/>
        </w:rPr>
        <w:t>a</w:t>
      </w:r>
      <w:r w:rsidRPr="0017238D">
        <w:rPr>
          <w:sz w:val="16"/>
        </w:rPr>
        <w:t xml:space="preserve"> largely </w:t>
      </w:r>
      <w:r w:rsidRPr="0017238D">
        <w:rPr>
          <w:rStyle w:val="StyleUnderline"/>
        </w:rPr>
        <w:t>unexamined belief that the very system that got us into this mess is the one that will get us out of it</w:t>
      </w:r>
      <w:r w:rsidRPr="0017238D">
        <w:rPr>
          <w:sz w:val="16"/>
        </w:rPr>
        <w:t xml:space="preserve">. </w:t>
      </w:r>
      <w:r w:rsidRPr="0017238D">
        <w:rPr>
          <w:rStyle w:val="StyleUnderline"/>
        </w:rPr>
        <w:t>For a community</w:t>
      </w:r>
      <w:r w:rsidRPr="0017238D">
        <w:rPr>
          <w:sz w:val="16"/>
        </w:rPr>
        <w:t xml:space="preserve"> putatively </w:t>
      </w:r>
      <w:r w:rsidRPr="0017238D">
        <w:rPr>
          <w:rStyle w:val="StyleUnderline"/>
        </w:rPr>
        <w:t>committed to scientific empiricism, this is an extraordinary conviction</w:t>
      </w:r>
      <w:r w:rsidRPr="0017238D">
        <w:rPr>
          <w:sz w:val="16"/>
        </w:rPr>
        <w:t xml:space="preserve">. Despite reams of increasingly apocalyptic research, and </w:t>
      </w:r>
      <w:r w:rsidRPr="00C87952">
        <w:rPr>
          <w:rStyle w:val="StyleUnderline"/>
          <w:highlight w:val="green"/>
        </w:rPr>
        <w:t xml:space="preserve">despite </w:t>
      </w:r>
      <w:r w:rsidRPr="00C87952">
        <w:rPr>
          <w:rStyle w:val="Emphasis"/>
          <w:highlight w:val="green"/>
        </w:rPr>
        <w:t>25</w:t>
      </w:r>
      <w:r w:rsidRPr="00C87952">
        <w:rPr>
          <w:rStyle w:val="StyleUnderline"/>
          <w:highlight w:val="green"/>
        </w:rPr>
        <w:t xml:space="preserve"> years of</w:t>
      </w:r>
      <w:r w:rsidRPr="0017238D">
        <w:rPr>
          <w:sz w:val="16"/>
        </w:rPr>
        <w:t xml:space="preserve"> largely </w:t>
      </w:r>
      <w:r w:rsidRPr="00C87952">
        <w:rPr>
          <w:rStyle w:val="StyleUnderline"/>
          <w:highlight w:val="green"/>
        </w:rPr>
        <w:t>fruitless</w:t>
      </w:r>
      <w:r w:rsidRPr="0017238D">
        <w:rPr>
          <w:sz w:val="16"/>
        </w:rPr>
        <w:t xml:space="preserve"> international </w:t>
      </w:r>
      <w:r w:rsidRPr="0017238D">
        <w:rPr>
          <w:rStyle w:val="StyleUnderline"/>
        </w:rPr>
        <w:t xml:space="preserve">climate </w:t>
      </w:r>
      <w:r w:rsidRPr="00C87952">
        <w:rPr>
          <w:rStyle w:val="StyleUnderline"/>
          <w:highlight w:val="green"/>
        </w:rPr>
        <w:t>negotiations</w:t>
      </w:r>
      <w:r w:rsidRPr="0017238D">
        <w:rPr>
          <w:sz w:val="16"/>
        </w:rPr>
        <w:t xml:space="preserve">, carbon </w:t>
      </w:r>
      <w:r w:rsidRPr="0017238D">
        <w:rPr>
          <w:rStyle w:val="StyleUnderline"/>
        </w:rPr>
        <w:t>emissions</w:t>
      </w:r>
      <w:r w:rsidRPr="0017238D">
        <w:rPr>
          <w:sz w:val="16"/>
        </w:rPr>
        <w:t xml:space="preserve"> have continued to </w:t>
      </w:r>
      <w:r w:rsidRPr="0017238D">
        <w:rPr>
          <w:rStyle w:val="StyleUnderline"/>
        </w:rPr>
        <w:t>rise</w:t>
      </w:r>
      <w:r w:rsidRPr="0017238D">
        <w:rPr>
          <w:sz w:val="16"/>
        </w:rPr>
        <w:t>, and temperatures along with them. We are at nearly 1.2 degrees Celsius of warming already—more than 2 degrees Fahrenheit over preindustrial averages—and three-tenths of a degree away from blowing the Paris accord’s aspiration to limit warming to a still-calamitous 1.5 degrees Celsius. Scientists now expect us to hit that threshold in about 10 years, and large swaths of the Arctic have been in actual flames for two summers running, but most governments with the option to do so are still feeding the beast that got us here.</w:t>
      </w:r>
    </w:p>
    <w:p w14:paraId="2E2E3C49" w14:textId="77777777" w:rsidR="007F7F23" w:rsidRPr="0017238D" w:rsidRDefault="007F7F23" w:rsidP="007F7F23">
      <w:pPr>
        <w:rPr>
          <w:sz w:val="16"/>
        </w:rPr>
      </w:pPr>
      <w:r w:rsidRPr="00C87952">
        <w:rPr>
          <w:rStyle w:val="StyleUnderline"/>
          <w:highlight w:val="green"/>
        </w:rPr>
        <w:t>Even with</w:t>
      </w:r>
      <w:r w:rsidRPr="0017238D">
        <w:rPr>
          <w:rStyle w:val="StyleUnderline"/>
        </w:rPr>
        <w:t xml:space="preserve"> </w:t>
      </w:r>
      <w:r w:rsidRPr="0017238D">
        <w:rPr>
          <w:sz w:val="16"/>
        </w:rPr>
        <w:t xml:space="preserve">the grim opportunity presented by the </w:t>
      </w:r>
      <w:r w:rsidRPr="00C87952">
        <w:rPr>
          <w:rStyle w:val="Emphasis"/>
          <w:highlight w:val="green"/>
        </w:rPr>
        <w:t>Covid</w:t>
      </w:r>
      <w:r w:rsidRPr="0017238D">
        <w:rPr>
          <w:rStyle w:val="Emphasis"/>
        </w:rPr>
        <w:t>-19 pandemic</w:t>
      </w:r>
      <w:r w:rsidRPr="0017238D">
        <w:rPr>
          <w:sz w:val="16"/>
        </w:rPr>
        <w:t xml:space="preserve">, </w:t>
      </w:r>
      <w:r w:rsidRPr="00C87952">
        <w:rPr>
          <w:rStyle w:val="StyleUnderline"/>
          <w:highlight w:val="green"/>
        </w:rPr>
        <w:t>which slowed</w:t>
      </w:r>
      <w:r w:rsidRPr="0017238D">
        <w:rPr>
          <w:rStyle w:val="StyleUnderline"/>
        </w:rPr>
        <w:t xml:space="preserve"> the economy so much that growth in </w:t>
      </w:r>
      <w:r w:rsidRPr="00C87952">
        <w:rPr>
          <w:rStyle w:val="StyleUnderline"/>
          <w:highlight w:val="green"/>
        </w:rPr>
        <w:t xml:space="preserve">fossil fuel </w:t>
      </w:r>
      <w:r w:rsidRPr="00C87952">
        <w:rPr>
          <w:rStyle w:val="Emphasis"/>
          <w:highlight w:val="green"/>
        </w:rPr>
        <w:t>production</w:t>
      </w:r>
      <w:r w:rsidRPr="0017238D">
        <w:rPr>
          <w:rStyle w:val="StyleUnderline"/>
        </w:rPr>
        <w:t xml:space="preserve"> dropped </w:t>
      </w:r>
      <w:r w:rsidRPr="00C87952">
        <w:rPr>
          <w:rStyle w:val="StyleUnderline"/>
          <w:highlight w:val="green"/>
        </w:rPr>
        <w:t>an</w:t>
      </w:r>
      <w:r w:rsidRPr="0017238D">
        <w:rPr>
          <w:sz w:val="16"/>
        </w:rPr>
        <w:t xml:space="preserve"> almost </w:t>
      </w:r>
      <w:r w:rsidRPr="00C87952">
        <w:rPr>
          <w:rStyle w:val="Emphasis"/>
          <w:highlight w:val="green"/>
        </w:rPr>
        <w:t>unprecedented</w:t>
      </w:r>
      <w:r w:rsidRPr="0017238D">
        <w:rPr>
          <w:rStyle w:val="StyleUnderline"/>
        </w:rPr>
        <w:t xml:space="preserve"> 7 </w:t>
      </w:r>
      <w:r w:rsidRPr="00C87952">
        <w:rPr>
          <w:rStyle w:val="StyleUnderline"/>
          <w:highlight w:val="green"/>
        </w:rPr>
        <w:t>percent</w:t>
      </w:r>
      <w:r w:rsidRPr="0017238D">
        <w:rPr>
          <w:sz w:val="16"/>
        </w:rPr>
        <w:t xml:space="preserve"> last year, </w:t>
      </w:r>
      <w:r w:rsidRPr="00C87952">
        <w:rPr>
          <w:rStyle w:val="StyleUnderline"/>
          <w:highlight w:val="green"/>
        </w:rPr>
        <w:t>governments</w:t>
      </w:r>
      <w:r w:rsidRPr="0017238D">
        <w:rPr>
          <w:sz w:val="16"/>
        </w:rPr>
        <w:t xml:space="preserve">—ours very much included—have so far </w:t>
      </w:r>
      <w:r w:rsidRPr="00C87952">
        <w:rPr>
          <w:rStyle w:val="StyleUnderline"/>
          <w:highlight w:val="green"/>
        </w:rPr>
        <w:t>dumped</w:t>
      </w:r>
      <w:r w:rsidRPr="0017238D">
        <w:rPr>
          <w:sz w:val="16"/>
        </w:rPr>
        <w:t xml:space="preserve"> much more </w:t>
      </w:r>
      <w:r w:rsidRPr="00C87952">
        <w:rPr>
          <w:rStyle w:val="StyleUnderline"/>
          <w:highlight w:val="green"/>
        </w:rPr>
        <w:t>stimulus</w:t>
      </w:r>
      <w:r w:rsidRPr="0017238D">
        <w:rPr>
          <w:rStyle w:val="StyleUnderline"/>
        </w:rPr>
        <w:t xml:space="preserve"> spending </w:t>
      </w:r>
      <w:r w:rsidRPr="00C87952">
        <w:rPr>
          <w:rStyle w:val="StyleUnderline"/>
          <w:highlight w:val="green"/>
        </w:rPr>
        <w:t xml:space="preserve">into </w:t>
      </w:r>
      <w:r w:rsidRPr="00C87952">
        <w:rPr>
          <w:rStyle w:val="Emphasis"/>
          <w:highlight w:val="green"/>
        </w:rPr>
        <w:t>high-carbon</w:t>
      </w:r>
      <w:r w:rsidRPr="0017238D">
        <w:rPr>
          <w:rStyle w:val="StyleUnderline"/>
        </w:rPr>
        <w:t xml:space="preserve"> industries </w:t>
      </w:r>
      <w:r w:rsidRPr="00C87952">
        <w:rPr>
          <w:rStyle w:val="StyleUnderline"/>
          <w:highlight w:val="green"/>
        </w:rPr>
        <w:t>than</w:t>
      </w:r>
      <w:r w:rsidRPr="0017238D">
        <w:rPr>
          <w:rStyle w:val="StyleUnderline"/>
        </w:rPr>
        <w:t xml:space="preserve"> into </w:t>
      </w:r>
      <w:r w:rsidRPr="00C87952">
        <w:rPr>
          <w:rStyle w:val="Emphasis"/>
          <w:highlight w:val="green"/>
        </w:rPr>
        <w:t>renewable</w:t>
      </w:r>
      <w:r w:rsidRPr="00C87952">
        <w:rPr>
          <w:rStyle w:val="StyleUnderline"/>
          <w:highlight w:val="green"/>
        </w:rPr>
        <w:t xml:space="preserve"> energy</w:t>
      </w:r>
      <w:r w:rsidRPr="0017238D">
        <w:rPr>
          <w:sz w:val="16"/>
        </w:rPr>
        <w:t>. It’s as if our economic system, and the politics it breeds, will not allow us to diverge from the straight path to self-obliteration.</w:t>
      </w:r>
    </w:p>
    <w:p w14:paraId="3ECB97B5" w14:textId="77777777" w:rsidR="007F7F23" w:rsidRPr="0017238D" w:rsidRDefault="007F7F23" w:rsidP="007F7F23">
      <w:pPr>
        <w:rPr>
          <w:sz w:val="16"/>
          <w:szCs w:val="16"/>
        </w:rPr>
      </w:pPr>
      <w:r w:rsidRPr="0017238D">
        <w:rPr>
          <w:rStyle w:val="StyleUnderline"/>
        </w:rPr>
        <w:t xml:space="preserve">The </w:t>
      </w:r>
      <w:r w:rsidRPr="00C87952">
        <w:rPr>
          <w:rStyle w:val="StyleUnderline"/>
          <w:highlight w:val="green"/>
        </w:rPr>
        <w:t>faith</w:t>
      </w:r>
      <w:r w:rsidRPr="0017238D">
        <w:rPr>
          <w:sz w:val="16"/>
        </w:rPr>
        <w:t xml:space="preserve"> nonetheless </w:t>
      </w:r>
      <w:r w:rsidRPr="00C87952">
        <w:rPr>
          <w:rStyle w:val="StyleUnderline"/>
          <w:highlight w:val="green"/>
        </w:rPr>
        <w:t>persists</w:t>
      </w:r>
      <w:r w:rsidRPr="0017238D">
        <w:rPr>
          <w:sz w:val="16"/>
        </w:rPr>
        <w:t xml:space="preserve">: </w:t>
      </w:r>
      <w:r w:rsidRPr="0017238D">
        <w:rPr>
          <w:rStyle w:val="StyleUnderline"/>
        </w:rPr>
        <w:t>The market will provide</w:t>
      </w:r>
      <w:r w:rsidRPr="0017238D">
        <w:rPr>
          <w:sz w:val="16"/>
        </w:rPr>
        <w:t xml:space="preserve">. It has not done so yet, but </w:t>
      </w:r>
      <w:r w:rsidRPr="0017238D">
        <w:rPr>
          <w:rStyle w:val="StyleUnderline"/>
        </w:rPr>
        <w:t>renewables are</w:t>
      </w:r>
      <w:r w:rsidRPr="0017238D">
        <w:rPr>
          <w:sz w:val="16"/>
        </w:rPr>
        <w:t xml:space="preserve"> perhaps </w:t>
      </w:r>
      <w:r w:rsidRPr="0017238D">
        <w:rPr>
          <w:rStyle w:val="StyleUnderline"/>
        </w:rPr>
        <w:t>finally cheap enough</w:t>
      </w:r>
      <w:r w:rsidRPr="0017238D">
        <w:rPr>
          <w:sz w:val="16"/>
        </w:rPr>
        <w:t>—cheaper at last than conventional energy sources—</w:t>
      </w:r>
      <w:r w:rsidRPr="0017238D">
        <w:rPr>
          <w:rStyle w:val="StyleUnderline"/>
        </w:rPr>
        <w:t>that the transition is now inevitable. So the credo goes</w:t>
      </w:r>
      <w:r w:rsidRPr="0017238D">
        <w:rPr>
          <w:sz w:val="16"/>
        </w:rPr>
        <w:t xml:space="preserve">. The change that is coming will be largely technological: a bold new era of “green growth.” Modern societies erected on dirty coal and oil can be jacked up and shifted to cleaner forms of energy like an old house in need of a new foundation. Government may have a larger role in this transition than </w:t>
      </w:r>
      <w:r w:rsidRPr="00C87952">
        <w:rPr>
          <w:rStyle w:val="StyleUnderline"/>
          <w:highlight w:val="green"/>
        </w:rPr>
        <w:t>neoliberal dogma</w:t>
      </w:r>
      <w:r w:rsidRPr="0017238D">
        <w:rPr>
          <w:sz w:val="16"/>
        </w:rPr>
        <w:t xml:space="preserve"> has recently allowed, but its primary task will still be to </w:t>
      </w:r>
      <w:r w:rsidRPr="00C87952">
        <w:rPr>
          <w:rStyle w:val="StyleUnderline"/>
          <w:highlight w:val="green"/>
        </w:rPr>
        <w:t xml:space="preserve">encourage </w:t>
      </w:r>
      <w:r w:rsidRPr="00C87952">
        <w:rPr>
          <w:rStyle w:val="Emphasis"/>
          <w:highlight w:val="green"/>
        </w:rPr>
        <w:t>innovation</w:t>
      </w:r>
      <w:r w:rsidRPr="0017238D">
        <w:rPr>
          <w:rStyle w:val="StyleUnderline"/>
        </w:rPr>
        <w:t xml:space="preserve"> and feed the markets</w:t>
      </w:r>
      <w:r w:rsidRPr="0017238D">
        <w:rPr>
          <w:sz w:val="16"/>
        </w:rPr>
        <w:t xml:space="preserve"> by shepherding the resulting </w:t>
      </w:r>
      <w:r w:rsidRPr="0017238D">
        <w:rPr>
          <w:sz w:val="16"/>
          <w:szCs w:val="16"/>
        </w:rPr>
        <w:t>growth.</w:t>
      </w:r>
    </w:p>
    <w:p w14:paraId="2387D6C5" w14:textId="77777777" w:rsidR="007F7F23" w:rsidRPr="0017238D" w:rsidRDefault="007F7F23" w:rsidP="007F7F23">
      <w:pPr>
        <w:rPr>
          <w:sz w:val="16"/>
          <w:szCs w:val="16"/>
        </w:rPr>
      </w:pPr>
      <w:r w:rsidRPr="0017238D">
        <w:rPr>
          <w:sz w:val="16"/>
          <w:szCs w:val="16"/>
        </w:rPr>
        <w:t>It is no coincidence that some version of this faith, so all-pervasive now that it does not register as a piety, has been reshaping the planet for almost precisely as long as fossil energy—first coal, then oil—has been altering the atmosphere. Capitalism is guided by a carbon creed, an ecstatic vision of a market that chugs along eternally, needing only new inputs—the earth itself, commodified as minerals, or water, housing, health care, or almost any living thing—to spew out wealth that can be shoveled back into the machine, converting more and more of the biosphere into zeros in a digital account: more fleshless, magical money that can be invested once again. If appetites are bottomless, and apparently they are, shouldn’t growth be endless too?</w:t>
      </w:r>
    </w:p>
    <w:p w14:paraId="2D46F924" w14:textId="77777777" w:rsidR="007F7F23" w:rsidRPr="0017238D" w:rsidRDefault="007F7F23" w:rsidP="007F7F23">
      <w:pPr>
        <w:rPr>
          <w:sz w:val="16"/>
        </w:rPr>
      </w:pPr>
      <w:r w:rsidRPr="0017238D">
        <w:rPr>
          <w:rStyle w:val="StyleUnderline"/>
        </w:rPr>
        <w:t>The market’s grip on the political imagination</w:t>
      </w:r>
      <w:r w:rsidRPr="0017238D">
        <w:rPr>
          <w:sz w:val="16"/>
        </w:rPr>
        <w:t xml:space="preserve"> so effectively </w:t>
      </w:r>
      <w:r w:rsidRPr="0017238D">
        <w:rPr>
          <w:rStyle w:val="StyleUnderline"/>
        </w:rPr>
        <w:t>blinds us to alternatives</w:t>
      </w:r>
      <w:r w:rsidRPr="0017238D">
        <w:rPr>
          <w:sz w:val="16"/>
        </w:rPr>
        <w:t xml:space="preserve"> that we are unable fully to grasp that this is the basic script that the new administration is following. </w:t>
      </w:r>
      <w:r w:rsidRPr="0017238D">
        <w:rPr>
          <w:rStyle w:val="StyleUnderline"/>
        </w:rPr>
        <w:t>Even the Green New Deal does not</w:t>
      </w:r>
      <w:r w:rsidRPr="0017238D">
        <w:rPr>
          <w:sz w:val="16"/>
        </w:rPr>
        <w:t xml:space="preserve"> substantively </w:t>
      </w:r>
      <w:r w:rsidRPr="0017238D">
        <w:rPr>
          <w:rStyle w:val="StyleUnderline"/>
        </w:rPr>
        <w:t>diverge</w:t>
      </w:r>
      <w:r w:rsidRPr="0017238D">
        <w:rPr>
          <w:sz w:val="16"/>
        </w:rPr>
        <w:t xml:space="preserve"> from it. The climate crisis, an existential threat to planetary life, must be sold to Wall Street and the public at large as a growth opportunity. On January 31, John Kerry, acting as Biden’s new climate envoy, enthused to CNN’s Fareed Zakaria about “literally millions of jobs” that would soon be created, about all the “new products coming online,” and about oil companies’ newfound passion for “carbon capture and storage and so forth.” The private sector, he said, “has already made the decision that there is money to be made here, that’s capitalism, and they are investing in that future.” If that makes you nervous, it shouldn’t, Kerry insisted. The changes ahead would be like the analog-to-digital shift of the 1990s, only better: “the important point, Fareed, for people to really focus on is it’s a very exciting economic transition.”</w:t>
      </w:r>
    </w:p>
    <w:p w14:paraId="16D0AF0D" w14:textId="77777777" w:rsidR="007F7F23" w:rsidRPr="0017238D" w:rsidRDefault="007F7F23" w:rsidP="007F7F23">
      <w:pPr>
        <w:rPr>
          <w:sz w:val="16"/>
        </w:rPr>
      </w:pPr>
      <w:r w:rsidRPr="0017238D">
        <w:rPr>
          <w:sz w:val="16"/>
        </w:rPr>
        <w:t>If Kerry struck a cheerier tone than that of the doomsaying consensus in the scientific community, it wasn’t just a question of polishing a turd. “Green growth” is mainstream climate discourse. A “</w:t>
      </w:r>
      <w:r w:rsidRPr="0017238D">
        <w:rPr>
          <w:rStyle w:val="StyleUnderline"/>
        </w:rPr>
        <w:t>green transition</w:t>
      </w:r>
      <w:r w:rsidRPr="0017238D">
        <w:rPr>
          <w:sz w:val="16"/>
        </w:rPr>
        <w:t xml:space="preserve">” that </w:t>
      </w:r>
      <w:r w:rsidRPr="0017238D">
        <w:rPr>
          <w:rStyle w:val="StyleUnderline"/>
        </w:rPr>
        <w:t>does not</w:t>
      </w:r>
      <w:r w:rsidRPr="0017238D">
        <w:rPr>
          <w:sz w:val="16"/>
        </w:rPr>
        <w:t xml:space="preserve"> significantly </w:t>
      </w:r>
      <w:r w:rsidRPr="0017238D">
        <w:rPr>
          <w:rStyle w:val="StyleUnderline"/>
        </w:rPr>
        <w:t>alter</w:t>
      </w:r>
      <w:r w:rsidRPr="0017238D">
        <w:rPr>
          <w:sz w:val="16"/>
        </w:rPr>
        <w:t xml:space="preserve"> existing economic structures—or their vast </w:t>
      </w:r>
      <w:r w:rsidRPr="0017238D">
        <w:rPr>
          <w:rStyle w:val="StyleUnderline"/>
        </w:rPr>
        <w:t>inequities</w:t>
      </w:r>
      <w:r w:rsidRPr="0017238D">
        <w:rPr>
          <w:sz w:val="16"/>
        </w:rPr>
        <w:t>—is still, for most climate advocates, the only imaginable way forward. Kerry was speaking a made-for-TV version of the sole language available to him—one that in its most basic assumptions excludes the possibility of fundamental social transformation, and of any heresy that casts doubt on the Great God Growth. The one thing all those thousands of scientists agree on is our only hope—that the economic structures that mediate our relation to the planet must be profoundly altered—is the one thing that Kerry and Biden are quite careful not to consider at all.</w:t>
      </w:r>
    </w:p>
    <w:p w14:paraId="5ED83873" w14:textId="77777777" w:rsidR="007F7F23" w:rsidRPr="0017238D" w:rsidRDefault="007F7F23" w:rsidP="007F7F23">
      <w:pPr>
        <w:rPr>
          <w:sz w:val="16"/>
        </w:rPr>
      </w:pPr>
      <w:r w:rsidRPr="0017238D">
        <w:rPr>
          <w:sz w:val="16"/>
        </w:rPr>
        <w:t xml:space="preserve">In climate policy jargon, </w:t>
      </w:r>
      <w:r w:rsidRPr="0017238D">
        <w:rPr>
          <w:rStyle w:val="StyleUnderline"/>
        </w:rPr>
        <w:t>the crucial concept is “</w:t>
      </w:r>
      <w:r w:rsidRPr="0017238D">
        <w:rPr>
          <w:rStyle w:val="Emphasis"/>
        </w:rPr>
        <w:t>decoupling</w:t>
      </w:r>
      <w:r w:rsidRPr="0017238D">
        <w:rPr>
          <w:rStyle w:val="StyleUnderline"/>
        </w:rPr>
        <w:t>.”</w:t>
      </w:r>
      <w:r w:rsidRPr="0017238D">
        <w:rPr>
          <w:sz w:val="16"/>
        </w:rPr>
        <w:t xml:space="preserve"> The notion lies deep in the hidden heart of the “sustainable development goals” held dear by international bodies such as the United Nations and the World Bank: </w:t>
      </w:r>
      <w:r w:rsidRPr="0017238D">
        <w:rPr>
          <w:rStyle w:val="StyleUnderline"/>
        </w:rPr>
        <w:t>Economic growth can be safely divorced from the ecological damage that it has heretofore almost universally wreaked</w:t>
      </w:r>
      <w:r w:rsidRPr="0017238D">
        <w:rPr>
          <w:sz w:val="16"/>
        </w:rPr>
        <w:t>. If the train of capital appears to be hurtling us toward the abyss, we can cut the engine loose and cruise someplace more comfortable: same train, same speed, different destination. Like millions of clean-tech jobs and a crisis-induced transition magically unlocking unimaginable wealth, it is an attractive and reassuring idea. The only problem is that there is next to no evidence that anything analogous has ever occurred, or that it is likely to occur in the future.</w:t>
      </w:r>
    </w:p>
    <w:p w14:paraId="27FA6C7F" w14:textId="77777777" w:rsidR="007F7F23" w:rsidRPr="0017238D" w:rsidRDefault="007F7F23" w:rsidP="007F7F23">
      <w:pPr>
        <w:rPr>
          <w:sz w:val="16"/>
        </w:rPr>
      </w:pPr>
      <w:r w:rsidRPr="00C87952">
        <w:rPr>
          <w:rStyle w:val="StyleUnderline"/>
          <w:highlight w:val="green"/>
        </w:rPr>
        <w:t>Examples of</w:t>
      </w:r>
      <w:r w:rsidRPr="0017238D">
        <w:rPr>
          <w:rStyle w:val="StyleUnderline"/>
        </w:rPr>
        <w:t xml:space="preserve"> </w:t>
      </w:r>
      <w:r w:rsidRPr="0017238D">
        <w:rPr>
          <w:rStyle w:val="Emphasis"/>
        </w:rPr>
        <w:t xml:space="preserve">successful </w:t>
      </w:r>
      <w:r w:rsidRPr="00C87952">
        <w:rPr>
          <w:rStyle w:val="Emphasis"/>
          <w:highlight w:val="green"/>
        </w:rPr>
        <w:t>decoupling</w:t>
      </w:r>
      <w:r w:rsidRPr="0017238D">
        <w:rPr>
          <w:sz w:val="16"/>
        </w:rPr>
        <w:t xml:space="preserve"> tend to </w:t>
      </w:r>
      <w:r w:rsidRPr="00C87952">
        <w:rPr>
          <w:rStyle w:val="StyleUnderline"/>
          <w:highlight w:val="green"/>
        </w:rPr>
        <w:t>involve shifts in</w:t>
      </w:r>
      <w:r w:rsidRPr="0017238D">
        <w:rPr>
          <w:sz w:val="16"/>
        </w:rPr>
        <w:t xml:space="preserve"> the </w:t>
      </w:r>
      <w:r w:rsidRPr="00C87952">
        <w:rPr>
          <w:rStyle w:val="Emphasis"/>
          <w:highlight w:val="green"/>
        </w:rPr>
        <w:t>location</w:t>
      </w:r>
      <w:r w:rsidRPr="0017238D">
        <w:rPr>
          <w:sz w:val="16"/>
        </w:rPr>
        <w:t xml:space="preserve"> </w:t>
      </w:r>
      <w:r w:rsidRPr="0017238D">
        <w:rPr>
          <w:rStyle w:val="StyleUnderline"/>
        </w:rPr>
        <w:t>rather than</w:t>
      </w:r>
      <w:r w:rsidRPr="0017238D">
        <w:rPr>
          <w:sz w:val="16"/>
        </w:rPr>
        <w:t xml:space="preserve"> the nature of industrial </w:t>
      </w:r>
      <w:r w:rsidRPr="0017238D">
        <w:rPr>
          <w:rStyle w:val="StyleUnderline"/>
        </w:rPr>
        <w:t>production</w:t>
      </w:r>
      <w:r w:rsidRPr="0017238D">
        <w:rPr>
          <w:sz w:val="16"/>
        </w:rPr>
        <w:t xml:space="preserve">: Rich countries green their economies by offshoring the manufacture of the goods they consume to China and countries in the global south, which they can then chastise for their lax emissions standards. </w:t>
      </w:r>
      <w:r w:rsidRPr="00C87952">
        <w:rPr>
          <w:rStyle w:val="StyleUnderline"/>
          <w:highlight w:val="green"/>
        </w:rPr>
        <w:t>But</w:t>
      </w:r>
      <w:r w:rsidRPr="0017238D">
        <w:rPr>
          <w:rStyle w:val="StyleUnderline"/>
        </w:rPr>
        <w:t xml:space="preserve"> Earth’s </w:t>
      </w:r>
      <w:r w:rsidRPr="00C87952">
        <w:rPr>
          <w:rStyle w:val="StyleUnderline"/>
          <w:highlight w:val="green"/>
        </w:rPr>
        <w:t>atmosphere is not</w:t>
      </w:r>
      <w:r w:rsidRPr="0017238D">
        <w:rPr>
          <w:rStyle w:val="StyleUnderline"/>
        </w:rPr>
        <w:t xml:space="preserve"> </w:t>
      </w:r>
      <w:r w:rsidRPr="00C87952">
        <w:rPr>
          <w:rStyle w:val="StyleUnderline"/>
          <w:highlight w:val="green"/>
        </w:rPr>
        <w:t>divided by</w:t>
      </w:r>
      <w:r w:rsidRPr="0017238D">
        <w:rPr>
          <w:rStyle w:val="StyleUnderline"/>
        </w:rPr>
        <w:t xml:space="preserve"> national </w:t>
      </w:r>
      <w:r w:rsidRPr="00C87952">
        <w:rPr>
          <w:rStyle w:val="StyleUnderline"/>
          <w:highlight w:val="green"/>
        </w:rPr>
        <w:t>boundaries</w:t>
      </w:r>
      <w:r w:rsidRPr="0017238D">
        <w:rPr>
          <w:sz w:val="16"/>
        </w:rPr>
        <w:t>. Greenhouse gases cause the same degree of global warming no matter where they are produced, and to the extent that this kind of decoupling is a meaningful measure of anything, it is only of the colonial relations that still set the terms for the shell game of global capital.</w:t>
      </w:r>
    </w:p>
    <w:p w14:paraId="4D20FA02" w14:textId="77777777" w:rsidR="007F7F23" w:rsidRPr="0017238D" w:rsidRDefault="007F7F23" w:rsidP="007F7F23">
      <w:pPr>
        <w:rPr>
          <w:rStyle w:val="StyleUnderline"/>
        </w:rPr>
      </w:pPr>
      <w:r w:rsidRPr="0017238D">
        <w:rPr>
          <w:sz w:val="16"/>
        </w:rPr>
        <w:t>What policy wonks call “</w:t>
      </w:r>
      <w:r w:rsidRPr="0017238D">
        <w:rPr>
          <w:rStyle w:val="StyleUnderline"/>
        </w:rPr>
        <w:t>absolute decoupling</w:t>
      </w:r>
      <w:r w:rsidRPr="0017238D">
        <w:rPr>
          <w:sz w:val="16"/>
        </w:rPr>
        <w:t>”—the only kind that would do the climate any good—</w:t>
      </w:r>
      <w:r w:rsidRPr="0017238D">
        <w:rPr>
          <w:rStyle w:val="StyleUnderline"/>
        </w:rPr>
        <w:t>turns out to be a fantasy</w:t>
      </w:r>
      <w:r w:rsidRPr="0017238D">
        <w:rPr>
          <w:sz w:val="16"/>
        </w:rPr>
        <w:t xml:space="preserve"> akin to a perpetual motion machine, a chimera of growth unhindered by material constraints. </w:t>
      </w:r>
      <w:r w:rsidRPr="0017238D">
        <w:rPr>
          <w:rStyle w:val="StyleUnderline"/>
        </w:rPr>
        <w:t xml:space="preserve">One recent analysis of </w:t>
      </w:r>
      <w:r w:rsidRPr="00C87952">
        <w:rPr>
          <w:rStyle w:val="Emphasis"/>
          <w:highlight w:val="green"/>
        </w:rPr>
        <w:t>835 peer-reviewed articles</w:t>
      </w:r>
      <w:r w:rsidRPr="0017238D">
        <w:rPr>
          <w:rStyle w:val="StyleUnderline"/>
        </w:rPr>
        <w:t xml:space="preserve"> on the subject </w:t>
      </w:r>
      <w:r w:rsidRPr="00C87952">
        <w:rPr>
          <w:rStyle w:val="StyleUnderline"/>
          <w:highlight w:val="green"/>
        </w:rPr>
        <w:t>found</w:t>
      </w:r>
      <w:r w:rsidRPr="0017238D">
        <w:rPr>
          <w:rStyle w:val="StyleUnderline"/>
        </w:rPr>
        <w:t xml:space="preserve"> that the kind of </w:t>
      </w:r>
      <w:r w:rsidRPr="00C87952">
        <w:rPr>
          <w:rStyle w:val="StyleUnderline"/>
          <w:highlight w:val="green"/>
        </w:rPr>
        <w:t>massive</w:t>
      </w:r>
      <w:r w:rsidRPr="0017238D">
        <w:rPr>
          <w:rStyle w:val="StyleUnderline"/>
        </w:rPr>
        <w:t xml:space="preserve"> and </w:t>
      </w:r>
      <w:r w:rsidRPr="00C87952">
        <w:rPr>
          <w:rStyle w:val="StyleUnderline"/>
          <w:highlight w:val="green"/>
        </w:rPr>
        <w:t>speedy reductions</w:t>
      </w:r>
      <w:r w:rsidRPr="0017238D">
        <w:rPr>
          <w:rStyle w:val="StyleUnderline"/>
        </w:rPr>
        <w:t xml:space="preserve"> in emissions that would be </w:t>
      </w:r>
      <w:r w:rsidRPr="00C87952">
        <w:rPr>
          <w:rStyle w:val="StyleUnderline"/>
          <w:highlight w:val="green"/>
        </w:rPr>
        <w:t>necessary to halt</w:t>
      </w:r>
      <w:r w:rsidRPr="0017238D">
        <w:rPr>
          <w:rStyle w:val="StyleUnderline"/>
        </w:rPr>
        <w:t xml:space="preserve"> global </w:t>
      </w:r>
      <w:r w:rsidRPr="00C87952">
        <w:rPr>
          <w:rStyle w:val="StyleUnderline"/>
          <w:highlight w:val="green"/>
        </w:rPr>
        <w:t>warming</w:t>
      </w:r>
      <w:r w:rsidRPr="0017238D">
        <w:rPr>
          <w:rStyle w:val="StyleUnderline"/>
        </w:rPr>
        <w:t xml:space="preserve"> “</w:t>
      </w:r>
      <w:r w:rsidRPr="00C87952">
        <w:rPr>
          <w:rStyle w:val="StyleUnderline"/>
          <w:highlight w:val="green"/>
        </w:rPr>
        <w:t>cannot be achieved through</w:t>
      </w:r>
      <w:r w:rsidRPr="0017238D">
        <w:rPr>
          <w:rStyle w:val="StyleUnderline"/>
        </w:rPr>
        <w:t xml:space="preserve"> observed </w:t>
      </w:r>
      <w:r w:rsidRPr="00C87952">
        <w:rPr>
          <w:rStyle w:val="Emphasis"/>
          <w:highlight w:val="green"/>
        </w:rPr>
        <w:t>decoupling</w:t>
      </w:r>
      <w:r w:rsidRPr="0017238D">
        <w:rPr>
          <w:rStyle w:val="StyleUnderline"/>
        </w:rPr>
        <w:t xml:space="preserve"> rates.” The mechanism on which mainstream climate policy is betting the future of the species, and on which the possibility of green growth rests, appears to be a fiction.</w:t>
      </w:r>
    </w:p>
    <w:p w14:paraId="05240F93" w14:textId="77777777" w:rsidR="007F7F23" w:rsidRPr="0017238D" w:rsidRDefault="007F7F23" w:rsidP="007F7F23">
      <w:pPr>
        <w:rPr>
          <w:sz w:val="16"/>
          <w:szCs w:val="16"/>
        </w:rPr>
      </w:pPr>
      <w:r w:rsidRPr="0017238D">
        <w:rPr>
          <w:sz w:val="16"/>
          <w:szCs w:val="16"/>
        </w:rPr>
        <w:t>This fiction is nonetheless fundamental to the very math used by international climate institutions. In 2018, the Intergovernmental Panel on Climate Change’s benchmark Special Report on Global Warming of 1.5oC—which announced in no uncertain terms that global emissions must be decreased by nearly half by 2030 and reach net zero by 2050 to avoid cataclysm at an almost unthinkable scale—set out a number of possible scenarios for policymakers to consider. It relied on algorithmic models linking greenhouse gas emissions and their climate impacts to various socioeconomic “pathways.” Whatever other variables they accounted for, though, all of the scenarios envisioned by the IPCC assumed the continuation of economic growth comparable to the past half-century’s. Even as they acknowledged levels of atmospheric carbon unseen in the last three million years, they were unable to conceive of an economy that does not perpetually expand. Fredric Jameson’s oft-cited dictum that it is easier to imagine the end of the world than the end of capitalism was baked into the actual modeling.</w:t>
      </w:r>
    </w:p>
    <w:p w14:paraId="53761CA5" w14:textId="77777777" w:rsidR="007F7F23" w:rsidRPr="0017238D" w:rsidRDefault="007F7F23" w:rsidP="007F7F23">
      <w:pPr>
        <w:rPr>
          <w:sz w:val="16"/>
          <w:szCs w:val="16"/>
        </w:rPr>
      </w:pPr>
      <w:r w:rsidRPr="0017238D">
        <w:rPr>
          <w:sz w:val="16"/>
          <w:szCs w:val="16"/>
        </w:rPr>
        <w:t>At the same time, all but one of the ­IPCC’s scenarios that envision us successfully limiting warming to 1.5 degrees Celsius rely on the use of technology to remove carbon from the atmosphere after the fact. (The one exception involves converting an area more than half the size of the United States to forest. None of the scenarios imagines that we can reach the 1.5 degrees Celsius target by cutting emissions alone.) But the technology in question is at this point largely speculative. “No proposed technology is close to deployment at scale,” the report’s authors concede, and “there is substantial uncertainty” about possible “adverse effects” on the environment. The international body, in other words, is more willing to gamble on potentially destructive technologies that do not currently exist than to even run the math on a more substantive economic transformation.</w:t>
      </w:r>
    </w:p>
    <w:p w14:paraId="7535C027" w14:textId="77777777" w:rsidR="007F7F23" w:rsidRPr="0017238D" w:rsidRDefault="007F7F23" w:rsidP="007F7F23">
      <w:pPr>
        <w:rPr>
          <w:sz w:val="16"/>
          <w:szCs w:val="16"/>
        </w:rPr>
      </w:pPr>
      <w:r w:rsidRPr="0017238D">
        <w:rPr>
          <w:sz w:val="16"/>
        </w:rPr>
        <w:t xml:space="preserve">A version of this same wager animates the Biden climate plan, which, as Canada, the European Union, the U.K., and South Korea all have, commits to “net-zero emissions no later than 2050.” (China plans to reach the same goal by 2060.) This sounds like great news, and is without doubt worlds better than the status quo ante of no ambitions at all. But “net zero” is a slippery notion. It does not mean zero at all. To avoid exceeding 1.5 degrees Celsius of warming, emissions need to fall 7.6 percent every year for the next 10 years. Even with the pandemic-induced slowdown, global emissions shrank only 6.4 percent in 2020. Since, as </w:t>
      </w:r>
      <w:r w:rsidRPr="00C87952">
        <w:rPr>
          <w:rStyle w:val="Emphasis"/>
          <w:highlight w:val="green"/>
        </w:rPr>
        <w:t>Biden</w:t>
      </w:r>
      <w:r w:rsidRPr="00C87952">
        <w:rPr>
          <w:rStyle w:val="StyleUnderline"/>
          <w:highlight w:val="green"/>
        </w:rPr>
        <w:t xml:space="preserve"> reassured</w:t>
      </w:r>
      <w:r w:rsidRPr="0017238D">
        <w:rPr>
          <w:sz w:val="16"/>
        </w:rPr>
        <w:t xml:space="preserve"> </w:t>
      </w:r>
      <w:r w:rsidRPr="0017238D">
        <w:rPr>
          <w:rStyle w:val="StyleUnderline"/>
        </w:rPr>
        <w:t>a nervous oil industry</w:t>
      </w:r>
      <w:r w:rsidRPr="0017238D">
        <w:rPr>
          <w:sz w:val="16"/>
        </w:rPr>
        <w:t xml:space="preserve"> during the campaign, “</w:t>
      </w:r>
      <w:r w:rsidRPr="00C87952">
        <w:rPr>
          <w:rStyle w:val="StyleUnderline"/>
          <w:highlight w:val="green"/>
        </w:rPr>
        <w:t>We’re not</w:t>
      </w:r>
      <w:r w:rsidRPr="0017238D">
        <w:rPr>
          <w:rStyle w:val="StyleUnderline"/>
        </w:rPr>
        <w:t xml:space="preserve"> getting </w:t>
      </w:r>
      <w:r w:rsidRPr="00C87952">
        <w:rPr>
          <w:rStyle w:val="StyleUnderline"/>
          <w:highlight w:val="green"/>
        </w:rPr>
        <w:t>rid of fossil fuels</w:t>
      </w:r>
      <w:r w:rsidRPr="0017238D">
        <w:rPr>
          <w:rStyle w:val="StyleUnderline"/>
        </w:rPr>
        <w:t xml:space="preserve"> for a long time</w:t>
      </w:r>
      <w:r w:rsidRPr="0017238D">
        <w:rPr>
          <w:sz w:val="16"/>
        </w:rPr>
        <w:t xml:space="preserve">,” net-zero calculations assume some degree of “overshoot”—i.e., they stipulate that we’re not going to be able to cut emissions fast enough, and that we’ll </w:t>
      </w:r>
      <w:r w:rsidRPr="0017238D">
        <w:rPr>
          <w:sz w:val="16"/>
          <w:szCs w:val="16"/>
        </w:rPr>
        <w:t>therefore have to rely on those same untested carbon removal technologies to eventually bring us to zero.</w:t>
      </w:r>
    </w:p>
    <w:p w14:paraId="2A198CAF" w14:textId="77777777" w:rsidR="007F7F23" w:rsidRPr="0017238D" w:rsidRDefault="007F7F23" w:rsidP="007F7F23">
      <w:pPr>
        <w:rPr>
          <w:sz w:val="16"/>
          <w:szCs w:val="16"/>
        </w:rPr>
      </w:pPr>
      <w:r w:rsidRPr="0017238D">
        <w:rPr>
          <w:sz w:val="16"/>
          <w:szCs w:val="16"/>
        </w:rPr>
        <w:t>But a planet is not a balance sheet. The climate has tipping points—the collapse of the Antarctic and Greenland ice sheets and the Himalayan glaciers, the deterioration of Atlantic Ocean currents, the melting of the permafrost, the transition of the Amazon from rain forest to savannah. We are perilously close to hitting some of them already: In February, 31 people were killed and 165 went missing when a chunk of a Himalayan glacier broke off, releasing an explosive burst of meltwater and debris. In the most nightmarish scenario, which could be tripped with less than 2 degrees Celsius (3.6 degrees Fahrenheit) of warming, those tipping points could begin to trigger one another and cascade, locking us in, as one widely cited study put it, to “conditions that would be inhospitable to current human societies and to many other contemporary species.” Without major emissions cuts, we may reach 2 degrees Celsius of warming before 2050.</w:t>
      </w:r>
    </w:p>
    <w:p w14:paraId="160DB80C" w14:textId="4DF6E663" w:rsidR="007F7F23" w:rsidRPr="002A5663" w:rsidRDefault="007F7F23" w:rsidP="007F7F23">
      <w:pPr>
        <w:rPr>
          <w:sz w:val="16"/>
        </w:rPr>
      </w:pPr>
      <w:r w:rsidRPr="0017238D">
        <w:rPr>
          <w:sz w:val="16"/>
        </w:rPr>
        <w:t>That’s a heavy risk to bet against, but there it is, pulsing away inside the net-zero promises that not only politicians but corporate boards have been proudly rolling out. Over the last two years, more and more corporations in fossil fuel–intensive industries—BP, Shell, Maersk, GM, Ford, Volkswagen, at least a dozen major airlines—have made similar pledges. Shell’s plan alone would require tree planting over an area nearly the size of Brazil. By the estimate of the NGO ActionAid, “</w:t>
      </w:r>
      <w:r w:rsidRPr="00C87952">
        <w:rPr>
          <w:rStyle w:val="StyleUnderline"/>
          <w:highlight w:val="green"/>
        </w:rPr>
        <w:t>there is</w:t>
      </w:r>
      <w:r w:rsidRPr="0017238D">
        <w:rPr>
          <w:sz w:val="16"/>
        </w:rPr>
        <w:t xml:space="preserve"> simply </w:t>
      </w:r>
      <w:r w:rsidRPr="00C87952">
        <w:rPr>
          <w:rStyle w:val="StyleUnderline"/>
          <w:highlight w:val="green"/>
        </w:rPr>
        <w:t>no</w:t>
      </w:r>
      <w:r w:rsidRPr="0017238D">
        <w:rPr>
          <w:rStyle w:val="StyleUnderline"/>
        </w:rPr>
        <w:t>t</w:t>
      </w:r>
      <w:r w:rsidRPr="0017238D">
        <w:rPr>
          <w:sz w:val="16"/>
        </w:rPr>
        <w:t xml:space="preserve"> </w:t>
      </w:r>
      <w:r w:rsidRPr="0017238D">
        <w:rPr>
          <w:rStyle w:val="StyleUnderline"/>
        </w:rPr>
        <w:t xml:space="preserve">enough available </w:t>
      </w:r>
      <w:r w:rsidRPr="00C87952">
        <w:rPr>
          <w:rStyle w:val="StyleUnderline"/>
          <w:highlight w:val="green"/>
        </w:rPr>
        <w:t>land</w:t>
      </w:r>
      <w:r w:rsidRPr="0017238D">
        <w:rPr>
          <w:sz w:val="16"/>
        </w:rPr>
        <w:t xml:space="preserve"> on the planet </w:t>
      </w:r>
      <w:r w:rsidRPr="00C87952">
        <w:rPr>
          <w:rStyle w:val="StyleUnderline"/>
          <w:highlight w:val="green"/>
        </w:rPr>
        <w:t>to accommodate</w:t>
      </w:r>
      <w:r w:rsidRPr="0017238D">
        <w:rPr>
          <w:sz w:val="16"/>
        </w:rPr>
        <w:t xml:space="preserve"> all of the combined corporate and government ‘</w:t>
      </w:r>
      <w:r w:rsidRPr="00C87952">
        <w:rPr>
          <w:rStyle w:val="Emphasis"/>
          <w:highlight w:val="green"/>
        </w:rPr>
        <w:t>net zero</w:t>
      </w:r>
      <w:r w:rsidRPr="0017238D">
        <w:rPr>
          <w:sz w:val="16"/>
        </w:rPr>
        <w:t xml:space="preserve">’ plans” for offsets and </w:t>
      </w:r>
      <w:r w:rsidRPr="00C87952">
        <w:rPr>
          <w:rStyle w:val="StyleUnderline"/>
          <w:highlight w:val="green"/>
        </w:rPr>
        <w:t>carbon-sinking</w:t>
      </w:r>
      <w:r w:rsidRPr="0017238D">
        <w:rPr>
          <w:sz w:val="16"/>
        </w:rPr>
        <w:t xml:space="preserve"> tree plantations. </w:t>
      </w:r>
      <w:r w:rsidRPr="0017238D">
        <w:rPr>
          <w:rStyle w:val="StyleUnderline"/>
        </w:rPr>
        <w:t>To save this planet, it appears we’ll need another one. This is what currently counts as pragmatism</w:t>
      </w:r>
      <w:r w:rsidRPr="0017238D">
        <w:rPr>
          <w:sz w:val="16"/>
        </w:rPr>
        <w:t>.</w:t>
      </w:r>
    </w:p>
    <w:p w14:paraId="275A5331" w14:textId="77777777" w:rsidR="007F7F23" w:rsidRDefault="007F7F23" w:rsidP="007F7F23">
      <w:pPr>
        <w:pStyle w:val="Heading3"/>
        <w:rPr>
          <w:rFonts w:asciiTheme="majorHAnsi" w:hAnsiTheme="majorHAnsi" w:cstheme="majorHAnsi"/>
        </w:rPr>
      </w:pPr>
      <w:r>
        <w:rPr>
          <w:rFonts w:asciiTheme="majorHAnsi" w:hAnsiTheme="majorHAnsi" w:cstheme="majorHAnsi"/>
        </w:rPr>
        <w:t>1NC – Transition</w:t>
      </w:r>
    </w:p>
    <w:p w14:paraId="4F36466E" w14:textId="77777777" w:rsidR="007F7F23" w:rsidRPr="00804EE9" w:rsidRDefault="007F7F23" w:rsidP="007F7F23">
      <w:pPr>
        <w:pStyle w:val="Heading4"/>
        <w:rPr>
          <w:rFonts w:asciiTheme="majorHAnsi" w:hAnsiTheme="majorHAnsi" w:cstheme="majorHAnsi"/>
        </w:rPr>
      </w:pPr>
      <w:r w:rsidRPr="00804EE9">
        <w:rPr>
          <w:rFonts w:asciiTheme="majorHAnsi" w:hAnsiTheme="majorHAnsi" w:cstheme="majorHAnsi"/>
        </w:rPr>
        <w:t>Inevitable class struggle’s sufficient to usher in a transition</w:t>
      </w:r>
    </w:p>
    <w:p w14:paraId="7038DCAC" w14:textId="77777777" w:rsidR="007F7F23" w:rsidRPr="00804EE9" w:rsidRDefault="007F7F23" w:rsidP="007F7F23">
      <w:pPr>
        <w:rPr>
          <w:rFonts w:asciiTheme="majorHAnsi" w:hAnsiTheme="majorHAnsi" w:cstheme="majorHAnsi"/>
        </w:rPr>
      </w:pPr>
      <w:r w:rsidRPr="00804EE9">
        <w:rPr>
          <w:rStyle w:val="Style13ptBold"/>
          <w:rFonts w:asciiTheme="majorHAnsi" w:hAnsiTheme="majorHAnsi" w:cstheme="majorHAnsi"/>
        </w:rPr>
        <w:t xml:space="preserve">Monbiot 19 </w:t>
      </w:r>
      <w:r w:rsidRPr="00804EE9">
        <w:rPr>
          <w:rFonts w:asciiTheme="majorHAnsi" w:hAnsiTheme="majorHAnsi" w:cstheme="majorHAnsi"/>
        </w:rPr>
        <w:t xml:space="preserve">(George </w:t>
      </w:r>
      <w:r w:rsidRPr="00804EE9">
        <w:rPr>
          <w:rStyle w:val="Emphasis"/>
          <w:rFonts w:asciiTheme="majorHAnsi" w:hAnsiTheme="majorHAnsi" w:cstheme="majorHAnsi"/>
        </w:rPr>
        <w:t>Monbiot</w:t>
      </w:r>
      <w:r w:rsidRPr="00804EE9">
        <w:rPr>
          <w:rFonts w:asciiTheme="majorHAnsi" w:hAnsiTheme="majorHAnsi" w:cstheme="majorHAnsi"/>
        </w:rPr>
        <w:t xml:space="preserve">, citing Erica </w:t>
      </w:r>
      <w:r w:rsidRPr="00804EE9">
        <w:rPr>
          <w:rStyle w:val="Emphasis"/>
          <w:rFonts w:asciiTheme="majorHAnsi" w:hAnsiTheme="majorHAnsi" w:cstheme="majorHAnsi"/>
        </w:rPr>
        <w:t>Chenoweth</w:t>
      </w:r>
      <w:r w:rsidRPr="00804EE9">
        <w:rPr>
          <w:rFonts w:asciiTheme="majorHAnsi" w:hAnsiTheme="majorHAnsi" w:cstheme="majorHAnsi"/>
        </w:rPr>
        <w:t xml:space="preserve"> - the Berthold Beitz Professor in Human Rights and International Affairs at Harvard Kennedy School, Foreign Policy magazine ranked her among the Top 100 Global Thinkers in 2013 for her efforts to promote the empirical study of civil resistance, she received the Karl Deutsch Award, which the International Studies Association gives annually to the scholar under the age of 40 who has made the greatest impact on the field of international politics or peace research. And together with Maria J. Stephan, she won the 2013 Grawemeyer Award for Ideas Improving World Order, which is presented annually in recognition of outstanding proposals for creating a more just and peaceful world order. Their book, Why Civil Resistance Works, also won the 2012 Woodrow Wilson Foundation Award, given annually by the American Political Science Association in recognition of the best book on government, politics, or international affairs published in the U.S. in the previous calendar year. 4-1-2019, "Only rebellion will prevent an ecological apocalypse," Guardian, </w:t>
      </w:r>
      <w:hyperlink r:id="rId32" w:history="1">
        <w:r w:rsidRPr="00804EE9">
          <w:rPr>
            <w:rStyle w:val="Hyperlink"/>
            <w:rFonts w:asciiTheme="majorHAnsi" w:hAnsiTheme="majorHAnsi" w:cstheme="majorHAnsi"/>
          </w:rPr>
          <w:t>https://www.theguardian.com/commentisfree/2019/apr/15/rebellion-prevent-ecological-apocalypse-civil-disobedience</w:t>
        </w:r>
      </w:hyperlink>
      <w:r w:rsidRPr="00804EE9">
        <w:rPr>
          <w:rFonts w:asciiTheme="majorHAnsi" w:hAnsiTheme="majorHAnsi" w:cstheme="majorHAnsi"/>
        </w:rPr>
        <w:t xml:space="preserve"> accessed: 8-29-2019) //bp</w:t>
      </w:r>
    </w:p>
    <w:p w14:paraId="5076B635" w14:textId="77777777" w:rsidR="007F7F23" w:rsidRPr="00804EE9" w:rsidRDefault="007F7F23" w:rsidP="007F7F23">
      <w:pPr>
        <w:rPr>
          <w:rFonts w:asciiTheme="majorHAnsi" w:hAnsiTheme="majorHAnsi" w:cstheme="majorHAnsi"/>
          <w:sz w:val="8"/>
        </w:rPr>
      </w:pPr>
      <w:r w:rsidRPr="00804EE9">
        <w:rPr>
          <w:rStyle w:val="StyleUnderline"/>
          <w:rFonts w:asciiTheme="majorHAnsi" w:hAnsiTheme="majorHAnsi" w:cstheme="majorHAnsi"/>
        </w:rPr>
        <w:t xml:space="preserve">As the environmental </w:t>
      </w:r>
      <w:r w:rsidRPr="00804EE9">
        <w:rPr>
          <w:rStyle w:val="StyleUnderline"/>
          <w:rFonts w:asciiTheme="majorHAnsi" w:hAnsiTheme="majorHAnsi" w:cstheme="majorHAnsi"/>
          <w:highlight w:val="green"/>
        </w:rPr>
        <w:t>crisis accelerates</w:t>
      </w:r>
      <w:r w:rsidRPr="00804EE9">
        <w:rPr>
          <w:rStyle w:val="StyleUnderline"/>
          <w:rFonts w:asciiTheme="majorHAnsi" w:hAnsiTheme="majorHAnsi" w:cstheme="majorHAnsi"/>
        </w:rPr>
        <w:t xml:space="preserve">, and as </w:t>
      </w:r>
      <w:r w:rsidRPr="00804EE9">
        <w:rPr>
          <w:rStyle w:val="StyleUnderline"/>
          <w:rFonts w:asciiTheme="majorHAnsi" w:hAnsiTheme="majorHAnsi" w:cstheme="majorHAnsi"/>
          <w:highlight w:val="green"/>
        </w:rPr>
        <w:t>protest movements</w:t>
      </w:r>
      <w:r w:rsidRPr="00804EE9">
        <w:rPr>
          <w:rStyle w:val="StyleUnderline"/>
          <w:rFonts w:asciiTheme="majorHAnsi" w:hAnsiTheme="majorHAnsi" w:cstheme="majorHAnsi"/>
        </w:rPr>
        <w:t xml:space="preserve"> like YouthStrike4Climate and Extinction Rebellion make it harder not to see what we face, people discover more inventive means of shutting their eyes and shedding responsibility.</w:t>
      </w:r>
      <w:r w:rsidRPr="00804EE9">
        <w:rPr>
          <w:rFonts w:asciiTheme="majorHAnsi" w:hAnsiTheme="majorHAnsi" w:cstheme="majorHAnsi"/>
          <w:sz w:val="8"/>
        </w:rPr>
        <w:t xml:space="preserve"> </w:t>
      </w:r>
      <w:r w:rsidRPr="00804EE9">
        <w:rPr>
          <w:rStyle w:val="StyleUnderline"/>
          <w:rFonts w:asciiTheme="majorHAnsi" w:hAnsiTheme="majorHAnsi" w:cstheme="majorHAnsi"/>
        </w:rPr>
        <w:t>Underlying these excuses is a deep-rooted belief that if we really are in trouble, someone somewhere will come to our rescue</w:t>
      </w:r>
      <w:r w:rsidRPr="00804EE9">
        <w:rPr>
          <w:rFonts w:asciiTheme="majorHAnsi" w:hAnsiTheme="majorHAnsi" w:cstheme="majorHAnsi"/>
          <w:sz w:val="8"/>
        </w:rPr>
        <w:t>: “they” won’t let it happen. But there is no they, just us. The political class, as anyone who has followed its progress over the past three years can surely now see, is chaotic, unwilling and, in isolation, strategically incapable of addressing even short-term crises, let alone a vast existential predicament. Yet a widespread and wilful naivety prevails: the belief that voting is the only political action required to change a system. Unless it is accompanied by the concentrated power of protest – articulating precise demands and creating space in which new political factions can grow – voting, while essential, remains a blunt and feeble instrument. The media, with a few exceptions, is actively hostile. Even when broadcasters cover these issues, they carefully avoid any mention of power, talking about environmental collapse as if it is driven by mysterious, passive forces, and proposing microscopic fixes for vast structural problems. The BBC’s Blue Planet Live series exemplified this tendency. Those who govern the nation and shape public discourse cannot be trusted with the preservation of life on Earth. There is no benign authority preserving us from harm. No one is coming to save us. None of us can justifiably avoid the call to come together to save ourselves. I see despair as another variety of disavowal. By throwing up our hands about the calamities that could one day afflict us, we disguise and distance them, converting concrete choices into indecipherable dread. We might relieve ourselves of moral agency by claiming that it’s already too late to act, but in doing so we condemn others to destitution or death</w:t>
      </w:r>
      <w:r w:rsidRPr="00804EE9">
        <w:rPr>
          <w:rStyle w:val="StyleUnderline"/>
          <w:rFonts w:asciiTheme="majorHAnsi" w:hAnsiTheme="majorHAnsi" w:cstheme="majorHAnsi"/>
        </w:rPr>
        <w:t xml:space="preserve">. Catastrophe afflicts </w:t>
      </w:r>
      <w:r w:rsidRPr="00804EE9">
        <w:rPr>
          <w:rStyle w:val="StyleUnderline"/>
          <w:rFonts w:asciiTheme="majorHAnsi" w:hAnsiTheme="majorHAnsi" w:cstheme="majorHAnsi"/>
          <w:highlight w:val="green"/>
        </w:rPr>
        <w:t>people</w:t>
      </w:r>
      <w:r w:rsidRPr="00804EE9">
        <w:rPr>
          <w:rStyle w:val="StyleUnderline"/>
          <w:rFonts w:asciiTheme="majorHAnsi" w:hAnsiTheme="majorHAnsi" w:cstheme="majorHAnsi"/>
        </w:rPr>
        <w:t xml:space="preserve"> now and</w:t>
      </w:r>
      <w:r w:rsidRPr="00804EE9">
        <w:rPr>
          <w:rFonts w:asciiTheme="majorHAnsi" w:hAnsiTheme="majorHAnsi" w:cstheme="majorHAnsi"/>
          <w:sz w:val="8"/>
        </w:rPr>
        <w:t>, unlike those in the rich world who can still afford to wallow in despair</w:t>
      </w:r>
      <w:r w:rsidRPr="00804EE9">
        <w:rPr>
          <w:rStyle w:val="Emphasis"/>
          <w:rFonts w:asciiTheme="majorHAnsi" w:hAnsiTheme="majorHAnsi" w:cstheme="majorHAnsi"/>
        </w:rPr>
        <w:t xml:space="preserve">, they </w:t>
      </w:r>
      <w:r w:rsidRPr="00804EE9">
        <w:rPr>
          <w:rStyle w:val="Emphasis"/>
          <w:rFonts w:asciiTheme="majorHAnsi" w:hAnsiTheme="majorHAnsi" w:cstheme="majorHAnsi"/>
          <w:highlight w:val="green"/>
        </w:rPr>
        <w:t>are forced to respond</w:t>
      </w:r>
      <w:r w:rsidRPr="00804EE9">
        <w:rPr>
          <w:rStyle w:val="Emphasis"/>
          <w:rFonts w:asciiTheme="majorHAnsi" w:hAnsiTheme="majorHAnsi" w:cstheme="majorHAnsi"/>
        </w:rPr>
        <w:t xml:space="preserve"> in practical ways.</w:t>
      </w:r>
      <w:r w:rsidRPr="00804EE9">
        <w:rPr>
          <w:rFonts w:asciiTheme="majorHAnsi" w:hAnsiTheme="majorHAnsi" w:cstheme="majorHAnsi"/>
          <w:sz w:val="8"/>
        </w:rPr>
        <w:t xml:space="preserve"> </w:t>
      </w:r>
      <w:r w:rsidRPr="00804EE9">
        <w:rPr>
          <w:rStyle w:val="StyleUnderline"/>
          <w:rFonts w:asciiTheme="majorHAnsi" w:hAnsiTheme="majorHAnsi" w:cstheme="majorHAnsi"/>
        </w:rPr>
        <w:t xml:space="preserve">In Mozambique, Zimbabwe and Malawi, devastated by Cyclone Idai, in Syria, Libya and Yemen, where climate chaos has contributed to civil war, in Guatemala, Honduras and El Salvador,, where crop failure, drought and the collapse of fisheries have driven people from their homes, </w:t>
      </w:r>
      <w:r w:rsidRPr="00804EE9">
        <w:rPr>
          <w:rStyle w:val="StyleUnderline"/>
          <w:rFonts w:asciiTheme="majorHAnsi" w:hAnsiTheme="majorHAnsi" w:cstheme="majorHAnsi"/>
          <w:highlight w:val="green"/>
        </w:rPr>
        <w:t>despair is not an option</w:t>
      </w:r>
      <w:r w:rsidRPr="00804EE9">
        <w:rPr>
          <w:rFonts w:asciiTheme="majorHAnsi" w:hAnsiTheme="majorHAnsi" w:cstheme="majorHAnsi"/>
          <w:sz w:val="8"/>
        </w:rPr>
        <w:t xml:space="preserve">. Our inaction has forced them into action, as they respond to terrifying circumstances caused primarily by the rich world’s consumption. The Christians are right: despair is a sin. As the author Jeremy Lent points out in a recent essay, it is almost certainly too late to save some of the world’s great living wonders, such as coral reefs and monarch butterflies. It might also be too late to prevent many of the world’s most vulnerable people from losing their homes. But, he argues, </w:t>
      </w:r>
      <w:r w:rsidRPr="00804EE9">
        <w:rPr>
          <w:rStyle w:val="StyleUnderline"/>
          <w:rFonts w:asciiTheme="majorHAnsi" w:hAnsiTheme="majorHAnsi" w:cstheme="majorHAnsi"/>
        </w:rPr>
        <w:t xml:space="preserve">with every increment of global heating, with every rise in material resource consumption, we will have to accept still greater losses, many of which can still be prevented through radical transformation. </w:t>
      </w:r>
      <w:r w:rsidRPr="00804EE9">
        <w:rPr>
          <w:rStyle w:val="Emphasis"/>
          <w:rFonts w:asciiTheme="majorHAnsi" w:hAnsiTheme="majorHAnsi" w:cstheme="majorHAnsi"/>
          <w:highlight w:val="green"/>
        </w:rPr>
        <w:t>Every nonlinear</w:t>
      </w:r>
      <w:r w:rsidRPr="00804EE9">
        <w:rPr>
          <w:rStyle w:val="Emphasis"/>
          <w:rFonts w:asciiTheme="majorHAnsi" w:hAnsiTheme="majorHAnsi" w:cstheme="majorHAnsi"/>
        </w:rPr>
        <w:t xml:space="preserve"> </w:t>
      </w:r>
      <w:r w:rsidRPr="00804EE9">
        <w:rPr>
          <w:rStyle w:val="Emphasis"/>
          <w:rFonts w:asciiTheme="majorHAnsi" w:hAnsiTheme="majorHAnsi" w:cstheme="majorHAnsi"/>
          <w:highlight w:val="green"/>
        </w:rPr>
        <w:t>transformation in history has taken people by surprise</w:t>
      </w:r>
      <w:r w:rsidRPr="00804EE9">
        <w:rPr>
          <w:rFonts w:asciiTheme="majorHAnsi" w:hAnsiTheme="majorHAnsi" w:cstheme="majorHAnsi"/>
          <w:sz w:val="8"/>
        </w:rPr>
        <w:t xml:space="preserve">. As Alexei Yurchak explains in his book about the collapse of the Soviet Union </w:t>
      </w:r>
      <w:r w:rsidRPr="00804EE9">
        <w:rPr>
          <w:rStyle w:val="Emphasis"/>
          <w:rFonts w:asciiTheme="majorHAnsi" w:hAnsiTheme="majorHAnsi" w:cstheme="majorHAnsi"/>
        </w:rPr>
        <w:t>– Everything Was Forever, Until It Was No More</w:t>
      </w:r>
      <w:r w:rsidRPr="00804EE9">
        <w:rPr>
          <w:rFonts w:asciiTheme="majorHAnsi" w:hAnsiTheme="majorHAnsi" w:cstheme="majorHAnsi"/>
          <w:sz w:val="8"/>
        </w:rPr>
        <w:t xml:space="preserve"> – </w:t>
      </w:r>
      <w:r w:rsidRPr="00804EE9">
        <w:rPr>
          <w:rStyle w:val="Emphasis"/>
          <w:rFonts w:asciiTheme="majorHAnsi" w:hAnsiTheme="majorHAnsi" w:cstheme="majorHAnsi"/>
          <w:highlight w:val="green"/>
        </w:rPr>
        <w:t>systems look immutable until they suddenly disintegrate</w:t>
      </w:r>
      <w:r w:rsidRPr="00804EE9">
        <w:rPr>
          <w:rFonts w:asciiTheme="majorHAnsi" w:hAnsiTheme="majorHAnsi" w:cstheme="majorHAnsi"/>
          <w:sz w:val="8"/>
        </w:rPr>
        <w:t xml:space="preserve">. </w:t>
      </w:r>
      <w:r w:rsidRPr="00804EE9">
        <w:rPr>
          <w:rStyle w:val="StyleUnderline"/>
          <w:rFonts w:asciiTheme="majorHAnsi" w:hAnsiTheme="majorHAnsi" w:cstheme="majorHAnsi"/>
        </w:rPr>
        <w:t>As soon as they do, the disintegration retrospectively looks inevitable</w:t>
      </w:r>
      <w:r w:rsidRPr="00804EE9">
        <w:rPr>
          <w:rStyle w:val="Emphasis"/>
          <w:rFonts w:asciiTheme="majorHAnsi" w:hAnsiTheme="majorHAnsi" w:cstheme="majorHAnsi"/>
        </w:rPr>
        <w:t xml:space="preserve">. </w:t>
      </w:r>
      <w:r w:rsidRPr="00804EE9">
        <w:rPr>
          <w:rStyle w:val="Emphasis"/>
          <w:rFonts w:asciiTheme="majorHAnsi" w:hAnsiTheme="majorHAnsi" w:cstheme="majorHAnsi"/>
          <w:highlight w:val="green"/>
        </w:rPr>
        <w:t>Our system</w:t>
      </w:r>
      <w:r w:rsidRPr="00804EE9">
        <w:rPr>
          <w:rStyle w:val="Emphasis"/>
          <w:rFonts w:asciiTheme="majorHAnsi" w:hAnsiTheme="majorHAnsi" w:cstheme="majorHAnsi"/>
        </w:rPr>
        <w:t xml:space="preserve"> – characterised </w:t>
      </w:r>
      <w:r w:rsidRPr="00804EE9">
        <w:rPr>
          <w:rStyle w:val="Emphasis"/>
          <w:rFonts w:asciiTheme="majorHAnsi" w:hAnsiTheme="majorHAnsi" w:cstheme="majorHAnsi"/>
          <w:highlight w:val="green"/>
        </w:rPr>
        <w:t>by perpetual</w:t>
      </w:r>
      <w:r w:rsidRPr="00804EE9">
        <w:rPr>
          <w:rStyle w:val="Emphasis"/>
          <w:rFonts w:asciiTheme="majorHAnsi" w:hAnsiTheme="majorHAnsi" w:cstheme="majorHAnsi"/>
        </w:rPr>
        <w:t xml:space="preserve"> economic </w:t>
      </w:r>
      <w:r w:rsidRPr="00804EE9">
        <w:rPr>
          <w:rStyle w:val="Emphasis"/>
          <w:rFonts w:asciiTheme="majorHAnsi" w:hAnsiTheme="majorHAnsi" w:cstheme="majorHAnsi"/>
          <w:highlight w:val="green"/>
        </w:rPr>
        <w:t>growth</w:t>
      </w:r>
      <w:r w:rsidRPr="00804EE9">
        <w:rPr>
          <w:rStyle w:val="Emphasis"/>
          <w:rFonts w:asciiTheme="majorHAnsi" w:hAnsiTheme="majorHAnsi" w:cstheme="majorHAnsi"/>
        </w:rPr>
        <w:t xml:space="preserve"> on a planet that is not growing – </w:t>
      </w:r>
      <w:r w:rsidRPr="00804EE9">
        <w:rPr>
          <w:rStyle w:val="Emphasis"/>
          <w:rFonts w:asciiTheme="majorHAnsi" w:hAnsiTheme="majorHAnsi" w:cstheme="majorHAnsi"/>
          <w:highlight w:val="green"/>
        </w:rPr>
        <w:t>will</w:t>
      </w:r>
      <w:r w:rsidRPr="00804EE9">
        <w:rPr>
          <w:rStyle w:val="Emphasis"/>
          <w:rFonts w:asciiTheme="majorHAnsi" w:hAnsiTheme="majorHAnsi" w:cstheme="majorHAnsi"/>
        </w:rPr>
        <w:t xml:space="preserve"> inevitably </w:t>
      </w:r>
      <w:r w:rsidRPr="00804EE9">
        <w:rPr>
          <w:rStyle w:val="Emphasis"/>
          <w:rFonts w:asciiTheme="majorHAnsi" w:hAnsiTheme="majorHAnsi" w:cstheme="majorHAnsi"/>
          <w:highlight w:val="green"/>
        </w:rPr>
        <w:t>implode</w:t>
      </w:r>
      <w:r w:rsidRPr="00804EE9">
        <w:rPr>
          <w:rStyle w:val="Emphasis"/>
          <w:rFonts w:asciiTheme="majorHAnsi" w:hAnsiTheme="majorHAnsi" w:cstheme="majorHAnsi"/>
        </w:rPr>
        <w:t>. The only question is whether the transformation is planned or unplanned</w:t>
      </w:r>
      <w:r w:rsidRPr="00804EE9">
        <w:rPr>
          <w:rStyle w:val="StyleUnderline"/>
          <w:rFonts w:asciiTheme="majorHAnsi" w:hAnsiTheme="majorHAnsi" w:cstheme="majorHAnsi"/>
        </w:rPr>
        <w:t xml:space="preserve">. </w:t>
      </w:r>
      <w:r w:rsidRPr="00804EE9">
        <w:rPr>
          <w:rStyle w:val="StyleUnderline"/>
          <w:rFonts w:asciiTheme="majorHAnsi" w:hAnsiTheme="majorHAnsi" w:cstheme="majorHAnsi"/>
          <w:highlight w:val="green"/>
        </w:rPr>
        <w:t>Our task is to ensure it is</w:t>
      </w:r>
      <w:r w:rsidRPr="00804EE9">
        <w:rPr>
          <w:rFonts w:asciiTheme="majorHAnsi" w:hAnsiTheme="majorHAnsi" w:cstheme="majorHAnsi"/>
          <w:sz w:val="8"/>
        </w:rPr>
        <w:t xml:space="preserve"> planned, and </w:t>
      </w:r>
      <w:r w:rsidRPr="00804EE9">
        <w:rPr>
          <w:rStyle w:val="Emphasis"/>
          <w:rFonts w:asciiTheme="majorHAnsi" w:hAnsiTheme="majorHAnsi" w:cstheme="majorHAnsi"/>
          <w:highlight w:val="green"/>
        </w:rPr>
        <w:t>fast</w:t>
      </w:r>
      <w:r w:rsidRPr="00804EE9">
        <w:rPr>
          <w:rStyle w:val="Emphasis"/>
          <w:rFonts w:asciiTheme="majorHAnsi" w:hAnsiTheme="majorHAnsi" w:cstheme="majorHAnsi"/>
        </w:rPr>
        <w:t>.</w:t>
      </w:r>
      <w:r w:rsidRPr="00804EE9">
        <w:rPr>
          <w:rFonts w:asciiTheme="majorHAnsi" w:hAnsiTheme="majorHAnsi" w:cstheme="majorHAnsi"/>
          <w:sz w:val="8"/>
        </w:rPr>
        <w:t xml:space="preserve"> We need to conceive and build a new system based on the principle that every generation, everywhere has an equal right to enjoy natural wealth. </w:t>
      </w:r>
      <w:r w:rsidRPr="00804EE9">
        <w:rPr>
          <w:rStyle w:val="StyleUnderline"/>
          <w:rFonts w:asciiTheme="majorHAnsi" w:hAnsiTheme="majorHAnsi" w:cstheme="majorHAnsi"/>
        </w:rPr>
        <w:t>This is less daunting than we might imagine.</w:t>
      </w:r>
      <w:r w:rsidRPr="00804EE9">
        <w:rPr>
          <w:rFonts w:asciiTheme="majorHAnsi" w:hAnsiTheme="majorHAnsi" w:cstheme="majorHAnsi"/>
          <w:sz w:val="8"/>
        </w:rPr>
        <w:t xml:space="preserve"> </w:t>
      </w:r>
      <w:r w:rsidRPr="00804EE9">
        <w:rPr>
          <w:rStyle w:val="Emphasis"/>
          <w:rFonts w:asciiTheme="majorHAnsi" w:hAnsiTheme="majorHAnsi" w:cstheme="majorHAnsi"/>
        </w:rPr>
        <w:t>As Erica Chenoweth’s historical research reveals,</w:t>
      </w:r>
      <w:r w:rsidRPr="00804EE9">
        <w:rPr>
          <w:rFonts w:asciiTheme="majorHAnsi" w:hAnsiTheme="majorHAnsi" w:cstheme="majorHAnsi"/>
          <w:sz w:val="8"/>
        </w:rPr>
        <w:t xml:space="preserve"> </w:t>
      </w:r>
      <w:r w:rsidRPr="00804EE9">
        <w:rPr>
          <w:rStyle w:val="Emphasis"/>
          <w:rFonts w:asciiTheme="majorHAnsi" w:hAnsiTheme="majorHAnsi" w:cstheme="majorHAnsi"/>
          <w:highlight w:val="green"/>
        </w:rPr>
        <w:t>for</w:t>
      </w:r>
      <w:r w:rsidRPr="00804EE9">
        <w:rPr>
          <w:rStyle w:val="Emphasis"/>
          <w:rFonts w:asciiTheme="majorHAnsi" w:hAnsiTheme="majorHAnsi" w:cstheme="majorHAnsi"/>
        </w:rPr>
        <w:t xml:space="preserve"> a </w:t>
      </w:r>
      <w:r w:rsidRPr="00804EE9">
        <w:rPr>
          <w:rStyle w:val="Emphasis"/>
          <w:rFonts w:asciiTheme="majorHAnsi" w:hAnsiTheme="majorHAnsi" w:cstheme="majorHAnsi"/>
          <w:highlight w:val="green"/>
        </w:rPr>
        <w:t>peaceful mass movement to succeed,</w:t>
      </w:r>
      <w:r w:rsidRPr="00804EE9">
        <w:rPr>
          <w:rStyle w:val="Emphasis"/>
          <w:rFonts w:asciiTheme="majorHAnsi" w:hAnsiTheme="majorHAnsi" w:cstheme="majorHAnsi"/>
        </w:rPr>
        <w:t xml:space="preserve"> a maximum of </w:t>
      </w:r>
      <w:r w:rsidRPr="00804EE9">
        <w:rPr>
          <w:rStyle w:val="Emphasis"/>
          <w:rFonts w:asciiTheme="majorHAnsi" w:hAnsiTheme="majorHAnsi" w:cstheme="majorHAnsi"/>
          <w:highlight w:val="green"/>
        </w:rPr>
        <w:t>3.5% of the population needs to mobilise</w:t>
      </w:r>
      <w:r w:rsidRPr="00804EE9">
        <w:rPr>
          <w:rFonts w:asciiTheme="majorHAnsi" w:hAnsiTheme="majorHAnsi" w:cstheme="majorHAnsi"/>
          <w:sz w:val="8"/>
        </w:rPr>
        <w:t xml:space="preserve">. </w:t>
      </w:r>
      <w:r w:rsidRPr="00804EE9">
        <w:rPr>
          <w:rStyle w:val="StyleUnderline"/>
          <w:rFonts w:asciiTheme="majorHAnsi" w:hAnsiTheme="majorHAnsi" w:cstheme="majorHAnsi"/>
        </w:rPr>
        <w:t xml:space="preserve">Humans are ultra-social mammals, constantly if subliminally aware of shifting social currents. Once we perceive that the status quo has changed, we flip suddenly from support for one state of being to support for another. When a committed and vocal 3.5% unites behind the demand for a new system, </w:t>
      </w:r>
      <w:r w:rsidRPr="00804EE9">
        <w:rPr>
          <w:rStyle w:val="StyleUnderline"/>
          <w:rFonts w:asciiTheme="majorHAnsi" w:hAnsiTheme="majorHAnsi" w:cstheme="majorHAnsi"/>
          <w:highlight w:val="green"/>
        </w:rPr>
        <w:t>the social avalanche</w:t>
      </w:r>
      <w:r w:rsidRPr="00804EE9">
        <w:rPr>
          <w:rStyle w:val="StyleUnderline"/>
          <w:rFonts w:asciiTheme="majorHAnsi" w:hAnsiTheme="majorHAnsi" w:cstheme="majorHAnsi"/>
        </w:rPr>
        <w:t xml:space="preserve"> that follows </w:t>
      </w:r>
      <w:r w:rsidRPr="00804EE9">
        <w:rPr>
          <w:rStyle w:val="Emphasis"/>
          <w:rFonts w:asciiTheme="majorHAnsi" w:hAnsiTheme="majorHAnsi" w:cstheme="majorHAnsi"/>
          <w:highlight w:val="green"/>
        </w:rPr>
        <w:t>becomes irresistible</w:t>
      </w:r>
      <w:r w:rsidRPr="00804EE9">
        <w:rPr>
          <w:rFonts w:asciiTheme="majorHAnsi" w:hAnsiTheme="majorHAnsi" w:cstheme="majorHAnsi"/>
          <w:sz w:val="8"/>
        </w:rPr>
        <w:t xml:space="preserve">. Giving up before we have reached this threshold is worse than despair: it is defeatism. Today, Extinction Rebellion takes to streets around the world in defence of our life-support systems. </w:t>
      </w:r>
      <w:r w:rsidRPr="00804EE9">
        <w:rPr>
          <w:rStyle w:val="StyleUnderline"/>
          <w:rFonts w:asciiTheme="majorHAnsi" w:hAnsiTheme="majorHAnsi" w:cstheme="majorHAnsi"/>
        </w:rPr>
        <w:t>Through daring, disruptive, nonviolent action, it forces our environmental predicament on to the political agenda</w:t>
      </w:r>
      <w:r w:rsidRPr="00804EE9">
        <w:rPr>
          <w:rFonts w:asciiTheme="majorHAnsi" w:hAnsiTheme="majorHAnsi" w:cstheme="majorHAnsi"/>
          <w:sz w:val="8"/>
        </w:rPr>
        <w:t>. Who are these people? Another “they”, who might rescue us from our follies? The success of this mobilisation depends on us. It will reach the critical threshold only if enough of us cast aside denial and despair, and join this exuberant, proliferating movement. The time for excuses is over. The struggle to overthrow our life-denying system has begun.</w:t>
      </w:r>
    </w:p>
    <w:p w14:paraId="5EAD6D10" w14:textId="77777777" w:rsidR="007F7F23" w:rsidRPr="00804EE9" w:rsidRDefault="007F7F23" w:rsidP="007F7F23">
      <w:pPr>
        <w:pStyle w:val="Heading4"/>
        <w:rPr>
          <w:rFonts w:asciiTheme="majorHAnsi" w:hAnsiTheme="majorHAnsi" w:cstheme="majorHAnsi"/>
        </w:rPr>
      </w:pPr>
      <w:r w:rsidRPr="00804EE9">
        <w:rPr>
          <w:rFonts w:asciiTheme="majorHAnsi" w:hAnsiTheme="majorHAnsi" w:cstheme="majorHAnsi"/>
        </w:rPr>
        <w:t xml:space="preserve">The transition will be </w:t>
      </w:r>
      <w:r w:rsidRPr="00804EE9">
        <w:rPr>
          <w:rFonts w:asciiTheme="majorHAnsi" w:hAnsiTheme="majorHAnsi" w:cstheme="majorHAnsi"/>
          <w:u w:val="single"/>
        </w:rPr>
        <w:t>forced</w:t>
      </w:r>
      <w:r w:rsidRPr="00804EE9">
        <w:rPr>
          <w:rFonts w:asciiTheme="majorHAnsi" w:hAnsiTheme="majorHAnsi" w:cstheme="majorHAnsi"/>
        </w:rPr>
        <w:t xml:space="preserve">. </w:t>
      </w:r>
    </w:p>
    <w:p w14:paraId="3E3DE8FC" w14:textId="77777777" w:rsidR="007F7F23" w:rsidRPr="00804EE9" w:rsidRDefault="007F7F23" w:rsidP="007F7F23">
      <w:pPr>
        <w:rPr>
          <w:rFonts w:asciiTheme="majorHAnsi" w:hAnsiTheme="majorHAnsi" w:cstheme="majorHAnsi"/>
        </w:rPr>
      </w:pPr>
      <w:r w:rsidRPr="00804EE9">
        <w:rPr>
          <w:rStyle w:val="Style13ptBold"/>
          <w:rFonts w:asciiTheme="majorHAnsi" w:hAnsiTheme="majorHAnsi" w:cstheme="majorHAnsi"/>
        </w:rPr>
        <w:t>Morgan ’21</w:t>
      </w:r>
      <w:r w:rsidRPr="00804EE9">
        <w:rPr>
          <w:rFonts w:asciiTheme="majorHAnsi" w:hAnsiTheme="majorHAnsi" w:cstheme="majorHAnsi"/>
        </w:rPr>
        <w:t xml:space="preserve"> [Tim; 5/5/21; Ph.D. in Political Philosophy and Economics from the University of Cambridge, former head of research at Tullett Prebon, founder of Surplus Energy Economics; “#197. “Life After Ideology”?” https://surplusenergyeconomics.wordpress.com/2021/05/05/197-life-after-ideology/]</w:t>
      </w:r>
    </w:p>
    <w:p w14:paraId="681FF425"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 xml:space="preserve">That context is </w:t>
      </w:r>
      <w:r w:rsidRPr="00804EE9">
        <w:rPr>
          <w:rStyle w:val="StyleUnderline"/>
          <w:rFonts w:asciiTheme="majorHAnsi" w:hAnsiTheme="majorHAnsi" w:cstheme="majorHAnsi"/>
          <w:highlight w:val="green"/>
        </w:rPr>
        <w:t>involuntary</w:t>
      </w:r>
      <w:r w:rsidRPr="00804EE9">
        <w:rPr>
          <w:rStyle w:val="StyleUnderline"/>
          <w:rFonts w:asciiTheme="majorHAnsi" w:hAnsiTheme="majorHAnsi" w:cstheme="majorHAnsi"/>
        </w:rPr>
        <w:t xml:space="preserve"> </w:t>
      </w:r>
      <w:r w:rsidRPr="00804EE9">
        <w:rPr>
          <w:rStyle w:val="Emphasis"/>
          <w:rFonts w:asciiTheme="majorHAnsi" w:hAnsiTheme="majorHAnsi" w:cstheme="majorHAnsi"/>
        </w:rPr>
        <w:t xml:space="preserve">economic </w:t>
      </w:r>
      <w:r w:rsidRPr="00804EE9">
        <w:rPr>
          <w:rStyle w:val="Emphasis"/>
          <w:rFonts w:asciiTheme="majorHAnsi" w:hAnsiTheme="majorHAnsi" w:cstheme="majorHAnsi"/>
          <w:highlight w:val="green"/>
        </w:rPr>
        <w:t>de-growth</w:t>
      </w:r>
      <w:r w:rsidRPr="00804EE9">
        <w:rPr>
          <w:rStyle w:val="StyleUnderline"/>
          <w:rFonts w:asciiTheme="majorHAnsi" w:hAnsiTheme="majorHAnsi" w:cstheme="majorHAnsi"/>
        </w:rPr>
        <w:t xml:space="preserve">, caused by a </w:t>
      </w:r>
      <w:r w:rsidRPr="00804EE9">
        <w:rPr>
          <w:rStyle w:val="Emphasis"/>
          <w:rFonts w:asciiTheme="majorHAnsi" w:hAnsiTheme="majorHAnsi" w:cstheme="majorHAnsi"/>
        </w:rPr>
        <w:t>deterioration</w:t>
      </w:r>
      <w:r w:rsidRPr="00804EE9">
        <w:rPr>
          <w:rStyle w:val="StyleUnderline"/>
          <w:rFonts w:asciiTheme="majorHAnsi" w:hAnsiTheme="majorHAnsi" w:cstheme="majorHAnsi"/>
        </w:rPr>
        <w:t xml:space="preserve"> in</w:t>
      </w:r>
      <w:r w:rsidRPr="00804EE9">
        <w:rPr>
          <w:rFonts w:asciiTheme="majorHAnsi" w:hAnsiTheme="majorHAnsi" w:cstheme="majorHAnsi"/>
          <w:sz w:val="16"/>
        </w:rPr>
        <w:t xml:space="preserve"> the dynamic which has powered </w:t>
      </w:r>
      <w:r w:rsidRPr="00804EE9">
        <w:rPr>
          <w:rStyle w:val="StyleUnderline"/>
          <w:rFonts w:asciiTheme="majorHAnsi" w:hAnsiTheme="majorHAnsi" w:cstheme="majorHAnsi"/>
        </w:rPr>
        <w:t>economic activity</w:t>
      </w:r>
      <w:r w:rsidRPr="00804EE9">
        <w:rPr>
          <w:rFonts w:asciiTheme="majorHAnsi" w:hAnsiTheme="majorHAnsi" w:cstheme="majorHAnsi"/>
          <w:sz w:val="16"/>
        </w:rPr>
        <w:t xml:space="preserve"> for well over 200 years.</w:t>
      </w:r>
    </w:p>
    <w:p w14:paraId="2CE61F29"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The Industrial Age began when the first efficient heat engines enabled us to access vast reserves of energy contained in coal, petroleum and natural gas. This triggered parallel expansions, exponential in nature, in human population numbers and in the economic means of their support.</w:t>
      </w:r>
    </w:p>
    <w:p w14:paraId="13463B11" w14:textId="77777777" w:rsidR="007F7F23" w:rsidRPr="00804EE9" w:rsidRDefault="007F7F23" w:rsidP="007F7F23">
      <w:pPr>
        <w:rPr>
          <w:rFonts w:asciiTheme="majorHAnsi" w:hAnsiTheme="majorHAnsi" w:cstheme="majorHAnsi"/>
          <w:sz w:val="16"/>
        </w:rPr>
      </w:pPr>
      <w:r w:rsidRPr="00804EE9">
        <w:rPr>
          <w:rStyle w:val="StyleUnderline"/>
          <w:rFonts w:asciiTheme="majorHAnsi" w:hAnsiTheme="majorHAnsi" w:cstheme="majorHAnsi"/>
        </w:rPr>
        <w:t xml:space="preserve">It </w:t>
      </w:r>
      <w:r w:rsidRPr="00804EE9">
        <w:rPr>
          <w:rStyle w:val="StyleUnderline"/>
          <w:rFonts w:asciiTheme="majorHAnsi" w:hAnsiTheme="majorHAnsi" w:cstheme="majorHAnsi"/>
          <w:highlight w:val="green"/>
        </w:rPr>
        <w:t>cannot be emphasised too strongly</w:t>
      </w:r>
      <w:r w:rsidRPr="00804EE9">
        <w:rPr>
          <w:rStyle w:val="StyleUnderline"/>
          <w:rFonts w:asciiTheme="majorHAnsi" w:hAnsiTheme="majorHAnsi" w:cstheme="majorHAnsi"/>
        </w:rPr>
        <w:t xml:space="preserve"> that the </w:t>
      </w:r>
      <w:r w:rsidRPr="00804EE9">
        <w:rPr>
          <w:rStyle w:val="Emphasis"/>
          <w:rFonts w:asciiTheme="majorHAnsi" w:hAnsiTheme="majorHAnsi" w:cstheme="majorHAnsi"/>
        </w:rPr>
        <w:t>economy</w:t>
      </w:r>
      <w:r w:rsidRPr="00804EE9">
        <w:rPr>
          <w:rStyle w:val="StyleUnderline"/>
          <w:rFonts w:asciiTheme="majorHAnsi" w:hAnsiTheme="majorHAnsi" w:cstheme="majorHAnsi"/>
        </w:rPr>
        <w:t xml:space="preserve"> is an </w:t>
      </w:r>
      <w:r w:rsidRPr="00804EE9">
        <w:rPr>
          <w:rStyle w:val="Emphasis"/>
          <w:rFonts w:asciiTheme="majorHAnsi" w:hAnsiTheme="majorHAnsi" w:cstheme="majorHAnsi"/>
        </w:rPr>
        <w:t>energy system</w:t>
      </w:r>
      <w:r w:rsidRPr="00804EE9">
        <w:rPr>
          <w:rStyle w:val="StyleUnderline"/>
          <w:rFonts w:asciiTheme="majorHAnsi" w:hAnsiTheme="majorHAnsi" w:cstheme="majorHAnsi"/>
        </w:rPr>
        <w:t>, not a financial one</w:t>
      </w:r>
      <w:r w:rsidRPr="00804EE9">
        <w:rPr>
          <w:rFonts w:asciiTheme="majorHAnsi" w:hAnsiTheme="majorHAnsi" w:cstheme="majorHAnsi"/>
          <w:sz w:val="16"/>
        </w:rPr>
        <w:t>. Anything that has economic utility is a product of energy. The various monetary systems used over time have served primarily as media of exchange for the goods and services made available by the use of energy.</w:t>
      </w:r>
    </w:p>
    <w:p w14:paraId="0854C67C" w14:textId="77777777" w:rsidR="007F7F23" w:rsidRPr="00804EE9" w:rsidRDefault="007F7F23" w:rsidP="007F7F23">
      <w:pPr>
        <w:rPr>
          <w:rFonts w:asciiTheme="majorHAnsi" w:hAnsiTheme="majorHAnsi" w:cstheme="majorHAnsi"/>
          <w:sz w:val="16"/>
        </w:rPr>
      </w:pPr>
      <w:r w:rsidRPr="00804EE9">
        <w:rPr>
          <w:rStyle w:val="StyleUnderline"/>
          <w:rFonts w:asciiTheme="majorHAnsi" w:hAnsiTheme="majorHAnsi" w:cstheme="majorHAnsi"/>
          <w:highlight w:val="green"/>
        </w:rPr>
        <w:t>Energy</w:t>
      </w:r>
      <w:r w:rsidRPr="00804EE9">
        <w:rPr>
          <w:rStyle w:val="StyleUnderline"/>
          <w:rFonts w:asciiTheme="majorHAnsi" w:hAnsiTheme="majorHAnsi" w:cstheme="majorHAnsi"/>
        </w:rPr>
        <w:t xml:space="preserve"> itself has never been “a free lunch”. Whenever energy is accessed for our use, some</w:t>
      </w:r>
      <w:r w:rsidRPr="00804EE9">
        <w:rPr>
          <w:rFonts w:asciiTheme="majorHAnsi" w:hAnsiTheme="majorHAnsi" w:cstheme="majorHAnsi"/>
          <w:sz w:val="16"/>
        </w:rPr>
        <w:t xml:space="preserve"> of that energy </w:t>
      </w:r>
      <w:r w:rsidRPr="00804EE9">
        <w:rPr>
          <w:rStyle w:val="StyleUnderline"/>
          <w:rFonts w:asciiTheme="majorHAnsi" w:hAnsiTheme="majorHAnsi" w:cstheme="majorHAnsi"/>
          <w:highlight w:val="green"/>
        </w:rPr>
        <w:t xml:space="preserve">is always </w:t>
      </w:r>
      <w:r w:rsidRPr="00804EE9">
        <w:rPr>
          <w:rStyle w:val="Emphasis"/>
          <w:rFonts w:asciiTheme="majorHAnsi" w:hAnsiTheme="majorHAnsi" w:cstheme="majorHAnsi"/>
          <w:highlight w:val="green"/>
        </w:rPr>
        <w:t>consumed</w:t>
      </w:r>
      <w:r w:rsidRPr="00804EE9">
        <w:rPr>
          <w:rStyle w:val="StyleUnderline"/>
          <w:rFonts w:asciiTheme="majorHAnsi" w:hAnsiTheme="majorHAnsi" w:cstheme="majorHAnsi"/>
          <w:highlight w:val="green"/>
        </w:rPr>
        <w:t xml:space="preserve"> in</w:t>
      </w:r>
      <w:r w:rsidRPr="00804EE9">
        <w:rPr>
          <w:rStyle w:val="StyleUnderline"/>
          <w:rFonts w:asciiTheme="majorHAnsi" w:hAnsiTheme="majorHAnsi" w:cstheme="majorHAnsi"/>
        </w:rPr>
        <w:t xml:space="preserve"> the </w:t>
      </w:r>
      <w:r w:rsidRPr="00804EE9">
        <w:rPr>
          <w:rStyle w:val="Emphasis"/>
          <w:rFonts w:asciiTheme="majorHAnsi" w:hAnsiTheme="majorHAnsi" w:cstheme="majorHAnsi"/>
          <w:highlight w:val="green"/>
        </w:rPr>
        <w:t>access process</w:t>
      </w:r>
      <w:r w:rsidRPr="00804EE9">
        <w:rPr>
          <w:rFonts w:asciiTheme="majorHAnsi" w:hAnsiTheme="majorHAnsi" w:cstheme="majorHAnsi"/>
          <w:sz w:val="16"/>
        </w:rPr>
        <w:t xml:space="preserve">. This ‘consumed in access’ component is </w:t>
      </w:r>
      <w:r w:rsidRPr="00804EE9">
        <w:rPr>
          <w:rStyle w:val="StyleUnderline"/>
          <w:rFonts w:asciiTheme="majorHAnsi" w:hAnsiTheme="majorHAnsi" w:cstheme="majorHAnsi"/>
        </w:rPr>
        <w:t xml:space="preserve">known here as the Energy Cost of Energy, or </w:t>
      </w:r>
      <w:r w:rsidRPr="00804EE9">
        <w:rPr>
          <w:rStyle w:val="Emphasis"/>
          <w:rFonts w:asciiTheme="majorHAnsi" w:hAnsiTheme="majorHAnsi" w:cstheme="majorHAnsi"/>
          <w:highlight w:val="green"/>
        </w:rPr>
        <w:t>ECoE</w:t>
      </w:r>
      <w:r w:rsidRPr="00804EE9">
        <w:rPr>
          <w:rFonts w:asciiTheme="majorHAnsi" w:hAnsiTheme="majorHAnsi" w:cstheme="majorHAnsi"/>
          <w:sz w:val="16"/>
        </w:rPr>
        <w:t>.</w:t>
      </w:r>
    </w:p>
    <w:p w14:paraId="374F2537" w14:textId="77777777" w:rsidR="007F7F23" w:rsidRPr="00804EE9" w:rsidRDefault="007F7F23" w:rsidP="007F7F23">
      <w:pPr>
        <w:rPr>
          <w:rFonts w:asciiTheme="majorHAnsi" w:hAnsiTheme="majorHAnsi" w:cstheme="majorHAnsi"/>
          <w:sz w:val="16"/>
        </w:rPr>
      </w:pPr>
      <w:r w:rsidRPr="00804EE9">
        <w:rPr>
          <w:rStyle w:val="StyleUnderline"/>
          <w:rFonts w:asciiTheme="majorHAnsi" w:hAnsiTheme="majorHAnsi" w:cstheme="majorHAnsi"/>
        </w:rPr>
        <w:t xml:space="preserve">ECoEs </w:t>
      </w:r>
      <w:r w:rsidRPr="00804EE9">
        <w:rPr>
          <w:rStyle w:val="StyleUnderline"/>
          <w:rFonts w:asciiTheme="majorHAnsi" w:hAnsiTheme="majorHAnsi" w:cstheme="majorHAnsi"/>
          <w:highlight w:val="green"/>
        </w:rPr>
        <w:t xml:space="preserve">have been </w:t>
      </w:r>
      <w:r w:rsidRPr="00804EE9">
        <w:rPr>
          <w:rStyle w:val="Emphasis"/>
          <w:rFonts w:asciiTheme="majorHAnsi" w:hAnsiTheme="majorHAnsi" w:cstheme="majorHAnsi"/>
          <w:highlight w:val="green"/>
        </w:rPr>
        <w:t>rising</w:t>
      </w:r>
      <w:r w:rsidRPr="00804EE9">
        <w:rPr>
          <w:rStyle w:val="Emphasis"/>
          <w:rFonts w:asciiTheme="majorHAnsi" w:hAnsiTheme="majorHAnsi" w:cstheme="majorHAnsi"/>
        </w:rPr>
        <w:t xml:space="preserve"> relentlessly</w:t>
      </w:r>
      <w:r w:rsidRPr="00804EE9">
        <w:rPr>
          <w:rStyle w:val="StyleUnderline"/>
          <w:rFonts w:asciiTheme="majorHAnsi" w:hAnsiTheme="majorHAnsi" w:cstheme="majorHAnsi"/>
        </w:rPr>
        <w:t xml:space="preserve">, and have already </w:t>
      </w:r>
      <w:r w:rsidRPr="00804EE9">
        <w:rPr>
          <w:rStyle w:val="Emphasis"/>
          <w:rFonts w:asciiTheme="majorHAnsi" w:hAnsiTheme="majorHAnsi" w:cstheme="majorHAnsi"/>
        </w:rPr>
        <w:t>passed</w:t>
      </w:r>
      <w:r w:rsidRPr="00804EE9">
        <w:rPr>
          <w:rStyle w:val="StyleUnderline"/>
          <w:rFonts w:asciiTheme="majorHAnsi" w:hAnsiTheme="majorHAnsi" w:cstheme="majorHAnsi"/>
        </w:rPr>
        <w:t xml:space="preserve"> the thresholds at which,</w:t>
      </w:r>
      <w:r w:rsidRPr="00804EE9">
        <w:rPr>
          <w:rFonts w:asciiTheme="majorHAnsi" w:hAnsiTheme="majorHAnsi" w:cstheme="majorHAnsi"/>
          <w:sz w:val="16"/>
        </w:rPr>
        <w:t xml:space="preserve"> first, </w:t>
      </w:r>
      <w:r w:rsidRPr="00804EE9">
        <w:rPr>
          <w:rStyle w:val="StyleUnderline"/>
          <w:rFonts w:asciiTheme="majorHAnsi" w:hAnsiTheme="majorHAnsi" w:cstheme="majorHAnsi"/>
        </w:rPr>
        <w:t xml:space="preserve">advanced Western economies start </w:t>
      </w:r>
      <w:r w:rsidRPr="00804EE9">
        <w:rPr>
          <w:rStyle w:val="Emphasis"/>
          <w:rFonts w:asciiTheme="majorHAnsi" w:hAnsiTheme="majorHAnsi" w:cstheme="majorHAnsi"/>
        </w:rPr>
        <w:t>getting poorer</w:t>
      </w:r>
      <w:r w:rsidRPr="00804EE9">
        <w:rPr>
          <w:rFonts w:asciiTheme="majorHAnsi" w:hAnsiTheme="majorHAnsi" w:cstheme="majorHAnsi"/>
          <w:sz w:val="16"/>
        </w:rPr>
        <w:t xml:space="preserve"> and, latterly, the same thing starts happening to less complex EM countries.</w:t>
      </w:r>
    </w:p>
    <w:p w14:paraId="72538239" w14:textId="77777777" w:rsidR="007F7F23" w:rsidRPr="00804EE9" w:rsidRDefault="007F7F23" w:rsidP="007F7F23">
      <w:pPr>
        <w:rPr>
          <w:rFonts w:asciiTheme="majorHAnsi" w:hAnsiTheme="majorHAnsi" w:cstheme="majorHAnsi"/>
          <w:sz w:val="16"/>
        </w:rPr>
      </w:pPr>
      <w:r w:rsidRPr="00804EE9">
        <w:rPr>
          <w:rStyle w:val="StyleUnderline"/>
          <w:rFonts w:asciiTheme="majorHAnsi" w:hAnsiTheme="majorHAnsi" w:cstheme="majorHAnsi"/>
        </w:rPr>
        <w:t xml:space="preserve">Much of today’s </w:t>
      </w:r>
      <w:r w:rsidRPr="00804EE9">
        <w:rPr>
          <w:rStyle w:val="Emphasis"/>
          <w:rFonts w:asciiTheme="majorHAnsi" w:hAnsiTheme="majorHAnsi" w:cstheme="majorHAnsi"/>
        </w:rPr>
        <w:t>uncertainty</w:t>
      </w:r>
      <w:r w:rsidRPr="00804EE9">
        <w:rPr>
          <w:rStyle w:val="StyleUnderline"/>
          <w:rFonts w:asciiTheme="majorHAnsi" w:hAnsiTheme="majorHAnsi" w:cstheme="majorHAnsi"/>
        </w:rPr>
        <w:t xml:space="preserve"> and </w:t>
      </w:r>
      <w:r w:rsidRPr="00804EE9">
        <w:rPr>
          <w:rStyle w:val="Emphasis"/>
          <w:rFonts w:asciiTheme="majorHAnsi" w:hAnsiTheme="majorHAnsi" w:cstheme="majorHAnsi"/>
        </w:rPr>
        <w:t>contention</w:t>
      </w:r>
      <w:r w:rsidRPr="00804EE9">
        <w:rPr>
          <w:rStyle w:val="StyleUnderline"/>
          <w:rFonts w:asciiTheme="majorHAnsi" w:hAnsiTheme="majorHAnsi" w:cstheme="majorHAnsi"/>
        </w:rPr>
        <w:t xml:space="preserve"> can be traced to this process itself</w:t>
      </w:r>
      <w:r w:rsidRPr="00804EE9">
        <w:rPr>
          <w:rFonts w:asciiTheme="majorHAnsi" w:hAnsiTheme="majorHAnsi" w:cstheme="majorHAnsi"/>
          <w:sz w:val="16"/>
        </w:rPr>
        <w:t>, and to our inability, or our unwillingness, to recognize this reality.</w:t>
      </w:r>
    </w:p>
    <w:p w14:paraId="08B7BD58"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The onset of “de-growth”</w:t>
      </w:r>
    </w:p>
    <w:p w14:paraId="0BE79D88"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With these points understood, the long-range interpretation of the economy devolves into a series of equations, comparatively straightforward in principle, though complex in application.</w:t>
      </w:r>
    </w:p>
    <w:p w14:paraId="4F932599"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Prosperity is a function of how we convert surplus (net-of-ECoE) energy into economic value. The quantitative variables are the amount of energy available, the proportion of that energy ‘lost’ to the economy as ECoE, the efficiency with which surplus energy is converted into economic value, and the number of people between whom aggregate prosperity is shared.</w:t>
      </w:r>
    </w:p>
    <w:p w14:paraId="5B164B74"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 xml:space="preserve">This energy interpretation indicates that </w:t>
      </w:r>
      <w:r w:rsidRPr="00804EE9">
        <w:rPr>
          <w:rStyle w:val="StyleUnderline"/>
          <w:rFonts w:asciiTheme="majorHAnsi" w:hAnsiTheme="majorHAnsi" w:cstheme="majorHAnsi"/>
        </w:rPr>
        <w:t xml:space="preserve">economic prosperity cannot be infinite on a planet with </w:t>
      </w:r>
      <w:r w:rsidRPr="00804EE9">
        <w:rPr>
          <w:rStyle w:val="Emphasis"/>
          <w:rFonts w:asciiTheme="majorHAnsi" w:hAnsiTheme="majorHAnsi" w:cstheme="majorHAnsi"/>
        </w:rPr>
        <w:t>finite resources</w:t>
      </w:r>
      <w:r w:rsidRPr="00804EE9">
        <w:rPr>
          <w:rStyle w:val="StyleUnderline"/>
          <w:rFonts w:asciiTheme="majorHAnsi" w:hAnsiTheme="majorHAnsi" w:cstheme="majorHAnsi"/>
        </w:rPr>
        <w:t xml:space="preserve">. Environmental and </w:t>
      </w:r>
      <w:r w:rsidRPr="00804EE9">
        <w:rPr>
          <w:rStyle w:val="Emphasis"/>
          <w:rFonts w:asciiTheme="majorHAnsi" w:hAnsiTheme="majorHAnsi" w:cstheme="majorHAnsi"/>
        </w:rPr>
        <w:t>ecological degradation</w:t>
      </w:r>
      <w:r w:rsidRPr="00804EE9">
        <w:rPr>
          <w:rStyle w:val="StyleUnderline"/>
          <w:rFonts w:asciiTheme="majorHAnsi" w:hAnsiTheme="majorHAnsi" w:cstheme="majorHAnsi"/>
        </w:rPr>
        <w:t xml:space="preserve"> introduce a new ‘infinity fallacy’, revealing that there are </w:t>
      </w:r>
      <w:r w:rsidRPr="00804EE9">
        <w:rPr>
          <w:rStyle w:val="Emphasis"/>
          <w:rFonts w:asciiTheme="majorHAnsi" w:hAnsiTheme="majorHAnsi" w:cstheme="majorHAnsi"/>
        </w:rPr>
        <w:t>limits</w:t>
      </w:r>
      <w:r w:rsidRPr="00804EE9">
        <w:rPr>
          <w:rStyle w:val="StyleUnderline"/>
          <w:rFonts w:asciiTheme="majorHAnsi" w:hAnsiTheme="majorHAnsi" w:cstheme="majorHAnsi"/>
        </w:rPr>
        <w:t xml:space="preserve"> to the ability of the ecosphere to </w:t>
      </w:r>
      <w:r w:rsidRPr="00804EE9">
        <w:rPr>
          <w:rStyle w:val="Emphasis"/>
          <w:rFonts w:asciiTheme="majorHAnsi" w:hAnsiTheme="majorHAnsi" w:cstheme="majorHAnsi"/>
        </w:rPr>
        <w:t>tolerate our use</w:t>
      </w:r>
      <w:r w:rsidRPr="00804EE9">
        <w:rPr>
          <w:rStyle w:val="StyleUnderline"/>
          <w:rFonts w:asciiTheme="majorHAnsi" w:hAnsiTheme="majorHAnsi" w:cstheme="majorHAnsi"/>
        </w:rPr>
        <w:t xml:space="preserve"> of energy</w:t>
      </w:r>
      <w:r w:rsidRPr="00804EE9">
        <w:rPr>
          <w:rFonts w:asciiTheme="majorHAnsi" w:hAnsiTheme="majorHAnsi" w:cstheme="majorHAnsi"/>
          <w:sz w:val="16"/>
        </w:rPr>
        <w:t xml:space="preserve">, certainly when the vast bulk of that energy is sourced from fossil fuels.    </w:t>
      </w:r>
    </w:p>
    <w:p w14:paraId="01597810"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 xml:space="preserve">Problems with this system have been forced upon our attention only in comparatively recent times. </w:t>
      </w:r>
      <w:r w:rsidRPr="00804EE9">
        <w:rPr>
          <w:rStyle w:val="StyleUnderline"/>
          <w:rFonts w:asciiTheme="majorHAnsi" w:hAnsiTheme="majorHAnsi" w:cstheme="majorHAnsi"/>
        </w:rPr>
        <w:t xml:space="preserve">As ECoEs have risen, </w:t>
      </w:r>
      <w:r w:rsidRPr="00804EE9">
        <w:rPr>
          <w:rStyle w:val="StyleUnderline"/>
          <w:rFonts w:asciiTheme="majorHAnsi" w:hAnsiTheme="majorHAnsi" w:cstheme="majorHAnsi"/>
          <w:highlight w:val="green"/>
        </w:rPr>
        <w:t>we have begun to encounter</w:t>
      </w:r>
      <w:r w:rsidRPr="00804EE9">
        <w:rPr>
          <w:rFonts w:asciiTheme="majorHAnsi" w:hAnsiTheme="majorHAnsi" w:cstheme="majorHAnsi"/>
          <w:sz w:val="16"/>
        </w:rPr>
        <w:t xml:space="preserve"> (though not to recognize) </w:t>
      </w:r>
      <w:r w:rsidRPr="00804EE9">
        <w:rPr>
          <w:rStyle w:val="StyleUnderline"/>
          <w:rFonts w:asciiTheme="majorHAnsi" w:hAnsiTheme="majorHAnsi" w:cstheme="majorHAnsi"/>
        </w:rPr>
        <w:t xml:space="preserve">the </w:t>
      </w:r>
      <w:r w:rsidRPr="00804EE9">
        <w:rPr>
          <w:rStyle w:val="Emphasis"/>
          <w:rFonts w:asciiTheme="majorHAnsi" w:hAnsiTheme="majorHAnsi" w:cstheme="majorHAnsi"/>
          <w:highlight w:val="green"/>
        </w:rPr>
        <w:t>limits</w:t>
      </w:r>
      <w:r w:rsidRPr="00804EE9">
        <w:rPr>
          <w:rStyle w:val="StyleUnderline"/>
          <w:rFonts w:asciiTheme="majorHAnsi" w:hAnsiTheme="majorHAnsi" w:cstheme="majorHAnsi"/>
          <w:highlight w:val="green"/>
        </w:rPr>
        <w:t xml:space="preserve"> to material</w:t>
      </w:r>
      <w:r w:rsidRPr="00804EE9">
        <w:rPr>
          <w:rStyle w:val="StyleUnderline"/>
          <w:rFonts w:asciiTheme="majorHAnsi" w:hAnsiTheme="majorHAnsi" w:cstheme="majorHAnsi"/>
        </w:rPr>
        <w:t xml:space="preserve"> economic </w:t>
      </w:r>
      <w:r w:rsidRPr="00804EE9">
        <w:rPr>
          <w:rStyle w:val="StyleUnderline"/>
          <w:rFonts w:asciiTheme="majorHAnsi" w:hAnsiTheme="majorHAnsi" w:cstheme="majorHAnsi"/>
          <w:highlight w:val="green"/>
        </w:rPr>
        <w:t>growth</w:t>
      </w:r>
      <w:r w:rsidRPr="00804EE9">
        <w:rPr>
          <w:rFonts w:asciiTheme="majorHAnsi" w:hAnsiTheme="majorHAnsi" w:cstheme="majorHAnsi"/>
          <w:sz w:val="16"/>
        </w:rPr>
        <w:t xml:space="preserve"> founded on the use of fossil fuels. At the same time, there has been widening public recognition of the adverse environmental and ecological consequences of the exploitation of fossil energy.</w:t>
      </w:r>
    </w:p>
    <w:p w14:paraId="605FA5E6"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In essence, neither the reserves base nor the environment can support further economic growth based on the use of fossil fuels. Indeed, even the maintenance of current fossil-based prosperity has become impossible.</w:t>
      </w:r>
    </w:p>
    <w:p w14:paraId="506C4936"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This presents us with two possible developments. The first is that we find alternative forms of energy which free us from resource and environmental constraints.</w:t>
      </w:r>
    </w:p>
    <w:p w14:paraId="65418E0F"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The second is that we come to terms with the ending and the reversal of prior growth in material prosperity.</w:t>
      </w:r>
    </w:p>
    <w:p w14:paraId="1EF3AF71"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The best available evidence points to an outcome which is at neither of these extremes. We can, and indeed must, develop alternative energy sources, including wind and solar power. But we cannot assume ‘like-for-like’ replacement of the economic value derived from fossil fuels, so we need to plan on the basis that aggregate material prosperity will decrease.</w:t>
      </w:r>
    </w:p>
    <w:p w14:paraId="059E3B4D"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Cognitive dissonance and ideological luxury</w:t>
      </w:r>
    </w:p>
    <w:p w14:paraId="2255A3C2" w14:textId="77777777" w:rsidR="007F7F23" w:rsidRPr="00804EE9" w:rsidRDefault="007F7F23" w:rsidP="007F7F23">
      <w:pPr>
        <w:rPr>
          <w:rFonts w:asciiTheme="majorHAnsi" w:hAnsiTheme="majorHAnsi" w:cstheme="majorHAnsi"/>
          <w:sz w:val="16"/>
        </w:rPr>
      </w:pPr>
      <w:r w:rsidRPr="00804EE9">
        <w:rPr>
          <w:rStyle w:val="StyleUnderline"/>
          <w:rFonts w:asciiTheme="majorHAnsi" w:hAnsiTheme="majorHAnsi" w:cstheme="majorHAnsi"/>
        </w:rPr>
        <w:t xml:space="preserve">The unfolding </w:t>
      </w:r>
      <w:r w:rsidRPr="00804EE9">
        <w:rPr>
          <w:rStyle w:val="StyleUnderline"/>
          <w:rFonts w:asciiTheme="majorHAnsi" w:hAnsiTheme="majorHAnsi" w:cstheme="majorHAnsi"/>
          <w:highlight w:val="green"/>
        </w:rPr>
        <w:t>failure</w:t>
      </w:r>
      <w:r w:rsidRPr="00804EE9">
        <w:rPr>
          <w:rStyle w:val="StyleUnderline"/>
          <w:rFonts w:asciiTheme="majorHAnsi" w:hAnsiTheme="majorHAnsi" w:cstheme="majorHAnsi"/>
        </w:rPr>
        <w:t xml:space="preserve"> of the</w:t>
      </w:r>
      <w:r w:rsidRPr="00804EE9">
        <w:rPr>
          <w:rFonts w:asciiTheme="majorHAnsi" w:hAnsiTheme="majorHAnsi" w:cstheme="majorHAnsi"/>
          <w:sz w:val="16"/>
        </w:rPr>
        <w:t xml:space="preserve"> established </w:t>
      </w:r>
      <w:r w:rsidRPr="00804EE9">
        <w:rPr>
          <w:rStyle w:val="StyleUnderline"/>
          <w:rFonts w:asciiTheme="majorHAnsi" w:hAnsiTheme="majorHAnsi" w:cstheme="majorHAnsi"/>
        </w:rPr>
        <w:t xml:space="preserve">‘growth engine’ </w:t>
      </w:r>
      <w:r w:rsidRPr="00804EE9">
        <w:rPr>
          <w:rStyle w:val="StyleUnderline"/>
          <w:rFonts w:asciiTheme="majorHAnsi" w:hAnsiTheme="majorHAnsi" w:cstheme="majorHAnsi"/>
          <w:highlight w:val="green"/>
        </w:rPr>
        <w:t>is causing</w:t>
      </w:r>
      <w:r w:rsidRPr="00804EE9">
        <w:rPr>
          <w:rStyle w:val="StyleUnderline"/>
          <w:rFonts w:asciiTheme="majorHAnsi" w:hAnsiTheme="majorHAnsi" w:cstheme="majorHAnsi"/>
        </w:rPr>
        <w:t xml:space="preserve"> </w:t>
      </w:r>
      <w:r w:rsidRPr="00804EE9">
        <w:rPr>
          <w:rStyle w:val="Emphasis"/>
          <w:rFonts w:asciiTheme="majorHAnsi" w:hAnsiTheme="majorHAnsi" w:cstheme="majorHAnsi"/>
        </w:rPr>
        <w:t>systemic</w:t>
      </w:r>
      <w:r w:rsidRPr="00804EE9">
        <w:rPr>
          <w:rStyle w:val="StyleUnderline"/>
          <w:rFonts w:asciiTheme="majorHAnsi" w:hAnsiTheme="majorHAnsi" w:cstheme="majorHAnsi"/>
        </w:rPr>
        <w:t xml:space="preserve">, </w:t>
      </w:r>
      <w:r w:rsidRPr="00804EE9">
        <w:rPr>
          <w:rStyle w:val="Emphasis"/>
          <w:rFonts w:asciiTheme="majorHAnsi" w:hAnsiTheme="majorHAnsi" w:cstheme="majorHAnsi"/>
          <w:highlight w:val="green"/>
        </w:rPr>
        <w:t>cognitive</w:t>
      </w:r>
      <w:r w:rsidRPr="00804EE9">
        <w:rPr>
          <w:rStyle w:val="StyleUnderline"/>
          <w:rFonts w:asciiTheme="majorHAnsi" w:hAnsiTheme="majorHAnsi" w:cstheme="majorHAnsi"/>
        </w:rPr>
        <w:t xml:space="preserve">, </w:t>
      </w:r>
      <w:r w:rsidRPr="00804EE9">
        <w:rPr>
          <w:rStyle w:val="Emphasis"/>
          <w:rFonts w:asciiTheme="majorHAnsi" w:hAnsiTheme="majorHAnsi" w:cstheme="majorHAnsi"/>
        </w:rPr>
        <w:t>psychological</w:t>
      </w:r>
      <w:r w:rsidRPr="00804EE9">
        <w:rPr>
          <w:rStyle w:val="StyleUnderline"/>
          <w:rFonts w:asciiTheme="majorHAnsi" w:hAnsiTheme="majorHAnsi" w:cstheme="majorHAnsi"/>
        </w:rPr>
        <w:t xml:space="preserve"> and </w:t>
      </w:r>
      <w:r w:rsidRPr="00804EE9">
        <w:rPr>
          <w:rStyle w:val="Emphasis"/>
          <w:rFonts w:asciiTheme="majorHAnsi" w:hAnsiTheme="majorHAnsi" w:cstheme="majorHAnsi"/>
        </w:rPr>
        <w:t xml:space="preserve">political </w:t>
      </w:r>
      <w:r w:rsidRPr="00804EE9">
        <w:rPr>
          <w:rStyle w:val="Emphasis"/>
          <w:rFonts w:asciiTheme="majorHAnsi" w:hAnsiTheme="majorHAnsi" w:cstheme="majorHAnsi"/>
          <w:highlight w:val="green"/>
        </w:rPr>
        <w:t>disruption</w:t>
      </w:r>
      <w:r w:rsidRPr="00804EE9">
        <w:rPr>
          <w:rFonts w:asciiTheme="majorHAnsi" w:hAnsiTheme="majorHAnsi" w:cstheme="majorHAnsi"/>
          <w:sz w:val="16"/>
        </w:rPr>
        <w:t>.</w:t>
      </w:r>
    </w:p>
    <w:p w14:paraId="4A781873" w14:textId="77777777" w:rsidR="007F7F23" w:rsidRPr="00804EE9" w:rsidRDefault="007F7F23" w:rsidP="007F7F23">
      <w:pPr>
        <w:rPr>
          <w:rFonts w:asciiTheme="majorHAnsi" w:hAnsiTheme="majorHAnsi" w:cstheme="majorHAnsi"/>
          <w:sz w:val="16"/>
        </w:rPr>
      </w:pPr>
      <w:r w:rsidRPr="00804EE9">
        <w:rPr>
          <w:rStyle w:val="StyleUnderline"/>
          <w:rFonts w:asciiTheme="majorHAnsi" w:hAnsiTheme="majorHAnsi" w:cstheme="majorHAnsi"/>
        </w:rPr>
        <w:t xml:space="preserve">We’ve done everything we can </w:t>
      </w:r>
      <w:r w:rsidRPr="00804EE9">
        <w:rPr>
          <w:rStyle w:val="StyleUnderline"/>
          <w:rFonts w:asciiTheme="majorHAnsi" w:hAnsiTheme="majorHAnsi" w:cstheme="majorHAnsi"/>
          <w:highlight w:val="green"/>
        </w:rPr>
        <w:t xml:space="preserve">to </w:t>
      </w:r>
      <w:r w:rsidRPr="00804EE9">
        <w:rPr>
          <w:rStyle w:val="Emphasis"/>
          <w:rFonts w:asciiTheme="majorHAnsi" w:hAnsiTheme="majorHAnsi" w:cstheme="majorHAnsi"/>
          <w:highlight w:val="green"/>
        </w:rPr>
        <w:t>deny</w:t>
      </w:r>
      <w:r w:rsidRPr="00804EE9">
        <w:rPr>
          <w:rStyle w:val="Emphasis"/>
          <w:rFonts w:asciiTheme="majorHAnsi" w:hAnsiTheme="majorHAnsi" w:cstheme="majorHAnsi"/>
        </w:rPr>
        <w:t xml:space="preserve"> the </w:t>
      </w:r>
      <w:r w:rsidRPr="00804EE9">
        <w:rPr>
          <w:rStyle w:val="Emphasis"/>
          <w:rFonts w:asciiTheme="majorHAnsi" w:hAnsiTheme="majorHAnsi" w:cstheme="majorHAnsi"/>
          <w:highlight w:val="green"/>
        </w:rPr>
        <w:t>reality</w:t>
      </w:r>
      <w:r w:rsidRPr="00804EE9">
        <w:rPr>
          <w:rStyle w:val="StyleUnderline"/>
          <w:rFonts w:asciiTheme="majorHAnsi" w:hAnsiTheme="majorHAnsi" w:cstheme="majorHAnsi"/>
        </w:rPr>
        <w:t xml:space="preserve"> of involuntary de-growth. </w:t>
      </w:r>
      <w:r w:rsidRPr="00804EE9">
        <w:rPr>
          <w:rStyle w:val="StyleUnderline"/>
          <w:rFonts w:asciiTheme="majorHAnsi" w:hAnsiTheme="majorHAnsi" w:cstheme="majorHAnsi"/>
          <w:highlight w:val="green"/>
        </w:rPr>
        <w:t>Means</w:t>
      </w:r>
      <w:r w:rsidRPr="00804EE9">
        <w:rPr>
          <w:rStyle w:val="StyleUnderline"/>
          <w:rFonts w:asciiTheme="majorHAnsi" w:hAnsiTheme="majorHAnsi" w:cstheme="majorHAnsi"/>
        </w:rPr>
        <w:t xml:space="preserve"> of denial have </w:t>
      </w:r>
      <w:r w:rsidRPr="00804EE9">
        <w:rPr>
          <w:rStyle w:val="StyleUnderline"/>
          <w:rFonts w:asciiTheme="majorHAnsi" w:hAnsiTheme="majorHAnsi" w:cstheme="majorHAnsi"/>
          <w:highlight w:val="green"/>
        </w:rPr>
        <w:t>include</w:t>
      </w:r>
      <w:r w:rsidRPr="00804EE9">
        <w:rPr>
          <w:rStyle w:val="StyleUnderline"/>
          <w:rFonts w:asciiTheme="majorHAnsi" w:hAnsiTheme="majorHAnsi" w:cstheme="majorHAnsi"/>
        </w:rPr>
        <w:t xml:space="preserve">d </w:t>
      </w:r>
      <w:r w:rsidRPr="00804EE9">
        <w:rPr>
          <w:rStyle w:val="Emphasis"/>
          <w:rFonts w:asciiTheme="majorHAnsi" w:hAnsiTheme="majorHAnsi" w:cstheme="majorHAnsi"/>
          <w:highlight w:val="green"/>
        </w:rPr>
        <w:t>financial gimmickry</w:t>
      </w:r>
      <w:r w:rsidRPr="00804EE9">
        <w:rPr>
          <w:rStyle w:val="StyleUnderline"/>
          <w:rFonts w:asciiTheme="majorHAnsi" w:hAnsiTheme="majorHAnsi" w:cstheme="majorHAnsi"/>
        </w:rPr>
        <w:t xml:space="preserve">, the making of </w:t>
      </w:r>
      <w:r w:rsidRPr="00804EE9">
        <w:rPr>
          <w:rStyle w:val="Emphasis"/>
          <w:rFonts w:asciiTheme="majorHAnsi" w:hAnsiTheme="majorHAnsi" w:cstheme="majorHAnsi"/>
          <w:highlight w:val="green"/>
        </w:rPr>
        <w:t>exaggerated claims</w:t>
      </w:r>
      <w:r w:rsidRPr="00804EE9">
        <w:rPr>
          <w:rStyle w:val="StyleUnderline"/>
          <w:rFonts w:asciiTheme="majorHAnsi" w:hAnsiTheme="majorHAnsi" w:cstheme="majorHAnsi"/>
          <w:highlight w:val="green"/>
        </w:rPr>
        <w:t xml:space="preserve"> for</w:t>
      </w:r>
      <w:r w:rsidRPr="00804EE9">
        <w:rPr>
          <w:rStyle w:val="StyleUnderline"/>
          <w:rFonts w:asciiTheme="majorHAnsi" w:hAnsiTheme="majorHAnsi" w:cstheme="majorHAnsi"/>
        </w:rPr>
        <w:t xml:space="preserve"> the potential of </w:t>
      </w:r>
      <w:r w:rsidRPr="00804EE9">
        <w:rPr>
          <w:rStyle w:val="Emphasis"/>
          <w:rFonts w:asciiTheme="majorHAnsi" w:hAnsiTheme="majorHAnsi" w:cstheme="majorHAnsi"/>
          <w:highlight w:val="green"/>
        </w:rPr>
        <w:t>renewable energy</w:t>
      </w:r>
      <w:r w:rsidRPr="00804EE9">
        <w:rPr>
          <w:rStyle w:val="StyleUnderline"/>
          <w:rFonts w:asciiTheme="majorHAnsi" w:hAnsiTheme="majorHAnsi" w:cstheme="majorHAnsi"/>
          <w:highlight w:val="green"/>
        </w:rPr>
        <w:t xml:space="preserve"> and</w:t>
      </w:r>
      <w:r w:rsidRPr="00804EE9">
        <w:rPr>
          <w:rStyle w:val="StyleUnderline"/>
          <w:rFonts w:asciiTheme="majorHAnsi" w:hAnsiTheme="majorHAnsi" w:cstheme="majorHAnsi"/>
        </w:rPr>
        <w:t xml:space="preserve"> for </w:t>
      </w:r>
      <w:r w:rsidRPr="00804EE9">
        <w:rPr>
          <w:rStyle w:val="Emphasis"/>
          <w:rFonts w:asciiTheme="majorHAnsi" w:hAnsiTheme="majorHAnsi" w:cstheme="majorHAnsi"/>
          <w:highlight w:val="green"/>
        </w:rPr>
        <w:t>tech</w:t>
      </w:r>
      <w:r w:rsidRPr="00804EE9">
        <w:rPr>
          <w:rStyle w:val="Emphasis"/>
          <w:rFonts w:asciiTheme="majorHAnsi" w:hAnsiTheme="majorHAnsi" w:cstheme="majorHAnsi"/>
        </w:rPr>
        <w:t>nology</w:t>
      </w:r>
      <w:r w:rsidRPr="00804EE9">
        <w:rPr>
          <w:rStyle w:val="StyleUnderline"/>
          <w:rFonts w:asciiTheme="majorHAnsi" w:hAnsiTheme="majorHAnsi" w:cstheme="majorHAnsi"/>
        </w:rPr>
        <w:t xml:space="preserve"> more broadly, </w:t>
      </w:r>
      <w:r w:rsidRPr="00804EE9">
        <w:rPr>
          <w:rStyle w:val="StyleUnderline"/>
          <w:rFonts w:asciiTheme="majorHAnsi" w:hAnsiTheme="majorHAnsi" w:cstheme="majorHAnsi"/>
          <w:highlight w:val="green"/>
        </w:rPr>
        <w:t>and</w:t>
      </w:r>
      <w:r w:rsidRPr="00804EE9">
        <w:rPr>
          <w:rStyle w:val="StyleUnderline"/>
          <w:rFonts w:asciiTheme="majorHAnsi" w:hAnsiTheme="majorHAnsi" w:cstheme="majorHAnsi"/>
        </w:rPr>
        <w:t xml:space="preserve"> even </w:t>
      </w:r>
      <w:r w:rsidRPr="00804EE9">
        <w:rPr>
          <w:rStyle w:val="Emphasis"/>
          <w:rFonts w:asciiTheme="majorHAnsi" w:hAnsiTheme="majorHAnsi" w:cstheme="majorHAnsi"/>
          <w:highlight w:val="green"/>
        </w:rPr>
        <w:t>assertions</w:t>
      </w:r>
      <w:r w:rsidRPr="00804EE9">
        <w:rPr>
          <w:rStyle w:val="StyleUnderline"/>
          <w:rFonts w:asciiTheme="majorHAnsi" w:hAnsiTheme="majorHAnsi" w:cstheme="majorHAnsi"/>
        </w:rPr>
        <w:t xml:space="preserve"> that </w:t>
      </w:r>
      <w:r w:rsidRPr="00804EE9">
        <w:rPr>
          <w:rStyle w:val="StyleUnderline"/>
          <w:rFonts w:asciiTheme="majorHAnsi" w:hAnsiTheme="majorHAnsi" w:cstheme="majorHAnsi"/>
          <w:highlight w:val="green"/>
        </w:rPr>
        <w:t>we can</w:t>
      </w:r>
      <w:r w:rsidRPr="00804EE9">
        <w:rPr>
          <w:rStyle w:val="StyleUnderline"/>
          <w:rFonts w:asciiTheme="majorHAnsi" w:hAnsiTheme="majorHAnsi" w:cstheme="majorHAnsi"/>
        </w:rPr>
        <w:t xml:space="preserve"> find ways of ‘</w:t>
      </w:r>
      <w:r w:rsidRPr="00804EE9">
        <w:rPr>
          <w:rStyle w:val="Emphasis"/>
          <w:rFonts w:asciiTheme="majorHAnsi" w:hAnsiTheme="majorHAnsi" w:cstheme="majorHAnsi"/>
          <w:highlight w:val="green"/>
        </w:rPr>
        <w:t>engineer</w:t>
      </w:r>
      <w:r w:rsidRPr="00804EE9">
        <w:rPr>
          <w:rStyle w:val="Emphasis"/>
          <w:rFonts w:asciiTheme="majorHAnsi" w:hAnsiTheme="majorHAnsi" w:cstheme="majorHAnsi"/>
        </w:rPr>
        <w:t>ing</w:t>
      </w:r>
      <w:r w:rsidRPr="00804EE9">
        <w:rPr>
          <w:rStyle w:val="StyleUnderline"/>
          <w:rFonts w:asciiTheme="majorHAnsi" w:hAnsiTheme="majorHAnsi" w:cstheme="majorHAnsi"/>
        </w:rPr>
        <w:t xml:space="preserve">’ </w:t>
      </w:r>
      <w:r w:rsidRPr="00804EE9">
        <w:rPr>
          <w:rStyle w:val="StyleUnderline"/>
          <w:rFonts w:asciiTheme="majorHAnsi" w:hAnsiTheme="majorHAnsi" w:cstheme="majorHAnsi"/>
          <w:highlight w:val="green"/>
        </w:rPr>
        <w:t>our way out</w:t>
      </w:r>
      <w:r w:rsidRPr="00804EE9">
        <w:rPr>
          <w:rStyle w:val="StyleUnderline"/>
          <w:rFonts w:asciiTheme="majorHAnsi" w:hAnsiTheme="majorHAnsi" w:cstheme="majorHAnsi"/>
        </w:rPr>
        <w:t xml:space="preserve"> of </w:t>
      </w:r>
      <w:r w:rsidRPr="00804EE9">
        <w:rPr>
          <w:rStyle w:val="Emphasis"/>
          <w:rFonts w:asciiTheme="majorHAnsi" w:hAnsiTheme="majorHAnsi" w:cstheme="majorHAnsi"/>
        </w:rPr>
        <w:t>environmental constraints</w:t>
      </w:r>
      <w:r w:rsidRPr="00804EE9">
        <w:rPr>
          <w:rFonts w:asciiTheme="majorHAnsi" w:hAnsiTheme="majorHAnsi" w:cstheme="majorHAnsi"/>
          <w:sz w:val="16"/>
        </w:rPr>
        <w:t>.</w:t>
      </w:r>
    </w:p>
    <w:p w14:paraId="7C4EDED9"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 xml:space="preserve">The </w:t>
      </w:r>
      <w:r w:rsidRPr="00804EE9">
        <w:rPr>
          <w:rStyle w:val="StyleUnderline"/>
          <w:rFonts w:asciiTheme="majorHAnsi" w:hAnsiTheme="majorHAnsi" w:cstheme="majorHAnsi"/>
        </w:rPr>
        <w:t xml:space="preserve">lengths to which we’ve been prepared to go </w:t>
      </w:r>
      <w:r w:rsidRPr="00804EE9">
        <w:rPr>
          <w:rStyle w:val="StyleUnderline"/>
          <w:rFonts w:asciiTheme="majorHAnsi" w:hAnsiTheme="majorHAnsi" w:cstheme="majorHAnsi"/>
          <w:highlight w:val="green"/>
        </w:rPr>
        <w:t xml:space="preserve">to </w:t>
      </w:r>
      <w:r w:rsidRPr="00804EE9">
        <w:rPr>
          <w:rStyle w:val="Emphasis"/>
          <w:rFonts w:asciiTheme="majorHAnsi" w:hAnsiTheme="majorHAnsi" w:cstheme="majorHAnsi"/>
          <w:highlight w:val="green"/>
        </w:rPr>
        <w:t>deny</w:t>
      </w:r>
      <w:r w:rsidRPr="00804EE9">
        <w:rPr>
          <w:rStyle w:val="StyleUnderline"/>
          <w:rFonts w:asciiTheme="majorHAnsi" w:hAnsiTheme="majorHAnsi" w:cstheme="majorHAnsi"/>
        </w:rPr>
        <w:t xml:space="preserve"> the </w:t>
      </w:r>
      <w:r w:rsidRPr="00804EE9">
        <w:rPr>
          <w:rStyle w:val="Emphasis"/>
          <w:rFonts w:asciiTheme="majorHAnsi" w:hAnsiTheme="majorHAnsi" w:cstheme="majorHAnsi"/>
          <w:highlight w:val="green"/>
        </w:rPr>
        <w:t>physical reality</w:t>
      </w:r>
      <w:r w:rsidRPr="00804EE9">
        <w:rPr>
          <w:rStyle w:val="StyleUnderline"/>
          <w:rFonts w:asciiTheme="majorHAnsi" w:hAnsiTheme="majorHAnsi" w:cstheme="majorHAnsi"/>
        </w:rPr>
        <w:t xml:space="preserve"> of the </w:t>
      </w:r>
      <w:r w:rsidRPr="00804EE9">
        <w:rPr>
          <w:rStyle w:val="Emphasis"/>
          <w:rFonts w:asciiTheme="majorHAnsi" w:hAnsiTheme="majorHAnsi" w:cstheme="majorHAnsi"/>
        </w:rPr>
        <w:t>faltering economy</w:t>
      </w:r>
      <w:r w:rsidRPr="00804EE9">
        <w:rPr>
          <w:rStyle w:val="StyleUnderline"/>
          <w:rFonts w:asciiTheme="majorHAnsi" w:hAnsiTheme="majorHAnsi" w:cstheme="majorHAnsi"/>
        </w:rPr>
        <w:t xml:space="preserve"> have been quite </w:t>
      </w:r>
      <w:r w:rsidRPr="00804EE9">
        <w:rPr>
          <w:rStyle w:val="Emphasis"/>
          <w:rFonts w:asciiTheme="majorHAnsi" w:hAnsiTheme="majorHAnsi" w:cstheme="majorHAnsi"/>
        </w:rPr>
        <w:t>remarkable</w:t>
      </w:r>
      <w:r w:rsidRPr="00804EE9">
        <w:rPr>
          <w:rFonts w:asciiTheme="majorHAnsi" w:hAnsiTheme="majorHAnsi" w:cstheme="majorHAnsi"/>
          <w:sz w:val="16"/>
        </w:rPr>
        <w:t>.</w:t>
      </w:r>
    </w:p>
    <w:p w14:paraId="78C81A52" w14:textId="77777777" w:rsidR="007F7F23" w:rsidRPr="00804EE9" w:rsidRDefault="007F7F23" w:rsidP="007F7F23">
      <w:pPr>
        <w:rPr>
          <w:rFonts w:asciiTheme="majorHAnsi" w:hAnsiTheme="majorHAnsi" w:cstheme="majorHAnsi"/>
          <w:sz w:val="16"/>
        </w:rPr>
      </w:pPr>
      <w:r w:rsidRPr="00804EE9">
        <w:rPr>
          <w:rStyle w:val="StyleUnderline"/>
          <w:rFonts w:asciiTheme="majorHAnsi" w:hAnsiTheme="majorHAnsi" w:cstheme="majorHAnsi"/>
        </w:rPr>
        <w:t>Conspiracy theories</w:t>
      </w:r>
      <w:r w:rsidRPr="00804EE9">
        <w:rPr>
          <w:rFonts w:asciiTheme="majorHAnsi" w:hAnsiTheme="majorHAnsi" w:cstheme="majorHAnsi"/>
          <w:sz w:val="16"/>
        </w:rPr>
        <w:t xml:space="preserve"> have </w:t>
      </w:r>
      <w:r w:rsidRPr="00804EE9">
        <w:rPr>
          <w:rStyle w:val="StyleUnderline"/>
          <w:rFonts w:asciiTheme="majorHAnsi" w:hAnsiTheme="majorHAnsi" w:cstheme="majorHAnsi"/>
        </w:rPr>
        <w:t>flourished</w:t>
      </w:r>
      <w:r w:rsidRPr="00804EE9">
        <w:rPr>
          <w:rFonts w:asciiTheme="majorHAnsi" w:hAnsiTheme="majorHAnsi" w:cstheme="majorHAnsi"/>
          <w:sz w:val="16"/>
        </w:rPr>
        <w:t xml:space="preserve"> in a context of ignorance (</w:t>
      </w:r>
      <w:r w:rsidRPr="00804EE9">
        <w:rPr>
          <w:rStyle w:val="StyleUnderline"/>
          <w:rFonts w:asciiTheme="majorHAnsi" w:hAnsiTheme="majorHAnsi" w:cstheme="majorHAnsi"/>
        </w:rPr>
        <w:t>about energy reality</w:t>
      </w:r>
      <w:r w:rsidRPr="00804EE9">
        <w:rPr>
          <w:rFonts w:asciiTheme="majorHAnsi" w:hAnsiTheme="majorHAnsi" w:cstheme="majorHAnsi"/>
          <w:sz w:val="16"/>
        </w:rPr>
        <w:t xml:space="preserve">), suspicion and mistrust.   </w:t>
      </w:r>
    </w:p>
    <w:p w14:paraId="2FA6C6C8" w14:textId="77777777" w:rsidR="007F7F23" w:rsidRPr="00804EE9" w:rsidRDefault="007F7F23" w:rsidP="007F7F23">
      <w:pPr>
        <w:rPr>
          <w:rFonts w:asciiTheme="majorHAnsi" w:hAnsiTheme="majorHAnsi" w:cstheme="majorHAnsi"/>
          <w:sz w:val="16"/>
        </w:rPr>
      </w:pPr>
      <w:r w:rsidRPr="00804EE9">
        <w:rPr>
          <w:rStyle w:val="StyleUnderline"/>
          <w:rFonts w:asciiTheme="majorHAnsi" w:hAnsiTheme="majorHAnsi" w:cstheme="majorHAnsi"/>
          <w:highlight w:val="green"/>
        </w:rPr>
        <w:t>Despite</w:t>
      </w:r>
      <w:r w:rsidRPr="00804EE9">
        <w:rPr>
          <w:rStyle w:val="StyleUnderline"/>
          <w:rFonts w:asciiTheme="majorHAnsi" w:hAnsiTheme="majorHAnsi" w:cstheme="majorHAnsi"/>
        </w:rPr>
        <w:t xml:space="preserve"> the </w:t>
      </w:r>
      <w:r w:rsidRPr="00804EE9">
        <w:rPr>
          <w:rStyle w:val="Emphasis"/>
          <w:rFonts w:asciiTheme="majorHAnsi" w:hAnsiTheme="majorHAnsi" w:cstheme="majorHAnsi"/>
        </w:rPr>
        <w:t xml:space="preserve">climate of </w:t>
      </w:r>
      <w:r w:rsidRPr="00804EE9">
        <w:rPr>
          <w:rStyle w:val="Emphasis"/>
          <w:rFonts w:asciiTheme="majorHAnsi" w:hAnsiTheme="majorHAnsi" w:cstheme="majorHAnsi"/>
          <w:highlight w:val="green"/>
        </w:rPr>
        <w:t>denial</w:t>
      </w:r>
      <w:r w:rsidRPr="00804EE9">
        <w:rPr>
          <w:rStyle w:val="StyleUnderline"/>
          <w:rFonts w:asciiTheme="majorHAnsi" w:hAnsiTheme="majorHAnsi" w:cstheme="majorHAnsi"/>
        </w:rPr>
        <w:t xml:space="preserve">, the storm front of </w:t>
      </w:r>
      <w:r w:rsidRPr="00804EE9">
        <w:rPr>
          <w:rStyle w:val="Emphasis"/>
          <w:rFonts w:asciiTheme="majorHAnsi" w:hAnsiTheme="majorHAnsi" w:cstheme="majorHAnsi"/>
          <w:highlight w:val="green"/>
        </w:rPr>
        <w:t>de-growth</w:t>
      </w:r>
      <w:r w:rsidRPr="00804EE9">
        <w:rPr>
          <w:rStyle w:val="StyleUnderline"/>
          <w:rFonts w:asciiTheme="majorHAnsi" w:hAnsiTheme="majorHAnsi" w:cstheme="majorHAnsi"/>
          <w:highlight w:val="green"/>
        </w:rPr>
        <w:t xml:space="preserve"> has</w:t>
      </w:r>
      <w:r w:rsidRPr="00804EE9">
        <w:rPr>
          <w:rStyle w:val="StyleUnderline"/>
          <w:rFonts w:asciiTheme="majorHAnsi" w:hAnsiTheme="majorHAnsi" w:cstheme="majorHAnsi"/>
        </w:rPr>
        <w:t xml:space="preserve"> already </w:t>
      </w:r>
      <w:r w:rsidRPr="00804EE9">
        <w:rPr>
          <w:rStyle w:val="StyleUnderline"/>
          <w:rFonts w:asciiTheme="majorHAnsi" w:hAnsiTheme="majorHAnsi" w:cstheme="majorHAnsi"/>
          <w:highlight w:val="green"/>
        </w:rPr>
        <w:t xml:space="preserve">thrown systems into </w:t>
      </w:r>
      <w:r w:rsidRPr="00804EE9">
        <w:rPr>
          <w:rStyle w:val="Emphasis"/>
          <w:rFonts w:asciiTheme="majorHAnsi" w:hAnsiTheme="majorHAnsi" w:cstheme="majorHAnsi"/>
          <w:highlight w:val="green"/>
        </w:rPr>
        <w:t>chaos</w:t>
      </w:r>
      <w:r w:rsidRPr="00804EE9">
        <w:rPr>
          <w:rStyle w:val="StyleUnderline"/>
          <w:rFonts w:asciiTheme="majorHAnsi" w:hAnsiTheme="majorHAnsi" w:cstheme="majorHAnsi"/>
        </w:rPr>
        <w:t xml:space="preserve">. The “market economy” has been </w:t>
      </w:r>
      <w:r w:rsidRPr="00804EE9">
        <w:rPr>
          <w:rStyle w:val="Emphasis"/>
          <w:rFonts w:asciiTheme="majorHAnsi" w:hAnsiTheme="majorHAnsi" w:cstheme="majorHAnsi"/>
        </w:rPr>
        <w:t>abandoned</w:t>
      </w:r>
      <w:r w:rsidRPr="00804EE9">
        <w:rPr>
          <w:rFonts w:asciiTheme="majorHAnsi" w:hAnsiTheme="majorHAnsi" w:cstheme="majorHAnsi"/>
          <w:sz w:val="16"/>
        </w:rPr>
        <w:t xml:space="preserve"> in all but name, </w:t>
      </w:r>
      <w:r w:rsidRPr="00804EE9">
        <w:rPr>
          <w:rStyle w:val="StyleUnderline"/>
          <w:rFonts w:asciiTheme="majorHAnsi" w:hAnsiTheme="majorHAnsi" w:cstheme="majorHAnsi"/>
        </w:rPr>
        <w:t>transformed into what might best</w:t>
      </w:r>
      <w:r w:rsidRPr="00804EE9">
        <w:rPr>
          <w:rFonts w:asciiTheme="majorHAnsi" w:hAnsiTheme="majorHAnsi" w:cstheme="majorHAnsi"/>
          <w:sz w:val="16"/>
        </w:rPr>
        <w:t xml:space="preserve"> (and most neutrally) </w:t>
      </w:r>
      <w:r w:rsidRPr="00804EE9">
        <w:rPr>
          <w:rStyle w:val="StyleUnderline"/>
          <w:rFonts w:asciiTheme="majorHAnsi" w:hAnsiTheme="majorHAnsi" w:cstheme="majorHAnsi"/>
        </w:rPr>
        <w:t>be described as the “make it up as you go along” economy. We’ve embraced</w:t>
      </w:r>
      <w:r w:rsidRPr="00804EE9">
        <w:rPr>
          <w:rFonts w:asciiTheme="majorHAnsi" w:hAnsiTheme="majorHAnsi" w:cstheme="majorHAnsi"/>
          <w:sz w:val="16"/>
        </w:rPr>
        <w:t xml:space="preserve"> the </w:t>
      </w:r>
      <w:r w:rsidRPr="00804EE9">
        <w:rPr>
          <w:rStyle w:val="StyleUnderline"/>
          <w:rFonts w:asciiTheme="majorHAnsi" w:hAnsiTheme="majorHAnsi" w:cstheme="majorHAnsi"/>
        </w:rPr>
        <w:t xml:space="preserve">fiction that the </w:t>
      </w:r>
      <w:r w:rsidRPr="00804EE9">
        <w:rPr>
          <w:rStyle w:val="Emphasis"/>
          <w:rFonts w:asciiTheme="majorHAnsi" w:hAnsiTheme="majorHAnsi" w:cstheme="majorHAnsi"/>
        </w:rPr>
        <w:t>creation</w:t>
      </w:r>
      <w:r w:rsidRPr="00804EE9">
        <w:rPr>
          <w:rStyle w:val="StyleUnderline"/>
          <w:rFonts w:asciiTheme="majorHAnsi" w:hAnsiTheme="majorHAnsi" w:cstheme="majorHAnsi"/>
        </w:rPr>
        <w:t xml:space="preserve"> of ever </w:t>
      </w:r>
      <w:r w:rsidRPr="00804EE9">
        <w:rPr>
          <w:rStyle w:val="Emphasis"/>
          <w:rFonts w:asciiTheme="majorHAnsi" w:hAnsiTheme="majorHAnsi" w:cstheme="majorHAnsi"/>
        </w:rPr>
        <w:t>more money</w:t>
      </w:r>
      <w:r w:rsidRPr="00804EE9">
        <w:rPr>
          <w:rStyle w:val="StyleUnderline"/>
          <w:rFonts w:asciiTheme="majorHAnsi" w:hAnsiTheme="majorHAnsi" w:cstheme="majorHAnsi"/>
        </w:rPr>
        <w:t xml:space="preserve"> can keep</w:t>
      </w:r>
      <w:r w:rsidRPr="00804EE9">
        <w:rPr>
          <w:rFonts w:asciiTheme="majorHAnsi" w:hAnsiTheme="majorHAnsi" w:cstheme="majorHAnsi"/>
          <w:sz w:val="16"/>
        </w:rPr>
        <w:t xml:space="preserve"> the wolf of </w:t>
      </w:r>
      <w:r w:rsidRPr="00804EE9">
        <w:rPr>
          <w:rStyle w:val="StyleUnderline"/>
          <w:rFonts w:asciiTheme="majorHAnsi" w:hAnsiTheme="majorHAnsi" w:cstheme="majorHAnsi"/>
        </w:rPr>
        <w:t>de-growth from the door</w:t>
      </w:r>
      <w:r w:rsidRPr="00804EE9">
        <w:rPr>
          <w:rFonts w:asciiTheme="majorHAnsi" w:hAnsiTheme="majorHAnsi" w:cstheme="majorHAnsi"/>
          <w:sz w:val="16"/>
        </w:rPr>
        <w:t xml:space="preserve">.  </w:t>
      </w:r>
    </w:p>
    <w:p w14:paraId="2C24BE66"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 xml:space="preserve">It doesn’t help that we’ve spent centuries congratulating ourselves on economic ‘knowledge’ that is fallacious. </w:t>
      </w:r>
      <w:r w:rsidRPr="00804EE9">
        <w:rPr>
          <w:rStyle w:val="StyleUnderline"/>
          <w:rFonts w:asciiTheme="majorHAnsi" w:hAnsiTheme="majorHAnsi" w:cstheme="majorHAnsi"/>
        </w:rPr>
        <w:t xml:space="preserve">The </w:t>
      </w:r>
      <w:r w:rsidRPr="00804EE9">
        <w:rPr>
          <w:rStyle w:val="StyleUnderline"/>
          <w:rFonts w:asciiTheme="majorHAnsi" w:hAnsiTheme="majorHAnsi" w:cstheme="majorHAnsi"/>
          <w:highlight w:val="green"/>
        </w:rPr>
        <w:t>conventional</w:t>
      </w:r>
      <w:r w:rsidRPr="00804EE9">
        <w:rPr>
          <w:rStyle w:val="StyleUnderline"/>
          <w:rFonts w:asciiTheme="majorHAnsi" w:hAnsiTheme="majorHAnsi" w:cstheme="majorHAnsi"/>
        </w:rPr>
        <w:t xml:space="preserve"> basis of </w:t>
      </w:r>
      <w:r w:rsidRPr="00804EE9">
        <w:rPr>
          <w:rStyle w:val="StyleUnderline"/>
          <w:rFonts w:asciiTheme="majorHAnsi" w:hAnsiTheme="majorHAnsi" w:cstheme="majorHAnsi"/>
          <w:highlight w:val="green"/>
        </w:rPr>
        <w:t>economic interpretation</w:t>
      </w:r>
      <w:r w:rsidRPr="00804EE9">
        <w:rPr>
          <w:rStyle w:val="StyleUnderline"/>
          <w:rFonts w:asciiTheme="majorHAnsi" w:hAnsiTheme="majorHAnsi" w:cstheme="majorHAnsi"/>
        </w:rPr>
        <w:t xml:space="preserve"> – which</w:t>
      </w:r>
      <w:r w:rsidRPr="00804EE9">
        <w:rPr>
          <w:rFonts w:asciiTheme="majorHAnsi" w:hAnsiTheme="majorHAnsi" w:cstheme="majorHAnsi"/>
          <w:sz w:val="16"/>
        </w:rPr>
        <w:t xml:space="preserve"> concentrates on money, puts energy into an ancillary role, and </w:t>
      </w:r>
      <w:r w:rsidRPr="00804EE9">
        <w:rPr>
          <w:rStyle w:val="StyleUnderline"/>
          <w:rFonts w:asciiTheme="majorHAnsi" w:hAnsiTheme="majorHAnsi" w:cstheme="majorHAnsi"/>
        </w:rPr>
        <w:t xml:space="preserve">insists on the potential for growth in perpetuity – </w:t>
      </w:r>
      <w:r w:rsidRPr="00804EE9">
        <w:rPr>
          <w:rStyle w:val="StyleUnderline"/>
          <w:rFonts w:asciiTheme="majorHAnsi" w:hAnsiTheme="majorHAnsi" w:cstheme="majorHAnsi"/>
          <w:highlight w:val="green"/>
        </w:rPr>
        <w:t>is</w:t>
      </w:r>
      <w:r w:rsidRPr="00804EE9">
        <w:rPr>
          <w:rStyle w:val="StyleUnderline"/>
          <w:rFonts w:asciiTheme="majorHAnsi" w:hAnsiTheme="majorHAnsi" w:cstheme="majorHAnsi"/>
        </w:rPr>
        <w:t xml:space="preserve"> in the </w:t>
      </w:r>
      <w:r w:rsidRPr="00804EE9">
        <w:rPr>
          <w:rStyle w:val="Emphasis"/>
          <w:rFonts w:asciiTheme="majorHAnsi" w:hAnsiTheme="majorHAnsi" w:cstheme="majorHAnsi"/>
        </w:rPr>
        <w:t>process</w:t>
      </w:r>
      <w:r w:rsidRPr="00804EE9">
        <w:rPr>
          <w:rStyle w:val="StyleUnderline"/>
          <w:rFonts w:asciiTheme="majorHAnsi" w:hAnsiTheme="majorHAnsi" w:cstheme="majorHAnsi"/>
        </w:rPr>
        <w:t xml:space="preserve"> of </w:t>
      </w:r>
      <w:r w:rsidRPr="00804EE9">
        <w:rPr>
          <w:rStyle w:val="StyleUnderline"/>
          <w:rFonts w:asciiTheme="majorHAnsi" w:hAnsiTheme="majorHAnsi" w:cstheme="majorHAnsi"/>
          <w:highlight w:val="green"/>
        </w:rPr>
        <w:t xml:space="preserve">being </w:t>
      </w:r>
      <w:r w:rsidRPr="00804EE9">
        <w:rPr>
          <w:rStyle w:val="Emphasis"/>
          <w:rFonts w:asciiTheme="majorHAnsi" w:hAnsiTheme="majorHAnsi" w:cstheme="majorHAnsi"/>
          <w:highlight w:val="green"/>
        </w:rPr>
        <w:t>invalidated</w:t>
      </w:r>
      <w:r w:rsidRPr="00804EE9">
        <w:rPr>
          <w:rFonts w:asciiTheme="majorHAnsi" w:hAnsiTheme="majorHAnsi" w:cstheme="majorHAnsi"/>
          <w:sz w:val="16"/>
        </w:rPr>
        <w:t>.</w:t>
      </w:r>
    </w:p>
    <w:p w14:paraId="18A91D6F" w14:textId="77777777" w:rsidR="007F7F23" w:rsidRPr="00804EE9" w:rsidRDefault="007F7F23" w:rsidP="007F7F23">
      <w:pPr>
        <w:pStyle w:val="Heading4"/>
        <w:rPr>
          <w:rFonts w:asciiTheme="majorHAnsi" w:hAnsiTheme="majorHAnsi" w:cstheme="majorHAnsi"/>
        </w:rPr>
      </w:pPr>
      <w:r w:rsidRPr="00804EE9">
        <w:rPr>
          <w:rFonts w:asciiTheme="majorHAnsi" w:hAnsiTheme="majorHAnsi" w:cstheme="majorHAnsi"/>
        </w:rPr>
        <w:t xml:space="preserve">1. </w:t>
      </w:r>
      <w:r w:rsidRPr="00804EE9">
        <w:rPr>
          <w:rFonts w:asciiTheme="majorHAnsi" w:hAnsiTheme="majorHAnsi" w:cstheme="majorHAnsi"/>
          <w:u w:val="single"/>
        </w:rPr>
        <w:t>CRISIS</w:t>
      </w:r>
      <w:r w:rsidRPr="00804EE9">
        <w:rPr>
          <w:rFonts w:asciiTheme="majorHAnsi" w:hAnsiTheme="majorHAnsi" w:cstheme="majorHAnsi"/>
        </w:rPr>
        <w:t xml:space="preserve">---it </w:t>
      </w:r>
      <w:r w:rsidRPr="00804EE9">
        <w:rPr>
          <w:rFonts w:asciiTheme="majorHAnsi" w:hAnsiTheme="majorHAnsi" w:cstheme="majorHAnsi"/>
          <w:u w:val="single"/>
        </w:rPr>
        <w:t>breaks</w:t>
      </w:r>
      <w:r w:rsidRPr="00804EE9">
        <w:rPr>
          <w:rFonts w:asciiTheme="majorHAnsi" w:hAnsiTheme="majorHAnsi" w:cstheme="majorHAnsi"/>
        </w:rPr>
        <w:t xml:space="preserve"> institutions and their </w:t>
      </w:r>
      <w:r w:rsidRPr="00804EE9">
        <w:rPr>
          <w:rFonts w:asciiTheme="majorHAnsi" w:hAnsiTheme="majorHAnsi" w:cstheme="majorHAnsi"/>
          <w:u w:val="single"/>
        </w:rPr>
        <w:t>societal habits</w:t>
      </w:r>
      <w:r w:rsidRPr="00804EE9">
        <w:rPr>
          <w:rFonts w:asciiTheme="majorHAnsi" w:hAnsiTheme="majorHAnsi" w:cstheme="majorHAnsi"/>
        </w:rPr>
        <w:t xml:space="preserve">. </w:t>
      </w:r>
    </w:p>
    <w:p w14:paraId="2ADADEA7" w14:textId="77777777" w:rsidR="007F7F23" w:rsidRPr="00804EE9" w:rsidRDefault="007F7F23" w:rsidP="007F7F23">
      <w:pPr>
        <w:rPr>
          <w:rFonts w:asciiTheme="majorHAnsi" w:hAnsiTheme="majorHAnsi" w:cstheme="majorHAnsi"/>
        </w:rPr>
      </w:pPr>
      <w:r w:rsidRPr="00804EE9">
        <w:rPr>
          <w:rStyle w:val="Style13ptBold"/>
          <w:rFonts w:asciiTheme="majorHAnsi" w:hAnsiTheme="majorHAnsi" w:cstheme="majorHAnsi"/>
          <w:szCs w:val="26"/>
        </w:rPr>
        <w:t>Koch ‘20</w:t>
      </w:r>
      <w:r w:rsidRPr="00804EE9">
        <w:rPr>
          <w:rFonts w:asciiTheme="majorHAnsi" w:hAnsiTheme="majorHAnsi" w:cstheme="majorHAnsi"/>
        </w:rPr>
        <w:t xml:space="preserve"> [Max; 5/30/2020 Professor of Social Policy at the Lund University School of Social Work, Ph.D. in Sociology from the Free University Berlin; "Structure, action and change: a Bourdieusian perspective on the preconditions for a degrowth transition," Sustainability: Science, Practice and Policy, Volume 26, Issue 1, p. 4-14]</w:t>
      </w:r>
    </w:p>
    <w:p w14:paraId="299C7068"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 xml:space="preserve">According to Bourdieu, </w:t>
      </w:r>
      <w:r w:rsidRPr="00804EE9">
        <w:rPr>
          <w:rStyle w:val="StyleUnderline"/>
          <w:rFonts w:asciiTheme="majorHAnsi" w:hAnsiTheme="majorHAnsi" w:cstheme="majorHAnsi"/>
        </w:rPr>
        <w:t>the chance</w:t>
      </w:r>
      <w:r w:rsidRPr="00804EE9">
        <w:rPr>
          <w:rFonts w:asciiTheme="majorHAnsi" w:hAnsiTheme="majorHAnsi" w:cstheme="majorHAnsi"/>
          <w:sz w:val="16"/>
        </w:rPr>
        <w:t xml:space="preserve"> that the </w:t>
      </w:r>
      <w:r w:rsidRPr="00804EE9">
        <w:rPr>
          <w:rStyle w:val="StyleUnderline"/>
          <w:rFonts w:asciiTheme="majorHAnsi" w:hAnsiTheme="majorHAnsi" w:cstheme="majorHAnsi"/>
        </w:rPr>
        <w:t>customary</w:t>
      </w:r>
      <w:r w:rsidRPr="00804EE9">
        <w:rPr>
          <w:rFonts w:asciiTheme="majorHAnsi" w:hAnsiTheme="majorHAnsi" w:cstheme="majorHAnsi"/>
          <w:sz w:val="16"/>
        </w:rPr>
        <w:t xml:space="preserve"> correspondence between </w:t>
      </w:r>
      <w:r w:rsidRPr="00804EE9">
        <w:rPr>
          <w:rStyle w:val="StyleUnderline"/>
          <w:rFonts w:asciiTheme="majorHAnsi" w:hAnsiTheme="majorHAnsi" w:cstheme="majorHAnsi"/>
        </w:rPr>
        <w:t xml:space="preserve">structure, </w:t>
      </w:r>
      <w:r w:rsidRPr="00804EE9">
        <w:rPr>
          <w:rStyle w:val="StyleUnderline"/>
          <w:rFonts w:asciiTheme="majorHAnsi" w:hAnsiTheme="majorHAnsi" w:cstheme="majorHAnsi"/>
          <w:highlight w:val="green"/>
        </w:rPr>
        <w:t>habit</w:t>
      </w:r>
      <w:r w:rsidRPr="00804EE9">
        <w:rPr>
          <w:rStyle w:val="StyleUnderline"/>
          <w:rFonts w:asciiTheme="majorHAnsi" w:hAnsiTheme="majorHAnsi" w:cstheme="majorHAnsi"/>
        </w:rPr>
        <w:t xml:space="preserve">us, and practice </w:t>
      </w:r>
      <w:r w:rsidRPr="00804EE9">
        <w:rPr>
          <w:rStyle w:val="Emphasis"/>
          <w:rFonts w:asciiTheme="majorHAnsi" w:hAnsiTheme="majorHAnsi" w:cstheme="majorHAnsi"/>
          <w:highlight w:val="green"/>
        </w:rPr>
        <w:t>breaks</w:t>
      </w:r>
      <w:r w:rsidRPr="00804EE9">
        <w:rPr>
          <w:rStyle w:val="StyleUnderline"/>
          <w:rFonts w:asciiTheme="majorHAnsi" w:hAnsiTheme="majorHAnsi" w:cstheme="majorHAnsi"/>
          <w:highlight w:val="green"/>
        </w:rPr>
        <w:t xml:space="preserve"> and</w:t>
      </w:r>
      <w:r w:rsidRPr="00804EE9">
        <w:rPr>
          <w:rStyle w:val="StyleUnderline"/>
          <w:rFonts w:asciiTheme="majorHAnsi" w:hAnsiTheme="majorHAnsi" w:cstheme="majorHAnsi"/>
        </w:rPr>
        <w:t xml:space="preserve"> that </w:t>
      </w:r>
      <w:r w:rsidRPr="00804EE9">
        <w:rPr>
          <w:rStyle w:val="Emphasis"/>
          <w:rFonts w:asciiTheme="majorHAnsi" w:hAnsiTheme="majorHAnsi" w:cstheme="majorHAnsi"/>
          <w:highlight w:val="green"/>
        </w:rPr>
        <w:t>alternative ways</w:t>
      </w:r>
      <w:r w:rsidRPr="00804EE9">
        <w:rPr>
          <w:rStyle w:val="StyleUnderline"/>
          <w:rFonts w:asciiTheme="majorHAnsi" w:hAnsiTheme="majorHAnsi" w:cstheme="majorHAnsi"/>
        </w:rPr>
        <w:t xml:space="preserve"> of thinking and acting </w:t>
      </w:r>
      <w:r w:rsidRPr="00804EE9">
        <w:rPr>
          <w:rStyle w:val="StyleUnderline"/>
          <w:rFonts w:asciiTheme="majorHAnsi" w:hAnsiTheme="majorHAnsi" w:cstheme="majorHAnsi"/>
          <w:highlight w:val="green"/>
        </w:rPr>
        <w:t>become hegemonic</w:t>
      </w:r>
      <w:r w:rsidRPr="00804EE9">
        <w:rPr>
          <w:rStyle w:val="StyleUnderline"/>
          <w:rFonts w:asciiTheme="majorHAnsi" w:hAnsiTheme="majorHAnsi" w:cstheme="majorHAnsi"/>
        </w:rPr>
        <w:t xml:space="preserve"> depends </w:t>
      </w:r>
      <w:r w:rsidRPr="00804EE9">
        <w:rPr>
          <w:rStyle w:val="StyleUnderline"/>
          <w:rFonts w:asciiTheme="majorHAnsi" w:hAnsiTheme="majorHAnsi" w:cstheme="majorHAnsi"/>
          <w:highlight w:val="green"/>
        </w:rPr>
        <w:t>upon</w:t>
      </w:r>
      <w:r w:rsidRPr="00804EE9">
        <w:rPr>
          <w:rStyle w:val="StyleUnderline"/>
          <w:rFonts w:asciiTheme="majorHAnsi" w:hAnsiTheme="majorHAnsi" w:cstheme="majorHAnsi"/>
        </w:rPr>
        <w:t xml:space="preserve"> the </w:t>
      </w:r>
      <w:r w:rsidRPr="00804EE9">
        <w:rPr>
          <w:rStyle w:val="Emphasis"/>
          <w:rFonts w:asciiTheme="majorHAnsi" w:hAnsiTheme="majorHAnsi" w:cstheme="majorHAnsi"/>
        </w:rPr>
        <w:t xml:space="preserve">existence of a </w:t>
      </w:r>
      <w:r w:rsidRPr="00804EE9">
        <w:rPr>
          <w:rStyle w:val="Emphasis"/>
          <w:rFonts w:asciiTheme="majorHAnsi" w:hAnsiTheme="majorHAnsi" w:cstheme="majorHAnsi"/>
          <w:highlight w:val="green"/>
        </w:rPr>
        <w:t>crisis</w:t>
      </w:r>
      <w:r w:rsidRPr="00804EE9">
        <w:rPr>
          <w:rStyle w:val="StyleUnderline"/>
          <w:rFonts w:asciiTheme="majorHAnsi" w:hAnsiTheme="majorHAnsi" w:cstheme="majorHAnsi"/>
        </w:rPr>
        <w:t xml:space="preserve">. In this event, the </w:t>
      </w:r>
      <w:r w:rsidRPr="00804EE9">
        <w:rPr>
          <w:rStyle w:val="Emphasis"/>
          <w:rFonts w:asciiTheme="majorHAnsi" w:hAnsiTheme="majorHAnsi" w:cstheme="majorHAnsi"/>
        </w:rPr>
        <w:t>economic</w:t>
      </w:r>
      <w:r w:rsidRPr="00804EE9">
        <w:rPr>
          <w:rStyle w:val="StyleUnderline"/>
          <w:rFonts w:asciiTheme="majorHAnsi" w:hAnsiTheme="majorHAnsi" w:cstheme="majorHAnsi"/>
        </w:rPr>
        <w:t xml:space="preserve">, </w:t>
      </w:r>
      <w:r w:rsidRPr="00804EE9">
        <w:rPr>
          <w:rStyle w:val="Emphasis"/>
          <w:rFonts w:asciiTheme="majorHAnsi" w:hAnsiTheme="majorHAnsi" w:cstheme="majorHAnsi"/>
        </w:rPr>
        <w:t>political</w:t>
      </w:r>
      <w:r w:rsidRPr="00804EE9">
        <w:rPr>
          <w:rStyle w:val="StyleUnderline"/>
          <w:rFonts w:asciiTheme="majorHAnsi" w:hAnsiTheme="majorHAnsi" w:cstheme="majorHAnsi"/>
        </w:rPr>
        <w:t xml:space="preserve">, </w:t>
      </w:r>
      <w:r w:rsidRPr="00804EE9">
        <w:rPr>
          <w:rStyle w:val="Emphasis"/>
          <w:rFonts w:asciiTheme="majorHAnsi" w:hAnsiTheme="majorHAnsi" w:cstheme="majorHAnsi"/>
        </w:rPr>
        <w:t>cultural</w:t>
      </w:r>
      <w:r w:rsidRPr="00804EE9">
        <w:rPr>
          <w:rStyle w:val="StyleUnderline"/>
          <w:rFonts w:asciiTheme="majorHAnsi" w:hAnsiTheme="majorHAnsi" w:cstheme="majorHAnsi"/>
        </w:rPr>
        <w:t xml:space="preserve">, and </w:t>
      </w:r>
      <w:r w:rsidRPr="00804EE9">
        <w:rPr>
          <w:rStyle w:val="Emphasis"/>
          <w:rFonts w:asciiTheme="majorHAnsi" w:hAnsiTheme="majorHAnsi" w:cstheme="majorHAnsi"/>
        </w:rPr>
        <w:t xml:space="preserve">symbolic </w:t>
      </w:r>
      <w:r w:rsidRPr="00804EE9">
        <w:rPr>
          <w:rStyle w:val="Emphasis"/>
          <w:rFonts w:asciiTheme="majorHAnsi" w:hAnsiTheme="majorHAnsi" w:cstheme="majorHAnsi"/>
          <w:highlight w:val="green"/>
        </w:rPr>
        <w:t>structures</w:t>
      </w:r>
      <w:r w:rsidRPr="00804EE9">
        <w:rPr>
          <w:rStyle w:val="StyleUnderline"/>
          <w:rFonts w:asciiTheme="majorHAnsi" w:hAnsiTheme="majorHAnsi" w:cstheme="majorHAnsi"/>
        </w:rPr>
        <w:t xml:space="preserve"> of society undergo a </w:t>
      </w:r>
      <w:r w:rsidRPr="00804EE9">
        <w:rPr>
          <w:rStyle w:val="Emphasis"/>
          <w:rFonts w:asciiTheme="majorHAnsi" w:hAnsiTheme="majorHAnsi" w:cstheme="majorHAnsi"/>
        </w:rPr>
        <w:t>process of transition</w:t>
      </w:r>
      <w:r w:rsidRPr="00804EE9">
        <w:rPr>
          <w:rStyle w:val="StyleUnderline"/>
          <w:rFonts w:asciiTheme="majorHAnsi" w:hAnsiTheme="majorHAnsi" w:cstheme="majorHAnsi"/>
        </w:rPr>
        <w:t xml:space="preserve"> leading to a “</w:t>
      </w:r>
      <w:r w:rsidRPr="00804EE9">
        <w:rPr>
          <w:rStyle w:val="Emphasis"/>
          <w:rFonts w:asciiTheme="majorHAnsi" w:hAnsiTheme="majorHAnsi" w:cstheme="majorHAnsi"/>
          <w:highlight w:val="green"/>
        </w:rPr>
        <w:t>collapse</w:t>
      </w:r>
      <w:r w:rsidRPr="00804EE9">
        <w:rPr>
          <w:rStyle w:val="StyleUnderline"/>
          <w:rFonts w:asciiTheme="majorHAnsi" w:hAnsiTheme="majorHAnsi" w:cstheme="majorHAnsi"/>
        </w:rPr>
        <w:t xml:space="preserve">, </w:t>
      </w:r>
      <w:r w:rsidRPr="00804EE9">
        <w:rPr>
          <w:rStyle w:val="Emphasis"/>
          <w:rFonts w:asciiTheme="majorHAnsi" w:hAnsiTheme="majorHAnsi" w:cstheme="majorHAnsi"/>
        </w:rPr>
        <w:t>weakening</w:t>
      </w:r>
      <w:r w:rsidRPr="00804EE9">
        <w:rPr>
          <w:rStyle w:val="StyleUnderline"/>
          <w:rFonts w:asciiTheme="majorHAnsi" w:hAnsiTheme="majorHAnsi" w:cstheme="majorHAnsi"/>
        </w:rPr>
        <w:t xml:space="preserve">, or </w:t>
      </w:r>
      <w:r w:rsidRPr="00804EE9">
        <w:rPr>
          <w:rStyle w:val="Emphasis"/>
          <w:rFonts w:asciiTheme="majorHAnsi" w:hAnsiTheme="majorHAnsi" w:cstheme="majorHAnsi"/>
        </w:rPr>
        <w:t>obsolescence</w:t>
      </w:r>
      <w:r w:rsidRPr="00804EE9">
        <w:rPr>
          <w:rStyle w:val="StyleUnderline"/>
          <w:rFonts w:asciiTheme="majorHAnsi" w:hAnsiTheme="majorHAnsi" w:cstheme="majorHAnsi"/>
        </w:rPr>
        <w:t xml:space="preserve"> of traditions or of symbolic systems” that provided the principles of </w:t>
      </w:r>
      <w:r w:rsidRPr="00804EE9">
        <w:rPr>
          <w:rStyle w:val="StyleUnderline"/>
          <w:rFonts w:asciiTheme="majorHAnsi" w:hAnsiTheme="majorHAnsi" w:cstheme="majorHAnsi"/>
          <w:highlight w:val="green"/>
        </w:rPr>
        <w:t>people’s “</w:t>
      </w:r>
      <w:r w:rsidRPr="00804EE9">
        <w:rPr>
          <w:rStyle w:val="Emphasis"/>
          <w:rFonts w:asciiTheme="majorHAnsi" w:hAnsiTheme="majorHAnsi" w:cstheme="majorHAnsi"/>
          <w:highlight w:val="green"/>
        </w:rPr>
        <w:t>worldview</w:t>
      </w:r>
      <w:r w:rsidRPr="00804EE9">
        <w:rPr>
          <w:rStyle w:val="StyleUnderline"/>
          <w:rFonts w:asciiTheme="majorHAnsi" w:hAnsiTheme="majorHAnsi" w:cstheme="majorHAnsi"/>
        </w:rPr>
        <w:t xml:space="preserve"> and </w:t>
      </w:r>
      <w:r w:rsidRPr="00804EE9">
        <w:rPr>
          <w:rStyle w:val="Emphasis"/>
          <w:rFonts w:asciiTheme="majorHAnsi" w:hAnsiTheme="majorHAnsi" w:cstheme="majorHAnsi"/>
        </w:rPr>
        <w:t>way of life</w:t>
      </w:r>
      <w:r w:rsidRPr="00804EE9">
        <w:rPr>
          <w:rFonts w:asciiTheme="majorHAnsi" w:hAnsiTheme="majorHAnsi" w:cstheme="majorHAnsi"/>
          <w:sz w:val="16"/>
        </w:rPr>
        <w:t xml:space="preserve">” (Bourdieu 1991, 34). </w:t>
      </w:r>
      <w:r w:rsidRPr="00804EE9">
        <w:rPr>
          <w:rStyle w:val="StyleUnderline"/>
          <w:rFonts w:asciiTheme="majorHAnsi" w:hAnsiTheme="majorHAnsi" w:cstheme="majorHAnsi"/>
        </w:rPr>
        <w:t>Crises can first take the form of a crisis within the ancien régime</w:t>
      </w:r>
      <w:r w:rsidRPr="00804EE9">
        <w:rPr>
          <w:rFonts w:asciiTheme="majorHAnsi" w:hAnsiTheme="majorHAnsi" w:cstheme="majorHAnsi"/>
          <w:sz w:val="16"/>
        </w:rPr>
        <w:t xml:space="preserve">: the institutional structure of the old social order turns out to be flexible enough for the actors to enter new kinds of alliances (on welfare and social inclusion, for example), that is, without questioning its fundamental principles. Hence, the </w:t>
      </w:r>
      <w:r w:rsidRPr="00804EE9">
        <w:rPr>
          <w:rStyle w:val="StyleUnderline"/>
          <w:rFonts w:asciiTheme="majorHAnsi" w:hAnsiTheme="majorHAnsi" w:cstheme="majorHAnsi"/>
        </w:rPr>
        <w:t>social order, including its corresponding values, habitus forms, and so forth is maintained based on some gradual or incremental change</w:t>
      </w:r>
      <w:r w:rsidRPr="00804EE9">
        <w:rPr>
          <w:rFonts w:asciiTheme="majorHAnsi" w:hAnsiTheme="majorHAnsi" w:cstheme="majorHAnsi"/>
          <w:sz w:val="16"/>
        </w:rPr>
        <w:t xml:space="preserve"> (Mahoney and Thelen 2010); second, </w:t>
      </w:r>
      <w:r w:rsidRPr="00804EE9">
        <w:rPr>
          <w:rStyle w:val="StyleUnderline"/>
          <w:rFonts w:asciiTheme="majorHAnsi" w:hAnsiTheme="majorHAnsi" w:cstheme="majorHAnsi"/>
        </w:rPr>
        <w:t xml:space="preserve">crises can take the form of a crisis of the </w:t>
      </w:r>
      <w:r w:rsidRPr="00804EE9">
        <w:rPr>
          <w:rStyle w:val="StyleUnderline"/>
          <w:rFonts w:asciiTheme="majorHAnsi" w:hAnsiTheme="majorHAnsi" w:cstheme="majorHAnsi"/>
          <w:highlight w:val="green"/>
        </w:rPr>
        <w:t>existing</w:t>
      </w:r>
      <w:r w:rsidRPr="00804EE9">
        <w:rPr>
          <w:rStyle w:val="StyleUnderline"/>
          <w:rFonts w:asciiTheme="majorHAnsi" w:hAnsiTheme="majorHAnsi" w:cstheme="majorHAnsi"/>
        </w:rPr>
        <w:t xml:space="preserve"> social order. Its </w:t>
      </w:r>
      <w:r w:rsidRPr="00804EE9">
        <w:rPr>
          <w:rStyle w:val="Emphasis"/>
          <w:rFonts w:asciiTheme="majorHAnsi" w:hAnsiTheme="majorHAnsi" w:cstheme="majorHAnsi"/>
        </w:rPr>
        <w:t xml:space="preserve">institutional </w:t>
      </w:r>
      <w:r w:rsidRPr="00804EE9">
        <w:rPr>
          <w:rStyle w:val="Emphasis"/>
          <w:rFonts w:asciiTheme="majorHAnsi" w:hAnsiTheme="majorHAnsi" w:cstheme="majorHAnsi"/>
          <w:highlight w:val="green"/>
        </w:rPr>
        <w:t>structure</w:t>
      </w:r>
      <w:r w:rsidRPr="00804EE9">
        <w:rPr>
          <w:rStyle w:val="StyleUnderline"/>
          <w:rFonts w:asciiTheme="majorHAnsi" w:hAnsiTheme="majorHAnsi" w:cstheme="majorHAnsi"/>
          <w:highlight w:val="green"/>
        </w:rPr>
        <w:t xml:space="preserve"> turns out</w:t>
      </w:r>
      <w:r w:rsidRPr="00804EE9">
        <w:rPr>
          <w:rStyle w:val="StyleUnderline"/>
          <w:rFonts w:asciiTheme="majorHAnsi" w:hAnsiTheme="majorHAnsi" w:cstheme="majorHAnsi"/>
        </w:rPr>
        <w:t xml:space="preserve"> to </w:t>
      </w:r>
      <w:r w:rsidRPr="00804EE9">
        <w:rPr>
          <w:rStyle w:val="Emphasis"/>
          <w:rFonts w:asciiTheme="majorHAnsi" w:hAnsiTheme="majorHAnsi" w:cstheme="majorHAnsi"/>
          <w:highlight w:val="green"/>
        </w:rPr>
        <w:t>no longer</w:t>
      </w:r>
      <w:r w:rsidRPr="00804EE9">
        <w:rPr>
          <w:rStyle w:val="StyleUnderline"/>
          <w:rFonts w:asciiTheme="majorHAnsi" w:hAnsiTheme="majorHAnsi" w:cstheme="majorHAnsi"/>
        </w:rPr>
        <w:t xml:space="preserve"> be </w:t>
      </w:r>
      <w:r w:rsidRPr="00804EE9">
        <w:rPr>
          <w:rStyle w:val="Emphasis"/>
          <w:rFonts w:asciiTheme="majorHAnsi" w:hAnsiTheme="majorHAnsi" w:cstheme="majorHAnsi"/>
          <w:highlight w:val="green"/>
        </w:rPr>
        <w:t>capable</w:t>
      </w:r>
      <w:r w:rsidRPr="00804EE9">
        <w:rPr>
          <w:rStyle w:val="StyleUnderline"/>
          <w:rFonts w:asciiTheme="majorHAnsi" w:hAnsiTheme="majorHAnsi" w:cstheme="majorHAnsi"/>
          <w:highlight w:val="green"/>
        </w:rPr>
        <w:t xml:space="preserve"> of</w:t>
      </w:r>
      <w:r w:rsidRPr="00804EE9">
        <w:rPr>
          <w:rStyle w:val="StyleUnderline"/>
          <w:rFonts w:asciiTheme="majorHAnsi" w:hAnsiTheme="majorHAnsi" w:cstheme="majorHAnsi"/>
        </w:rPr>
        <w:t xml:space="preserve"> giving a realistic future perspective to </w:t>
      </w:r>
      <w:r w:rsidRPr="00804EE9">
        <w:rPr>
          <w:rStyle w:val="Emphasis"/>
          <w:rFonts w:asciiTheme="majorHAnsi" w:hAnsiTheme="majorHAnsi" w:cstheme="majorHAnsi"/>
          <w:highlight w:val="green"/>
        </w:rPr>
        <w:t>satisfying</w:t>
      </w:r>
      <w:r w:rsidRPr="00804EE9">
        <w:rPr>
          <w:rStyle w:val="StyleUnderline"/>
          <w:rFonts w:asciiTheme="majorHAnsi" w:hAnsiTheme="majorHAnsi" w:cstheme="majorHAnsi"/>
        </w:rPr>
        <w:t xml:space="preserve"> the </w:t>
      </w:r>
      <w:r w:rsidRPr="00804EE9">
        <w:rPr>
          <w:rStyle w:val="Emphasis"/>
          <w:rFonts w:asciiTheme="majorHAnsi" w:hAnsiTheme="majorHAnsi" w:cstheme="majorHAnsi"/>
          <w:highlight w:val="green"/>
        </w:rPr>
        <w:t>needs</w:t>
      </w:r>
      <w:r w:rsidRPr="00804EE9">
        <w:rPr>
          <w:rStyle w:val="StyleUnderline"/>
          <w:rFonts w:asciiTheme="majorHAnsi" w:hAnsiTheme="majorHAnsi" w:cstheme="majorHAnsi"/>
        </w:rPr>
        <w:t xml:space="preserve">, </w:t>
      </w:r>
      <w:r w:rsidRPr="00804EE9">
        <w:rPr>
          <w:rStyle w:val="Emphasis"/>
          <w:rFonts w:asciiTheme="majorHAnsi" w:hAnsiTheme="majorHAnsi" w:cstheme="majorHAnsi"/>
        </w:rPr>
        <w:t>wishes</w:t>
      </w:r>
      <w:r w:rsidRPr="00804EE9">
        <w:rPr>
          <w:rStyle w:val="StyleUnderline"/>
          <w:rFonts w:asciiTheme="majorHAnsi" w:hAnsiTheme="majorHAnsi" w:cstheme="majorHAnsi"/>
        </w:rPr>
        <w:t xml:space="preserve">, and </w:t>
      </w:r>
      <w:r w:rsidRPr="00804EE9">
        <w:rPr>
          <w:rStyle w:val="Emphasis"/>
          <w:rFonts w:asciiTheme="majorHAnsi" w:hAnsiTheme="majorHAnsi" w:cstheme="majorHAnsi"/>
        </w:rPr>
        <w:t>desires</w:t>
      </w:r>
      <w:r w:rsidRPr="00804EE9">
        <w:rPr>
          <w:rStyle w:val="StyleUnderline"/>
          <w:rFonts w:asciiTheme="majorHAnsi" w:hAnsiTheme="majorHAnsi" w:cstheme="majorHAnsi"/>
        </w:rPr>
        <w:t xml:space="preserve"> of a majority</w:t>
      </w:r>
      <w:r w:rsidRPr="00804EE9">
        <w:rPr>
          <w:rFonts w:asciiTheme="majorHAnsi" w:hAnsiTheme="majorHAnsi" w:cstheme="majorHAnsi"/>
          <w:sz w:val="16"/>
        </w:rPr>
        <w:t xml:space="preserve"> of citizens. We may conclude with Bourdieu that </w:t>
      </w:r>
      <w:r w:rsidRPr="00804EE9">
        <w:rPr>
          <w:rStyle w:val="StyleUnderline"/>
          <w:rFonts w:asciiTheme="majorHAnsi" w:hAnsiTheme="majorHAnsi" w:cstheme="majorHAnsi"/>
        </w:rPr>
        <w:t xml:space="preserve">in this event, the </w:t>
      </w:r>
      <w:r w:rsidRPr="00804EE9">
        <w:rPr>
          <w:rStyle w:val="StyleUnderline"/>
          <w:rFonts w:asciiTheme="majorHAnsi" w:hAnsiTheme="majorHAnsi" w:cstheme="majorHAnsi"/>
          <w:highlight w:val="green"/>
        </w:rPr>
        <w:t>traditional</w:t>
      </w:r>
      <w:r w:rsidRPr="00804EE9">
        <w:rPr>
          <w:rStyle w:val="StyleUnderline"/>
          <w:rFonts w:asciiTheme="majorHAnsi" w:hAnsiTheme="majorHAnsi" w:cstheme="majorHAnsi"/>
        </w:rPr>
        <w:t xml:space="preserve"> correspondence of habitus, practice, and structure breaks, making the </w:t>
      </w:r>
      <w:r w:rsidRPr="00804EE9">
        <w:rPr>
          <w:rStyle w:val="Emphasis"/>
          <w:rFonts w:asciiTheme="majorHAnsi" w:hAnsiTheme="majorHAnsi" w:cstheme="majorHAnsi"/>
        </w:rPr>
        <w:t>economic</w:t>
      </w:r>
      <w:r w:rsidRPr="00804EE9">
        <w:rPr>
          <w:rStyle w:val="StyleUnderline"/>
          <w:rFonts w:asciiTheme="majorHAnsi" w:hAnsiTheme="majorHAnsi" w:cstheme="majorHAnsi"/>
        </w:rPr>
        <w:t xml:space="preserve">, </w:t>
      </w:r>
      <w:r w:rsidRPr="00804EE9">
        <w:rPr>
          <w:rStyle w:val="Emphasis"/>
          <w:rFonts w:asciiTheme="majorHAnsi" w:hAnsiTheme="majorHAnsi" w:cstheme="majorHAnsi"/>
        </w:rPr>
        <w:t>social</w:t>
      </w:r>
      <w:r w:rsidRPr="00804EE9">
        <w:rPr>
          <w:rStyle w:val="StyleUnderline"/>
          <w:rFonts w:asciiTheme="majorHAnsi" w:hAnsiTheme="majorHAnsi" w:cstheme="majorHAnsi"/>
        </w:rPr>
        <w:t xml:space="preserve"> and </w:t>
      </w:r>
      <w:r w:rsidRPr="00804EE9">
        <w:rPr>
          <w:rStyle w:val="Emphasis"/>
          <w:rFonts w:asciiTheme="majorHAnsi" w:hAnsiTheme="majorHAnsi" w:cstheme="majorHAnsi"/>
        </w:rPr>
        <w:t xml:space="preserve">symbolic </w:t>
      </w:r>
      <w:r w:rsidRPr="00804EE9">
        <w:rPr>
          <w:rStyle w:val="Emphasis"/>
          <w:rFonts w:asciiTheme="majorHAnsi" w:hAnsiTheme="majorHAnsi" w:cstheme="majorHAnsi"/>
          <w:highlight w:val="green"/>
        </w:rPr>
        <w:t>institutions</w:t>
      </w:r>
      <w:r w:rsidRPr="00804EE9">
        <w:rPr>
          <w:rStyle w:val="StyleUnderline"/>
          <w:rFonts w:asciiTheme="majorHAnsi" w:hAnsiTheme="majorHAnsi" w:cstheme="majorHAnsi"/>
        </w:rPr>
        <w:t xml:space="preserve"> of society </w:t>
      </w:r>
      <w:r w:rsidRPr="00804EE9">
        <w:rPr>
          <w:rStyle w:val="Emphasis"/>
          <w:rFonts w:asciiTheme="majorHAnsi" w:hAnsiTheme="majorHAnsi" w:cstheme="majorHAnsi"/>
          <w:highlight w:val="green"/>
        </w:rPr>
        <w:t>crumble</w:t>
      </w:r>
      <w:r w:rsidRPr="00804EE9">
        <w:rPr>
          <w:rStyle w:val="StyleUnderline"/>
          <w:rFonts w:asciiTheme="majorHAnsi" w:hAnsiTheme="majorHAnsi" w:cstheme="majorHAnsi"/>
        </w:rPr>
        <w:t>. At once, the social specificity of relations, which is normally taken for the natural order</w:t>
      </w:r>
      <w:r w:rsidRPr="00804EE9">
        <w:rPr>
          <w:rFonts w:asciiTheme="majorHAnsi" w:hAnsiTheme="majorHAnsi" w:cstheme="majorHAnsi"/>
          <w:sz w:val="16"/>
        </w:rPr>
        <w:t xml:space="preserve"> of things </w:t>
      </w:r>
      <w:r w:rsidRPr="00804EE9">
        <w:rPr>
          <w:rStyle w:val="StyleUnderline"/>
          <w:rFonts w:asciiTheme="majorHAnsi" w:hAnsiTheme="majorHAnsi" w:cstheme="majorHAnsi"/>
        </w:rPr>
        <w:t xml:space="preserve">and goes largely unquestioned, becomes </w:t>
      </w:r>
      <w:r w:rsidRPr="00804EE9">
        <w:rPr>
          <w:rStyle w:val="Emphasis"/>
          <w:rFonts w:asciiTheme="majorHAnsi" w:hAnsiTheme="majorHAnsi" w:cstheme="majorHAnsi"/>
        </w:rPr>
        <w:t>transparent</w:t>
      </w:r>
      <w:r w:rsidRPr="00804EE9">
        <w:rPr>
          <w:rStyle w:val="StyleUnderline"/>
          <w:rFonts w:asciiTheme="majorHAnsi" w:hAnsiTheme="majorHAnsi" w:cstheme="majorHAnsi"/>
        </w:rPr>
        <w:t>, and the simple formula of societal reproduction according to “doxa”</w:t>
      </w:r>
      <w:r w:rsidRPr="00804EE9">
        <w:rPr>
          <w:rFonts w:asciiTheme="majorHAnsi" w:hAnsiTheme="majorHAnsi" w:cstheme="majorHAnsi"/>
          <w:sz w:val="16"/>
        </w:rPr>
        <w:t xml:space="preserve"> – structure-habitus-practice-structure – </w:t>
      </w:r>
      <w:r w:rsidRPr="00804EE9">
        <w:rPr>
          <w:rStyle w:val="StyleUnderline"/>
          <w:rFonts w:asciiTheme="majorHAnsi" w:hAnsiTheme="majorHAnsi" w:cstheme="majorHAnsi"/>
        </w:rPr>
        <w:t>ceases to apply</w:t>
      </w:r>
      <w:r w:rsidRPr="00804EE9">
        <w:rPr>
          <w:rFonts w:asciiTheme="majorHAnsi" w:hAnsiTheme="majorHAnsi" w:cstheme="majorHAnsi"/>
          <w:sz w:val="16"/>
        </w:rPr>
        <w:t>. To the extent that what is normally unconscious becomes conscious, the habitus stops generating social practice and is gradually replaced by other organization principles such as rational calculus and conscious action. Bourdieu (1977; 1990a; 2000) refers to this possibility as “heterodoxy” or “heresy.”</w:t>
      </w:r>
    </w:p>
    <w:p w14:paraId="7191010C"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However, while alternative discourses and heterodox social forces gain ground during a crisis of the social order so do those that opt for its authoritarian defense, which may include the marginalization or abolition of democratic institutions and civil rights (Figure 2). Bourdieu calls this alternative exit strategy of crisis “orthodoxy.” In contrast to heterodoxy, which tends to “open up the future,” orthodoxy refers to periods of restoration, in a sense to “stop time, or history, by closing down the range of possibles so as to try to induce the belief that ‘the chips are down’ for ever” (Bourdieu 2000, 235).6</w:t>
      </w:r>
    </w:p>
    <w:p w14:paraId="62E21D32" w14:textId="77777777" w:rsidR="007F7F23" w:rsidRPr="00804EE9" w:rsidRDefault="007F7F23" w:rsidP="007F7F23">
      <w:pPr>
        <w:rPr>
          <w:rFonts w:asciiTheme="majorHAnsi" w:hAnsiTheme="majorHAnsi" w:cstheme="majorHAnsi"/>
          <w:sz w:val="16"/>
        </w:rPr>
      </w:pPr>
      <w:r w:rsidRPr="00804EE9">
        <w:rPr>
          <w:rStyle w:val="StyleUnderline"/>
          <w:rFonts w:asciiTheme="majorHAnsi" w:hAnsiTheme="majorHAnsi" w:cstheme="majorHAnsi"/>
        </w:rPr>
        <w:t xml:space="preserve">Much </w:t>
      </w:r>
      <w:r w:rsidRPr="00804EE9">
        <w:rPr>
          <w:rStyle w:val="Emphasis"/>
          <w:rFonts w:asciiTheme="majorHAnsi" w:hAnsiTheme="majorHAnsi" w:cstheme="majorHAnsi"/>
          <w:highlight w:val="green"/>
        </w:rPr>
        <w:t>evidence</w:t>
      </w:r>
      <w:r w:rsidRPr="00804EE9">
        <w:rPr>
          <w:rStyle w:val="StyleUnderline"/>
          <w:rFonts w:asciiTheme="majorHAnsi" w:hAnsiTheme="majorHAnsi" w:cstheme="majorHAnsi"/>
          <w:highlight w:val="green"/>
        </w:rPr>
        <w:t xml:space="preserve"> indicates</w:t>
      </w:r>
      <w:r w:rsidRPr="00804EE9">
        <w:rPr>
          <w:rStyle w:val="StyleUnderline"/>
          <w:rFonts w:asciiTheme="majorHAnsi" w:hAnsiTheme="majorHAnsi" w:cstheme="majorHAnsi"/>
        </w:rPr>
        <w:t xml:space="preserve"> that we are in the midst of a </w:t>
      </w:r>
      <w:r w:rsidRPr="00804EE9">
        <w:rPr>
          <w:rStyle w:val="Emphasis"/>
          <w:rFonts w:asciiTheme="majorHAnsi" w:hAnsiTheme="majorHAnsi" w:cstheme="majorHAnsi"/>
        </w:rPr>
        <w:t xml:space="preserve">multidimensional </w:t>
      </w:r>
      <w:r w:rsidRPr="00804EE9">
        <w:rPr>
          <w:rStyle w:val="Emphasis"/>
          <w:rFonts w:asciiTheme="majorHAnsi" w:hAnsiTheme="majorHAnsi" w:cstheme="majorHAnsi"/>
          <w:highlight w:val="green"/>
        </w:rPr>
        <w:t>crisis</w:t>
      </w:r>
      <w:r w:rsidRPr="00804EE9">
        <w:rPr>
          <w:rStyle w:val="StyleUnderline"/>
          <w:rFonts w:asciiTheme="majorHAnsi" w:hAnsiTheme="majorHAnsi" w:cstheme="majorHAnsi"/>
        </w:rPr>
        <w:t xml:space="preserve"> which is </w:t>
      </w:r>
      <w:r w:rsidRPr="00804EE9">
        <w:rPr>
          <w:rStyle w:val="Emphasis"/>
          <w:rFonts w:asciiTheme="majorHAnsi" w:hAnsiTheme="majorHAnsi" w:cstheme="majorHAnsi"/>
          <w:highlight w:val="green"/>
        </w:rPr>
        <w:t>unlikely</w:t>
      </w:r>
      <w:r w:rsidRPr="00804EE9">
        <w:rPr>
          <w:rStyle w:val="StyleUnderline"/>
          <w:rFonts w:asciiTheme="majorHAnsi" w:hAnsiTheme="majorHAnsi" w:cstheme="majorHAnsi"/>
          <w:highlight w:val="green"/>
        </w:rPr>
        <w:t xml:space="preserve"> to be </w:t>
      </w:r>
      <w:r w:rsidRPr="00804EE9">
        <w:rPr>
          <w:rStyle w:val="Emphasis"/>
          <w:rFonts w:asciiTheme="majorHAnsi" w:hAnsiTheme="majorHAnsi" w:cstheme="majorHAnsi"/>
          <w:highlight w:val="green"/>
        </w:rPr>
        <w:t>resolved</w:t>
      </w:r>
      <w:r w:rsidRPr="00804EE9">
        <w:rPr>
          <w:rStyle w:val="StyleUnderline"/>
          <w:rFonts w:asciiTheme="majorHAnsi" w:hAnsiTheme="majorHAnsi" w:cstheme="majorHAnsi"/>
          <w:highlight w:val="green"/>
        </w:rPr>
        <w:t xml:space="preserve"> under</w:t>
      </w:r>
      <w:r w:rsidRPr="00804EE9">
        <w:rPr>
          <w:rStyle w:val="StyleUnderline"/>
          <w:rFonts w:asciiTheme="majorHAnsi" w:hAnsiTheme="majorHAnsi" w:cstheme="majorHAnsi"/>
        </w:rPr>
        <w:t xml:space="preserve"> the institutional arrangements of the current </w:t>
      </w:r>
      <w:r w:rsidRPr="00804EE9">
        <w:rPr>
          <w:rStyle w:val="Emphasis"/>
          <w:rFonts w:asciiTheme="majorHAnsi" w:hAnsiTheme="majorHAnsi" w:cstheme="majorHAnsi"/>
          <w:highlight w:val="green"/>
        </w:rPr>
        <w:t>growth</w:t>
      </w:r>
      <w:r w:rsidRPr="00804EE9">
        <w:rPr>
          <w:rStyle w:val="Emphasis"/>
          <w:rFonts w:asciiTheme="majorHAnsi" w:hAnsiTheme="majorHAnsi" w:cstheme="majorHAnsi"/>
        </w:rPr>
        <w:t xml:space="preserve"> strategy</w:t>
      </w:r>
      <w:r w:rsidRPr="00804EE9">
        <w:rPr>
          <w:rStyle w:val="StyleUnderline"/>
          <w:rFonts w:asciiTheme="majorHAnsi" w:hAnsiTheme="majorHAnsi" w:cstheme="majorHAnsi"/>
        </w:rPr>
        <w:t xml:space="preserve"> of finance-driven </w:t>
      </w:r>
      <w:r w:rsidRPr="00804EE9">
        <w:rPr>
          <w:rStyle w:val="Emphasis"/>
          <w:rFonts w:asciiTheme="majorHAnsi" w:hAnsiTheme="majorHAnsi" w:cstheme="majorHAnsi"/>
        </w:rPr>
        <w:t>capitalism</w:t>
      </w:r>
      <w:r w:rsidRPr="00804EE9">
        <w:rPr>
          <w:rFonts w:asciiTheme="majorHAnsi" w:hAnsiTheme="majorHAnsi" w:cstheme="majorHAnsi"/>
          <w:sz w:val="16"/>
        </w:rPr>
        <w:t xml:space="preserve"> (Koch 2012; Buch-Hansen 2018; Overbeek and Apeldoorn 2012). According to the late Max-Neef (2014, 17), “</w:t>
      </w:r>
      <w:r w:rsidRPr="00804EE9">
        <w:rPr>
          <w:rStyle w:val="StyleUnderline"/>
          <w:rFonts w:asciiTheme="majorHAnsi" w:hAnsiTheme="majorHAnsi" w:cstheme="majorHAnsi"/>
        </w:rPr>
        <w:t xml:space="preserve">never before in human history [have] … so many </w:t>
      </w:r>
      <w:r w:rsidRPr="00804EE9">
        <w:rPr>
          <w:rStyle w:val="Emphasis"/>
          <w:rFonts w:asciiTheme="majorHAnsi" w:hAnsiTheme="majorHAnsi" w:cstheme="majorHAnsi"/>
        </w:rPr>
        <w:t>crises converged</w:t>
      </w:r>
      <w:r w:rsidRPr="00804EE9">
        <w:rPr>
          <w:rStyle w:val="StyleUnderline"/>
          <w:rFonts w:asciiTheme="majorHAnsi" w:hAnsiTheme="majorHAnsi" w:cstheme="majorHAnsi"/>
        </w:rPr>
        <w:t xml:space="preserve"> simultaneously to reach their </w:t>
      </w:r>
      <w:r w:rsidRPr="00804EE9">
        <w:rPr>
          <w:rStyle w:val="Emphasis"/>
          <w:rFonts w:asciiTheme="majorHAnsi" w:hAnsiTheme="majorHAnsi" w:cstheme="majorHAnsi"/>
        </w:rPr>
        <w:t>maximum level</w:t>
      </w:r>
      <w:r w:rsidRPr="00804EE9">
        <w:rPr>
          <w:rStyle w:val="StyleUnderline"/>
          <w:rFonts w:asciiTheme="majorHAnsi" w:hAnsiTheme="majorHAnsi" w:cstheme="majorHAnsi"/>
        </w:rPr>
        <w:t xml:space="preserve"> of </w:t>
      </w:r>
      <w:r w:rsidRPr="00804EE9">
        <w:rPr>
          <w:rStyle w:val="Emphasis"/>
          <w:rFonts w:asciiTheme="majorHAnsi" w:hAnsiTheme="majorHAnsi" w:cstheme="majorHAnsi"/>
        </w:rPr>
        <w:t>tension</w:t>
      </w:r>
      <w:r w:rsidRPr="00804EE9">
        <w:rPr>
          <w:rFonts w:asciiTheme="majorHAnsi" w:hAnsiTheme="majorHAnsi" w:cstheme="majorHAnsi"/>
          <w:sz w:val="16"/>
        </w:rPr>
        <w:t xml:space="preserve">.” There are at least four dimensions of this crisis. </w:t>
      </w:r>
      <w:r w:rsidRPr="00804EE9">
        <w:rPr>
          <w:rStyle w:val="StyleUnderline"/>
          <w:rFonts w:asciiTheme="majorHAnsi" w:hAnsiTheme="majorHAnsi" w:cstheme="majorHAnsi"/>
        </w:rPr>
        <w:t xml:space="preserve">First, </w:t>
      </w:r>
      <w:r w:rsidRPr="00804EE9">
        <w:rPr>
          <w:rStyle w:val="StyleUnderline"/>
          <w:rFonts w:asciiTheme="majorHAnsi" w:hAnsiTheme="majorHAnsi" w:cstheme="majorHAnsi"/>
          <w:highlight w:val="green"/>
        </w:rPr>
        <w:t>while</w:t>
      </w:r>
      <w:r w:rsidRPr="00804EE9">
        <w:rPr>
          <w:rStyle w:val="StyleUnderline"/>
          <w:rFonts w:asciiTheme="majorHAnsi" w:hAnsiTheme="majorHAnsi" w:cstheme="majorHAnsi"/>
        </w:rPr>
        <w:t xml:space="preserve"> the negative </w:t>
      </w:r>
      <w:r w:rsidRPr="00804EE9">
        <w:rPr>
          <w:rStyle w:val="Emphasis"/>
          <w:rFonts w:asciiTheme="majorHAnsi" w:hAnsiTheme="majorHAnsi" w:cstheme="majorHAnsi"/>
        </w:rPr>
        <w:t>economic</w:t>
      </w:r>
      <w:r w:rsidRPr="00804EE9">
        <w:rPr>
          <w:rStyle w:val="StyleUnderline"/>
          <w:rFonts w:asciiTheme="majorHAnsi" w:hAnsiTheme="majorHAnsi" w:cstheme="majorHAnsi"/>
        </w:rPr>
        <w:t xml:space="preserve"> and </w:t>
      </w:r>
      <w:r w:rsidRPr="00804EE9">
        <w:rPr>
          <w:rStyle w:val="Emphasis"/>
          <w:rFonts w:asciiTheme="majorHAnsi" w:hAnsiTheme="majorHAnsi" w:cstheme="majorHAnsi"/>
        </w:rPr>
        <w:t xml:space="preserve">social </w:t>
      </w:r>
      <w:r w:rsidRPr="00804EE9">
        <w:rPr>
          <w:rStyle w:val="Emphasis"/>
          <w:rFonts w:asciiTheme="majorHAnsi" w:hAnsiTheme="majorHAnsi" w:cstheme="majorHAnsi"/>
          <w:highlight w:val="green"/>
        </w:rPr>
        <w:t>consequences</w:t>
      </w:r>
      <w:r w:rsidRPr="00804EE9">
        <w:rPr>
          <w:rStyle w:val="StyleUnderline"/>
          <w:rFonts w:asciiTheme="majorHAnsi" w:hAnsiTheme="majorHAnsi" w:cstheme="majorHAnsi"/>
          <w:highlight w:val="green"/>
        </w:rPr>
        <w:t xml:space="preserve"> of</w:t>
      </w:r>
      <w:r w:rsidRPr="00804EE9">
        <w:rPr>
          <w:rStyle w:val="StyleUnderline"/>
          <w:rFonts w:asciiTheme="majorHAnsi" w:hAnsiTheme="majorHAnsi" w:cstheme="majorHAnsi"/>
        </w:rPr>
        <w:t xml:space="preserve"> the </w:t>
      </w:r>
      <w:r w:rsidRPr="00804EE9">
        <w:rPr>
          <w:rStyle w:val="StyleUnderline"/>
          <w:rFonts w:asciiTheme="majorHAnsi" w:hAnsiTheme="majorHAnsi" w:cstheme="majorHAnsi"/>
          <w:highlight w:val="green"/>
        </w:rPr>
        <w:t>2008</w:t>
      </w:r>
      <w:r w:rsidRPr="00804EE9">
        <w:rPr>
          <w:rStyle w:val="StyleUnderline"/>
          <w:rFonts w:asciiTheme="majorHAnsi" w:hAnsiTheme="majorHAnsi" w:cstheme="majorHAnsi"/>
        </w:rPr>
        <w:t xml:space="preserve"> </w:t>
      </w:r>
      <w:r w:rsidRPr="00804EE9">
        <w:rPr>
          <w:rStyle w:val="Emphasis"/>
          <w:rFonts w:asciiTheme="majorHAnsi" w:hAnsiTheme="majorHAnsi" w:cstheme="majorHAnsi"/>
        </w:rPr>
        <w:t>financial crisis</w:t>
      </w:r>
      <w:r w:rsidRPr="00804EE9">
        <w:rPr>
          <w:rStyle w:val="StyleUnderline"/>
          <w:rFonts w:asciiTheme="majorHAnsi" w:hAnsiTheme="majorHAnsi" w:cstheme="majorHAnsi"/>
        </w:rPr>
        <w:t xml:space="preserve"> </w:t>
      </w:r>
      <w:r w:rsidRPr="00804EE9">
        <w:rPr>
          <w:rStyle w:val="StyleUnderline"/>
          <w:rFonts w:asciiTheme="majorHAnsi" w:hAnsiTheme="majorHAnsi" w:cstheme="majorHAnsi"/>
          <w:highlight w:val="green"/>
        </w:rPr>
        <w:t>are not</w:t>
      </w:r>
      <w:r w:rsidRPr="00804EE9">
        <w:rPr>
          <w:rStyle w:val="StyleUnderline"/>
          <w:rFonts w:asciiTheme="majorHAnsi" w:hAnsiTheme="majorHAnsi" w:cstheme="majorHAnsi"/>
        </w:rPr>
        <w:t xml:space="preserve"> yet </w:t>
      </w:r>
      <w:r w:rsidRPr="00804EE9">
        <w:rPr>
          <w:rStyle w:val="StyleUnderline"/>
          <w:rFonts w:asciiTheme="majorHAnsi" w:hAnsiTheme="majorHAnsi" w:cstheme="majorHAnsi"/>
          <w:highlight w:val="green"/>
        </w:rPr>
        <w:t>overcome</w:t>
      </w:r>
      <w:r w:rsidRPr="00804EE9">
        <w:rPr>
          <w:rStyle w:val="StyleUnderline"/>
          <w:rFonts w:asciiTheme="majorHAnsi" w:hAnsiTheme="majorHAnsi" w:cstheme="majorHAnsi"/>
        </w:rPr>
        <w:t xml:space="preserve">, a </w:t>
      </w:r>
      <w:r w:rsidRPr="00804EE9">
        <w:rPr>
          <w:rStyle w:val="Emphasis"/>
          <w:rFonts w:asciiTheme="majorHAnsi" w:hAnsiTheme="majorHAnsi" w:cstheme="majorHAnsi"/>
          <w:highlight w:val="green"/>
        </w:rPr>
        <w:t>new</w:t>
      </w:r>
      <w:r w:rsidRPr="00804EE9">
        <w:rPr>
          <w:rStyle w:val="Emphasis"/>
          <w:rFonts w:asciiTheme="majorHAnsi" w:hAnsiTheme="majorHAnsi" w:cstheme="majorHAnsi"/>
        </w:rPr>
        <w:t xml:space="preserve"> financial </w:t>
      </w:r>
      <w:r w:rsidRPr="00804EE9">
        <w:rPr>
          <w:rStyle w:val="Emphasis"/>
          <w:rFonts w:asciiTheme="majorHAnsi" w:hAnsiTheme="majorHAnsi" w:cstheme="majorHAnsi"/>
          <w:highlight w:val="green"/>
        </w:rPr>
        <w:t>crisis</w:t>
      </w:r>
      <w:r w:rsidRPr="00804EE9">
        <w:rPr>
          <w:rStyle w:val="StyleUnderline"/>
          <w:rFonts w:asciiTheme="majorHAnsi" w:hAnsiTheme="majorHAnsi" w:cstheme="majorHAnsi"/>
          <w:highlight w:val="green"/>
        </w:rPr>
        <w:t xml:space="preserve"> is</w:t>
      </w:r>
      <w:r w:rsidRPr="00804EE9">
        <w:rPr>
          <w:rStyle w:val="StyleUnderline"/>
          <w:rFonts w:asciiTheme="majorHAnsi" w:hAnsiTheme="majorHAnsi" w:cstheme="majorHAnsi"/>
        </w:rPr>
        <w:t xml:space="preserve"> already </w:t>
      </w:r>
      <w:r w:rsidRPr="00804EE9">
        <w:rPr>
          <w:rStyle w:val="Emphasis"/>
          <w:rFonts w:asciiTheme="majorHAnsi" w:hAnsiTheme="majorHAnsi" w:cstheme="majorHAnsi"/>
          <w:highlight w:val="green"/>
        </w:rPr>
        <w:t>looming</w:t>
      </w:r>
      <w:r w:rsidRPr="00804EE9">
        <w:rPr>
          <w:rFonts w:asciiTheme="majorHAnsi" w:hAnsiTheme="majorHAnsi" w:cstheme="majorHAnsi"/>
          <w:sz w:val="16"/>
        </w:rPr>
        <w:t xml:space="preserve"> (IMF 2016, 1). Political economists such as Gordon (2012) take the associated massive levels of public and private debt as a strong “headwind” for the promotion of future material prosperity. In fact, even scholars and policy makers outside the degrowth camp would be well advised to consider the possibility that </w:t>
      </w:r>
      <w:r w:rsidRPr="00804EE9">
        <w:rPr>
          <w:rStyle w:val="StyleUnderline"/>
          <w:rFonts w:asciiTheme="majorHAnsi" w:hAnsiTheme="majorHAnsi" w:cstheme="majorHAnsi"/>
        </w:rPr>
        <w:t xml:space="preserve">economic </w:t>
      </w:r>
      <w:r w:rsidRPr="00804EE9">
        <w:rPr>
          <w:rStyle w:val="Emphasis"/>
          <w:rFonts w:asciiTheme="majorHAnsi" w:hAnsiTheme="majorHAnsi" w:cstheme="majorHAnsi"/>
          <w:highlight w:val="green"/>
        </w:rPr>
        <w:t>growth rates</w:t>
      </w:r>
      <w:r w:rsidRPr="00804EE9">
        <w:rPr>
          <w:rStyle w:val="StyleUnderline"/>
          <w:rFonts w:asciiTheme="majorHAnsi" w:hAnsiTheme="majorHAnsi" w:cstheme="majorHAnsi"/>
          <w:highlight w:val="green"/>
        </w:rPr>
        <w:t xml:space="preserve"> are </w:t>
      </w:r>
      <w:r w:rsidRPr="00804EE9">
        <w:rPr>
          <w:rStyle w:val="Emphasis"/>
          <w:rFonts w:asciiTheme="majorHAnsi" w:hAnsiTheme="majorHAnsi" w:cstheme="majorHAnsi"/>
          <w:highlight w:val="green"/>
        </w:rPr>
        <w:t>likely to be small</w:t>
      </w:r>
      <w:r w:rsidRPr="00804EE9">
        <w:rPr>
          <w:rStyle w:val="StyleUnderline"/>
          <w:rFonts w:asciiTheme="majorHAnsi" w:hAnsiTheme="majorHAnsi" w:cstheme="majorHAnsi"/>
        </w:rPr>
        <w:t xml:space="preserve"> for the </w:t>
      </w:r>
      <w:r w:rsidRPr="00804EE9">
        <w:rPr>
          <w:rStyle w:val="Emphasis"/>
          <w:rFonts w:asciiTheme="majorHAnsi" w:hAnsiTheme="majorHAnsi" w:cstheme="majorHAnsi"/>
        </w:rPr>
        <w:t>foreseeable future</w:t>
      </w:r>
      <w:r w:rsidRPr="00804EE9">
        <w:rPr>
          <w:rStyle w:val="StyleUnderline"/>
          <w:rFonts w:asciiTheme="majorHAnsi" w:hAnsiTheme="majorHAnsi" w:cstheme="majorHAnsi"/>
        </w:rPr>
        <w:t xml:space="preserve"> </w:t>
      </w:r>
      <w:r w:rsidRPr="00804EE9">
        <w:rPr>
          <w:rStyle w:val="StyleUnderline"/>
          <w:rFonts w:asciiTheme="majorHAnsi" w:hAnsiTheme="majorHAnsi" w:cstheme="majorHAnsi"/>
          <w:highlight w:val="green"/>
        </w:rPr>
        <w:t>and</w:t>
      </w:r>
      <w:r w:rsidRPr="00804EE9">
        <w:rPr>
          <w:rFonts w:asciiTheme="majorHAnsi" w:hAnsiTheme="majorHAnsi" w:cstheme="majorHAnsi"/>
          <w:sz w:val="16"/>
        </w:rPr>
        <w:t xml:space="preserve"> plan accordingly. Second, </w:t>
      </w:r>
      <w:r w:rsidRPr="00804EE9">
        <w:rPr>
          <w:rStyle w:val="StyleUnderline"/>
          <w:rFonts w:asciiTheme="majorHAnsi" w:hAnsiTheme="majorHAnsi" w:cstheme="majorHAnsi"/>
        </w:rPr>
        <w:t xml:space="preserve">massive and </w:t>
      </w:r>
      <w:r w:rsidRPr="00804EE9">
        <w:rPr>
          <w:rStyle w:val="Emphasis"/>
          <w:rFonts w:asciiTheme="majorHAnsi" w:hAnsiTheme="majorHAnsi" w:cstheme="majorHAnsi"/>
        </w:rPr>
        <w:t xml:space="preserve">growing </w:t>
      </w:r>
      <w:r w:rsidRPr="00804EE9">
        <w:rPr>
          <w:rStyle w:val="Emphasis"/>
          <w:rFonts w:asciiTheme="majorHAnsi" w:hAnsiTheme="majorHAnsi" w:cstheme="majorHAnsi"/>
          <w:highlight w:val="green"/>
        </w:rPr>
        <w:t>inequality</w:t>
      </w:r>
      <w:r w:rsidRPr="00804EE9">
        <w:rPr>
          <w:rStyle w:val="StyleUnderline"/>
          <w:rFonts w:asciiTheme="majorHAnsi" w:hAnsiTheme="majorHAnsi" w:cstheme="majorHAnsi"/>
        </w:rPr>
        <w:t xml:space="preserve"> has resulted in a </w:t>
      </w:r>
      <w:r w:rsidRPr="00804EE9">
        <w:rPr>
          <w:rStyle w:val="Emphasis"/>
          <w:rFonts w:asciiTheme="majorHAnsi" w:hAnsiTheme="majorHAnsi" w:cstheme="majorHAnsi"/>
        </w:rPr>
        <w:t>social crisis</w:t>
      </w:r>
      <w:r w:rsidRPr="00804EE9">
        <w:rPr>
          <w:rStyle w:val="StyleUnderline"/>
          <w:rFonts w:asciiTheme="majorHAnsi" w:hAnsiTheme="majorHAnsi" w:cstheme="majorHAnsi"/>
        </w:rPr>
        <w:t xml:space="preserve"> that leaves </w:t>
      </w:r>
      <w:r w:rsidRPr="00804EE9">
        <w:rPr>
          <w:rStyle w:val="Emphasis"/>
          <w:rFonts w:asciiTheme="majorHAnsi" w:hAnsiTheme="majorHAnsi" w:cstheme="majorHAnsi"/>
        </w:rPr>
        <w:t>growing shares</w:t>
      </w:r>
      <w:r w:rsidRPr="00804EE9">
        <w:rPr>
          <w:rStyle w:val="StyleUnderline"/>
          <w:rFonts w:asciiTheme="majorHAnsi" w:hAnsiTheme="majorHAnsi" w:cstheme="majorHAnsi"/>
        </w:rPr>
        <w:t xml:space="preserve"> of the population in the rich countries </w:t>
      </w:r>
      <w:r w:rsidRPr="00804EE9">
        <w:rPr>
          <w:rStyle w:val="Emphasis"/>
          <w:rFonts w:asciiTheme="majorHAnsi" w:hAnsiTheme="majorHAnsi" w:cstheme="majorHAnsi"/>
        </w:rPr>
        <w:t>unable to satisfy</w:t>
      </w:r>
      <w:r w:rsidRPr="00804EE9">
        <w:rPr>
          <w:rStyle w:val="StyleUnderline"/>
          <w:rFonts w:asciiTheme="majorHAnsi" w:hAnsiTheme="majorHAnsi" w:cstheme="majorHAnsi"/>
        </w:rPr>
        <w:t xml:space="preserve"> their </w:t>
      </w:r>
      <w:r w:rsidRPr="00804EE9">
        <w:rPr>
          <w:rStyle w:val="Emphasis"/>
          <w:rFonts w:asciiTheme="majorHAnsi" w:hAnsiTheme="majorHAnsi" w:cstheme="majorHAnsi"/>
        </w:rPr>
        <w:t>basic needs</w:t>
      </w:r>
      <w:r w:rsidRPr="00804EE9">
        <w:rPr>
          <w:rFonts w:asciiTheme="majorHAnsi" w:hAnsiTheme="majorHAnsi" w:cstheme="majorHAnsi"/>
          <w:sz w:val="16"/>
        </w:rPr>
        <w:t xml:space="preserve"> (OECD 2015), </w:t>
      </w:r>
      <w:r w:rsidRPr="00804EE9">
        <w:rPr>
          <w:rStyle w:val="StyleUnderline"/>
          <w:rFonts w:asciiTheme="majorHAnsi" w:hAnsiTheme="majorHAnsi" w:cstheme="majorHAnsi"/>
        </w:rPr>
        <w:t xml:space="preserve">while the wealth of the richest household groups </w:t>
      </w:r>
      <w:r w:rsidRPr="00804EE9">
        <w:rPr>
          <w:rStyle w:val="StyleUnderline"/>
          <w:rFonts w:asciiTheme="majorHAnsi" w:hAnsiTheme="majorHAnsi" w:cstheme="majorHAnsi"/>
          <w:highlight w:val="green"/>
        </w:rPr>
        <w:t>continues</w:t>
      </w:r>
      <w:r w:rsidRPr="00804EE9">
        <w:rPr>
          <w:rStyle w:val="StyleUnderline"/>
          <w:rFonts w:asciiTheme="majorHAnsi" w:hAnsiTheme="majorHAnsi" w:cstheme="majorHAnsi"/>
        </w:rPr>
        <w:t xml:space="preserve"> to surge</w:t>
      </w:r>
      <w:r w:rsidRPr="00804EE9">
        <w:rPr>
          <w:rFonts w:asciiTheme="majorHAnsi" w:hAnsiTheme="majorHAnsi" w:cstheme="majorHAnsi"/>
          <w:sz w:val="16"/>
        </w:rPr>
        <w:t xml:space="preserve">. Third, </w:t>
      </w:r>
      <w:r w:rsidRPr="00804EE9">
        <w:rPr>
          <w:rStyle w:val="StyleUnderline"/>
          <w:rFonts w:asciiTheme="majorHAnsi" w:hAnsiTheme="majorHAnsi" w:cstheme="majorHAnsi"/>
        </w:rPr>
        <w:t xml:space="preserve">the </w:t>
      </w:r>
      <w:r w:rsidRPr="00804EE9">
        <w:rPr>
          <w:rStyle w:val="Emphasis"/>
          <w:rFonts w:asciiTheme="majorHAnsi" w:hAnsiTheme="majorHAnsi" w:cstheme="majorHAnsi"/>
          <w:highlight w:val="green"/>
        </w:rPr>
        <w:t>environmental crisis</w:t>
      </w:r>
      <w:r w:rsidRPr="00804EE9">
        <w:rPr>
          <w:rStyle w:val="StyleUnderline"/>
          <w:rFonts w:asciiTheme="majorHAnsi" w:hAnsiTheme="majorHAnsi" w:cstheme="majorHAnsi"/>
        </w:rPr>
        <w:t xml:space="preserve"> described</w:t>
      </w:r>
      <w:r w:rsidRPr="00804EE9">
        <w:rPr>
          <w:rFonts w:asciiTheme="majorHAnsi" w:hAnsiTheme="majorHAnsi" w:cstheme="majorHAnsi"/>
          <w:sz w:val="16"/>
        </w:rPr>
        <w:t xml:space="preserve"> in the introduction </w:t>
      </w:r>
      <w:r w:rsidRPr="00804EE9">
        <w:rPr>
          <w:rStyle w:val="StyleUnderline"/>
          <w:rFonts w:asciiTheme="majorHAnsi" w:hAnsiTheme="majorHAnsi" w:cstheme="majorHAnsi"/>
        </w:rPr>
        <w:t xml:space="preserve">above undermines current and future living conditions for </w:t>
      </w:r>
      <w:r w:rsidRPr="00804EE9">
        <w:rPr>
          <w:rStyle w:val="Emphasis"/>
          <w:rFonts w:asciiTheme="majorHAnsi" w:hAnsiTheme="majorHAnsi" w:cstheme="majorHAnsi"/>
        </w:rPr>
        <w:t>human beings</w:t>
      </w:r>
      <w:r w:rsidRPr="00804EE9">
        <w:rPr>
          <w:rStyle w:val="StyleUnderline"/>
          <w:rFonts w:asciiTheme="majorHAnsi" w:hAnsiTheme="majorHAnsi" w:cstheme="majorHAnsi"/>
        </w:rPr>
        <w:t xml:space="preserve"> and </w:t>
      </w:r>
      <w:r w:rsidRPr="00804EE9">
        <w:rPr>
          <w:rStyle w:val="Emphasis"/>
          <w:rFonts w:asciiTheme="majorHAnsi" w:hAnsiTheme="majorHAnsi" w:cstheme="majorHAnsi"/>
        </w:rPr>
        <w:t>other species</w:t>
      </w:r>
      <w:r w:rsidRPr="00804EE9">
        <w:rPr>
          <w:rStyle w:val="StyleUnderline"/>
          <w:rFonts w:asciiTheme="majorHAnsi" w:hAnsiTheme="majorHAnsi" w:cstheme="majorHAnsi"/>
        </w:rPr>
        <w:t xml:space="preserve"> and </w:t>
      </w:r>
      <w:r w:rsidRPr="00804EE9">
        <w:rPr>
          <w:rStyle w:val="StyleUnderline"/>
          <w:rFonts w:asciiTheme="majorHAnsi" w:hAnsiTheme="majorHAnsi" w:cstheme="majorHAnsi"/>
          <w:highlight w:val="green"/>
        </w:rPr>
        <w:t xml:space="preserve">threatens to </w:t>
      </w:r>
      <w:r w:rsidRPr="00804EE9">
        <w:rPr>
          <w:rStyle w:val="Emphasis"/>
          <w:rFonts w:asciiTheme="majorHAnsi" w:hAnsiTheme="majorHAnsi" w:cstheme="majorHAnsi"/>
          <w:highlight w:val="green"/>
        </w:rPr>
        <w:t>end</w:t>
      </w:r>
      <w:r w:rsidRPr="00804EE9">
        <w:rPr>
          <w:rStyle w:val="Emphasis"/>
          <w:rFonts w:asciiTheme="majorHAnsi" w:hAnsiTheme="majorHAnsi" w:cstheme="majorHAnsi"/>
        </w:rPr>
        <w:t xml:space="preserve"> human </w:t>
      </w:r>
      <w:r w:rsidRPr="00804EE9">
        <w:rPr>
          <w:rStyle w:val="Emphasis"/>
          <w:rFonts w:asciiTheme="majorHAnsi" w:hAnsiTheme="majorHAnsi" w:cstheme="majorHAnsi"/>
          <w:highlight w:val="green"/>
        </w:rPr>
        <w:t>civilization</w:t>
      </w:r>
      <w:r w:rsidRPr="00804EE9">
        <w:rPr>
          <w:rStyle w:val="StyleUnderline"/>
          <w:rFonts w:asciiTheme="majorHAnsi" w:hAnsiTheme="majorHAnsi" w:cstheme="majorHAnsi"/>
          <w:sz w:val="24"/>
        </w:rPr>
        <w:t xml:space="preserve"> </w:t>
      </w:r>
      <w:r w:rsidRPr="00804EE9">
        <w:rPr>
          <w:rStyle w:val="StyleUnderline"/>
          <w:rFonts w:asciiTheme="majorHAnsi" w:hAnsiTheme="majorHAnsi" w:cstheme="majorHAnsi"/>
        </w:rPr>
        <w:t>as we know it</w:t>
      </w:r>
      <w:r w:rsidRPr="00804EE9">
        <w:rPr>
          <w:rFonts w:asciiTheme="majorHAnsi" w:hAnsiTheme="majorHAnsi" w:cstheme="majorHAnsi"/>
          <w:sz w:val="16"/>
        </w:rPr>
        <w:t xml:space="preserve"> (IPBES 2019). Finally, </w:t>
      </w:r>
      <w:r w:rsidRPr="00804EE9">
        <w:rPr>
          <w:rStyle w:val="StyleUnderline"/>
          <w:rFonts w:asciiTheme="majorHAnsi" w:hAnsiTheme="majorHAnsi" w:cstheme="majorHAnsi"/>
        </w:rPr>
        <w:t>there is a crisis of political representation</w:t>
      </w:r>
      <w:r w:rsidRPr="00804EE9">
        <w:rPr>
          <w:rFonts w:asciiTheme="majorHAnsi" w:hAnsiTheme="majorHAnsi" w:cstheme="majorHAnsi"/>
          <w:sz w:val="16"/>
        </w:rPr>
        <w:t xml:space="preserve"> (Crouch 2004), culminating in events such as Brexit and the election of Donald Trump. More generally, </w:t>
      </w:r>
      <w:r w:rsidRPr="00804EE9">
        <w:rPr>
          <w:rStyle w:val="StyleUnderline"/>
          <w:rFonts w:asciiTheme="majorHAnsi" w:hAnsiTheme="majorHAnsi" w:cstheme="majorHAnsi"/>
        </w:rPr>
        <w:t xml:space="preserve">this crisis dimension is expressed through the </w:t>
      </w:r>
      <w:r w:rsidRPr="00804EE9">
        <w:rPr>
          <w:rStyle w:val="Emphasis"/>
          <w:rFonts w:asciiTheme="majorHAnsi" w:hAnsiTheme="majorHAnsi" w:cstheme="majorHAnsi"/>
        </w:rPr>
        <w:t>weakening in support</w:t>
      </w:r>
      <w:r w:rsidRPr="00804EE9">
        <w:rPr>
          <w:rStyle w:val="StyleUnderline"/>
          <w:rFonts w:asciiTheme="majorHAnsi" w:hAnsiTheme="majorHAnsi" w:cstheme="majorHAnsi"/>
        </w:rPr>
        <w:t xml:space="preserve"> and </w:t>
      </w:r>
      <w:r w:rsidRPr="00804EE9">
        <w:rPr>
          <w:rStyle w:val="Emphasis"/>
          <w:rFonts w:asciiTheme="majorHAnsi" w:hAnsiTheme="majorHAnsi" w:cstheme="majorHAnsi"/>
        </w:rPr>
        <w:t>power resources</w:t>
      </w:r>
      <w:r w:rsidRPr="00804EE9">
        <w:rPr>
          <w:rStyle w:val="StyleUnderline"/>
          <w:rFonts w:asciiTheme="majorHAnsi" w:hAnsiTheme="majorHAnsi" w:cstheme="majorHAnsi"/>
        </w:rPr>
        <w:t xml:space="preserve"> of once-strong political parties</w:t>
      </w:r>
      <w:r w:rsidRPr="00804EE9">
        <w:rPr>
          <w:rFonts w:asciiTheme="majorHAnsi" w:hAnsiTheme="majorHAnsi" w:cstheme="majorHAnsi"/>
          <w:sz w:val="16"/>
        </w:rPr>
        <w:t xml:space="preserve"> such as Social and Christian Democrats in several European countries as well as the simultaneous inroads that rightwing populist parties have made in a range of democracies in the global North.</w:t>
      </w:r>
    </w:p>
    <w:p w14:paraId="1787007A" w14:textId="77777777" w:rsidR="007F7F23" w:rsidRPr="00804EE9" w:rsidRDefault="007F7F23" w:rsidP="007F7F23">
      <w:pPr>
        <w:pStyle w:val="Heading4"/>
        <w:rPr>
          <w:rFonts w:asciiTheme="majorHAnsi" w:hAnsiTheme="majorHAnsi" w:cstheme="majorHAnsi"/>
        </w:rPr>
      </w:pPr>
      <w:r w:rsidRPr="00804EE9">
        <w:rPr>
          <w:rFonts w:asciiTheme="majorHAnsi" w:hAnsiTheme="majorHAnsi" w:cstheme="majorHAnsi"/>
        </w:rPr>
        <w:t xml:space="preserve">2. </w:t>
      </w:r>
      <w:r w:rsidRPr="00804EE9">
        <w:rPr>
          <w:rFonts w:asciiTheme="majorHAnsi" w:hAnsiTheme="majorHAnsi" w:cstheme="majorHAnsi"/>
          <w:u w:val="single"/>
        </w:rPr>
        <w:t>SHIFT</w:t>
      </w:r>
      <w:r w:rsidRPr="00804EE9">
        <w:rPr>
          <w:rFonts w:asciiTheme="majorHAnsi" w:hAnsiTheme="majorHAnsi" w:cstheme="majorHAnsi"/>
        </w:rPr>
        <w:t xml:space="preserve">---it prompts </w:t>
      </w:r>
      <w:r w:rsidRPr="00804EE9">
        <w:rPr>
          <w:rFonts w:asciiTheme="majorHAnsi" w:hAnsiTheme="majorHAnsi" w:cstheme="majorHAnsi"/>
          <w:u w:val="single"/>
        </w:rPr>
        <w:t>alternative lifestyles</w:t>
      </w:r>
      <w:r w:rsidRPr="00804EE9">
        <w:rPr>
          <w:rFonts w:asciiTheme="majorHAnsi" w:hAnsiTheme="majorHAnsi" w:cstheme="majorHAnsi"/>
        </w:rPr>
        <w:t xml:space="preserve"> and </w:t>
      </w:r>
      <w:r w:rsidRPr="00804EE9">
        <w:rPr>
          <w:rFonts w:asciiTheme="majorHAnsi" w:hAnsiTheme="majorHAnsi" w:cstheme="majorHAnsi"/>
          <w:u w:val="single"/>
        </w:rPr>
        <w:t>voluntary downscaling</w:t>
      </w:r>
      <w:r w:rsidRPr="00804EE9">
        <w:rPr>
          <w:rFonts w:asciiTheme="majorHAnsi" w:hAnsiTheme="majorHAnsi" w:cstheme="majorHAnsi"/>
        </w:rPr>
        <w:t>.</w:t>
      </w:r>
    </w:p>
    <w:p w14:paraId="3129FEB8" w14:textId="77777777" w:rsidR="007F7F23" w:rsidRPr="00804EE9" w:rsidRDefault="007F7F23" w:rsidP="007F7F23">
      <w:pPr>
        <w:rPr>
          <w:rFonts w:asciiTheme="majorHAnsi" w:hAnsiTheme="majorHAnsi" w:cstheme="majorHAnsi"/>
        </w:rPr>
      </w:pPr>
      <w:r w:rsidRPr="00804EE9">
        <w:rPr>
          <w:rStyle w:val="Style13ptBold"/>
          <w:rFonts w:asciiTheme="majorHAnsi" w:hAnsiTheme="majorHAnsi" w:cstheme="majorHAnsi"/>
        </w:rPr>
        <w:t xml:space="preserve">Alexander ’15 </w:t>
      </w:r>
      <w:r w:rsidRPr="00804EE9">
        <w:rPr>
          <w:rFonts w:asciiTheme="majorHAnsi" w:hAnsiTheme="majorHAnsi" w:cstheme="majorHAnsi"/>
        </w:rPr>
        <w:t>[Samuel; 2015; co-director of the Simplicity Institute and lecturer at the Office for Environmental Programs, University of Melbourne; "10 The Deep Green Alternative: Debating Strategies of Transition," Sufficiency Economy, Simplicity Institute, p. 270-272]</w:t>
      </w:r>
    </w:p>
    <w:p w14:paraId="331DADBD" w14:textId="77777777" w:rsidR="007F7F23" w:rsidRPr="00804EE9" w:rsidRDefault="007F7F23" w:rsidP="007F7F23">
      <w:pPr>
        <w:rPr>
          <w:rFonts w:asciiTheme="majorHAnsi" w:eastAsia="Times New Roman" w:hAnsiTheme="majorHAnsi" w:cstheme="majorHAnsi"/>
          <w:sz w:val="16"/>
        </w:rPr>
      </w:pPr>
      <w:r w:rsidRPr="00804EE9">
        <w:rPr>
          <w:rFonts w:asciiTheme="majorHAnsi" w:eastAsia="Times New Roman" w:hAnsiTheme="majorHAnsi" w:cstheme="majorHAnsi"/>
          <w:sz w:val="16"/>
        </w:rPr>
        <w:t xml:space="preserve">In many ways this final ‘pathway’ could be built into all of the previous perspectives, because none of the theorists considered above (especially the DGR camp) would think that the transition to a deep green alternative could ever be smooth, rational, or painless. Even many radical reformers, whose strategy involves working within the institutions of liberal democracy rather than subverting or ignoring them, clearly expect political conflict and economic difficulties to shape the pathway to the desired alternative (Gilding, 2011). Nevertheless, for those who are deeply pessimistic about the likelihood of any of the previous strategies actually giving rise to a deep green alternative (however coherent or well justified they may be), there remains the possibility that </w:t>
      </w:r>
      <w:r w:rsidRPr="00804EE9">
        <w:rPr>
          <w:rFonts w:asciiTheme="majorHAnsi" w:eastAsia="Times New Roman" w:hAnsiTheme="majorHAnsi" w:cstheme="majorHAnsi"/>
          <w:u w:val="single"/>
        </w:rPr>
        <w:t>some</w:t>
      </w:r>
      <w:r w:rsidRPr="00804EE9">
        <w:rPr>
          <w:rFonts w:asciiTheme="majorHAnsi" w:eastAsia="Times New Roman" w:hAnsiTheme="majorHAnsi" w:cstheme="majorHAnsi"/>
          <w:sz w:val="16"/>
        </w:rPr>
        <w:t xml:space="preserve"> such </w:t>
      </w:r>
      <w:r w:rsidRPr="00804EE9">
        <w:rPr>
          <w:rFonts w:asciiTheme="majorHAnsi" w:eastAsia="Times New Roman" w:hAnsiTheme="majorHAnsi" w:cstheme="majorHAnsi"/>
          <w:u w:val="single"/>
        </w:rPr>
        <w:t xml:space="preserve">alternative could arise not by </w:t>
      </w:r>
      <w:r w:rsidRPr="00804EE9">
        <w:rPr>
          <w:rStyle w:val="Emphasis"/>
          <w:rFonts w:asciiTheme="majorHAnsi" w:hAnsiTheme="majorHAnsi" w:cstheme="majorHAnsi"/>
        </w:rPr>
        <w:t>design</w:t>
      </w:r>
      <w:r w:rsidRPr="00804EE9">
        <w:rPr>
          <w:rFonts w:asciiTheme="majorHAnsi" w:eastAsia="Times New Roman" w:hAnsiTheme="majorHAnsi" w:cstheme="majorHAnsi"/>
          <w:u w:val="single"/>
        </w:rPr>
        <w:t xml:space="preserve"> so much as by </w:t>
      </w:r>
      <w:r w:rsidRPr="00804EE9">
        <w:rPr>
          <w:rStyle w:val="Emphasis"/>
          <w:rFonts w:asciiTheme="majorHAnsi" w:hAnsiTheme="majorHAnsi" w:cstheme="majorHAnsi"/>
          <w:highlight w:val="green"/>
        </w:rPr>
        <w:t>disaster</w:t>
      </w:r>
      <w:r w:rsidRPr="00804EE9">
        <w:rPr>
          <w:rFonts w:asciiTheme="majorHAnsi" w:eastAsia="Times New Roman" w:hAnsiTheme="majorHAnsi" w:cstheme="majorHAnsi"/>
          <w:sz w:val="16"/>
        </w:rPr>
        <w:t xml:space="preserve">. In other words, it is worth considering whether </w:t>
      </w:r>
      <w:r w:rsidRPr="00804EE9">
        <w:rPr>
          <w:rFonts w:asciiTheme="majorHAnsi" w:eastAsia="Times New Roman" w:hAnsiTheme="majorHAnsi" w:cstheme="majorHAnsi"/>
          <w:u w:val="single"/>
        </w:rPr>
        <w:t>a crisis situation</w:t>
      </w:r>
      <w:r w:rsidRPr="00804EE9">
        <w:rPr>
          <w:rFonts w:asciiTheme="majorHAnsi" w:eastAsia="Times New Roman" w:hAnsiTheme="majorHAnsi" w:cstheme="majorHAnsi"/>
          <w:sz w:val="16"/>
        </w:rPr>
        <w:t xml:space="preserve"> – or a series of crises – </w:t>
      </w:r>
      <w:r w:rsidRPr="00804EE9">
        <w:rPr>
          <w:rFonts w:asciiTheme="majorHAnsi" w:eastAsia="Times New Roman" w:hAnsiTheme="majorHAnsi" w:cstheme="majorHAnsi"/>
          <w:highlight w:val="green"/>
          <w:u w:val="single"/>
        </w:rPr>
        <w:t>could</w:t>
      </w:r>
      <w:r w:rsidRPr="00804EE9">
        <w:rPr>
          <w:rFonts w:asciiTheme="majorHAnsi" w:eastAsia="Times New Roman" w:hAnsiTheme="majorHAnsi" w:cstheme="majorHAnsi"/>
          <w:sz w:val="16"/>
        </w:rPr>
        <w:t xml:space="preserve"> either (i) </w:t>
      </w:r>
      <w:r w:rsidRPr="00804EE9">
        <w:rPr>
          <w:rStyle w:val="Emphasis"/>
          <w:rFonts w:asciiTheme="majorHAnsi" w:hAnsiTheme="majorHAnsi" w:cstheme="majorHAnsi"/>
          <w:highlight w:val="green"/>
        </w:rPr>
        <w:t>force an alternative</w:t>
      </w:r>
      <w:r w:rsidRPr="00804EE9">
        <w:rPr>
          <w:rStyle w:val="Emphasis"/>
          <w:rFonts w:asciiTheme="majorHAnsi" w:hAnsiTheme="majorHAnsi" w:cstheme="majorHAnsi"/>
        </w:rPr>
        <w:t xml:space="preserve"> way of life</w:t>
      </w:r>
      <w:r w:rsidRPr="00804EE9">
        <w:rPr>
          <w:rFonts w:asciiTheme="majorHAnsi" w:eastAsia="Times New Roman" w:hAnsiTheme="majorHAnsi" w:cstheme="majorHAnsi"/>
          <w:u w:val="single"/>
        </w:rPr>
        <w:t xml:space="preserve"> upon us; </w:t>
      </w:r>
      <w:r w:rsidRPr="00804EE9">
        <w:rPr>
          <w:rFonts w:asciiTheme="majorHAnsi" w:eastAsia="Times New Roman" w:hAnsiTheme="majorHAnsi" w:cstheme="majorHAnsi"/>
          <w:highlight w:val="green"/>
          <w:u w:val="single"/>
        </w:rPr>
        <w:t>or</w:t>
      </w:r>
      <w:r w:rsidRPr="00804EE9">
        <w:rPr>
          <w:rFonts w:asciiTheme="majorHAnsi" w:eastAsia="Times New Roman" w:hAnsiTheme="majorHAnsi" w:cstheme="majorHAnsi"/>
          <w:sz w:val="16"/>
        </w:rPr>
        <w:t xml:space="preserve"> (ii) </w:t>
      </w:r>
      <w:r w:rsidRPr="00804EE9">
        <w:rPr>
          <w:rFonts w:asciiTheme="majorHAnsi" w:eastAsia="Times New Roman" w:hAnsiTheme="majorHAnsi" w:cstheme="majorHAnsi"/>
          <w:u w:val="single"/>
        </w:rPr>
        <w:t xml:space="preserve">be </w:t>
      </w:r>
      <w:r w:rsidRPr="00804EE9">
        <w:rPr>
          <w:rStyle w:val="Emphasis"/>
          <w:rFonts w:asciiTheme="majorHAnsi" w:hAnsiTheme="majorHAnsi" w:cstheme="majorHAnsi"/>
        </w:rPr>
        <w:t>the provocation needed</w:t>
      </w:r>
      <w:r w:rsidRPr="00804EE9">
        <w:rPr>
          <w:rFonts w:asciiTheme="majorHAnsi" w:eastAsia="Times New Roman" w:hAnsiTheme="majorHAnsi" w:cstheme="majorHAnsi"/>
          <w:u w:val="single"/>
        </w:rPr>
        <w:t xml:space="preserve"> for cultures or </w:t>
      </w:r>
      <w:r w:rsidRPr="00804EE9">
        <w:rPr>
          <w:rFonts w:asciiTheme="majorHAnsi" w:eastAsia="Times New Roman" w:hAnsiTheme="majorHAnsi" w:cstheme="majorHAnsi"/>
          <w:highlight w:val="green"/>
          <w:u w:val="single"/>
        </w:rPr>
        <w:t xml:space="preserve">politicians to </w:t>
      </w:r>
      <w:r w:rsidRPr="00804EE9">
        <w:rPr>
          <w:rStyle w:val="Emphasis"/>
          <w:rFonts w:asciiTheme="majorHAnsi" w:hAnsiTheme="majorHAnsi" w:cstheme="majorHAnsi"/>
          <w:highlight w:val="green"/>
        </w:rPr>
        <w:t>take</w:t>
      </w:r>
      <w:r w:rsidRPr="00804EE9">
        <w:rPr>
          <w:rStyle w:val="Emphasis"/>
          <w:rFonts w:asciiTheme="majorHAnsi" w:hAnsiTheme="majorHAnsi" w:cstheme="majorHAnsi"/>
        </w:rPr>
        <w:t xml:space="preserve"> radical </w:t>
      </w:r>
      <w:r w:rsidRPr="00804EE9">
        <w:rPr>
          <w:rStyle w:val="Emphasis"/>
          <w:rFonts w:asciiTheme="majorHAnsi" w:hAnsiTheme="majorHAnsi" w:cstheme="majorHAnsi"/>
          <w:highlight w:val="green"/>
        </w:rPr>
        <w:t>alternatives seriously</w:t>
      </w:r>
      <w:r w:rsidRPr="00804EE9">
        <w:rPr>
          <w:rFonts w:asciiTheme="majorHAnsi" w:eastAsia="Times New Roman" w:hAnsiTheme="majorHAnsi" w:cstheme="majorHAnsi"/>
          <w:sz w:val="16"/>
        </w:rPr>
        <w:t xml:space="preserve">. Those two possibilities will now be considered briefly, in turn. </w:t>
      </w:r>
    </w:p>
    <w:p w14:paraId="149EFDC9" w14:textId="77777777" w:rsidR="007F7F23" w:rsidRPr="00804EE9" w:rsidRDefault="007F7F23" w:rsidP="007F7F23">
      <w:pPr>
        <w:rPr>
          <w:rFonts w:asciiTheme="majorHAnsi" w:eastAsia="Times New Roman" w:hAnsiTheme="majorHAnsi" w:cstheme="majorHAnsi"/>
          <w:sz w:val="16"/>
        </w:rPr>
      </w:pPr>
      <w:r w:rsidRPr="00804EE9">
        <w:rPr>
          <w:rFonts w:asciiTheme="majorHAnsi" w:eastAsia="Times New Roman" w:hAnsiTheme="majorHAnsi" w:cstheme="majorHAnsi"/>
          <w:sz w:val="16"/>
        </w:rPr>
        <w:t xml:space="preserve">As industrial civilisation continues its global expansion and pursues growth without apparent limit, </w:t>
      </w:r>
      <w:r w:rsidRPr="00804EE9">
        <w:rPr>
          <w:rFonts w:asciiTheme="majorHAnsi" w:eastAsia="Times New Roman" w:hAnsiTheme="majorHAnsi" w:cstheme="majorHAnsi"/>
          <w:u w:val="single"/>
        </w:rPr>
        <w:t xml:space="preserve">the </w:t>
      </w:r>
      <w:r w:rsidRPr="00804EE9">
        <w:rPr>
          <w:rFonts w:asciiTheme="majorHAnsi" w:eastAsia="Times New Roman" w:hAnsiTheme="majorHAnsi" w:cstheme="majorHAnsi"/>
          <w:highlight w:val="green"/>
          <w:u w:val="single"/>
        </w:rPr>
        <w:t>possibility</w:t>
      </w:r>
      <w:r w:rsidRPr="00804EE9">
        <w:rPr>
          <w:rFonts w:asciiTheme="majorHAnsi" w:eastAsia="Times New Roman" w:hAnsiTheme="majorHAnsi" w:cstheme="majorHAnsi"/>
          <w:u w:val="single"/>
        </w:rPr>
        <w:t xml:space="preserve"> of economic</w:t>
      </w:r>
      <w:r w:rsidRPr="00804EE9">
        <w:rPr>
          <w:rFonts w:asciiTheme="majorHAnsi" w:eastAsia="Times New Roman" w:hAnsiTheme="majorHAnsi" w:cstheme="majorHAnsi"/>
          <w:sz w:val="16"/>
        </w:rPr>
        <w:t xml:space="preserve">, political, or ecological </w:t>
      </w:r>
      <w:r w:rsidRPr="00804EE9">
        <w:rPr>
          <w:rFonts w:asciiTheme="majorHAnsi" w:eastAsia="Times New Roman" w:hAnsiTheme="majorHAnsi" w:cstheme="majorHAnsi"/>
          <w:u w:val="single"/>
        </w:rPr>
        <w:t xml:space="preserve">crises forcing an alternative way of life upon humanity </w:t>
      </w:r>
      <w:r w:rsidRPr="00804EE9">
        <w:rPr>
          <w:rFonts w:asciiTheme="majorHAnsi" w:eastAsia="Times New Roman" w:hAnsiTheme="majorHAnsi" w:cstheme="majorHAnsi"/>
          <w:highlight w:val="green"/>
          <w:u w:val="single"/>
        </w:rPr>
        <w:t>seems</w:t>
      </w:r>
      <w:r w:rsidRPr="00804EE9">
        <w:rPr>
          <w:rFonts w:asciiTheme="majorHAnsi" w:eastAsia="Times New Roman" w:hAnsiTheme="majorHAnsi" w:cstheme="majorHAnsi"/>
          <w:u w:val="single"/>
        </w:rPr>
        <w:t xml:space="preserve"> to be </w:t>
      </w:r>
      <w:r w:rsidRPr="00804EE9">
        <w:rPr>
          <w:rStyle w:val="Emphasis"/>
          <w:rFonts w:asciiTheme="majorHAnsi" w:hAnsiTheme="majorHAnsi" w:cstheme="majorHAnsi"/>
          <w:highlight w:val="green"/>
        </w:rPr>
        <w:t>growing</w:t>
      </w:r>
      <w:r w:rsidRPr="00804EE9">
        <w:rPr>
          <w:rStyle w:val="Emphasis"/>
          <w:rFonts w:asciiTheme="majorHAnsi" w:hAnsiTheme="majorHAnsi" w:cstheme="majorHAnsi"/>
        </w:rPr>
        <w:t xml:space="preserve"> in likelihood</w:t>
      </w:r>
      <w:r w:rsidRPr="00804EE9">
        <w:rPr>
          <w:rFonts w:asciiTheme="majorHAnsi" w:eastAsia="Times New Roman" w:hAnsiTheme="majorHAnsi" w:cstheme="majorHAnsi"/>
          <w:sz w:val="16"/>
        </w:rPr>
        <w:t xml:space="preserve"> (Ehrlich and Ehrlich, 2013). That is, if the existing model of global development is not stopped via one of the pathways reviewed above, or some other strategy, then it seems clear enough that </w:t>
      </w:r>
      <w:r w:rsidRPr="00804EE9">
        <w:rPr>
          <w:rFonts w:asciiTheme="majorHAnsi" w:eastAsia="Times New Roman" w:hAnsiTheme="majorHAnsi" w:cstheme="majorHAnsi"/>
          <w:u w:val="single"/>
        </w:rPr>
        <w:t xml:space="preserve">at some point in the future, industrial </w:t>
      </w:r>
      <w:r w:rsidRPr="00804EE9">
        <w:rPr>
          <w:rFonts w:asciiTheme="majorHAnsi" w:eastAsia="Times New Roman" w:hAnsiTheme="majorHAnsi" w:cstheme="majorHAnsi"/>
          <w:highlight w:val="green"/>
          <w:u w:val="single"/>
        </w:rPr>
        <w:t xml:space="preserve">civilisation will </w:t>
      </w:r>
      <w:r w:rsidRPr="00804EE9">
        <w:rPr>
          <w:rStyle w:val="Emphasis"/>
          <w:rFonts w:asciiTheme="majorHAnsi" w:hAnsiTheme="majorHAnsi" w:cstheme="majorHAnsi"/>
          <w:highlight w:val="green"/>
        </w:rPr>
        <w:t>grow i</w:t>
      </w:r>
      <w:r w:rsidRPr="00804EE9">
        <w:rPr>
          <w:rStyle w:val="Emphasis"/>
          <w:rFonts w:asciiTheme="majorHAnsi" w:hAnsiTheme="majorHAnsi" w:cstheme="majorHAnsi"/>
        </w:rPr>
        <w:t xml:space="preserve">tself </w:t>
      </w:r>
      <w:r w:rsidRPr="00804EE9">
        <w:rPr>
          <w:rStyle w:val="Emphasis"/>
          <w:rFonts w:asciiTheme="majorHAnsi" w:hAnsiTheme="majorHAnsi" w:cstheme="majorHAnsi"/>
          <w:highlight w:val="green"/>
        </w:rPr>
        <w:t>to death</w:t>
      </w:r>
      <w:r w:rsidRPr="00804EE9">
        <w:rPr>
          <w:rFonts w:asciiTheme="majorHAnsi" w:eastAsia="Times New Roman" w:hAnsiTheme="majorHAnsi" w:cstheme="majorHAnsi"/>
          <w:sz w:val="16"/>
        </w:rPr>
        <w:t xml:space="preserve"> (Turner, 2012). Whether ‘collapse’ is initiated by an ecological tipping point, a financial breakdown of an overly indebted economy, a geopolitical disruption, an oil crisis, or some confluence of such forces, the possibility of collapse or deep global crisis can no longer be dismissed merely as the intellectual playground for ‘doomsayers’ with curdled imaginations. Collapse is a prospect that ought to be taken seriously based on the logic of limitless growth on a finite planet, as well as the evidence of existing economic, ecological, or more specifically climatic instability. As Paul Gilding (2011) has suggested, perhaps it is already too late to avoid some form of ‘great disruption’. </w:t>
      </w:r>
    </w:p>
    <w:p w14:paraId="327ABE7E" w14:textId="77777777" w:rsidR="007F7F23" w:rsidRPr="00804EE9" w:rsidRDefault="007F7F23" w:rsidP="007F7F23">
      <w:pPr>
        <w:rPr>
          <w:rFonts w:asciiTheme="majorHAnsi" w:eastAsia="Times New Roman" w:hAnsiTheme="majorHAnsi" w:cstheme="majorHAnsi"/>
          <w:sz w:val="16"/>
        </w:rPr>
      </w:pPr>
      <w:r w:rsidRPr="00804EE9">
        <w:rPr>
          <w:rFonts w:asciiTheme="majorHAnsi" w:eastAsia="Times New Roman" w:hAnsiTheme="majorHAnsi" w:cstheme="majorHAnsi"/>
          <w:sz w:val="16"/>
        </w:rPr>
        <w:t xml:space="preserve">Could collapse or deep crisis be the most likely pathway to an alternative way of life? If it is, such a scenario must not be idealised or romanticised. Fundamental change through crisis would almost certainly involve great suffering for many, and quite possibly significant population decline through starvation, disease, or war. It is also possible that the ‘alternative system’ that a crisis produces is equally or even more undesirable than the existing system. Nevertheless, </w:t>
      </w:r>
      <w:r w:rsidRPr="00804EE9">
        <w:rPr>
          <w:rFonts w:asciiTheme="majorHAnsi" w:eastAsia="Times New Roman" w:hAnsiTheme="majorHAnsi" w:cstheme="majorHAnsi"/>
          <w:u w:val="single"/>
        </w:rPr>
        <w:t xml:space="preserve">it may be that this is </w:t>
      </w:r>
      <w:r w:rsidRPr="00804EE9">
        <w:rPr>
          <w:rStyle w:val="Emphasis"/>
          <w:rFonts w:asciiTheme="majorHAnsi" w:hAnsiTheme="majorHAnsi" w:cstheme="majorHAnsi"/>
        </w:rPr>
        <w:t>the only way</w:t>
      </w:r>
      <w:r w:rsidRPr="00804EE9">
        <w:rPr>
          <w:rFonts w:asciiTheme="majorHAnsi" w:eastAsia="Times New Roman" w:hAnsiTheme="majorHAnsi" w:cstheme="majorHAnsi"/>
          <w:u w:val="single"/>
        </w:rPr>
        <w:t xml:space="preserve"> a post-growth or post-industrial way of life will </w:t>
      </w:r>
      <w:r w:rsidRPr="00804EE9">
        <w:rPr>
          <w:rStyle w:val="Emphasis"/>
          <w:rFonts w:asciiTheme="majorHAnsi" w:hAnsiTheme="majorHAnsi" w:cstheme="majorHAnsi"/>
        </w:rPr>
        <w:t>ever arise</w:t>
      </w:r>
      <w:r w:rsidRPr="00804EE9">
        <w:rPr>
          <w:rFonts w:asciiTheme="majorHAnsi" w:eastAsia="Times New Roman" w:hAnsiTheme="majorHAnsi" w:cstheme="majorHAnsi"/>
          <w:u w:val="single"/>
        </w:rPr>
        <w:t xml:space="preserve">. The </w:t>
      </w:r>
      <w:r w:rsidRPr="00804EE9">
        <w:rPr>
          <w:rStyle w:val="Emphasis"/>
          <w:rFonts w:asciiTheme="majorHAnsi" w:hAnsiTheme="majorHAnsi" w:cstheme="majorHAnsi"/>
          <w:highlight w:val="green"/>
        </w:rPr>
        <w:t>Cuban</w:t>
      </w:r>
      <w:r w:rsidRPr="00804EE9">
        <w:rPr>
          <w:rStyle w:val="Emphasis"/>
          <w:rFonts w:asciiTheme="majorHAnsi" w:hAnsiTheme="majorHAnsi" w:cstheme="majorHAnsi"/>
        </w:rPr>
        <w:t xml:space="preserve"> oil </w:t>
      </w:r>
      <w:r w:rsidRPr="00804EE9">
        <w:rPr>
          <w:rStyle w:val="Emphasis"/>
          <w:rFonts w:asciiTheme="majorHAnsi" w:hAnsiTheme="majorHAnsi" w:cstheme="majorHAnsi"/>
          <w:highlight w:val="green"/>
        </w:rPr>
        <w:t>crisis</w:t>
      </w:r>
      <w:r w:rsidRPr="00804EE9">
        <w:rPr>
          <w:rFonts w:asciiTheme="majorHAnsi" w:eastAsia="Times New Roman" w:hAnsiTheme="majorHAnsi" w:cstheme="majorHAnsi"/>
          <w:sz w:val="16"/>
        </w:rPr>
        <w:t xml:space="preserve">, prompted by the collapse of the USSR, </w:t>
      </w:r>
      <w:r w:rsidRPr="00804EE9">
        <w:rPr>
          <w:rFonts w:asciiTheme="majorHAnsi" w:eastAsia="Times New Roman" w:hAnsiTheme="majorHAnsi" w:cstheme="majorHAnsi"/>
          <w:highlight w:val="green"/>
          <w:u w:val="single"/>
        </w:rPr>
        <w:t>provides</w:t>
      </w:r>
      <w:r w:rsidRPr="00804EE9">
        <w:rPr>
          <w:rFonts w:asciiTheme="majorHAnsi" w:eastAsia="Times New Roman" w:hAnsiTheme="majorHAnsi" w:cstheme="majorHAnsi"/>
          <w:u w:val="single"/>
        </w:rPr>
        <w:t xml:space="preserve"> one such </w:t>
      </w:r>
      <w:r w:rsidRPr="00804EE9">
        <w:rPr>
          <w:rFonts w:asciiTheme="majorHAnsi" w:eastAsia="Times New Roman" w:hAnsiTheme="majorHAnsi" w:cstheme="majorHAnsi"/>
          <w:highlight w:val="green"/>
          <w:u w:val="single"/>
        </w:rPr>
        <w:t>example</w:t>
      </w:r>
      <w:r w:rsidRPr="00804EE9">
        <w:rPr>
          <w:rFonts w:asciiTheme="majorHAnsi" w:eastAsia="Times New Roman" w:hAnsiTheme="majorHAnsi" w:cstheme="majorHAnsi"/>
          <w:sz w:val="16"/>
        </w:rPr>
        <w:t xml:space="preserve"> of a deep societal transition that arose not from a political or social movement, but from sheer force of circumstances (Piercy et al., 2010). </w:t>
      </w:r>
      <w:r w:rsidRPr="00804EE9">
        <w:rPr>
          <w:rFonts w:asciiTheme="majorHAnsi" w:eastAsia="Times New Roman" w:hAnsiTheme="majorHAnsi" w:cstheme="majorHAnsi"/>
          <w:u w:val="single"/>
        </w:rPr>
        <w:t xml:space="preserve">Almost </w:t>
      </w:r>
      <w:r w:rsidRPr="00804EE9">
        <w:rPr>
          <w:rFonts w:asciiTheme="majorHAnsi" w:eastAsia="Times New Roman" w:hAnsiTheme="majorHAnsi" w:cstheme="majorHAnsi"/>
          <w:highlight w:val="green"/>
          <w:u w:val="single"/>
        </w:rPr>
        <w:t>overnight Cuba had</w:t>
      </w:r>
      <w:r w:rsidRPr="00804EE9">
        <w:rPr>
          <w:rFonts w:asciiTheme="majorHAnsi" w:eastAsia="Times New Roman" w:hAnsiTheme="majorHAnsi" w:cstheme="majorHAnsi"/>
          <w:u w:val="single"/>
        </w:rPr>
        <w:t xml:space="preserve"> a large proportion of its</w:t>
      </w:r>
      <w:r w:rsidRPr="00804EE9">
        <w:rPr>
          <w:rFonts w:asciiTheme="majorHAnsi" w:eastAsia="Times New Roman" w:hAnsiTheme="majorHAnsi" w:cstheme="majorHAnsi"/>
          <w:sz w:val="16"/>
        </w:rPr>
        <w:t xml:space="preserve"> </w:t>
      </w:r>
      <w:r w:rsidRPr="00804EE9">
        <w:rPr>
          <w:rFonts w:asciiTheme="majorHAnsi" w:eastAsia="Times New Roman" w:hAnsiTheme="majorHAnsi" w:cstheme="majorHAnsi"/>
          <w:highlight w:val="green"/>
          <w:u w:val="single"/>
        </w:rPr>
        <w:t>oil</w:t>
      </w:r>
      <w:r w:rsidRPr="00804EE9">
        <w:rPr>
          <w:rFonts w:asciiTheme="majorHAnsi" w:eastAsia="Times New Roman" w:hAnsiTheme="majorHAnsi" w:cstheme="majorHAnsi"/>
          <w:u w:val="single"/>
        </w:rPr>
        <w:t xml:space="preserve"> supply </w:t>
      </w:r>
      <w:r w:rsidRPr="00804EE9">
        <w:rPr>
          <w:rFonts w:asciiTheme="majorHAnsi" w:eastAsia="Times New Roman" w:hAnsiTheme="majorHAnsi" w:cstheme="majorHAnsi"/>
          <w:highlight w:val="green"/>
          <w:u w:val="single"/>
        </w:rPr>
        <w:t>cut off, forcing</w:t>
      </w:r>
      <w:r w:rsidRPr="00804EE9">
        <w:rPr>
          <w:rFonts w:asciiTheme="majorHAnsi" w:eastAsia="Times New Roman" w:hAnsiTheme="majorHAnsi" w:cstheme="majorHAnsi"/>
          <w:u w:val="single"/>
        </w:rPr>
        <w:t xml:space="preserve"> the nation to</w:t>
      </w:r>
      <w:r w:rsidRPr="00804EE9">
        <w:rPr>
          <w:rFonts w:asciiTheme="majorHAnsi" w:eastAsia="Times New Roman" w:hAnsiTheme="majorHAnsi" w:cstheme="majorHAnsi"/>
          <w:sz w:val="16"/>
        </w:rPr>
        <w:t xml:space="preserve"> move away from oil-dependent, industrialised modes of food production and instead </w:t>
      </w:r>
      <w:r w:rsidRPr="00804EE9">
        <w:rPr>
          <w:rFonts w:asciiTheme="majorHAnsi" w:eastAsia="Times New Roman" w:hAnsiTheme="majorHAnsi" w:cstheme="majorHAnsi"/>
          <w:u w:val="single"/>
        </w:rPr>
        <w:t xml:space="preserve">take up </w:t>
      </w:r>
      <w:r w:rsidRPr="00804EE9">
        <w:rPr>
          <w:rFonts w:asciiTheme="majorHAnsi" w:eastAsia="Times New Roman" w:hAnsiTheme="majorHAnsi" w:cstheme="majorHAnsi"/>
          <w:highlight w:val="green"/>
          <w:u w:val="single"/>
        </w:rPr>
        <w:t>local</w:t>
      </w:r>
      <w:r w:rsidRPr="00804EE9">
        <w:rPr>
          <w:rFonts w:asciiTheme="majorHAnsi" w:eastAsia="Times New Roman" w:hAnsiTheme="majorHAnsi" w:cstheme="majorHAnsi"/>
          <w:u w:val="single"/>
        </w:rPr>
        <w:t xml:space="preserve"> and organic </w:t>
      </w:r>
      <w:r w:rsidRPr="00804EE9">
        <w:rPr>
          <w:rFonts w:asciiTheme="majorHAnsi" w:eastAsia="Times New Roman" w:hAnsiTheme="majorHAnsi" w:cstheme="majorHAnsi"/>
          <w:highlight w:val="green"/>
          <w:u w:val="single"/>
        </w:rPr>
        <w:t>systems</w:t>
      </w:r>
      <w:r w:rsidRPr="00804EE9">
        <w:rPr>
          <w:rFonts w:asciiTheme="majorHAnsi" w:eastAsia="Times New Roman" w:hAnsiTheme="majorHAnsi" w:cstheme="majorHAnsi"/>
          <w:u w:val="single"/>
        </w:rPr>
        <w:t xml:space="preserve"> – or </w:t>
      </w:r>
      <w:r w:rsidRPr="00804EE9">
        <w:rPr>
          <w:rStyle w:val="Emphasis"/>
          <w:rFonts w:asciiTheme="majorHAnsi" w:hAnsiTheme="majorHAnsi" w:cstheme="majorHAnsi"/>
        </w:rPr>
        <w:t>perish</w:t>
      </w:r>
      <w:r w:rsidRPr="00804EE9">
        <w:rPr>
          <w:rFonts w:asciiTheme="majorHAnsi" w:eastAsia="Times New Roman" w:hAnsiTheme="majorHAnsi" w:cstheme="majorHAnsi"/>
          <w:sz w:val="16"/>
        </w:rPr>
        <w:t xml:space="preserve">. David Holmgren (2013) published a deep and provocative essay, ‘Crash on Demand’, exploring the idea that a relatively small anti-consumerist movement could be enough to destabilise the global economy, which is already struggling. This presents one means of bringing an end to the status quo by inducing a voluntary crisis, without relying on a mass movement. Needless to say, should people adopt such a strategy, it would be imperative to ‘prefigure’ the alternative society as far as possible too, not merely withdraw support from the existing society. </w:t>
      </w:r>
    </w:p>
    <w:p w14:paraId="29EAC3A3" w14:textId="77777777" w:rsidR="007F7F23" w:rsidRPr="00804EE9" w:rsidRDefault="007F7F23" w:rsidP="007F7F23">
      <w:pPr>
        <w:rPr>
          <w:rFonts w:asciiTheme="majorHAnsi" w:eastAsia="Times New Roman" w:hAnsiTheme="majorHAnsi" w:cstheme="majorHAnsi"/>
          <w:sz w:val="16"/>
        </w:rPr>
      </w:pPr>
      <w:r w:rsidRPr="00804EE9">
        <w:rPr>
          <w:rFonts w:asciiTheme="majorHAnsi" w:eastAsia="Times New Roman" w:hAnsiTheme="majorHAnsi" w:cstheme="majorHAnsi"/>
          <w:sz w:val="16"/>
        </w:rPr>
        <w:t xml:space="preserve">Again, one must not romanticise such theories or transitions. </w:t>
      </w:r>
      <w:r w:rsidRPr="00804EE9">
        <w:rPr>
          <w:rFonts w:asciiTheme="majorHAnsi" w:eastAsia="Times New Roman" w:hAnsiTheme="majorHAnsi" w:cstheme="majorHAnsi"/>
          <w:u w:val="single"/>
        </w:rPr>
        <w:t>The Cuban crisis</w:t>
      </w:r>
      <w:r w:rsidRPr="00804EE9">
        <w:rPr>
          <w:rFonts w:asciiTheme="majorHAnsi" w:eastAsia="Times New Roman" w:hAnsiTheme="majorHAnsi" w:cstheme="majorHAnsi"/>
          <w:sz w:val="16"/>
        </w:rPr>
        <w:t xml:space="preserve">, for example, </w:t>
      </w:r>
      <w:r w:rsidRPr="00804EE9">
        <w:rPr>
          <w:rFonts w:asciiTheme="majorHAnsi" w:eastAsia="Times New Roman" w:hAnsiTheme="majorHAnsi" w:cstheme="majorHAnsi"/>
          <w:u w:val="single"/>
        </w:rPr>
        <w:t xml:space="preserve">entailed much hardship. But it does </w:t>
      </w:r>
      <w:r w:rsidRPr="00804EE9">
        <w:rPr>
          <w:rStyle w:val="Emphasis"/>
          <w:rFonts w:asciiTheme="majorHAnsi" w:hAnsiTheme="majorHAnsi" w:cstheme="majorHAnsi"/>
        </w:rPr>
        <w:t>expose the mechanisms</w:t>
      </w:r>
      <w:r w:rsidRPr="00804EE9">
        <w:rPr>
          <w:rFonts w:asciiTheme="majorHAnsi" w:eastAsia="Times New Roman" w:hAnsiTheme="majorHAnsi" w:cstheme="majorHAnsi"/>
          <w:u w:val="single"/>
        </w:rPr>
        <w:t xml:space="preserve"> by which </w:t>
      </w:r>
      <w:r w:rsidRPr="00804EE9">
        <w:rPr>
          <w:rFonts w:asciiTheme="majorHAnsi" w:eastAsia="Times New Roman" w:hAnsiTheme="majorHAnsi" w:cstheme="majorHAnsi"/>
          <w:highlight w:val="green"/>
          <w:u w:val="single"/>
        </w:rPr>
        <w:t>crisis can induce</w:t>
      </w:r>
      <w:r w:rsidRPr="00804EE9">
        <w:rPr>
          <w:rFonts w:asciiTheme="majorHAnsi" w:eastAsia="Times New Roman" w:hAnsiTheme="majorHAnsi" w:cstheme="majorHAnsi"/>
          <w:u w:val="single"/>
        </w:rPr>
        <w:t xml:space="preserve"> </w:t>
      </w:r>
      <w:r w:rsidRPr="00804EE9">
        <w:rPr>
          <w:rStyle w:val="Emphasis"/>
          <w:rFonts w:asciiTheme="majorHAnsi" w:hAnsiTheme="majorHAnsi" w:cstheme="majorHAnsi"/>
        </w:rPr>
        <w:t xml:space="preserve">significant </w:t>
      </w:r>
      <w:r w:rsidRPr="00804EE9">
        <w:rPr>
          <w:rStyle w:val="Emphasis"/>
          <w:rFonts w:asciiTheme="majorHAnsi" w:hAnsiTheme="majorHAnsi" w:cstheme="majorHAnsi"/>
          <w:highlight w:val="green"/>
        </w:rPr>
        <w:t>societal change</w:t>
      </w:r>
      <w:r w:rsidRPr="00804EE9">
        <w:rPr>
          <w:rFonts w:asciiTheme="majorHAnsi" w:eastAsia="Times New Roman" w:hAnsiTheme="majorHAnsi" w:cstheme="majorHAnsi"/>
          <w:u w:val="single"/>
        </w:rPr>
        <w:t xml:space="preserve"> in ways that</w:t>
      </w:r>
      <w:r w:rsidRPr="00804EE9">
        <w:rPr>
          <w:rFonts w:asciiTheme="majorHAnsi" w:eastAsia="Times New Roman" w:hAnsiTheme="majorHAnsi" w:cstheme="majorHAnsi"/>
          <w:sz w:val="16"/>
        </w:rPr>
        <w:t xml:space="preserve">, in the end, </w:t>
      </w:r>
      <w:r w:rsidRPr="00804EE9">
        <w:rPr>
          <w:rFonts w:asciiTheme="majorHAnsi" w:eastAsia="Times New Roman" w:hAnsiTheme="majorHAnsi" w:cstheme="majorHAnsi"/>
          <w:u w:val="single"/>
        </w:rPr>
        <w:t xml:space="preserve">are </w:t>
      </w:r>
      <w:r w:rsidRPr="00804EE9">
        <w:rPr>
          <w:rStyle w:val="Emphasis"/>
          <w:rFonts w:asciiTheme="majorHAnsi" w:hAnsiTheme="majorHAnsi" w:cstheme="majorHAnsi"/>
        </w:rPr>
        <w:t>not always negative</w:t>
      </w:r>
      <w:r w:rsidRPr="00804EE9">
        <w:rPr>
          <w:rFonts w:asciiTheme="majorHAnsi" w:eastAsia="Times New Roman" w:hAnsiTheme="majorHAnsi" w:cstheme="majorHAnsi"/>
          <w:u w:val="single"/>
        </w:rPr>
        <w:t xml:space="preserve">. </w:t>
      </w:r>
      <w:r w:rsidRPr="00804EE9">
        <w:rPr>
          <w:rFonts w:asciiTheme="majorHAnsi" w:eastAsia="Times New Roman" w:hAnsiTheme="majorHAnsi" w:cstheme="majorHAnsi"/>
          <w:highlight w:val="green"/>
          <w:u w:val="single"/>
        </w:rPr>
        <w:t>In</w:t>
      </w:r>
      <w:r w:rsidRPr="00804EE9">
        <w:rPr>
          <w:rFonts w:asciiTheme="majorHAnsi" w:eastAsia="Times New Roman" w:hAnsiTheme="majorHAnsi" w:cstheme="majorHAnsi"/>
          <w:u w:val="single"/>
        </w:rPr>
        <w:t xml:space="preserve"> the face of a </w:t>
      </w:r>
      <w:r w:rsidRPr="00804EE9">
        <w:rPr>
          <w:rStyle w:val="Emphasis"/>
          <w:rFonts w:asciiTheme="majorHAnsi" w:hAnsiTheme="majorHAnsi" w:cstheme="majorHAnsi"/>
          <w:highlight w:val="green"/>
        </w:rPr>
        <w:t>global</w:t>
      </w:r>
      <w:r w:rsidRPr="00804EE9">
        <w:rPr>
          <w:rStyle w:val="Emphasis"/>
          <w:rFonts w:asciiTheme="majorHAnsi" w:hAnsiTheme="majorHAnsi" w:cstheme="majorHAnsi"/>
        </w:rPr>
        <w:t xml:space="preserve"> crisis</w:t>
      </w:r>
      <w:r w:rsidRPr="00804EE9">
        <w:rPr>
          <w:rFonts w:asciiTheme="majorHAnsi" w:eastAsia="Times New Roman" w:hAnsiTheme="majorHAnsi" w:cstheme="majorHAnsi"/>
          <w:u w:val="single"/>
        </w:rPr>
        <w:t xml:space="preserve"> or </w:t>
      </w:r>
      <w:r w:rsidRPr="00804EE9">
        <w:rPr>
          <w:rStyle w:val="Emphasis"/>
          <w:rFonts w:asciiTheme="majorHAnsi" w:hAnsiTheme="majorHAnsi" w:cstheme="majorHAnsi"/>
          <w:highlight w:val="green"/>
        </w:rPr>
        <w:t>breakdown</w:t>
      </w:r>
      <w:r w:rsidRPr="00804EE9">
        <w:rPr>
          <w:rFonts w:asciiTheme="majorHAnsi" w:eastAsia="Times New Roman" w:hAnsiTheme="majorHAnsi" w:cstheme="majorHAnsi"/>
          <w:sz w:val="16"/>
        </w:rPr>
        <w:t xml:space="preserve">, therefore, it could be that </w:t>
      </w:r>
      <w:r w:rsidRPr="00804EE9">
        <w:rPr>
          <w:rFonts w:asciiTheme="majorHAnsi" w:eastAsia="Times New Roman" w:hAnsiTheme="majorHAnsi" w:cstheme="majorHAnsi"/>
          <w:u w:val="single"/>
        </w:rPr>
        <w:t xml:space="preserve">elements of the deep </w:t>
      </w:r>
      <w:r w:rsidRPr="00804EE9">
        <w:rPr>
          <w:rFonts w:asciiTheme="majorHAnsi" w:eastAsia="Times New Roman" w:hAnsiTheme="majorHAnsi" w:cstheme="majorHAnsi"/>
          <w:highlight w:val="green"/>
          <w:u w:val="single"/>
        </w:rPr>
        <w:t>green vision</w:t>
      </w:r>
      <w:r w:rsidRPr="00804EE9">
        <w:rPr>
          <w:rFonts w:asciiTheme="majorHAnsi" w:eastAsia="Times New Roman" w:hAnsiTheme="majorHAnsi" w:cstheme="majorHAnsi"/>
          <w:sz w:val="16"/>
        </w:rPr>
        <w:t xml:space="preserve"> (</w:t>
      </w:r>
      <w:r w:rsidRPr="00804EE9">
        <w:rPr>
          <w:rFonts w:asciiTheme="majorHAnsi" w:eastAsia="Times New Roman" w:hAnsiTheme="majorHAnsi" w:cstheme="majorHAnsi"/>
          <w:u w:val="single"/>
        </w:rPr>
        <w:t>such as organic agriculture, frugal living, sharing, radical recycling, post-oil transportation</w:t>
      </w:r>
      <w:r w:rsidRPr="00804EE9">
        <w:rPr>
          <w:rFonts w:asciiTheme="majorHAnsi" w:eastAsia="Times New Roman" w:hAnsiTheme="majorHAnsi" w:cstheme="majorHAnsi"/>
          <w:sz w:val="16"/>
        </w:rPr>
        <w:t xml:space="preserve">, etc.) </w:t>
      </w:r>
      <w:r w:rsidRPr="00804EE9">
        <w:rPr>
          <w:rFonts w:asciiTheme="majorHAnsi" w:eastAsia="Times New Roman" w:hAnsiTheme="majorHAnsi" w:cstheme="majorHAnsi"/>
          <w:highlight w:val="green"/>
          <w:u w:val="single"/>
        </w:rPr>
        <w:t>come</w:t>
      </w:r>
      <w:r w:rsidRPr="00804EE9">
        <w:rPr>
          <w:rFonts w:asciiTheme="majorHAnsi" w:eastAsia="Times New Roman" w:hAnsiTheme="majorHAnsi" w:cstheme="majorHAnsi"/>
          <w:sz w:val="16"/>
        </w:rPr>
        <w:t xml:space="preserve"> to be </w:t>
      </w:r>
      <w:r w:rsidRPr="00804EE9">
        <w:rPr>
          <w:rStyle w:val="Emphasis"/>
          <w:rFonts w:asciiTheme="majorHAnsi" w:hAnsiTheme="majorHAnsi" w:cstheme="majorHAnsi"/>
          <w:highlight w:val="green"/>
        </w:rPr>
        <w:t>forced</w:t>
      </w:r>
      <w:r w:rsidRPr="00804EE9">
        <w:rPr>
          <w:rStyle w:val="Emphasis"/>
          <w:rFonts w:asciiTheme="majorHAnsi" w:hAnsiTheme="majorHAnsi" w:cstheme="majorHAnsi"/>
        </w:rPr>
        <w:t xml:space="preserve"> upon humanity</w:t>
      </w:r>
      <w:r w:rsidRPr="00804EE9">
        <w:rPr>
          <w:rFonts w:asciiTheme="majorHAnsi" w:eastAsia="Times New Roman" w:hAnsiTheme="majorHAnsi" w:cstheme="majorHAnsi"/>
          <w:sz w:val="16"/>
        </w:rPr>
        <w:t xml:space="preserve">, in which case </w:t>
      </w:r>
      <w:r w:rsidRPr="00804EE9">
        <w:rPr>
          <w:rFonts w:asciiTheme="majorHAnsi" w:eastAsia="Times New Roman" w:hAnsiTheme="majorHAnsi" w:cstheme="majorHAnsi"/>
          <w:u w:val="single"/>
        </w:rPr>
        <w:t xml:space="preserve">the question of strategy has </w:t>
      </w:r>
      <w:r w:rsidRPr="00804EE9">
        <w:rPr>
          <w:rStyle w:val="Emphasis"/>
          <w:rFonts w:asciiTheme="majorHAnsi" w:hAnsiTheme="majorHAnsi" w:cstheme="majorHAnsi"/>
        </w:rPr>
        <w:t>less</w:t>
      </w:r>
      <w:r w:rsidRPr="00804EE9">
        <w:rPr>
          <w:rFonts w:asciiTheme="majorHAnsi" w:eastAsia="Times New Roman" w:hAnsiTheme="majorHAnsi" w:cstheme="majorHAnsi"/>
          <w:u w:val="single"/>
        </w:rPr>
        <w:t xml:space="preserve"> to do with </w:t>
      </w:r>
      <w:r w:rsidRPr="00804EE9">
        <w:rPr>
          <w:rStyle w:val="Emphasis"/>
          <w:rFonts w:asciiTheme="majorHAnsi" w:hAnsiTheme="majorHAnsi" w:cstheme="majorHAnsi"/>
        </w:rPr>
        <w:t>avoiding</w:t>
      </w:r>
      <w:r w:rsidRPr="00804EE9">
        <w:rPr>
          <w:rFonts w:asciiTheme="majorHAnsi" w:eastAsia="Times New Roman" w:hAnsiTheme="majorHAnsi" w:cstheme="majorHAnsi"/>
          <w:sz w:val="16"/>
        </w:rPr>
        <w:t xml:space="preserve"> a deep crisis or </w:t>
      </w:r>
      <w:r w:rsidRPr="00804EE9">
        <w:rPr>
          <w:rStyle w:val="Emphasis"/>
          <w:rFonts w:asciiTheme="majorHAnsi" w:hAnsiTheme="majorHAnsi" w:cstheme="majorHAnsi"/>
        </w:rPr>
        <w:t>collapse</w:t>
      </w:r>
      <w:r w:rsidRPr="00804EE9">
        <w:rPr>
          <w:rFonts w:asciiTheme="majorHAnsi" w:eastAsia="Times New Roman" w:hAnsiTheme="majorHAnsi" w:cstheme="majorHAnsi"/>
          <w:sz w:val="16"/>
        </w:rPr>
        <w:t xml:space="preserve"> (which may be inevitable) </w:t>
      </w:r>
      <w:r w:rsidRPr="00804EE9">
        <w:rPr>
          <w:rFonts w:asciiTheme="majorHAnsi" w:eastAsia="Times New Roman" w:hAnsiTheme="majorHAnsi" w:cstheme="majorHAnsi"/>
          <w:u w:val="single"/>
        </w:rPr>
        <w:t xml:space="preserve">and more to do with </w:t>
      </w:r>
      <w:r w:rsidRPr="00804EE9">
        <w:rPr>
          <w:rStyle w:val="Emphasis"/>
          <w:rFonts w:asciiTheme="majorHAnsi" w:hAnsiTheme="majorHAnsi" w:cstheme="majorHAnsi"/>
        </w:rPr>
        <w:t>negotiating the descent</w:t>
      </w:r>
      <w:r w:rsidRPr="00804EE9">
        <w:rPr>
          <w:rFonts w:asciiTheme="majorHAnsi" w:eastAsia="Times New Roman" w:hAnsiTheme="majorHAnsi" w:cstheme="majorHAnsi"/>
          <w:u w:val="single"/>
        </w:rPr>
        <w:t xml:space="preserve"> as wisely as possible</w:t>
      </w:r>
      <w:r w:rsidRPr="00804EE9">
        <w:rPr>
          <w:rFonts w:asciiTheme="majorHAnsi" w:eastAsia="Times New Roman" w:hAnsiTheme="majorHAnsi" w:cstheme="majorHAnsi"/>
          <w:sz w:val="16"/>
        </w:rPr>
        <w:t xml:space="preserve">. This is hardly a reliable path to the deep green alternative, but it presents itself as a possible path. </w:t>
      </w:r>
    </w:p>
    <w:p w14:paraId="2E601237" w14:textId="77777777" w:rsidR="007F7F23" w:rsidRPr="00804EE9" w:rsidRDefault="007F7F23" w:rsidP="007F7F23">
      <w:pPr>
        <w:rPr>
          <w:rFonts w:asciiTheme="majorHAnsi" w:eastAsia="Times New Roman" w:hAnsiTheme="majorHAnsi" w:cstheme="majorHAnsi"/>
          <w:sz w:val="16"/>
        </w:rPr>
      </w:pPr>
      <w:r w:rsidRPr="00804EE9">
        <w:rPr>
          <w:rFonts w:asciiTheme="majorHAnsi" w:eastAsia="Times New Roman" w:hAnsiTheme="majorHAnsi" w:cstheme="majorHAnsi"/>
          <w:sz w:val="16"/>
        </w:rPr>
        <w:t xml:space="preserve">Perhaps a more reliable path could be based on the possibility that, rather than imposing an alternative way of life on a society through sudden collapse, </w:t>
      </w:r>
      <w:r w:rsidRPr="00804EE9">
        <w:rPr>
          <w:rFonts w:asciiTheme="majorHAnsi" w:eastAsia="Times New Roman" w:hAnsiTheme="majorHAnsi" w:cstheme="majorHAnsi"/>
          <w:u w:val="single"/>
        </w:rPr>
        <w:t xml:space="preserve">a deep crisis could </w:t>
      </w:r>
      <w:r w:rsidRPr="00804EE9">
        <w:rPr>
          <w:rFonts w:asciiTheme="majorHAnsi" w:eastAsia="Times New Roman" w:hAnsiTheme="majorHAnsi" w:cstheme="majorHAnsi"/>
          <w:highlight w:val="green"/>
          <w:u w:val="single"/>
        </w:rPr>
        <w:t>provoke</w:t>
      </w:r>
      <w:r w:rsidRPr="00804EE9">
        <w:rPr>
          <w:rFonts w:asciiTheme="majorHAnsi" w:eastAsia="Times New Roman" w:hAnsiTheme="majorHAnsi" w:cstheme="majorHAnsi"/>
          <w:u w:val="single"/>
        </w:rPr>
        <w:t xml:space="preserve"> a</w:t>
      </w:r>
      <w:r w:rsidRPr="00804EE9">
        <w:rPr>
          <w:rFonts w:asciiTheme="majorHAnsi" w:eastAsia="Times New Roman" w:hAnsiTheme="majorHAnsi" w:cstheme="majorHAnsi"/>
          <w:sz w:val="16"/>
        </w:rPr>
        <w:t xml:space="preserve"> social or political </w:t>
      </w:r>
      <w:r w:rsidRPr="00804EE9">
        <w:rPr>
          <w:rStyle w:val="Emphasis"/>
          <w:rFonts w:asciiTheme="majorHAnsi" w:hAnsiTheme="majorHAnsi" w:cstheme="majorHAnsi"/>
          <w:highlight w:val="green"/>
        </w:rPr>
        <w:t>revolution in consciousness</w:t>
      </w:r>
      <w:r w:rsidRPr="00804EE9">
        <w:rPr>
          <w:rFonts w:asciiTheme="majorHAnsi" w:eastAsia="Times New Roman" w:hAnsiTheme="majorHAnsi" w:cstheme="majorHAnsi"/>
          <w:u w:val="single"/>
        </w:rPr>
        <w:t xml:space="preserve"> that </w:t>
      </w:r>
      <w:r w:rsidRPr="00804EE9">
        <w:rPr>
          <w:rStyle w:val="Emphasis"/>
          <w:rFonts w:asciiTheme="majorHAnsi" w:hAnsiTheme="majorHAnsi" w:cstheme="majorHAnsi"/>
        </w:rPr>
        <w:t>opens up space</w:t>
      </w:r>
      <w:r w:rsidRPr="00804EE9">
        <w:rPr>
          <w:rFonts w:asciiTheme="majorHAnsi" w:eastAsia="Times New Roman" w:hAnsiTheme="majorHAnsi" w:cstheme="majorHAnsi"/>
          <w:u w:val="single"/>
        </w:rPr>
        <w:t xml:space="preserve"> </w:t>
      </w:r>
      <w:r w:rsidRPr="00804EE9">
        <w:rPr>
          <w:rFonts w:asciiTheme="majorHAnsi" w:eastAsia="Times New Roman" w:hAnsiTheme="majorHAnsi" w:cstheme="majorHAnsi"/>
          <w:highlight w:val="green"/>
          <w:u w:val="single"/>
        </w:rPr>
        <w:t>for the</w:t>
      </w:r>
      <w:r w:rsidRPr="00804EE9">
        <w:rPr>
          <w:rFonts w:asciiTheme="majorHAnsi" w:eastAsia="Times New Roman" w:hAnsiTheme="majorHAnsi" w:cstheme="majorHAnsi"/>
          <w:sz w:val="16"/>
        </w:rPr>
        <w:t xml:space="preserve"> deep green </w:t>
      </w:r>
      <w:r w:rsidRPr="00804EE9">
        <w:rPr>
          <w:rFonts w:asciiTheme="majorHAnsi" w:eastAsia="Times New Roman" w:hAnsiTheme="majorHAnsi" w:cstheme="majorHAnsi"/>
          <w:highlight w:val="green"/>
          <w:u w:val="single"/>
        </w:rPr>
        <w:t>vision to be</w:t>
      </w:r>
      <w:r w:rsidRPr="00804EE9">
        <w:rPr>
          <w:rFonts w:asciiTheme="majorHAnsi" w:eastAsia="Times New Roman" w:hAnsiTheme="majorHAnsi" w:cstheme="majorHAnsi"/>
          <w:u w:val="single"/>
        </w:rPr>
        <w:t xml:space="preserve"> </w:t>
      </w:r>
      <w:r w:rsidRPr="00804EE9">
        <w:rPr>
          <w:rStyle w:val="Emphasis"/>
          <w:rFonts w:asciiTheme="majorHAnsi" w:hAnsiTheme="majorHAnsi" w:cstheme="majorHAnsi"/>
        </w:rPr>
        <w:t>embraced</w:t>
      </w:r>
      <w:r w:rsidRPr="00804EE9">
        <w:rPr>
          <w:rFonts w:asciiTheme="majorHAnsi" w:eastAsia="Times New Roman" w:hAnsiTheme="majorHAnsi" w:cstheme="majorHAnsi"/>
          <w:u w:val="single"/>
        </w:rPr>
        <w:t xml:space="preserve"> and </w:t>
      </w:r>
      <w:r w:rsidRPr="00804EE9">
        <w:rPr>
          <w:rStyle w:val="Emphasis"/>
          <w:rFonts w:asciiTheme="majorHAnsi" w:hAnsiTheme="majorHAnsi" w:cstheme="majorHAnsi"/>
          <w:highlight w:val="green"/>
        </w:rPr>
        <w:t>implemented</w:t>
      </w:r>
      <w:r w:rsidRPr="00804EE9">
        <w:rPr>
          <w:rFonts w:asciiTheme="majorHAnsi" w:eastAsia="Times New Roman" w:hAnsiTheme="majorHAnsi" w:cstheme="majorHAnsi"/>
          <w:highlight w:val="green"/>
          <w:u w:val="single"/>
        </w:rPr>
        <w:t xml:space="preserve"> as</w:t>
      </w:r>
      <w:r w:rsidRPr="00804EE9">
        <w:rPr>
          <w:rFonts w:asciiTheme="majorHAnsi" w:eastAsia="Times New Roman" w:hAnsiTheme="majorHAnsi" w:cstheme="majorHAnsi"/>
          <w:u w:val="single"/>
        </w:rPr>
        <w:t xml:space="preserve"> some form of </w:t>
      </w:r>
      <w:r w:rsidRPr="00804EE9">
        <w:rPr>
          <w:rFonts w:asciiTheme="majorHAnsi" w:eastAsia="Times New Roman" w:hAnsiTheme="majorHAnsi" w:cstheme="majorHAnsi"/>
          <w:highlight w:val="green"/>
          <w:u w:val="single"/>
        </w:rPr>
        <w:t>crisis management</w:t>
      </w:r>
      <w:r w:rsidRPr="00804EE9">
        <w:rPr>
          <w:rFonts w:asciiTheme="majorHAnsi" w:eastAsia="Times New Roman" w:hAnsiTheme="majorHAnsi" w:cstheme="majorHAnsi"/>
          <w:u w:val="single"/>
        </w:rPr>
        <w:t xml:space="preserve"> strategy. Currently, there is </w:t>
      </w:r>
      <w:r w:rsidRPr="00804EE9">
        <w:rPr>
          <w:rStyle w:val="Emphasis"/>
          <w:rFonts w:asciiTheme="majorHAnsi" w:hAnsiTheme="majorHAnsi" w:cstheme="majorHAnsi"/>
        </w:rPr>
        <w:t>insufficient social</w:t>
      </w:r>
      <w:r w:rsidRPr="00804EE9">
        <w:rPr>
          <w:rFonts w:asciiTheme="majorHAnsi" w:eastAsia="Times New Roman" w:hAnsiTheme="majorHAnsi" w:cstheme="majorHAnsi"/>
          <w:u w:val="single"/>
        </w:rPr>
        <w:t xml:space="preserve"> or </w:t>
      </w:r>
      <w:r w:rsidRPr="00804EE9">
        <w:rPr>
          <w:rStyle w:val="Emphasis"/>
          <w:rFonts w:asciiTheme="majorHAnsi" w:hAnsiTheme="majorHAnsi" w:cstheme="majorHAnsi"/>
        </w:rPr>
        <w:t>political support</w:t>
      </w:r>
      <w:r w:rsidRPr="00804EE9">
        <w:rPr>
          <w:rFonts w:asciiTheme="majorHAnsi" w:eastAsia="Times New Roman" w:hAnsiTheme="majorHAnsi" w:cstheme="majorHAnsi"/>
          <w:u w:val="single"/>
        </w:rPr>
        <w:t xml:space="preserve"> for such an alternative, but perhaps a </w:t>
      </w:r>
      <w:r w:rsidRPr="00804EE9">
        <w:rPr>
          <w:rStyle w:val="Emphasis"/>
          <w:rFonts w:asciiTheme="majorHAnsi" w:hAnsiTheme="majorHAnsi" w:cstheme="majorHAnsi"/>
        </w:rPr>
        <w:t xml:space="preserve">deep </w:t>
      </w:r>
      <w:r w:rsidRPr="00804EE9">
        <w:rPr>
          <w:rStyle w:val="Emphasis"/>
          <w:rFonts w:asciiTheme="majorHAnsi" w:hAnsiTheme="majorHAnsi" w:cstheme="majorHAnsi"/>
          <w:highlight w:val="green"/>
        </w:rPr>
        <w:t>crisis</w:t>
      </w:r>
      <w:r w:rsidRPr="00804EE9">
        <w:rPr>
          <w:rFonts w:asciiTheme="majorHAnsi" w:eastAsia="Times New Roman" w:hAnsiTheme="majorHAnsi" w:cstheme="majorHAnsi"/>
          <w:highlight w:val="green"/>
          <w:u w:val="single"/>
        </w:rPr>
        <w:t xml:space="preserve"> will </w:t>
      </w:r>
      <w:r w:rsidRPr="00804EE9">
        <w:rPr>
          <w:rStyle w:val="Emphasis"/>
          <w:rFonts w:asciiTheme="majorHAnsi" w:hAnsiTheme="majorHAnsi" w:cstheme="majorHAnsi"/>
          <w:highlight w:val="green"/>
        </w:rPr>
        <w:t>shake the world</w:t>
      </w:r>
      <w:r w:rsidRPr="00804EE9">
        <w:rPr>
          <w:rStyle w:val="Emphasis"/>
          <w:rFonts w:asciiTheme="majorHAnsi" w:hAnsiTheme="majorHAnsi" w:cstheme="majorHAnsi"/>
        </w:rPr>
        <w:t xml:space="preserve"> awake</w:t>
      </w:r>
      <w:r w:rsidRPr="00804EE9">
        <w:rPr>
          <w:rFonts w:asciiTheme="majorHAnsi" w:eastAsia="Times New Roman" w:hAnsiTheme="majorHAnsi" w:cstheme="majorHAnsi"/>
          <w:sz w:val="16"/>
        </w:rPr>
        <w:t xml:space="preserve">. Indeed, </w:t>
      </w:r>
      <w:r w:rsidRPr="00804EE9">
        <w:rPr>
          <w:rFonts w:asciiTheme="majorHAnsi" w:eastAsia="Times New Roman" w:hAnsiTheme="majorHAnsi" w:cstheme="majorHAnsi"/>
          <w:u w:val="single"/>
        </w:rPr>
        <w:t xml:space="preserve">perhaps that is </w:t>
      </w:r>
      <w:r w:rsidRPr="00804EE9">
        <w:rPr>
          <w:rStyle w:val="Emphasis"/>
          <w:rFonts w:asciiTheme="majorHAnsi" w:hAnsiTheme="majorHAnsi" w:cstheme="majorHAnsi"/>
        </w:rPr>
        <w:t>the only way</w:t>
      </w:r>
      <w:r w:rsidRPr="00804EE9">
        <w:rPr>
          <w:rFonts w:asciiTheme="majorHAnsi" w:eastAsia="Times New Roman" w:hAnsiTheme="majorHAnsi" w:cstheme="majorHAnsi"/>
          <w:u w:val="single"/>
        </w:rPr>
        <w:t xml:space="preserve"> </w:t>
      </w:r>
      <w:r w:rsidRPr="00804EE9">
        <w:rPr>
          <w:rFonts w:asciiTheme="majorHAnsi" w:eastAsia="Times New Roman" w:hAnsiTheme="majorHAnsi" w:cstheme="majorHAnsi"/>
          <w:highlight w:val="green"/>
          <w:u w:val="single"/>
        </w:rPr>
        <w:t>to create</w:t>
      </w:r>
      <w:r w:rsidRPr="00804EE9">
        <w:rPr>
          <w:rFonts w:asciiTheme="majorHAnsi" w:eastAsia="Times New Roman" w:hAnsiTheme="majorHAnsi" w:cstheme="majorHAnsi"/>
          <w:u w:val="single"/>
        </w:rPr>
        <w:t xml:space="preserve"> the </w:t>
      </w:r>
      <w:r w:rsidRPr="00804EE9">
        <w:rPr>
          <w:rStyle w:val="Emphasis"/>
          <w:rFonts w:asciiTheme="majorHAnsi" w:hAnsiTheme="majorHAnsi" w:cstheme="majorHAnsi"/>
          <w:highlight w:val="green"/>
        </w:rPr>
        <w:t>necessary mindset</w:t>
      </w:r>
      <w:r w:rsidRPr="00804EE9">
        <w:rPr>
          <w:rFonts w:asciiTheme="majorHAnsi" w:eastAsia="Times New Roman" w:hAnsiTheme="majorHAnsi" w:cstheme="majorHAnsi"/>
          <w:sz w:val="16"/>
        </w:rPr>
        <w:t xml:space="preserve">. After all, today we are hardly lacking in evidence of the need for radical change (Turner, 2012), suggesting that </w:t>
      </w:r>
      <w:r w:rsidRPr="00804EE9">
        <w:rPr>
          <w:rFonts w:asciiTheme="majorHAnsi" w:eastAsia="Times New Roman" w:hAnsiTheme="majorHAnsi" w:cstheme="majorHAnsi"/>
          <w:u w:val="single"/>
        </w:rPr>
        <w:t>shock and response may be the form the transition takes</w:t>
      </w:r>
      <w:r w:rsidRPr="00804EE9">
        <w:rPr>
          <w:rFonts w:asciiTheme="majorHAnsi" w:eastAsia="Times New Roman" w:hAnsiTheme="majorHAnsi" w:cstheme="majorHAnsi"/>
          <w:sz w:val="16"/>
        </w:rPr>
        <w:t xml:space="preserve">, rather than it being induced through orderly, rational planning, whether from ‘top down’ or ‘from below’. Again, this ‘nonideal’ pathway to a post-growth or post-industrial society could be built into the other strategies discussed above, adding some realism to strategies that might otherwise appear too utopian. That is to say, it may be that </w:t>
      </w:r>
      <w:r w:rsidRPr="00804EE9">
        <w:rPr>
          <w:rStyle w:val="Emphasis"/>
          <w:rFonts w:asciiTheme="majorHAnsi" w:hAnsiTheme="majorHAnsi" w:cstheme="majorHAnsi"/>
        </w:rPr>
        <w:t>only deep crisis</w:t>
      </w:r>
      <w:r w:rsidRPr="00804EE9">
        <w:rPr>
          <w:rFonts w:asciiTheme="majorHAnsi" w:eastAsia="Times New Roman" w:hAnsiTheme="majorHAnsi" w:cstheme="majorHAnsi"/>
          <w:u w:val="single"/>
        </w:rPr>
        <w:t xml:space="preserve"> will </w:t>
      </w:r>
      <w:r w:rsidRPr="00804EE9">
        <w:rPr>
          <w:rStyle w:val="Emphasis"/>
          <w:rFonts w:asciiTheme="majorHAnsi" w:hAnsiTheme="majorHAnsi" w:cstheme="majorHAnsi"/>
          <w:highlight w:val="green"/>
        </w:rPr>
        <w:t>create</w:t>
      </w:r>
      <w:r w:rsidRPr="00804EE9">
        <w:rPr>
          <w:rStyle w:val="Emphasis"/>
          <w:rFonts w:asciiTheme="majorHAnsi" w:hAnsiTheme="majorHAnsi" w:cstheme="majorHAnsi"/>
        </w:rPr>
        <w:t xml:space="preserve"> the </w:t>
      </w:r>
      <w:r w:rsidRPr="00804EE9">
        <w:rPr>
          <w:rStyle w:val="Emphasis"/>
          <w:rFonts w:asciiTheme="majorHAnsi" w:hAnsiTheme="majorHAnsi" w:cstheme="majorHAnsi"/>
          <w:highlight w:val="green"/>
        </w:rPr>
        <w:t>social</w:t>
      </w:r>
      <w:r w:rsidRPr="00804EE9">
        <w:rPr>
          <w:rStyle w:val="Emphasis"/>
          <w:rFonts w:asciiTheme="majorHAnsi" w:hAnsiTheme="majorHAnsi" w:cstheme="majorHAnsi"/>
        </w:rPr>
        <w:t xml:space="preserve"> support</w:t>
      </w:r>
      <w:r w:rsidRPr="00804EE9">
        <w:rPr>
          <w:rFonts w:asciiTheme="majorHAnsi" w:eastAsia="Times New Roman" w:hAnsiTheme="majorHAnsi" w:cstheme="majorHAnsi"/>
          <w:u w:val="single"/>
        </w:rPr>
        <w:t xml:space="preserve"> </w:t>
      </w:r>
      <w:r w:rsidRPr="00804EE9">
        <w:rPr>
          <w:rFonts w:asciiTheme="majorHAnsi" w:eastAsia="Times New Roman" w:hAnsiTheme="majorHAnsi" w:cstheme="majorHAnsi"/>
          <w:highlight w:val="green"/>
          <w:u w:val="single"/>
        </w:rPr>
        <w:t xml:space="preserve">or </w:t>
      </w:r>
      <w:r w:rsidRPr="00804EE9">
        <w:rPr>
          <w:rStyle w:val="Emphasis"/>
          <w:rFonts w:asciiTheme="majorHAnsi" w:hAnsiTheme="majorHAnsi" w:cstheme="majorHAnsi"/>
          <w:highlight w:val="green"/>
        </w:rPr>
        <w:t>political will</w:t>
      </w:r>
      <w:r w:rsidRPr="00804EE9">
        <w:rPr>
          <w:rStyle w:val="Emphasis"/>
          <w:rFonts w:asciiTheme="majorHAnsi" w:hAnsiTheme="majorHAnsi" w:cstheme="majorHAnsi"/>
        </w:rPr>
        <w:t xml:space="preserve"> needed</w:t>
      </w:r>
      <w:r w:rsidRPr="00804EE9">
        <w:rPr>
          <w:rFonts w:asciiTheme="majorHAnsi" w:eastAsia="Times New Roman" w:hAnsiTheme="majorHAnsi" w:cstheme="majorHAnsi"/>
          <w:u w:val="single"/>
        </w:rPr>
        <w:t xml:space="preserve"> for</w:t>
      </w:r>
      <w:r w:rsidRPr="00804EE9">
        <w:rPr>
          <w:rFonts w:asciiTheme="majorHAnsi" w:eastAsia="Times New Roman" w:hAnsiTheme="majorHAnsi" w:cstheme="majorHAnsi"/>
          <w:sz w:val="16"/>
        </w:rPr>
        <w:t xml:space="preserve"> radical reformism, eco-socialism, or ecoanarchism to emerge as social or political </w:t>
      </w:r>
      <w:r w:rsidRPr="00804EE9">
        <w:rPr>
          <w:rFonts w:asciiTheme="majorHAnsi" w:eastAsia="Times New Roman" w:hAnsiTheme="majorHAnsi" w:cstheme="majorHAnsi"/>
          <w:u w:val="single"/>
        </w:rPr>
        <w:t xml:space="preserve">movements capable of </w:t>
      </w:r>
      <w:r w:rsidRPr="00804EE9">
        <w:rPr>
          <w:rStyle w:val="Emphasis"/>
          <w:rFonts w:asciiTheme="majorHAnsi" w:hAnsiTheme="majorHAnsi" w:cstheme="majorHAnsi"/>
        </w:rPr>
        <w:t>rapid transformation</w:t>
      </w:r>
      <w:r w:rsidRPr="00804EE9">
        <w:rPr>
          <w:rFonts w:asciiTheme="majorHAnsi" w:eastAsia="Times New Roman" w:hAnsiTheme="majorHAnsi" w:cstheme="majorHAnsi"/>
          <w:sz w:val="16"/>
        </w:rPr>
        <w:t xml:space="preserve">. Furthermore, it would be wise to keep an open and evolving mind regarding the best strategy to adopt, because the relative effectiveness of various strategies may change over time, depending on how forthcoming crises unfold. </w:t>
      </w:r>
    </w:p>
    <w:p w14:paraId="36A7A531" w14:textId="77777777" w:rsidR="007F7F23" w:rsidRPr="00804EE9" w:rsidRDefault="007F7F23" w:rsidP="007F7F23">
      <w:pPr>
        <w:rPr>
          <w:rFonts w:asciiTheme="majorHAnsi" w:eastAsia="Times New Roman" w:hAnsiTheme="majorHAnsi" w:cstheme="majorHAnsi"/>
          <w:sz w:val="16"/>
        </w:rPr>
      </w:pPr>
      <w:r w:rsidRPr="00804EE9">
        <w:rPr>
          <w:rFonts w:asciiTheme="majorHAnsi" w:eastAsia="Times New Roman" w:hAnsiTheme="majorHAnsi" w:cstheme="majorHAnsi"/>
          <w:sz w:val="16"/>
        </w:rPr>
        <w:t>It was Milton Friedman (1982: ix) who once wrote: ‘</w:t>
      </w:r>
      <w:r w:rsidRPr="00804EE9">
        <w:rPr>
          <w:rStyle w:val="Emphasis"/>
          <w:rFonts w:asciiTheme="majorHAnsi" w:hAnsiTheme="majorHAnsi" w:cstheme="majorHAnsi"/>
        </w:rPr>
        <w:t>Only a crisis</w:t>
      </w:r>
      <w:r w:rsidRPr="00804EE9">
        <w:rPr>
          <w:rFonts w:asciiTheme="majorHAnsi" w:eastAsia="Times New Roman" w:hAnsiTheme="majorHAnsi" w:cstheme="majorHAnsi"/>
          <w:sz w:val="16"/>
        </w:rPr>
        <w:t xml:space="preserve"> – actual or perceived – </w:t>
      </w:r>
      <w:r w:rsidRPr="00804EE9">
        <w:rPr>
          <w:rStyle w:val="StyleUnderline"/>
          <w:rFonts w:asciiTheme="majorHAnsi" w:hAnsiTheme="majorHAnsi" w:cstheme="majorHAnsi"/>
        </w:rPr>
        <w:t>produces</w:t>
      </w:r>
      <w:r w:rsidRPr="00804EE9">
        <w:rPr>
          <w:rFonts w:asciiTheme="majorHAnsi" w:eastAsia="Times New Roman" w:hAnsiTheme="majorHAnsi" w:cstheme="majorHAnsi"/>
          <w:sz w:val="16"/>
        </w:rPr>
        <w:t xml:space="preserve"> </w:t>
      </w:r>
      <w:r w:rsidRPr="00804EE9">
        <w:rPr>
          <w:rStyle w:val="Emphasis"/>
          <w:rFonts w:asciiTheme="majorHAnsi" w:hAnsiTheme="majorHAnsi" w:cstheme="majorHAnsi"/>
        </w:rPr>
        <w:t>real</w:t>
      </w:r>
      <w:r w:rsidRPr="00804EE9">
        <w:rPr>
          <w:rFonts w:asciiTheme="majorHAnsi" w:eastAsia="Times New Roman" w:hAnsiTheme="majorHAnsi" w:cstheme="majorHAnsi"/>
          <w:sz w:val="16"/>
        </w:rPr>
        <w:t xml:space="preserve"> </w:t>
      </w:r>
      <w:r w:rsidRPr="00804EE9">
        <w:rPr>
          <w:rStyle w:val="StyleUnderline"/>
          <w:rFonts w:asciiTheme="majorHAnsi" w:hAnsiTheme="majorHAnsi" w:cstheme="majorHAnsi"/>
        </w:rPr>
        <w:t xml:space="preserve">change. When that crisis occurs, the actions that are taken depend on the </w:t>
      </w:r>
      <w:r w:rsidRPr="00804EE9">
        <w:rPr>
          <w:rStyle w:val="Emphasis"/>
          <w:rFonts w:asciiTheme="majorHAnsi" w:hAnsiTheme="majorHAnsi" w:cstheme="majorHAnsi"/>
        </w:rPr>
        <w:t>ideas</w:t>
      </w:r>
      <w:r w:rsidRPr="00804EE9">
        <w:rPr>
          <w:rFonts w:asciiTheme="majorHAnsi" w:eastAsia="Times New Roman" w:hAnsiTheme="majorHAnsi" w:cstheme="majorHAnsi"/>
          <w:sz w:val="16"/>
        </w:rPr>
        <w:t xml:space="preserve"> that are </w:t>
      </w:r>
      <w:r w:rsidRPr="00804EE9">
        <w:rPr>
          <w:rStyle w:val="Emphasis"/>
          <w:rFonts w:asciiTheme="majorHAnsi" w:hAnsiTheme="majorHAnsi" w:cstheme="majorHAnsi"/>
        </w:rPr>
        <w:t>lying around</w:t>
      </w:r>
      <w:r w:rsidRPr="00804EE9">
        <w:rPr>
          <w:rStyle w:val="StyleUnderline"/>
          <w:rFonts w:asciiTheme="majorHAnsi" w:hAnsiTheme="majorHAnsi" w:cstheme="majorHAnsi"/>
        </w:rPr>
        <w:t>.’ What this</w:t>
      </w:r>
      <w:r w:rsidRPr="00804EE9">
        <w:rPr>
          <w:rFonts w:asciiTheme="majorHAnsi" w:eastAsia="Times New Roman" w:hAnsiTheme="majorHAnsi" w:cstheme="majorHAnsi"/>
          <w:sz w:val="16"/>
        </w:rPr>
        <w:t xml:space="preserve"> ‘collapse’ or ‘crisis’ </w:t>
      </w:r>
      <w:r w:rsidRPr="00804EE9">
        <w:rPr>
          <w:rStyle w:val="StyleUnderline"/>
          <w:rFonts w:asciiTheme="majorHAnsi" w:hAnsiTheme="majorHAnsi" w:cstheme="majorHAnsi"/>
        </w:rPr>
        <w:t>theory of change suggests, as a matter of</w:t>
      </w:r>
      <w:r w:rsidRPr="00804EE9">
        <w:rPr>
          <w:rFonts w:asciiTheme="majorHAnsi" w:eastAsia="Times New Roman" w:hAnsiTheme="majorHAnsi" w:cstheme="majorHAnsi"/>
          <w:sz w:val="16"/>
        </w:rPr>
        <w:t xml:space="preserve"> </w:t>
      </w:r>
      <w:r w:rsidRPr="00804EE9">
        <w:rPr>
          <w:rStyle w:val="Emphasis"/>
          <w:rFonts w:asciiTheme="majorHAnsi" w:hAnsiTheme="majorHAnsi" w:cstheme="majorHAnsi"/>
        </w:rPr>
        <w:t>strategy</w:t>
      </w:r>
      <w:r w:rsidRPr="00804EE9">
        <w:rPr>
          <w:rStyle w:val="StyleUnderline"/>
          <w:rFonts w:asciiTheme="majorHAnsi" w:hAnsiTheme="majorHAnsi" w:cstheme="majorHAnsi"/>
        </w:rPr>
        <w:t>, is that deep green social and political movements should be doing all they can to</w:t>
      </w:r>
      <w:r w:rsidRPr="00804EE9">
        <w:rPr>
          <w:rFonts w:asciiTheme="majorHAnsi" w:eastAsia="Times New Roman" w:hAnsiTheme="majorHAnsi" w:cstheme="majorHAnsi"/>
          <w:sz w:val="16"/>
        </w:rPr>
        <w:t xml:space="preserve"> </w:t>
      </w:r>
      <w:r w:rsidRPr="00804EE9">
        <w:rPr>
          <w:rStyle w:val="Emphasis"/>
          <w:rFonts w:asciiTheme="majorHAnsi" w:hAnsiTheme="majorHAnsi" w:cstheme="majorHAnsi"/>
        </w:rPr>
        <w:t>mainstream</w:t>
      </w:r>
      <w:r w:rsidRPr="00804EE9">
        <w:rPr>
          <w:rFonts w:asciiTheme="majorHAnsi" w:eastAsia="Times New Roman" w:hAnsiTheme="majorHAnsi" w:cstheme="majorHAnsi"/>
          <w:sz w:val="16"/>
        </w:rPr>
        <w:t xml:space="preserve"> </w:t>
      </w:r>
      <w:r w:rsidRPr="00804EE9">
        <w:rPr>
          <w:rStyle w:val="StyleUnderline"/>
          <w:rFonts w:asciiTheme="majorHAnsi" w:hAnsiTheme="majorHAnsi" w:cstheme="majorHAnsi"/>
        </w:rPr>
        <w:t>the</w:t>
      </w:r>
      <w:r w:rsidRPr="00804EE9">
        <w:rPr>
          <w:rFonts w:asciiTheme="majorHAnsi" w:eastAsia="Times New Roman" w:hAnsiTheme="majorHAnsi" w:cstheme="majorHAnsi"/>
          <w:sz w:val="16"/>
        </w:rPr>
        <w:t xml:space="preserve"> </w:t>
      </w:r>
      <w:r w:rsidRPr="00804EE9">
        <w:rPr>
          <w:rStyle w:val="Emphasis"/>
          <w:rFonts w:asciiTheme="majorHAnsi" w:hAnsiTheme="majorHAnsi" w:cstheme="majorHAnsi"/>
        </w:rPr>
        <w:t>practices</w:t>
      </w:r>
      <w:r w:rsidRPr="00804EE9">
        <w:rPr>
          <w:rFonts w:asciiTheme="majorHAnsi" w:eastAsia="Times New Roman" w:hAnsiTheme="majorHAnsi" w:cstheme="majorHAnsi"/>
          <w:sz w:val="16"/>
        </w:rPr>
        <w:t xml:space="preserve"> and values </w:t>
      </w:r>
      <w:r w:rsidRPr="00804EE9">
        <w:rPr>
          <w:rStyle w:val="StyleUnderline"/>
          <w:rFonts w:asciiTheme="majorHAnsi" w:hAnsiTheme="majorHAnsi" w:cstheme="majorHAnsi"/>
        </w:rPr>
        <w:t>of their alternative</w:t>
      </w:r>
      <w:r w:rsidRPr="00804EE9">
        <w:rPr>
          <w:rFonts w:asciiTheme="majorHAnsi" w:eastAsia="Times New Roman" w:hAnsiTheme="majorHAnsi" w:cstheme="majorHAnsi"/>
          <w:sz w:val="16"/>
        </w:rPr>
        <w:t xml:space="preserve"> vision. </w:t>
      </w:r>
      <w:r w:rsidRPr="00804EE9">
        <w:rPr>
          <w:rStyle w:val="StyleUnderline"/>
          <w:rFonts w:asciiTheme="majorHAnsi" w:hAnsiTheme="majorHAnsi" w:cstheme="majorHAnsi"/>
        </w:rPr>
        <w:t>By doing so they would be aiming to</w:t>
      </w:r>
      <w:r w:rsidRPr="00804EE9">
        <w:rPr>
          <w:rFonts w:asciiTheme="majorHAnsi" w:eastAsia="Times New Roman" w:hAnsiTheme="majorHAnsi" w:cstheme="majorHAnsi"/>
          <w:sz w:val="16"/>
        </w:rPr>
        <w:t xml:space="preserve"> </w:t>
      </w:r>
      <w:r w:rsidRPr="00804EE9">
        <w:rPr>
          <w:rStyle w:val="Emphasis"/>
          <w:rFonts w:asciiTheme="majorHAnsi" w:hAnsiTheme="majorHAnsi" w:cstheme="majorHAnsi"/>
        </w:rPr>
        <w:t>‘prefigure’</w:t>
      </w:r>
      <w:r w:rsidRPr="00804EE9">
        <w:rPr>
          <w:rFonts w:asciiTheme="majorHAnsi" w:eastAsia="Times New Roman" w:hAnsiTheme="majorHAnsi" w:cstheme="majorHAnsi"/>
          <w:sz w:val="16"/>
        </w:rPr>
        <w:t xml:space="preserve"> the </w:t>
      </w:r>
      <w:r w:rsidRPr="00804EE9">
        <w:rPr>
          <w:rStyle w:val="StyleUnderline"/>
          <w:rFonts w:asciiTheme="majorHAnsi" w:hAnsiTheme="majorHAnsi" w:cstheme="majorHAnsi"/>
        </w:rPr>
        <w:t>deep green</w:t>
      </w:r>
      <w:r w:rsidRPr="00804EE9">
        <w:rPr>
          <w:rFonts w:asciiTheme="majorHAnsi" w:eastAsia="Times New Roman" w:hAnsiTheme="majorHAnsi" w:cstheme="majorHAnsi"/>
          <w:sz w:val="16"/>
        </w:rPr>
        <w:t xml:space="preserve"> social, economic, and political </w:t>
      </w:r>
      <w:r w:rsidRPr="00804EE9">
        <w:rPr>
          <w:rStyle w:val="StyleUnderline"/>
          <w:rFonts w:asciiTheme="majorHAnsi" w:hAnsiTheme="majorHAnsi" w:cstheme="majorHAnsi"/>
        </w:rPr>
        <w:t>structures</w:t>
      </w:r>
      <w:r w:rsidRPr="00804EE9">
        <w:rPr>
          <w:rFonts w:asciiTheme="majorHAnsi" w:eastAsia="Times New Roman" w:hAnsiTheme="majorHAnsi" w:cstheme="majorHAnsi"/>
          <w:sz w:val="16"/>
        </w:rPr>
        <w:t xml:space="preserve">, so far as that it is possible, </w:t>
      </w:r>
      <w:r w:rsidRPr="00804EE9">
        <w:rPr>
          <w:rStyle w:val="StyleUnderline"/>
          <w:rFonts w:asciiTheme="majorHAnsi" w:hAnsiTheme="majorHAnsi" w:cstheme="majorHAnsi"/>
        </w:rPr>
        <w:t xml:space="preserve">in the hope that </w:t>
      </w:r>
      <w:r w:rsidRPr="00804EE9">
        <w:rPr>
          <w:rStyle w:val="Emphasis"/>
          <w:rFonts w:asciiTheme="majorHAnsi" w:hAnsiTheme="majorHAnsi" w:cstheme="majorHAnsi"/>
        </w:rPr>
        <w:t>deep green</w:t>
      </w:r>
      <w:r w:rsidRPr="00804EE9">
        <w:rPr>
          <w:rFonts w:asciiTheme="majorHAnsi" w:eastAsia="Times New Roman" w:hAnsiTheme="majorHAnsi" w:cstheme="majorHAnsi"/>
          <w:sz w:val="16"/>
        </w:rPr>
        <w:t xml:space="preserve"> ideas and </w:t>
      </w:r>
      <w:r w:rsidRPr="00804EE9">
        <w:rPr>
          <w:rStyle w:val="Emphasis"/>
          <w:rFonts w:asciiTheme="majorHAnsi" w:hAnsiTheme="majorHAnsi" w:cstheme="majorHAnsi"/>
        </w:rPr>
        <w:t>systems are alive and available when</w:t>
      </w:r>
      <w:r w:rsidRPr="00804EE9">
        <w:rPr>
          <w:rFonts w:asciiTheme="majorHAnsi" w:eastAsia="Times New Roman" w:hAnsiTheme="majorHAnsi" w:cstheme="majorHAnsi"/>
          <w:sz w:val="16"/>
        </w:rPr>
        <w:t xml:space="preserve"> the </w:t>
      </w:r>
      <w:r w:rsidRPr="00804EE9">
        <w:rPr>
          <w:rStyle w:val="Emphasis"/>
          <w:rFonts w:asciiTheme="majorHAnsi" w:hAnsiTheme="majorHAnsi" w:cstheme="majorHAnsi"/>
        </w:rPr>
        <w:t>crises hit</w:t>
      </w:r>
      <w:r w:rsidRPr="00804EE9">
        <w:rPr>
          <w:rFonts w:asciiTheme="majorHAnsi" w:eastAsia="Times New Roman" w:hAnsiTheme="majorHAnsi" w:cstheme="majorHAnsi"/>
          <w:sz w:val="16"/>
        </w:rPr>
        <w:t>. Although Friedman obviously had a very different notion of what ideas should be ‘lying around’, the relevance of his point to this discussion is that in times of crisis, the politically or socially impossible can become politically or socially inevitable (Friedman, 1982: ix); or, one might say, if not inevitable, then perhaps much more likely.</w:t>
      </w:r>
    </w:p>
    <w:p w14:paraId="58792124" w14:textId="77777777" w:rsidR="007F7F23" w:rsidRPr="00804EE9" w:rsidRDefault="007F7F23" w:rsidP="007F7F23">
      <w:pPr>
        <w:rPr>
          <w:rFonts w:asciiTheme="majorHAnsi" w:eastAsia="Times New Roman" w:hAnsiTheme="majorHAnsi" w:cstheme="majorHAnsi"/>
          <w:sz w:val="16"/>
        </w:rPr>
      </w:pPr>
      <w:r w:rsidRPr="00804EE9">
        <w:rPr>
          <w:rFonts w:asciiTheme="majorHAnsi" w:eastAsia="Times New Roman" w:hAnsiTheme="majorHAnsi" w:cstheme="majorHAnsi"/>
          <w:sz w:val="16"/>
        </w:rPr>
        <w:t xml:space="preserve">It is sometimes stated that </w:t>
      </w:r>
      <w:r w:rsidRPr="00804EE9">
        <w:rPr>
          <w:rStyle w:val="StyleUnderline"/>
          <w:rFonts w:asciiTheme="majorHAnsi" w:hAnsiTheme="majorHAnsi" w:cstheme="majorHAnsi"/>
        </w:rPr>
        <w:t xml:space="preserve">every </w:t>
      </w:r>
      <w:r w:rsidRPr="00804EE9">
        <w:rPr>
          <w:rStyle w:val="StyleUnderline"/>
          <w:rFonts w:asciiTheme="majorHAnsi" w:hAnsiTheme="majorHAnsi" w:cstheme="majorHAnsi"/>
          <w:highlight w:val="green"/>
        </w:rPr>
        <w:t>crisis</w:t>
      </w:r>
      <w:r w:rsidRPr="00804EE9">
        <w:rPr>
          <w:rStyle w:val="StyleUnderline"/>
          <w:rFonts w:asciiTheme="majorHAnsi" w:hAnsiTheme="majorHAnsi" w:cstheme="majorHAnsi"/>
        </w:rPr>
        <w:t xml:space="preserve"> is an</w:t>
      </w:r>
      <w:r w:rsidRPr="00804EE9">
        <w:rPr>
          <w:rFonts w:asciiTheme="majorHAnsi" w:eastAsia="Times New Roman" w:hAnsiTheme="majorHAnsi" w:cstheme="majorHAnsi"/>
          <w:sz w:val="16"/>
        </w:rPr>
        <w:t xml:space="preserve"> </w:t>
      </w:r>
      <w:r w:rsidRPr="00804EE9">
        <w:rPr>
          <w:rStyle w:val="Emphasis"/>
          <w:rFonts w:asciiTheme="majorHAnsi" w:hAnsiTheme="majorHAnsi" w:cstheme="majorHAnsi"/>
        </w:rPr>
        <w:t>opportunity</w:t>
      </w:r>
      <w:r w:rsidRPr="00804EE9">
        <w:rPr>
          <w:rFonts w:asciiTheme="majorHAnsi" w:eastAsia="Times New Roman" w:hAnsiTheme="majorHAnsi" w:cstheme="majorHAnsi"/>
          <w:sz w:val="16"/>
        </w:rPr>
        <w:t xml:space="preserve"> </w:t>
      </w:r>
      <w:r w:rsidRPr="00804EE9">
        <w:rPr>
          <w:rStyle w:val="StyleUnderline"/>
          <w:rFonts w:asciiTheme="majorHAnsi" w:hAnsiTheme="majorHAnsi" w:cstheme="majorHAnsi"/>
        </w:rPr>
        <w:t xml:space="preserve">– from which the optimist infers that </w:t>
      </w:r>
      <w:r w:rsidRPr="00804EE9">
        <w:rPr>
          <w:rStyle w:val="Emphasis"/>
          <w:rFonts w:asciiTheme="majorHAnsi" w:hAnsiTheme="majorHAnsi" w:cstheme="majorHAnsi"/>
        </w:rPr>
        <w:t>the more crises</w:t>
      </w:r>
      <w:r w:rsidRPr="00804EE9">
        <w:rPr>
          <w:rStyle w:val="StyleUnderline"/>
          <w:rFonts w:asciiTheme="majorHAnsi" w:hAnsiTheme="majorHAnsi" w:cstheme="majorHAnsi"/>
        </w:rPr>
        <w:t xml:space="preserve"> there are, the</w:t>
      </w:r>
      <w:r w:rsidRPr="00804EE9">
        <w:rPr>
          <w:rFonts w:asciiTheme="majorHAnsi" w:eastAsia="Times New Roman" w:hAnsiTheme="majorHAnsi" w:cstheme="majorHAnsi"/>
          <w:sz w:val="16"/>
        </w:rPr>
        <w:t xml:space="preserve"> </w:t>
      </w:r>
      <w:r w:rsidRPr="00804EE9">
        <w:rPr>
          <w:rStyle w:val="Emphasis"/>
          <w:rFonts w:asciiTheme="majorHAnsi" w:hAnsiTheme="majorHAnsi" w:cstheme="majorHAnsi"/>
        </w:rPr>
        <w:t xml:space="preserve">more </w:t>
      </w:r>
      <w:r w:rsidRPr="00804EE9">
        <w:rPr>
          <w:rStyle w:val="Emphasis"/>
          <w:rFonts w:asciiTheme="majorHAnsi" w:hAnsiTheme="majorHAnsi" w:cstheme="majorHAnsi"/>
          <w:highlight w:val="green"/>
        </w:rPr>
        <w:t>opportunities</w:t>
      </w:r>
      <w:r w:rsidRPr="00804EE9">
        <w:rPr>
          <w:rFonts w:asciiTheme="majorHAnsi" w:eastAsia="Times New Roman" w:hAnsiTheme="majorHAnsi" w:cstheme="majorHAnsi"/>
          <w:sz w:val="16"/>
        </w:rPr>
        <w:t xml:space="preserve"> there are. </w:t>
      </w:r>
      <w:r w:rsidRPr="00804EE9">
        <w:rPr>
          <w:rStyle w:val="StyleUnderline"/>
          <w:rFonts w:asciiTheme="majorHAnsi" w:hAnsiTheme="majorHAnsi" w:cstheme="majorHAnsi"/>
        </w:rPr>
        <w:t>This may</w:t>
      </w:r>
      <w:r w:rsidRPr="00804EE9">
        <w:rPr>
          <w:rFonts w:asciiTheme="majorHAnsi" w:eastAsia="Times New Roman" w:hAnsiTheme="majorHAnsi" w:cstheme="majorHAnsi"/>
          <w:sz w:val="16"/>
        </w:rPr>
        <w:t xml:space="preserve"> </w:t>
      </w:r>
      <w:r w:rsidRPr="00804EE9">
        <w:rPr>
          <w:rStyle w:val="Emphasis"/>
          <w:rFonts w:asciiTheme="majorHAnsi" w:hAnsiTheme="majorHAnsi" w:cstheme="majorHAnsi"/>
          <w:highlight w:val="green"/>
        </w:rPr>
        <w:t>encapsulate</w:t>
      </w:r>
      <w:r w:rsidRPr="00804EE9">
        <w:rPr>
          <w:rFonts w:asciiTheme="majorHAnsi" w:eastAsia="Times New Roman" w:hAnsiTheme="majorHAnsi" w:cstheme="majorHAnsi"/>
          <w:sz w:val="16"/>
        </w:rPr>
        <w:t xml:space="preserve"> one of </w:t>
      </w:r>
      <w:r w:rsidRPr="00804EE9">
        <w:rPr>
          <w:rStyle w:val="Emphasis"/>
          <w:rFonts w:asciiTheme="majorHAnsi" w:hAnsiTheme="majorHAnsi" w:cstheme="majorHAnsi"/>
        </w:rPr>
        <w:t>the most realistic</w:t>
      </w:r>
      <w:r w:rsidRPr="00804EE9">
        <w:rPr>
          <w:rFonts w:asciiTheme="majorHAnsi" w:eastAsia="Times New Roman" w:hAnsiTheme="majorHAnsi" w:cstheme="majorHAnsi"/>
          <w:sz w:val="16"/>
        </w:rPr>
        <w:t xml:space="preserve"> forms of </w:t>
      </w:r>
      <w:r w:rsidRPr="00804EE9">
        <w:rPr>
          <w:rStyle w:val="Emphasis"/>
          <w:rFonts w:asciiTheme="majorHAnsi" w:hAnsiTheme="majorHAnsi" w:cstheme="majorHAnsi"/>
          <w:highlight w:val="green"/>
        </w:rPr>
        <w:t>hope</w:t>
      </w:r>
      <w:r w:rsidRPr="00804EE9">
        <w:rPr>
          <w:rStyle w:val="Emphasis"/>
          <w:rFonts w:asciiTheme="majorHAnsi" w:hAnsiTheme="majorHAnsi" w:cstheme="majorHAnsi"/>
        </w:rPr>
        <w:t xml:space="preserve"> we have left</w:t>
      </w:r>
      <w:r w:rsidRPr="00804EE9">
        <w:rPr>
          <w:rFonts w:asciiTheme="majorHAnsi" w:eastAsia="Times New Roman" w:hAnsiTheme="majorHAnsi" w:cstheme="majorHAnsi"/>
          <w:sz w:val="16"/>
        </w:rPr>
        <w:t>.</w:t>
      </w:r>
    </w:p>
    <w:p w14:paraId="39F941D6" w14:textId="77777777" w:rsidR="007F7F23" w:rsidRPr="00804EE9" w:rsidRDefault="007F7F23" w:rsidP="007F7F23">
      <w:pPr>
        <w:pStyle w:val="Heading4"/>
        <w:rPr>
          <w:rFonts w:asciiTheme="majorHAnsi" w:hAnsiTheme="majorHAnsi" w:cstheme="majorHAnsi"/>
        </w:rPr>
      </w:pPr>
      <w:r w:rsidRPr="00804EE9">
        <w:rPr>
          <w:rFonts w:asciiTheme="majorHAnsi" w:hAnsiTheme="majorHAnsi" w:cstheme="majorHAnsi"/>
        </w:rPr>
        <w:t xml:space="preserve">3. </w:t>
      </w:r>
      <w:r w:rsidRPr="00804EE9">
        <w:rPr>
          <w:rFonts w:asciiTheme="majorHAnsi" w:hAnsiTheme="majorHAnsi" w:cstheme="majorHAnsi"/>
          <w:u w:val="single"/>
        </w:rPr>
        <w:t>BUTTERFLY DEFECT</w:t>
      </w:r>
      <w:r w:rsidRPr="00804EE9">
        <w:rPr>
          <w:rFonts w:asciiTheme="majorHAnsi" w:hAnsiTheme="majorHAnsi" w:cstheme="majorHAnsi"/>
        </w:rPr>
        <w:t xml:space="preserve">---small disruptions </w:t>
      </w:r>
      <w:r w:rsidRPr="00804EE9">
        <w:rPr>
          <w:rFonts w:asciiTheme="majorHAnsi" w:hAnsiTheme="majorHAnsi" w:cstheme="majorHAnsi"/>
          <w:u w:val="single"/>
        </w:rPr>
        <w:t>spread threats</w:t>
      </w:r>
      <w:r w:rsidRPr="00804EE9">
        <w:rPr>
          <w:rFonts w:asciiTheme="majorHAnsi" w:hAnsiTheme="majorHAnsi" w:cstheme="majorHAnsi"/>
        </w:rPr>
        <w:t xml:space="preserve"> that erode </w:t>
      </w:r>
      <w:r w:rsidRPr="00804EE9">
        <w:rPr>
          <w:rFonts w:asciiTheme="majorHAnsi" w:hAnsiTheme="majorHAnsi" w:cstheme="majorHAnsi"/>
          <w:u w:val="single"/>
        </w:rPr>
        <w:t>vital functions</w:t>
      </w:r>
      <w:r w:rsidRPr="00804EE9">
        <w:rPr>
          <w:rFonts w:asciiTheme="majorHAnsi" w:hAnsiTheme="majorHAnsi" w:cstheme="majorHAnsi"/>
        </w:rPr>
        <w:t xml:space="preserve"> modern </w:t>
      </w:r>
      <w:r w:rsidRPr="00804EE9">
        <w:rPr>
          <w:rFonts w:asciiTheme="majorHAnsi" w:hAnsiTheme="majorHAnsi" w:cstheme="majorHAnsi"/>
          <w:u w:val="single"/>
        </w:rPr>
        <w:t>societies</w:t>
      </w:r>
      <w:r w:rsidRPr="00804EE9">
        <w:rPr>
          <w:rFonts w:asciiTheme="majorHAnsi" w:hAnsiTheme="majorHAnsi" w:cstheme="majorHAnsi"/>
        </w:rPr>
        <w:t>.</w:t>
      </w:r>
    </w:p>
    <w:p w14:paraId="2A5F8DD4" w14:textId="77777777" w:rsidR="007F7F23" w:rsidRPr="00804EE9" w:rsidRDefault="007F7F23" w:rsidP="007F7F23">
      <w:pPr>
        <w:rPr>
          <w:rFonts w:asciiTheme="majorHAnsi" w:hAnsiTheme="majorHAnsi" w:cstheme="majorHAnsi"/>
        </w:rPr>
      </w:pPr>
      <w:r w:rsidRPr="00804EE9">
        <w:rPr>
          <w:rStyle w:val="Style13ptBold"/>
          <w:rFonts w:asciiTheme="majorHAnsi" w:hAnsiTheme="majorHAnsi" w:cstheme="majorHAnsi"/>
        </w:rPr>
        <w:t>Jones ’21</w:t>
      </w:r>
      <w:r w:rsidRPr="00804EE9">
        <w:rPr>
          <w:rFonts w:asciiTheme="majorHAnsi" w:hAnsiTheme="majorHAnsi" w:cstheme="majorHAnsi"/>
        </w:rPr>
        <w:t xml:space="preserve"> [Aled; 7/21/21; Director of the Global Sustainability Institute at Anglia Ruskin University, Ph.D. in Cosmology from the University of Cambridge, M.A. in Natural Science, Theoretical Physics from the University of Cambridge, Nick King; Visiting Researcher at Anglia Ruskin University, M.Sc. in Environmental Engineering, Technology, and Environmental Technology from the Imperial College London; "An Analysis of the Potential for the Formation of ‘Nodes of Persisting Complexity’," Sustainability, Volume 13, 8161, p. 1-32]</w:t>
      </w:r>
    </w:p>
    <w:p w14:paraId="2ED0C4C0"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 xml:space="preserve">The </w:t>
      </w:r>
      <w:r w:rsidRPr="00804EE9">
        <w:rPr>
          <w:rStyle w:val="StyleUnderline"/>
          <w:rFonts w:asciiTheme="majorHAnsi" w:hAnsiTheme="majorHAnsi" w:cstheme="majorHAnsi"/>
          <w:highlight w:val="green"/>
        </w:rPr>
        <w:t>risks</w:t>
      </w:r>
      <w:r w:rsidRPr="00804EE9">
        <w:rPr>
          <w:rStyle w:val="StyleUnderline"/>
          <w:rFonts w:asciiTheme="majorHAnsi" w:hAnsiTheme="majorHAnsi" w:cstheme="majorHAnsi"/>
        </w:rPr>
        <w:t xml:space="preserve"> arising </w:t>
      </w:r>
      <w:r w:rsidRPr="00804EE9">
        <w:rPr>
          <w:rStyle w:val="StyleUnderline"/>
          <w:rFonts w:asciiTheme="majorHAnsi" w:hAnsiTheme="majorHAnsi" w:cstheme="majorHAnsi"/>
          <w:highlight w:val="green"/>
        </w:rPr>
        <w:t>from</w:t>
      </w:r>
      <w:r w:rsidRPr="00804EE9">
        <w:rPr>
          <w:rStyle w:val="StyleUnderline"/>
          <w:rFonts w:asciiTheme="majorHAnsi" w:hAnsiTheme="majorHAnsi" w:cstheme="majorHAnsi"/>
        </w:rPr>
        <w:t xml:space="preserve"> the </w:t>
      </w:r>
      <w:r w:rsidRPr="00804EE9">
        <w:rPr>
          <w:rStyle w:val="Emphasis"/>
          <w:rFonts w:asciiTheme="majorHAnsi" w:hAnsiTheme="majorHAnsi" w:cstheme="majorHAnsi"/>
        </w:rPr>
        <w:t>extreme complexity</w:t>
      </w:r>
      <w:r w:rsidRPr="00804EE9">
        <w:rPr>
          <w:rStyle w:val="StyleUnderline"/>
          <w:rFonts w:asciiTheme="majorHAnsi" w:hAnsiTheme="majorHAnsi" w:cstheme="majorHAnsi"/>
        </w:rPr>
        <w:t xml:space="preserve"> and </w:t>
      </w:r>
      <w:r w:rsidRPr="00804EE9">
        <w:rPr>
          <w:rStyle w:val="Emphasis"/>
          <w:rFonts w:asciiTheme="majorHAnsi" w:hAnsiTheme="majorHAnsi" w:cstheme="majorHAnsi"/>
          <w:highlight w:val="green"/>
        </w:rPr>
        <w:t>interconnectivity</w:t>
      </w:r>
      <w:r w:rsidRPr="00804EE9">
        <w:rPr>
          <w:rStyle w:val="StyleUnderline"/>
          <w:rFonts w:asciiTheme="majorHAnsi" w:hAnsiTheme="majorHAnsi" w:cstheme="majorHAnsi"/>
        </w:rPr>
        <w:t xml:space="preserve"> has developed as human society has grown and evolved</w:t>
      </w:r>
      <w:r w:rsidRPr="00804EE9">
        <w:rPr>
          <w:rFonts w:asciiTheme="majorHAnsi" w:hAnsiTheme="majorHAnsi" w:cstheme="majorHAnsi"/>
          <w:sz w:val="16"/>
        </w:rPr>
        <w:t xml:space="preserve"> through to the modern era [49,50]. </w:t>
      </w:r>
      <w:r w:rsidRPr="00804EE9">
        <w:rPr>
          <w:rStyle w:val="StyleUnderline"/>
          <w:rFonts w:asciiTheme="majorHAnsi" w:hAnsiTheme="majorHAnsi" w:cstheme="majorHAnsi"/>
        </w:rPr>
        <w:t xml:space="preserve">Civilisation comprises an </w:t>
      </w:r>
      <w:r w:rsidRPr="00804EE9">
        <w:rPr>
          <w:rStyle w:val="Emphasis"/>
          <w:rFonts w:asciiTheme="majorHAnsi" w:hAnsiTheme="majorHAnsi" w:cstheme="majorHAnsi"/>
        </w:rPr>
        <w:t>agglomeration</w:t>
      </w:r>
      <w:r w:rsidRPr="00804EE9">
        <w:rPr>
          <w:rStyle w:val="StyleUnderline"/>
          <w:rFonts w:asciiTheme="majorHAnsi" w:hAnsiTheme="majorHAnsi" w:cstheme="majorHAnsi"/>
        </w:rPr>
        <w:t xml:space="preserve"> of human and natural systems that </w:t>
      </w:r>
      <w:r w:rsidRPr="00804EE9">
        <w:rPr>
          <w:rStyle w:val="Emphasis"/>
          <w:rFonts w:asciiTheme="majorHAnsi" w:hAnsiTheme="majorHAnsi" w:cstheme="majorHAnsi"/>
        </w:rPr>
        <w:t>interact</w:t>
      </w:r>
      <w:r w:rsidRPr="00804EE9">
        <w:rPr>
          <w:rStyle w:val="StyleUnderline"/>
          <w:rFonts w:asciiTheme="majorHAnsi" w:hAnsiTheme="majorHAnsi" w:cstheme="majorHAnsi"/>
        </w:rPr>
        <w:t xml:space="preserve"> in </w:t>
      </w:r>
      <w:r w:rsidRPr="00804EE9">
        <w:rPr>
          <w:rStyle w:val="Emphasis"/>
          <w:rFonts w:asciiTheme="majorHAnsi" w:hAnsiTheme="majorHAnsi" w:cstheme="majorHAnsi"/>
        </w:rPr>
        <w:t>highly complex ways</w:t>
      </w:r>
      <w:r w:rsidRPr="00804EE9">
        <w:rPr>
          <w:rStyle w:val="StyleUnderline"/>
          <w:rFonts w:asciiTheme="majorHAnsi" w:hAnsiTheme="majorHAnsi" w:cstheme="majorHAnsi"/>
        </w:rPr>
        <w:t xml:space="preserve">, and as such, there is an </w:t>
      </w:r>
      <w:r w:rsidRPr="00804EE9">
        <w:rPr>
          <w:rStyle w:val="Emphasis"/>
          <w:rFonts w:asciiTheme="majorHAnsi" w:hAnsiTheme="majorHAnsi" w:cstheme="majorHAnsi"/>
        </w:rPr>
        <w:t>ever-</w:t>
      </w:r>
      <w:r w:rsidRPr="00804EE9">
        <w:rPr>
          <w:rStyle w:val="Emphasis"/>
          <w:rFonts w:asciiTheme="majorHAnsi" w:hAnsiTheme="majorHAnsi" w:cstheme="majorHAnsi"/>
          <w:highlight w:val="green"/>
        </w:rPr>
        <w:t>grow</w:t>
      </w:r>
      <w:r w:rsidRPr="00804EE9">
        <w:rPr>
          <w:rStyle w:val="Emphasis"/>
          <w:rFonts w:asciiTheme="majorHAnsi" w:hAnsiTheme="majorHAnsi" w:cstheme="majorHAnsi"/>
        </w:rPr>
        <w:t xml:space="preserve">ing </w:t>
      </w:r>
      <w:r w:rsidRPr="00804EE9">
        <w:rPr>
          <w:rStyle w:val="Emphasis"/>
          <w:rFonts w:asciiTheme="majorHAnsi" w:hAnsiTheme="majorHAnsi" w:cstheme="majorHAnsi"/>
          <w:highlight w:val="green"/>
        </w:rPr>
        <w:t>probability</w:t>
      </w:r>
      <w:r w:rsidRPr="00804EE9">
        <w:rPr>
          <w:rStyle w:val="StyleUnderline"/>
          <w:rFonts w:asciiTheme="majorHAnsi" w:hAnsiTheme="majorHAnsi" w:cstheme="majorHAnsi"/>
        </w:rPr>
        <w:t xml:space="preserve"> that the smooth operation of</w:t>
      </w:r>
      <w:r w:rsidRPr="00804EE9">
        <w:rPr>
          <w:rFonts w:asciiTheme="majorHAnsi" w:hAnsiTheme="majorHAnsi" w:cstheme="majorHAnsi"/>
          <w:sz w:val="16"/>
        </w:rPr>
        <w:t xml:space="preserve"> the </w:t>
      </w:r>
      <w:r w:rsidRPr="00804EE9">
        <w:rPr>
          <w:rStyle w:val="Emphasis"/>
          <w:rFonts w:asciiTheme="majorHAnsi" w:hAnsiTheme="majorHAnsi" w:cstheme="majorHAnsi"/>
          <w:highlight w:val="green"/>
        </w:rPr>
        <w:t>vital functions</w:t>
      </w:r>
      <w:r w:rsidRPr="00804EE9">
        <w:rPr>
          <w:rStyle w:val="StyleUnderline"/>
          <w:rFonts w:asciiTheme="majorHAnsi" w:hAnsiTheme="majorHAnsi" w:cstheme="majorHAnsi"/>
        </w:rPr>
        <w:t xml:space="preserve"> that </w:t>
      </w:r>
      <w:r w:rsidRPr="00804EE9">
        <w:rPr>
          <w:rStyle w:val="Emphasis"/>
          <w:rFonts w:asciiTheme="majorHAnsi" w:hAnsiTheme="majorHAnsi" w:cstheme="majorHAnsi"/>
        </w:rPr>
        <w:t>underpin societies</w:t>
      </w:r>
      <w:r w:rsidRPr="00804EE9">
        <w:rPr>
          <w:rStyle w:val="StyleUnderline"/>
          <w:rFonts w:asciiTheme="majorHAnsi" w:hAnsiTheme="majorHAnsi" w:cstheme="majorHAnsi"/>
        </w:rPr>
        <w:t xml:space="preserve"> </w:t>
      </w:r>
      <w:r w:rsidRPr="00804EE9">
        <w:rPr>
          <w:rStyle w:val="StyleUnderline"/>
          <w:rFonts w:asciiTheme="majorHAnsi" w:hAnsiTheme="majorHAnsi" w:cstheme="majorHAnsi"/>
          <w:highlight w:val="green"/>
        </w:rPr>
        <w:t xml:space="preserve">may be </w:t>
      </w:r>
      <w:r w:rsidRPr="00804EE9">
        <w:rPr>
          <w:rStyle w:val="Emphasis"/>
          <w:rFonts w:asciiTheme="majorHAnsi" w:hAnsiTheme="majorHAnsi" w:cstheme="majorHAnsi"/>
          <w:highlight w:val="green"/>
        </w:rPr>
        <w:t>disrupted</w:t>
      </w:r>
      <w:r w:rsidRPr="00804EE9">
        <w:rPr>
          <w:rStyle w:val="StyleUnderline"/>
          <w:rFonts w:asciiTheme="majorHAnsi" w:hAnsiTheme="majorHAnsi" w:cstheme="majorHAnsi"/>
        </w:rPr>
        <w:t xml:space="preserve"> in the future. The increasing hyper-connectivity</w:t>
      </w:r>
      <w:r w:rsidRPr="00804EE9">
        <w:rPr>
          <w:rFonts w:asciiTheme="majorHAnsi" w:hAnsiTheme="majorHAnsi" w:cstheme="majorHAnsi"/>
          <w:sz w:val="16"/>
        </w:rPr>
        <w:t xml:space="preserve"> of the globalised economy [49] </w:t>
      </w:r>
      <w:r w:rsidRPr="00804EE9">
        <w:rPr>
          <w:rStyle w:val="StyleUnderline"/>
          <w:rFonts w:asciiTheme="majorHAnsi" w:hAnsiTheme="majorHAnsi" w:cstheme="majorHAnsi"/>
        </w:rPr>
        <w:t xml:space="preserve">is a process characterised by the </w:t>
      </w:r>
      <w:r w:rsidRPr="00804EE9">
        <w:rPr>
          <w:rStyle w:val="Emphasis"/>
          <w:rFonts w:asciiTheme="majorHAnsi" w:hAnsiTheme="majorHAnsi" w:cstheme="majorHAnsi"/>
        </w:rPr>
        <w:t>reduction</w:t>
      </w:r>
      <w:r w:rsidRPr="00804EE9">
        <w:rPr>
          <w:rStyle w:val="StyleUnderline"/>
          <w:rFonts w:asciiTheme="majorHAnsi" w:hAnsiTheme="majorHAnsi" w:cstheme="majorHAnsi"/>
        </w:rPr>
        <w:t xml:space="preserve"> in system </w:t>
      </w:r>
      <w:r w:rsidRPr="00804EE9">
        <w:rPr>
          <w:rStyle w:val="Emphasis"/>
          <w:rFonts w:asciiTheme="majorHAnsi" w:hAnsiTheme="majorHAnsi" w:cstheme="majorHAnsi"/>
        </w:rPr>
        <w:t>resilience</w:t>
      </w:r>
      <w:r w:rsidRPr="00804EE9">
        <w:rPr>
          <w:rStyle w:val="StyleUnderline"/>
          <w:rFonts w:asciiTheme="majorHAnsi" w:hAnsiTheme="majorHAnsi" w:cstheme="majorHAnsi"/>
        </w:rPr>
        <w:t xml:space="preserve"> in favour of increased </w:t>
      </w:r>
      <w:r w:rsidRPr="00804EE9">
        <w:rPr>
          <w:rStyle w:val="Emphasis"/>
          <w:rFonts w:asciiTheme="majorHAnsi" w:hAnsiTheme="majorHAnsi" w:cstheme="majorHAnsi"/>
        </w:rPr>
        <w:t>efficiency</w:t>
      </w:r>
      <w:r w:rsidRPr="00804EE9">
        <w:rPr>
          <w:rStyle w:val="StyleUnderline"/>
          <w:rFonts w:asciiTheme="majorHAnsi" w:hAnsiTheme="majorHAnsi" w:cstheme="majorHAnsi"/>
        </w:rPr>
        <w:t xml:space="preserve"> and </w:t>
      </w:r>
      <w:r w:rsidRPr="00804EE9">
        <w:rPr>
          <w:rStyle w:val="Emphasis"/>
          <w:rFonts w:asciiTheme="majorHAnsi" w:hAnsiTheme="majorHAnsi" w:cstheme="majorHAnsi"/>
        </w:rPr>
        <w:t>complexity</w:t>
      </w:r>
      <w:r w:rsidRPr="00804EE9">
        <w:rPr>
          <w:rStyle w:val="StyleUnderline"/>
          <w:rFonts w:asciiTheme="majorHAnsi" w:hAnsiTheme="majorHAnsi" w:cstheme="majorHAnsi"/>
        </w:rPr>
        <w:t xml:space="preserve">, which may increase the risk of initially </w:t>
      </w:r>
      <w:r w:rsidRPr="00804EE9">
        <w:rPr>
          <w:rStyle w:val="Emphasis"/>
          <w:rFonts w:asciiTheme="majorHAnsi" w:hAnsiTheme="majorHAnsi" w:cstheme="majorHAnsi"/>
          <w:highlight w:val="green"/>
        </w:rPr>
        <w:t>small disturbances</w:t>
      </w:r>
      <w:r w:rsidRPr="00804EE9">
        <w:rPr>
          <w:rStyle w:val="StyleUnderline"/>
          <w:rFonts w:asciiTheme="majorHAnsi" w:hAnsiTheme="majorHAnsi" w:cstheme="majorHAnsi"/>
        </w:rPr>
        <w:t xml:space="preserve"> being subject to </w:t>
      </w:r>
      <w:r w:rsidRPr="00804EE9">
        <w:rPr>
          <w:rStyle w:val="Emphasis"/>
          <w:rFonts w:asciiTheme="majorHAnsi" w:hAnsiTheme="majorHAnsi" w:cstheme="majorHAnsi"/>
        </w:rPr>
        <w:t>enhancing feedbacks</w:t>
      </w:r>
      <w:r w:rsidRPr="00804EE9">
        <w:rPr>
          <w:rStyle w:val="StyleUnderline"/>
          <w:rFonts w:asciiTheme="majorHAnsi" w:hAnsiTheme="majorHAnsi" w:cstheme="majorHAnsi"/>
        </w:rPr>
        <w:t xml:space="preserve"> that </w:t>
      </w:r>
      <w:r w:rsidRPr="00804EE9">
        <w:rPr>
          <w:rStyle w:val="Emphasis"/>
          <w:rFonts w:asciiTheme="majorHAnsi" w:hAnsiTheme="majorHAnsi" w:cstheme="majorHAnsi"/>
          <w:highlight w:val="green"/>
        </w:rPr>
        <w:t>spread</w:t>
      </w:r>
      <w:r w:rsidRPr="00804EE9">
        <w:rPr>
          <w:rStyle w:val="StyleUnderline"/>
          <w:rFonts w:asciiTheme="majorHAnsi" w:hAnsiTheme="majorHAnsi" w:cstheme="majorHAnsi"/>
        </w:rPr>
        <w:t xml:space="preserve"> and</w:t>
      </w:r>
      <w:r w:rsidRPr="00804EE9">
        <w:rPr>
          <w:rFonts w:asciiTheme="majorHAnsi" w:hAnsiTheme="majorHAnsi" w:cstheme="majorHAnsi"/>
          <w:sz w:val="16"/>
        </w:rPr>
        <w:t xml:space="preserve"> potentially eventually </w:t>
      </w:r>
      <w:r w:rsidRPr="00804EE9">
        <w:rPr>
          <w:rStyle w:val="StyleUnderline"/>
          <w:rFonts w:asciiTheme="majorHAnsi" w:hAnsiTheme="majorHAnsi" w:cstheme="majorHAnsi"/>
        </w:rPr>
        <w:t xml:space="preserve">create </w:t>
      </w:r>
      <w:r w:rsidRPr="00804EE9">
        <w:rPr>
          <w:rStyle w:val="StyleUnderline"/>
          <w:rFonts w:asciiTheme="majorHAnsi" w:hAnsiTheme="majorHAnsi" w:cstheme="majorHAnsi"/>
          <w:highlight w:val="green"/>
        </w:rPr>
        <w:t>system-level threats</w:t>
      </w:r>
      <w:r w:rsidRPr="00804EE9">
        <w:rPr>
          <w:rFonts w:asciiTheme="majorHAnsi" w:hAnsiTheme="majorHAnsi" w:cstheme="majorHAnsi"/>
          <w:sz w:val="16"/>
        </w:rPr>
        <w:t xml:space="preserve"> (the ‘</w:t>
      </w:r>
      <w:r w:rsidRPr="00804EE9">
        <w:rPr>
          <w:rStyle w:val="Emphasis"/>
          <w:rFonts w:asciiTheme="majorHAnsi" w:hAnsiTheme="majorHAnsi" w:cstheme="majorHAnsi"/>
          <w:highlight w:val="green"/>
        </w:rPr>
        <w:t>Butterfly Defect</w:t>
      </w:r>
      <w:r w:rsidRPr="00804EE9">
        <w:rPr>
          <w:rFonts w:asciiTheme="majorHAnsi" w:hAnsiTheme="majorHAnsi" w:cstheme="majorHAnsi"/>
          <w:sz w:val="16"/>
        </w:rPr>
        <w:t xml:space="preserve">’). An alternative viewpoint [50] is that complex, integrated societies have a natural resilience to a range of stresses and shocks, i.e., that they tend to self-correct when internal and external shocks occur (e.g., as seen in the response to the ‘Global Financial Crisis’). However, </w:t>
      </w:r>
      <w:r w:rsidRPr="00804EE9">
        <w:rPr>
          <w:rStyle w:val="StyleUnderline"/>
          <w:rFonts w:asciiTheme="majorHAnsi" w:hAnsiTheme="majorHAnsi" w:cstheme="majorHAnsi"/>
        </w:rPr>
        <w:t xml:space="preserve">perturbation in excess of ‘tipping point’ thresholds can create </w:t>
      </w:r>
      <w:r w:rsidRPr="00804EE9">
        <w:rPr>
          <w:rStyle w:val="Emphasis"/>
          <w:rFonts w:asciiTheme="majorHAnsi" w:hAnsiTheme="majorHAnsi" w:cstheme="majorHAnsi"/>
        </w:rPr>
        <w:t>propagations</w:t>
      </w:r>
      <w:r w:rsidRPr="00804EE9">
        <w:rPr>
          <w:rStyle w:val="StyleUnderline"/>
          <w:rFonts w:asciiTheme="majorHAnsi" w:hAnsiTheme="majorHAnsi" w:cstheme="majorHAnsi"/>
        </w:rPr>
        <w:t xml:space="preserve"> </w:t>
      </w:r>
      <w:r w:rsidRPr="00804EE9">
        <w:rPr>
          <w:rStyle w:val="StyleUnderline"/>
          <w:rFonts w:asciiTheme="majorHAnsi" w:hAnsiTheme="majorHAnsi" w:cstheme="majorHAnsi"/>
          <w:highlight w:val="green"/>
        </w:rPr>
        <w:t xml:space="preserve">leading to </w:t>
      </w:r>
      <w:r w:rsidRPr="00804EE9">
        <w:rPr>
          <w:rStyle w:val="Emphasis"/>
          <w:rFonts w:asciiTheme="majorHAnsi" w:hAnsiTheme="majorHAnsi" w:cstheme="majorHAnsi"/>
          <w:highlight w:val="green"/>
        </w:rPr>
        <w:t>major changes</w:t>
      </w:r>
      <w:r w:rsidRPr="00804EE9">
        <w:rPr>
          <w:rFonts w:asciiTheme="majorHAnsi" w:hAnsiTheme="majorHAnsi" w:cstheme="majorHAnsi"/>
          <w:sz w:val="16"/>
        </w:rPr>
        <w:t xml:space="preserve"> in the state of such systems.</w:t>
      </w:r>
    </w:p>
    <w:p w14:paraId="1A18BF36" w14:textId="77777777" w:rsidR="007F7F23" w:rsidRPr="00E55FD9" w:rsidRDefault="007F7F23" w:rsidP="007F7F23">
      <w:pPr>
        <w:rPr>
          <w:rStyle w:val="StyleUnderline"/>
          <w:rFonts w:asciiTheme="majorHAnsi" w:hAnsiTheme="majorHAnsi" w:cstheme="majorHAnsi"/>
          <w:sz w:val="16"/>
          <w:u w:val="none"/>
        </w:rPr>
      </w:pPr>
      <w:r w:rsidRPr="00804EE9">
        <w:rPr>
          <w:rFonts w:asciiTheme="majorHAnsi" w:hAnsiTheme="majorHAnsi" w:cstheme="majorHAnsi"/>
          <w:sz w:val="16"/>
        </w:rPr>
        <w:t xml:space="preserve">Whether the propagation of systemic risks is subject to threshold effects or has the potential to build from even minor disturbances, </w:t>
      </w:r>
      <w:r w:rsidRPr="00804EE9">
        <w:rPr>
          <w:rStyle w:val="StyleUnderline"/>
          <w:rFonts w:asciiTheme="majorHAnsi" w:hAnsiTheme="majorHAnsi" w:cstheme="majorHAnsi"/>
        </w:rPr>
        <w:t xml:space="preserve">the risks of </w:t>
      </w:r>
      <w:r w:rsidRPr="00804EE9">
        <w:rPr>
          <w:rStyle w:val="StyleUnderline"/>
          <w:rFonts w:asciiTheme="majorHAnsi" w:hAnsiTheme="majorHAnsi" w:cstheme="majorHAnsi"/>
          <w:highlight w:val="green"/>
        </w:rPr>
        <w:t>large-scale failures due to</w:t>
      </w:r>
      <w:r w:rsidRPr="00804EE9">
        <w:rPr>
          <w:rFonts w:asciiTheme="majorHAnsi" w:hAnsiTheme="majorHAnsi" w:cstheme="majorHAnsi"/>
          <w:sz w:val="16"/>
        </w:rPr>
        <w:t xml:space="preserve"> increasing </w:t>
      </w:r>
      <w:r w:rsidRPr="00804EE9">
        <w:rPr>
          <w:rStyle w:val="Emphasis"/>
          <w:rFonts w:asciiTheme="majorHAnsi" w:hAnsiTheme="majorHAnsi" w:cstheme="majorHAnsi"/>
          <w:highlight w:val="green"/>
        </w:rPr>
        <w:t>globalisation</w:t>
      </w:r>
      <w:r w:rsidRPr="00804EE9">
        <w:rPr>
          <w:rStyle w:val="StyleUnderline"/>
          <w:rFonts w:asciiTheme="majorHAnsi" w:hAnsiTheme="majorHAnsi" w:cstheme="majorHAnsi"/>
        </w:rPr>
        <w:t xml:space="preserve">, </w:t>
      </w:r>
      <w:r w:rsidRPr="00804EE9">
        <w:rPr>
          <w:rStyle w:val="Emphasis"/>
          <w:rFonts w:asciiTheme="majorHAnsi" w:hAnsiTheme="majorHAnsi" w:cstheme="majorHAnsi"/>
        </w:rPr>
        <w:t>complexification</w:t>
      </w:r>
      <w:r w:rsidRPr="00804EE9">
        <w:rPr>
          <w:rStyle w:val="StyleUnderline"/>
          <w:rFonts w:asciiTheme="majorHAnsi" w:hAnsiTheme="majorHAnsi" w:cstheme="majorHAnsi"/>
        </w:rPr>
        <w:t xml:space="preserve">, </w:t>
      </w:r>
      <w:r w:rsidRPr="00804EE9">
        <w:rPr>
          <w:rStyle w:val="Emphasis"/>
          <w:rFonts w:asciiTheme="majorHAnsi" w:hAnsiTheme="majorHAnsi" w:cstheme="majorHAnsi"/>
          <w:highlight w:val="green"/>
        </w:rPr>
        <w:t>interdependency</w:t>
      </w:r>
      <w:r w:rsidRPr="00804EE9">
        <w:rPr>
          <w:rStyle w:val="StyleUnderline"/>
          <w:rFonts w:asciiTheme="majorHAnsi" w:hAnsiTheme="majorHAnsi" w:cstheme="majorHAnsi"/>
          <w:highlight w:val="green"/>
        </w:rPr>
        <w:t xml:space="preserve"> and</w:t>
      </w:r>
      <w:r w:rsidRPr="00804EE9">
        <w:rPr>
          <w:rStyle w:val="StyleUnderline"/>
          <w:rFonts w:asciiTheme="majorHAnsi" w:hAnsiTheme="majorHAnsi" w:cstheme="majorHAnsi"/>
        </w:rPr>
        <w:t xml:space="preserve"> the </w:t>
      </w:r>
      <w:r w:rsidRPr="00804EE9">
        <w:rPr>
          <w:rStyle w:val="StyleUnderline"/>
          <w:rFonts w:asciiTheme="majorHAnsi" w:hAnsiTheme="majorHAnsi" w:cstheme="majorHAnsi"/>
          <w:highlight w:val="green"/>
        </w:rPr>
        <w:t>speed</w:t>
      </w:r>
      <w:r w:rsidRPr="00804EE9">
        <w:rPr>
          <w:rStyle w:val="StyleUnderline"/>
          <w:rFonts w:asciiTheme="majorHAnsi" w:hAnsiTheme="majorHAnsi" w:cstheme="majorHAnsi"/>
        </w:rPr>
        <w:t xml:space="preserve"> of</w:t>
      </w:r>
      <w:r w:rsidRPr="00804EE9">
        <w:rPr>
          <w:rFonts w:asciiTheme="majorHAnsi" w:hAnsiTheme="majorHAnsi" w:cstheme="majorHAnsi"/>
          <w:sz w:val="16"/>
        </w:rPr>
        <w:t xml:space="preserve"> fundamental societal </w:t>
      </w:r>
      <w:r w:rsidRPr="00804EE9">
        <w:rPr>
          <w:rStyle w:val="Emphasis"/>
          <w:rFonts w:asciiTheme="majorHAnsi" w:hAnsiTheme="majorHAnsi" w:cstheme="majorHAnsi"/>
        </w:rPr>
        <w:t>support systems</w:t>
      </w:r>
      <w:r w:rsidRPr="00804EE9">
        <w:rPr>
          <w:rFonts w:asciiTheme="majorHAnsi" w:hAnsiTheme="majorHAnsi" w:cstheme="majorHAnsi"/>
          <w:sz w:val="16"/>
        </w:rPr>
        <w:t xml:space="preserve"> (particularly in the more developed regions of the world) </w:t>
      </w:r>
      <w:r w:rsidRPr="00804EE9">
        <w:rPr>
          <w:rStyle w:val="StyleUnderline"/>
          <w:rFonts w:asciiTheme="majorHAnsi" w:hAnsiTheme="majorHAnsi" w:cstheme="majorHAnsi"/>
          <w:highlight w:val="green"/>
        </w:rPr>
        <w:t>creates significant</w:t>
      </w:r>
      <w:r w:rsidRPr="00804EE9">
        <w:rPr>
          <w:rStyle w:val="StyleUnderline"/>
          <w:rFonts w:asciiTheme="majorHAnsi" w:hAnsiTheme="majorHAnsi" w:cstheme="majorHAnsi"/>
        </w:rPr>
        <w:t xml:space="preserve"> global </w:t>
      </w:r>
      <w:r w:rsidRPr="00804EE9">
        <w:rPr>
          <w:rStyle w:val="StyleUnderline"/>
          <w:rFonts w:asciiTheme="majorHAnsi" w:hAnsiTheme="majorHAnsi" w:cstheme="majorHAnsi"/>
          <w:highlight w:val="green"/>
        </w:rPr>
        <w:t>risks</w:t>
      </w:r>
      <w:r w:rsidRPr="00804EE9">
        <w:rPr>
          <w:rFonts w:asciiTheme="majorHAnsi" w:hAnsiTheme="majorHAnsi" w:cstheme="majorHAnsi"/>
          <w:sz w:val="16"/>
        </w:rPr>
        <w:t xml:space="preserve">. This is particularly acute for the proportion of the human population that is entirely reliant on systems such as automated wastewater management and industrial food production (i.e., large urban populations). Furthermore, </w:t>
      </w:r>
      <w:r w:rsidRPr="00804EE9">
        <w:rPr>
          <w:rStyle w:val="StyleUnderline"/>
          <w:rFonts w:asciiTheme="majorHAnsi" w:hAnsiTheme="majorHAnsi" w:cstheme="majorHAnsi"/>
        </w:rPr>
        <w:t xml:space="preserve">the global system may now have moved </w:t>
      </w:r>
      <w:r w:rsidRPr="00804EE9">
        <w:rPr>
          <w:rStyle w:val="StyleUnderline"/>
          <w:rFonts w:asciiTheme="majorHAnsi" w:hAnsiTheme="majorHAnsi" w:cstheme="majorHAnsi"/>
          <w:highlight w:val="green"/>
        </w:rPr>
        <w:t>beyond human control</w:t>
      </w:r>
      <w:r w:rsidRPr="00804EE9">
        <w:rPr>
          <w:rStyle w:val="StyleUnderline"/>
          <w:rFonts w:asciiTheme="majorHAnsi" w:hAnsiTheme="majorHAnsi" w:cstheme="majorHAnsi"/>
        </w:rPr>
        <w:t xml:space="preserve"> or understanding</w:t>
      </w:r>
      <w:r w:rsidRPr="00804EE9">
        <w:rPr>
          <w:rFonts w:asciiTheme="majorHAnsi" w:hAnsiTheme="majorHAnsi" w:cstheme="majorHAnsi"/>
          <w:sz w:val="16"/>
        </w:rPr>
        <w:t xml:space="preserve"> [35] and may therefore be even more </w:t>
      </w:r>
      <w:r w:rsidRPr="00804EE9">
        <w:rPr>
          <w:rStyle w:val="StyleUnderline"/>
          <w:rFonts w:asciiTheme="majorHAnsi" w:hAnsiTheme="majorHAnsi" w:cstheme="majorHAnsi"/>
        </w:rPr>
        <w:t>prone to catastrophic behaviour modes</w:t>
      </w:r>
      <w:r w:rsidRPr="00804EE9">
        <w:rPr>
          <w:rFonts w:asciiTheme="majorHAnsi" w:hAnsiTheme="majorHAnsi" w:cstheme="majorHAnsi"/>
          <w:sz w:val="16"/>
        </w:rPr>
        <w:t xml:space="preserve"> that can propagate in coupled systems through a range of unpredictable mechanisms [51]. </w:t>
      </w:r>
      <w:r w:rsidRPr="00804EE9">
        <w:rPr>
          <w:rStyle w:val="StyleUnderline"/>
          <w:rFonts w:asciiTheme="majorHAnsi" w:hAnsiTheme="majorHAnsi" w:cstheme="majorHAnsi"/>
        </w:rPr>
        <w:t xml:space="preserve">This creates an interconnected global system that </w:t>
      </w:r>
      <w:r w:rsidRPr="00804EE9">
        <w:rPr>
          <w:rStyle w:val="Emphasis"/>
          <w:rFonts w:asciiTheme="majorHAnsi" w:hAnsiTheme="majorHAnsi" w:cstheme="majorHAnsi"/>
        </w:rPr>
        <w:t>fails</w:t>
      </w:r>
      <w:r w:rsidRPr="00804EE9">
        <w:rPr>
          <w:rStyle w:val="StyleUnderline"/>
          <w:rFonts w:asciiTheme="majorHAnsi" w:hAnsiTheme="majorHAnsi" w:cstheme="majorHAnsi"/>
        </w:rPr>
        <w:t xml:space="preserve"> to adequately understand the nature of</w:t>
      </w:r>
      <w:r w:rsidRPr="00804EE9">
        <w:rPr>
          <w:rFonts w:asciiTheme="majorHAnsi" w:hAnsiTheme="majorHAnsi" w:cstheme="majorHAnsi"/>
          <w:sz w:val="16"/>
        </w:rPr>
        <w:t xml:space="preserve"> these </w:t>
      </w:r>
      <w:r w:rsidRPr="00804EE9">
        <w:rPr>
          <w:rStyle w:val="Emphasis"/>
          <w:rFonts w:asciiTheme="majorHAnsi" w:hAnsiTheme="majorHAnsi" w:cstheme="majorHAnsi"/>
        </w:rPr>
        <w:t>complex</w:t>
      </w:r>
      <w:r w:rsidRPr="00804EE9">
        <w:rPr>
          <w:rStyle w:val="StyleUnderline"/>
          <w:rFonts w:asciiTheme="majorHAnsi" w:hAnsiTheme="majorHAnsi" w:cstheme="majorHAnsi"/>
        </w:rPr>
        <w:t xml:space="preserve">, </w:t>
      </w:r>
      <w:r w:rsidRPr="00804EE9">
        <w:rPr>
          <w:rStyle w:val="Emphasis"/>
          <w:rFonts w:asciiTheme="majorHAnsi" w:hAnsiTheme="majorHAnsi" w:cstheme="majorHAnsi"/>
        </w:rPr>
        <w:t>dynamic</w:t>
      </w:r>
      <w:r w:rsidRPr="00804EE9">
        <w:rPr>
          <w:rStyle w:val="StyleUnderline"/>
          <w:rFonts w:asciiTheme="majorHAnsi" w:hAnsiTheme="majorHAnsi" w:cstheme="majorHAnsi"/>
        </w:rPr>
        <w:t xml:space="preserve"> systems</w:t>
      </w:r>
      <w:r w:rsidRPr="00804EE9">
        <w:rPr>
          <w:rFonts w:asciiTheme="majorHAnsi" w:hAnsiTheme="majorHAnsi" w:cstheme="majorHAnsi"/>
          <w:sz w:val="16"/>
        </w:rPr>
        <w:t xml:space="preserve"> [52].</w:t>
      </w:r>
    </w:p>
    <w:p w14:paraId="426C3CB4" w14:textId="77777777" w:rsidR="007F7F23" w:rsidRDefault="007F7F23" w:rsidP="007F7F23">
      <w:pPr>
        <w:pStyle w:val="Heading4"/>
      </w:pPr>
      <w:r>
        <w:t xml:space="preserve">There’s </w:t>
      </w:r>
      <w:r>
        <w:rPr>
          <w:u w:val="single"/>
        </w:rPr>
        <w:t>no will</w:t>
      </w:r>
      <w:r>
        <w:t xml:space="preserve"> for cuts </w:t>
      </w:r>
      <w:r>
        <w:rPr>
          <w:u w:val="single"/>
        </w:rPr>
        <w:t>absent</w:t>
      </w:r>
      <w:r>
        <w:t xml:space="preserve"> recession. </w:t>
      </w:r>
    </w:p>
    <w:p w14:paraId="4D61A72C" w14:textId="77777777" w:rsidR="007F7F23" w:rsidRPr="009E7E45" w:rsidRDefault="007F7F23" w:rsidP="007F7F23">
      <w:r>
        <w:rPr>
          <w:rStyle w:val="Style13ptBold"/>
        </w:rPr>
        <w:t xml:space="preserve">Wiseman ’17 </w:t>
      </w:r>
      <w:r>
        <w:t>[John; 2017; Professorial Research Fellow at the Melbourne Sustainable Society Institute and with the Climate and Energy College, University of Melbourne, Adjunct Professor at the Melbourne School of Population and Global Health, Research Fellow at the Centre for Policy Development and Climate Change Policy Adviser, Sustainability Victoria, Ph.D. from Latrobe University, Samuel Alexander, lecturer with the Office for Environmental Programs, University of Melbourne, and research fellow, Melbourne Sustainable Society Institute; "The Degrowth Imperative: Reducing Energy and Resource Consumption as an Essential Component in Achieving Carbon Budget Targets," in Transitioning to a Post-Carbon Society, p. 95-97]</w:t>
      </w:r>
    </w:p>
    <w:p w14:paraId="36571E66" w14:textId="77777777" w:rsidR="007F7F23" w:rsidRPr="009E7E45" w:rsidRDefault="007F7F23" w:rsidP="007F7F23">
      <w:pPr>
        <w:rPr>
          <w:sz w:val="16"/>
        </w:rPr>
      </w:pPr>
      <w:r w:rsidRPr="009E7E45">
        <w:rPr>
          <w:sz w:val="16"/>
        </w:rPr>
        <w:t xml:space="preserve">Indeed, as Lord Stern (2006: 231) himself has noted: </w:t>
      </w:r>
      <w:r w:rsidRPr="008A4DD9">
        <w:rPr>
          <w:rStyle w:val="StyleUnderline"/>
          <w:highlight w:val="green"/>
        </w:rPr>
        <w:t>There is</w:t>
      </w:r>
      <w:r w:rsidRPr="009E7E45">
        <w:rPr>
          <w:rStyle w:val="StyleUnderline"/>
        </w:rPr>
        <w:t xml:space="preserve"> likely to be a </w:t>
      </w:r>
      <w:r w:rsidRPr="008A4DD9">
        <w:rPr>
          <w:rStyle w:val="Emphasis"/>
          <w:highlight w:val="green"/>
        </w:rPr>
        <w:t>maximum</w:t>
      </w:r>
      <w:r w:rsidRPr="009E7E45">
        <w:rPr>
          <w:rStyle w:val="Emphasis"/>
        </w:rPr>
        <w:t xml:space="preserve"> practical </w:t>
      </w:r>
      <w:r w:rsidRPr="008A4DD9">
        <w:rPr>
          <w:rStyle w:val="Emphasis"/>
          <w:highlight w:val="green"/>
        </w:rPr>
        <w:t>rate</w:t>
      </w:r>
      <w:r w:rsidRPr="009E7E45">
        <w:rPr>
          <w:sz w:val="16"/>
        </w:rPr>
        <w:t xml:space="preserve"> </w:t>
      </w:r>
      <w:r w:rsidRPr="009E7E45">
        <w:rPr>
          <w:rStyle w:val="StyleUnderline"/>
        </w:rPr>
        <w:t xml:space="preserve">at which global </w:t>
      </w:r>
      <w:r w:rsidRPr="008A4DD9">
        <w:rPr>
          <w:rStyle w:val="StyleUnderline"/>
          <w:highlight w:val="green"/>
        </w:rPr>
        <w:t>emissions can be reduced</w:t>
      </w:r>
      <w:r w:rsidRPr="009E7E45">
        <w:rPr>
          <w:sz w:val="16"/>
        </w:rPr>
        <w:t xml:space="preserve">. At the national level, </w:t>
      </w:r>
      <w:r w:rsidRPr="009E7E45">
        <w:rPr>
          <w:rStyle w:val="StyleUnderline"/>
        </w:rPr>
        <w:t xml:space="preserve">there are examples of </w:t>
      </w:r>
      <w:r w:rsidRPr="008A4DD9">
        <w:rPr>
          <w:rStyle w:val="StyleUnderline"/>
          <w:highlight w:val="green"/>
        </w:rPr>
        <w:t>sustained</w:t>
      </w:r>
      <w:r w:rsidRPr="009E7E45">
        <w:rPr>
          <w:rStyle w:val="StyleUnderline"/>
        </w:rPr>
        <w:t xml:space="preserve"> emissions </w:t>
      </w:r>
      <w:r w:rsidRPr="008A4DD9">
        <w:rPr>
          <w:rStyle w:val="StyleUnderline"/>
          <w:highlight w:val="green"/>
        </w:rPr>
        <w:t>cuts of</w:t>
      </w:r>
      <w:r w:rsidRPr="009E7E45">
        <w:rPr>
          <w:rStyle w:val="StyleUnderline"/>
        </w:rPr>
        <w:t xml:space="preserve"> up to 1</w:t>
      </w:r>
      <w:r w:rsidRPr="008A4DD9">
        <w:rPr>
          <w:rStyle w:val="StyleUnderline"/>
          <w:highlight w:val="green"/>
        </w:rPr>
        <w:t>% per year</w:t>
      </w:r>
      <w:r w:rsidRPr="009E7E45">
        <w:rPr>
          <w:sz w:val="16"/>
        </w:rPr>
        <w:t xml:space="preserve"> associated with structural change in energy systems... whilst maintaining strong economic growth. However, </w:t>
      </w:r>
      <w:r w:rsidRPr="008A4DD9">
        <w:rPr>
          <w:rStyle w:val="StyleUnderline"/>
          <w:highlight w:val="green"/>
        </w:rPr>
        <w:t>cuts</w:t>
      </w:r>
      <w:r w:rsidRPr="009E7E45">
        <w:rPr>
          <w:rStyle w:val="StyleUnderline"/>
        </w:rPr>
        <w:t xml:space="preserve"> in emissions </w:t>
      </w:r>
      <w:r w:rsidRPr="008A4DD9">
        <w:rPr>
          <w:rStyle w:val="StyleUnderline"/>
          <w:highlight w:val="green"/>
        </w:rPr>
        <w:t>greater</w:t>
      </w:r>
      <w:r w:rsidRPr="009E7E45">
        <w:rPr>
          <w:rStyle w:val="StyleUnderline"/>
        </w:rPr>
        <w:t xml:space="preserve"> than this </w:t>
      </w:r>
      <w:r w:rsidRPr="008A4DD9">
        <w:rPr>
          <w:rStyle w:val="StyleUnderline"/>
          <w:highlight w:val="green"/>
        </w:rPr>
        <w:t>have</w:t>
      </w:r>
      <w:r w:rsidRPr="009E7E45">
        <w:rPr>
          <w:rStyle w:val="StyleUnderline"/>
        </w:rPr>
        <w:t xml:space="preserve"> historically </w:t>
      </w:r>
      <w:r w:rsidRPr="008A4DD9">
        <w:rPr>
          <w:rStyle w:val="StyleUnderline"/>
          <w:highlight w:val="green"/>
        </w:rPr>
        <w:t xml:space="preserve">been associated </w:t>
      </w:r>
      <w:r w:rsidRPr="008A4DD9">
        <w:rPr>
          <w:rStyle w:val="Emphasis"/>
          <w:highlight w:val="green"/>
        </w:rPr>
        <w:t>only</w:t>
      </w:r>
      <w:r w:rsidRPr="008A4DD9">
        <w:rPr>
          <w:rStyle w:val="StyleUnderline"/>
          <w:highlight w:val="green"/>
        </w:rPr>
        <w:t xml:space="preserve"> with</w:t>
      </w:r>
      <w:r w:rsidRPr="009E7E45">
        <w:rPr>
          <w:rStyle w:val="StyleUnderline"/>
        </w:rPr>
        <w:t xml:space="preserve"> economic </w:t>
      </w:r>
      <w:r w:rsidRPr="008A4DD9">
        <w:rPr>
          <w:rStyle w:val="StyleUnderline"/>
          <w:highlight w:val="green"/>
        </w:rPr>
        <w:t>recession</w:t>
      </w:r>
      <w:r w:rsidRPr="009E7E45">
        <w:rPr>
          <w:rStyle w:val="StyleUnderline"/>
        </w:rPr>
        <w:t xml:space="preserve"> or upheaval</w:t>
      </w:r>
      <w:r w:rsidRPr="009E7E45">
        <w:rPr>
          <w:sz w:val="16"/>
        </w:rPr>
        <w:t xml:space="preserve">, for example, the emissions reduction of 5.2% per year for a decade associated with the economic transition and strong reduction in output in the former Soviet Union. </w:t>
      </w:r>
      <w:r w:rsidRPr="009E7E45">
        <w:rPr>
          <w:rStyle w:val="StyleUnderline"/>
        </w:rPr>
        <w:t xml:space="preserve">These magnitudes of cuts suggest it is likely to be </w:t>
      </w:r>
      <w:r w:rsidRPr="009E7E45">
        <w:rPr>
          <w:rStyle w:val="Emphasis"/>
        </w:rPr>
        <w:t>very challenging to reduce emissions</w:t>
      </w:r>
      <w:r w:rsidRPr="009E7E45">
        <w:rPr>
          <w:rStyle w:val="StyleUnderline"/>
        </w:rPr>
        <w:t xml:space="preserve"> by more than a few percent per year while maintaining strong economic growth</w:t>
      </w:r>
      <w:r w:rsidRPr="009E7E45">
        <w:rPr>
          <w:sz w:val="16"/>
        </w:rPr>
        <w:t>.</w:t>
      </w:r>
    </w:p>
    <w:p w14:paraId="4735F99C" w14:textId="77777777" w:rsidR="007F7F23" w:rsidRPr="009E7E45" w:rsidRDefault="007F7F23" w:rsidP="007F7F23">
      <w:pPr>
        <w:rPr>
          <w:sz w:val="16"/>
        </w:rPr>
      </w:pPr>
      <w:r w:rsidRPr="009E7E45">
        <w:rPr>
          <w:rStyle w:val="StyleUnderline"/>
        </w:rPr>
        <w:t xml:space="preserve">The third reason for caution in </w:t>
      </w:r>
      <w:r w:rsidRPr="00666879">
        <w:rPr>
          <w:rStyle w:val="StyleUnderline"/>
        </w:rPr>
        <w:t>assuming</w:t>
      </w:r>
      <w:r w:rsidRPr="009E7E45">
        <w:rPr>
          <w:rStyle w:val="StyleUnderline"/>
        </w:rPr>
        <w:t xml:space="preserve"> overly </w:t>
      </w:r>
      <w:r w:rsidRPr="00666879">
        <w:rPr>
          <w:rStyle w:val="StyleUnderline"/>
        </w:rPr>
        <w:t>optimistic</w:t>
      </w:r>
      <w:r w:rsidRPr="009E7E45">
        <w:rPr>
          <w:rStyle w:val="StyleUnderline"/>
        </w:rPr>
        <w:t xml:space="preserve"> relationships between </w:t>
      </w:r>
      <w:r w:rsidRPr="00666879">
        <w:rPr>
          <w:rStyle w:val="StyleUnderline"/>
        </w:rPr>
        <w:t>tech</w:t>
      </w:r>
      <w:r w:rsidRPr="009E7E45">
        <w:rPr>
          <w:rStyle w:val="StyleUnderline"/>
        </w:rPr>
        <w:t>nological innovation,</w:t>
      </w:r>
      <w:r w:rsidRPr="009E7E45">
        <w:rPr>
          <w:sz w:val="16"/>
        </w:rPr>
        <w:t xml:space="preserve"> carbon intensity and emissions reductions </w:t>
      </w:r>
      <w:r w:rsidRPr="009E7E45">
        <w:rPr>
          <w:rStyle w:val="StyleUnderline"/>
        </w:rPr>
        <w:t>is the impact of the “</w:t>
      </w:r>
      <w:r w:rsidRPr="008A4DD9">
        <w:rPr>
          <w:rStyle w:val="StyleUnderline"/>
          <w:highlight w:val="green"/>
        </w:rPr>
        <w:t>rebound effect</w:t>
      </w:r>
      <w:r w:rsidRPr="009E7E45">
        <w:rPr>
          <w:rStyle w:val="StyleUnderline"/>
        </w:rPr>
        <w:t>”</w:t>
      </w:r>
      <w:r w:rsidRPr="009E7E45">
        <w:rPr>
          <w:sz w:val="16"/>
        </w:rPr>
        <w:t xml:space="preserve"> (see Jevons 1865; Herring and Sorrell 2009; Holm and Englund 2009; Jackson 2009). </w:t>
      </w:r>
      <w:r w:rsidRPr="009E7E45">
        <w:rPr>
          <w:rStyle w:val="StyleUnderline"/>
        </w:rPr>
        <w:t>This</w:t>
      </w:r>
      <w:r w:rsidRPr="009E7E45">
        <w:rPr>
          <w:sz w:val="16"/>
        </w:rPr>
        <w:t xml:space="preserve"> phenomenon </w:t>
      </w:r>
      <w:r w:rsidRPr="008A4DD9">
        <w:rPr>
          <w:rStyle w:val="StyleUnderline"/>
          <w:highlight w:val="green"/>
        </w:rPr>
        <w:t>refers to</w:t>
      </w:r>
      <w:r w:rsidRPr="009E7E45">
        <w:rPr>
          <w:rStyle w:val="StyleUnderline"/>
        </w:rPr>
        <w:t xml:space="preserve"> the tendency for </w:t>
      </w:r>
      <w:r w:rsidRPr="008A4DD9">
        <w:rPr>
          <w:rStyle w:val="StyleUnderline"/>
          <w:highlight w:val="green"/>
        </w:rPr>
        <w:t>innovation and efficiency</w:t>
      </w:r>
      <w:r w:rsidRPr="009E7E45">
        <w:rPr>
          <w:rStyle w:val="StyleUnderline"/>
        </w:rPr>
        <w:t xml:space="preserve"> gains to be </w:t>
      </w:r>
      <w:r w:rsidRPr="008A4DD9">
        <w:rPr>
          <w:rStyle w:val="Emphasis"/>
          <w:highlight w:val="green"/>
        </w:rPr>
        <w:t>rapidly overwhelmed</w:t>
      </w:r>
      <w:r w:rsidRPr="008A4DD9">
        <w:rPr>
          <w:sz w:val="16"/>
          <w:highlight w:val="green"/>
        </w:rPr>
        <w:t xml:space="preserve"> </w:t>
      </w:r>
      <w:r w:rsidRPr="008A4DD9">
        <w:rPr>
          <w:rStyle w:val="StyleUnderline"/>
          <w:highlight w:val="green"/>
        </w:rPr>
        <w:t>as</w:t>
      </w:r>
      <w:r w:rsidRPr="00666879">
        <w:rPr>
          <w:rStyle w:val="StyleUnderline"/>
        </w:rPr>
        <w:t xml:space="preserve"> cheaper</w:t>
      </w:r>
      <w:r w:rsidRPr="009E7E45">
        <w:rPr>
          <w:sz w:val="16"/>
        </w:rPr>
        <w:t xml:space="preserve"> unit costs combined with the formidable reach and power of the global advertising industry enable </w:t>
      </w:r>
      <w:r w:rsidRPr="009E7E45">
        <w:rPr>
          <w:rStyle w:val="StyleUnderline"/>
        </w:rPr>
        <w:t xml:space="preserve">and encourage </w:t>
      </w:r>
      <w:r w:rsidRPr="008A4DD9">
        <w:rPr>
          <w:rStyle w:val="StyleUnderline"/>
          <w:highlight w:val="green"/>
        </w:rPr>
        <w:t>individuals</w:t>
      </w:r>
      <w:r w:rsidRPr="009E7E45">
        <w:rPr>
          <w:rStyle w:val="StyleUnderline"/>
        </w:rPr>
        <w:t xml:space="preserve"> to </w:t>
      </w:r>
      <w:r w:rsidRPr="008A4DD9">
        <w:rPr>
          <w:rStyle w:val="Emphasis"/>
          <w:highlight w:val="green"/>
        </w:rPr>
        <w:t>consume more</w:t>
      </w:r>
      <w:r w:rsidRPr="009E7E45">
        <w:rPr>
          <w:sz w:val="16"/>
        </w:rPr>
        <w:t xml:space="preserve"> </w:t>
      </w:r>
      <w:r w:rsidRPr="009E7E45">
        <w:rPr>
          <w:rStyle w:val="StyleUnderline"/>
        </w:rPr>
        <w:t>of the same or alternative services and products.</w:t>
      </w:r>
      <w:r w:rsidRPr="009E7E45">
        <w:rPr>
          <w:sz w:val="16"/>
        </w:rPr>
        <w:t xml:space="preserve"> </w:t>
      </w:r>
      <w:r w:rsidRPr="009E7E45">
        <w:rPr>
          <w:rStyle w:val="StyleUnderline"/>
        </w:rPr>
        <w:t xml:space="preserve">The harsh reality remains that global </w:t>
      </w:r>
      <w:r w:rsidRPr="008A4DD9">
        <w:rPr>
          <w:rStyle w:val="StyleUnderline"/>
          <w:highlight w:val="green"/>
        </w:rPr>
        <w:t>emissions</w:t>
      </w:r>
      <w:r w:rsidRPr="009E7E45">
        <w:rPr>
          <w:rStyle w:val="StyleUnderline"/>
        </w:rPr>
        <w:t xml:space="preserve"> continue to </w:t>
      </w:r>
      <w:r w:rsidRPr="008A4DD9">
        <w:rPr>
          <w:rStyle w:val="StyleUnderline"/>
          <w:highlight w:val="green"/>
        </w:rPr>
        <w:t>grow</w:t>
      </w:r>
      <w:r w:rsidRPr="009E7E45">
        <w:rPr>
          <w:sz w:val="16"/>
        </w:rPr>
        <w:t xml:space="preserve"> (IPCC 2013)—along with the global trends in the consumption of energy and resources—</w:t>
      </w:r>
      <w:r w:rsidRPr="008A4DD9">
        <w:rPr>
          <w:rStyle w:val="StyleUnderline"/>
          <w:highlight w:val="green"/>
        </w:rPr>
        <w:t>with apparent improvements</w:t>
      </w:r>
      <w:r w:rsidRPr="009E7E45">
        <w:rPr>
          <w:rStyle w:val="StyleUnderline"/>
        </w:rPr>
        <w:t xml:space="preserve"> in developed economy energy efficiency </w:t>
      </w:r>
      <w:r w:rsidRPr="008A4DD9">
        <w:rPr>
          <w:rStyle w:val="StyleUnderline"/>
          <w:highlight w:val="green"/>
        </w:rPr>
        <w:t xml:space="preserve">often </w:t>
      </w:r>
      <w:r w:rsidRPr="008A4DD9">
        <w:rPr>
          <w:rStyle w:val="Emphasis"/>
          <w:highlight w:val="green"/>
        </w:rPr>
        <w:t>masking</w:t>
      </w:r>
      <w:r w:rsidRPr="009E7E45">
        <w:rPr>
          <w:rStyle w:val="Emphasis"/>
        </w:rPr>
        <w:t xml:space="preserve"> the reality of energy </w:t>
      </w:r>
      <w:r w:rsidRPr="008A4DD9">
        <w:rPr>
          <w:rStyle w:val="Emphasis"/>
          <w:highlight w:val="green"/>
        </w:rPr>
        <w:t>intensive production being offshored</w:t>
      </w:r>
      <w:r w:rsidRPr="009E7E45">
        <w:rPr>
          <w:rStyle w:val="Emphasis"/>
        </w:rPr>
        <w:t xml:space="preserve"> to developing economies</w:t>
      </w:r>
      <w:r w:rsidRPr="009E7E45">
        <w:rPr>
          <w:sz w:val="16"/>
        </w:rPr>
        <w:t xml:space="preserve">. </w:t>
      </w:r>
    </w:p>
    <w:p w14:paraId="7CB5A53E" w14:textId="77777777" w:rsidR="007F7F23" w:rsidRDefault="007F7F23" w:rsidP="007F7F23">
      <w:pPr>
        <w:rPr>
          <w:sz w:val="16"/>
        </w:rPr>
      </w:pPr>
      <w:r w:rsidRPr="009E7E45">
        <w:rPr>
          <w:sz w:val="16"/>
        </w:rPr>
        <w:t xml:space="preserve">The </w:t>
      </w:r>
      <w:r w:rsidRPr="008A4DD9">
        <w:rPr>
          <w:rStyle w:val="StyleUnderline"/>
          <w:highlight w:val="green"/>
        </w:rPr>
        <w:t>likelihood of full and fast deployment</w:t>
      </w:r>
      <w:r w:rsidRPr="009E7E45">
        <w:rPr>
          <w:rStyle w:val="StyleUnderline"/>
        </w:rPr>
        <w:t xml:space="preserve"> of new technologies </w:t>
      </w:r>
      <w:r w:rsidRPr="008A4DD9">
        <w:rPr>
          <w:rStyle w:val="StyleUnderline"/>
          <w:highlight w:val="green"/>
        </w:rPr>
        <w:t>is</w:t>
      </w:r>
      <w:r w:rsidRPr="009E7E45">
        <w:rPr>
          <w:rStyle w:val="StyleUnderline"/>
        </w:rPr>
        <w:t xml:space="preserve"> the fourth </w:t>
      </w:r>
      <w:r w:rsidRPr="008A4DD9">
        <w:rPr>
          <w:rStyle w:val="StyleUnderline"/>
          <w:highlight w:val="green"/>
        </w:rPr>
        <w:t>problematic</w:t>
      </w:r>
      <w:r w:rsidRPr="009E7E45">
        <w:rPr>
          <w:rStyle w:val="StyleUnderline"/>
        </w:rPr>
        <w:t xml:space="preserve"> assumption</w:t>
      </w:r>
      <w:r w:rsidRPr="009E7E45">
        <w:rPr>
          <w:sz w:val="16"/>
        </w:rPr>
        <w:t xml:space="preserve"> that needs to be addressed </w:t>
      </w:r>
      <w:r w:rsidRPr="008A4DD9">
        <w:rPr>
          <w:rStyle w:val="StyleUnderline"/>
          <w:highlight w:val="green"/>
        </w:rPr>
        <w:t>given</w:t>
      </w:r>
      <w:r w:rsidRPr="009E7E45">
        <w:rPr>
          <w:rStyle w:val="StyleUnderline"/>
        </w:rPr>
        <w:t xml:space="preserve"> the </w:t>
      </w:r>
      <w:r w:rsidRPr="008A4DD9">
        <w:rPr>
          <w:rStyle w:val="Emphasis"/>
          <w:highlight w:val="green"/>
        </w:rPr>
        <w:t>formidable political and social obstacles</w:t>
      </w:r>
      <w:r w:rsidRPr="009E7E45">
        <w:rPr>
          <w:sz w:val="16"/>
        </w:rPr>
        <w:t xml:space="preserve"> </w:t>
      </w:r>
      <w:r w:rsidRPr="009E7E45">
        <w:rPr>
          <w:rStyle w:val="StyleUnderline"/>
        </w:rPr>
        <w:t>standing in the way of rapid implementation</w:t>
      </w:r>
      <w:r w:rsidRPr="009E7E45">
        <w:rPr>
          <w:sz w:val="16"/>
        </w:rPr>
        <w:t xml:space="preserve">. As noted in the recent Post Carbon Pathways review of learning from the implementation of large-scale decarbonization strategies (see Wiseman et al. 2013), </w:t>
      </w:r>
      <w:r w:rsidRPr="009E7E45">
        <w:rPr>
          <w:rStyle w:val="StyleUnderline"/>
        </w:rPr>
        <w:t>experienced climate scientists and policymakers consistently come to the conclusion that the key obstacles standing in the way of rapid decarbonization are political and social rather than technological</w:t>
      </w:r>
      <w:r w:rsidRPr="009E7E45">
        <w:rPr>
          <w:sz w:val="16"/>
        </w:rPr>
        <w:t>. Key roadblocks include the following.</w:t>
      </w:r>
    </w:p>
    <w:p w14:paraId="5F9137FA" w14:textId="77777777" w:rsidR="007F7F23" w:rsidRPr="000545A5" w:rsidRDefault="007F7F23" w:rsidP="007F7F23">
      <w:pPr>
        <w:pStyle w:val="Heading4"/>
      </w:pPr>
      <w:r w:rsidRPr="000545A5">
        <w:t xml:space="preserve">Growth fuels global </w:t>
      </w:r>
      <w:r w:rsidRPr="000545A5">
        <w:rPr>
          <w:u w:val="single"/>
        </w:rPr>
        <w:t>sand crisis</w:t>
      </w:r>
      <w:r w:rsidRPr="000545A5">
        <w:t xml:space="preserve">---requires </w:t>
      </w:r>
      <w:r w:rsidRPr="000545A5">
        <w:rPr>
          <w:u w:val="single"/>
        </w:rPr>
        <w:t>degrowth</w:t>
      </w:r>
      <w:r w:rsidRPr="000545A5">
        <w:t>.</w:t>
      </w:r>
    </w:p>
    <w:p w14:paraId="611D66C8" w14:textId="77777777" w:rsidR="007F7F23" w:rsidRPr="00AF4465" w:rsidRDefault="007F7F23" w:rsidP="007F7F23">
      <w:r w:rsidRPr="000545A5">
        <w:rPr>
          <w:rStyle w:val="Style13ptBold"/>
          <w:szCs w:val="26"/>
        </w:rPr>
        <w:t>Bisht</w:t>
      </w:r>
      <w:r>
        <w:rPr>
          <w:rStyle w:val="Style13ptBold"/>
          <w:szCs w:val="26"/>
        </w:rPr>
        <w:t xml:space="preserve"> ’</w:t>
      </w:r>
      <w:r w:rsidRPr="000545A5">
        <w:rPr>
          <w:rStyle w:val="Style13ptBold"/>
          <w:szCs w:val="26"/>
        </w:rPr>
        <w:t xml:space="preserve">22 </w:t>
      </w:r>
      <w:r w:rsidRPr="00AF4465">
        <w:t>[Arpita; January 2022; Postdoctoral Fellow at the International Institute of Social Sciences; "Sand futures: Post-growth alternatives for mineral aggregate consumption and distribution in the global south," Ecological Economics, Vol. 191, https://doi.org/10.1016/j.ecolecon.2021.107233]</w:t>
      </w:r>
    </w:p>
    <w:p w14:paraId="3FFCF540" w14:textId="77777777" w:rsidR="007F7F23" w:rsidRPr="00AF4465" w:rsidRDefault="007F7F23" w:rsidP="007F7F23">
      <w:pPr>
        <w:rPr>
          <w:sz w:val="16"/>
        </w:rPr>
      </w:pPr>
      <w:r w:rsidRPr="00AF4465">
        <w:rPr>
          <w:sz w:val="16"/>
        </w:rPr>
        <w:t>1. Introduction</w:t>
      </w:r>
    </w:p>
    <w:p w14:paraId="665975FC" w14:textId="77777777" w:rsidR="007F7F23" w:rsidRPr="00AF4465" w:rsidRDefault="007F7F23" w:rsidP="007F7F23">
      <w:pPr>
        <w:rPr>
          <w:rFonts w:asciiTheme="minorHAnsi" w:hAnsiTheme="minorHAnsi" w:cstheme="minorHAnsi"/>
          <w:sz w:val="16"/>
        </w:rPr>
      </w:pPr>
      <w:r w:rsidRPr="00AF4465">
        <w:rPr>
          <w:rStyle w:val="StyleUnderline"/>
        </w:rPr>
        <w:t xml:space="preserve">Economic </w:t>
      </w:r>
      <w:r w:rsidRPr="008A4DD9">
        <w:rPr>
          <w:rStyle w:val="Emphasis"/>
          <w:highlight w:val="green"/>
        </w:rPr>
        <w:t>growth</w:t>
      </w:r>
      <w:r w:rsidRPr="00AF4465">
        <w:rPr>
          <w:rFonts w:asciiTheme="minorHAnsi" w:hAnsiTheme="minorHAnsi" w:cstheme="minorHAnsi"/>
          <w:sz w:val="16"/>
        </w:rPr>
        <w:t xml:space="preserve"> over the 20th and 21st centuries </w:t>
      </w:r>
      <w:r w:rsidRPr="00AF4465">
        <w:rPr>
          <w:rStyle w:val="StyleUnderline"/>
        </w:rPr>
        <w:t xml:space="preserve">has been </w:t>
      </w:r>
      <w:r w:rsidRPr="008A4DD9">
        <w:rPr>
          <w:rStyle w:val="Emphasis"/>
          <w:highlight w:val="green"/>
        </w:rPr>
        <w:t>accompanied</w:t>
      </w:r>
      <w:r w:rsidRPr="00AF4465">
        <w:rPr>
          <w:rStyle w:val="StyleUnderline"/>
        </w:rPr>
        <w:t xml:space="preserve"> by rapid and </w:t>
      </w:r>
      <w:r w:rsidRPr="00AF4465">
        <w:rPr>
          <w:rStyle w:val="Emphasis"/>
        </w:rPr>
        <w:t>massive increases</w:t>
      </w:r>
      <w:r w:rsidRPr="00AF4465">
        <w:rPr>
          <w:rStyle w:val="StyleUnderline"/>
        </w:rPr>
        <w:t xml:space="preserve"> in global </w:t>
      </w:r>
      <w:r w:rsidRPr="00AF4465">
        <w:rPr>
          <w:rStyle w:val="Emphasis"/>
        </w:rPr>
        <w:t xml:space="preserve">material </w:t>
      </w:r>
      <w:r w:rsidRPr="008A4DD9">
        <w:rPr>
          <w:rStyle w:val="Emphasis"/>
          <w:highlight w:val="green"/>
        </w:rPr>
        <w:t>extraction</w:t>
      </w:r>
      <w:r w:rsidRPr="00AF4465">
        <w:rPr>
          <w:rFonts w:asciiTheme="minorHAnsi" w:hAnsiTheme="minorHAnsi" w:cstheme="minorHAnsi"/>
          <w:sz w:val="16"/>
        </w:rPr>
        <w:t xml:space="preserve"> (Krausmann et al., 2018; Miatto et al., 2016). Much of this growth has been linked with national projects of economic growth and development, </w:t>
      </w:r>
      <w:r w:rsidRPr="00AF4465">
        <w:rPr>
          <w:sz w:val="16"/>
        </w:rPr>
        <w:t>often operationalized through top-down extractive and neoextractive policies</w:t>
      </w:r>
      <w:r w:rsidRPr="00AF4465">
        <w:rPr>
          <w:rFonts w:asciiTheme="minorHAnsi" w:hAnsiTheme="minorHAnsi" w:cstheme="minorHAnsi"/>
          <w:sz w:val="16"/>
        </w:rPr>
        <w:t xml:space="preserve"> (Svampa, 2015; Veltmeyer, 2016; Arsel et al., 2016). There is a rich body of literature which focuses on these interlinkages </w:t>
      </w:r>
      <w:r w:rsidRPr="00AF4465">
        <w:rPr>
          <w:rStyle w:val="StyleUnderline"/>
        </w:rPr>
        <w:t xml:space="preserve">across a wide range </w:t>
      </w:r>
      <w:r w:rsidRPr="008A4DD9">
        <w:rPr>
          <w:rStyle w:val="StyleUnderline"/>
          <w:highlight w:val="green"/>
        </w:rPr>
        <w:t>of</w:t>
      </w:r>
      <w:r w:rsidRPr="00AF4465">
        <w:rPr>
          <w:rStyle w:val="StyleUnderline"/>
        </w:rPr>
        <w:t xml:space="preserve"> extractive projects such as </w:t>
      </w:r>
      <w:r w:rsidRPr="00AF4465">
        <w:rPr>
          <w:rStyle w:val="Emphasis"/>
        </w:rPr>
        <w:t>fossil fuels</w:t>
      </w:r>
      <w:r w:rsidRPr="00AF4465">
        <w:rPr>
          <w:rStyle w:val="StyleUnderline"/>
        </w:rPr>
        <w:t xml:space="preserve">, </w:t>
      </w:r>
      <w:r w:rsidRPr="00AF4465">
        <w:rPr>
          <w:rStyle w:val="Emphasis"/>
        </w:rPr>
        <w:t>bulk metals</w:t>
      </w:r>
      <w:r w:rsidRPr="00AF4465">
        <w:rPr>
          <w:rStyle w:val="StyleUnderline"/>
        </w:rPr>
        <w:t xml:space="preserve">, </w:t>
      </w:r>
      <w:r w:rsidRPr="00AF4465">
        <w:rPr>
          <w:rStyle w:val="Emphasis"/>
        </w:rPr>
        <w:t>agriculture</w:t>
      </w:r>
      <w:r w:rsidRPr="00AF4465">
        <w:rPr>
          <w:rStyle w:val="StyleUnderline"/>
        </w:rPr>
        <w:t xml:space="preserve">, </w:t>
      </w:r>
      <w:r w:rsidRPr="00AF4465">
        <w:rPr>
          <w:rStyle w:val="Emphasis"/>
        </w:rPr>
        <w:t>fisheries</w:t>
      </w:r>
      <w:r w:rsidRPr="00AF4465">
        <w:rPr>
          <w:sz w:val="16"/>
        </w:rPr>
        <w:t>. However, a review of existing literature on mineral aggregates</w:t>
      </w:r>
      <w:r w:rsidRPr="00AF4465">
        <w:rPr>
          <w:rFonts w:asciiTheme="minorHAnsi" w:hAnsiTheme="minorHAnsi" w:cstheme="minorHAnsi"/>
          <w:sz w:val="16"/>
        </w:rPr>
        <w:t xml:space="preserve"> indicates a lack of critical analysis on the linkages of growth and development to the extraction, consumption, and distribution of mineral aggregates. This is especially important because </w:t>
      </w:r>
      <w:r w:rsidRPr="00AF4465">
        <w:rPr>
          <w:rStyle w:val="StyleUnderline"/>
        </w:rPr>
        <w:t>aggregates are</w:t>
      </w:r>
      <w:r w:rsidRPr="00AF4465">
        <w:rPr>
          <w:sz w:val="16"/>
        </w:rPr>
        <w:t xml:space="preserve"> estimated to</w:t>
      </w:r>
      <w:r w:rsidRPr="00AF4465">
        <w:rPr>
          <w:rFonts w:asciiTheme="minorHAnsi" w:hAnsiTheme="minorHAnsi" w:cstheme="minorHAnsi"/>
          <w:sz w:val="16"/>
        </w:rPr>
        <w:t xml:space="preserve"> be the </w:t>
      </w:r>
      <w:r w:rsidRPr="00AF4465">
        <w:rPr>
          <w:rStyle w:val="StyleUnderline"/>
        </w:rPr>
        <w:t xml:space="preserve">most volumetrically </w:t>
      </w:r>
      <w:r w:rsidRPr="00AF4465">
        <w:rPr>
          <w:rStyle w:val="Emphasis"/>
        </w:rPr>
        <w:t>consumed</w:t>
      </w:r>
      <w:r w:rsidRPr="00AF4465">
        <w:rPr>
          <w:rStyle w:val="StyleUnderline"/>
        </w:rPr>
        <w:t xml:space="preserve"> and the fastest growing material group extracted and consumed by human society</w:t>
      </w:r>
      <w:r w:rsidRPr="00AF4465">
        <w:rPr>
          <w:rFonts w:asciiTheme="minorHAnsi" w:hAnsiTheme="minorHAnsi" w:cstheme="minorHAnsi"/>
          <w:sz w:val="16"/>
        </w:rPr>
        <w:t xml:space="preserve"> since the 20th century (Krausmann et al., 2009; Miatto et al., 2016). Analysis of global social metabolism indicate that at least 50% of the total global material extraction, which reached 89 Gigatons in 2015 (Krausmann et al., 2018), was accounted for by non-metallic minerals, with aggregates accounting for 71.9% of non-metallic mineral consumption (Miatto et al., 2016).2 Although </w:t>
      </w:r>
      <w:r w:rsidRPr="00AF4465">
        <w:rPr>
          <w:rStyle w:val="Emphasis"/>
        </w:rPr>
        <w:t>quantitative data</w:t>
      </w:r>
      <w:r w:rsidRPr="00AF4465">
        <w:rPr>
          <w:rStyle w:val="StyleUnderline"/>
        </w:rPr>
        <w:t xml:space="preserve"> on aggregate extraction are </w:t>
      </w:r>
      <w:r w:rsidRPr="00AF4465">
        <w:rPr>
          <w:rStyle w:val="Emphasis"/>
        </w:rPr>
        <w:t>unreliable</w:t>
      </w:r>
      <w:r w:rsidRPr="00AF4465">
        <w:rPr>
          <w:rFonts w:asciiTheme="minorHAnsi" w:hAnsiTheme="minorHAnsi" w:cstheme="minorHAnsi"/>
          <w:sz w:val="16"/>
        </w:rPr>
        <w:t xml:space="preserve"> (Krausmann et al., 2009), </w:t>
      </w:r>
      <w:r w:rsidRPr="00AF4465">
        <w:rPr>
          <w:rStyle w:val="StyleUnderline"/>
        </w:rPr>
        <w:t xml:space="preserve">lowest estimates indicate that global </w:t>
      </w:r>
      <w:r w:rsidRPr="008A4DD9">
        <w:rPr>
          <w:rStyle w:val="Emphasis"/>
          <w:highlight w:val="green"/>
        </w:rPr>
        <w:t>sand</w:t>
      </w:r>
      <w:r w:rsidRPr="00AF4465">
        <w:rPr>
          <w:rStyle w:val="Emphasis"/>
        </w:rPr>
        <w:t xml:space="preserve"> extraction</w:t>
      </w:r>
      <w:r w:rsidRPr="00AF4465">
        <w:rPr>
          <w:rFonts w:asciiTheme="minorHAnsi" w:hAnsiTheme="minorHAnsi" w:cstheme="minorHAnsi"/>
          <w:sz w:val="16"/>
        </w:rPr>
        <w:t xml:space="preserve">3 </w:t>
      </w:r>
      <w:r w:rsidRPr="00AF4465">
        <w:rPr>
          <w:rStyle w:val="StyleUnderline"/>
        </w:rPr>
        <w:t>reached approximately 40 Gt in 2014</w:t>
      </w:r>
      <w:r w:rsidRPr="00AF4465">
        <w:rPr>
          <w:rFonts w:asciiTheme="minorHAnsi" w:hAnsiTheme="minorHAnsi" w:cstheme="minorHAnsi"/>
          <w:sz w:val="16"/>
        </w:rPr>
        <w:t xml:space="preserve"> (Peduzzi, 2014; Koehnken and Rintoul, 2018; UNEP, 2019), making sand </w:t>
      </w:r>
      <w:r w:rsidRPr="008A4DD9">
        <w:rPr>
          <w:rStyle w:val="StyleUnderline"/>
          <w:highlight w:val="green"/>
        </w:rPr>
        <w:t xml:space="preserve">the </w:t>
      </w:r>
      <w:r w:rsidRPr="008A4DD9">
        <w:rPr>
          <w:rStyle w:val="Emphasis"/>
          <w:highlight w:val="green"/>
        </w:rPr>
        <w:t>most extracted material</w:t>
      </w:r>
      <w:r w:rsidRPr="00AF4465">
        <w:rPr>
          <w:rStyle w:val="StyleUnderline"/>
        </w:rPr>
        <w:t xml:space="preserve"> worldwide</w:t>
      </w:r>
      <w:r w:rsidRPr="00AF4465">
        <w:rPr>
          <w:rFonts w:asciiTheme="minorHAnsi" w:hAnsiTheme="minorHAnsi" w:cstheme="minorHAnsi"/>
          <w:sz w:val="16"/>
        </w:rPr>
        <w:t xml:space="preserve"> (Torres et al., 2017).</w:t>
      </w:r>
    </w:p>
    <w:p w14:paraId="1110274E" w14:textId="77777777" w:rsidR="007F7F23" w:rsidRPr="00AF4465" w:rsidRDefault="007F7F23" w:rsidP="007F7F23">
      <w:pPr>
        <w:rPr>
          <w:sz w:val="16"/>
        </w:rPr>
      </w:pPr>
      <w:r w:rsidRPr="00AF4465">
        <w:rPr>
          <w:rStyle w:val="StyleUnderline"/>
        </w:rPr>
        <w:t xml:space="preserve">Continually increasing </w:t>
      </w:r>
      <w:r w:rsidRPr="00AF4465">
        <w:rPr>
          <w:rStyle w:val="Emphasis"/>
        </w:rPr>
        <w:t>sand extraction</w:t>
      </w:r>
      <w:r w:rsidRPr="00AF4465">
        <w:rPr>
          <w:rStyle w:val="StyleUnderline"/>
        </w:rPr>
        <w:t xml:space="preserve"> has resulted in </w:t>
      </w:r>
      <w:r w:rsidRPr="00AF4465">
        <w:rPr>
          <w:rStyle w:val="Emphasis"/>
        </w:rPr>
        <w:t>intensification</w:t>
      </w:r>
      <w:r w:rsidRPr="00AF4465">
        <w:rPr>
          <w:rStyle w:val="StyleUnderline"/>
        </w:rPr>
        <w:t xml:space="preserve"> and </w:t>
      </w:r>
      <w:r w:rsidRPr="00AF4465">
        <w:rPr>
          <w:rStyle w:val="Emphasis"/>
        </w:rPr>
        <w:t>expansion</w:t>
      </w:r>
      <w:r w:rsidRPr="00AF4465">
        <w:rPr>
          <w:rStyle w:val="StyleUnderline"/>
        </w:rPr>
        <w:t xml:space="preserve"> of </w:t>
      </w:r>
      <w:r w:rsidRPr="00AF4465">
        <w:rPr>
          <w:rStyle w:val="Emphasis"/>
        </w:rPr>
        <w:t>sand frontiers</w:t>
      </w:r>
      <w:r w:rsidRPr="00AF4465">
        <w:rPr>
          <w:rStyle w:val="StyleUnderline"/>
        </w:rPr>
        <w:t xml:space="preserve"> across the world</w:t>
      </w:r>
      <w:r w:rsidRPr="00AF4465">
        <w:rPr>
          <w:rFonts w:asciiTheme="minorHAnsi" w:hAnsiTheme="minorHAnsi" w:cstheme="minorHAnsi"/>
          <w:sz w:val="16"/>
        </w:rPr>
        <w:t xml:space="preserve"> (Bisht, 2021). </w:t>
      </w:r>
      <w:r w:rsidRPr="00AF4465">
        <w:rPr>
          <w:rStyle w:val="StyleUnderline"/>
        </w:rPr>
        <w:t xml:space="preserve">This has caused </w:t>
      </w:r>
      <w:r w:rsidRPr="008A4DD9">
        <w:rPr>
          <w:rStyle w:val="StyleUnderline"/>
          <w:highlight w:val="green"/>
        </w:rPr>
        <w:t>significant</w:t>
      </w:r>
      <w:r w:rsidRPr="00AF4465">
        <w:rPr>
          <w:rStyle w:val="StyleUnderline"/>
        </w:rPr>
        <w:t xml:space="preserve"> </w:t>
      </w:r>
      <w:r w:rsidRPr="00AF4465">
        <w:rPr>
          <w:rStyle w:val="Emphasis"/>
        </w:rPr>
        <w:t>geomorphological changes</w:t>
      </w:r>
      <w:r w:rsidRPr="00AF4465">
        <w:rPr>
          <w:rStyle w:val="StyleUnderline"/>
        </w:rPr>
        <w:t xml:space="preserve"> around sand frontiers resulting in substantial </w:t>
      </w:r>
      <w:r w:rsidRPr="00AF4465">
        <w:rPr>
          <w:rStyle w:val="Emphasis"/>
        </w:rPr>
        <w:t xml:space="preserve">ecological </w:t>
      </w:r>
      <w:r w:rsidRPr="008A4DD9">
        <w:rPr>
          <w:rStyle w:val="Emphasis"/>
          <w:highlight w:val="green"/>
        </w:rPr>
        <w:t>degradation</w:t>
      </w:r>
      <w:r w:rsidRPr="008A4DD9">
        <w:rPr>
          <w:rStyle w:val="StyleUnderline"/>
          <w:highlight w:val="green"/>
        </w:rPr>
        <w:t xml:space="preserve"> and</w:t>
      </w:r>
      <w:r w:rsidRPr="00AF4465">
        <w:rPr>
          <w:rStyle w:val="StyleUnderline"/>
        </w:rPr>
        <w:t xml:space="preserve"> </w:t>
      </w:r>
      <w:r w:rsidRPr="00AF4465">
        <w:rPr>
          <w:rStyle w:val="Emphasis"/>
        </w:rPr>
        <w:t xml:space="preserve">environmental </w:t>
      </w:r>
      <w:r w:rsidRPr="008A4DD9">
        <w:rPr>
          <w:rStyle w:val="Emphasis"/>
          <w:highlight w:val="green"/>
        </w:rPr>
        <w:t>pollution</w:t>
      </w:r>
      <w:r w:rsidRPr="00AF4465">
        <w:rPr>
          <w:rFonts w:asciiTheme="minorHAnsi" w:hAnsiTheme="minorHAnsi" w:cstheme="minorHAnsi"/>
          <w:sz w:val="16"/>
        </w:rPr>
        <w:t xml:space="preserve"> (Koehnken and Rintoul, 2018; UNEP, 2019); </w:t>
      </w:r>
      <w:r w:rsidRPr="00AF4465">
        <w:rPr>
          <w:rStyle w:val="StyleUnderline"/>
        </w:rPr>
        <w:t xml:space="preserve">large-scale downstream negative socioeconomic </w:t>
      </w:r>
      <w:r w:rsidRPr="008A4DD9">
        <w:rPr>
          <w:rStyle w:val="StyleUnderline"/>
          <w:highlight w:val="green"/>
        </w:rPr>
        <w:t>repercussions</w:t>
      </w:r>
      <w:r w:rsidRPr="00AF4465">
        <w:rPr>
          <w:rFonts w:asciiTheme="minorHAnsi" w:hAnsiTheme="minorHAnsi" w:cstheme="minorHAnsi"/>
          <w:sz w:val="16"/>
        </w:rPr>
        <w:t xml:space="preserve"> for downstream communities (Bisht, 2021); </w:t>
      </w:r>
      <w:r w:rsidRPr="00AF4465">
        <w:rPr>
          <w:rStyle w:val="StyleUnderline"/>
        </w:rPr>
        <w:t xml:space="preserve">and social and civic disruptions, </w:t>
      </w:r>
      <w:r w:rsidRPr="008A4DD9">
        <w:rPr>
          <w:rStyle w:val="StyleUnderline"/>
          <w:highlight w:val="green"/>
        </w:rPr>
        <w:t>including</w:t>
      </w:r>
      <w:r w:rsidRPr="00AF4465">
        <w:rPr>
          <w:rStyle w:val="StyleUnderline"/>
        </w:rPr>
        <w:t xml:space="preserve"> generation of ecological distribution </w:t>
      </w:r>
      <w:r w:rsidRPr="008A4DD9">
        <w:rPr>
          <w:rStyle w:val="StyleUnderline"/>
          <w:highlight w:val="green"/>
        </w:rPr>
        <w:t>conflicts</w:t>
      </w:r>
      <w:r w:rsidRPr="00AF4465">
        <w:rPr>
          <w:rFonts w:asciiTheme="minorHAnsi" w:hAnsiTheme="minorHAnsi" w:cstheme="minorHAnsi"/>
          <w:sz w:val="16"/>
        </w:rPr>
        <w:t xml:space="preserve"> (EDCs) (Bisht and Gerber, 2017; Bisht, 2021). Consumption and distribution of sand is also plagued with operational illegalities, with both domestic and international trade involving black markets, illegal extraction and sale, and severe brutality of localized violence at sand frontiers (Global Witness, 2010; Beiser, 2018; Koehnken and Rintoul, 2018; UNEP, 2019; Bisht, 2021</w:t>
      </w:r>
      <w:r w:rsidRPr="00AF4465">
        <w:rPr>
          <w:sz w:val="16"/>
        </w:rPr>
        <w:t xml:space="preserve">). These ongoing trends of sand consumption have also resulted in depletion of existing resources, and reduced replenishment of natural sand, </w:t>
      </w:r>
      <w:r w:rsidRPr="008A4DD9">
        <w:rPr>
          <w:rStyle w:val="StyleUnderline"/>
          <w:highlight w:val="green"/>
        </w:rPr>
        <w:t>lead</w:t>
      </w:r>
      <w:r w:rsidRPr="00662101">
        <w:rPr>
          <w:rStyle w:val="StyleUnderline"/>
        </w:rPr>
        <w:t xml:space="preserve">ing </w:t>
      </w:r>
      <w:r w:rsidRPr="008A4DD9">
        <w:rPr>
          <w:rStyle w:val="StyleUnderline"/>
          <w:highlight w:val="green"/>
        </w:rPr>
        <w:t>to</w:t>
      </w:r>
      <w:r w:rsidRPr="00AF4465">
        <w:rPr>
          <w:rStyle w:val="StyleUnderline"/>
        </w:rPr>
        <w:t xml:space="preserve"> emerging </w:t>
      </w:r>
      <w:r w:rsidRPr="008A4DD9">
        <w:rPr>
          <w:rStyle w:val="StyleUnderline"/>
          <w:highlight w:val="green"/>
        </w:rPr>
        <w:t>global</w:t>
      </w:r>
      <w:r w:rsidRPr="00AF4465">
        <w:rPr>
          <w:rStyle w:val="StyleUnderline"/>
        </w:rPr>
        <w:t xml:space="preserve"> and local </w:t>
      </w:r>
      <w:r w:rsidRPr="008A4DD9">
        <w:rPr>
          <w:rStyle w:val="Emphasis"/>
          <w:highlight w:val="green"/>
        </w:rPr>
        <w:t>sand scarcities</w:t>
      </w:r>
      <w:r w:rsidRPr="00AF4465">
        <w:rPr>
          <w:sz w:val="16"/>
        </w:rPr>
        <w:t xml:space="preserve"> (Bendixen et al., 2019).4</w:t>
      </w:r>
    </w:p>
    <w:p w14:paraId="33C09E3F" w14:textId="77777777" w:rsidR="007F7F23" w:rsidRPr="00AF4465" w:rsidRDefault="007F7F23" w:rsidP="007F7F23">
      <w:pPr>
        <w:rPr>
          <w:rFonts w:asciiTheme="minorHAnsi" w:hAnsiTheme="minorHAnsi" w:cstheme="minorHAnsi"/>
          <w:sz w:val="12"/>
          <w:szCs w:val="18"/>
        </w:rPr>
      </w:pPr>
      <w:r w:rsidRPr="00AF4465">
        <w:rPr>
          <w:rFonts w:asciiTheme="minorHAnsi" w:hAnsiTheme="minorHAnsi" w:cstheme="minorHAnsi"/>
          <w:sz w:val="12"/>
          <w:szCs w:val="18"/>
        </w:rPr>
        <w:t xml:space="preserve">Simultaneously, </w:t>
      </w:r>
      <w:r w:rsidRPr="00AF4465">
        <w:rPr>
          <w:sz w:val="12"/>
          <w:szCs w:val="18"/>
        </w:rPr>
        <w:t>large sections of the global population continue to be</w:t>
      </w:r>
      <w:r w:rsidRPr="00AF4465">
        <w:rPr>
          <w:rFonts w:asciiTheme="minorHAnsi" w:hAnsiTheme="minorHAnsi" w:cstheme="minorHAnsi"/>
          <w:sz w:val="12"/>
          <w:szCs w:val="18"/>
        </w:rPr>
        <w:t xml:space="preserve"> deprived of access to sand-based necessities, such as decent housing, public infrastructures, and electronics (UNEP, 2019). Further, </w:t>
      </w:r>
      <w:r w:rsidRPr="00AF4465">
        <w:rPr>
          <w:sz w:val="12"/>
          <w:szCs w:val="18"/>
        </w:rPr>
        <w:t>existing resources are likely to become</w:t>
      </w:r>
      <w:r w:rsidRPr="00AF4465">
        <w:rPr>
          <w:rFonts w:asciiTheme="minorHAnsi" w:hAnsiTheme="minorHAnsi" w:cstheme="minorHAnsi"/>
          <w:sz w:val="12"/>
          <w:szCs w:val="18"/>
        </w:rPr>
        <w:t xml:space="preserve"> increasingly essential for additional individual and social needs-based utilities in the near future. These include sand for increasing access to electronics (Girtan, 2014; Beiser, 2018), and aggregates for protective infrastructures for climate change-based adaptation responses specially in coastal-cities and regions (Sutton-Grier et al., 2015).</w:t>
      </w:r>
    </w:p>
    <w:p w14:paraId="7F83B897" w14:textId="77777777" w:rsidR="007F7F23" w:rsidRPr="00AF4465" w:rsidRDefault="007F7F23" w:rsidP="007F7F23">
      <w:pPr>
        <w:rPr>
          <w:sz w:val="12"/>
          <w:szCs w:val="18"/>
        </w:rPr>
      </w:pPr>
      <w:r w:rsidRPr="00AF4465">
        <w:rPr>
          <w:sz w:val="12"/>
          <w:szCs w:val="18"/>
        </w:rPr>
        <w:t>However, currently only a limited number of studies discuss alternatives and solutions to the emergent sand crisis (Peduzzi, 2014; Torres et al., 2017; Koehnken and Rintoul, 2018; Beiser, 2018; Tweedie, 2018; UNEP, 2019; Bendixen et al., 2019; Marschke et al., 2020; Bisht, 2021). In particular, there is a significant lack of literature critically examining the foundations of increasing sand extraction, i.e., its linkages to the broader process of economic growth and development. Developing this understanding is key to conceptualizing meaningful alternatives towards reduction of overall throughput of aggregates as well as their socially efficient distribution. Given the current trends of economic growth and development, and the continuing requirement for needs-based infrastructure, future increases in sand consumption are projected to be largely located in the global South (Miatto et al., 2016; Koehnken and Rintoul, 2018; UNEP, 2019). As such, this article focuses on alternative strategies for aggregate consumption for the global South.</w:t>
      </w:r>
    </w:p>
    <w:p w14:paraId="7B4D73A9" w14:textId="77777777" w:rsidR="007F7F23" w:rsidRPr="00AF4465" w:rsidRDefault="007F7F23" w:rsidP="007F7F23">
      <w:pPr>
        <w:rPr>
          <w:sz w:val="12"/>
          <w:szCs w:val="18"/>
        </w:rPr>
      </w:pPr>
      <w:r w:rsidRPr="00AF4465">
        <w:rPr>
          <w:sz w:val="12"/>
          <w:szCs w:val="18"/>
        </w:rPr>
        <w:t>This article addresses three key research gaps in literature on sand consumption and distribution: How are current patterns of aggregate use driving over-consumption and inequitable distribution? What theoretical and conceptual frameworks can be utilized to provide a holistic critique and alternative pathways for socially just aggregate distribution? And what are some theoretically grounded practical proposals towards achieving socioecologically just distribution of existing aggregate resources?</w:t>
      </w:r>
    </w:p>
    <w:p w14:paraId="655B0F81" w14:textId="77777777" w:rsidR="007F7F23" w:rsidRPr="00AF4465" w:rsidRDefault="007F7F23" w:rsidP="007F7F23">
      <w:pPr>
        <w:rPr>
          <w:sz w:val="12"/>
          <w:szCs w:val="18"/>
        </w:rPr>
      </w:pPr>
      <w:r w:rsidRPr="00AF4465">
        <w:rPr>
          <w:sz w:val="12"/>
          <w:szCs w:val="18"/>
        </w:rPr>
        <w:t>In order to answer these questions, this article utilizes the methodology of a systematic qualitative literature review. First, scholarly works which critically examine and address issues of resource extraction and its linkages with economic growth were explored. A primary literature analysis revealed that scholarly work directly addressing the interlinkages between economic growth and sand extraction, or consumption are limited. However, there is a rich literature which deals with projects that consume large quantities of aggregates, thus indirectly addressing aggregate consumption. This included critical literature on housing, architecture, spatial planning, and large-scale infrastructure and urbanization. Next, four bodies of literature which provide critical alternatives to existing patterns of economic growth-centric resource consumption and distribution were identified. These include post-development, de-growth, steady state economics and post-growth. Again, although these did not directly deal with sand extraction or consumption, they addressed a) the broader issues of economic growth-based resource over-consumption and inefficient distribution, and b) projects that are large-scale consumers of sand resources. These were examined in-depth to build a critical discourse which can directly address sand consumption.</w:t>
      </w:r>
    </w:p>
    <w:p w14:paraId="716EC477" w14:textId="77777777" w:rsidR="007F7F23" w:rsidRPr="00AF4465" w:rsidRDefault="007F7F23" w:rsidP="007F7F23">
      <w:pPr>
        <w:rPr>
          <w:sz w:val="12"/>
          <w:szCs w:val="18"/>
        </w:rPr>
      </w:pPr>
      <w:r w:rsidRPr="00AF4465">
        <w:rPr>
          <w:sz w:val="12"/>
          <w:szCs w:val="18"/>
        </w:rPr>
        <w:t>The second section presents a critical analysis of the deeply intertwined linkages between sand consumption, economic growth and development. The third section introduces a post-growth discourse on sand use to understand, analyze, and conceptualize alternatives to current processes of aggregate consumption and distribution. The fourth section analyses post-growth literature to discuss five alternatives towards reducing social sand metabolism. The fifth section concludes the article.</w:t>
      </w:r>
    </w:p>
    <w:p w14:paraId="41740C0E" w14:textId="77777777" w:rsidR="007F7F23" w:rsidRPr="00AF4465" w:rsidRDefault="007F7F23" w:rsidP="007F7F23">
      <w:pPr>
        <w:rPr>
          <w:sz w:val="12"/>
          <w:szCs w:val="18"/>
        </w:rPr>
      </w:pPr>
      <w:r w:rsidRPr="00AF4465">
        <w:rPr>
          <w:sz w:val="12"/>
          <w:szCs w:val="18"/>
        </w:rPr>
        <w:t>2. Mineral aggregates and economic growth: driving over-consumption and inefficient distribution</w:t>
      </w:r>
    </w:p>
    <w:p w14:paraId="1BFF549F" w14:textId="77777777" w:rsidR="007F7F23" w:rsidRPr="00AF4465" w:rsidRDefault="007F7F23" w:rsidP="007F7F23">
      <w:pPr>
        <w:rPr>
          <w:sz w:val="16"/>
        </w:rPr>
      </w:pPr>
      <w:r w:rsidRPr="00AF4465">
        <w:rPr>
          <w:sz w:val="16"/>
        </w:rPr>
        <w:t xml:space="preserve">As with all other resources, </w:t>
      </w:r>
      <w:r w:rsidRPr="00AF4465">
        <w:rPr>
          <w:rStyle w:val="Emphasis"/>
        </w:rPr>
        <w:t>economic growth</w:t>
      </w:r>
      <w:r w:rsidRPr="00AF4465">
        <w:rPr>
          <w:rStyle w:val="StyleUnderline"/>
        </w:rPr>
        <w:t xml:space="preserve"> and </w:t>
      </w:r>
      <w:r w:rsidRPr="00AF4465">
        <w:rPr>
          <w:rStyle w:val="Emphasis"/>
        </w:rPr>
        <w:t>development</w:t>
      </w:r>
      <w:r w:rsidRPr="00AF4465">
        <w:rPr>
          <w:rStyle w:val="StyleUnderline"/>
        </w:rPr>
        <w:t xml:space="preserve"> have played an </w:t>
      </w:r>
      <w:r w:rsidRPr="00AF4465">
        <w:rPr>
          <w:rStyle w:val="Emphasis"/>
        </w:rPr>
        <w:t>important role</w:t>
      </w:r>
      <w:r w:rsidRPr="00AF4465">
        <w:rPr>
          <w:rStyle w:val="StyleUnderline"/>
        </w:rPr>
        <w:t xml:space="preserve"> in the extraction and consumption of sand resources</w:t>
      </w:r>
      <w:r w:rsidRPr="00AF4465">
        <w:rPr>
          <w:sz w:val="16"/>
        </w:rPr>
        <w:t>. This section analyses these broader processes which have led to the high increases in quantities of sand extraction across the world over the last few decades.</w:t>
      </w:r>
    </w:p>
    <w:p w14:paraId="2D5E21F1" w14:textId="77777777" w:rsidR="007F7F23" w:rsidRPr="00AF4465" w:rsidRDefault="007F7F23" w:rsidP="007F7F23">
      <w:pPr>
        <w:rPr>
          <w:sz w:val="16"/>
        </w:rPr>
      </w:pPr>
      <w:r w:rsidRPr="00AF4465">
        <w:rPr>
          <w:rStyle w:val="StyleUnderline"/>
        </w:rPr>
        <w:t xml:space="preserve">The linkages of </w:t>
      </w:r>
      <w:r w:rsidRPr="00AF4465">
        <w:rPr>
          <w:rStyle w:val="Emphasis"/>
        </w:rPr>
        <w:t>GDP</w:t>
      </w:r>
      <w:r w:rsidRPr="00AF4465">
        <w:rPr>
          <w:rStyle w:val="StyleUnderline"/>
        </w:rPr>
        <w:t xml:space="preserve"> to aggregate </w:t>
      </w:r>
      <w:r w:rsidRPr="00AF4465">
        <w:rPr>
          <w:rStyle w:val="Emphasis"/>
        </w:rPr>
        <w:t>consumption</w:t>
      </w:r>
      <w:r w:rsidRPr="00AF4465">
        <w:rPr>
          <w:rStyle w:val="StyleUnderline"/>
        </w:rPr>
        <w:t xml:space="preserve"> originate from the fact that aggregates form the material basis upon which</w:t>
      </w:r>
      <w:r w:rsidRPr="00AF4465">
        <w:rPr>
          <w:sz w:val="16"/>
        </w:rPr>
        <w:t xml:space="preserve"> two </w:t>
      </w:r>
      <w:r w:rsidRPr="00AF4465">
        <w:rPr>
          <w:rStyle w:val="StyleUnderline"/>
        </w:rPr>
        <w:t xml:space="preserve">basic instruments of economic growth are founded: nodes of </w:t>
      </w:r>
      <w:r w:rsidRPr="00AF4465">
        <w:rPr>
          <w:rStyle w:val="Emphasis"/>
        </w:rPr>
        <w:t>commodities</w:t>
      </w:r>
      <w:r w:rsidRPr="00AF4465">
        <w:rPr>
          <w:sz w:val="16"/>
        </w:rPr>
        <w:t xml:space="preserve">, goods and capital exchange; </w:t>
      </w:r>
      <w:r w:rsidRPr="00AF4465">
        <w:rPr>
          <w:rStyle w:val="StyleUnderline"/>
        </w:rPr>
        <w:t xml:space="preserve">and </w:t>
      </w:r>
      <w:r w:rsidRPr="00AF4465">
        <w:rPr>
          <w:rStyle w:val="Emphasis"/>
        </w:rPr>
        <w:t>physical infrastructure</w:t>
      </w:r>
      <w:r w:rsidRPr="00AF4465">
        <w:rPr>
          <w:sz w:val="16"/>
        </w:rPr>
        <w:t xml:space="preserve"> networks to enable commodity and goods movement (Beiser, 2018; Danyluk, 2018). In recent decades, in all world regions, except North America and Europe, </w:t>
      </w:r>
      <w:r w:rsidRPr="00AF4465">
        <w:rPr>
          <w:rStyle w:val="StyleUnderline"/>
        </w:rPr>
        <w:t xml:space="preserve">growth of non-metallic </w:t>
      </w:r>
      <w:r w:rsidRPr="008A4DD9">
        <w:rPr>
          <w:rStyle w:val="Emphasis"/>
          <w:highlight w:val="green"/>
        </w:rPr>
        <w:t>mineral consumption</w:t>
      </w:r>
      <w:r w:rsidRPr="00AF4465">
        <w:rPr>
          <w:rStyle w:val="StyleUnderline"/>
        </w:rPr>
        <w:t xml:space="preserve"> has been </w:t>
      </w:r>
      <w:r w:rsidRPr="008A4DD9">
        <w:rPr>
          <w:rStyle w:val="StyleUnderline"/>
          <w:highlight w:val="green"/>
        </w:rPr>
        <w:t>closely related to</w:t>
      </w:r>
      <w:r w:rsidRPr="00AF4465">
        <w:rPr>
          <w:rStyle w:val="StyleUnderline"/>
        </w:rPr>
        <w:t xml:space="preserve"> Gross National Product (</w:t>
      </w:r>
      <w:r w:rsidRPr="008A4DD9">
        <w:rPr>
          <w:rStyle w:val="Emphasis"/>
          <w:highlight w:val="green"/>
        </w:rPr>
        <w:t>GDP</w:t>
      </w:r>
      <w:r w:rsidRPr="00AF4465">
        <w:rPr>
          <w:rStyle w:val="StyleUnderline"/>
        </w:rPr>
        <w:t>) growth</w:t>
      </w:r>
      <w:r w:rsidRPr="00AF4465">
        <w:rPr>
          <w:sz w:val="16"/>
        </w:rPr>
        <w:t xml:space="preserve"> (Miatto et al., 2016). Since the 1970s, Asia-Pacific witnessed the strongest increase in aggregate use, with consumption growing at close to 6.5% per annum; Africa and Latin America witnessed an increase although both regions continue to be far below the world average per capita non-metallic mineral extraction (Miatto et al., 2016), while North America and Europe experienced relative stability. These geographical trends are representative of the already built public infrastructure in the global North prior to 1970,5 the substantial growth in infrastructure and construction in Asia-Pacific, and the lack, and hence potential, of further development of public infrastructures in Latin America and Africa (Miatto et al., 2016; Bisht, 2021). The relation of economic growth to social aggregate metabolism represents increased access to housing, public infrastructures, and basic per capita material access; but also increased urbanization, international trade,6 superfluous and luxury consumption (Bisht, 2021),7 and ever-increasing scales of infrastructure. This section explores the latter.</w:t>
      </w:r>
    </w:p>
    <w:p w14:paraId="0F48EDA6" w14:textId="77777777" w:rsidR="007F7F23" w:rsidRPr="00AF4465" w:rsidRDefault="007F7F23" w:rsidP="007F7F23">
      <w:pPr>
        <w:rPr>
          <w:sz w:val="16"/>
        </w:rPr>
      </w:pPr>
      <w:r w:rsidRPr="00AF4465">
        <w:rPr>
          <w:sz w:val="16"/>
        </w:rPr>
        <w:t xml:space="preserve">Cities have historically served as nodes of commodity and capital exchange for intranational and international trade, and urbanization originates from, provides suitable conditions for, and further enhances processes of commodity and capital accumulation (Molotch, 1976; Harvey, 2008; Davis, 2016). In the post-World War II period, </w:t>
      </w:r>
      <w:r w:rsidRPr="00AF4465">
        <w:rPr>
          <w:rStyle w:val="StyleUnderline"/>
        </w:rPr>
        <w:t xml:space="preserve">expanding </w:t>
      </w:r>
      <w:r w:rsidRPr="00AF4465">
        <w:rPr>
          <w:rStyle w:val="Emphasis"/>
        </w:rPr>
        <w:t>urbanization</w:t>
      </w:r>
      <w:r w:rsidRPr="00AF4465">
        <w:rPr>
          <w:rStyle w:val="StyleUnderline"/>
        </w:rPr>
        <w:t xml:space="preserve"> began emerging as an </w:t>
      </w:r>
      <w:r w:rsidRPr="00AF4465">
        <w:rPr>
          <w:rStyle w:val="Emphasis"/>
        </w:rPr>
        <w:t>important strategy</w:t>
      </w:r>
      <w:r w:rsidRPr="00AF4465">
        <w:rPr>
          <w:rStyle w:val="StyleUnderline"/>
        </w:rPr>
        <w:t xml:space="preserve"> for increasing </w:t>
      </w:r>
      <w:r w:rsidRPr="00AF4465">
        <w:rPr>
          <w:rStyle w:val="Emphasis"/>
        </w:rPr>
        <w:t>economic growth</w:t>
      </w:r>
      <w:r w:rsidRPr="00AF4465">
        <w:rPr>
          <w:rStyle w:val="StyleUnderline"/>
        </w:rPr>
        <w:t xml:space="preserve">, </w:t>
      </w:r>
      <w:r w:rsidRPr="00AF4465">
        <w:rPr>
          <w:rStyle w:val="Emphasis"/>
        </w:rPr>
        <w:t>industrialization</w:t>
      </w:r>
      <w:r w:rsidRPr="00AF4465">
        <w:rPr>
          <w:rStyle w:val="StyleUnderline"/>
        </w:rPr>
        <w:t xml:space="preserve">, and </w:t>
      </w:r>
      <w:r w:rsidRPr="00AF4465">
        <w:rPr>
          <w:rStyle w:val="Emphasis"/>
        </w:rPr>
        <w:t>modernization</w:t>
      </w:r>
      <w:r w:rsidRPr="00AF4465">
        <w:rPr>
          <w:sz w:val="16"/>
        </w:rPr>
        <w:t xml:space="preserve"> (Davis, 2016). Since the 1990s, </w:t>
      </w:r>
      <w:r w:rsidRPr="00AF4465">
        <w:rPr>
          <w:rStyle w:val="StyleUnderline"/>
        </w:rPr>
        <w:t>further acceleration</w:t>
      </w:r>
      <w:r w:rsidRPr="00AF4465">
        <w:rPr>
          <w:sz w:val="16"/>
        </w:rPr>
        <w:t xml:space="preserve"> of urbanization </w:t>
      </w:r>
      <w:r w:rsidRPr="008A4DD9">
        <w:rPr>
          <w:rStyle w:val="StyleUnderline"/>
          <w:highlight w:val="green"/>
        </w:rPr>
        <w:t>led to</w:t>
      </w:r>
      <w:r w:rsidRPr="00AF4465">
        <w:rPr>
          <w:rStyle w:val="StyleUnderline"/>
        </w:rPr>
        <w:t xml:space="preserve"> the rise of</w:t>
      </w:r>
      <w:r w:rsidRPr="00AF4465">
        <w:rPr>
          <w:sz w:val="16"/>
        </w:rPr>
        <w:t xml:space="preserve"> two forms of very large, high-density urban agglomerations: ‘</w:t>
      </w:r>
      <w:r w:rsidRPr="00AF4465">
        <w:rPr>
          <w:rStyle w:val="Emphasis"/>
        </w:rPr>
        <w:t>mega-cities</w:t>
      </w:r>
      <w:r w:rsidRPr="00AF4465">
        <w:rPr>
          <w:sz w:val="16"/>
        </w:rPr>
        <w:t xml:space="preserve">’—largely through unplanned, bottom-up expansion, </w:t>
      </w:r>
      <w:r w:rsidRPr="00AF4465">
        <w:rPr>
          <w:rStyle w:val="StyleUnderline"/>
        </w:rPr>
        <w:t>and ‘</w:t>
      </w:r>
      <w:r w:rsidRPr="00AF4465">
        <w:rPr>
          <w:rStyle w:val="Emphasis"/>
        </w:rPr>
        <w:t>global cities</w:t>
      </w:r>
      <w:r w:rsidRPr="00AF4465">
        <w:rPr>
          <w:rStyle w:val="StyleUnderline"/>
        </w:rPr>
        <w:t>’</w:t>
      </w:r>
      <w:r w:rsidRPr="00AF4465">
        <w:rPr>
          <w:sz w:val="16"/>
        </w:rPr>
        <w:t>—created through planned, top-down implementation, and serving as ‘command and control’ centers for the global economy (Sassen, 2001; Shatkin, 2007; Goerzen et al., 2013), eventually further expanding into larger ‘global-city regions’ (Scott, 2001; Shatkin, 2007). By 2018, the world had over 548 cities with populations over 1 million, 48 cities with populations between 5 and 10 million, and 33 cities with populations over 10 million (megacities) or city-regions (UNPD, 2018). Further, by 2030, the world is projected to have several metacities—cities with 20 million-plus populations (UNPD, 2018).</w:t>
      </w:r>
    </w:p>
    <w:p w14:paraId="7BD1BDA3" w14:textId="77777777" w:rsidR="007F7F23" w:rsidRPr="00AF4465" w:rsidRDefault="007F7F23" w:rsidP="007F7F23">
      <w:pPr>
        <w:rPr>
          <w:sz w:val="16"/>
        </w:rPr>
      </w:pPr>
      <w:r w:rsidRPr="00AF4465">
        <w:rPr>
          <w:sz w:val="16"/>
        </w:rPr>
        <w:t>However, urbanization has not necessarily translated to increased well-being or improved living conditions for large sections of residents (Harvey, 2008; Jedwab and Vollrath, 2015). Instead, urbanization in the global South has produced extreme socio-spatial fragmentation and exclusionary development resulting in ‘dual-layered’ cities with zones of extreme wealth and conspicuous consumption co-existing with ‘zones of impoverishment, deprivation and exclusion’ (Rodgers, 2004; Watson, 2014; Jedwab and Vollrath, 2015; Davis, 2016). Urbanization also resulted in under-development of rural areas following dynamics of internal colonialism, with urban spaces manifesting semi-imperial associations with rural areas, becoming cores of material, capital, and power accumulation, and draining hinterlands of resources (Davis, 2016). Since urbanization is heavily reliant on aggregate consumption, it has put heavy burdens on social sand metabolism.</w:t>
      </w:r>
    </w:p>
    <w:p w14:paraId="3865093B" w14:textId="77777777" w:rsidR="007F7F23" w:rsidRPr="00AF4465" w:rsidRDefault="007F7F23" w:rsidP="007F7F23">
      <w:pPr>
        <w:rPr>
          <w:sz w:val="16"/>
        </w:rPr>
      </w:pPr>
      <w:r w:rsidRPr="00AF4465">
        <w:rPr>
          <w:sz w:val="16"/>
        </w:rPr>
        <w:t>Production of transport infrastructure networks are another essential foundation of globalization and economic growth which require massive aggregate inputs (Miatto et al., 2016). Infrastructure has played a fundamental role in national and global economic integration by increasing mobility of physical goods, commodity capital, and production processes. Like urbanization, sizes of infrastructure projects have been continually increasing—from roads and highways, to intra-national highways, to cross-national infrastructures dedicated exclusively towards production and transport of good and services (e.g., Special Economic Zones and Development Corridors). Enlargement and interconnectedness of these ever-increasing geographies of production and consumption have enabled a logistical bedrock generating continual re-production of capitalist social relation across new territories. This is an outcome of ever-increasing integrating nodes of extraction (such as resource frontiers and agribusiness), value addition, and consumption across geo-spatially distant territories through transport infrastructures (Danyluk, 2018; Schindler and Kanai, 2019).</w:t>
      </w:r>
    </w:p>
    <w:p w14:paraId="171FEF62" w14:textId="77777777" w:rsidR="007F7F23" w:rsidRPr="00AF4465" w:rsidRDefault="007F7F23" w:rsidP="007F7F23">
      <w:pPr>
        <w:rPr>
          <w:sz w:val="16"/>
        </w:rPr>
      </w:pPr>
      <w:r w:rsidRPr="00AF4465">
        <w:rPr>
          <w:sz w:val="16"/>
        </w:rPr>
        <w:t>The past decade has witnessed rise of a new category of such infrastructures, the ‘mega-infrastructures’—projects connecting world regions as part of a strategy of ‘infrastructure-led development’ (Schindler and Kanai, 2019). Mega-infrastructures are large intra-regional and cross-country projects that are an outcome of consensus among supranational institutions and national governments legitimatizing projects dedicated exclusively towards production and transport of goods, services and raw materials, which largely serve interests of global capital (Schindler and Kanai, 2019; Danyluk, 2018). The economic advantages these create through capture of extractive frontiers, industrial hubs, and market spaces is fast becoming a competitive space between nation states, resulting in their increasing numbers and sizes.</w:t>
      </w:r>
    </w:p>
    <w:p w14:paraId="3F2F3900" w14:textId="77777777" w:rsidR="007F7F23" w:rsidRPr="00AF4465" w:rsidRDefault="007F7F23" w:rsidP="007F7F23">
      <w:pPr>
        <w:rPr>
          <w:sz w:val="16"/>
        </w:rPr>
      </w:pPr>
      <w:r w:rsidRPr="00AF4465">
        <w:rPr>
          <w:sz w:val="16"/>
        </w:rPr>
        <w:t xml:space="preserve">Large infrastructures and infrastructure-led development strategies often orient broader national objectives away from well-being of citizens, towards benefiting these regions and the global capital they house (Danyluk, 2018; Schindler and Kanai, 2019). Such projects consume massive quantities of aggregates, which are now removed from potential allocation towards meeting basic needs. These </w:t>
      </w:r>
      <w:r w:rsidRPr="00AF4465">
        <w:rPr>
          <w:rStyle w:val="StyleUnderline"/>
        </w:rPr>
        <w:t xml:space="preserve">utilizations of aggregates are also associated with </w:t>
      </w:r>
      <w:r w:rsidRPr="008A4DD9">
        <w:rPr>
          <w:rStyle w:val="Emphasis"/>
          <w:highlight w:val="green"/>
        </w:rPr>
        <w:t>dispossession</w:t>
      </w:r>
      <w:r w:rsidRPr="00AF4465">
        <w:rPr>
          <w:rStyle w:val="StyleUnderline"/>
        </w:rPr>
        <w:t xml:space="preserve"> of marginalized </w:t>
      </w:r>
      <w:r w:rsidRPr="008A4DD9">
        <w:rPr>
          <w:rStyle w:val="StyleUnderline"/>
          <w:highlight w:val="green"/>
        </w:rPr>
        <w:t>and</w:t>
      </w:r>
      <w:r w:rsidRPr="00AF4465">
        <w:rPr>
          <w:rStyle w:val="StyleUnderline"/>
        </w:rPr>
        <w:t xml:space="preserve"> income-poor communities, resulting in </w:t>
      </w:r>
      <w:r w:rsidRPr="00AF4465">
        <w:rPr>
          <w:rStyle w:val="Emphasis"/>
        </w:rPr>
        <w:t xml:space="preserve">generation of </w:t>
      </w:r>
      <w:r w:rsidRPr="008A4DD9">
        <w:rPr>
          <w:rStyle w:val="Emphasis"/>
          <w:highlight w:val="green"/>
        </w:rPr>
        <w:t>conflicts</w:t>
      </w:r>
      <w:r w:rsidRPr="00AF4465">
        <w:rPr>
          <w:sz w:val="16"/>
        </w:rPr>
        <w:t>, and introduce new physical infrastructures, circulatory regimes, and socioeconomic dynamics which constantly expand geographies of dispossession and immiseration (Bisht and Gerber, 2017; Schindler and Kanai, 2019).</w:t>
      </w:r>
    </w:p>
    <w:p w14:paraId="11AA89E6" w14:textId="77777777" w:rsidR="007F7F23" w:rsidRPr="00AF4465" w:rsidRDefault="007F7F23" w:rsidP="007F7F23">
      <w:pPr>
        <w:rPr>
          <w:sz w:val="16"/>
        </w:rPr>
      </w:pPr>
      <w:r w:rsidRPr="00AF4465">
        <w:rPr>
          <w:sz w:val="16"/>
        </w:rPr>
        <w:t>Yet another recent large-scale use of aggregates leading to substantial and often inefficient resource allocation, and large-scale ecological degradation is in land building. This includes land building for urban expansion (Koehnken and Rintoul, 2018; Global Witness, 2010); island building for tourism, business, and leisure/luxury residential buildings (Shephard, 2018); and island building for geopolitical national interests (Mora et al., 2016).</w:t>
      </w:r>
    </w:p>
    <w:p w14:paraId="5678E850" w14:textId="77777777" w:rsidR="007F7F23" w:rsidRPr="00AF4465" w:rsidRDefault="007F7F23" w:rsidP="007F7F23">
      <w:pPr>
        <w:rPr>
          <w:sz w:val="16"/>
        </w:rPr>
      </w:pPr>
      <w:r w:rsidRPr="00AF4465">
        <w:rPr>
          <w:sz w:val="16"/>
        </w:rPr>
        <w:t>Given the linkages of over-extraction and socially inefficient distribution of aggregates and dominant growth-centric development, there is a need to explore alternative frameworks to conceptualize solutions. One pertinent framework for this can be located in post-growth literature.</w:t>
      </w:r>
    </w:p>
    <w:p w14:paraId="777521E5" w14:textId="77777777" w:rsidR="007F7F23" w:rsidRPr="00AF4465" w:rsidRDefault="007F7F23" w:rsidP="007F7F23">
      <w:pPr>
        <w:rPr>
          <w:sz w:val="16"/>
        </w:rPr>
      </w:pPr>
      <w:r w:rsidRPr="00AF4465">
        <w:rPr>
          <w:sz w:val="16"/>
        </w:rPr>
        <w:t>3. Shaping the discourse around alternative patterns of consumption and distribution of sand resources</w:t>
      </w:r>
    </w:p>
    <w:p w14:paraId="63A2506A" w14:textId="77777777" w:rsidR="007F7F23" w:rsidRPr="00AF4465" w:rsidRDefault="007F7F23" w:rsidP="007F7F23">
      <w:pPr>
        <w:rPr>
          <w:sz w:val="16"/>
        </w:rPr>
      </w:pPr>
      <w:r w:rsidRPr="00AF4465">
        <w:rPr>
          <w:rStyle w:val="StyleUnderline"/>
        </w:rPr>
        <w:t xml:space="preserve">Aggregate deprivation </w:t>
      </w:r>
      <w:r w:rsidRPr="008A4DD9">
        <w:rPr>
          <w:rStyle w:val="StyleUnderline"/>
          <w:highlight w:val="green"/>
        </w:rPr>
        <w:t>and</w:t>
      </w:r>
      <w:r w:rsidRPr="00AF4465">
        <w:rPr>
          <w:rStyle w:val="StyleUnderline"/>
        </w:rPr>
        <w:t xml:space="preserve"> emerging scarcities</w:t>
      </w:r>
      <w:r w:rsidRPr="00AF4465">
        <w:rPr>
          <w:sz w:val="16"/>
        </w:rPr>
        <w:t xml:space="preserve"> juxtaposed with over-consumption, </w:t>
      </w:r>
      <w:r w:rsidRPr="008A4DD9">
        <w:rPr>
          <w:rStyle w:val="StyleUnderline"/>
          <w:highlight w:val="green"/>
        </w:rPr>
        <w:t>necessitate</w:t>
      </w:r>
      <w:r w:rsidRPr="00AF4465">
        <w:rPr>
          <w:rStyle w:val="StyleUnderline"/>
        </w:rPr>
        <w:t xml:space="preserve"> re-examination of </w:t>
      </w:r>
      <w:r w:rsidRPr="00AF4465">
        <w:rPr>
          <w:rStyle w:val="Emphasis"/>
        </w:rPr>
        <w:t>current approaches</w:t>
      </w:r>
      <w:r w:rsidRPr="00AF4465">
        <w:rPr>
          <w:rStyle w:val="StyleUnderline"/>
        </w:rPr>
        <w:t xml:space="preserve"> to aggregate </w:t>
      </w:r>
      <w:r w:rsidRPr="00AF4465">
        <w:rPr>
          <w:rStyle w:val="Emphasis"/>
        </w:rPr>
        <w:t>consumption</w:t>
      </w:r>
      <w:r w:rsidRPr="00AF4465">
        <w:rPr>
          <w:sz w:val="16"/>
        </w:rPr>
        <w:t xml:space="preserve"> which have emerged from standard development practices. In this context, post-growth literature can provide important theoretical underpinnings for critical analysis and conceptualization of alternatives. Gerber and Raina (2018) posit that post-growth thinking for the global South covers the body of work which spans across post-development, steady state economics (SSE) and degrowth.</w:t>
      </w:r>
    </w:p>
    <w:p w14:paraId="64F3E705" w14:textId="77777777" w:rsidR="007F7F23" w:rsidRPr="00AF4465" w:rsidRDefault="007F7F23" w:rsidP="007F7F23">
      <w:pPr>
        <w:rPr>
          <w:sz w:val="16"/>
        </w:rPr>
      </w:pPr>
      <w:r w:rsidRPr="00AF4465">
        <w:rPr>
          <w:rStyle w:val="StyleUnderline"/>
        </w:rPr>
        <w:t>Post-growth thinking acknowledges</w:t>
      </w:r>
      <w:r w:rsidRPr="00AF4465">
        <w:rPr>
          <w:sz w:val="16"/>
        </w:rPr>
        <w:t xml:space="preserve"> human dependencies on ecosystem services (Max-Neef, 2010; Escobar, 2015), ecological boundaries of social metabolism (Rockstrom et al., 2009), and social </w:t>
      </w:r>
      <w:r w:rsidRPr="008A4DD9">
        <w:rPr>
          <w:rStyle w:val="Emphasis"/>
          <w:highlight w:val="green"/>
        </w:rPr>
        <w:t>limits</w:t>
      </w:r>
      <w:r w:rsidRPr="00AF4465">
        <w:rPr>
          <w:rStyle w:val="Emphasis"/>
        </w:rPr>
        <w:t xml:space="preserve"> to growth</w:t>
      </w:r>
      <w:r w:rsidRPr="00AF4465">
        <w:rPr>
          <w:sz w:val="16"/>
        </w:rPr>
        <w:t xml:space="preserve"> (Hirsch, 1977). It engages with critical examination of dominant and established knowledge(s), practices and norms, and calls for societal transformations divorced from norms emerging from hegemonies of growth economics (Latouche, 2004; D'Alisa et al., 2014; Demaria and Kothari, 2017). It emphasizes ‘decolonization of the imaginary’ with respect to dominant cultural, social, political and economic norms (Kallis, 2011), and calls for engagement with questions of how cultural and economic hegemonies have shaped ongoing resource consumption patterns. It focuses on freeing up conceptual and intellectual spaces towards create enabling environments to rediscover suppressed local, cultural, and ecological knowledges, societal and organizational norms, conceptualizations of ‘the good life’ (Latouche, 2004; D'Alisa et al., 2014; Demaria and Kothari, 2017). It aims towards designing systemic transformations to ensure ‘equality and equities’ (Acosta, 2017), enable socioecologically and culturally viable local progress (Alexander, 2014), and enhance local self-sufficiencies (Max-Neef, 2010).</w:t>
      </w:r>
    </w:p>
    <w:p w14:paraId="7BF295F6" w14:textId="77777777" w:rsidR="007F7F23" w:rsidRPr="00AF4465" w:rsidRDefault="007F7F23" w:rsidP="007F7F23">
      <w:pPr>
        <w:rPr>
          <w:sz w:val="16"/>
        </w:rPr>
      </w:pPr>
      <w:r w:rsidRPr="00AF4465">
        <w:rPr>
          <w:sz w:val="16"/>
        </w:rPr>
        <w:t>In order to conceptualize alternatives for consumption and distribution of aggregates, post-growth literature can provide several important lines of thinking. These are particularly relevant in context of the major drivers of aggregate consumption explored above, i.e., urbanization, transport infrastructure development and land building. For instance, steady-state economics propounds maintenance of constant stock of physical wealth at chosen, desirable levels, along with low rates of production and depreciation of existing stocks (Daly, 1974), proposing that once desirable levels of well-being are attained, societal goals should shift towards the maintenance of biophysically stability (Czech and Daly, 2004).</w:t>
      </w:r>
    </w:p>
    <w:p w14:paraId="246FF4D5" w14:textId="77777777" w:rsidR="007F7F23" w:rsidRPr="00AF4465" w:rsidRDefault="007F7F23" w:rsidP="007F7F23">
      <w:pPr>
        <w:rPr>
          <w:sz w:val="16"/>
        </w:rPr>
      </w:pPr>
      <w:r w:rsidRPr="00AF4465">
        <w:rPr>
          <w:sz w:val="16"/>
        </w:rPr>
        <w:t>Post-development critiques hegemonically prescribed ‘development’ models and ideas of social progress —often used to justify environmentally, socioeconomically, and culturally harmful ongoing activities. It proposes reviving local, culturally, and ecologically appropriate ways of living and being (Ekins and Max-Neef, 1992; Escobar, 1992; Demaria and Kothari, 2017) and transitions towards ‘human-scale development (Cruz et al., 2009). It also calls for establishing structural and institutional mechanisms conducive to local socioeconomic progress through self-determination, governance, and autonomy. Defending, respecting, and including perspectives of local, pluralistic grassroots movements are considered important sources of knowledge for conceptualizing solutions to ensure distributional justice (Ekins and Max-Neef, 1992; Escobar, 1992; Demaria and Kothari, 2017). Additionally, it emphasizes the need for reducing scales of physical structures. This is significant due to the absence of scope for active citizen participation within systems that are gigantic, hierarchically organized, and where there is hegemonic imposition of top-down decisions (Ekins and Max-Neef, 1992).</w:t>
      </w:r>
    </w:p>
    <w:p w14:paraId="76104998" w14:textId="77777777" w:rsidR="007F7F23" w:rsidRPr="00AF4465" w:rsidRDefault="007F7F23" w:rsidP="007F7F23">
      <w:pPr>
        <w:rPr>
          <w:sz w:val="16"/>
        </w:rPr>
      </w:pPr>
      <w:r w:rsidRPr="008A4DD9">
        <w:rPr>
          <w:rStyle w:val="Emphasis"/>
          <w:highlight w:val="green"/>
        </w:rPr>
        <w:t>Degrowth</w:t>
      </w:r>
      <w:r w:rsidRPr="008A4DD9">
        <w:rPr>
          <w:rStyle w:val="StyleUnderline"/>
          <w:highlight w:val="green"/>
        </w:rPr>
        <w:t xml:space="preserve"> calls for ‘</w:t>
      </w:r>
      <w:r w:rsidRPr="008A4DD9">
        <w:rPr>
          <w:rStyle w:val="Emphasis"/>
          <w:highlight w:val="green"/>
        </w:rPr>
        <w:t>right-sizing</w:t>
      </w:r>
      <w:r w:rsidRPr="00AF4465">
        <w:rPr>
          <w:rStyle w:val="StyleUnderline"/>
        </w:rPr>
        <w:t xml:space="preserve">’ of </w:t>
      </w:r>
      <w:r w:rsidRPr="008A4DD9">
        <w:rPr>
          <w:rStyle w:val="StyleUnderline"/>
          <w:highlight w:val="green"/>
        </w:rPr>
        <w:t>economies</w:t>
      </w:r>
      <w:r w:rsidRPr="00AF4465">
        <w:rPr>
          <w:sz w:val="16"/>
        </w:rPr>
        <w:t>, recognizing that countries where people lack access to needs-based material and energy requirements may need to grow until dignified lives for all are achieved (D'Alisa et al., 2014). In proposes solutions towards overall reduction of the global biophysical economy, along with radical restructuring of economy, society and culture to align societies with ideals of justice, democracy, ecological conservation, and human well-being, without material and capital accumulation being primary societal goals (Latouche, 2004; Martínez-Alier et al., 2010; D'Alisa et al., 2014; Nelson and Schneider, 2018; Gerber and Raina, 2018). In production, it also engages with questions around breaking dependencies on capital, material, and energy intensive large-scale techno-infrastructures—which, for workers, reduce autonomies in operations and decision making, enhance disposability and precarities, and increase separation from outputs of labor (Zoellick and Bisht, 2018).</w:t>
      </w:r>
    </w:p>
    <w:p w14:paraId="69E45197" w14:textId="77777777" w:rsidR="007F7F23" w:rsidRPr="00AF4465" w:rsidRDefault="007F7F23" w:rsidP="007F7F23">
      <w:pPr>
        <w:rPr>
          <w:sz w:val="10"/>
          <w:szCs w:val="16"/>
        </w:rPr>
      </w:pPr>
      <w:r w:rsidRPr="00AF4465">
        <w:rPr>
          <w:sz w:val="10"/>
          <w:szCs w:val="16"/>
        </w:rPr>
        <w:t>As an example, the notion of cultural hegemonies of dwellings is explored here. Cultural hegemony of post-industrial buildings, materials, and designs has resulted in modern dwellings being considered better, more advanced, and more desirable than the vernacular counterparts, particularly in the global South. One significant indicator of cultural hegemony lies in the history of coinage of the term ‘vernacular architecture’, which was originally used by architectural theorists to refer to pre-industrial, rural buildings which “seemed not to have been “consciously“ designed or affected by the intellectual and artistic currents of the Renaissance” (Upton, 1983 p. 262). This colonization of the imaginary of vernacular architectures being un-scientific, un-planned, or un-intellectual continues till date (Rashid and Ara, 2015). In a similar vein is the imaginary of traditional building materials such as earth or mud, versus concrete and other modern materials as representing lower social status, technological crudity and ‘dirtiness’ (Cortesi, 2018). Another difference in the perception of the ‘modern’ and the ‘traditional’ is a dualism which considers the two distinct, in opposition to, and incompatible with each other. This dualism assumes the modern to be technologically advanced and relegates the traditional/vernacular to being “inept or technologically crude”, with the vernacular being considered inflexible or static, and not prone to combination with the modern (Rashid and Ara, 2015, p. 46).</w:t>
      </w:r>
    </w:p>
    <w:p w14:paraId="771AF3FB" w14:textId="77777777" w:rsidR="007F7F23" w:rsidRPr="00AF4465" w:rsidRDefault="007F7F23" w:rsidP="007F7F23">
      <w:pPr>
        <w:rPr>
          <w:sz w:val="10"/>
          <w:szCs w:val="16"/>
        </w:rPr>
      </w:pPr>
      <w:r w:rsidRPr="00AF4465">
        <w:rPr>
          <w:sz w:val="10"/>
          <w:szCs w:val="16"/>
        </w:rPr>
        <w:t>Solutions to the myriad problems associated with aggregate consumption require an integrated analysis of a) the major problems associated with drivers of overconsumption and inefficient distribution identified in section 2, and b) the theoretical framework and conceptual underpinnings from post-growth literature explored in section 3. Based on these, six overlapping foundational principles, which can guide the proposals towards both overall throughput reduction and socially just distribution of sand resources, can be identified. These are: a) equitable distribution—both inter-generationally and intra-generationally; b) basic/decent living material access for all; c) identifying and disincentivizing superfluous aggregate consumption at individual and social levels; d) empowering decentralization of production; e) alternative patterns of use and distribution of sand resources at varying levels of governance; and f) rediscovering traditional knowledges. The aim of post-growth solutions would be to address a combination of these foundational principles. The next section presents some first lines of thinking towards these alternatives.</w:t>
      </w:r>
    </w:p>
    <w:p w14:paraId="600ED420" w14:textId="77777777" w:rsidR="007F7F23" w:rsidRPr="00AF4465" w:rsidRDefault="007F7F23" w:rsidP="007F7F23">
      <w:pPr>
        <w:rPr>
          <w:sz w:val="10"/>
          <w:szCs w:val="16"/>
        </w:rPr>
      </w:pPr>
      <w:r w:rsidRPr="00AF4465">
        <w:rPr>
          <w:sz w:val="10"/>
          <w:szCs w:val="16"/>
        </w:rPr>
        <w:t>4. Post-growth transitions for aggregate consumption</w:t>
      </w:r>
    </w:p>
    <w:p w14:paraId="33ECB7DA" w14:textId="77777777" w:rsidR="007F7F23" w:rsidRPr="00AF4465" w:rsidRDefault="007F7F23" w:rsidP="007F7F23">
      <w:pPr>
        <w:rPr>
          <w:sz w:val="10"/>
          <w:szCs w:val="16"/>
        </w:rPr>
      </w:pPr>
      <w:r w:rsidRPr="00AF4465">
        <w:rPr>
          <w:sz w:val="10"/>
          <w:szCs w:val="16"/>
        </w:rPr>
        <w:t>Based on the six foundational principles, this section presents five broad lines of thinking about alternatives and solutions for the future of aggregate consumption and distribution.</w:t>
      </w:r>
    </w:p>
    <w:p w14:paraId="1B55F313" w14:textId="77777777" w:rsidR="007F7F23" w:rsidRPr="00AF4465" w:rsidRDefault="007F7F23" w:rsidP="007F7F23">
      <w:pPr>
        <w:rPr>
          <w:sz w:val="10"/>
          <w:szCs w:val="16"/>
        </w:rPr>
      </w:pPr>
      <w:r w:rsidRPr="00AF4465">
        <w:rPr>
          <w:sz w:val="10"/>
          <w:szCs w:val="16"/>
        </w:rPr>
        <w:t>4.1. Reduction of consumption</w:t>
      </w:r>
    </w:p>
    <w:p w14:paraId="4B5AE150" w14:textId="77777777" w:rsidR="007F7F23" w:rsidRPr="00AF4465" w:rsidRDefault="007F7F23" w:rsidP="007F7F23">
      <w:pPr>
        <w:rPr>
          <w:sz w:val="10"/>
          <w:szCs w:val="16"/>
        </w:rPr>
      </w:pPr>
      <w:r w:rsidRPr="00AF4465">
        <w:rPr>
          <w:sz w:val="10"/>
          <w:szCs w:val="16"/>
        </w:rPr>
        <w:t>Some important proposals for managing global sand extraction are reduction, recycling and replacement of aggregates (Bendixen et al., 2019; UNEP, 2019). Currently, efforts to manage aggregate use, where it is a consideration at all, largely focus on recycling and using sustainable development practices in new constructions. However, research indicates that current net addition to stock of aggregates is substantial, and potential for recyclability comparatively much lower (Haas et al., 2015). Further, Xue (2015) show that standard sustainable housing development practices even in metropolitan Copenhagen have not resulted in decoupling of negative environmental impacts from housing sector growth. As such, although increasing recycling and sustainable development practices are essential, there is a need for more holistic solutions (Haas et al., 2015).</w:t>
      </w:r>
    </w:p>
    <w:p w14:paraId="7882A9DA" w14:textId="77777777" w:rsidR="007F7F23" w:rsidRPr="00AF4465" w:rsidRDefault="007F7F23" w:rsidP="007F7F23">
      <w:pPr>
        <w:rPr>
          <w:sz w:val="10"/>
          <w:szCs w:val="16"/>
        </w:rPr>
      </w:pPr>
      <w:r w:rsidRPr="00AF4465">
        <w:rPr>
          <w:sz w:val="10"/>
          <w:szCs w:val="16"/>
        </w:rPr>
        <w:t>Based on post-growth principles explored above, one important direction, at the policy level would be to focus on reduction of social aggregate throughput, once sufficiency in housing, material, energy, and basic commodities, is achieved. For instance, this would include reducing superfluous, wasteful, low-social utility, and luxury applications, particularly for projects focused exclusively on increasing individual and corporate wealth, or GDP growth. Where production of new infrastructures and buildings is necessary, it should be primarily towards achieving housing sufficiency and providing common, communal public built environments. New production would also need to be created in ways to ensure enhancing the longevity of structures to reduce potential reproductions. Finally, all new production should be undertaken with (at least) partially recyclable materials to enhance recycling to improve material circularity and reduce material loops.</w:t>
      </w:r>
    </w:p>
    <w:p w14:paraId="47BB10B2" w14:textId="77777777" w:rsidR="007F7F23" w:rsidRPr="00AF4465" w:rsidRDefault="007F7F23" w:rsidP="007F7F23">
      <w:pPr>
        <w:rPr>
          <w:sz w:val="10"/>
          <w:szCs w:val="16"/>
        </w:rPr>
      </w:pPr>
      <w:r w:rsidRPr="00AF4465">
        <w:rPr>
          <w:sz w:val="10"/>
          <w:szCs w:val="16"/>
        </w:rPr>
        <w:t>At the individual level, there is a need to critically reevaluate the ownership of multiple houses, for the purpose of obtaining rents through a rentier economy model, to capture space in the housing market, to serve as financial investments, or as objects of conspicuous consumption, and status symbols. Rather, these spaces need to be recognized as a means to “responding to needs, such as shelter, recognition and security in a socially equitable fashion” and to function as “places to fulfil important social needs and basic human rights…an element of social networking, conviviality, good universal accessibility” (Schneider, 2018, p 14). Additionally, individual product consumption choices also play an important role in sand consumption since sand is an important component of electronics. In this case, superfluous consumption practices are often driven by a combination of conspicuous consumption, driven by advertising; and necessity driven by planned obsolescence (Satyro et al., 2018). As such, policies for regulating and controlling advertisements driving superfluous conspicuous consumption and regulating businesses which embed planned obsolescence within electronic devices are essential.</w:t>
      </w:r>
    </w:p>
    <w:p w14:paraId="6E7C6A48" w14:textId="77777777" w:rsidR="007F7F23" w:rsidRPr="00AF4465" w:rsidRDefault="007F7F23" w:rsidP="007F7F23">
      <w:pPr>
        <w:rPr>
          <w:sz w:val="10"/>
          <w:szCs w:val="16"/>
        </w:rPr>
      </w:pPr>
      <w:r w:rsidRPr="00AF4465">
        <w:rPr>
          <w:sz w:val="10"/>
          <w:szCs w:val="16"/>
        </w:rPr>
        <w:t>4.2. Degrowth cities: smaller, slower, and sustainable</w:t>
      </w:r>
    </w:p>
    <w:p w14:paraId="36064265" w14:textId="77777777" w:rsidR="007F7F23" w:rsidRPr="00AF4465" w:rsidRDefault="007F7F23" w:rsidP="007F7F23">
      <w:pPr>
        <w:rPr>
          <w:sz w:val="10"/>
          <w:szCs w:val="16"/>
        </w:rPr>
      </w:pPr>
      <w:r w:rsidRPr="00AF4465">
        <w:rPr>
          <w:sz w:val="10"/>
          <w:szCs w:val="16"/>
        </w:rPr>
        <w:t>Large, globalized cities are industry, business, or corporate driven, and serve as points of migration for labor, often resulting in draining investment from rural regions through an ‘urban bias’ (Harvey, 2008). They often lead to peri-urban or rural land dispossession, either directly (Harvey, 2008), or through expanding urban gentrification (Steel et al., 2017). They are also increasingly characterized by standardized landscapes, homogenous, transnational architectures and planning styles, large space allocation for vehicles, fast paced lives, noise, and ever-increasing presence of business and shopping complexes.</w:t>
      </w:r>
    </w:p>
    <w:p w14:paraId="292DE872" w14:textId="77777777" w:rsidR="007F7F23" w:rsidRPr="00AF4465" w:rsidRDefault="007F7F23" w:rsidP="007F7F23">
      <w:pPr>
        <w:rPr>
          <w:sz w:val="10"/>
          <w:szCs w:val="16"/>
        </w:rPr>
      </w:pPr>
      <w:r w:rsidRPr="00AF4465">
        <w:rPr>
          <w:sz w:val="10"/>
          <w:szCs w:val="16"/>
        </w:rPr>
        <w:t>Structurally, they are largely oriented towards continual reproduction of ‘single-minded spaces’—spaces designed with specific, and often stringent purpose in mind, lacking diverse utilities, reducing spontaneity (Arefi, 1999), and stimulating a sense of haste (Walzer, 1986). These include highways—which exclusively serve vehicular transport rather than city-streets serving pedestrians, exclusive residential blocks and business zones rather than communal spaces and neighborhoods, or shopping malls rather than local market squares or piazzas (Walzer, 1986). These single-minded spaces result in a loss of sense of placelessnes and territorial identity, inauthenticity, dislocation, and erosion of distinctive local cultures (Arefi, 1999; Mumford, 1961). Another prominent feature is immense speed, which has resulted in cities manifesting as ‘spatial counterpart of fast production’ with speed being top priority in urban planning (Dogrusoy and Dalgakiran, 2011). Moreover, these enhancements have themselves come at an unprecedented scale and speed.</w:t>
      </w:r>
    </w:p>
    <w:p w14:paraId="613B2964" w14:textId="77777777" w:rsidR="007F7F23" w:rsidRPr="00AC3915" w:rsidRDefault="007F7F23" w:rsidP="007F7F23">
      <w:pPr>
        <w:rPr>
          <w:sz w:val="16"/>
        </w:rPr>
      </w:pPr>
      <w:r w:rsidRPr="00AF4465">
        <w:rPr>
          <w:sz w:val="16"/>
        </w:rPr>
        <w:t xml:space="preserve">From a post growth perspective, </w:t>
      </w:r>
      <w:r w:rsidRPr="00AF4465">
        <w:rPr>
          <w:rStyle w:val="StyleUnderline"/>
        </w:rPr>
        <w:t xml:space="preserve">cities, towns, and even villages </w:t>
      </w:r>
      <w:r w:rsidRPr="008A4DD9">
        <w:rPr>
          <w:rStyle w:val="StyleUnderline"/>
          <w:highlight w:val="green"/>
        </w:rPr>
        <w:t xml:space="preserve">need to be </w:t>
      </w:r>
      <w:r w:rsidRPr="008A4DD9">
        <w:rPr>
          <w:rStyle w:val="Emphasis"/>
          <w:highlight w:val="green"/>
        </w:rPr>
        <w:t>reconceptualized</w:t>
      </w:r>
      <w:r w:rsidRPr="00AF4465">
        <w:rPr>
          <w:sz w:val="16"/>
          <w:szCs w:val="16"/>
        </w:rPr>
        <w:t>,</w:t>
      </w:r>
      <w:r w:rsidRPr="00AF4465">
        <w:rPr>
          <w:sz w:val="10"/>
          <w:szCs w:val="16"/>
        </w:rPr>
        <w:t xml:space="preserve"> </w:t>
      </w:r>
      <w:r w:rsidRPr="00AF4465">
        <w:rPr>
          <w:sz w:val="16"/>
        </w:rPr>
        <w:t xml:space="preserve">planned, and constructed to maximize conviviality, community building, economic localization, equity, environmental sustainability, local ecological preservation, and local cultural preservation. An important step towards such a movement is to understand, articulate, and define what is desirable. Increasing literature on degrowth for cities makes an effort to articulate these (Gehl, 2010; Wächter, 2013; Florentin, 2018; Varvarousis and Koutrolikou, 2018; Nelson and Schneider, 2018; Demaria et al., 2019). Further, the degrowth for housing literature also serves as an important foundation to reimagine housing and to shift </w:t>
      </w:r>
      <w:r w:rsidRPr="00AF4465">
        <w:rPr>
          <w:rStyle w:val="StyleUnderline"/>
        </w:rPr>
        <w:t>towards “simplifying and redistributing access</w:t>
      </w:r>
      <w:r w:rsidRPr="00AF4465">
        <w:rPr>
          <w:sz w:val="16"/>
        </w:rPr>
        <w:t xml:space="preserve"> to housing; halting industrial urbanization… sharing dwellings more; and developing low-level, low-impact, small-scale, decentralized, compact settlements” (Schneider, 2018, p. 11). This would include designing spaces to maximize human well-being by having more open spaces, less space for cars, walking paths and cycle paths; spaces for parks, preservation of old trees, spaces for community activities, and overall, to design cities for people (Gehl, 2010; Varvarousis and Koutrolikou, 2018).</w:t>
      </w:r>
    </w:p>
    <w:p w14:paraId="35AFC236" w14:textId="77777777" w:rsidR="007F7F23" w:rsidRPr="00142377" w:rsidRDefault="007F7F23" w:rsidP="007F7F23"/>
    <w:p w14:paraId="32BA6623" w14:textId="1E3BF747" w:rsidR="007F7F23" w:rsidRPr="00804EE9" w:rsidRDefault="007F7F23" w:rsidP="007F7F23">
      <w:pPr>
        <w:pStyle w:val="Heading3"/>
        <w:rPr>
          <w:rFonts w:asciiTheme="majorHAnsi" w:hAnsiTheme="majorHAnsi" w:cstheme="majorHAnsi"/>
        </w:rPr>
      </w:pPr>
      <w:r w:rsidRPr="00804EE9">
        <w:rPr>
          <w:rFonts w:asciiTheme="majorHAnsi" w:hAnsiTheme="majorHAnsi" w:cstheme="majorHAnsi"/>
        </w:rPr>
        <w:t xml:space="preserve">1NC – </w:t>
      </w:r>
      <w:r w:rsidR="006A034D">
        <w:rPr>
          <w:rFonts w:asciiTheme="majorHAnsi" w:hAnsiTheme="majorHAnsi" w:cstheme="majorHAnsi"/>
        </w:rPr>
        <w:t xml:space="preserve">Impact – </w:t>
      </w:r>
      <w:r w:rsidRPr="00804EE9">
        <w:rPr>
          <w:rFonts w:asciiTheme="majorHAnsi" w:hAnsiTheme="majorHAnsi" w:cstheme="majorHAnsi"/>
        </w:rPr>
        <w:t>Laundry List</w:t>
      </w:r>
    </w:p>
    <w:p w14:paraId="33ED225C" w14:textId="77777777" w:rsidR="007F7F23" w:rsidRPr="00804EE9" w:rsidRDefault="007F7F23" w:rsidP="007F7F23">
      <w:pPr>
        <w:pStyle w:val="Heading4"/>
        <w:rPr>
          <w:rFonts w:asciiTheme="majorHAnsi" w:hAnsiTheme="majorHAnsi" w:cstheme="majorHAnsi"/>
        </w:rPr>
      </w:pPr>
      <w:r w:rsidRPr="00804EE9">
        <w:rPr>
          <w:rFonts w:asciiTheme="majorHAnsi" w:hAnsiTheme="majorHAnsi" w:cstheme="majorHAnsi"/>
        </w:rPr>
        <w:t xml:space="preserve">A </w:t>
      </w:r>
      <w:r w:rsidRPr="00804EE9">
        <w:rPr>
          <w:rFonts w:asciiTheme="majorHAnsi" w:hAnsiTheme="majorHAnsi" w:cstheme="majorHAnsi"/>
          <w:u w:val="single"/>
        </w:rPr>
        <w:t>convergence</w:t>
      </w:r>
      <w:r w:rsidRPr="00804EE9">
        <w:rPr>
          <w:rFonts w:asciiTheme="majorHAnsi" w:hAnsiTheme="majorHAnsi" w:cstheme="majorHAnsi"/>
        </w:rPr>
        <w:t xml:space="preserve"> of existential risks---</w:t>
      </w:r>
      <w:r w:rsidRPr="00804EE9">
        <w:rPr>
          <w:rFonts w:asciiTheme="majorHAnsi" w:hAnsiTheme="majorHAnsi" w:cstheme="majorHAnsi"/>
          <w:u w:val="single"/>
        </w:rPr>
        <w:t>warming</w:t>
      </w:r>
      <w:r w:rsidRPr="00804EE9">
        <w:rPr>
          <w:rFonts w:asciiTheme="majorHAnsi" w:hAnsiTheme="majorHAnsi" w:cstheme="majorHAnsi"/>
        </w:rPr>
        <w:t xml:space="preserve">, </w:t>
      </w:r>
      <w:r w:rsidRPr="00804EE9">
        <w:rPr>
          <w:rFonts w:asciiTheme="majorHAnsi" w:hAnsiTheme="majorHAnsi" w:cstheme="majorHAnsi"/>
          <w:u w:val="single"/>
        </w:rPr>
        <w:t>disease</w:t>
      </w:r>
      <w:r w:rsidRPr="00804EE9">
        <w:rPr>
          <w:rFonts w:asciiTheme="majorHAnsi" w:hAnsiTheme="majorHAnsi" w:cstheme="majorHAnsi"/>
        </w:rPr>
        <w:t xml:space="preserve">, </w:t>
      </w:r>
      <w:r w:rsidRPr="00804EE9">
        <w:rPr>
          <w:rFonts w:asciiTheme="majorHAnsi" w:hAnsiTheme="majorHAnsi" w:cstheme="majorHAnsi"/>
          <w:u w:val="single"/>
        </w:rPr>
        <w:t>migratory shocks</w:t>
      </w:r>
      <w:r w:rsidRPr="00804EE9">
        <w:rPr>
          <w:rFonts w:asciiTheme="majorHAnsi" w:hAnsiTheme="majorHAnsi" w:cstheme="majorHAnsi"/>
        </w:rPr>
        <w:t xml:space="preserve">, </w:t>
      </w:r>
      <w:r w:rsidRPr="00804EE9">
        <w:rPr>
          <w:rFonts w:asciiTheme="majorHAnsi" w:hAnsiTheme="majorHAnsi" w:cstheme="majorHAnsi"/>
          <w:u w:val="single"/>
        </w:rPr>
        <w:t>toxification</w:t>
      </w:r>
      <w:r w:rsidRPr="00804EE9">
        <w:rPr>
          <w:rFonts w:asciiTheme="majorHAnsi" w:hAnsiTheme="majorHAnsi" w:cstheme="majorHAnsi"/>
        </w:rPr>
        <w:t xml:space="preserve">, and </w:t>
      </w:r>
      <w:r w:rsidRPr="00804EE9">
        <w:rPr>
          <w:rFonts w:asciiTheme="majorHAnsi" w:hAnsiTheme="majorHAnsi" w:cstheme="majorHAnsi"/>
          <w:u w:val="single"/>
        </w:rPr>
        <w:t>resource war</w:t>
      </w:r>
      <w:r w:rsidRPr="00804EE9">
        <w:rPr>
          <w:rFonts w:asciiTheme="majorHAnsi" w:hAnsiTheme="majorHAnsi" w:cstheme="majorHAnsi"/>
        </w:rPr>
        <w:t xml:space="preserve">---are </w:t>
      </w:r>
      <w:r w:rsidRPr="00804EE9">
        <w:rPr>
          <w:rFonts w:asciiTheme="majorHAnsi" w:hAnsiTheme="majorHAnsi" w:cstheme="majorHAnsi"/>
          <w:u w:val="single"/>
        </w:rPr>
        <w:t>all</w:t>
      </w:r>
      <w:r w:rsidRPr="00804EE9">
        <w:rPr>
          <w:rFonts w:asciiTheme="majorHAnsi" w:hAnsiTheme="majorHAnsi" w:cstheme="majorHAnsi"/>
        </w:rPr>
        <w:t xml:space="preserve"> inevitable AND caused by </w:t>
      </w:r>
      <w:r w:rsidRPr="00804EE9">
        <w:rPr>
          <w:rFonts w:asciiTheme="majorHAnsi" w:hAnsiTheme="majorHAnsi" w:cstheme="majorHAnsi"/>
          <w:u w:val="single"/>
        </w:rPr>
        <w:t>growth</w:t>
      </w:r>
      <w:r w:rsidRPr="00804EE9">
        <w:rPr>
          <w:rFonts w:asciiTheme="majorHAnsi" w:hAnsiTheme="majorHAnsi" w:cstheme="majorHAnsi"/>
        </w:rPr>
        <w:t xml:space="preserve">. </w:t>
      </w:r>
    </w:p>
    <w:p w14:paraId="2B4BEE80" w14:textId="77777777" w:rsidR="007F7F23" w:rsidRPr="00804EE9" w:rsidRDefault="007F7F23" w:rsidP="007F7F23">
      <w:pPr>
        <w:rPr>
          <w:rFonts w:asciiTheme="majorHAnsi" w:hAnsiTheme="majorHAnsi" w:cstheme="majorHAnsi"/>
        </w:rPr>
      </w:pPr>
      <w:r w:rsidRPr="00804EE9">
        <w:rPr>
          <w:rStyle w:val="Style13ptBold"/>
          <w:rFonts w:asciiTheme="majorHAnsi" w:hAnsiTheme="majorHAnsi" w:cstheme="majorHAnsi"/>
        </w:rPr>
        <w:t xml:space="preserve">Bradshaw et al. ’21 </w:t>
      </w:r>
      <w:r w:rsidRPr="00804EE9">
        <w:rPr>
          <w:rFonts w:asciiTheme="majorHAnsi" w:hAnsiTheme="majorHAnsi" w:cstheme="majorHAnsi"/>
        </w:rPr>
        <w:t>[Corey; 1/13/21; Professor of Global Ecology in the College of Science and Engineering at Flinders Universit, Ph.D. in Zoology from the University of Otago ; et al; Paul R. Ehrlich, Andrew Beattie, Gerardo Ceballos, Eileen Crist, Joan Diamond, Rodolfo Dirzo, Anne H. Ehrlich, John Harte, Mary Ellen Harte, Graham Pyke, Peter H. Raven, William J. Ripple, Frédérik Saltré, Christine Turnbull, Mathis Wackernagel, Daniel T. Blumstein; "Underestimating the Challenges of Avoiding a Ghastly Future," Frontiers in Conservation Science, Volume 1, Article 615419, p. 1-6]</w:t>
      </w:r>
    </w:p>
    <w:p w14:paraId="1B097E7E"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Introduction</w:t>
      </w:r>
    </w:p>
    <w:p w14:paraId="56466105" w14:textId="77777777" w:rsidR="007F7F23" w:rsidRPr="00804EE9" w:rsidRDefault="007F7F23" w:rsidP="007F7F23">
      <w:pPr>
        <w:rPr>
          <w:rFonts w:asciiTheme="majorHAnsi" w:hAnsiTheme="majorHAnsi" w:cstheme="majorHAnsi"/>
          <w:sz w:val="16"/>
        </w:rPr>
      </w:pPr>
      <w:r w:rsidRPr="00804EE9">
        <w:rPr>
          <w:rStyle w:val="StyleUnderline"/>
          <w:rFonts w:asciiTheme="majorHAnsi" w:hAnsiTheme="majorHAnsi" w:cstheme="majorHAnsi"/>
          <w:highlight w:val="green"/>
        </w:rPr>
        <w:t>Humanity is causing</w:t>
      </w:r>
      <w:r w:rsidRPr="00804EE9">
        <w:rPr>
          <w:rStyle w:val="StyleUnderline"/>
          <w:rFonts w:asciiTheme="majorHAnsi" w:hAnsiTheme="majorHAnsi" w:cstheme="majorHAnsi"/>
        </w:rPr>
        <w:t xml:space="preserve"> a </w:t>
      </w:r>
      <w:r w:rsidRPr="00804EE9">
        <w:rPr>
          <w:rStyle w:val="Emphasis"/>
          <w:rFonts w:asciiTheme="majorHAnsi" w:hAnsiTheme="majorHAnsi" w:cstheme="majorHAnsi"/>
        </w:rPr>
        <w:t>rapid loss</w:t>
      </w:r>
      <w:r w:rsidRPr="00804EE9">
        <w:rPr>
          <w:rStyle w:val="StyleUnderline"/>
          <w:rFonts w:asciiTheme="majorHAnsi" w:hAnsiTheme="majorHAnsi" w:cstheme="majorHAnsi"/>
        </w:rPr>
        <w:t xml:space="preserve"> of</w:t>
      </w:r>
      <w:r w:rsidRPr="00804EE9">
        <w:rPr>
          <w:rFonts w:asciiTheme="majorHAnsi" w:hAnsiTheme="majorHAnsi" w:cstheme="majorHAnsi"/>
          <w:sz w:val="16"/>
        </w:rPr>
        <w:t xml:space="preserve"> biodiversity and, with it, </w:t>
      </w:r>
      <w:r w:rsidRPr="00804EE9">
        <w:rPr>
          <w:rStyle w:val="StyleUnderline"/>
          <w:rFonts w:asciiTheme="majorHAnsi" w:hAnsiTheme="majorHAnsi" w:cstheme="majorHAnsi"/>
        </w:rPr>
        <w:t xml:space="preserve">Earth's ability to </w:t>
      </w:r>
      <w:r w:rsidRPr="00804EE9">
        <w:rPr>
          <w:rStyle w:val="Emphasis"/>
          <w:rFonts w:asciiTheme="majorHAnsi" w:hAnsiTheme="majorHAnsi" w:cstheme="majorHAnsi"/>
        </w:rPr>
        <w:t>support complex life</w:t>
      </w:r>
      <w:r w:rsidRPr="00804EE9">
        <w:rPr>
          <w:rFonts w:asciiTheme="majorHAnsi" w:hAnsiTheme="majorHAnsi" w:cstheme="majorHAnsi"/>
          <w:sz w:val="16"/>
        </w:rPr>
        <w:t xml:space="preserve">. But </w:t>
      </w:r>
      <w:r w:rsidRPr="00804EE9">
        <w:rPr>
          <w:rStyle w:val="StyleUnderline"/>
          <w:rFonts w:asciiTheme="majorHAnsi" w:hAnsiTheme="majorHAnsi" w:cstheme="majorHAnsi"/>
        </w:rPr>
        <w:t xml:space="preserve">the mainstream is having difficulty </w:t>
      </w:r>
      <w:r w:rsidRPr="00804EE9">
        <w:rPr>
          <w:rStyle w:val="Emphasis"/>
          <w:rFonts w:asciiTheme="majorHAnsi" w:hAnsiTheme="majorHAnsi" w:cstheme="majorHAnsi"/>
        </w:rPr>
        <w:t>grasping</w:t>
      </w:r>
      <w:r w:rsidRPr="00804EE9">
        <w:rPr>
          <w:rStyle w:val="StyleUnderline"/>
          <w:rFonts w:asciiTheme="majorHAnsi" w:hAnsiTheme="majorHAnsi" w:cstheme="majorHAnsi"/>
        </w:rPr>
        <w:t xml:space="preserve"> the </w:t>
      </w:r>
      <w:r w:rsidRPr="00804EE9">
        <w:rPr>
          <w:rStyle w:val="Emphasis"/>
          <w:rFonts w:asciiTheme="majorHAnsi" w:hAnsiTheme="majorHAnsi" w:cstheme="majorHAnsi"/>
        </w:rPr>
        <w:t>magnitude</w:t>
      </w:r>
      <w:r w:rsidRPr="00804EE9">
        <w:rPr>
          <w:rStyle w:val="StyleUnderline"/>
          <w:rFonts w:asciiTheme="majorHAnsi" w:hAnsiTheme="majorHAnsi" w:cstheme="majorHAnsi"/>
        </w:rPr>
        <w:t xml:space="preserve"> of this loss, despite</w:t>
      </w:r>
      <w:r w:rsidRPr="00804EE9">
        <w:rPr>
          <w:rFonts w:asciiTheme="majorHAnsi" w:hAnsiTheme="majorHAnsi" w:cstheme="majorHAnsi"/>
          <w:sz w:val="16"/>
        </w:rPr>
        <w:t xml:space="preserve"> the </w:t>
      </w:r>
      <w:r w:rsidRPr="00804EE9">
        <w:rPr>
          <w:rStyle w:val="StyleUnderline"/>
          <w:rFonts w:asciiTheme="majorHAnsi" w:hAnsiTheme="majorHAnsi" w:cstheme="majorHAnsi"/>
        </w:rPr>
        <w:t xml:space="preserve">steady erosion of the </w:t>
      </w:r>
      <w:r w:rsidRPr="00804EE9">
        <w:rPr>
          <w:rStyle w:val="Emphasis"/>
          <w:rFonts w:asciiTheme="majorHAnsi" w:hAnsiTheme="majorHAnsi" w:cstheme="majorHAnsi"/>
        </w:rPr>
        <w:t>fabric</w:t>
      </w:r>
      <w:r w:rsidRPr="00804EE9">
        <w:rPr>
          <w:rStyle w:val="StyleUnderline"/>
          <w:rFonts w:asciiTheme="majorHAnsi" w:hAnsiTheme="majorHAnsi" w:cstheme="majorHAnsi"/>
        </w:rPr>
        <w:t xml:space="preserve"> of </w:t>
      </w:r>
      <w:r w:rsidRPr="00804EE9">
        <w:rPr>
          <w:rStyle w:val="Emphasis"/>
          <w:rFonts w:asciiTheme="majorHAnsi" w:hAnsiTheme="majorHAnsi" w:cstheme="majorHAnsi"/>
        </w:rPr>
        <w:t>human civilization</w:t>
      </w:r>
      <w:r w:rsidRPr="00804EE9">
        <w:rPr>
          <w:rFonts w:asciiTheme="majorHAnsi" w:hAnsiTheme="majorHAnsi" w:cstheme="majorHAnsi"/>
          <w:sz w:val="16"/>
        </w:rPr>
        <w:t xml:space="preserve"> (Ceballos et al., 2015; IPBES, 2019; Convention on Biological Diversity, 2020; WWF, 2020). </w:t>
      </w:r>
      <w:r w:rsidRPr="00804EE9">
        <w:rPr>
          <w:rStyle w:val="StyleUnderline"/>
          <w:rFonts w:asciiTheme="majorHAnsi" w:hAnsiTheme="majorHAnsi" w:cstheme="majorHAnsi"/>
        </w:rPr>
        <w:t>While suggested solutions abound</w:t>
      </w:r>
      <w:r w:rsidRPr="00804EE9">
        <w:rPr>
          <w:rFonts w:asciiTheme="majorHAnsi" w:hAnsiTheme="majorHAnsi" w:cstheme="majorHAnsi"/>
          <w:sz w:val="16"/>
        </w:rPr>
        <w:t xml:space="preserve"> (Díaz et al., 2019), </w:t>
      </w:r>
      <w:r w:rsidRPr="00804EE9">
        <w:rPr>
          <w:rStyle w:val="StyleUnderline"/>
          <w:rFonts w:asciiTheme="majorHAnsi" w:hAnsiTheme="majorHAnsi" w:cstheme="majorHAnsi"/>
        </w:rPr>
        <w:t xml:space="preserve">the </w:t>
      </w:r>
      <w:r w:rsidRPr="00804EE9">
        <w:rPr>
          <w:rStyle w:val="Emphasis"/>
          <w:rFonts w:asciiTheme="majorHAnsi" w:hAnsiTheme="majorHAnsi" w:cstheme="majorHAnsi"/>
        </w:rPr>
        <w:t>current scale</w:t>
      </w:r>
      <w:r w:rsidRPr="00804EE9">
        <w:rPr>
          <w:rStyle w:val="StyleUnderline"/>
          <w:rFonts w:asciiTheme="majorHAnsi" w:hAnsiTheme="majorHAnsi" w:cstheme="majorHAnsi"/>
        </w:rPr>
        <w:t xml:space="preserve"> of their </w:t>
      </w:r>
      <w:r w:rsidRPr="00804EE9">
        <w:rPr>
          <w:rStyle w:val="Emphasis"/>
          <w:rFonts w:asciiTheme="majorHAnsi" w:hAnsiTheme="majorHAnsi" w:cstheme="majorHAnsi"/>
        </w:rPr>
        <w:t>implementation</w:t>
      </w:r>
      <w:r w:rsidRPr="00804EE9">
        <w:rPr>
          <w:rStyle w:val="StyleUnderline"/>
          <w:rFonts w:asciiTheme="majorHAnsi" w:hAnsiTheme="majorHAnsi" w:cstheme="majorHAnsi"/>
        </w:rPr>
        <w:t xml:space="preserve"> does not match the </w:t>
      </w:r>
      <w:r w:rsidRPr="00804EE9">
        <w:rPr>
          <w:rStyle w:val="Emphasis"/>
          <w:rFonts w:asciiTheme="majorHAnsi" w:hAnsiTheme="majorHAnsi" w:cstheme="majorHAnsi"/>
        </w:rPr>
        <w:t>relentless progression</w:t>
      </w:r>
      <w:r w:rsidRPr="00804EE9">
        <w:rPr>
          <w:rStyle w:val="StyleUnderline"/>
          <w:rFonts w:asciiTheme="majorHAnsi" w:hAnsiTheme="majorHAnsi" w:cstheme="majorHAnsi"/>
        </w:rPr>
        <w:t xml:space="preserve"> of biodiversity loss</w:t>
      </w:r>
      <w:r w:rsidRPr="00804EE9">
        <w:rPr>
          <w:rFonts w:asciiTheme="majorHAnsi" w:hAnsiTheme="majorHAnsi" w:cstheme="majorHAnsi"/>
          <w:sz w:val="16"/>
        </w:rPr>
        <w:t xml:space="preserve"> (Cumming et al., 2006) </w:t>
      </w:r>
      <w:r w:rsidRPr="00804EE9">
        <w:rPr>
          <w:rStyle w:val="StyleUnderline"/>
          <w:rFonts w:asciiTheme="majorHAnsi" w:hAnsiTheme="majorHAnsi" w:cstheme="majorHAnsi"/>
        </w:rPr>
        <w:t xml:space="preserve">and other </w:t>
      </w:r>
      <w:r w:rsidRPr="00804EE9">
        <w:rPr>
          <w:rStyle w:val="Emphasis"/>
          <w:rFonts w:asciiTheme="majorHAnsi" w:hAnsiTheme="majorHAnsi" w:cstheme="majorHAnsi"/>
          <w:highlight w:val="green"/>
        </w:rPr>
        <w:t>existential threats</w:t>
      </w:r>
      <w:r w:rsidRPr="00804EE9">
        <w:rPr>
          <w:rStyle w:val="StyleUnderline"/>
          <w:rFonts w:asciiTheme="majorHAnsi" w:hAnsiTheme="majorHAnsi" w:cstheme="majorHAnsi"/>
        </w:rPr>
        <w:t xml:space="preserve"> tied to</w:t>
      </w:r>
      <w:r w:rsidRPr="00804EE9">
        <w:rPr>
          <w:rFonts w:asciiTheme="majorHAnsi" w:hAnsiTheme="majorHAnsi" w:cstheme="majorHAnsi"/>
          <w:sz w:val="16"/>
        </w:rPr>
        <w:t xml:space="preserve"> the </w:t>
      </w:r>
      <w:r w:rsidRPr="00804EE9">
        <w:rPr>
          <w:rStyle w:val="StyleUnderline"/>
          <w:rFonts w:asciiTheme="majorHAnsi" w:hAnsiTheme="majorHAnsi" w:cstheme="majorHAnsi"/>
        </w:rPr>
        <w:t xml:space="preserve">continuous </w:t>
      </w:r>
      <w:r w:rsidRPr="00804EE9">
        <w:rPr>
          <w:rStyle w:val="Emphasis"/>
          <w:rFonts w:asciiTheme="majorHAnsi" w:hAnsiTheme="majorHAnsi" w:cstheme="majorHAnsi"/>
        </w:rPr>
        <w:t>expansion</w:t>
      </w:r>
      <w:r w:rsidRPr="00804EE9">
        <w:rPr>
          <w:rStyle w:val="StyleUnderline"/>
          <w:rFonts w:asciiTheme="majorHAnsi" w:hAnsiTheme="majorHAnsi" w:cstheme="majorHAnsi"/>
        </w:rPr>
        <w:t xml:space="preserve"> of the human enterprise</w:t>
      </w:r>
      <w:r w:rsidRPr="00804EE9">
        <w:rPr>
          <w:rFonts w:asciiTheme="majorHAnsi" w:hAnsiTheme="majorHAnsi" w:cstheme="majorHAnsi"/>
          <w:sz w:val="16"/>
        </w:rPr>
        <w:t xml:space="preserve"> (Rees, 2020). </w:t>
      </w:r>
      <w:r w:rsidRPr="00804EE9">
        <w:rPr>
          <w:rStyle w:val="StyleUnderline"/>
          <w:rFonts w:asciiTheme="majorHAnsi" w:hAnsiTheme="majorHAnsi" w:cstheme="majorHAnsi"/>
        </w:rPr>
        <w:t>Time delays between</w:t>
      </w:r>
      <w:r w:rsidRPr="00804EE9">
        <w:rPr>
          <w:rFonts w:asciiTheme="majorHAnsi" w:hAnsiTheme="majorHAnsi" w:cstheme="majorHAnsi"/>
          <w:sz w:val="16"/>
        </w:rPr>
        <w:t xml:space="preserve"> ecological </w:t>
      </w:r>
      <w:r w:rsidRPr="00804EE9">
        <w:rPr>
          <w:rStyle w:val="StyleUnderline"/>
          <w:rFonts w:asciiTheme="majorHAnsi" w:hAnsiTheme="majorHAnsi" w:cstheme="majorHAnsi"/>
        </w:rPr>
        <w:t>deterioration and</w:t>
      </w:r>
      <w:r w:rsidRPr="00804EE9">
        <w:rPr>
          <w:rFonts w:asciiTheme="majorHAnsi" w:hAnsiTheme="majorHAnsi" w:cstheme="majorHAnsi"/>
          <w:sz w:val="16"/>
        </w:rPr>
        <w:t xml:space="preserve"> socio-economic </w:t>
      </w:r>
      <w:r w:rsidRPr="00804EE9">
        <w:rPr>
          <w:rStyle w:val="StyleUnderline"/>
          <w:rFonts w:asciiTheme="majorHAnsi" w:hAnsiTheme="majorHAnsi" w:cstheme="majorHAnsi"/>
        </w:rPr>
        <w:t>penalties, as with climate disruption</w:t>
      </w:r>
      <w:r w:rsidRPr="00804EE9">
        <w:rPr>
          <w:rFonts w:asciiTheme="majorHAnsi" w:hAnsiTheme="majorHAnsi" w:cstheme="majorHAnsi"/>
          <w:sz w:val="16"/>
        </w:rPr>
        <w:t xml:space="preserve"> for example (IPCC, 2014), </w:t>
      </w:r>
      <w:r w:rsidRPr="00804EE9">
        <w:rPr>
          <w:rStyle w:val="StyleUnderline"/>
          <w:rFonts w:asciiTheme="majorHAnsi" w:hAnsiTheme="majorHAnsi" w:cstheme="majorHAnsi"/>
        </w:rPr>
        <w:t xml:space="preserve">impede recognition of the magnitude of the challenge and </w:t>
      </w:r>
      <w:r w:rsidRPr="00804EE9">
        <w:rPr>
          <w:rStyle w:val="Emphasis"/>
          <w:rFonts w:asciiTheme="majorHAnsi" w:hAnsiTheme="majorHAnsi" w:cstheme="majorHAnsi"/>
        </w:rPr>
        <w:t>timely counteraction</w:t>
      </w:r>
      <w:r w:rsidRPr="00804EE9">
        <w:rPr>
          <w:rFonts w:asciiTheme="majorHAnsi" w:hAnsiTheme="majorHAnsi" w:cstheme="majorHAnsi"/>
          <w:sz w:val="16"/>
        </w:rPr>
        <w:t xml:space="preserve"> needed. In addition, disciplinary specialization and insularity encourage unfamiliarity with the complex adaptive systems (Levin, 1999) in which problems and their potential solutions are embedded (Selby, 2006; Brand and Karvonen, 2007). </w:t>
      </w:r>
      <w:r w:rsidRPr="00804EE9">
        <w:rPr>
          <w:rStyle w:val="StyleUnderline"/>
          <w:rFonts w:asciiTheme="majorHAnsi" w:hAnsiTheme="majorHAnsi" w:cstheme="majorHAnsi"/>
        </w:rPr>
        <w:t xml:space="preserve">Widespread </w:t>
      </w:r>
      <w:r w:rsidRPr="00804EE9">
        <w:rPr>
          <w:rStyle w:val="Emphasis"/>
          <w:rFonts w:asciiTheme="majorHAnsi" w:hAnsiTheme="majorHAnsi" w:cstheme="majorHAnsi"/>
        </w:rPr>
        <w:t>ignorance</w:t>
      </w:r>
      <w:r w:rsidRPr="00804EE9">
        <w:rPr>
          <w:rStyle w:val="StyleUnderline"/>
          <w:rFonts w:asciiTheme="majorHAnsi" w:hAnsiTheme="majorHAnsi" w:cstheme="majorHAnsi"/>
        </w:rPr>
        <w:t xml:space="preserve"> of human behavior</w:t>
      </w:r>
      <w:r w:rsidRPr="00804EE9">
        <w:rPr>
          <w:rFonts w:asciiTheme="majorHAnsi" w:hAnsiTheme="majorHAnsi" w:cstheme="majorHAnsi"/>
          <w:sz w:val="16"/>
        </w:rPr>
        <w:t xml:space="preserve"> (Van Bavel et al., 2020) </w:t>
      </w:r>
      <w:r w:rsidRPr="00804EE9">
        <w:rPr>
          <w:rStyle w:val="StyleUnderline"/>
          <w:rFonts w:asciiTheme="majorHAnsi" w:hAnsiTheme="majorHAnsi" w:cstheme="majorHAnsi"/>
        </w:rPr>
        <w:t>and</w:t>
      </w:r>
      <w:r w:rsidRPr="00804EE9">
        <w:rPr>
          <w:rFonts w:asciiTheme="majorHAnsi" w:hAnsiTheme="majorHAnsi" w:cstheme="majorHAnsi"/>
          <w:sz w:val="16"/>
        </w:rPr>
        <w:t xml:space="preserve"> the incremental nature of </w:t>
      </w:r>
      <w:r w:rsidRPr="00804EE9">
        <w:rPr>
          <w:rStyle w:val="StyleUnderline"/>
          <w:rFonts w:asciiTheme="majorHAnsi" w:hAnsiTheme="majorHAnsi" w:cstheme="majorHAnsi"/>
        </w:rPr>
        <w:t>socio-political processes</w:t>
      </w:r>
      <w:r w:rsidRPr="00804EE9">
        <w:rPr>
          <w:rFonts w:asciiTheme="majorHAnsi" w:hAnsiTheme="majorHAnsi" w:cstheme="majorHAnsi"/>
          <w:sz w:val="16"/>
        </w:rPr>
        <w:t xml:space="preserve"> that plan and implement solutions </w:t>
      </w:r>
      <w:r w:rsidRPr="00804EE9">
        <w:rPr>
          <w:rStyle w:val="StyleUnderline"/>
          <w:rFonts w:asciiTheme="majorHAnsi" w:hAnsiTheme="majorHAnsi" w:cstheme="majorHAnsi"/>
        </w:rPr>
        <w:t xml:space="preserve">further </w:t>
      </w:r>
      <w:r w:rsidRPr="00804EE9">
        <w:rPr>
          <w:rStyle w:val="Emphasis"/>
          <w:rFonts w:asciiTheme="majorHAnsi" w:hAnsiTheme="majorHAnsi" w:cstheme="majorHAnsi"/>
        </w:rPr>
        <w:t>delay</w:t>
      </w:r>
      <w:r w:rsidRPr="00804EE9">
        <w:rPr>
          <w:rStyle w:val="StyleUnderline"/>
          <w:rFonts w:asciiTheme="majorHAnsi" w:hAnsiTheme="majorHAnsi" w:cstheme="majorHAnsi"/>
        </w:rPr>
        <w:t xml:space="preserve"> effective action</w:t>
      </w:r>
      <w:r w:rsidRPr="00804EE9">
        <w:rPr>
          <w:rFonts w:asciiTheme="majorHAnsi" w:hAnsiTheme="majorHAnsi" w:cstheme="majorHAnsi"/>
          <w:sz w:val="16"/>
        </w:rPr>
        <w:t xml:space="preserve"> (Shanley and López, 2009; King, 2016).</w:t>
      </w:r>
    </w:p>
    <w:p w14:paraId="6504CDF6" w14:textId="77777777" w:rsidR="007F7F23" w:rsidRPr="00804EE9" w:rsidRDefault="007F7F23" w:rsidP="007F7F23">
      <w:pPr>
        <w:rPr>
          <w:rFonts w:asciiTheme="majorHAnsi" w:hAnsiTheme="majorHAnsi" w:cstheme="majorHAnsi"/>
          <w:sz w:val="16"/>
        </w:rPr>
      </w:pPr>
      <w:r w:rsidRPr="00804EE9">
        <w:rPr>
          <w:rStyle w:val="StyleUnderline"/>
          <w:rFonts w:asciiTheme="majorHAnsi" w:hAnsiTheme="majorHAnsi" w:cstheme="majorHAnsi"/>
        </w:rPr>
        <w:t xml:space="preserve">We </w:t>
      </w:r>
      <w:r w:rsidRPr="00804EE9">
        <w:rPr>
          <w:rStyle w:val="Emphasis"/>
          <w:rFonts w:asciiTheme="majorHAnsi" w:hAnsiTheme="majorHAnsi" w:cstheme="majorHAnsi"/>
        </w:rPr>
        <w:t>summarize</w:t>
      </w:r>
      <w:r w:rsidRPr="00804EE9">
        <w:rPr>
          <w:rStyle w:val="StyleUnderline"/>
          <w:rFonts w:asciiTheme="majorHAnsi" w:hAnsiTheme="majorHAnsi" w:cstheme="majorHAnsi"/>
        </w:rPr>
        <w:t xml:space="preserve"> the state of the natural world in </w:t>
      </w:r>
      <w:r w:rsidRPr="00804EE9">
        <w:rPr>
          <w:rStyle w:val="Emphasis"/>
          <w:rFonts w:asciiTheme="majorHAnsi" w:hAnsiTheme="majorHAnsi" w:cstheme="majorHAnsi"/>
        </w:rPr>
        <w:t>stark form</w:t>
      </w:r>
      <w:r w:rsidRPr="00804EE9">
        <w:rPr>
          <w:rFonts w:asciiTheme="majorHAnsi" w:hAnsiTheme="majorHAnsi" w:cstheme="majorHAnsi"/>
          <w:sz w:val="16"/>
        </w:rPr>
        <w:t xml:space="preserve"> here to help clarify the gravity of the human predicament. We also outline likely future trends in biodiversity decline (Díaz et al., 2019), climate disruption (Ripple et al., 2020), </w:t>
      </w:r>
      <w:r w:rsidRPr="00804EE9">
        <w:rPr>
          <w:rStyle w:val="StyleUnderline"/>
          <w:rFonts w:asciiTheme="majorHAnsi" w:hAnsiTheme="majorHAnsi" w:cstheme="majorHAnsi"/>
        </w:rPr>
        <w:t xml:space="preserve">and human </w:t>
      </w:r>
      <w:r w:rsidRPr="00804EE9">
        <w:rPr>
          <w:rStyle w:val="Emphasis"/>
          <w:rFonts w:asciiTheme="majorHAnsi" w:hAnsiTheme="majorHAnsi" w:cstheme="majorHAnsi"/>
        </w:rPr>
        <w:t>consumption</w:t>
      </w:r>
      <w:r w:rsidRPr="00804EE9">
        <w:rPr>
          <w:rStyle w:val="StyleUnderline"/>
          <w:rFonts w:asciiTheme="majorHAnsi" w:hAnsiTheme="majorHAnsi" w:cstheme="majorHAnsi"/>
        </w:rPr>
        <w:t xml:space="preserve"> and </w:t>
      </w:r>
      <w:r w:rsidRPr="00804EE9">
        <w:rPr>
          <w:rStyle w:val="Emphasis"/>
          <w:rFonts w:asciiTheme="majorHAnsi" w:hAnsiTheme="majorHAnsi" w:cstheme="majorHAnsi"/>
        </w:rPr>
        <w:t>population growth</w:t>
      </w:r>
      <w:r w:rsidRPr="00804EE9">
        <w:rPr>
          <w:rStyle w:val="StyleUnderline"/>
          <w:rFonts w:asciiTheme="majorHAnsi" w:hAnsiTheme="majorHAnsi" w:cstheme="majorHAnsi"/>
        </w:rPr>
        <w:t xml:space="preserve"> to demonstrate the </w:t>
      </w:r>
      <w:r w:rsidRPr="00804EE9">
        <w:rPr>
          <w:rStyle w:val="Emphasis"/>
          <w:rFonts w:asciiTheme="majorHAnsi" w:hAnsiTheme="majorHAnsi" w:cstheme="majorHAnsi"/>
        </w:rPr>
        <w:t>near certainty</w:t>
      </w:r>
      <w:r w:rsidRPr="00804EE9">
        <w:rPr>
          <w:rStyle w:val="StyleUnderline"/>
          <w:rFonts w:asciiTheme="majorHAnsi" w:hAnsiTheme="majorHAnsi" w:cstheme="majorHAnsi"/>
        </w:rPr>
        <w:t xml:space="preserve"> that these </w:t>
      </w:r>
      <w:r w:rsidRPr="00804EE9">
        <w:rPr>
          <w:rStyle w:val="Emphasis"/>
          <w:rFonts w:asciiTheme="majorHAnsi" w:hAnsiTheme="majorHAnsi" w:cstheme="majorHAnsi"/>
        </w:rPr>
        <w:t>problems will worsen</w:t>
      </w:r>
      <w:r w:rsidRPr="00804EE9">
        <w:rPr>
          <w:rStyle w:val="StyleUnderline"/>
          <w:rFonts w:asciiTheme="majorHAnsi" w:hAnsiTheme="majorHAnsi" w:cstheme="majorHAnsi"/>
        </w:rPr>
        <w:t xml:space="preserve"> over the coming decades, with </w:t>
      </w:r>
      <w:r w:rsidRPr="00804EE9">
        <w:rPr>
          <w:rStyle w:val="Emphasis"/>
          <w:rFonts w:asciiTheme="majorHAnsi" w:hAnsiTheme="majorHAnsi" w:cstheme="majorHAnsi"/>
        </w:rPr>
        <w:t>negative impacts</w:t>
      </w:r>
      <w:r w:rsidRPr="00804EE9">
        <w:rPr>
          <w:rStyle w:val="StyleUnderline"/>
          <w:rFonts w:asciiTheme="majorHAnsi" w:hAnsiTheme="majorHAnsi" w:cstheme="majorHAnsi"/>
        </w:rPr>
        <w:t xml:space="preserve"> for </w:t>
      </w:r>
      <w:r w:rsidRPr="00804EE9">
        <w:rPr>
          <w:rStyle w:val="Emphasis"/>
          <w:rFonts w:asciiTheme="majorHAnsi" w:hAnsiTheme="majorHAnsi" w:cstheme="majorHAnsi"/>
        </w:rPr>
        <w:t>centuries</w:t>
      </w:r>
      <w:r w:rsidRPr="00804EE9">
        <w:rPr>
          <w:rFonts w:asciiTheme="majorHAnsi" w:hAnsiTheme="majorHAnsi" w:cstheme="majorHAnsi"/>
          <w:sz w:val="16"/>
        </w:rPr>
        <w:t xml:space="preserve"> to come. Finally, we discuss the ineffectiveness of current and planned actions that are attempting to address the ominous erosion of Earth's life-support system. Ours is not a call to surrender—we aim to provide leaders with a realistic “cold shower” of the state of the planet that is essential for planning to avoid a ghastly future.</w:t>
      </w:r>
    </w:p>
    <w:p w14:paraId="045E4BB5"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Biodiversity Loss</w:t>
      </w:r>
    </w:p>
    <w:p w14:paraId="308B2377" w14:textId="77777777" w:rsidR="007F7F23" w:rsidRPr="00804EE9" w:rsidRDefault="007F7F23" w:rsidP="007F7F23">
      <w:pPr>
        <w:rPr>
          <w:rFonts w:asciiTheme="majorHAnsi" w:hAnsiTheme="majorHAnsi" w:cstheme="majorHAnsi"/>
          <w:sz w:val="16"/>
        </w:rPr>
      </w:pPr>
      <w:r w:rsidRPr="00804EE9">
        <w:rPr>
          <w:rStyle w:val="StyleUnderline"/>
          <w:rFonts w:asciiTheme="majorHAnsi" w:hAnsiTheme="majorHAnsi" w:cstheme="majorHAnsi"/>
        </w:rPr>
        <w:t xml:space="preserve">Major changes in the biosphere are </w:t>
      </w:r>
      <w:r w:rsidRPr="00804EE9">
        <w:rPr>
          <w:rStyle w:val="Emphasis"/>
          <w:rFonts w:asciiTheme="majorHAnsi" w:hAnsiTheme="majorHAnsi" w:cstheme="majorHAnsi"/>
          <w:highlight w:val="green"/>
        </w:rPr>
        <w:t>directly linked</w:t>
      </w:r>
      <w:r w:rsidRPr="00804EE9">
        <w:rPr>
          <w:rStyle w:val="StyleUnderline"/>
          <w:rFonts w:asciiTheme="majorHAnsi" w:hAnsiTheme="majorHAnsi" w:cstheme="majorHAnsi"/>
          <w:highlight w:val="green"/>
        </w:rPr>
        <w:t xml:space="preserve"> to</w:t>
      </w:r>
      <w:r w:rsidRPr="00804EE9">
        <w:rPr>
          <w:rFonts w:asciiTheme="majorHAnsi" w:hAnsiTheme="majorHAnsi" w:cstheme="majorHAnsi"/>
          <w:sz w:val="16"/>
        </w:rPr>
        <w:t xml:space="preserve"> the </w:t>
      </w:r>
      <w:r w:rsidRPr="00804EE9">
        <w:rPr>
          <w:rStyle w:val="Emphasis"/>
          <w:rFonts w:asciiTheme="majorHAnsi" w:hAnsiTheme="majorHAnsi" w:cstheme="majorHAnsi"/>
          <w:highlight w:val="green"/>
        </w:rPr>
        <w:t>growth</w:t>
      </w:r>
      <w:r w:rsidRPr="00804EE9">
        <w:rPr>
          <w:rFonts w:asciiTheme="majorHAnsi" w:hAnsiTheme="majorHAnsi" w:cstheme="majorHAnsi"/>
          <w:sz w:val="16"/>
        </w:rPr>
        <w:t xml:space="preserve"> of human systems (summarized in Figure 1). While the rapid loss of species and populations differs regionally in intensity (Ceballos et al., 2015, 2017, 2020; Díaz et al., 2019), and </w:t>
      </w:r>
      <w:r w:rsidRPr="00804EE9">
        <w:rPr>
          <w:rStyle w:val="StyleUnderline"/>
          <w:rFonts w:asciiTheme="majorHAnsi" w:hAnsiTheme="majorHAnsi" w:cstheme="majorHAnsi"/>
        </w:rPr>
        <w:t>most species have not been adequately assessed for extinction risk</w:t>
      </w:r>
      <w:r w:rsidRPr="00804EE9">
        <w:rPr>
          <w:rFonts w:asciiTheme="majorHAnsi" w:hAnsiTheme="majorHAnsi" w:cstheme="majorHAnsi"/>
          <w:sz w:val="16"/>
        </w:rPr>
        <w:t xml:space="preserve"> (Webb and Mindel, 2015), certain global trends are obvious. Since the start of agriculture around 11,000 years ago, the biomass of terrestrial vegetation has been halved (Erb et al., 2018), with a corresponding loss of &gt;20% of its original biodiversity (Díaz et al., 2019), together denoting that &gt;70% of the Earth's land surface has been altered by Homo sapiens (IPBES, 2019). There have been &gt;700 documented vertebrate (Díaz et al., 2019) and ~600 plant (Humphreys et al., 2019) species extinctions over the past 500 years, with many more species clearly having gone extinct unrecorded (Tedesco et al., 2014). Population sizes of vertebrate species that have been monitored across years have declined by an average of 68% over the last five decades (WWF, 2020), </w:t>
      </w:r>
      <w:r w:rsidRPr="00804EE9">
        <w:rPr>
          <w:rStyle w:val="StyleUnderline"/>
          <w:rFonts w:asciiTheme="majorHAnsi" w:hAnsiTheme="majorHAnsi" w:cstheme="majorHAnsi"/>
        </w:rPr>
        <w:t>with</w:t>
      </w:r>
      <w:r w:rsidRPr="00804EE9">
        <w:rPr>
          <w:rFonts w:asciiTheme="majorHAnsi" w:hAnsiTheme="majorHAnsi" w:cstheme="majorHAnsi"/>
          <w:sz w:val="16"/>
        </w:rPr>
        <w:t xml:space="preserve"> certain </w:t>
      </w:r>
      <w:r w:rsidRPr="00804EE9">
        <w:rPr>
          <w:rStyle w:val="StyleUnderline"/>
          <w:rFonts w:asciiTheme="majorHAnsi" w:hAnsiTheme="majorHAnsi" w:cstheme="majorHAnsi"/>
        </w:rPr>
        <w:t xml:space="preserve">population clusters in </w:t>
      </w:r>
      <w:r w:rsidRPr="00804EE9">
        <w:rPr>
          <w:rStyle w:val="Emphasis"/>
          <w:rFonts w:asciiTheme="majorHAnsi" w:hAnsiTheme="majorHAnsi" w:cstheme="majorHAnsi"/>
        </w:rPr>
        <w:t>extreme decline</w:t>
      </w:r>
      <w:r w:rsidRPr="00804EE9">
        <w:rPr>
          <w:rFonts w:asciiTheme="majorHAnsi" w:hAnsiTheme="majorHAnsi" w:cstheme="majorHAnsi"/>
          <w:sz w:val="16"/>
        </w:rPr>
        <w:t xml:space="preserve"> (Leung et al., 2020), </w:t>
      </w:r>
      <w:r w:rsidRPr="00804EE9">
        <w:rPr>
          <w:rStyle w:val="StyleUnderline"/>
          <w:rFonts w:asciiTheme="majorHAnsi" w:hAnsiTheme="majorHAnsi" w:cstheme="majorHAnsi"/>
        </w:rPr>
        <w:t xml:space="preserve">thus </w:t>
      </w:r>
      <w:r w:rsidRPr="00804EE9">
        <w:rPr>
          <w:rStyle w:val="StyleUnderline"/>
          <w:rFonts w:asciiTheme="majorHAnsi" w:hAnsiTheme="majorHAnsi" w:cstheme="majorHAnsi"/>
          <w:highlight w:val="green"/>
        </w:rPr>
        <w:t>presaging</w:t>
      </w:r>
      <w:r w:rsidRPr="00804EE9">
        <w:rPr>
          <w:rStyle w:val="StyleUnderline"/>
          <w:rFonts w:asciiTheme="majorHAnsi" w:hAnsiTheme="majorHAnsi" w:cstheme="majorHAnsi"/>
        </w:rPr>
        <w:t xml:space="preserve"> the </w:t>
      </w:r>
      <w:r w:rsidRPr="00804EE9">
        <w:rPr>
          <w:rStyle w:val="Emphasis"/>
          <w:rFonts w:asciiTheme="majorHAnsi" w:hAnsiTheme="majorHAnsi" w:cstheme="majorHAnsi"/>
          <w:highlight w:val="green"/>
        </w:rPr>
        <w:t>imminent extinction</w:t>
      </w:r>
      <w:r w:rsidRPr="00804EE9">
        <w:rPr>
          <w:rStyle w:val="StyleUnderline"/>
          <w:rFonts w:asciiTheme="majorHAnsi" w:hAnsiTheme="majorHAnsi" w:cstheme="majorHAnsi"/>
        </w:rPr>
        <w:t xml:space="preserve"> of their species</w:t>
      </w:r>
      <w:r w:rsidRPr="00804EE9">
        <w:rPr>
          <w:rFonts w:asciiTheme="majorHAnsi" w:hAnsiTheme="majorHAnsi" w:cstheme="majorHAnsi"/>
          <w:sz w:val="16"/>
        </w:rPr>
        <w:t xml:space="preserve"> (Ceballos et al., 2020). Overall, perhaps </w:t>
      </w:r>
      <w:r w:rsidRPr="00804EE9">
        <w:rPr>
          <w:rStyle w:val="StyleUnderline"/>
          <w:rFonts w:asciiTheme="majorHAnsi" w:hAnsiTheme="majorHAnsi" w:cstheme="majorHAnsi"/>
        </w:rPr>
        <w:t xml:space="preserve">1 million species are </w:t>
      </w:r>
      <w:r w:rsidRPr="00804EE9">
        <w:rPr>
          <w:rStyle w:val="Emphasis"/>
          <w:rFonts w:asciiTheme="majorHAnsi" w:hAnsiTheme="majorHAnsi" w:cstheme="majorHAnsi"/>
        </w:rPr>
        <w:t>threatened with extinction</w:t>
      </w:r>
      <w:r w:rsidRPr="00804EE9">
        <w:rPr>
          <w:rStyle w:val="StyleUnderline"/>
          <w:rFonts w:asciiTheme="majorHAnsi" w:hAnsiTheme="majorHAnsi" w:cstheme="majorHAnsi"/>
        </w:rPr>
        <w:t xml:space="preserve"> in the </w:t>
      </w:r>
      <w:r w:rsidRPr="00804EE9">
        <w:rPr>
          <w:rStyle w:val="Emphasis"/>
          <w:rFonts w:asciiTheme="majorHAnsi" w:hAnsiTheme="majorHAnsi" w:cstheme="majorHAnsi"/>
        </w:rPr>
        <w:t>near future</w:t>
      </w:r>
      <w:r w:rsidRPr="00804EE9">
        <w:rPr>
          <w:rFonts w:asciiTheme="majorHAnsi" w:hAnsiTheme="majorHAnsi" w:cstheme="majorHAnsi"/>
          <w:sz w:val="16"/>
        </w:rPr>
        <w:t xml:space="preserve"> out of an estimated 7–10 million eukaryotic species on the planet (Mora et al., 2011), with around 40% of plants alone considered endangered (Antonelli et al., 2020). Today, the global biomass of wild mammals is &lt;25% of that estimated for the Late Pleistocene (Bar-On et al., 2018), while insects are also disappearing rapidly in many regions (Wagner, 2020; reviews in van Klink et al., 2020).</w:t>
      </w:r>
    </w:p>
    <w:p w14:paraId="64DC555C" w14:textId="77777777" w:rsidR="007F7F23" w:rsidRPr="00804EE9" w:rsidRDefault="007F7F23" w:rsidP="007F7F23">
      <w:pPr>
        <w:rPr>
          <w:rFonts w:asciiTheme="majorHAnsi" w:hAnsiTheme="majorHAnsi" w:cstheme="majorHAnsi"/>
          <w:sz w:val="16"/>
        </w:rPr>
      </w:pPr>
      <w:r w:rsidRPr="00804EE9">
        <w:rPr>
          <w:rStyle w:val="Emphasis"/>
          <w:rFonts w:asciiTheme="majorHAnsi" w:hAnsiTheme="majorHAnsi" w:cstheme="majorHAnsi"/>
        </w:rPr>
        <w:t>Freshwater</w:t>
      </w:r>
      <w:r w:rsidRPr="00804EE9">
        <w:rPr>
          <w:rStyle w:val="StyleUnderline"/>
          <w:rFonts w:asciiTheme="majorHAnsi" w:hAnsiTheme="majorHAnsi" w:cstheme="majorHAnsi"/>
        </w:rPr>
        <w:t xml:space="preserve"> and </w:t>
      </w:r>
      <w:r w:rsidRPr="00804EE9">
        <w:rPr>
          <w:rStyle w:val="Emphasis"/>
          <w:rFonts w:asciiTheme="majorHAnsi" w:hAnsiTheme="majorHAnsi" w:cstheme="majorHAnsi"/>
        </w:rPr>
        <w:t>marine</w:t>
      </w:r>
      <w:r w:rsidRPr="00804EE9">
        <w:rPr>
          <w:rStyle w:val="StyleUnderline"/>
          <w:rFonts w:asciiTheme="majorHAnsi" w:hAnsiTheme="majorHAnsi" w:cstheme="majorHAnsi"/>
        </w:rPr>
        <w:t xml:space="preserve"> environments have</w:t>
      </w:r>
      <w:r w:rsidRPr="00804EE9">
        <w:rPr>
          <w:rFonts w:asciiTheme="majorHAnsi" w:hAnsiTheme="majorHAnsi" w:cstheme="majorHAnsi"/>
          <w:sz w:val="16"/>
        </w:rPr>
        <w:t xml:space="preserve"> also </w:t>
      </w:r>
      <w:r w:rsidRPr="00804EE9">
        <w:rPr>
          <w:rStyle w:val="StyleUnderline"/>
          <w:rFonts w:asciiTheme="majorHAnsi" w:hAnsiTheme="majorHAnsi" w:cstheme="majorHAnsi"/>
        </w:rPr>
        <w:t xml:space="preserve">been </w:t>
      </w:r>
      <w:r w:rsidRPr="00804EE9">
        <w:rPr>
          <w:rStyle w:val="Emphasis"/>
          <w:rFonts w:asciiTheme="majorHAnsi" w:hAnsiTheme="majorHAnsi" w:cstheme="majorHAnsi"/>
        </w:rPr>
        <w:t xml:space="preserve">severely </w:t>
      </w:r>
      <w:r w:rsidRPr="00804EE9">
        <w:rPr>
          <w:rStyle w:val="Emphasis"/>
          <w:rFonts w:asciiTheme="majorHAnsi" w:hAnsiTheme="majorHAnsi" w:cstheme="majorHAnsi"/>
          <w:highlight w:val="green"/>
        </w:rPr>
        <w:t>damage</w:t>
      </w:r>
      <w:r w:rsidRPr="00804EE9">
        <w:rPr>
          <w:rStyle w:val="Emphasis"/>
          <w:rFonts w:asciiTheme="majorHAnsi" w:hAnsiTheme="majorHAnsi" w:cstheme="majorHAnsi"/>
        </w:rPr>
        <w:t>d</w:t>
      </w:r>
      <w:r w:rsidRPr="00804EE9">
        <w:rPr>
          <w:rFonts w:asciiTheme="majorHAnsi" w:hAnsiTheme="majorHAnsi" w:cstheme="majorHAnsi"/>
          <w:sz w:val="16"/>
        </w:rPr>
        <w:t>. Today there is &lt;15% of the original wetland area globally than was present 300 years ago (Davidson, 2014), and &gt;75% of rivers &gt;1,000 km long no longer flow freely along their entire course (Grill et al., 2019). More than two-thirds of the oceans have been compromised to some extent by human activities (Halpern et al., 2015), live coral cover on reefs has halved in &lt;200 years (Frieler et al., 2013), seagrass extent has been decreasing by 10% per decade over the last century (Waycott et al., 2009; Díaz et al., 2019), kelp forests have declined by ~40% (Krumhansl et al., 2016), and the biomass of large predatory fishes is now &lt;33% of what it was last century (Christensen et al., 2014).</w:t>
      </w:r>
    </w:p>
    <w:p w14:paraId="73C38F0C"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 xml:space="preserve">With such a rapid, catastrophic loss of biodiversity, the </w:t>
      </w:r>
      <w:r w:rsidRPr="00804EE9">
        <w:rPr>
          <w:rStyle w:val="StyleUnderline"/>
          <w:rFonts w:asciiTheme="majorHAnsi" w:hAnsiTheme="majorHAnsi" w:cstheme="majorHAnsi"/>
        </w:rPr>
        <w:t>ecosystem services</w:t>
      </w:r>
      <w:r w:rsidRPr="00804EE9">
        <w:rPr>
          <w:rFonts w:asciiTheme="majorHAnsi" w:hAnsiTheme="majorHAnsi" w:cstheme="majorHAnsi"/>
          <w:sz w:val="16"/>
        </w:rPr>
        <w:t xml:space="preserve"> it provides </w:t>
      </w:r>
      <w:r w:rsidRPr="00804EE9">
        <w:rPr>
          <w:rStyle w:val="StyleUnderline"/>
          <w:rFonts w:asciiTheme="majorHAnsi" w:hAnsiTheme="majorHAnsi" w:cstheme="majorHAnsi"/>
        </w:rPr>
        <w:t>have</w:t>
      </w:r>
      <w:r w:rsidRPr="00804EE9">
        <w:rPr>
          <w:rFonts w:asciiTheme="majorHAnsi" w:hAnsiTheme="majorHAnsi" w:cstheme="majorHAnsi"/>
          <w:sz w:val="16"/>
        </w:rPr>
        <w:t xml:space="preserve"> also </w:t>
      </w:r>
      <w:r w:rsidRPr="00804EE9">
        <w:rPr>
          <w:rStyle w:val="StyleUnderline"/>
          <w:rFonts w:asciiTheme="majorHAnsi" w:hAnsiTheme="majorHAnsi" w:cstheme="majorHAnsi"/>
        </w:rPr>
        <w:t xml:space="preserve">declined. These </w:t>
      </w:r>
      <w:r w:rsidRPr="00804EE9">
        <w:rPr>
          <w:rStyle w:val="StyleUnderline"/>
          <w:rFonts w:asciiTheme="majorHAnsi" w:hAnsiTheme="majorHAnsi" w:cstheme="majorHAnsi"/>
          <w:highlight w:val="green"/>
        </w:rPr>
        <w:t>include</w:t>
      </w:r>
      <w:r w:rsidRPr="00804EE9">
        <w:rPr>
          <w:rFonts w:asciiTheme="majorHAnsi" w:hAnsiTheme="majorHAnsi" w:cstheme="majorHAnsi"/>
          <w:sz w:val="16"/>
        </w:rPr>
        <w:t xml:space="preserve"> inter alia reduced </w:t>
      </w:r>
      <w:r w:rsidRPr="00804EE9">
        <w:rPr>
          <w:rStyle w:val="Emphasis"/>
          <w:rFonts w:asciiTheme="majorHAnsi" w:hAnsiTheme="majorHAnsi" w:cstheme="majorHAnsi"/>
        </w:rPr>
        <w:t xml:space="preserve">carbon </w:t>
      </w:r>
      <w:r w:rsidRPr="00804EE9">
        <w:rPr>
          <w:rStyle w:val="Emphasis"/>
          <w:rFonts w:asciiTheme="majorHAnsi" w:hAnsiTheme="majorHAnsi" w:cstheme="majorHAnsi"/>
          <w:highlight w:val="green"/>
        </w:rPr>
        <w:t>sequestration</w:t>
      </w:r>
      <w:r w:rsidRPr="00804EE9">
        <w:rPr>
          <w:rFonts w:asciiTheme="majorHAnsi" w:hAnsiTheme="majorHAnsi" w:cstheme="majorHAnsi"/>
          <w:sz w:val="16"/>
        </w:rPr>
        <w:t xml:space="preserve"> (Heath et al., 2005; Lal, 2008), reduced </w:t>
      </w:r>
      <w:r w:rsidRPr="00804EE9">
        <w:rPr>
          <w:rStyle w:val="Emphasis"/>
          <w:rFonts w:asciiTheme="majorHAnsi" w:hAnsiTheme="majorHAnsi" w:cstheme="majorHAnsi"/>
          <w:highlight w:val="green"/>
        </w:rPr>
        <w:t>pollination</w:t>
      </w:r>
      <w:r w:rsidRPr="00804EE9">
        <w:rPr>
          <w:rFonts w:asciiTheme="majorHAnsi" w:hAnsiTheme="majorHAnsi" w:cstheme="majorHAnsi"/>
          <w:sz w:val="16"/>
        </w:rPr>
        <w:t xml:space="preserve"> (Potts et al., 2016), </w:t>
      </w:r>
      <w:r w:rsidRPr="00804EE9">
        <w:rPr>
          <w:rStyle w:val="Emphasis"/>
          <w:rFonts w:asciiTheme="majorHAnsi" w:hAnsiTheme="majorHAnsi" w:cstheme="majorHAnsi"/>
          <w:highlight w:val="green"/>
        </w:rPr>
        <w:t>soil</w:t>
      </w:r>
      <w:r w:rsidRPr="00804EE9">
        <w:rPr>
          <w:rStyle w:val="Emphasis"/>
          <w:rFonts w:asciiTheme="majorHAnsi" w:hAnsiTheme="majorHAnsi" w:cstheme="majorHAnsi"/>
        </w:rPr>
        <w:t xml:space="preserve"> degradation</w:t>
      </w:r>
      <w:r w:rsidRPr="00804EE9">
        <w:rPr>
          <w:rFonts w:asciiTheme="majorHAnsi" w:hAnsiTheme="majorHAnsi" w:cstheme="majorHAnsi"/>
          <w:sz w:val="16"/>
        </w:rPr>
        <w:t xml:space="preserve"> (Lal, 2015), </w:t>
      </w:r>
      <w:r w:rsidRPr="00804EE9">
        <w:rPr>
          <w:rStyle w:val="Emphasis"/>
          <w:rFonts w:asciiTheme="majorHAnsi" w:hAnsiTheme="majorHAnsi" w:cstheme="majorHAnsi"/>
        </w:rPr>
        <w:t xml:space="preserve">poorer </w:t>
      </w:r>
      <w:r w:rsidRPr="00804EE9">
        <w:rPr>
          <w:rStyle w:val="Emphasis"/>
          <w:rFonts w:asciiTheme="majorHAnsi" w:hAnsiTheme="majorHAnsi" w:cstheme="majorHAnsi"/>
          <w:highlight w:val="green"/>
        </w:rPr>
        <w:t>water</w:t>
      </w:r>
      <w:r w:rsidRPr="00804EE9">
        <w:rPr>
          <w:rStyle w:val="StyleUnderline"/>
          <w:rFonts w:asciiTheme="majorHAnsi" w:hAnsiTheme="majorHAnsi" w:cstheme="majorHAnsi"/>
        </w:rPr>
        <w:t xml:space="preserve"> and </w:t>
      </w:r>
      <w:r w:rsidRPr="00804EE9">
        <w:rPr>
          <w:rStyle w:val="Emphasis"/>
          <w:rFonts w:asciiTheme="majorHAnsi" w:hAnsiTheme="majorHAnsi" w:cstheme="majorHAnsi"/>
          <w:highlight w:val="green"/>
        </w:rPr>
        <w:t>air</w:t>
      </w:r>
      <w:r w:rsidRPr="00804EE9">
        <w:rPr>
          <w:rStyle w:val="Emphasis"/>
          <w:rFonts w:asciiTheme="majorHAnsi" w:hAnsiTheme="majorHAnsi" w:cstheme="majorHAnsi"/>
        </w:rPr>
        <w:t xml:space="preserve"> quality</w:t>
      </w:r>
      <w:r w:rsidRPr="00804EE9">
        <w:rPr>
          <w:rFonts w:asciiTheme="majorHAnsi" w:hAnsiTheme="majorHAnsi" w:cstheme="majorHAnsi"/>
          <w:sz w:val="16"/>
        </w:rPr>
        <w:t xml:space="preserve"> (Smith et al., 2013), more frequent and </w:t>
      </w:r>
      <w:r w:rsidRPr="00804EE9">
        <w:rPr>
          <w:rStyle w:val="Emphasis"/>
          <w:rFonts w:asciiTheme="majorHAnsi" w:hAnsiTheme="majorHAnsi" w:cstheme="majorHAnsi"/>
        </w:rPr>
        <w:t>intense flooding</w:t>
      </w:r>
      <w:r w:rsidRPr="00804EE9">
        <w:rPr>
          <w:rFonts w:asciiTheme="majorHAnsi" w:hAnsiTheme="majorHAnsi" w:cstheme="majorHAnsi"/>
          <w:sz w:val="16"/>
        </w:rPr>
        <w:t xml:space="preserve"> (Bradshaw et al., 2007; Hinkel et al., 2014) </w:t>
      </w:r>
      <w:r w:rsidRPr="00804EE9">
        <w:rPr>
          <w:rStyle w:val="StyleUnderline"/>
          <w:rFonts w:asciiTheme="majorHAnsi" w:hAnsiTheme="majorHAnsi" w:cstheme="majorHAnsi"/>
          <w:highlight w:val="green"/>
        </w:rPr>
        <w:t xml:space="preserve">and </w:t>
      </w:r>
      <w:r w:rsidRPr="00804EE9">
        <w:rPr>
          <w:rStyle w:val="Emphasis"/>
          <w:rFonts w:asciiTheme="majorHAnsi" w:hAnsiTheme="majorHAnsi" w:cstheme="majorHAnsi"/>
          <w:highlight w:val="green"/>
        </w:rPr>
        <w:t>fires</w:t>
      </w:r>
      <w:r w:rsidRPr="00804EE9">
        <w:rPr>
          <w:rFonts w:asciiTheme="majorHAnsi" w:hAnsiTheme="majorHAnsi" w:cstheme="majorHAnsi"/>
          <w:sz w:val="16"/>
        </w:rPr>
        <w:t xml:space="preserve"> (Boer et al., 2020; Bowman et al., 2020), and </w:t>
      </w:r>
      <w:r w:rsidRPr="00804EE9">
        <w:rPr>
          <w:rStyle w:val="StyleUnderline"/>
          <w:rFonts w:asciiTheme="majorHAnsi" w:hAnsiTheme="majorHAnsi" w:cstheme="majorHAnsi"/>
        </w:rPr>
        <w:t xml:space="preserve">compromised </w:t>
      </w:r>
      <w:r w:rsidRPr="00804EE9">
        <w:rPr>
          <w:rStyle w:val="Emphasis"/>
          <w:rFonts w:asciiTheme="majorHAnsi" w:hAnsiTheme="majorHAnsi" w:cstheme="majorHAnsi"/>
        </w:rPr>
        <w:t>human health</w:t>
      </w:r>
      <w:r w:rsidRPr="00804EE9">
        <w:rPr>
          <w:rFonts w:asciiTheme="majorHAnsi" w:hAnsiTheme="majorHAnsi" w:cstheme="majorHAnsi"/>
          <w:sz w:val="16"/>
        </w:rPr>
        <w:t xml:space="preserve"> (Díaz et al., 2006; Bradshaw et al., 2019). As telling indicators of how much biomass humanity has transferred from natural ecosystems to our own use, of the estimated 0.17 Gt of living biomass of terrestrial vertebrates on Earth today, most is represented by livestock (59%) and human beings (36%)—only ~5% of this total biomass is made up by wild mammals, birds, reptiles, and amphibians (Bar-On et al., 2018). As of 2020, the overall material output of human endeavor exceeds the sum of all living biomass on Earth (Elhacham et al., 2020).</w:t>
      </w:r>
    </w:p>
    <w:p w14:paraId="3053BD64"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Sixth Mass Extinction</w:t>
      </w:r>
    </w:p>
    <w:p w14:paraId="17956CE3"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 xml:space="preserve">A mass extinction is defined as a loss of ~75% of all species on the planet over a geologically short interval—generally anything &lt;3 million years (Jablonski et al., 1994; Barnosky et al., 2011). At least five major extinction events have occurred since the Cambrian (Sodhi et al., 2009), the most recent of them 66 million years ago at the close of the Cretaceous period. The background rate of extinction since then has been 0.1 extinctions million species−1 year−1 (Ceballos et al., 2015), while estimates of </w:t>
      </w:r>
      <w:r w:rsidRPr="00804EE9">
        <w:rPr>
          <w:rStyle w:val="StyleUnderline"/>
          <w:rFonts w:asciiTheme="majorHAnsi" w:hAnsiTheme="majorHAnsi" w:cstheme="majorHAnsi"/>
        </w:rPr>
        <w:t>today's extinction rate are orders of magnitude greater</w:t>
      </w:r>
      <w:r w:rsidRPr="00804EE9">
        <w:rPr>
          <w:rFonts w:asciiTheme="majorHAnsi" w:hAnsiTheme="majorHAnsi" w:cstheme="majorHAnsi"/>
          <w:sz w:val="16"/>
        </w:rPr>
        <w:t xml:space="preserve"> (Lamkin and Miller, 2016). Recorded vertebrate extinctions since the 16th century—the mere tip of the true extinction iceberg—give a rate of extinction of 1.3 species year−1, which is conservatively &gt;15 times the background rate (Ceballos et al., 2015). The IUCN estimates that some 20% of all species are in danger of extinction over the next few decades, which greatly exceeds the background rate. That </w:t>
      </w:r>
      <w:r w:rsidRPr="00804EE9">
        <w:rPr>
          <w:rStyle w:val="StyleUnderline"/>
          <w:rFonts w:asciiTheme="majorHAnsi" w:hAnsiTheme="majorHAnsi" w:cstheme="majorHAnsi"/>
        </w:rPr>
        <w:t xml:space="preserve">we are already on the path of a </w:t>
      </w:r>
      <w:r w:rsidRPr="00804EE9">
        <w:rPr>
          <w:rStyle w:val="Emphasis"/>
          <w:rFonts w:asciiTheme="majorHAnsi" w:hAnsiTheme="majorHAnsi" w:cstheme="majorHAnsi"/>
        </w:rPr>
        <w:t>sixth major extinction</w:t>
      </w:r>
      <w:r w:rsidRPr="00804EE9">
        <w:rPr>
          <w:rFonts w:asciiTheme="majorHAnsi" w:hAnsiTheme="majorHAnsi" w:cstheme="majorHAnsi"/>
          <w:sz w:val="16"/>
        </w:rPr>
        <w:t xml:space="preserve"> is now scientifically undeniable (Barnosky et al., 2011; Ceballos et al., 2015, 2017).</w:t>
      </w:r>
    </w:p>
    <w:p w14:paraId="5A7F05D9"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Ecological Overshoot: Population Size and Overconsumption</w:t>
      </w:r>
    </w:p>
    <w:p w14:paraId="56103750" w14:textId="77777777" w:rsidR="007F7F23" w:rsidRPr="00804EE9" w:rsidRDefault="007F7F23" w:rsidP="007F7F23">
      <w:pPr>
        <w:rPr>
          <w:rFonts w:asciiTheme="majorHAnsi" w:hAnsiTheme="majorHAnsi" w:cstheme="majorHAnsi"/>
          <w:sz w:val="16"/>
        </w:rPr>
      </w:pPr>
      <w:r w:rsidRPr="00804EE9">
        <w:rPr>
          <w:rStyle w:val="StyleUnderline"/>
          <w:rFonts w:asciiTheme="majorHAnsi" w:hAnsiTheme="majorHAnsi" w:cstheme="majorHAnsi"/>
        </w:rPr>
        <w:t>The</w:t>
      </w:r>
      <w:r w:rsidRPr="00804EE9">
        <w:rPr>
          <w:rFonts w:asciiTheme="majorHAnsi" w:hAnsiTheme="majorHAnsi" w:cstheme="majorHAnsi"/>
          <w:sz w:val="16"/>
        </w:rPr>
        <w:t xml:space="preserve"> global </w:t>
      </w:r>
      <w:r w:rsidRPr="00804EE9">
        <w:rPr>
          <w:rStyle w:val="StyleUnderline"/>
          <w:rFonts w:asciiTheme="majorHAnsi" w:hAnsiTheme="majorHAnsi" w:cstheme="majorHAnsi"/>
        </w:rPr>
        <w:t xml:space="preserve">human </w:t>
      </w:r>
      <w:r w:rsidRPr="00804EE9">
        <w:rPr>
          <w:rStyle w:val="StyleUnderline"/>
          <w:rFonts w:asciiTheme="majorHAnsi" w:hAnsiTheme="majorHAnsi" w:cstheme="majorHAnsi"/>
          <w:highlight w:val="green"/>
        </w:rPr>
        <w:t>population</w:t>
      </w:r>
      <w:r w:rsidRPr="00804EE9">
        <w:rPr>
          <w:rStyle w:val="StyleUnderline"/>
          <w:rFonts w:asciiTheme="majorHAnsi" w:hAnsiTheme="majorHAnsi" w:cstheme="majorHAnsi"/>
        </w:rPr>
        <w:t xml:space="preserve"> has</w:t>
      </w:r>
      <w:r w:rsidRPr="00804EE9">
        <w:rPr>
          <w:rFonts w:asciiTheme="majorHAnsi" w:hAnsiTheme="majorHAnsi" w:cstheme="majorHAnsi"/>
          <w:sz w:val="16"/>
        </w:rPr>
        <w:t xml:space="preserve"> approximately </w:t>
      </w:r>
      <w:r w:rsidRPr="00804EE9">
        <w:rPr>
          <w:rStyle w:val="StyleUnderline"/>
          <w:rFonts w:asciiTheme="majorHAnsi" w:hAnsiTheme="majorHAnsi" w:cstheme="majorHAnsi"/>
        </w:rPr>
        <w:t>doubled since 1970</w:t>
      </w:r>
      <w:r w:rsidRPr="00804EE9">
        <w:rPr>
          <w:rFonts w:asciiTheme="majorHAnsi" w:hAnsiTheme="majorHAnsi" w:cstheme="majorHAnsi"/>
          <w:sz w:val="16"/>
        </w:rPr>
        <w:t xml:space="preserve">, reaching nearly 7.8 billion people today (prb.org). While some countries have stopped growing and even declined in size, </w:t>
      </w:r>
      <w:r w:rsidRPr="00804EE9">
        <w:rPr>
          <w:rStyle w:val="StyleUnderline"/>
          <w:rFonts w:asciiTheme="majorHAnsi" w:hAnsiTheme="majorHAnsi" w:cstheme="majorHAnsi"/>
        </w:rPr>
        <w:t>world average fertility continues to be above replacement</w:t>
      </w:r>
      <w:r w:rsidRPr="00804EE9">
        <w:rPr>
          <w:rFonts w:asciiTheme="majorHAnsi" w:hAnsiTheme="majorHAnsi" w:cstheme="majorHAnsi"/>
          <w:sz w:val="16"/>
        </w:rPr>
        <w:t xml:space="preserve"> (2.3 children woman−1), with an average of 4.8 children woman−1 in Sub-Saharan Africa and fertilities &gt;4 children woman−1 in many other countries (e.g., Afghanistan, Yemen, Timor-Leste). The 1.1 billion people today in </w:t>
      </w:r>
      <w:r w:rsidRPr="00804EE9">
        <w:rPr>
          <w:rStyle w:val="StyleUnderline"/>
          <w:rFonts w:asciiTheme="majorHAnsi" w:hAnsiTheme="majorHAnsi" w:cstheme="majorHAnsi"/>
        </w:rPr>
        <w:t>Sub-Saharan Africa</w:t>
      </w:r>
      <w:r w:rsidRPr="00804EE9">
        <w:rPr>
          <w:rFonts w:asciiTheme="majorHAnsi" w:hAnsiTheme="majorHAnsi" w:cstheme="majorHAnsi"/>
          <w:sz w:val="16"/>
        </w:rPr>
        <w:t>—a region expected to experience particularly harsh repercussions from climate change (Serdeczny et al., 2017)—</w:t>
      </w:r>
      <w:r w:rsidRPr="00804EE9">
        <w:rPr>
          <w:rStyle w:val="StyleUnderline"/>
          <w:rFonts w:asciiTheme="majorHAnsi" w:hAnsiTheme="majorHAnsi" w:cstheme="majorHAnsi"/>
          <w:highlight w:val="green"/>
        </w:rPr>
        <w:t>is</w:t>
      </w:r>
      <w:r w:rsidRPr="00804EE9">
        <w:rPr>
          <w:rStyle w:val="StyleUnderline"/>
          <w:rFonts w:asciiTheme="majorHAnsi" w:hAnsiTheme="majorHAnsi" w:cstheme="majorHAnsi"/>
        </w:rPr>
        <w:t xml:space="preserve"> projected </w:t>
      </w:r>
      <w:r w:rsidRPr="00804EE9">
        <w:rPr>
          <w:rStyle w:val="StyleUnderline"/>
          <w:rFonts w:asciiTheme="majorHAnsi" w:hAnsiTheme="majorHAnsi" w:cstheme="majorHAnsi"/>
          <w:highlight w:val="green"/>
        </w:rPr>
        <w:t>to double</w:t>
      </w:r>
      <w:r w:rsidRPr="00804EE9">
        <w:rPr>
          <w:rFonts w:asciiTheme="majorHAnsi" w:hAnsiTheme="majorHAnsi" w:cstheme="majorHAnsi"/>
          <w:sz w:val="16"/>
        </w:rPr>
        <w:t xml:space="preserve"> over the next 30 years. </w:t>
      </w:r>
      <w:r w:rsidRPr="00804EE9">
        <w:rPr>
          <w:rStyle w:val="StyleUnderline"/>
          <w:rFonts w:asciiTheme="majorHAnsi" w:hAnsiTheme="majorHAnsi" w:cstheme="majorHAnsi"/>
        </w:rPr>
        <w:t>By 2050</w:t>
      </w:r>
      <w:r w:rsidRPr="00804EE9">
        <w:rPr>
          <w:rFonts w:asciiTheme="majorHAnsi" w:hAnsiTheme="majorHAnsi" w:cstheme="majorHAnsi"/>
          <w:sz w:val="16"/>
        </w:rPr>
        <w:t xml:space="preserve">, the world </w:t>
      </w:r>
      <w:r w:rsidRPr="00804EE9">
        <w:rPr>
          <w:rStyle w:val="StyleUnderline"/>
          <w:rFonts w:asciiTheme="majorHAnsi" w:hAnsiTheme="majorHAnsi" w:cstheme="majorHAnsi"/>
        </w:rPr>
        <w:t>population will likely grow to ~9.9 billion</w:t>
      </w:r>
      <w:r w:rsidRPr="00804EE9">
        <w:rPr>
          <w:rFonts w:asciiTheme="majorHAnsi" w:hAnsiTheme="majorHAnsi" w:cstheme="majorHAnsi"/>
          <w:sz w:val="16"/>
        </w:rPr>
        <w:t xml:space="preserve"> (prb.org), </w:t>
      </w:r>
      <w:r w:rsidRPr="00804EE9">
        <w:rPr>
          <w:rStyle w:val="StyleUnderline"/>
          <w:rFonts w:asciiTheme="majorHAnsi" w:hAnsiTheme="majorHAnsi" w:cstheme="majorHAnsi"/>
        </w:rPr>
        <w:t>with growth projected</w:t>
      </w:r>
      <w:r w:rsidRPr="00804EE9">
        <w:rPr>
          <w:rFonts w:asciiTheme="majorHAnsi" w:hAnsiTheme="majorHAnsi" w:cstheme="majorHAnsi"/>
          <w:sz w:val="16"/>
        </w:rPr>
        <w:t xml:space="preserve"> by many </w:t>
      </w:r>
      <w:r w:rsidRPr="00804EE9">
        <w:rPr>
          <w:rStyle w:val="StyleUnderline"/>
          <w:rFonts w:asciiTheme="majorHAnsi" w:hAnsiTheme="majorHAnsi" w:cstheme="majorHAnsi"/>
        </w:rPr>
        <w:t>to continue until well into the next century</w:t>
      </w:r>
      <w:r w:rsidRPr="00804EE9">
        <w:rPr>
          <w:rFonts w:asciiTheme="majorHAnsi" w:hAnsiTheme="majorHAnsi" w:cstheme="majorHAnsi"/>
          <w:sz w:val="16"/>
        </w:rPr>
        <w:t xml:space="preserve"> (Bradshaw and Brook, 2014; Gerland et al., 2014), although more recent estimates predict a peak toward the end of this century (Vollset et al., 2020).</w:t>
      </w:r>
    </w:p>
    <w:p w14:paraId="4726DDF7" w14:textId="77777777" w:rsidR="007F7F23" w:rsidRPr="00804EE9" w:rsidRDefault="007F7F23" w:rsidP="007F7F23">
      <w:pPr>
        <w:rPr>
          <w:rFonts w:asciiTheme="majorHAnsi" w:hAnsiTheme="majorHAnsi" w:cstheme="majorHAnsi"/>
          <w:sz w:val="16"/>
        </w:rPr>
      </w:pPr>
      <w:r w:rsidRPr="00804EE9">
        <w:rPr>
          <w:rStyle w:val="StyleUnderline"/>
          <w:rFonts w:asciiTheme="majorHAnsi" w:hAnsiTheme="majorHAnsi" w:cstheme="majorHAnsi"/>
        </w:rPr>
        <w:t xml:space="preserve">Large </w:t>
      </w:r>
      <w:r w:rsidRPr="00804EE9">
        <w:rPr>
          <w:rStyle w:val="Emphasis"/>
          <w:rFonts w:asciiTheme="majorHAnsi" w:hAnsiTheme="majorHAnsi" w:cstheme="majorHAnsi"/>
        </w:rPr>
        <w:t>population size</w:t>
      </w:r>
      <w:r w:rsidRPr="00804EE9">
        <w:rPr>
          <w:rStyle w:val="StyleUnderline"/>
          <w:rFonts w:asciiTheme="majorHAnsi" w:hAnsiTheme="majorHAnsi" w:cstheme="majorHAnsi"/>
        </w:rPr>
        <w:t xml:space="preserve"> and </w:t>
      </w:r>
      <w:r w:rsidRPr="00804EE9">
        <w:rPr>
          <w:rStyle w:val="Emphasis"/>
          <w:rFonts w:asciiTheme="majorHAnsi" w:hAnsiTheme="majorHAnsi" w:cstheme="majorHAnsi"/>
        </w:rPr>
        <w:t xml:space="preserve">continued </w:t>
      </w:r>
      <w:r w:rsidRPr="00804EE9">
        <w:rPr>
          <w:rStyle w:val="Emphasis"/>
          <w:rFonts w:asciiTheme="majorHAnsi" w:hAnsiTheme="majorHAnsi" w:cstheme="majorHAnsi"/>
          <w:highlight w:val="green"/>
        </w:rPr>
        <w:t>growth</w:t>
      </w:r>
      <w:r w:rsidRPr="00804EE9">
        <w:rPr>
          <w:rStyle w:val="StyleUnderline"/>
          <w:rFonts w:asciiTheme="majorHAnsi" w:hAnsiTheme="majorHAnsi" w:cstheme="majorHAnsi"/>
        </w:rPr>
        <w:t xml:space="preserve"> are implicated in many </w:t>
      </w:r>
      <w:r w:rsidRPr="00804EE9">
        <w:rPr>
          <w:rStyle w:val="Emphasis"/>
          <w:rFonts w:asciiTheme="majorHAnsi" w:hAnsiTheme="majorHAnsi" w:cstheme="majorHAnsi"/>
        </w:rPr>
        <w:t>societal problems</w:t>
      </w:r>
      <w:r w:rsidRPr="00804EE9">
        <w:rPr>
          <w:rStyle w:val="StyleUnderline"/>
          <w:rFonts w:asciiTheme="majorHAnsi" w:hAnsiTheme="majorHAnsi" w:cstheme="majorHAnsi"/>
        </w:rPr>
        <w:t>. The impact of</w:t>
      </w:r>
      <w:r w:rsidRPr="00804EE9">
        <w:rPr>
          <w:rFonts w:asciiTheme="majorHAnsi" w:hAnsiTheme="majorHAnsi" w:cstheme="majorHAnsi"/>
          <w:sz w:val="16"/>
        </w:rPr>
        <w:t xml:space="preserve"> population growth, </w:t>
      </w:r>
      <w:r w:rsidRPr="00804EE9">
        <w:rPr>
          <w:rStyle w:val="StyleUnderline"/>
          <w:rFonts w:asciiTheme="majorHAnsi" w:hAnsiTheme="majorHAnsi" w:cstheme="majorHAnsi"/>
        </w:rPr>
        <w:t xml:space="preserve">combined with an imperfect distribution of resources, </w:t>
      </w:r>
      <w:r w:rsidRPr="00804EE9">
        <w:rPr>
          <w:rStyle w:val="StyleUnderline"/>
          <w:rFonts w:asciiTheme="majorHAnsi" w:hAnsiTheme="majorHAnsi" w:cstheme="majorHAnsi"/>
          <w:highlight w:val="green"/>
        </w:rPr>
        <w:t>leads to</w:t>
      </w:r>
      <w:r w:rsidRPr="00804EE9">
        <w:rPr>
          <w:rStyle w:val="StyleUnderline"/>
          <w:rFonts w:asciiTheme="majorHAnsi" w:hAnsiTheme="majorHAnsi" w:cstheme="majorHAnsi"/>
        </w:rPr>
        <w:t xml:space="preserve"> massive </w:t>
      </w:r>
      <w:r w:rsidRPr="00804EE9">
        <w:rPr>
          <w:rStyle w:val="Emphasis"/>
          <w:rFonts w:asciiTheme="majorHAnsi" w:hAnsiTheme="majorHAnsi" w:cstheme="majorHAnsi"/>
          <w:highlight w:val="green"/>
        </w:rPr>
        <w:t>food insecurity</w:t>
      </w:r>
      <w:r w:rsidRPr="00804EE9">
        <w:rPr>
          <w:rFonts w:asciiTheme="majorHAnsi" w:hAnsiTheme="majorHAnsi" w:cstheme="majorHAnsi"/>
          <w:sz w:val="16"/>
        </w:rPr>
        <w:t xml:space="preserve">. By some estimates, 700–800 million people are starving and 1–2 billion are micronutrient-malnourished and unable to function fully, with prospects of many more food problems in the near future (Ehrlich and Harte, 2015a,b). </w:t>
      </w:r>
      <w:r w:rsidRPr="00804EE9">
        <w:rPr>
          <w:rStyle w:val="StyleUnderline"/>
          <w:rFonts w:asciiTheme="majorHAnsi" w:hAnsiTheme="majorHAnsi" w:cstheme="majorHAnsi"/>
        </w:rPr>
        <w:t>Large populations and</w:t>
      </w:r>
      <w:r w:rsidRPr="00804EE9">
        <w:rPr>
          <w:rFonts w:asciiTheme="majorHAnsi" w:hAnsiTheme="majorHAnsi" w:cstheme="majorHAnsi"/>
          <w:sz w:val="16"/>
        </w:rPr>
        <w:t xml:space="preserve"> their </w:t>
      </w:r>
      <w:r w:rsidRPr="00804EE9">
        <w:rPr>
          <w:rStyle w:val="StyleUnderline"/>
          <w:rFonts w:asciiTheme="majorHAnsi" w:hAnsiTheme="majorHAnsi" w:cstheme="majorHAnsi"/>
        </w:rPr>
        <w:t>continued growth are</w:t>
      </w:r>
      <w:r w:rsidRPr="00804EE9">
        <w:rPr>
          <w:rFonts w:asciiTheme="majorHAnsi" w:hAnsiTheme="majorHAnsi" w:cstheme="majorHAnsi"/>
          <w:sz w:val="16"/>
        </w:rPr>
        <w:t xml:space="preserve"> also </w:t>
      </w:r>
      <w:r w:rsidRPr="00804EE9">
        <w:rPr>
          <w:rStyle w:val="StyleUnderline"/>
          <w:rFonts w:asciiTheme="majorHAnsi" w:hAnsiTheme="majorHAnsi" w:cstheme="majorHAnsi"/>
        </w:rPr>
        <w:t xml:space="preserve">drivers of </w:t>
      </w:r>
      <w:r w:rsidRPr="00804EE9">
        <w:rPr>
          <w:rStyle w:val="Emphasis"/>
          <w:rFonts w:asciiTheme="majorHAnsi" w:hAnsiTheme="majorHAnsi" w:cstheme="majorHAnsi"/>
        </w:rPr>
        <w:t>soil degradation</w:t>
      </w:r>
      <w:r w:rsidRPr="00804EE9">
        <w:rPr>
          <w:rStyle w:val="StyleUnderline"/>
          <w:rFonts w:asciiTheme="majorHAnsi" w:hAnsiTheme="majorHAnsi" w:cstheme="majorHAnsi"/>
        </w:rPr>
        <w:t xml:space="preserve"> and </w:t>
      </w:r>
      <w:r w:rsidRPr="00804EE9">
        <w:rPr>
          <w:rStyle w:val="Emphasis"/>
          <w:rFonts w:asciiTheme="majorHAnsi" w:hAnsiTheme="majorHAnsi" w:cstheme="majorHAnsi"/>
        </w:rPr>
        <w:t>biodiversity loss</w:t>
      </w:r>
      <w:r w:rsidRPr="00804EE9">
        <w:rPr>
          <w:rFonts w:asciiTheme="majorHAnsi" w:hAnsiTheme="majorHAnsi" w:cstheme="majorHAnsi"/>
          <w:sz w:val="16"/>
        </w:rPr>
        <w:t xml:space="preserve"> (Pimm et al., 2014). More people means that more synthetic compounds and </w:t>
      </w:r>
      <w:r w:rsidRPr="00804EE9">
        <w:rPr>
          <w:rStyle w:val="StyleUnderline"/>
          <w:rFonts w:asciiTheme="majorHAnsi" w:hAnsiTheme="majorHAnsi" w:cstheme="majorHAnsi"/>
        </w:rPr>
        <w:t xml:space="preserve">dangerous </w:t>
      </w:r>
      <w:r w:rsidRPr="00804EE9">
        <w:rPr>
          <w:rStyle w:val="Emphasis"/>
          <w:rFonts w:asciiTheme="majorHAnsi" w:hAnsiTheme="majorHAnsi" w:cstheme="majorHAnsi"/>
        </w:rPr>
        <w:t xml:space="preserve">throw-away </w:t>
      </w:r>
      <w:r w:rsidRPr="00804EE9">
        <w:rPr>
          <w:rStyle w:val="Emphasis"/>
          <w:rFonts w:asciiTheme="majorHAnsi" w:hAnsiTheme="majorHAnsi" w:cstheme="majorHAnsi"/>
          <w:highlight w:val="green"/>
        </w:rPr>
        <w:t>plastic</w:t>
      </w:r>
      <w:r w:rsidRPr="00804EE9">
        <w:rPr>
          <w:rFonts w:asciiTheme="majorHAnsi" w:hAnsiTheme="majorHAnsi" w:cstheme="majorHAnsi"/>
          <w:sz w:val="16"/>
          <w:szCs w:val="16"/>
        </w:rPr>
        <w:t>s</w:t>
      </w:r>
      <w:r w:rsidRPr="00804EE9">
        <w:rPr>
          <w:rFonts w:asciiTheme="majorHAnsi" w:hAnsiTheme="majorHAnsi" w:cstheme="majorHAnsi"/>
          <w:sz w:val="16"/>
        </w:rPr>
        <w:t xml:space="preserve"> (Vethaak and Leslie, 2016) are manufactured, many of which </w:t>
      </w:r>
      <w:r w:rsidRPr="00804EE9">
        <w:rPr>
          <w:rStyle w:val="StyleUnderline"/>
          <w:rFonts w:asciiTheme="majorHAnsi" w:hAnsiTheme="majorHAnsi" w:cstheme="majorHAnsi"/>
        </w:rPr>
        <w:t xml:space="preserve">add to the growing </w:t>
      </w:r>
      <w:r w:rsidRPr="00804EE9">
        <w:rPr>
          <w:rStyle w:val="Emphasis"/>
          <w:rFonts w:asciiTheme="majorHAnsi" w:hAnsiTheme="majorHAnsi" w:cstheme="majorHAnsi"/>
          <w:highlight w:val="green"/>
        </w:rPr>
        <w:t>toxification</w:t>
      </w:r>
      <w:r w:rsidRPr="00804EE9">
        <w:rPr>
          <w:rStyle w:val="StyleUnderline"/>
          <w:rFonts w:asciiTheme="majorHAnsi" w:hAnsiTheme="majorHAnsi" w:cstheme="majorHAnsi"/>
        </w:rPr>
        <w:t xml:space="preserve"> of the Earth</w:t>
      </w:r>
      <w:r w:rsidRPr="00804EE9">
        <w:rPr>
          <w:rFonts w:asciiTheme="majorHAnsi" w:hAnsiTheme="majorHAnsi" w:cstheme="majorHAnsi"/>
          <w:sz w:val="16"/>
        </w:rPr>
        <w:t xml:space="preserve"> (Cribb, 2014). </w:t>
      </w:r>
      <w:r w:rsidRPr="00804EE9">
        <w:rPr>
          <w:rStyle w:val="StyleUnderline"/>
          <w:rFonts w:asciiTheme="majorHAnsi" w:hAnsiTheme="majorHAnsi" w:cstheme="majorHAnsi"/>
        </w:rPr>
        <w:t>It</w:t>
      </w:r>
      <w:r w:rsidRPr="00804EE9">
        <w:rPr>
          <w:rFonts w:asciiTheme="majorHAnsi" w:hAnsiTheme="majorHAnsi" w:cstheme="majorHAnsi"/>
          <w:sz w:val="16"/>
        </w:rPr>
        <w:t xml:space="preserve"> also </w:t>
      </w:r>
      <w:r w:rsidRPr="00804EE9">
        <w:rPr>
          <w:rStyle w:val="StyleUnderline"/>
          <w:rFonts w:asciiTheme="majorHAnsi" w:hAnsiTheme="majorHAnsi" w:cstheme="majorHAnsi"/>
        </w:rPr>
        <w:t xml:space="preserve">increases chances of </w:t>
      </w:r>
      <w:r w:rsidRPr="00804EE9">
        <w:rPr>
          <w:rStyle w:val="Emphasis"/>
          <w:rFonts w:asciiTheme="majorHAnsi" w:hAnsiTheme="majorHAnsi" w:cstheme="majorHAnsi"/>
          <w:highlight w:val="green"/>
        </w:rPr>
        <w:t>pandemics</w:t>
      </w:r>
      <w:r w:rsidRPr="00804EE9">
        <w:rPr>
          <w:rFonts w:asciiTheme="majorHAnsi" w:hAnsiTheme="majorHAnsi" w:cstheme="majorHAnsi"/>
          <w:sz w:val="16"/>
        </w:rPr>
        <w:t xml:space="preserve"> (Daily and Ehrlich, 1996b) </w:t>
      </w:r>
      <w:r w:rsidRPr="00804EE9">
        <w:rPr>
          <w:rStyle w:val="StyleUnderline"/>
          <w:rFonts w:asciiTheme="majorHAnsi" w:hAnsiTheme="majorHAnsi" w:cstheme="majorHAnsi"/>
        </w:rPr>
        <w:t xml:space="preserve">that fuel ever-more </w:t>
      </w:r>
      <w:r w:rsidRPr="00804EE9">
        <w:rPr>
          <w:rStyle w:val="Emphasis"/>
          <w:rFonts w:asciiTheme="majorHAnsi" w:hAnsiTheme="majorHAnsi" w:cstheme="majorHAnsi"/>
        </w:rPr>
        <w:t>desperate hunts</w:t>
      </w:r>
      <w:r w:rsidRPr="00804EE9">
        <w:rPr>
          <w:rStyle w:val="StyleUnderline"/>
          <w:rFonts w:asciiTheme="majorHAnsi" w:hAnsiTheme="majorHAnsi" w:cstheme="majorHAnsi"/>
        </w:rPr>
        <w:t xml:space="preserve"> for scarce resources</w:t>
      </w:r>
      <w:r w:rsidRPr="00804EE9">
        <w:rPr>
          <w:rFonts w:asciiTheme="majorHAnsi" w:hAnsiTheme="majorHAnsi" w:cstheme="majorHAnsi"/>
          <w:sz w:val="16"/>
        </w:rPr>
        <w:t xml:space="preserve"> (Klare, 2012). Population growth is also a factor in many social ills, from crowding and joblessness, to deteriorating infrastructure and bad governance (Harte, 2007). There is mounting evidence that when </w:t>
      </w:r>
      <w:r w:rsidRPr="00804EE9">
        <w:rPr>
          <w:rStyle w:val="StyleUnderline"/>
          <w:rFonts w:asciiTheme="majorHAnsi" w:hAnsiTheme="majorHAnsi" w:cstheme="majorHAnsi"/>
        </w:rPr>
        <w:t>populations</w:t>
      </w:r>
      <w:r w:rsidRPr="00804EE9">
        <w:rPr>
          <w:rFonts w:asciiTheme="majorHAnsi" w:hAnsiTheme="majorHAnsi" w:cstheme="majorHAnsi"/>
          <w:sz w:val="16"/>
        </w:rPr>
        <w:t xml:space="preserve"> are large and </w:t>
      </w:r>
      <w:r w:rsidRPr="00804EE9">
        <w:rPr>
          <w:rStyle w:val="StyleUnderline"/>
          <w:rFonts w:asciiTheme="majorHAnsi" w:hAnsiTheme="majorHAnsi" w:cstheme="majorHAnsi"/>
        </w:rPr>
        <w:t>growing fast</w:t>
      </w:r>
      <w:r w:rsidRPr="00804EE9">
        <w:rPr>
          <w:rFonts w:asciiTheme="majorHAnsi" w:hAnsiTheme="majorHAnsi" w:cstheme="majorHAnsi"/>
          <w:sz w:val="16"/>
        </w:rPr>
        <w:t xml:space="preserve">, they can be the </w:t>
      </w:r>
      <w:r w:rsidRPr="00804EE9">
        <w:rPr>
          <w:rStyle w:val="StyleUnderline"/>
          <w:rFonts w:asciiTheme="majorHAnsi" w:hAnsiTheme="majorHAnsi" w:cstheme="majorHAnsi"/>
        </w:rPr>
        <w:t>sparks</w:t>
      </w:r>
      <w:r w:rsidRPr="00804EE9">
        <w:rPr>
          <w:rFonts w:asciiTheme="majorHAnsi" w:hAnsiTheme="majorHAnsi" w:cstheme="majorHAnsi"/>
          <w:sz w:val="16"/>
        </w:rPr>
        <w:t xml:space="preserve"> for both </w:t>
      </w:r>
      <w:r w:rsidRPr="00804EE9">
        <w:rPr>
          <w:rStyle w:val="StyleUnderline"/>
          <w:rFonts w:asciiTheme="majorHAnsi" w:hAnsiTheme="majorHAnsi" w:cstheme="majorHAnsi"/>
        </w:rPr>
        <w:t xml:space="preserve">internal </w:t>
      </w:r>
      <w:r w:rsidRPr="00804EE9">
        <w:rPr>
          <w:rStyle w:val="StyleUnderline"/>
          <w:rFonts w:asciiTheme="majorHAnsi" w:hAnsiTheme="majorHAnsi" w:cstheme="majorHAnsi"/>
          <w:highlight w:val="green"/>
        </w:rPr>
        <w:t>and</w:t>
      </w:r>
      <w:r w:rsidRPr="00804EE9">
        <w:rPr>
          <w:rStyle w:val="StyleUnderline"/>
          <w:rFonts w:asciiTheme="majorHAnsi" w:hAnsiTheme="majorHAnsi" w:cstheme="majorHAnsi"/>
        </w:rPr>
        <w:t xml:space="preserve"> </w:t>
      </w:r>
      <w:r w:rsidRPr="00804EE9">
        <w:rPr>
          <w:rStyle w:val="Emphasis"/>
          <w:rFonts w:asciiTheme="majorHAnsi" w:hAnsiTheme="majorHAnsi" w:cstheme="majorHAnsi"/>
        </w:rPr>
        <w:t>international conflicts</w:t>
      </w:r>
      <w:r w:rsidRPr="00804EE9">
        <w:rPr>
          <w:rStyle w:val="StyleUnderline"/>
          <w:rFonts w:asciiTheme="majorHAnsi" w:hAnsiTheme="majorHAnsi" w:cstheme="majorHAnsi"/>
        </w:rPr>
        <w:t xml:space="preserve"> that lead to </w:t>
      </w:r>
      <w:r w:rsidRPr="00804EE9">
        <w:rPr>
          <w:rStyle w:val="Emphasis"/>
          <w:rFonts w:asciiTheme="majorHAnsi" w:hAnsiTheme="majorHAnsi" w:cstheme="majorHAnsi"/>
          <w:highlight w:val="green"/>
        </w:rPr>
        <w:t>war</w:t>
      </w:r>
      <w:r w:rsidRPr="00804EE9">
        <w:rPr>
          <w:rFonts w:asciiTheme="majorHAnsi" w:hAnsiTheme="majorHAnsi" w:cstheme="majorHAnsi"/>
          <w:sz w:val="16"/>
        </w:rPr>
        <w:t xml:space="preserve"> (Klare, 2001; Toon et al., 2007). The multiple, interacting causes of civil war in particular are varied, including poverty, inequality, weak institutions, political grievance, ethnic divisions, and environmental stressors such as drought, deforestation, and land degradation (Homer-Dixon, 1991, 1999; Collier and Hoeer, 1998; Hauge and llingsen, 1998; Fearon and Laitin, 2003; Brückner, 2010; Acemoglu et al., 2017). </w:t>
      </w:r>
      <w:r w:rsidRPr="00804EE9">
        <w:rPr>
          <w:rStyle w:val="StyleUnderline"/>
          <w:rFonts w:asciiTheme="majorHAnsi" w:hAnsiTheme="majorHAnsi" w:cstheme="majorHAnsi"/>
        </w:rPr>
        <w:t xml:space="preserve">Population growth itself can even increase the probability of </w:t>
      </w:r>
      <w:r w:rsidRPr="00804EE9">
        <w:rPr>
          <w:rStyle w:val="Emphasis"/>
          <w:rFonts w:asciiTheme="majorHAnsi" w:hAnsiTheme="majorHAnsi" w:cstheme="majorHAnsi"/>
        </w:rPr>
        <w:t>military involvement</w:t>
      </w:r>
      <w:r w:rsidRPr="00804EE9">
        <w:rPr>
          <w:rStyle w:val="StyleUnderline"/>
          <w:rFonts w:asciiTheme="majorHAnsi" w:hAnsiTheme="majorHAnsi" w:cstheme="majorHAnsi"/>
        </w:rPr>
        <w:t xml:space="preserve"> in </w:t>
      </w:r>
      <w:r w:rsidRPr="00804EE9">
        <w:rPr>
          <w:rStyle w:val="Emphasis"/>
          <w:rFonts w:asciiTheme="majorHAnsi" w:hAnsiTheme="majorHAnsi" w:cstheme="majorHAnsi"/>
        </w:rPr>
        <w:t>conflicts</w:t>
      </w:r>
      <w:r w:rsidRPr="00804EE9">
        <w:rPr>
          <w:rFonts w:asciiTheme="majorHAnsi" w:hAnsiTheme="majorHAnsi" w:cstheme="majorHAnsi"/>
          <w:sz w:val="16"/>
        </w:rPr>
        <w:t xml:space="preserve"> (Tir and Diehl, 1998). Countries with higher population growth rates experienced more social conflict since the Second World War (Acemoglu et al., 2017). In that study, an approximate doubling of a country's population caused about four additional years of full-blown civil war or low-intensity conflict in the 1980s relative to the 1940–1950s, even after controlling for a country's income-level, independence, and age structure.</w:t>
      </w:r>
    </w:p>
    <w:p w14:paraId="391E27C5"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 xml:space="preserve">Simultaneous with population growth, humanity's consumption as a fraction of Earth's regenerative capacity has grown from ~ 73% in 1960 to 170% in 2016 (Lin et al., 2018), with substantially greater per-person consumption in countries with highest income. With COVID-19, this overshoot dropped to 56% above Earth's regenerative capacity, which means that between January and August 2020, humanity consumed as much as Earth can renew in the entire year (overshootday.org). While inequality among people and countries remains staggering, the global middle class has grown rapidly and exceeded half the human population by 2018 (Kharas and Hamel, 2018). Over </w:t>
      </w:r>
      <w:r w:rsidRPr="00804EE9">
        <w:rPr>
          <w:rStyle w:val="StyleUnderline"/>
          <w:rFonts w:asciiTheme="majorHAnsi" w:hAnsiTheme="majorHAnsi" w:cstheme="majorHAnsi"/>
        </w:rPr>
        <w:t>70% of all people</w:t>
      </w:r>
      <w:r w:rsidRPr="00804EE9">
        <w:rPr>
          <w:rFonts w:asciiTheme="majorHAnsi" w:hAnsiTheme="majorHAnsi" w:cstheme="majorHAnsi"/>
          <w:sz w:val="16"/>
        </w:rPr>
        <w:t xml:space="preserve"> currently </w:t>
      </w:r>
      <w:r w:rsidRPr="00804EE9">
        <w:rPr>
          <w:rStyle w:val="StyleUnderline"/>
          <w:rFonts w:asciiTheme="majorHAnsi" w:hAnsiTheme="majorHAnsi" w:cstheme="majorHAnsi"/>
        </w:rPr>
        <w:t xml:space="preserve">live in countries that run a </w:t>
      </w:r>
      <w:r w:rsidRPr="00804EE9">
        <w:rPr>
          <w:rStyle w:val="Emphasis"/>
          <w:rFonts w:asciiTheme="majorHAnsi" w:hAnsiTheme="majorHAnsi" w:cstheme="majorHAnsi"/>
        </w:rPr>
        <w:t>biocapacity deficit</w:t>
      </w:r>
      <w:r w:rsidRPr="00804EE9">
        <w:rPr>
          <w:rFonts w:asciiTheme="majorHAnsi" w:hAnsiTheme="majorHAnsi" w:cstheme="majorHAnsi"/>
          <w:sz w:val="16"/>
        </w:rPr>
        <w:t xml:space="preserve"> while also having less than world-average income, excluding them from compensating their biocapacity deficit through purchases (Wackernagel et al., 2019) and eroding future resilience via reduced food security (Ehrlich and Harte, 2015b). The consumption rates of high-income countries continue to be substantially higher than low-income countries, with many of the latter even experiencing declines in per-capita footprint (Dasgupta and Ehrlich, 2013; Wackernagel et al., 2019).</w:t>
      </w:r>
    </w:p>
    <w:p w14:paraId="54E87EA4"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 xml:space="preserve">This massive ecological overshoot is largely enabled by the increasing use of fossil fuels. These convenient fuels have allowed us to decouple human demand from biological regeneration: 85% of commercial energy, 65% of fibers, and most plastics are now produced from fossil fuels. Also, </w:t>
      </w:r>
      <w:r w:rsidRPr="00804EE9">
        <w:rPr>
          <w:rStyle w:val="StyleUnderline"/>
          <w:rFonts w:asciiTheme="majorHAnsi" w:hAnsiTheme="majorHAnsi" w:cstheme="majorHAnsi"/>
        </w:rPr>
        <w:t>food production depends on fossil-fuel input</w:t>
      </w:r>
      <w:r w:rsidRPr="00804EE9">
        <w:rPr>
          <w:rFonts w:asciiTheme="majorHAnsi" w:hAnsiTheme="majorHAnsi" w:cstheme="majorHAnsi"/>
          <w:sz w:val="16"/>
        </w:rPr>
        <w:t xml:space="preserve">, with every unit of food energy produced requiring a multiple in fossil-fuel energy (e.g., 3 × for high-consuming countries like Canada, Australia, USA, and China; overshootday.org). </w:t>
      </w:r>
      <w:r w:rsidRPr="00804EE9">
        <w:rPr>
          <w:rStyle w:val="StyleUnderline"/>
          <w:rFonts w:asciiTheme="majorHAnsi" w:hAnsiTheme="majorHAnsi" w:cstheme="majorHAnsi"/>
        </w:rPr>
        <w:t xml:space="preserve">This, coupled with increasing consumption of </w:t>
      </w:r>
      <w:r w:rsidRPr="00804EE9">
        <w:rPr>
          <w:rStyle w:val="Emphasis"/>
          <w:rFonts w:asciiTheme="majorHAnsi" w:hAnsiTheme="majorHAnsi" w:cstheme="majorHAnsi"/>
        </w:rPr>
        <w:t>carbon-intensive meat</w:t>
      </w:r>
      <w:r w:rsidRPr="00804EE9">
        <w:rPr>
          <w:rFonts w:asciiTheme="majorHAnsi" w:hAnsiTheme="majorHAnsi" w:cstheme="majorHAnsi"/>
          <w:sz w:val="16"/>
        </w:rPr>
        <w:t xml:space="preserve"> (Ripple et al., 2014) </w:t>
      </w:r>
      <w:r w:rsidRPr="00804EE9">
        <w:rPr>
          <w:rStyle w:val="StyleUnderline"/>
          <w:rFonts w:asciiTheme="majorHAnsi" w:hAnsiTheme="majorHAnsi" w:cstheme="majorHAnsi"/>
        </w:rPr>
        <w:t xml:space="preserve">congruent with the rising middle class, has </w:t>
      </w:r>
      <w:r w:rsidRPr="00804EE9">
        <w:rPr>
          <w:rStyle w:val="Emphasis"/>
          <w:rFonts w:asciiTheme="majorHAnsi" w:hAnsiTheme="majorHAnsi" w:cstheme="majorHAnsi"/>
        </w:rPr>
        <w:t>exploded</w:t>
      </w:r>
      <w:r w:rsidRPr="00804EE9">
        <w:rPr>
          <w:rStyle w:val="StyleUnderline"/>
          <w:rFonts w:asciiTheme="majorHAnsi" w:hAnsiTheme="majorHAnsi" w:cstheme="majorHAnsi"/>
        </w:rPr>
        <w:t xml:space="preserve"> the global </w:t>
      </w:r>
      <w:r w:rsidRPr="00804EE9">
        <w:rPr>
          <w:rStyle w:val="Emphasis"/>
          <w:rFonts w:asciiTheme="majorHAnsi" w:hAnsiTheme="majorHAnsi" w:cstheme="majorHAnsi"/>
        </w:rPr>
        <w:t>carbon footprint</w:t>
      </w:r>
      <w:r w:rsidRPr="00804EE9">
        <w:rPr>
          <w:rStyle w:val="StyleUnderline"/>
          <w:rFonts w:asciiTheme="majorHAnsi" w:hAnsiTheme="majorHAnsi" w:cstheme="majorHAnsi"/>
        </w:rPr>
        <w:t xml:space="preserve"> of </w:t>
      </w:r>
      <w:r w:rsidRPr="00804EE9">
        <w:rPr>
          <w:rStyle w:val="Emphasis"/>
          <w:rFonts w:asciiTheme="majorHAnsi" w:hAnsiTheme="majorHAnsi" w:cstheme="majorHAnsi"/>
        </w:rPr>
        <w:t>agriculture</w:t>
      </w:r>
      <w:r w:rsidRPr="00804EE9">
        <w:rPr>
          <w:rStyle w:val="StyleUnderline"/>
          <w:rFonts w:asciiTheme="majorHAnsi" w:hAnsiTheme="majorHAnsi" w:cstheme="majorHAnsi"/>
        </w:rPr>
        <w:t xml:space="preserve">. While climate change demands a </w:t>
      </w:r>
      <w:r w:rsidRPr="00804EE9">
        <w:rPr>
          <w:rStyle w:val="Emphasis"/>
          <w:rFonts w:asciiTheme="majorHAnsi" w:hAnsiTheme="majorHAnsi" w:cstheme="majorHAnsi"/>
        </w:rPr>
        <w:t>full exit</w:t>
      </w:r>
      <w:r w:rsidRPr="00804EE9">
        <w:rPr>
          <w:rStyle w:val="StyleUnderline"/>
          <w:rFonts w:asciiTheme="majorHAnsi" w:hAnsiTheme="majorHAnsi" w:cstheme="majorHAnsi"/>
        </w:rPr>
        <w:t xml:space="preserve"> from fossil-fuel use well before 2050, pressures on the biosphere</w:t>
      </w:r>
      <w:r w:rsidRPr="00804EE9">
        <w:rPr>
          <w:rFonts w:asciiTheme="majorHAnsi" w:hAnsiTheme="majorHAnsi" w:cstheme="majorHAnsi"/>
          <w:sz w:val="16"/>
        </w:rPr>
        <w:t xml:space="preserve"> are likely to </w:t>
      </w:r>
      <w:r w:rsidRPr="00804EE9">
        <w:rPr>
          <w:rStyle w:val="StyleUnderline"/>
          <w:rFonts w:asciiTheme="majorHAnsi" w:hAnsiTheme="majorHAnsi" w:cstheme="majorHAnsi"/>
        </w:rPr>
        <w:t>mount prior to decarbonization as humanity brings energy alternatives online</w:t>
      </w:r>
      <w:r w:rsidRPr="00804EE9">
        <w:rPr>
          <w:rFonts w:asciiTheme="majorHAnsi" w:hAnsiTheme="majorHAnsi" w:cstheme="majorHAnsi"/>
          <w:sz w:val="16"/>
        </w:rPr>
        <w:t>. Consumption and biodiversity challenges will also be amplified by the enormous physical inertia of all large “stocks” that shape current trends: built infrastructure, energy systems, and human populations.</w:t>
      </w:r>
    </w:p>
    <w:p w14:paraId="764F3DC1" w14:textId="77777777" w:rsidR="007F7F23" w:rsidRPr="00804EE9" w:rsidRDefault="007F7F23" w:rsidP="007F7F23">
      <w:pPr>
        <w:rPr>
          <w:rFonts w:asciiTheme="majorHAnsi" w:hAnsiTheme="majorHAnsi" w:cstheme="majorHAnsi"/>
          <w:sz w:val="16"/>
        </w:rPr>
      </w:pPr>
      <w:r w:rsidRPr="00804EE9">
        <w:rPr>
          <w:rStyle w:val="StyleUnderline"/>
          <w:rFonts w:asciiTheme="majorHAnsi" w:hAnsiTheme="majorHAnsi" w:cstheme="majorHAnsi"/>
        </w:rPr>
        <w:t>It is</w:t>
      </w:r>
      <w:r w:rsidRPr="00804EE9">
        <w:rPr>
          <w:rFonts w:asciiTheme="majorHAnsi" w:hAnsiTheme="majorHAnsi" w:cstheme="majorHAnsi"/>
          <w:sz w:val="16"/>
        </w:rPr>
        <w:t xml:space="preserve"> therefore also </w:t>
      </w:r>
      <w:r w:rsidRPr="00804EE9">
        <w:rPr>
          <w:rStyle w:val="StyleUnderline"/>
          <w:rFonts w:asciiTheme="majorHAnsi" w:hAnsiTheme="majorHAnsi" w:cstheme="majorHAnsi"/>
        </w:rPr>
        <w:t>inevitable that aggregate consumption will increase at least into the near future</w:t>
      </w:r>
      <w:r w:rsidRPr="00804EE9">
        <w:rPr>
          <w:rFonts w:asciiTheme="majorHAnsi" w:hAnsiTheme="majorHAnsi" w:cstheme="majorHAnsi"/>
          <w:sz w:val="16"/>
        </w:rPr>
        <w:t xml:space="preserve">, especially as affluence and population continue to grow in tandem (Wiedmann et al., 2020). Even if major catastrophes occur during this interval, they would unlikely affect the population trajectory until well into the 22nd Century (Bradshaw and Brook, 2014). Although population-connected </w:t>
      </w:r>
      <w:r w:rsidRPr="00804EE9">
        <w:rPr>
          <w:rStyle w:val="StyleUnderline"/>
          <w:rFonts w:asciiTheme="majorHAnsi" w:hAnsiTheme="majorHAnsi" w:cstheme="majorHAnsi"/>
          <w:highlight w:val="green"/>
        </w:rPr>
        <w:t>climate change</w:t>
      </w:r>
      <w:r w:rsidRPr="00804EE9">
        <w:rPr>
          <w:rFonts w:asciiTheme="majorHAnsi" w:hAnsiTheme="majorHAnsi" w:cstheme="majorHAnsi"/>
          <w:sz w:val="16"/>
        </w:rPr>
        <w:t xml:space="preserve"> (Wynes and Nicholas, 2017) </w:t>
      </w:r>
      <w:r w:rsidRPr="00804EE9">
        <w:rPr>
          <w:rStyle w:val="StyleUnderline"/>
          <w:rFonts w:asciiTheme="majorHAnsi" w:hAnsiTheme="majorHAnsi" w:cstheme="majorHAnsi"/>
          <w:highlight w:val="green"/>
        </w:rPr>
        <w:t>will worsen</w:t>
      </w:r>
      <w:r w:rsidRPr="00804EE9">
        <w:rPr>
          <w:rStyle w:val="StyleUnderline"/>
          <w:rFonts w:asciiTheme="majorHAnsi" w:hAnsiTheme="majorHAnsi" w:cstheme="majorHAnsi"/>
        </w:rPr>
        <w:t xml:space="preserve"> </w:t>
      </w:r>
      <w:r w:rsidRPr="00804EE9">
        <w:rPr>
          <w:rStyle w:val="Emphasis"/>
          <w:rFonts w:asciiTheme="majorHAnsi" w:hAnsiTheme="majorHAnsi" w:cstheme="majorHAnsi"/>
        </w:rPr>
        <w:t xml:space="preserve">human </w:t>
      </w:r>
      <w:r w:rsidRPr="00804EE9">
        <w:rPr>
          <w:rStyle w:val="Emphasis"/>
          <w:rFonts w:asciiTheme="majorHAnsi" w:hAnsiTheme="majorHAnsi" w:cstheme="majorHAnsi"/>
          <w:highlight w:val="green"/>
        </w:rPr>
        <w:t>mortality</w:t>
      </w:r>
      <w:r w:rsidRPr="00804EE9">
        <w:rPr>
          <w:rFonts w:asciiTheme="majorHAnsi" w:hAnsiTheme="majorHAnsi" w:cstheme="majorHAnsi"/>
          <w:sz w:val="16"/>
        </w:rPr>
        <w:t xml:space="preserve"> (Mora et al., 2017; Parks et al., 2020), </w:t>
      </w:r>
      <w:r w:rsidRPr="00804EE9">
        <w:rPr>
          <w:rStyle w:val="Emphasis"/>
          <w:rFonts w:asciiTheme="majorHAnsi" w:hAnsiTheme="majorHAnsi" w:cstheme="majorHAnsi"/>
        </w:rPr>
        <w:t>morbidity</w:t>
      </w:r>
      <w:r w:rsidRPr="00804EE9">
        <w:rPr>
          <w:rFonts w:asciiTheme="majorHAnsi" w:hAnsiTheme="majorHAnsi" w:cstheme="majorHAnsi"/>
          <w:sz w:val="16"/>
        </w:rPr>
        <w:t xml:space="preserve"> (Patz et al., 2005; Díaz et al., 2006; Peng et al., 2011), </w:t>
      </w:r>
      <w:r w:rsidRPr="00804EE9">
        <w:rPr>
          <w:rStyle w:val="Emphasis"/>
          <w:rFonts w:asciiTheme="majorHAnsi" w:hAnsiTheme="majorHAnsi" w:cstheme="majorHAnsi"/>
          <w:highlight w:val="green"/>
        </w:rPr>
        <w:t>development</w:t>
      </w:r>
      <w:r w:rsidRPr="00804EE9">
        <w:rPr>
          <w:rFonts w:asciiTheme="majorHAnsi" w:hAnsiTheme="majorHAnsi" w:cstheme="majorHAnsi"/>
          <w:sz w:val="16"/>
        </w:rPr>
        <w:t xml:space="preserve"> (Barreca and Schaller, 2020), </w:t>
      </w:r>
      <w:r w:rsidRPr="00804EE9">
        <w:rPr>
          <w:rStyle w:val="Emphasis"/>
          <w:rFonts w:asciiTheme="majorHAnsi" w:hAnsiTheme="majorHAnsi" w:cstheme="majorHAnsi"/>
          <w:highlight w:val="green"/>
        </w:rPr>
        <w:t>cognition</w:t>
      </w:r>
      <w:r w:rsidRPr="00804EE9">
        <w:rPr>
          <w:rFonts w:asciiTheme="majorHAnsi" w:hAnsiTheme="majorHAnsi" w:cstheme="majorHAnsi"/>
          <w:sz w:val="16"/>
        </w:rPr>
        <w:t xml:space="preserve"> (Jacobson et al., 2019), </w:t>
      </w:r>
      <w:r w:rsidRPr="00804EE9">
        <w:rPr>
          <w:rStyle w:val="Emphasis"/>
          <w:rFonts w:asciiTheme="majorHAnsi" w:hAnsiTheme="majorHAnsi" w:cstheme="majorHAnsi"/>
        </w:rPr>
        <w:t>agricultural yields</w:t>
      </w:r>
      <w:r w:rsidRPr="00804EE9">
        <w:rPr>
          <w:rFonts w:asciiTheme="majorHAnsi" w:hAnsiTheme="majorHAnsi" w:cstheme="majorHAnsi"/>
          <w:sz w:val="16"/>
        </w:rPr>
        <w:t xml:space="preserve"> (Verdin et al., 2005; Schmidhuber and Tubiello, 2007; Brown and Funk, 2008; Gaupp et al., 2020), </w:t>
      </w:r>
      <w:r w:rsidRPr="00804EE9">
        <w:rPr>
          <w:rStyle w:val="StyleUnderline"/>
          <w:rFonts w:asciiTheme="majorHAnsi" w:hAnsiTheme="majorHAnsi" w:cstheme="majorHAnsi"/>
          <w:highlight w:val="green"/>
        </w:rPr>
        <w:t xml:space="preserve">and </w:t>
      </w:r>
      <w:r w:rsidRPr="00804EE9">
        <w:rPr>
          <w:rStyle w:val="Emphasis"/>
          <w:rFonts w:asciiTheme="majorHAnsi" w:hAnsiTheme="majorHAnsi" w:cstheme="majorHAnsi"/>
          <w:highlight w:val="green"/>
        </w:rPr>
        <w:t>conflicts</w:t>
      </w:r>
      <w:r w:rsidRPr="00804EE9">
        <w:rPr>
          <w:rFonts w:asciiTheme="majorHAnsi" w:hAnsiTheme="majorHAnsi" w:cstheme="majorHAnsi"/>
          <w:sz w:val="16"/>
        </w:rPr>
        <w:t xml:space="preserve"> (Boas, 2015), there is no way—ethically or otherwise (barring extreme and unprecedented increases in human mortality)—to avoid rising human numbers and the accompanying overconsumption. That said, instituting human-rights policies to lower fertility and reining in consumption patterns could diminish the impacts of these phenomena (Rees, 2020).</w:t>
      </w:r>
    </w:p>
    <w:p w14:paraId="59010FB2"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Failed International Goals and Prospects for the Future</w:t>
      </w:r>
    </w:p>
    <w:p w14:paraId="18C3FFCD" w14:textId="77777777" w:rsidR="007F7F23" w:rsidRPr="00804EE9" w:rsidRDefault="007F7F23" w:rsidP="007F7F23">
      <w:pPr>
        <w:rPr>
          <w:rFonts w:asciiTheme="majorHAnsi" w:hAnsiTheme="majorHAnsi" w:cstheme="majorHAnsi"/>
          <w:sz w:val="16"/>
        </w:rPr>
      </w:pPr>
      <w:r w:rsidRPr="00804EE9">
        <w:rPr>
          <w:rStyle w:val="StyleUnderline"/>
          <w:rFonts w:asciiTheme="majorHAnsi" w:hAnsiTheme="majorHAnsi" w:cstheme="majorHAnsi"/>
        </w:rPr>
        <w:t>Stopping biodiversity loss is nowhere close to the top of any country's priorities</w:t>
      </w:r>
      <w:r w:rsidRPr="00804EE9">
        <w:rPr>
          <w:rFonts w:asciiTheme="majorHAnsi" w:hAnsiTheme="majorHAnsi" w:cstheme="majorHAnsi"/>
          <w:sz w:val="16"/>
        </w:rPr>
        <w:t xml:space="preserve">, trailing far behind other concerns such as employment, healthcare, economic growth, or currency stability. </w:t>
      </w:r>
      <w:r w:rsidRPr="00804EE9">
        <w:rPr>
          <w:rStyle w:val="StyleUnderline"/>
          <w:rFonts w:asciiTheme="majorHAnsi" w:hAnsiTheme="majorHAnsi" w:cstheme="majorHAnsi"/>
        </w:rPr>
        <w:t>It is</w:t>
      </w:r>
      <w:r w:rsidRPr="00804EE9">
        <w:rPr>
          <w:rFonts w:asciiTheme="majorHAnsi" w:hAnsiTheme="majorHAnsi" w:cstheme="majorHAnsi"/>
          <w:sz w:val="16"/>
        </w:rPr>
        <w:t xml:space="preserve"> therefore </w:t>
      </w:r>
      <w:r w:rsidRPr="00804EE9">
        <w:rPr>
          <w:rStyle w:val="StyleUnderline"/>
          <w:rFonts w:asciiTheme="majorHAnsi" w:hAnsiTheme="majorHAnsi" w:cstheme="majorHAnsi"/>
        </w:rPr>
        <w:t>no surprise</w:t>
      </w:r>
      <w:r w:rsidRPr="00804EE9">
        <w:rPr>
          <w:rFonts w:asciiTheme="majorHAnsi" w:hAnsiTheme="majorHAnsi" w:cstheme="majorHAnsi"/>
          <w:sz w:val="16"/>
        </w:rPr>
        <w:t xml:space="preserve"> that </w:t>
      </w:r>
      <w:r w:rsidRPr="00804EE9">
        <w:rPr>
          <w:rStyle w:val="StyleUnderline"/>
          <w:rFonts w:asciiTheme="majorHAnsi" w:hAnsiTheme="majorHAnsi" w:cstheme="majorHAnsi"/>
        </w:rPr>
        <w:t xml:space="preserve">none of the </w:t>
      </w:r>
      <w:r w:rsidRPr="00804EE9">
        <w:rPr>
          <w:rStyle w:val="Emphasis"/>
          <w:rFonts w:asciiTheme="majorHAnsi" w:hAnsiTheme="majorHAnsi" w:cstheme="majorHAnsi"/>
        </w:rPr>
        <w:t xml:space="preserve">Aichi Biodiversity </w:t>
      </w:r>
      <w:r w:rsidRPr="00804EE9">
        <w:rPr>
          <w:rStyle w:val="Emphasis"/>
          <w:rFonts w:asciiTheme="majorHAnsi" w:hAnsiTheme="majorHAnsi" w:cstheme="majorHAnsi"/>
          <w:highlight w:val="green"/>
        </w:rPr>
        <w:t>Targets</w:t>
      </w:r>
      <w:r w:rsidRPr="00804EE9">
        <w:rPr>
          <w:rStyle w:val="StyleUnderline"/>
          <w:rFonts w:asciiTheme="majorHAnsi" w:hAnsiTheme="majorHAnsi" w:cstheme="majorHAnsi"/>
        </w:rPr>
        <w:t xml:space="preserve"> for 2020</w:t>
      </w:r>
      <w:r w:rsidRPr="00804EE9">
        <w:rPr>
          <w:rFonts w:asciiTheme="majorHAnsi" w:hAnsiTheme="majorHAnsi" w:cstheme="majorHAnsi"/>
          <w:sz w:val="16"/>
        </w:rPr>
        <w:t xml:space="preserve"> set at the Convention on Biological Diversity's (CBD.int) 2010 conference </w:t>
      </w:r>
      <w:r w:rsidRPr="00804EE9">
        <w:rPr>
          <w:rStyle w:val="StyleUnderline"/>
          <w:rFonts w:asciiTheme="majorHAnsi" w:hAnsiTheme="majorHAnsi" w:cstheme="majorHAnsi"/>
        </w:rPr>
        <w:t>was met</w:t>
      </w:r>
      <w:r w:rsidRPr="00804EE9">
        <w:rPr>
          <w:rFonts w:asciiTheme="majorHAnsi" w:hAnsiTheme="majorHAnsi" w:cstheme="majorHAnsi"/>
          <w:sz w:val="16"/>
        </w:rPr>
        <w:t xml:space="preserve"> (Secretariat of the Convention on Biological Diversity, 2020). </w:t>
      </w:r>
      <w:r w:rsidRPr="00804EE9">
        <w:rPr>
          <w:rStyle w:val="StyleUnderline"/>
          <w:rFonts w:asciiTheme="majorHAnsi" w:hAnsiTheme="majorHAnsi" w:cstheme="majorHAnsi"/>
        </w:rPr>
        <w:t>Even had they been</w:t>
      </w:r>
      <w:r w:rsidRPr="00804EE9">
        <w:rPr>
          <w:rFonts w:asciiTheme="majorHAnsi" w:hAnsiTheme="majorHAnsi" w:cstheme="majorHAnsi"/>
          <w:sz w:val="16"/>
        </w:rPr>
        <w:t xml:space="preserve"> met, </w:t>
      </w:r>
      <w:r w:rsidRPr="00804EE9">
        <w:rPr>
          <w:rStyle w:val="StyleUnderline"/>
          <w:rFonts w:asciiTheme="majorHAnsi" w:hAnsiTheme="majorHAnsi" w:cstheme="majorHAnsi"/>
        </w:rPr>
        <w:t xml:space="preserve">they would have still </w:t>
      </w:r>
      <w:r w:rsidRPr="00804EE9">
        <w:rPr>
          <w:rStyle w:val="Emphasis"/>
          <w:rFonts w:asciiTheme="majorHAnsi" w:hAnsiTheme="majorHAnsi" w:cstheme="majorHAnsi"/>
          <w:highlight w:val="green"/>
        </w:rPr>
        <w:t>fall</w:t>
      </w:r>
      <w:r w:rsidRPr="00804EE9">
        <w:rPr>
          <w:rStyle w:val="Emphasis"/>
          <w:rFonts w:asciiTheme="majorHAnsi" w:hAnsiTheme="majorHAnsi" w:cstheme="majorHAnsi"/>
        </w:rPr>
        <w:t xml:space="preserve">en </w:t>
      </w:r>
      <w:r w:rsidRPr="00804EE9">
        <w:rPr>
          <w:rStyle w:val="Emphasis"/>
          <w:rFonts w:asciiTheme="majorHAnsi" w:hAnsiTheme="majorHAnsi" w:cstheme="majorHAnsi"/>
          <w:highlight w:val="green"/>
        </w:rPr>
        <w:t>short</w:t>
      </w:r>
      <w:r w:rsidRPr="00804EE9">
        <w:rPr>
          <w:rStyle w:val="StyleUnderline"/>
          <w:rFonts w:asciiTheme="majorHAnsi" w:hAnsiTheme="majorHAnsi" w:cstheme="majorHAnsi"/>
        </w:rPr>
        <w:t xml:space="preserve"> of realizing any </w:t>
      </w:r>
      <w:r w:rsidRPr="00804EE9">
        <w:rPr>
          <w:rStyle w:val="Emphasis"/>
          <w:rFonts w:asciiTheme="majorHAnsi" w:hAnsiTheme="majorHAnsi" w:cstheme="majorHAnsi"/>
        </w:rPr>
        <w:t>substantive reductions</w:t>
      </w:r>
      <w:r w:rsidRPr="00804EE9">
        <w:rPr>
          <w:rStyle w:val="StyleUnderline"/>
          <w:rFonts w:asciiTheme="majorHAnsi" w:hAnsiTheme="majorHAnsi" w:cstheme="majorHAnsi"/>
        </w:rPr>
        <w:t xml:space="preserve"> in </w:t>
      </w:r>
      <w:r w:rsidRPr="00804EE9">
        <w:rPr>
          <w:rStyle w:val="Emphasis"/>
          <w:rFonts w:asciiTheme="majorHAnsi" w:hAnsiTheme="majorHAnsi" w:cstheme="majorHAnsi"/>
        </w:rPr>
        <w:t>extinction rate</w:t>
      </w:r>
      <w:r w:rsidRPr="00804EE9">
        <w:rPr>
          <w:rFonts w:asciiTheme="majorHAnsi" w:hAnsiTheme="majorHAnsi" w:cstheme="majorHAnsi"/>
          <w:sz w:val="16"/>
        </w:rPr>
        <w:t>. More broadly, most of the nature-related United Nations Sustainable Development Goals (</w:t>
      </w:r>
      <w:r w:rsidRPr="00804EE9">
        <w:rPr>
          <w:rStyle w:val="Emphasis"/>
          <w:rFonts w:asciiTheme="majorHAnsi" w:hAnsiTheme="majorHAnsi" w:cstheme="majorHAnsi"/>
        </w:rPr>
        <w:t>SDGs</w:t>
      </w:r>
      <w:r w:rsidRPr="00804EE9">
        <w:rPr>
          <w:rFonts w:asciiTheme="majorHAnsi" w:hAnsiTheme="majorHAnsi" w:cstheme="majorHAnsi"/>
          <w:sz w:val="16"/>
        </w:rPr>
        <w:t xml:space="preserve">) (e.g., SDGs 6, 13–15) </w:t>
      </w:r>
      <w:r w:rsidRPr="00804EE9">
        <w:rPr>
          <w:rStyle w:val="StyleUnderline"/>
          <w:rFonts w:asciiTheme="majorHAnsi" w:hAnsiTheme="majorHAnsi" w:cstheme="majorHAnsi"/>
        </w:rPr>
        <w:t>are also on track for failure</w:t>
      </w:r>
      <w:r w:rsidRPr="00804EE9">
        <w:rPr>
          <w:rFonts w:asciiTheme="majorHAnsi" w:hAnsiTheme="majorHAnsi" w:cstheme="majorHAnsi"/>
          <w:sz w:val="16"/>
        </w:rPr>
        <w:t xml:space="preserve"> (Wackernagel et al., 2017; Díaz et al., 2019; Messerli et al., 2019), largely because most SDGs have not adequately incorporated their interdependencies with other socio-economic factors (Bradshaw and Di Minin, 2019; Bradshaw et al., 2019; Messerli et al., 2019). Therefore, the apparent paradox of high and rising average standard of living despite a mounting environmental toll has come at a great cost to the stability of humanity's medium- and long-term life-support system. In other words, </w:t>
      </w:r>
      <w:r w:rsidRPr="00804EE9">
        <w:rPr>
          <w:rStyle w:val="StyleUnderline"/>
          <w:rFonts w:asciiTheme="majorHAnsi" w:hAnsiTheme="majorHAnsi" w:cstheme="majorHAnsi"/>
        </w:rPr>
        <w:t xml:space="preserve">humanity is running an </w:t>
      </w:r>
      <w:r w:rsidRPr="00804EE9">
        <w:rPr>
          <w:rStyle w:val="Emphasis"/>
          <w:rFonts w:asciiTheme="majorHAnsi" w:hAnsiTheme="majorHAnsi" w:cstheme="majorHAnsi"/>
        </w:rPr>
        <w:t>ecological Ponzi scheme</w:t>
      </w:r>
      <w:r w:rsidRPr="00804EE9">
        <w:rPr>
          <w:rStyle w:val="StyleUnderline"/>
          <w:rFonts w:asciiTheme="majorHAnsi" w:hAnsiTheme="majorHAnsi" w:cstheme="majorHAnsi"/>
        </w:rPr>
        <w:t xml:space="preserve"> in which society </w:t>
      </w:r>
      <w:r w:rsidRPr="00804EE9">
        <w:rPr>
          <w:rStyle w:val="Emphasis"/>
          <w:rFonts w:asciiTheme="majorHAnsi" w:hAnsiTheme="majorHAnsi" w:cstheme="majorHAnsi"/>
        </w:rPr>
        <w:t>robs</w:t>
      </w:r>
      <w:r w:rsidRPr="00804EE9">
        <w:rPr>
          <w:rStyle w:val="StyleUnderline"/>
          <w:rFonts w:asciiTheme="majorHAnsi" w:hAnsiTheme="majorHAnsi" w:cstheme="majorHAnsi"/>
        </w:rPr>
        <w:t xml:space="preserve"> </w:t>
      </w:r>
      <w:r w:rsidRPr="00804EE9">
        <w:rPr>
          <w:rStyle w:val="Emphasis"/>
          <w:rFonts w:asciiTheme="majorHAnsi" w:hAnsiTheme="majorHAnsi" w:cstheme="majorHAnsi"/>
        </w:rPr>
        <w:t>nature</w:t>
      </w:r>
      <w:r w:rsidRPr="00804EE9">
        <w:rPr>
          <w:rStyle w:val="StyleUnderline"/>
          <w:rFonts w:asciiTheme="majorHAnsi" w:hAnsiTheme="majorHAnsi" w:cstheme="majorHAnsi"/>
        </w:rPr>
        <w:t xml:space="preserve"> and </w:t>
      </w:r>
      <w:r w:rsidRPr="00804EE9">
        <w:rPr>
          <w:rStyle w:val="Emphasis"/>
          <w:rFonts w:asciiTheme="majorHAnsi" w:hAnsiTheme="majorHAnsi" w:cstheme="majorHAnsi"/>
        </w:rPr>
        <w:t>future generations</w:t>
      </w:r>
      <w:r w:rsidRPr="00804EE9">
        <w:rPr>
          <w:rStyle w:val="StyleUnderline"/>
          <w:rFonts w:asciiTheme="majorHAnsi" w:hAnsiTheme="majorHAnsi" w:cstheme="majorHAnsi"/>
        </w:rPr>
        <w:t xml:space="preserve"> to pay for boosting incomes in the short term</w:t>
      </w:r>
      <w:r w:rsidRPr="00804EE9">
        <w:rPr>
          <w:rFonts w:asciiTheme="majorHAnsi" w:hAnsiTheme="majorHAnsi" w:cstheme="majorHAnsi"/>
          <w:sz w:val="16"/>
        </w:rPr>
        <w:t xml:space="preserve"> (Ehrlich et al., 2012). Even the World Economic Forum, which is captive of dangerous greenwashing propaganda (Bakan, 2020), now recognizes biodiversity loss as one of the top threats to the global economy (World Economic Forum, 2020).</w:t>
      </w:r>
    </w:p>
    <w:p w14:paraId="323910AC" w14:textId="77777777" w:rsidR="007F7F23" w:rsidRPr="00804EE9" w:rsidRDefault="007F7F23" w:rsidP="007F7F23">
      <w:pPr>
        <w:rPr>
          <w:rFonts w:asciiTheme="majorHAnsi" w:hAnsiTheme="majorHAnsi" w:cstheme="majorHAnsi"/>
          <w:sz w:val="16"/>
        </w:rPr>
      </w:pPr>
      <w:r w:rsidRPr="00804EE9">
        <w:rPr>
          <w:rStyle w:val="StyleUnderline"/>
          <w:rFonts w:asciiTheme="majorHAnsi" w:hAnsiTheme="majorHAnsi" w:cstheme="majorHAnsi"/>
        </w:rPr>
        <w:t>The emergence of</w:t>
      </w:r>
      <w:r w:rsidRPr="00804EE9">
        <w:rPr>
          <w:rFonts w:asciiTheme="majorHAnsi" w:hAnsiTheme="majorHAnsi" w:cstheme="majorHAnsi"/>
          <w:sz w:val="16"/>
        </w:rPr>
        <w:t xml:space="preserve"> a </w:t>
      </w:r>
      <w:r w:rsidRPr="00804EE9">
        <w:rPr>
          <w:rStyle w:val="StyleUnderline"/>
          <w:rFonts w:asciiTheme="majorHAnsi" w:hAnsiTheme="majorHAnsi" w:cstheme="majorHAnsi"/>
        </w:rPr>
        <w:t xml:space="preserve">long-predicted </w:t>
      </w:r>
      <w:r w:rsidRPr="00804EE9">
        <w:rPr>
          <w:rStyle w:val="Emphasis"/>
          <w:rFonts w:asciiTheme="majorHAnsi" w:hAnsiTheme="majorHAnsi" w:cstheme="majorHAnsi"/>
        </w:rPr>
        <w:t>pandemic</w:t>
      </w:r>
      <w:r w:rsidRPr="00804EE9">
        <w:rPr>
          <w:rFonts w:asciiTheme="majorHAnsi" w:hAnsiTheme="majorHAnsi" w:cstheme="majorHAnsi"/>
          <w:sz w:val="16"/>
        </w:rPr>
        <w:t xml:space="preserve"> (Daily and Ehrlich, 1996a), </w:t>
      </w:r>
      <w:r w:rsidRPr="00804EE9">
        <w:rPr>
          <w:rStyle w:val="StyleUnderline"/>
          <w:rFonts w:asciiTheme="majorHAnsi" w:hAnsiTheme="majorHAnsi" w:cstheme="majorHAnsi"/>
        </w:rPr>
        <w:t>likely related to biodiversity loss</w:t>
      </w:r>
      <w:r w:rsidRPr="00804EE9">
        <w:rPr>
          <w:rFonts w:asciiTheme="majorHAnsi" w:hAnsiTheme="majorHAnsi" w:cstheme="majorHAnsi"/>
          <w:sz w:val="16"/>
        </w:rPr>
        <w:t xml:space="preserve">, poignantly </w:t>
      </w:r>
      <w:r w:rsidRPr="00804EE9">
        <w:rPr>
          <w:rStyle w:val="StyleUnderline"/>
          <w:rFonts w:asciiTheme="majorHAnsi" w:hAnsiTheme="majorHAnsi" w:cstheme="majorHAnsi"/>
        </w:rPr>
        <w:t>exemplifies how that imbalance is degrading</w:t>
      </w:r>
      <w:r w:rsidRPr="00804EE9">
        <w:rPr>
          <w:rFonts w:asciiTheme="majorHAnsi" w:hAnsiTheme="majorHAnsi" w:cstheme="majorHAnsi"/>
          <w:sz w:val="16"/>
        </w:rPr>
        <w:t xml:space="preserve"> both human health and wealth (Austin, 2020; Dobson et al., 2020; Roe et al., 2020). With three-quarters of new infectious diseases resulting from human-animal interactions, </w:t>
      </w:r>
      <w:r w:rsidRPr="00804EE9">
        <w:rPr>
          <w:rStyle w:val="StyleUnderline"/>
          <w:rFonts w:asciiTheme="majorHAnsi" w:hAnsiTheme="majorHAnsi" w:cstheme="majorHAnsi"/>
        </w:rPr>
        <w:t>environmental degradation</w:t>
      </w:r>
      <w:r w:rsidRPr="00804EE9">
        <w:rPr>
          <w:rFonts w:asciiTheme="majorHAnsi" w:hAnsiTheme="majorHAnsi" w:cstheme="majorHAnsi"/>
          <w:sz w:val="16"/>
        </w:rPr>
        <w:t xml:space="preserve"> via climate change, deforestation, intensive farming, bushmeat hunting, and an exploding wildlife trade </w:t>
      </w:r>
      <w:r w:rsidRPr="00804EE9">
        <w:rPr>
          <w:rStyle w:val="StyleUnderline"/>
          <w:rFonts w:asciiTheme="majorHAnsi" w:hAnsiTheme="majorHAnsi" w:cstheme="majorHAnsi"/>
        </w:rPr>
        <w:t>mean</w:t>
      </w:r>
      <w:r w:rsidRPr="00804EE9">
        <w:rPr>
          <w:rFonts w:asciiTheme="majorHAnsi" w:hAnsiTheme="majorHAnsi" w:cstheme="majorHAnsi"/>
          <w:sz w:val="16"/>
        </w:rPr>
        <w:t xml:space="preserve"> that the </w:t>
      </w:r>
      <w:r w:rsidRPr="00804EE9">
        <w:rPr>
          <w:rStyle w:val="StyleUnderline"/>
          <w:rFonts w:asciiTheme="majorHAnsi" w:hAnsiTheme="majorHAnsi" w:cstheme="majorHAnsi"/>
        </w:rPr>
        <w:t>opportunities for pathogen-transferring interactions are high</w:t>
      </w:r>
      <w:r w:rsidRPr="00804EE9">
        <w:rPr>
          <w:rFonts w:asciiTheme="majorHAnsi" w:hAnsiTheme="majorHAnsi" w:cstheme="majorHAnsi"/>
          <w:sz w:val="16"/>
        </w:rPr>
        <w:t xml:space="preserve"> (Austin, 2020; Daszak et al., 2020). That much of this degradation is occurring in Biodiversity Hotspots where pathogen diversity is also highest (Keesing et al., 2010), but where institutional capacity is weakest, further increases the risk of pathogen release and spread (Austin, 2020; Schmeller et al., 2020).</w:t>
      </w:r>
    </w:p>
    <w:p w14:paraId="52416EF9"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Climate Disruption</w:t>
      </w:r>
    </w:p>
    <w:p w14:paraId="334B3427"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 xml:space="preserve">The </w:t>
      </w:r>
      <w:r w:rsidRPr="00804EE9">
        <w:rPr>
          <w:rStyle w:val="Emphasis"/>
          <w:rFonts w:asciiTheme="majorHAnsi" w:hAnsiTheme="majorHAnsi" w:cstheme="majorHAnsi"/>
        </w:rPr>
        <w:t xml:space="preserve">dangerous </w:t>
      </w:r>
      <w:r w:rsidRPr="00804EE9">
        <w:rPr>
          <w:rStyle w:val="Emphasis"/>
          <w:rFonts w:asciiTheme="majorHAnsi" w:hAnsiTheme="majorHAnsi" w:cstheme="majorHAnsi"/>
          <w:highlight w:val="green"/>
        </w:rPr>
        <w:t>effects</w:t>
      </w:r>
      <w:r w:rsidRPr="00804EE9">
        <w:rPr>
          <w:rStyle w:val="StyleUnderline"/>
          <w:rFonts w:asciiTheme="majorHAnsi" w:hAnsiTheme="majorHAnsi" w:cstheme="majorHAnsi"/>
        </w:rPr>
        <w:t xml:space="preserve"> of climate change are</w:t>
      </w:r>
      <w:r w:rsidRPr="00804EE9">
        <w:rPr>
          <w:rFonts w:asciiTheme="majorHAnsi" w:hAnsiTheme="majorHAnsi" w:cstheme="majorHAnsi"/>
          <w:sz w:val="16"/>
        </w:rPr>
        <w:t xml:space="preserve"> much </w:t>
      </w:r>
      <w:r w:rsidRPr="00804EE9">
        <w:rPr>
          <w:rStyle w:val="StyleUnderline"/>
          <w:rFonts w:asciiTheme="majorHAnsi" w:hAnsiTheme="majorHAnsi" w:cstheme="majorHAnsi"/>
        </w:rPr>
        <w:t>more evident</w:t>
      </w:r>
      <w:r w:rsidRPr="00804EE9">
        <w:rPr>
          <w:rFonts w:asciiTheme="majorHAnsi" w:hAnsiTheme="majorHAnsi" w:cstheme="majorHAnsi"/>
          <w:sz w:val="16"/>
        </w:rPr>
        <w:t xml:space="preserve"> to people than those of biodiversity loss (Legagneux et al., 2018), but society is still finding it difficult to deal with them effectively. </w:t>
      </w:r>
      <w:r w:rsidRPr="00804EE9">
        <w:rPr>
          <w:rStyle w:val="StyleUnderline"/>
          <w:rFonts w:asciiTheme="majorHAnsi" w:hAnsiTheme="majorHAnsi" w:cstheme="majorHAnsi"/>
        </w:rPr>
        <w:t>Civilization</w:t>
      </w:r>
      <w:r w:rsidRPr="00804EE9">
        <w:rPr>
          <w:rFonts w:asciiTheme="majorHAnsi" w:hAnsiTheme="majorHAnsi" w:cstheme="majorHAnsi"/>
          <w:sz w:val="16"/>
        </w:rPr>
        <w:t xml:space="preserve"> has </w:t>
      </w:r>
      <w:r w:rsidRPr="00804EE9">
        <w:rPr>
          <w:rStyle w:val="StyleUnderline"/>
          <w:rFonts w:asciiTheme="majorHAnsi" w:hAnsiTheme="majorHAnsi" w:cstheme="majorHAnsi"/>
        </w:rPr>
        <w:t>already exceeded</w:t>
      </w:r>
      <w:r w:rsidRPr="00804EE9">
        <w:rPr>
          <w:rFonts w:asciiTheme="majorHAnsi" w:hAnsiTheme="majorHAnsi" w:cstheme="majorHAnsi"/>
          <w:sz w:val="16"/>
        </w:rPr>
        <w:t xml:space="preserve"> a global </w:t>
      </w:r>
      <w:r w:rsidRPr="00804EE9">
        <w:rPr>
          <w:rStyle w:val="StyleUnderline"/>
          <w:rFonts w:asciiTheme="majorHAnsi" w:hAnsiTheme="majorHAnsi" w:cstheme="majorHAnsi"/>
        </w:rPr>
        <w:t>warming of ~ 1.0°C</w:t>
      </w:r>
      <w:r w:rsidRPr="00804EE9">
        <w:rPr>
          <w:rFonts w:asciiTheme="majorHAnsi" w:hAnsiTheme="majorHAnsi" w:cstheme="majorHAnsi"/>
          <w:sz w:val="16"/>
        </w:rPr>
        <w:t xml:space="preserve"> above pre-industrial conditions, and is on track to cause at least a 1.5°C warming between 2030 and 2052 (IPCC, 2018). In fact, today's greenhouse-gas concentration is &gt;500 ppm CO2-e (Butler and Montzka, 2020), while according to the IPCC, 450 ppm CO2-e would give Earth a mere 66% chance of not exceeding a 2°C warming (IPCC, 2014). </w:t>
      </w:r>
      <w:r w:rsidRPr="00804EE9">
        <w:rPr>
          <w:rStyle w:val="StyleUnderline"/>
          <w:rFonts w:asciiTheme="majorHAnsi" w:hAnsiTheme="majorHAnsi" w:cstheme="majorHAnsi"/>
        </w:rPr>
        <w:t xml:space="preserve">Greenhouse-gas concentration </w:t>
      </w:r>
      <w:r w:rsidRPr="00804EE9">
        <w:rPr>
          <w:rStyle w:val="StyleUnderline"/>
          <w:rFonts w:asciiTheme="majorHAnsi" w:hAnsiTheme="majorHAnsi" w:cstheme="majorHAnsi"/>
          <w:highlight w:val="green"/>
        </w:rPr>
        <w:t>will</w:t>
      </w:r>
      <w:r w:rsidRPr="00804EE9">
        <w:rPr>
          <w:rStyle w:val="StyleUnderline"/>
          <w:rFonts w:asciiTheme="majorHAnsi" w:hAnsiTheme="majorHAnsi" w:cstheme="majorHAnsi"/>
        </w:rPr>
        <w:t xml:space="preserve"> continue to </w:t>
      </w:r>
      <w:r w:rsidRPr="00804EE9">
        <w:rPr>
          <w:rStyle w:val="StyleUnderline"/>
          <w:rFonts w:asciiTheme="majorHAnsi" w:hAnsiTheme="majorHAnsi" w:cstheme="majorHAnsi"/>
          <w:highlight w:val="green"/>
        </w:rPr>
        <w:t xml:space="preserve">increase (via </w:t>
      </w:r>
      <w:r w:rsidRPr="00804EE9">
        <w:rPr>
          <w:rStyle w:val="Emphasis"/>
          <w:rFonts w:asciiTheme="majorHAnsi" w:hAnsiTheme="majorHAnsi" w:cstheme="majorHAnsi"/>
          <w:highlight w:val="green"/>
        </w:rPr>
        <w:t>positive feedbacks</w:t>
      </w:r>
      <w:r w:rsidRPr="00804EE9">
        <w:rPr>
          <w:rStyle w:val="StyleUnderline"/>
          <w:rFonts w:asciiTheme="majorHAnsi" w:hAnsiTheme="majorHAnsi" w:cstheme="majorHAnsi"/>
        </w:rPr>
        <w:t xml:space="preserve"> such as melting </w:t>
      </w:r>
      <w:r w:rsidRPr="00804EE9">
        <w:rPr>
          <w:rStyle w:val="Emphasis"/>
          <w:rFonts w:asciiTheme="majorHAnsi" w:hAnsiTheme="majorHAnsi" w:cstheme="majorHAnsi"/>
        </w:rPr>
        <w:t>permafrost</w:t>
      </w:r>
      <w:r w:rsidRPr="00804EE9">
        <w:rPr>
          <w:rStyle w:val="StyleUnderline"/>
          <w:rFonts w:asciiTheme="majorHAnsi" w:hAnsiTheme="majorHAnsi" w:cstheme="majorHAnsi"/>
        </w:rPr>
        <w:t xml:space="preserve"> and the release of </w:t>
      </w:r>
      <w:r w:rsidRPr="00804EE9">
        <w:rPr>
          <w:rStyle w:val="Emphasis"/>
          <w:rFonts w:asciiTheme="majorHAnsi" w:hAnsiTheme="majorHAnsi" w:cstheme="majorHAnsi"/>
        </w:rPr>
        <w:t>stored methane</w:t>
      </w:r>
      <w:r w:rsidRPr="00804EE9">
        <w:rPr>
          <w:rFonts w:asciiTheme="majorHAnsi" w:hAnsiTheme="majorHAnsi" w:cstheme="majorHAnsi"/>
          <w:sz w:val="16"/>
        </w:rPr>
        <w:t xml:space="preserve">) (Burke et al., 2018), </w:t>
      </w:r>
      <w:r w:rsidRPr="00804EE9">
        <w:rPr>
          <w:rStyle w:val="StyleUnderline"/>
          <w:rFonts w:asciiTheme="majorHAnsi" w:hAnsiTheme="majorHAnsi" w:cstheme="majorHAnsi"/>
        </w:rPr>
        <w:t xml:space="preserve">resulting in </w:t>
      </w:r>
      <w:r w:rsidRPr="00804EE9">
        <w:rPr>
          <w:rStyle w:val="Emphasis"/>
          <w:rFonts w:asciiTheme="majorHAnsi" w:hAnsiTheme="majorHAnsi" w:cstheme="majorHAnsi"/>
        </w:rPr>
        <w:t>further delay</w:t>
      </w:r>
      <w:r w:rsidRPr="00804EE9">
        <w:rPr>
          <w:rStyle w:val="StyleUnderline"/>
          <w:rFonts w:asciiTheme="majorHAnsi" w:hAnsiTheme="majorHAnsi" w:cstheme="majorHAnsi"/>
        </w:rPr>
        <w:t xml:space="preserve"> of temperature-reducing</w:t>
      </w:r>
      <w:r w:rsidRPr="00804EE9">
        <w:rPr>
          <w:rFonts w:asciiTheme="majorHAnsi" w:hAnsiTheme="majorHAnsi" w:cstheme="majorHAnsi"/>
          <w:sz w:val="16"/>
        </w:rPr>
        <w:t xml:space="preserve"> responses </w:t>
      </w:r>
      <w:r w:rsidRPr="00804EE9">
        <w:rPr>
          <w:rStyle w:val="StyleUnderline"/>
          <w:rFonts w:asciiTheme="majorHAnsi" w:hAnsiTheme="majorHAnsi" w:cstheme="majorHAnsi"/>
        </w:rPr>
        <w:t>even if humanity stops using fossil fuels</w:t>
      </w:r>
      <w:r w:rsidRPr="00804EE9">
        <w:rPr>
          <w:rFonts w:asciiTheme="majorHAnsi" w:hAnsiTheme="majorHAnsi" w:cstheme="majorHAnsi"/>
          <w:sz w:val="16"/>
        </w:rPr>
        <w:t xml:space="preserve"> entirely well </w:t>
      </w:r>
      <w:r w:rsidRPr="00804EE9">
        <w:rPr>
          <w:rStyle w:val="StyleUnderline"/>
          <w:rFonts w:asciiTheme="majorHAnsi" w:hAnsiTheme="majorHAnsi" w:cstheme="majorHAnsi"/>
        </w:rPr>
        <w:t>before 2030</w:t>
      </w:r>
      <w:r w:rsidRPr="00804EE9">
        <w:rPr>
          <w:rFonts w:asciiTheme="majorHAnsi" w:hAnsiTheme="majorHAnsi" w:cstheme="majorHAnsi"/>
          <w:sz w:val="16"/>
        </w:rPr>
        <w:t xml:space="preserve"> (Steffen et al., 2018).</w:t>
      </w:r>
    </w:p>
    <w:p w14:paraId="671C9302"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 xml:space="preserve">Human </w:t>
      </w:r>
      <w:r w:rsidRPr="00804EE9">
        <w:rPr>
          <w:rStyle w:val="StyleUnderline"/>
          <w:rFonts w:asciiTheme="majorHAnsi" w:hAnsiTheme="majorHAnsi" w:cstheme="majorHAnsi"/>
        </w:rPr>
        <w:t>alteration</w:t>
      </w:r>
      <w:r w:rsidRPr="00804EE9">
        <w:rPr>
          <w:rFonts w:asciiTheme="majorHAnsi" w:hAnsiTheme="majorHAnsi" w:cstheme="majorHAnsi"/>
          <w:sz w:val="16"/>
        </w:rPr>
        <w:t xml:space="preserve"> of the climate </w:t>
      </w:r>
      <w:r w:rsidRPr="00804EE9">
        <w:rPr>
          <w:rStyle w:val="StyleUnderline"/>
          <w:rFonts w:asciiTheme="majorHAnsi" w:hAnsiTheme="majorHAnsi" w:cstheme="majorHAnsi"/>
        </w:rPr>
        <w:t xml:space="preserve">has become globally </w:t>
      </w:r>
      <w:r w:rsidRPr="00804EE9">
        <w:rPr>
          <w:rStyle w:val="Emphasis"/>
          <w:rFonts w:asciiTheme="majorHAnsi" w:hAnsiTheme="majorHAnsi" w:cstheme="majorHAnsi"/>
        </w:rPr>
        <w:t>detectable</w:t>
      </w:r>
      <w:r w:rsidRPr="00804EE9">
        <w:rPr>
          <w:rStyle w:val="StyleUnderline"/>
          <w:rFonts w:asciiTheme="majorHAnsi" w:hAnsiTheme="majorHAnsi" w:cstheme="majorHAnsi"/>
        </w:rPr>
        <w:t xml:space="preserve"> in any single day's weather</w:t>
      </w:r>
      <w:r w:rsidRPr="00804EE9">
        <w:rPr>
          <w:rFonts w:asciiTheme="majorHAnsi" w:hAnsiTheme="majorHAnsi" w:cstheme="majorHAnsi"/>
          <w:sz w:val="16"/>
        </w:rPr>
        <w:t xml:space="preserve"> (Sippel et al., 2020). In fact, the world's climate has matched or exceeded previous predictions (Brysse et al., 2013), possibly because of the IPCC's reliance on averages from several models (Herger et al., 2018) and the language of political conservativeness inherent in policy recommendations seeking multinational consensus (Herrando-Pérez et al., 2019). However, </w:t>
      </w:r>
      <w:r w:rsidRPr="00804EE9">
        <w:rPr>
          <w:rStyle w:val="StyleUnderline"/>
          <w:rFonts w:asciiTheme="majorHAnsi" w:hAnsiTheme="majorHAnsi" w:cstheme="majorHAnsi"/>
        </w:rPr>
        <w:t xml:space="preserve">the latest </w:t>
      </w:r>
      <w:r w:rsidRPr="00804EE9">
        <w:rPr>
          <w:rStyle w:val="Emphasis"/>
          <w:rFonts w:asciiTheme="majorHAnsi" w:hAnsiTheme="majorHAnsi" w:cstheme="majorHAnsi"/>
        </w:rPr>
        <w:t>climate models</w:t>
      </w:r>
      <w:r w:rsidRPr="00804EE9">
        <w:rPr>
          <w:rFonts w:asciiTheme="majorHAnsi" w:hAnsiTheme="majorHAnsi" w:cstheme="majorHAnsi"/>
          <w:sz w:val="16"/>
        </w:rPr>
        <w:t xml:space="preserve"> (CMIP6) </w:t>
      </w:r>
      <w:r w:rsidRPr="00804EE9">
        <w:rPr>
          <w:rStyle w:val="StyleUnderline"/>
          <w:rFonts w:asciiTheme="majorHAnsi" w:hAnsiTheme="majorHAnsi" w:cstheme="majorHAnsi"/>
        </w:rPr>
        <w:t xml:space="preserve">show </w:t>
      </w:r>
      <w:r w:rsidRPr="00804EE9">
        <w:rPr>
          <w:rStyle w:val="Emphasis"/>
          <w:rFonts w:asciiTheme="majorHAnsi" w:hAnsiTheme="majorHAnsi" w:cstheme="majorHAnsi"/>
        </w:rPr>
        <w:t>greater</w:t>
      </w:r>
      <w:r w:rsidRPr="00804EE9">
        <w:rPr>
          <w:rStyle w:val="StyleUnderline"/>
          <w:rFonts w:asciiTheme="majorHAnsi" w:hAnsiTheme="majorHAnsi" w:cstheme="majorHAnsi"/>
        </w:rPr>
        <w:t xml:space="preserve"> future warming than </w:t>
      </w:r>
      <w:r w:rsidRPr="00804EE9">
        <w:rPr>
          <w:rStyle w:val="Emphasis"/>
          <w:rFonts w:asciiTheme="majorHAnsi" w:hAnsiTheme="majorHAnsi" w:cstheme="majorHAnsi"/>
        </w:rPr>
        <w:t>previously predicted</w:t>
      </w:r>
      <w:r w:rsidRPr="00804EE9">
        <w:rPr>
          <w:rFonts w:asciiTheme="majorHAnsi" w:hAnsiTheme="majorHAnsi" w:cstheme="majorHAnsi"/>
          <w:sz w:val="16"/>
        </w:rPr>
        <w:t xml:space="preserve"> (Forster et al., 2020), </w:t>
      </w:r>
      <w:r w:rsidRPr="00804EE9">
        <w:rPr>
          <w:rStyle w:val="StyleUnderline"/>
          <w:rFonts w:asciiTheme="majorHAnsi" w:hAnsiTheme="majorHAnsi" w:cstheme="majorHAnsi"/>
        </w:rPr>
        <w:t>even if society tracks</w:t>
      </w:r>
      <w:r w:rsidRPr="00804EE9">
        <w:rPr>
          <w:rFonts w:asciiTheme="majorHAnsi" w:hAnsiTheme="majorHAnsi" w:cstheme="majorHAnsi"/>
          <w:sz w:val="16"/>
        </w:rPr>
        <w:t xml:space="preserve"> the needed </w:t>
      </w:r>
      <w:r w:rsidRPr="00804EE9">
        <w:rPr>
          <w:rStyle w:val="StyleUnderline"/>
          <w:rFonts w:asciiTheme="majorHAnsi" w:hAnsiTheme="majorHAnsi" w:cstheme="majorHAnsi"/>
        </w:rPr>
        <w:t>lower-emissions pathway</w:t>
      </w:r>
      <w:r w:rsidRPr="00804EE9">
        <w:rPr>
          <w:rFonts w:asciiTheme="majorHAnsi" w:hAnsiTheme="majorHAnsi" w:cstheme="majorHAnsi"/>
          <w:sz w:val="16"/>
        </w:rPr>
        <w:t xml:space="preserve"> over the coming decades. </w:t>
      </w:r>
      <w:r w:rsidRPr="00804EE9">
        <w:rPr>
          <w:rStyle w:val="StyleUnderline"/>
          <w:rFonts w:asciiTheme="majorHAnsi" w:hAnsiTheme="majorHAnsi" w:cstheme="majorHAnsi"/>
        </w:rPr>
        <w:t xml:space="preserve">Nations have in general not met the goals of </w:t>
      </w:r>
      <w:r w:rsidRPr="00804EE9">
        <w:rPr>
          <w:rFonts w:asciiTheme="majorHAnsi" w:hAnsiTheme="majorHAnsi" w:cstheme="majorHAnsi"/>
          <w:sz w:val="16"/>
        </w:rPr>
        <w:t xml:space="preserve">the 5 year-old </w:t>
      </w:r>
      <w:r w:rsidRPr="00804EE9">
        <w:rPr>
          <w:rStyle w:val="Emphasis"/>
          <w:rFonts w:asciiTheme="majorHAnsi" w:hAnsiTheme="majorHAnsi" w:cstheme="majorHAnsi"/>
        </w:rPr>
        <w:t>Paris</w:t>
      </w:r>
      <w:r w:rsidRPr="00804EE9">
        <w:rPr>
          <w:rFonts w:asciiTheme="majorHAnsi" w:hAnsiTheme="majorHAnsi" w:cstheme="majorHAnsi"/>
          <w:sz w:val="16"/>
        </w:rPr>
        <w:t xml:space="preserve"> Agreement (United Nations, 2016), and while global awareness and concern have risen, and scientists have proposed major transformative change (in energy production, pollution reduction, custodianship of nature, food production, economics, population policies, etc.), an </w:t>
      </w:r>
      <w:r w:rsidRPr="00804EE9">
        <w:rPr>
          <w:rStyle w:val="StyleUnderline"/>
          <w:rFonts w:asciiTheme="majorHAnsi" w:hAnsiTheme="majorHAnsi" w:cstheme="majorHAnsi"/>
        </w:rPr>
        <w:t xml:space="preserve">effective </w:t>
      </w:r>
      <w:r w:rsidRPr="00804EE9">
        <w:rPr>
          <w:rStyle w:val="Emphasis"/>
          <w:rFonts w:asciiTheme="majorHAnsi" w:hAnsiTheme="majorHAnsi" w:cstheme="majorHAnsi"/>
        </w:rPr>
        <w:t>international response</w:t>
      </w:r>
      <w:r w:rsidRPr="00804EE9">
        <w:rPr>
          <w:rStyle w:val="StyleUnderline"/>
          <w:rFonts w:asciiTheme="majorHAnsi" w:hAnsiTheme="majorHAnsi" w:cstheme="majorHAnsi"/>
        </w:rPr>
        <w:t xml:space="preserve"> has yet to emerge</w:t>
      </w:r>
      <w:r w:rsidRPr="00804EE9">
        <w:rPr>
          <w:rFonts w:asciiTheme="majorHAnsi" w:hAnsiTheme="majorHAnsi" w:cstheme="majorHAnsi"/>
          <w:sz w:val="16"/>
        </w:rPr>
        <w:t xml:space="preserve"> (Ripple et al., 2020). Even assuming that all signatories do, in fact, manage to ratify their commitments (a doubtful prospect), expected warming would still reach 2.6–3.1°C by 2100 (Rogelj et al., 2016) unless large, additional commitments are made and fulfilled. Without such commitments, the projected rise of Earth's temperature will be catastrophic for biodiversity (Urban, 2015; Steffen et al., 2018; Strona and Bradshaw, 2018) and humanity (Smith et al., 2016).</w:t>
      </w:r>
    </w:p>
    <w:p w14:paraId="4E40A192"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Regarding international climate-change accords, the Paris Agreement (United Nations, 2016) set the 1.5–2°C target unanimously. But since then, progress to propose, let alone follow, (voluntary) “intended national determined contributions” for post-2020 climate action have been utterly inadequate.</w:t>
      </w:r>
    </w:p>
    <w:p w14:paraId="208342D2"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Political Impotence</w:t>
      </w:r>
    </w:p>
    <w:p w14:paraId="66A73187"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 xml:space="preserve">If most of the world's population truly understood and appreciated the magnitude of the crises we summarize here, and the inevitability of worsening conditions, </w:t>
      </w:r>
      <w:r w:rsidRPr="00804EE9">
        <w:rPr>
          <w:rStyle w:val="StyleUnderline"/>
          <w:rFonts w:asciiTheme="majorHAnsi" w:hAnsiTheme="majorHAnsi" w:cstheme="majorHAnsi"/>
          <w:highlight w:val="green"/>
        </w:rPr>
        <w:t>one could</w:t>
      </w:r>
      <w:r w:rsidRPr="00804EE9">
        <w:rPr>
          <w:rStyle w:val="StyleUnderline"/>
          <w:rFonts w:asciiTheme="majorHAnsi" w:hAnsiTheme="majorHAnsi" w:cstheme="majorHAnsi"/>
        </w:rPr>
        <w:t xml:space="preserve"> logically </w:t>
      </w:r>
      <w:r w:rsidRPr="00804EE9">
        <w:rPr>
          <w:rStyle w:val="StyleUnderline"/>
          <w:rFonts w:asciiTheme="majorHAnsi" w:hAnsiTheme="majorHAnsi" w:cstheme="majorHAnsi"/>
          <w:highlight w:val="green"/>
        </w:rPr>
        <w:t>expect</w:t>
      </w:r>
      <w:r w:rsidRPr="00804EE9">
        <w:rPr>
          <w:rStyle w:val="StyleUnderline"/>
          <w:rFonts w:asciiTheme="majorHAnsi" w:hAnsiTheme="majorHAnsi" w:cstheme="majorHAnsi"/>
        </w:rPr>
        <w:t xml:space="preserve"> positive changes in </w:t>
      </w:r>
      <w:r w:rsidRPr="00804EE9">
        <w:rPr>
          <w:rStyle w:val="Emphasis"/>
          <w:rFonts w:asciiTheme="majorHAnsi" w:hAnsiTheme="majorHAnsi" w:cstheme="majorHAnsi"/>
        </w:rPr>
        <w:t>politics</w:t>
      </w:r>
      <w:r w:rsidRPr="00804EE9">
        <w:rPr>
          <w:rStyle w:val="StyleUnderline"/>
          <w:rFonts w:asciiTheme="majorHAnsi" w:hAnsiTheme="majorHAnsi" w:cstheme="majorHAnsi"/>
        </w:rPr>
        <w:t xml:space="preserve"> and </w:t>
      </w:r>
      <w:r w:rsidRPr="00804EE9">
        <w:rPr>
          <w:rStyle w:val="StyleUnderline"/>
          <w:rFonts w:asciiTheme="majorHAnsi" w:hAnsiTheme="majorHAnsi" w:cstheme="majorHAnsi"/>
          <w:highlight w:val="green"/>
        </w:rPr>
        <w:t>policies to match</w:t>
      </w:r>
      <w:r w:rsidRPr="00804EE9">
        <w:rPr>
          <w:rStyle w:val="StyleUnderline"/>
          <w:rFonts w:asciiTheme="majorHAnsi" w:hAnsiTheme="majorHAnsi" w:cstheme="majorHAnsi"/>
        </w:rPr>
        <w:t xml:space="preserve"> the </w:t>
      </w:r>
      <w:r w:rsidRPr="00804EE9">
        <w:rPr>
          <w:rStyle w:val="Emphasis"/>
          <w:rFonts w:asciiTheme="majorHAnsi" w:hAnsiTheme="majorHAnsi" w:cstheme="majorHAnsi"/>
        </w:rPr>
        <w:t>gravity</w:t>
      </w:r>
      <w:r w:rsidRPr="00804EE9">
        <w:rPr>
          <w:rStyle w:val="StyleUnderline"/>
          <w:rFonts w:asciiTheme="majorHAnsi" w:hAnsiTheme="majorHAnsi" w:cstheme="majorHAnsi"/>
        </w:rPr>
        <w:t xml:space="preserve"> of the </w:t>
      </w:r>
      <w:r w:rsidRPr="00804EE9">
        <w:rPr>
          <w:rStyle w:val="Emphasis"/>
          <w:rFonts w:asciiTheme="majorHAnsi" w:hAnsiTheme="majorHAnsi" w:cstheme="majorHAnsi"/>
        </w:rPr>
        <w:t xml:space="preserve">existential </w:t>
      </w:r>
      <w:r w:rsidRPr="00804EE9">
        <w:rPr>
          <w:rStyle w:val="Emphasis"/>
          <w:rFonts w:asciiTheme="majorHAnsi" w:hAnsiTheme="majorHAnsi" w:cstheme="majorHAnsi"/>
          <w:highlight w:val="green"/>
        </w:rPr>
        <w:t>threats</w:t>
      </w:r>
      <w:r w:rsidRPr="00804EE9">
        <w:rPr>
          <w:rStyle w:val="StyleUnderline"/>
          <w:rFonts w:asciiTheme="majorHAnsi" w:hAnsiTheme="majorHAnsi" w:cstheme="majorHAnsi"/>
        </w:rPr>
        <w:t xml:space="preserve">. But the </w:t>
      </w:r>
      <w:r w:rsidRPr="00804EE9">
        <w:rPr>
          <w:rStyle w:val="Emphasis"/>
          <w:rFonts w:asciiTheme="majorHAnsi" w:hAnsiTheme="majorHAnsi" w:cstheme="majorHAnsi"/>
          <w:highlight w:val="green"/>
        </w:rPr>
        <w:t>opposite is unfolding</w:t>
      </w:r>
      <w:r w:rsidRPr="00804EE9">
        <w:rPr>
          <w:rFonts w:asciiTheme="majorHAnsi" w:hAnsiTheme="majorHAnsi" w:cstheme="majorHAnsi"/>
          <w:sz w:val="16"/>
        </w:rPr>
        <w:t xml:space="preserve">. The </w:t>
      </w:r>
      <w:r w:rsidRPr="00804EE9">
        <w:rPr>
          <w:rStyle w:val="StyleUnderline"/>
          <w:rFonts w:asciiTheme="majorHAnsi" w:hAnsiTheme="majorHAnsi" w:cstheme="majorHAnsi"/>
        </w:rPr>
        <w:t xml:space="preserve">rise of right-wing </w:t>
      </w:r>
      <w:r w:rsidRPr="00804EE9">
        <w:rPr>
          <w:rStyle w:val="Emphasis"/>
          <w:rFonts w:asciiTheme="majorHAnsi" w:hAnsiTheme="majorHAnsi" w:cstheme="majorHAnsi"/>
          <w:highlight w:val="green"/>
        </w:rPr>
        <w:t>populist</w:t>
      </w:r>
      <w:r w:rsidRPr="00804EE9">
        <w:rPr>
          <w:rStyle w:val="Emphasis"/>
          <w:rFonts w:asciiTheme="majorHAnsi" w:hAnsiTheme="majorHAnsi" w:cstheme="majorHAnsi"/>
        </w:rPr>
        <w:t xml:space="preserve"> leader</w:t>
      </w:r>
      <w:r w:rsidRPr="00804EE9">
        <w:rPr>
          <w:rStyle w:val="Emphasis"/>
          <w:rFonts w:asciiTheme="majorHAnsi" w:hAnsiTheme="majorHAnsi" w:cstheme="majorHAnsi"/>
          <w:highlight w:val="green"/>
        </w:rPr>
        <w:t>s</w:t>
      </w:r>
      <w:r w:rsidRPr="00804EE9">
        <w:rPr>
          <w:rStyle w:val="StyleUnderline"/>
          <w:rFonts w:asciiTheme="majorHAnsi" w:hAnsiTheme="majorHAnsi" w:cstheme="majorHAnsi"/>
        </w:rPr>
        <w:t xml:space="preserve"> is associated </w:t>
      </w:r>
      <w:r w:rsidRPr="00804EE9">
        <w:rPr>
          <w:rStyle w:val="StyleUnderline"/>
          <w:rFonts w:asciiTheme="majorHAnsi" w:hAnsiTheme="majorHAnsi" w:cstheme="majorHAnsi"/>
          <w:highlight w:val="green"/>
        </w:rPr>
        <w:t>with anti-environment agendas</w:t>
      </w:r>
      <w:r w:rsidRPr="00804EE9">
        <w:rPr>
          <w:rFonts w:asciiTheme="majorHAnsi" w:hAnsiTheme="majorHAnsi" w:cstheme="majorHAnsi"/>
          <w:sz w:val="16"/>
        </w:rPr>
        <w:t xml:space="preserve"> as seen recently for example </w:t>
      </w:r>
      <w:r w:rsidRPr="00804EE9">
        <w:rPr>
          <w:rStyle w:val="StyleUnderline"/>
          <w:rFonts w:asciiTheme="majorHAnsi" w:hAnsiTheme="majorHAnsi" w:cstheme="majorHAnsi"/>
        </w:rPr>
        <w:t xml:space="preserve">in </w:t>
      </w:r>
      <w:r w:rsidRPr="00804EE9">
        <w:rPr>
          <w:rStyle w:val="Emphasis"/>
          <w:rFonts w:asciiTheme="majorHAnsi" w:hAnsiTheme="majorHAnsi" w:cstheme="majorHAnsi"/>
        </w:rPr>
        <w:t>Brazil</w:t>
      </w:r>
      <w:r w:rsidRPr="00804EE9">
        <w:rPr>
          <w:rFonts w:asciiTheme="majorHAnsi" w:hAnsiTheme="majorHAnsi" w:cstheme="majorHAnsi"/>
          <w:sz w:val="16"/>
        </w:rPr>
        <w:t xml:space="preserve"> (Nature, 2018), </w:t>
      </w:r>
      <w:r w:rsidRPr="00804EE9">
        <w:rPr>
          <w:rStyle w:val="StyleUnderline"/>
          <w:rFonts w:asciiTheme="majorHAnsi" w:hAnsiTheme="majorHAnsi" w:cstheme="majorHAnsi"/>
        </w:rPr>
        <w:t xml:space="preserve">the </w:t>
      </w:r>
      <w:r w:rsidRPr="00804EE9">
        <w:rPr>
          <w:rStyle w:val="Emphasis"/>
          <w:rFonts w:asciiTheme="majorHAnsi" w:hAnsiTheme="majorHAnsi" w:cstheme="majorHAnsi"/>
        </w:rPr>
        <w:t>USA</w:t>
      </w:r>
      <w:r w:rsidRPr="00804EE9">
        <w:rPr>
          <w:rFonts w:asciiTheme="majorHAnsi" w:hAnsiTheme="majorHAnsi" w:cstheme="majorHAnsi"/>
          <w:sz w:val="16"/>
        </w:rPr>
        <w:t xml:space="preserve"> (Hejny, 2018), </w:t>
      </w:r>
      <w:r w:rsidRPr="00804EE9">
        <w:rPr>
          <w:rStyle w:val="StyleUnderline"/>
          <w:rFonts w:asciiTheme="majorHAnsi" w:hAnsiTheme="majorHAnsi" w:cstheme="majorHAnsi"/>
        </w:rPr>
        <w:t xml:space="preserve">and </w:t>
      </w:r>
      <w:r w:rsidRPr="00804EE9">
        <w:rPr>
          <w:rStyle w:val="Emphasis"/>
          <w:rFonts w:asciiTheme="majorHAnsi" w:hAnsiTheme="majorHAnsi" w:cstheme="majorHAnsi"/>
        </w:rPr>
        <w:t>Australia</w:t>
      </w:r>
      <w:r w:rsidRPr="00804EE9">
        <w:rPr>
          <w:rFonts w:asciiTheme="majorHAnsi" w:hAnsiTheme="majorHAnsi" w:cstheme="majorHAnsi"/>
          <w:sz w:val="16"/>
        </w:rPr>
        <w:t xml:space="preserve"> (Burck et al., 2019). Large differences in income, wealth, and consumption among people and even among countries render it difficult to make any policy global in its execution or effect.</w:t>
      </w:r>
    </w:p>
    <w:p w14:paraId="3723ED92"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 xml:space="preserve">A central concept in ecology is density feedback (Herrando-Pérez et al., 2012)—as a population approaches its environmental carrying capacity, average individual fitness declines (Brook and Bradshaw, 2006). This tends to push populations toward an instantaneous expression of carrying capacity that slows or reverses population growth. But for most of history, human ingenuity has inflated the natural environment's carrying capacity for us by developing new ways to increase food production (Hopfenberg, 2003), expand wildlife exploitation, and enhance the availability of other resources. This inflation has involved modifying temperature via shelter, clothing, and microclimate control, transporting goods from remote locations, and generally reducing the probability of death or injury through community infrastructure and services (Cohen, 1995). But with the availability of fossil fuels, our species has pushed its consumption of nature's goods and services much farther beyond long-term carrying capacity (or more precisely, the planet's biocapacity), making the readjustment from overshoot that is inevitable far more catastrophic if not managed carefully (Nyström et al., 2019). A </w:t>
      </w:r>
      <w:r w:rsidRPr="00804EE9">
        <w:rPr>
          <w:rStyle w:val="StyleUnderline"/>
          <w:rFonts w:asciiTheme="majorHAnsi" w:hAnsiTheme="majorHAnsi" w:cstheme="majorHAnsi"/>
          <w:highlight w:val="green"/>
        </w:rPr>
        <w:t>growing</w:t>
      </w:r>
      <w:r w:rsidRPr="00804EE9">
        <w:rPr>
          <w:rStyle w:val="StyleUnderline"/>
          <w:rFonts w:asciiTheme="majorHAnsi" w:hAnsiTheme="majorHAnsi" w:cstheme="majorHAnsi"/>
        </w:rPr>
        <w:t xml:space="preserve"> human population </w:t>
      </w:r>
      <w:r w:rsidRPr="00804EE9">
        <w:rPr>
          <w:rStyle w:val="StyleUnderline"/>
          <w:rFonts w:asciiTheme="majorHAnsi" w:hAnsiTheme="majorHAnsi" w:cstheme="majorHAnsi"/>
          <w:highlight w:val="green"/>
        </w:rPr>
        <w:t>will</w:t>
      </w:r>
      <w:r w:rsidRPr="00804EE9">
        <w:rPr>
          <w:rFonts w:asciiTheme="majorHAnsi" w:hAnsiTheme="majorHAnsi" w:cstheme="majorHAnsi"/>
          <w:sz w:val="16"/>
        </w:rPr>
        <w:t xml:space="preserve"> only </w:t>
      </w:r>
      <w:r w:rsidRPr="00804EE9">
        <w:rPr>
          <w:rStyle w:val="StyleUnderline"/>
          <w:rFonts w:asciiTheme="majorHAnsi" w:hAnsiTheme="majorHAnsi" w:cstheme="majorHAnsi"/>
          <w:highlight w:val="green"/>
        </w:rPr>
        <w:t>exacerbate</w:t>
      </w:r>
      <w:r w:rsidRPr="00804EE9">
        <w:rPr>
          <w:rFonts w:asciiTheme="majorHAnsi" w:hAnsiTheme="majorHAnsi" w:cstheme="majorHAnsi"/>
          <w:sz w:val="16"/>
        </w:rPr>
        <w:t xml:space="preserve"> this, leading to </w:t>
      </w:r>
      <w:r w:rsidRPr="00804EE9">
        <w:rPr>
          <w:rStyle w:val="StyleUnderline"/>
          <w:rFonts w:asciiTheme="majorHAnsi" w:hAnsiTheme="majorHAnsi" w:cstheme="majorHAnsi"/>
        </w:rPr>
        <w:t xml:space="preserve">greater </w:t>
      </w:r>
      <w:r w:rsidRPr="00804EE9">
        <w:rPr>
          <w:rStyle w:val="StyleUnderline"/>
          <w:rFonts w:asciiTheme="majorHAnsi" w:hAnsiTheme="majorHAnsi" w:cstheme="majorHAnsi"/>
          <w:highlight w:val="green"/>
        </w:rPr>
        <w:t>competition</w:t>
      </w:r>
      <w:r w:rsidRPr="00804EE9">
        <w:rPr>
          <w:rStyle w:val="StyleUnderline"/>
          <w:rFonts w:asciiTheme="majorHAnsi" w:hAnsiTheme="majorHAnsi" w:cstheme="majorHAnsi"/>
        </w:rPr>
        <w:t xml:space="preserve"> for an ever-dwindling resource pool</w:t>
      </w:r>
      <w:r w:rsidRPr="00804EE9">
        <w:rPr>
          <w:rFonts w:asciiTheme="majorHAnsi" w:hAnsiTheme="majorHAnsi" w:cstheme="majorHAnsi"/>
          <w:sz w:val="16"/>
        </w:rPr>
        <w:t xml:space="preserve">. The corollaries are many: continued reduction of environmental intactness (Bradshaw et al., 2010; Bradshaw and Di Minin, 2019), reduced child health (especially in low-income nations) (Bradshaw et al., 2019), increased food demand exacerbating environmental degradation via agro-intensification (Crist et al., 2017), vaster and possibly catastrophic effects of global toxification (Cribb, 2014; Swan and Colino, 2021), greater expression of social pathologies (Levy and Herzog, 1974) </w:t>
      </w:r>
      <w:r w:rsidRPr="00804EE9">
        <w:rPr>
          <w:rStyle w:val="StyleUnderline"/>
          <w:rFonts w:asciiTheme="majorHAnsi" w:hAnsiTheme="majorHAnsi" w:cstheme="majorHAnsi"/>
          <w:highlight w:val="green"/>
        </w:rPr>
        <w:t xml:space="preserve">including </w:t>
      </w:r>
      <w:r w:rsidRPr="00804EE9">
        <w:rPr>
          <w:rStyle w:val="Emphasis"/>
          <w:rFonts w:asciiTheme="majorHAnsi" w:hAnsiTheme="majorHAnsi" w:cstheme="majorHAnsi"/>
          <w:highlight w:val="green"/>
        </w:rPr>
        <w:t>violence</w:t>
      </w:r>
      <w:r w:rsidRPr="00804EE9">
        <w:rPr>
          <w:rStyle w:val="StyleUnderline"/>
          <w:rFonts w:asciiTheme="majorHAnsi" w:hAnsiTheme="majorHAnsi" w:cstheme="majorHAnsi"/>
        </w:rPr>
        <w:t xml:space="preserve"> exacerbated by </w:t>
      </w:r>
      <w:r w:rsidRPr="00804EE9">
        <w:rPr>
          <w:rStyle w:val="Emphasis"/>
          <w:rFonts w:asciiTheme="majorHAnsi" w:hAnsiTheme="majorHAnsi" w:cstheme="majorHAnsi"/>
        </w:rPr>
        <w:t>climate change</w:t>
      </w:r>
      <w:r w:rsidRPr="00804EE9">
        <w:rPr>
          <w:rStyle w:val="StyleUnderline"/>
          <w:rFonts w:asciiTheme="majorHAnsi" w:hAnsiTheme="majorHAnsi" w:cstheme="majorHAnsi"/>
        </w:rPr>
        <w:t xml:space="preserve"> and </w:t>
      </w:r>
      <w:r w:rsidRPr="00804EE9">
        <w:rPr>
          <w:rStyle w:val="Emphasis"/>
          <w:rFonts w:asciiTheme="majorHAnsi" w:hAnsiTheme="majorHAnsi" w:cstheme="majorHAnsi"/>
        </w:rPr>
        <w:t>environmental degradation</w:t>
      </w:r>
      <w:r w:rsidRPr="00804EE9">
        <w:rPr>
          <w:rFonts w:asciiTheme="majorHAnsi" w:hAnsiTheme="majorHAnsi" w:cstheme="majorHAnsi"/>
          <w:sz w:val="16"/>
        </w:rPr>
        <w:t xml:space="preserve"> itself (Agnew, 2013; White, 2017, 2019), </w:t>
      </w:r>
      <w:r w:rsidRPr="00804EE9">
        <w:rPr>
          <w:rStyle w:val="StyleUnderline"/>
          <w:rFonts w:asciiTheme="majorHAnsi" w:hAnsiTheme="majorHAnsi" w:cstheme="majorHAnsi"/>
        </w:rPr>
        <w:t xml:space="preserve">more </w:t>
      </w:r>
      <w:r w:rsidRPr="00804EE9">
        <w:rPr>
          <w:rStyle w:val="Emphasis"/>
          <w:rFonts w:asciiTheme="majorHAnsi" w:hAnsiTheme="majorHAnsi" w:cstheme="majorHAnsi"/>
          <w:highlight w:val="green"/>
        </w:rPr>
        <w:t>terrorism</w:t>
      </w:r>
      <w:r w:rsidRPr="00804EE9">
        <w:rPr>
          <w:rFonts w:asciiTheme="majorHAnsi" w:hAnsiTheme="majorHAnsi" w:cstheme="majorHAnsi"/>
          <w:sz w:val="16"/>
        </w:rPr>
        <w:t xml:space="preserve"> (Coccia, 2018), </w:t>
      </w:r>
      <w:r w:rsidRPr="00804EE9">
        <w:rPr>
          <w:rStyle w:val="StyleUnderline"/>
          <w:rFonts w:asciiTheme="majorHAnsi" w:hAnsiTheme="majorHAnsi" w:cstheme="majorHAnsi"/>
        </w:rPr>
        <w:t>and</w:t>
      </w:r>
      <w:r w:rsidRPr="00804EE9">
        <w:rPr>
          <w:rFonts w:asciiTheme="majorHAnsi" w:hAnsiTheme="majorHAnsi" w:cstheme="majorHAnsi"/>
          <w:sz w:val="16"/>
        </w:rPr>
        <w:t xml:space="preserve"> an </w:t>
      </w:r>
      <w:r w:rsidRPr="00804EE9">
        <w:rPr>
          <w:rStyle w:val="StyleUnderline"/>
          <w:rFonts w:asciiTheme="majorHAnsi" w:hAnsiTheme="majorHAnsi" w:cstheme="majorHAnsi"/>
        </w:rPr>
        <w:t>economic system</w:t>
      </w:r>
      <w:r w:rsidRPr="00804EE9">
        <w:rPr>
          <w:rFonts w:asciiTheme="majorHAnsi" w:hAnsiTheme="majorHAnsi" w:cstheme="majorHAnsi"/>
          <w:sz w:val="16"/>
        </w:rPr>
        <w:t xml:space="preserve"> even </w:t>
      </w:r>
      <w:r w:rsidRPr="00804EE9">
        <w:rPr>
          <w:rStyle w:val="StyleUnderline"/>
          <w:rFonts w:asciiTheme="majorHAnsi" w:hAnsiTheme="majorHAnsi" w:cstheme="majorHAnsi"/>
        </w:rPr>
        <w:t>more prone to sequester</w:t>
      </w:r>
      <w:r w:rsidRPr="00804EE9">
        <w:rPr>
          <w:rFonts w:asciiTheme="majorHAnsi" w:hAnsiTheme="majorHAnsi" w:cstheme="majorHAnsi"/>
          <w:sz w:val="16"/>
        </w:rPr>
        <w:t xml:space="preserve"> the </w:t>
      </w:r>
      <w:r w:rsidRPr="00804EE9">
        <w:rPr>
          <w:rStyle w:val="StyleUnderline"/>
          <w:rFonts w:asciiTheme="majorHAnsi" w:hAnsiTheme="majorHAnsi" w:cstheme="majorHAnsi"/>
        </w:rPr>
        <w:t>remaining wealth among fewer</w:t>
      </w:r>
      <w:r w:rsidRPr="00804EE9">
        <w:rPr>
          <w:rFonts w:asciiTheme="majorHAnsi" w:hAnsiTheme="majorHAnsi" w:cstheme="majorHAnsi"/>
          <w:sz w:val="16"/>
        </w:rPr>
        <w:t xml:space="preserve"> individuals (Kus, 2016; Piketty, 2020) much like how cropland expansion since the early 1990s has disproportionately concentrated wealth among the super-rich (Ceddia, 2020). The predominant paradigm is still one of pegging “environment” against “economy”; yet in reality, the choice is between exiting overshoot by design or disaster—because exiting overshoot is inevitable one way or another.</w:t>
      </w:r>
    </w:p>
    <w:p w14:paraId="785DD898" w14:textId="77777777" w:rsidR="007F7F23" w:rsidRPr="00804EE9" w:rsidRDefault="007F7F23" w:rsidP="007F7F23">
      <w:pPr>
        <w:rPr>
          <w:rFonts w:asciiTheme="majorHAnsi" w:hAnsiTheme="majorHAnsi" w:cstheme="majorHAnsi"/>
          <w:sz w:val="16"/>
        </w:rPr>
      </w:pPr>
      <w:r w:rsidRPr="00804EE9">
        <w:rPr>
          <w:rStyle w:val="StyleUnderline"/>
          <w:rFonts w:asciiTheme="majorHAnsi" w:hAnsiTheme="majorHAnsi" w:cstheme="majorHAnsi"/>
        </w:rPr>
        <w:t>Given</w:t>
      </w:r>
      <w:r w:rsidRPr="00804EE9">
        <w:rPr>
          <w:rFonts w:asciiTheme="majorHAnsi" w:hAnsiTheme="majorHAnsi" w:cstheme="majorHAnsi"/>
          <w:sz w:val="16"/>
        </w:rPr>
        <w:t xml:space="preserve"> these </w:t>
      </w:r>
      <w:r w:rsidRPr="00804EE9">
        <w:rPr>
          <w:rStyle w:val="StyleUnderline"/>
          <w:rFonts w:asciiTheme="majorHAnsi" w:hAnsiTheme="majorHAnsi" w:cstheme="majorHAnsi"/>
        </w:rPr>
        <w:t>misconceptions and entrenched interests</w:t>
      </w:r>
      <w:r w:rsidRPr="00804EE9">
        <w:rPr>
          <w:rFonts w:asciiTheme="majorHAnsi" w:hAnsiTheme="majorHAnsi" w:cstheme="majorHAnsi"/>
          <w:sz w:val="16"/>
        </w:rPr>
        <w:t xml:space="preserve">, the </w:t>
      </w:r>
      <w:r w:rsidRPr="00804EE9">
        <w:rPr>
          <w:rStyle w:val="StyleUnderline"/>
          <w:rFonts w:asciiTheme="majorHAnsi" w:hAnsiTheme="majorHAnsi" w:cstheme="majorHAnsi"/>
        </w:rPr>
        <w:t xml:space="preserve">continued rise of </w:t>
      </w:r>
      <w:r w:rsidRPr="00804EE9">
        <w:rPr>
          <w:rStyle w:val="Emphasis"/>
          <w:rFonts w:asciiTheme="majorHAnsi" w:hAnsiTheme="majorHAnsi" w:cstheme="majorHAnsi"/>
          <w:highlight w:val="green"/>
        </w:rPr>
        <w:t>extreme ideologies</w:t>
      </w:r>
      <w:r w:rsidRPr="00804EE9">
        <w:rPr>
          <w:rStyle w:val="StyleUnderline"/>
          <w:rFonts w:asciiTheme="majorHAnsi" w:hAnsiTheme="majorHAnsi" w:cstheme="majorHAnsi"/>
        </w:rPr>
        <w:t xml:space="preserve"> is likely, which</w:t>
      </w:r>
      <w:r w:rsidRPr="00804EE9">
        <w:rPr>
          <w:rFonts w:asciiTheme="majorHAnsi" w:hAnsiTheme="majorHAnsi" w:cstheme="majorHAnsi"/>
          <w:sz w:val="16"/>
        </w:rPr>
        <w:t xml:space="preserve"> in turn </w:t>
      </w:r>
      <w:r w:rsidRPr="00804EE9">
        <w:rPr>
          <w:rStyle w:val="StyleUnderline"/>
          <w:rFonts w:asciiTheme="majorHAnsi" w:hAnsiTheme="majorHAnsi" w:cstheme="majorHAnsi"/>
        </w:rPr>
        <w:t>limits the capacity of making prudent, long-term decisions, thus</w:t>
      </w:r>
      <w:r w:rsidRPr="00804EE9">
        <w:rPr>
          <w:rFonts w:asciiTheme="majorHAnsi" w:hAnsiTheme="majorHAnsi" w:cstheme="majorHAnsi"/>
          <w:sz w:val="16"/>
        </w:rPr>
        <w:t xml:space="preserve"> potentially </w:t>
      </w:r>
      <w:r w:rsidRPr="00804EE9">
        <w:rPr>
          <w:rStyle w:val="StyleUnderline"/>
          <w:rFonts w:asciiTheme="majorHAnsi" w:hAnsiTheme="majorHAnsi" w:cstheme="majorHAnsi"/>
        </w:rPr>
        <w:t xml:space="preserve">accelerating a </w:t>
      </w:r>
      <w:r w:rsidRPr="00804EE9">
        <w:rPr>
          <w:rStyle w:val="Emphasis"/>
          <w:rFonts w:asciiTheme="majorHAnsi" w:hAnsiTheme="majorHAnsi" w:cstheme="majorHAnsi"/>
        </w:rPr>
        <w:t>vicious cycle</w:t>
      </w:r>
      <w:r w:rsidRPr="00804EE9">
        <w:rPr>
          <w:rStyle w:val="StyleUnderline"/>
          <w:rFonts w:asciiTheme="majorHAnsi" w:hAnsiTheme="majorHAnsi" w:cstheme="majorHAnsi"/>
        </w:rPr>
        <w:t xml:space="preserve"> of global </w:t>
      </w:r>
      <w:r w:rsidRPr="00804EE9">
        <w:rPr>
          <w:rStyle w:val="Emphasis"/>
          <w:rFonts w:asciiTheme="majorHAnsi" w:hAnsiTheme="majorHAnsi" w:cstheme="majorHAnsi"/>
        </w:rPr>
        <w:t>ecological deterioration</w:t>
      </w:r>
      <w:r w:rsidRPr="00804EE9">
        <w:rPr>
          <w:rFonts w:asciiTheme="majorHAnsi" w:hAnsiTheme="majorHAnsi" w:cstheme="majorHAnsi"/>
          <w:sz w:val="16"/>
        </w:rPr>
        <w:t xml:space="preserve"> and its penalties. </w:t>
      </w:r>
      <w:r w:rsidRPr="00804EE9">
        <w:rPr>
          <w:rStyle w:val="StyleUnderline"/>
          <w:rFonts w:asciiTheme="majorHAnsi" w:hAnsiTheme="majorHAnsi" w:cstheme="majorHAnsi"/>
        </w:rPr>
        <w:t>Even the</w:t>
      </w:r>
      <w:r w:rsidRPr="00804EE9">
        <w:rPr>
          <w:rFonts w:asciiTheme="majorHAnsi" w:hAnsiTheme="majorHAnsi" w:cstheme="majorHAnsi"/>
          <w:sz w:val="16"/>
        </w:rPr>
        <w:t xml:space="preserve"> USA's much-touted </w:t>
      </w:r>
      <w:r w:rsidRPr="00804EE9">
        <w:rPr>
          <w:rStyle w:val="StyleUnderline"/>
          <w:rFonts w:asciiTheme="majorHAnsi" w:hAnsiTheme="majorHAnsi" w:cstheme="majorHAnsi"/>
        </w:rPr>
        <w:t>New Green Deal</w:t>
      </w:r>
      <w:r w:rsidRPr="00804EE9">
        <w:rPr>
          <w:rFonts w:asciiTheme="majorHAnsi" w:hAnsiTheme="majorHAnsi" w:cstheme="majorHAnsi"/>
          <w:sz w:val="16"/>
        </w:rPr>
        <w:t xml:space="preserve"> (U. S. House of Representatives, 2019) has in fact </w:t>
      </w:r>
      <w:r w:rsidRPr="00804EE9">
        <w:rPr>
          <w:rStyle w:val="StyleUnderline"/>
          <w:rFonts w:asciiTheme="majorHAnsi" w:hAnsiTheme="majorHAnsi" w:cstheme="majorHAnsi"/>
        </w:rPr>
        <w:t>exacerbated</w:t>
      </w:r>
      <w:r w:rsidRPr="00804EE9">
        <w:rPr>
          <w:rFonts w:asciiTheme="majorHAnsi" w:hAnsiTheme="majorHAnsi" w:cstheme="majorHAnsi"/>
          <w:sz w:val="16"/>
        </w:rPr>
        <w:t xml:space="preserve"> the country's </w:t>
      </w:r>
      <w:r w:rsidRPr="00804EE9">
        <w:rPr>
          <w:rStyle w:val="StyleUnderline"/>
          <w:rFonts w:asciiTheme="majorHAnsi" w:hAnsiTheme="majorHAnsi" w:cstheme="majorHAnsi"/>
        </w:rPr>
        <w:t xml:space="preserve">political </w:t>
      </w:r>
      <w:r w:rsidRPr="00804EE9">
        <w:rPr>
          <w:rStyle w:val="Emphasis"/>
          <w:rFonts w:asciiTheme="majorHAnsi" w:hAnsiTheme="majorHAnsi" w:cstheme="majorHAnsi"/>
          <w:highlight w:val="green"/>
        </w:rPr>
        <w:t>polarization</w:t>
      </w:r>
      <w:r w:rsidRPr="00804EE9">
        <w:rPr>
          <w:rFonts w:asciiTheme="majorHAnsi" w:hAnsiTheme="majorHAnsi" w:cstheme="majorHAnsi"/>
          <w:sz w:val="16"/>
        </w:rPr>
        <w:t xml:space="preserve"> (Gustafson et al., 2019), mainly </w:t>
      </w:r>
      <w:r w:rsidRPr="00804EE9">
        <w:rPr>
          <w:rStyle w:val="StyleUnderline"/>
          <w:rFonts w:asciiTheme="majorHAnsi" w:hAnsiTheme="majorHAnsi" w:cstheme="majorHAnsi"/>
        </w:rPr>
        <w:t xml:space="preserve">because of the weaponization of ‘environmentalism' as a </w:t>
      </w:r>
      <w:r w:rsidRPr="00804EE9">
        <w:rPr>
          <w:rStyle w:val="Emphasis"/>
          <w:rFonts w:asciiTheme="majorHAnsi" w:hAnsiTheme="majorHAnsi" w:cstheme="majorHAnsi"/>
        </w:rPr>
        <w:t>political ideology</w:t>
      </w:r>
      <w:r w:rsidRPr="00804EE9">
        <w:rPr>
          <w:rStyle w:val="StyleUnderline"/>
          <w:rFonts w:asciiTheme="majorHAnsi" w:hAnsiTheme="majorHAnsi" w:cstheme="majorHAnsi"/>
        </w:rPr>
        <w:t xml:space="preserve"> rather than</w:t>
      </w:r>
      <w:r w:rsidRPr="00804EE9">
        <w:rPr>
          <w:rFonts w:asciiTheme="majorHAnsi" w:hAnsiTheme="majorHAnsi" w:cstheme="majorHAnsi"/>
          <w:sz w:val="16"/>
        </w:rPr>
        <w:t xml:space="preserve"> being viewed as a universal mode of </w:t>
      </w:r>
      <w:r w:rsidRPr="00804EE9">
        <w:rPr>
          <w:rStyle w:val="StyleUnderline"/>
          <w:rFonts w:asciiTheme="majorHAnsi" w:hAnsiTheme="majorHAnsi" w:cstheme="majorHAnsi"/>
        </w:rPr>
        <w:t>self-preservation and planetary protection</w:t>
      </w:r>
      <w:r w:rsidRPr="00804EE9">
        <w:rPr>
          <w:rFonts w:asciiTheme="majorHAnsi" w:hAnsiTheme="majorHAnsi" w:cstheme="majorHAnsi"/>
          <w:sz w:val="16"/>
        </w:rPr>
        <w:t xml:space="preserve"> that ought to transcend political tribalism. Indeed, </w:t>
      </w:r>
      <w:r w:rsidRPr="00804EE9">
        <w:rPr>
          <w:rStyle w:val="StyleUnderline"/>
          <w:rFonts w:asciiTheme="majorHAnsi" w:hAnsiTheme="majorHAnsi" w:cstheme="majorHAnsi"/>
        </w:rPr>
        <w:t>environmental protest groups are being labeled as “terrorists” in many countries</w:t>
      </w:r>
      <w:r w:rsidRPr="00804EE9">
        <w:rPr>
          <w:rFonts w:asciiTheme="majorHAnsi" w:hAnsiTheme="majorHAnsi" w:cstheme="majorHAnsi"/>
          <w:sz w:val="16"/>
        </w:rPr>
        <w:t xml:space="preserve"> (Hudson, 2020). Further, the severity of the commitments required for any country to achieve meaningful reductions in consumption and emissions will inevitably lead to public backlash and further ideological entrenchments, mainly because the threat of potential short-term sacrifices is seen as politically inopportune. Even though </w:t>
      </w:r>
      <w:r w:rsidRPr="00804EE9">
        <w:rPr>
          <w:rStyle w:val="StyleUnderline"/>
          <w:rFonts w:asciiTheme="majorHAnsi" w:hAnsiTheme="majorHAnsi" w:cstheme="majorHAnsi"/>
        </w:rPr>
        <w:t xml:space="preserve">climate change alone will incur a </w:t>
      </w:r>
      <w:r w:rsidRPr="00804EE9">
        <w:rPr>
          <w:rStyle w:val="Emphasis"/>
          <w:rFonts w:asciiTheme="majorHAnsi" w:hAnsiTheme="majorHAnsi" w:cstheme="majorHAnsi"/>
        </w:rPr>
        <w:t>vast economic burden</w:t>
      </w:r>
      <w:r w:rsidRPr="00804EE9">
        <w:rPr>
          <w:rFonts w:asciiTheme="majorHAnsi" w:hAnsiTheme="majorHAnsi" w:cstheme="majorHAnsi"/>
          <w:sz w:val="16"/>
        </w:rPr>
        <w:t xml:space="preserve"> (Burke et al., 2015; Carleton and Hsiang, 2016; Auffhammer, 2018) possibly </w:t>
      </w:r>
      <w:r w:rsidRPr="00804EE9">
        <w:rPr>
          <w:rStyle w:val="StyleUnderline"/>
          <w:rFonts w:asciiTheme="majorHAnsi" w:hAnsiTheme="majorHAnsi" w:cstheme="majorHAnsi"/>
          <w:highlight w:val="green"/>
        </w:rPr>
        <w:t xml:space="preserve">leading to </w:t>
      </w:r>
      <w:r w:rsidRPr="00804EE9">
        <w:rPr>
          <w:rStyle w:val="Emphasis"/>
          <w:rFonts w:asciiTheme="majorHAnsi" w:hAnsiTheme="majorHAnsi" w:cstheme="majorHAnsi"/>
          <w:highlight w:val="green"/>
        </w:rPr>
        <w:t>war</w:t>
      </w:r>
      <w:r w:rsidRPr="00804EE9">
        <w:rPr>
          <w:rStyle w:val="StyleUnderline"/>
          <w:rFonts w:asciiTheme="majorHAnsi" w:hAnsiTheme="majorHAnsi" w:cstheme="majorHAnsi"/>
          <w:highlight w:val="green"/>
        </w:rPr>
        <w:t xml:space="preserve"> (</w:t>
      </w:r>
      <w:r w:rsidRPr="00804EE9">
        <w:rPr>
          <w:rStyle w:val="Emphasis"/>
          <w:rFonts w:asciiTheme="majorHAnsi" w:hAnsiTheme="majorHAnsi" w:cstheme="majorHAnsi"/>
          <w:highlight w:val="green"/>
        </w:rPr>
        <w:t>nuclear</w:t>
      </w:r>
      <w:r w:rsidRPr="00804EE9">
        <w:rPr>
          <w:rStyle w:val="StyleUnderline"/>
          <w:rFonts w:asciiTheme="majorHAnsi" w:hAnsiTheme="majorHAnsi" w:cstheme="majorHAnsi"/>
        </w:rPr>
        <w:t xml:space="preserve">, or otherwise) </w:t>
      </w:r>
      <w:r w:rsidRPr="00804EE9">
        <w:rPr>
          <w:rStyle w:val="StyleUnderline"/>
          <w:rFonts w:asciiTheme="majorHAnsi" w:hAnsiTheme="majorHAnsi" w:cstheme="majorHAnsi"/>
          <w:highlight w:val="green"/>
        </w:rPr>
        <w:t>at</w:t>
      </w:r>
      <w:r w:rsidRPr="00804EE9">
        <w:rPr>
          <w:rStyle w:val="StyleUnderline"/>
          <w:rFonts w:asciiTheme="majorHAnsi" w:hAnsiTheme="majorHAnsi" w:cstheme="majorHAnsi"/>
        </w:rPr>
        <w:t xml:space="preserve"> a </w:t>
      </w:r>
      <w:r w:rsidRPr="00804EE9">
        <w:rPr>
          <w:rStyle w:val="Emphasis"/>
          <w:rFonts w:asciiTheme="majorHAnsi" w:hAnsiTheme="majorHAnsi" w:cstheme="majorHAnsi"/>
          <w:highlight w:val="green"/>
        </w:rPr>
        <w:t>global scale</w:t>
      </w:r>
      <w:r w:rsidRPr="00804EE9">
        <w:rPr>
          <w:rFonts w:asciiTheme="majorHAnsi" w:hAnsiTheme="majorHAnsi" w:cstheme="majorHAnsi"/>
          <w:sz w:val="16"/>
        </w:rPr>
        <w:t xml:space="preserve"> (Klare, 2020), </w:t>
      </w:r>
      <w:r w:rsidRPr="00804EE9">
        <w:rPr>
          <w:rStyle w:val="StyleUnderline"/>
          <w:rFonts w:asciiTheme="majorHAnsi" w:hAnsiTheme="majorHAnsi" w:cstheme="majorHAnsi"/>
        </w:rPr>
        <w:t>most</w:t>
      </w:r>
      <w:r w:rsidRPr="00804EE9">
        <w:rPr>
          <w:rFonts w:asciiTheme="majorHAnsi" w:hAnsiTheme="majorHAnsi" w:cstheme="majorHAnsi"/>
          <w:sz w:val="16"/>
        </w:rPr>
        <w:t xml:space="preserve"> of the world's </w:t>
      </w:r>
      <w:r w:rsidRPr="00804EE9">
        <w:rPr>
          <w:rStyle w:val="StyleUnderline"/>
          <w:rFonts w:asciiTheme="majorHAnsi" w:hAnsiTheme="majorHAnsi" w:cstheme="majorHAnsi"/>
        </w:rPr>
        <w:t>economies are predicated on the</w:t>
      </w:r>
      <w:r w:rsidRPr="00804EE9">
        <w:rPr>
          <w:rFonts w:asciiTheme="majorHAnsi" w:hAnsiTheme="majorHAnsi" w:cstheme="majorHAnsi"/>
          <w:sz w:val="16"/>
        </w:rPr>
        <w:t xml:space="preserve"> political </w:t>
      </w:r>
      <w:r w:rsidRPr="00804EE9">
        <w:rPr>
          <w:rStyle w:val="StyleUnderline"/>
          <w:rFonts w:asciiTheme="majorHAnsi" w:hAnsiTheme="majorHAnsi" w:cstheme="majorHAnsi"/>
        </w:rPr>
        <w:t>idea that meaningful counteraction</w:t>
      </w:r>
      <w:r w:rsidRPr="00804EE9">
        <w:rPr>
          <w:rFonts w:asciiTheme="majorHAnsi" w:hAnsiTheme="majorHAnsi" w:cstheme="majorHAnsi"/>
          <w:sz w:val="16"/>
        </w:rPr>
        <w:t xml:space="preserve"> now </w:t>
      </w:r>
      <w:r w:rsidRPr="00804EE9">
        <w:rPr>
          <w:rStyle w:val="StyleUnderline"/>
          <w:rFonts w:asciiTheme="majorHAnsi" w:hAnsiTheme="majorHAnsi" w:cstheme="majorHAnsi"/>
        </w:rPr>
        <w:t>is too costly</w:t>
      </w:r>
      <w:r w:rsidRPr="00804EE9">
        <w:rPr>
          <w:rFonts w:asciiTheme="majorHAnsi" w:hAnsiTheme="majorHAnsi" w:cstheme="majorHAnsi"/>
          <w:sz w:val="16"/>
        </w:rPr>
        <w:t xml:space="preserve"> to be politically palatable. </w:t>
      </w:r>
      <w:r w:rsidRPr="00804EE9">
        <w:rPr>
          <w:rStyle w:val="StyleUnderline"/>
          <w:rFonts w:asciiTheme="majorHAnsi" w:hAnsiTheme="majorHAnsi" w:cstheme="majorHAnsi"/>
        </w:rPr>
        <w:t xml:space="preserve">Combined with financed </w:t>
      </w:r>
      <w:r w:rsidRPr="00804EE9">
        <w:rPr>
          <w:rStyle w:val="Emphasis"/>
          <w:rFonts w:asciiTheme="majorHAnsi" w:hAnsiTheme="majorHAnsi" w:cstheme="majorHAnsi"/>
        </w:rPr>
        <w:t>disinformation campaigns</w:t>
      </w:r>
      <w:r w:rsidRPr="00804EE9">
        <w:rPr>
          <w:rStyle w:val="StyleUnderline"/>
          <w:rFonts w:asciiTheme="majorHAnsi" w:hAnsiTheme="majorHAnsi" w:cstheme="majorHAnsi"/>
        </w:rPr>
        <w:t xml:space="preserve"> in a bid to protect short-term profits</w:t>
      </w:r>
      <w:r w:rsidRPr="00804EE9">
        <w:rPr>
          <w:rFonts w:asciiTheme="majorHAnsi" w:hAnsiTheme="majorHAnsi" w:cstheme="majorHAnsi"/>
          <w:sz w:val="16"/>
        </w:rPr>
        <w:t xml:space="preserve"> (Oreskes and Conway, 2010; Mayer, 2016; Bakan, 2020), </w:t>
      </w:r>
      <w:r w:rsidRPr="00804EE9">
        <w:rPr>
          <w:rStyle w:val="StyleUnderline"/>
          <w:rFonts w:asciiTheme="majorHAnsi" w:hAnsiTheme="majorHAnsi" w:cstheme="majorHAnsi"/>
        </w:rPr>
        <w:t xml:space="preserve">it is </w:t>
      </w:r>
      <w:r w:rsidRPr="00804EE9">
        <w:rPr>
          <w:rStyle w:val="Emphasis"/>
          <w:rFonts w:asciiTheme="majorHAnsi" w:hAnsiTheme="majorHAnsi" w:cstheme="majorHAnsi"/>
        </w:rPr>
        <w:t>doubtful</w:t>
      </w:r>
      <w:r w:rsidRPr="00804EE9">
        <w:rPr>
          <w:rStyle w:val="StyleUnderline"/>
          <w:rFonts w:asciiTheme="majorHAnsi" w:hAnsiTheme="majorHAnsi" w:cstheme="majorHAnsi"/>
        </w:rPr>
        <w:t xml:space="preserve"> that any needed shift in</w:t>
      </w:r>
      <w:r w:rsidRPr="00804EE9">
        <w:rPr>
          <w:rFonts w:asciiTheme="majorHAnsi" w:hAnsiTheme="majorHAnsi" w:cstheme="majorHAnsi"/>
          <w:sz w:val="16"/>
        </w:rPr>
        <w:t xml:space="preserve"> economic </w:t>
      </w:r>
      <w:r w:rsidRPr="00804EE9">
        <w:rPr>
          <w:rStyle w:val="StyleUnderline"/>
          <w:rFonts w:asciiTheme="majorHAnsi" w:hAnsiTheme="majorHAnsi" w:cstheme="majorHAnsi"/>
        </w:rPr>
        <w:t xml:space="preserve">investments of </w:t>
      </w:r>
      <w:r w:rsidRPr="00804EE9">
        <w:rPr>
          <w:rStyle w:val="Emphasis"/>
          <w:rFonts w:asciiTheme="majorHAnsi" w:hAnsiTheme="majorHAnsi" w:cstheme="majorHAnsi"/>
        </w:rPr>
        <w:t>sufficient scale</w:t>
      </w:r>
      <w:r w:rsidRPr="00804EE9">
        <w:rPr>
          <w:rStyle w:val="StyleUnderline"/>
          <w:rFonts w:asciiTheme="majorHAnsi" w:hAnsiTheme="majorHAnsi" w:cstheme="majorHAnsi"/>
        </w:rPr>
        <w:t xml:space="preserve"> will be </w:t>
      </w:r>
      <w:r w:rsidRPr="00804EE9">
        <w:rPr>
          <w:rStyle w:val="Emphasis"/>
          <w:rFonts w:asciiTheme="majorHAnsi" w:hAnsiTheme="majorHAnsi" w:cstheme="majorHAnsi"/>
        </w:rPr>
        <w:t>made in time</w:t>
      </w:r>
      <w:r w:rsidRPr="00804EE9">
        <w:rPr>
          <w:rFonts w:asciiTheme="majorHAnsi" w:hAnsiTheme="majorHAnsi" w:cstheme="majorHAnsi"/>
          <w:sz w:val="16"/>
        </w:rPr>
        <w:t>.</w:t>
      </w:r>
    </w:p>
    <w:p w14:paraId="434B4843"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 xml:space="preserve">While uncertain and prone to fluctuate according to unpredictable social and policy trends (Boas et al., 2019; McLeman, 2019; Nature Climate Change, 2019), </w:t>
      </w:r>
      <w:r w:rsidRPr="00804EE9">
        <w:rPr>
          <w:rStyle w:val="StyleUnderline"/>
          <w:rFonts w:asciiTheme="majorHAnsi" w:hAnsiTheme="majorHAnsi" w:cstheme="majorHAnsi"/>
        </w:rPr>
        <w:t>climate change and</w:t>
      </w:r>
      <w:r w:rsidRPr="00804EE9">
        <w:rPr>
          <w:rFonts w:asciiTheme="majorHAnsi" w:hAnsiTheme="majorHAnsi" w:cstheme="majorHAnsi"/>
          <w:sz w:val="16"/>
        </w:rPr>
        <w:t xml:space="preserve"> other </w:t>
      </w:r>
      <w:r w:rsidRPr="00804EE9">
        <w:rPr>
          <w:rStyle w:val="StyleUnderline"/>
          <w:rFonts w:asciiTheme="majorHAnsi" w:hAnsiTheme="majorHAnsi" w:cstheme="majorHAnsi"/>
        </w:rPr>
        <w:t>environmental pressures will trigger</w:t>
      </w:r>
      <w:r w:rsidRPr="00804EE9">
        <w:rPr>
          <w:rFonts w:asciiTheme="majorHAnsi" w:hAnsiTheme="majorHAnsi" w:cstheme="majorHAnsi"/>
          <w:sz w:val="16"/>
        </w:rPr>
        <w:t xml:space="preserve"> more </w:t>
      </w:r>
      <w:r w:rsidRPr="00804EE9">
        <w:rPr>
          <w:rStyle w:val="Emphasis"/>
          <w:rFonts w:asciiTheme="majorHAnsi" w:hAnsiTheme="majorHAnsi" w:cstheme="majorHAnsi"/>
          <w:highlight w:val="green"/>
        </w:rPr>
        <w:t>mass migration</w:t>
      </w:r>
      <w:r w:rsidRPr="00804EE9">
        <w:rPr>
          <w:rFonts w:asciiTheme="majorHAnsi" w:hAnsiTheme="majorHAnsi" w:cstheme="majorHAnsi"/>
          <w:sz w:val="16"/>
        </w:rPr>
        <w:t xml:space="preserve"> over the coming decades (McLeman, 2019), with an estimated 25 million to 1 billion environmental migrants expected by 2050 (Brown, 2008). Because international law does not yet legally recognize such “environmental migrants” as refugees (United Nations University, 2015) (although this is likely to change) (Lyons, 2020), we fear that a </w:t>
      </w:r>
      <w:r w:rsidRPr="00804EE9">
        <w:rPr>
          <w:rStyle w:val="StyleUnderline"/>
          <w:rFonts w:asciiTheme="majorHAnsi" w:hAnsiTheme="majorHAnsi" w:cstheme="majorHAnsi"/>
        </w:rPr>
        <w:t xml:space="preserve">rising tide of refugees </w:t>
      </w:r>
      <w:r w:rsidRPr="00804EE9">
        <w:rPr>
          <w:rStyle w:val="StyleUnderline"/>
          <w:rFonts w:asciiTheme="majorHAnsi" w:hAnsiTheme="majorHAnsi" w:cstheme="majorHAnsi"/>
          <w:highlight w:val="green"/>
        </w:rPr>
        <w:t>will reduce</w:t>
      </w:r>
      <w:r w:rsidRPr="00804EE9">
        <w:rPr>
          <w:rFonts w:asciiTheme="majorHAnsi" w:hAnsiTheme="majorHAnsi" w:cstheme="majorHAnsi"/>
          <w:sz w:val="16"/>
        </w:rPr>
        <w:t xml:space="preserve">, not increase, </w:t>
      </w:r>
      <w:r w:rsidRPr="00804EE9">
        <w:rPr>
          <w:rStyle w:val="StyleUnderline"/>
          <w:rFonts w:asciiTheme="majorHAnsi" w:hAnsiTheme="majorHAnsi" w:cstheme="majorHAnsi"/>
        </w:rPr>
        <w:t xml:space="preserve">international </w:t>
      </w:r>
      <w:r w:rsidRPr="00804EE9">
        <w:rPr>
          <w:rStyle w:val="StyleUnderline"/>
          <w:rFonts w:asciiTheme="majorHAnsi" w:hAnsiTheme="majorHAnsi" w:cstheme="majorHAnsi"/>
          <w:highlight w:val="green"/>
        </w:rPr>
        <w:t>cooperation</w:t>
      </w:r>
      <w:r w:rsidRPr="00804EE9">
        <w:rPr>
          <w:rStyle w:val="StyleUnderline"/>
          <w:rFonts w:asciiTheme="majorHAnsi" w:hAnsiTheme="majorHAnsi" w:cstheme="majorHAnsi"/>
        </w:rPr>
        <w:t xml:space="preserve"> in ways that will </w:t>
      </w:r>
      <w:r w:rsidRPr="00804EE9">
        <w:rPr>
          <w:rStyle w:val="Emphasis"/>
          <w:rFonts w:asciiTheme="majorHAnsi" w:hAnsiTheme="majorHAnsi" w:cstheme="majorHAnsi"/>
        </w:rPr>
        <w:t xml:space="preserve">further </w:t>
      </w:r>
      <w:r w:rsidRPr="00804EE9">
        <w:rPr>
          <w:rStyle w:val="Emphasis"/>
          <w:rFonts w:asciiTheme="majorHAnsi" w:hAnsiTheme="majorHAnsi" w:cstheme="majorHAnsi"/>
          <w:highlight w:val="green"/>
        </w:rPr>
        <w:t>weaken</w:t>
      </w:r>
      <w:r w:rsidRPr="00804EE9">
        <w:rPr>
          <w:rStyle w:val="StyleUnderline"/>
          <w:rFonts w:asciiTheme="majorHAnsi" w:hAnsiTheme="majorHAnsi" w:cstheme="majorHAnsi"/>
        </w:rPr>
        <w:t xml:space="preserve"> our </w:t>
      </w:r>
      <w:r w:rsidRPr="00804EE9">
        <w:rPr>
          <w:rStyle w:val="StyleUnderline"/>
          <w:rFonts w:asciiTheme="majorHAnsi" w:hAnsiTheme="majorHAnsi" w:cstheme="majorHAnsi"/>
          <w:highlight w:val="green"/>
        </w:rPr>
        <w:t xml:space="preserve">capacity to </w:t>
      </w:r>
      <w:r w:rsidRPr="00804EE9">
        <w:rPr>
          <w:rStyle w:val="Emphasis"/>
          <w:rFonts w:asciiTheme="majorHAnsi" w:hAnsiTheme="majorHAnsi" w:cstheme="majorHAnsi"/>
          <w:highlight w:val="green"/>
        </w:rPr>
        <w:t>mitigate</w:t>
      </w:r>
      <w:r w:rsidRPr="00804EE9">
        <w:rPr>
          <w:rStyle w:val="StyleUnderline"/>
          <w:rFonts w:asciiTheme="majorHAnsi" w:hAnsiTheme="majorHAnsi" w:cstheme="majorHAnsi"/>
        </w:rPr>
        <w:t xml:space="preserve"> the </w:t>
      </w:r>
      <w:r w:rsidRPr="00804EE9">
        <w:rPr>
          <w:rStyle w:val="Emphasis"/>
          <w:rFonts w:asciiTheme="majorHAnsi" w:hAnsiTheme="majorHAnsi" w:cstheme="majorHAnsi"/>
          <w:highlight w:val="green"/>
        </w:rPr>
        <w:t>crisis</w:t>
      </w:r>
      <w:r w:rsidRPr="00804EE9">
        <w:rPr>
          <w:rFonts w:asciiTheme="majorHAnsi" w:hAnsiTheme="majorHAnsi" w:cstheme="majorHAnsi"/>
          <w:sz w:val="16"/>
        </w:rPr>
        <w:t>.</w:t>
      </w:r>
    </w:p>
    <w:p w14:paraId="3A2014B9"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Changing the Rules of the Game</w:t>
      </w:r>
    </w:p>
    <w:p w14:paraId="7BC7C3A3"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 xml:space="preserve">While it is neither our intention nor capacity in this short Perspective to delve into the complexities and details of possible solutions to the human predicament, there is no shortage of evidence-based literature proposing ways to change human behavior for the benefit of all extant life. The remaining questions are less about what to do, and more about how, stimulating the genesis of many organizations devoted to these pursuits (e.g., ipbes.org, goodanthropocenes.net, overshootday.org, mahb.stanford.edu, populationmatters.org, clubofrome.org, steadystate.org, to name a few). The </w:t>
      </w:r>
      <w:r w:rsidRPr="00804EE9">
        <w:rPr>
          <w:rStyle w:val="StyleUnderline"/>
          <w:rFonts w:asciiTheme="majorHAnsi" w:hAnsiTheme="majorHAnsi" w:cstheme="majorHAnsi"/>
          <w:highlight w:val="green"/>
        </w:rPr>
        <w:t>gravity</w:t>
      </w:r>
      <w:r w:rsidRPr="00804EE9">
        <w:rPr>
          <w:rStyle w:val="StyleUnderline"/>
          <w:rFonts w:asciiTheme="majorHAnsi" w:hAnsiTheme="majorHAnsi" w:cstheme="majorHAnsi"/>
        </w:rPr>
        <w:t xml:space="preserve"> of the situation </w:t>
      </w:r>
      <w:r w:rsidRPr="00804EE9">
        <w:rPr>
          <w:rStyle w:val="StyleUnderline"/>
          <w:rFonts w:asciiTheme="majorHAnsi" w:hAnsiTheme="majorHAnsi" w:cstheme="majorHAnsi"/>
          <w:highlight w:val="green"/>
        </w:rPr>
        <w:t>requires</w:t>
      </w:r>
      <w:r w:rsidRPr="00804EE9">
        <w:rPr>
          <w:rStyle w:val="StyleUnderline"/>
          <w:rFonts w:asciiTheme="majorHAnsi" w:hAnsiTheme="majorHAnsi" w:cstheme="majorHAnsi"/>
        </w:rPr>
        <w:t xml:space="preserve"> </w:t>
      </w:r>
      <w:r w:rsidRPr="00804EE9">
        <w:rPr>
          <w:rStyle w:val="Emphasis"/>
          <w:rFonts w:asciiTheme="majorHAnsi" w:hAnsiTheme="majorHAnsi" w:cstheme="majorHAnsi"/>
        </w:rPr>
        <w:t>fundamental changes</w:t>
      </w:r>
      <w:r w:rsidRPr="00804EE9">
        <w:rPr>
          <w:rFonts w:asciiTheme="majorHAnsi" w:hAnsiTheme="majorHAnsi" w:cstheme="majorHAnsi"/>
          <w:sz w:val="16"/>
        </w:rPr>
        <w:t xml:space="preserve"> to global capitalism, education, and equality, </w:t>
      </w:r>
      <w:r w:rsidRPr="00804EE9">
        <w:rPr>
          <w:rStyle w:val="StyleUnderline"/>
          <w:rFonts w:asciiTheme="majorHAnsi" w:hAnsiTheme="majorHAnsi" w:cstheme="majorHAnsi"/>
        </w:rPr>
        <w:t>which include</w:t>
      </w:r>
      <w:r w:rsidRPr="00804EE9">
        <w:rPr>
          <w:rFonts w:asciiTheme="majorHAnsi" w:hAnsiTheme="majorHAnsi" w:cstheme="majorHAnsi"/>
          <w:sz w:val="16"/>
        </w:rPr>
        <w:t xml:space="preserve"> inter alia the </w:t>
      </w:r>
      <w:r w:rsidRPr="00804EE9">
        <w:rPr>
          <w:rStyle w:val="Emphasis"/>
          <w:rFonts w:asciiTheme="majorHAnsi" w:hAnsiTheme="majorHAnsi" w:cstheme="majorHAnsi"/>
          <w:highlight w:val="green"/>
        </w:rPr>
        <w:t>abolition</w:t>
      </w:r>
      <w:r w:rsidRPr="00804EE9">
        <w:rPr>
          <w:rStyle w:val="StyleUnderline"/>
          <w:rFonts w:asciiTheme="majorHAnsi" w:hAnsiTheme="majorHAnsi" w:cstheme="majorHAnsi"/>
          <w:highlight w:val="green"/>
        </w:rPr>
        <w:t xml:space="preserve"> of</w:t>
      </w:r>
      <w:r w:rsidRPr="00804EE9">
        <w:rPr>
          <w:rFonts w:asciiTheme="majorHAnsi" w:hAnsiTheme="majorHAnsi" w:cstheme="majorHAnsi"/>
          <w:sz w:val="16"/>
        </w:rPr>
        <w:t xml:space="preserve"> perpetual </w:t>
      </w:r>
      <w:r w:rsidRPr="00804EE9">
        <w:rPr>
          <w:rStyle w:val="Emphasis"/>
          <w:rFonts w:asciiTheme="majorHAnsi" w:hAnsiTheme="majorHAnsi" w:cstheme="majorHAnsi"/>
        </w:rPr>
        <w:t xml:space="preserve">economic </w:t>
      </w:r>
      <w:r w:rsidRPr="00804EE9">
        <w:rPr>
          <w:rStyle w:val="Emphasis"/>
          <w:rFonts w:asciiTheme="majorHAnsi" w:hAnsiTheme="majorHAnsi" w:cstheme="majorHAnsi"/>
          <w:highlight w:val="green"/>
        </w:rPr>
        <w:t>growth</w:t>
      </w:r>
      <w:r w:rsidRPr="00804EE9">
        <w:rPr>
          <w:rFonts w:asciiTheme="majorHAnsi" w:hAnsiTheme="majorHAnsi" w:cstheme="majorHAnsi"/>
          <w:sz w:val="16"/>
        </w:rPr>
        <w:t>, properly pricing externalities, a rapid exit from fossil-fuel use, strict regulation of markets and property acquisition, reigning in corporate lobbying, and the empowerment of women. These choices will necessarily entail difficult conversations about population growth and the necessity of dwindling but more equitable standards of living.</w:t>
      </w:r>
    </w:p>
    <w:p w14:paraId="39A93A87" w14:textId="77777777" w:rsidR="007F7F23" w:rsidRPr="00804EE9" w:rsidRDefault="007F7F23" w:rsidP="007F7F23">
      <w:pPr>
        <w:pStyle w:val="Heading4"/>
        <w:rPr>
          <w:rFonts w:asciiTheme="majorHAnsi" w:hAnsiTheme="majorHAnsi" w:cstheme="majorHAnsi"/>
        </w:rPr>
      </w:pPr>
      <w:r w:rsidRPr="00804EE9">
        <w:rPr>
          <w:rFonts w:asciiTheme="majorHAnsi" w:hAnsiTheme="majorHAnsi" w:cstheme="majorHAnsi"/>
        </w:rPr>
        <w:t xml:space="preserve">Growth fuels global </w:t>
      </w:r>
      <w:r w:rsidRPr="00804EE9">
        <w:rPr>
          <w:rFonts w:asciiTheme="majorHAnsi" w:hAnsiTheme="majorHAnsi" w:cstheme="majorHAnsi"/>
          <w:u w:val="single"/>
        </w:rPr>
        <w:t>sand crisis</w:t>
      </w:r>
      <w:r w:rsidRPr="00804EE9">
        <w:rPr>
          <w:rFonts w:asciiTheme="majorHAnsi" w:hAnsiTheme="majorHAnsi" w:cstheme="majorHAnsi"/>
        </w:rPr>
        <w:t xml:space="preserve">---requires </w:t>
      </w:r>
      <w:r w:rsidRPr="00804EE9">
        <w:rPr>
          <w:rFonts w:asciiTheme="majorHAnsi" w:hAnsiTheme="majorHAnsi" w:cstheme="majorHAnsi"/>
          <w:u w:val="single"/>
        </w:rPr>
        <w:t>degrowth</w:t>
      </w:r>
      <w:r w:rsidRPr="00804EE9">
        <w:rPr>
          <w:rFonts w:asciiTheme="majorHAnsi" w:hAnsiTheme="majorHAnsi" w:cstheme="majorHAnsi"/>
        </w:rPr>
        <w:t>.</w:t>
      </w:r>
    </w:p>
    <w:p w14:paraId="2C371FB1" w14:textId="77777777" w:rsidR="007F7F23" w:rsidRPr="00804EE9" w:rsidRDefault="007F7F23" w:rsidP="007F7F23">
      <w:pPr>
        <w:rPr>
          <w:rFonts w:asciiTheme="majorHAnsi" w:hAnsiTheme="majorHAnsi" w:cstheme="majorHAnsi"/>
        </w:rPr>
      </w:pPr>
      <w:r w:rsidRPr="00804EE9">
        <w:rPr>
          <w:rStyle w:val="Style13ptBold"/>
          <w:rFonts w:asciiTheme="majorHAnsi" w:hAnsiTheme="majorHAnsi" w:cstheme="majorHAnsi"/>
          <w:szCs w:val="26"/>
        </w:rPr>
        <w:t xml:space="preserve">Bisht ’22 </w:t>
      </w:r>
      <w:r w:rsidRPr="00804EE9">
        <w:rPr>
          <w:rFonts w:asciiTheme="majorHAnsi" w:hAnsiTheme="majorHAnsi" w:cstheme="majorHAnsi"/>
        </w:rPr>
        <w:t>[Arpita; January 2022; Postdoctoral Fellow at the International Institute of Social Sciences; "Sand futures: Post-growth alternatives for mineral aggregate consumption and distribution in the global south," Ecological Economics, Vol. 191, https://doi.org/10.1016/j.ecolecon.2021.107233]</w:t>
      </w:r>
    </w:p>
    <w:p w14:paraId="59C78A30"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1. Introduction</w:t>
      </w:r>
    </w:p>
    <w:p w14:paraId="570D38D0" w14:textId="77777777" w:rsidR="007F7F23" w:rsidRPr="00804EE9" w:rsidRDefault="007F7F23" w:rsidP="007F7F23">
      <w:pPr>
        <w:rPr>
          <w:rFonts w:asciiTheme="majorHAnsi" w:hAnsiTheme="majorHAnsi" w:cstheme="majorHAnsi"/>
          <w:sz w:val="16"/>
        </w:rPr>
      </w:pPr>
      <w:r w:rsidRPr="00804EE9">
        <w:rPr>
          <w:rStyle w:val="StyleUnderline"/>
          <w:rFonts w:asciiTheme="majorHAnsi" w:hAnsiTheme="majorHAnsi" w:cstheme="majorHAnsi"/>
        </w:rPr>
        <w:t xml:space="preserve">Economic </w:t>
      </w:r>
      <w:r w:rsidRPr="00804EE9">
        <w:rPr>
          <w:rStyle w:val="Emphasis"/>
          <w:rFonts w:asciiTheme="majorHAnsi" w:hAnsiTheme="majorHAnsi" w:cstheme="majorHAnsi"/>
          <w:highlight w:val="green"/>
        </w:rPr>
        <w:t>growth</w:t>
      </w:r>
      <w:r w:rsidRPr="00804EE9">
        <w:rPr>
          <w:rFonts w:asciiTheme="majorHAnsi" w:hAnsiTheme="majorHAnsi" w:cstheme="majorHAnsi"/>
          <w:sz w:val="16"/>
        </w:rPr>
        <w:t xml:space="preserve"> over the 20th and 21st centuries </w:t>
      </w:r>
      <w:r w:rsidRPr="00804EE9">
        <w:rPr>
          <w:rStyle w:val="StyleUnderline"/>
          <w:rFonts w:asciiTheme="majorHAnsi" w:hAnsiTheme="majorHAnsi" w:cstheme="majorHAnsi"/>
        </w:rPr>
        <w:t xml:space="preserve">has been </w:t>
      </w:r>
      <w:r w:rsidRPr="00804EE9">
        <w:rPr>
          <w:rStyle w:val="Emphasis"/>
          <w:rFonts w:asciiTheme="majorHAnsi" w:hAnsiTheme="majorHAnsi" w:cstheme="majorHAnsi"/>
          <w:highlight w:val="green"/>
        </w:rPr>
        <w:t>accompanied</w:t>
      </w:r>
      <w:r w:rsidRPr="00804EE9">
        <w:rPr>
          <w:rStyle w:val="StyleUnderline"/>
          <w:rFonts w:asciiTheme="majorHAnsi" w:hAnsiTheme="majorHAnsi" w:cstheme="majorHAnsi"/>
        </w:rPr>
        <w:t xml:space="preserve"> by rapid and </w:t>
      </w:r>
      <w:r w:rsidRPr="00804EE9">
        <w:rPr>
          <w:rStyle w:val="Emphasis"/>
          <w:rFonts w:asciiTheme="majorHAnsi" w:hAnsiTheme="majorHAnsi" w:cstheme="majorHAnsi"/>
        </w:rPr>
        <w:t>massive increases</w:t>
      </w:r>
      <w:r w:rsidRPr="00804EE9">
        <w:rPr>
          <w:rStyle w:val="StyleUnderline"/>
          <w:rFonts w:asciiTheme="majorHAnsi" w:hAnsiTheme="majorHAnsi" w:cstheme="majorHAnsi"/>
        </w:rPr>
        <w:t xml:space="preserve"> in global </w:t>
      </w:r>
      <w:r w:rsidRPr="00804EE9">
        <w:rPr>
          <w:rStyle w:val="Emphasis"/>
          <w:rFonts w:asciiTheme="majorHAnsi" w:hAnsiTheme="majorHAnsi" w:cstheme="majorHAnsi"/>
        </w:rPr>
        <w:t xml:space="preserve">material </w:t>
      </w:r>
      <w:r w:rsidRPr="00804EE9">
        <w:rPr>
          <w:rStyle w:val="Emphasis"/>
          <w:rFonts w:asciiTheme="majorHAnsi" w:hAnsiTheme="majorHAnsi" w:cstheme="majorHAnsi"/>
          <w:highlight w:val="green"/>
        </w:rPr>
        <w:t>extraction</w:t>
      </w:r>
      <w:r w:rsidRPr="00804EE9">
        <w:rPr>
          <w:rFonts w:asciiTheme="majorHAnsi" w:hAnsiTheme="majorHAnsi" w:cstheme="majorHAnsi"/>
          <w:sz w:val="16"/>
        </w:rPr>
        <w:t xml:space="preserve"> (Krausmann et al., 2018; Miatto et al., 2016). Much of this growth has been linked with national projects of economic growth and development, often operationalized through top-down extractive and neoextractive policies (Svampa, 2015; Veltmeyer, 2016; Arsel et al., 2016). There is a rich body of literature which focuses on these interlinkages </w:t>
      </w:r>
      <w:r w:rsidRPr="00804EE9">
        <w:rPr>
          <w:rStyle w:val="StyleUnderline"/>
          <w:rFonts w:asciiTheme="majorHAnsi" w:hAnsiTheme="majorHAnsi" w:cstheme="majorHAnsi"/>
        </w:rPr>
        <w:t xml:space="preserve">across a wide range </w:t>
      </w:r>
      <w:r w:rsidRPr="00804EE9">
        <w:rPr>
          <w:rStyle w:val="StyleUnderline"/>
          <w:rFonts w:asciiTheme="majorHAnsi" w:hAnsiTheme="majorHAnsi" w:cstheme="majorHAnsi"/>
          <w:highlight w:val="green"/>
        </w:rPr>
        <w:t>of</w:t>
      </w:r>
      <w:r w:rsidRPr="00804EE9">
        <w:rPr>
          <w:rStyle w:val="StyleUnderline"/>
          <w:rFonts w:asciiTheme="majorHAnsi" w:hAnsiTheme="majorHAnsi" w:cstheme="majorHAnsi"/>
        </w:rPr>
        <w:t xml:space="preserve"> extractive projects such as </w:t>
      </w:r>
      <w:r w:rsidRPr="00804EE9">
        <w:rPr>
          <w:rStyle w:val="Emphasis"/>
          <w:rFonts w:asciiTheme="majorHAnsi" w:hAnsiTheme="majorHAnsi" w:cstheme="majorHAnsi"/>
        </w:rPr>
        <w:t>fossil fuels</w:t>
      </w:r>
      <w:r w:rsidRPr="00804EE9">
        <w:rPr>
          <w:rStyle w:val="StyleUnderline"/>
          <w:rFonts w:asciiTheme="majorHAnsi" w:hAnsiTheme="majorHAnsi" w:cstheme="majorHAnsi"/>
        </w:rPr>
        <w:t xml:space="preserve">, </w:t>
      </w:r>
      <w:r w:rsidRPr="00804EE9">
        <w:rPr>
          <w:rStyle w:val="Emphasis"/>
          <w:rFonts w:asciiTheme="majorHAnsi" w:hAnsiTheme="majorHAnsi" w:cstheme="majorHAnsi"/>
        </w:rPr>
        <w:t>bulk metals</w:t>
      </w:r>
      <w:r w:rsidRPr="00804EE9">
        <w:rPr>
          <w:rStyle w:val="StyleUnderline"/>
          <w:rFonts w:asciiTheme="majorHAnsi" w:hAnsiTheme="majorHAnsi" w:cstheme="majorHAnsi"/>
        </w:rPr>
        <w:t xml:space="preserve">, </w:t>
      </w:r>
      <w:r w:rsidRPr="00804EE9">
        <w:rPr>
          <w:rStyle w:val="Emphasis"/>
          <w:rFonts w:asciiTheme="majorHAnsi" w:hAnsiTheme="majorHAnsi" w:cstheme="majorHAnsi"/>
        </w:rPr>
        <w:t>agriculture</w:t>
      </w:r>
      <w:r w:rsidRPr="00804EE9">
        <w:rPr>
          <w:rStyle w:val="StyleUnderline"/>
          <w:rFonts w:asciiTheme="majorHAnsi" w:hAnsiTheme="majorHAnsi" w:cstheme="majorHAnsi"/>
        </w:rPr>
        <w:t xml:space="preserve">, </w:t>
      </w:r>
      <w:r w:rsidRPr="00804EE9">
        <w:rPr>
          <w:rStyle w:val="Emphasis"/>
          <w:rFonts w:asciiTheme="majorHAnsi" w:hAnsiTheme="majorHAnsi" w:cstheme="majorHAnsi"/>
        </w:rPr>
        <w:t>fisheries</w:t>
      </w:r>
      <w:r w:rsidRPr="00804EE9">
        <w:rPr>
          <w:rFonts w:asciiTheme="majorHAnsi" w:hAnsiTheme="majorHAnsi" w:cstheme="majorHAnsi"/>
          <w:sz w:val="16"/>
        </w:rPr>
        <w:t xml:space="preserve">. However, a review of existing literature on mineral aggregates indicates a lack of critical analysis on the linkages of growth and development to the extraction, consumption, and distribution of mineral aggregates. This is especially important because </w:t>
      </w:r>
      <w:r w:rsidRPr="00804EE9">
        <w:rPr>
          <w:rStyle w:val="StyleUnderline"/>
          <w:rFonts w:asciiTheme="majorHAnsi" w:hAnsiTheme="majorHAnsi" w:cstheme="majorHAnsi"/>
        </w:rPr>
        <w:t>aggregates are</w:t>
      </w:r>
      <w:r w:rsidRPr="00804EE9">
        <w:rPr>
          <w:rFonts w:asciiTheme="majorHAnsi" w:hAnsiTheme="majorHAnsi" w:cstheme="majorHAnsi"/>
          <w:sz w:val="16"/>
        </w:rPr>
        <w:t xml:space="preserve"> estimated to be the </w:t>
      </w:r>
      <w:r w:rsidRPr="00804EE9">
        <w:rPr>
          <w:rStyle w:val="StyleUnderline"/>
          <w:rFonts w:asciiTheme="majorHAnsi" w:hAnsiTheme="majorHAnsi" w:cstheme="majorHAnsi"/>
        </w:rPr>
        <w:t xml:space="preserve">most volumetrically </w:t>
      </w:r>
      <w:r w:rsidRPr="00804EE9">
        <w:rPr>
          <w:rStyle w:val="Emphasis"/>
          <w:rFonts w:asciiTheme="majorHAnsi" w:hAnsiTheme="majorHAnsi" w:cstheme="majorHAnsi"/>
        </w:rPr>
        <w:t>consumed</w:t>
      </w:r>
      <w:r w:rsidRPr="00804EE9">
        <w:rPr>
          <w:rStyle w:val="StyleUnderline"/>
          <w:rFonts w:asciiTheme="majorHAnsi" w:hAnsiTheme="majorHAnsi" w:cstheme="majorHAnsi"/>
        </w:rPr>
        <w:t xml:space="preserve"> and the fastest growing material group extracted and consumed by human society</w:t>
      </w:r>
      <w:r w:rsidRPr="00804EE9">
        <w:rPr>
          <w:rFonts w:asciiTheme="majorHAnsi" w:hAnsiTheme="majorHAnsi" w:cstheme="majorHAnsi"/>
          <w:sz w:val="16"/>
        </w:rPr>
        <w:t xml:space="preserve"> since the 20th century (Krausmann et al., 2009; Miatto et al., 2016). Analysis of global social metabolism indicate that at least 50% of the total global material extraction, which reached 89 Gigatons in 2015 (Krausmann et al., 2018), was accounted for by non-metallic minerals, with aggregates accounting for 71.9% of non-metallic mineral consumption (Miatto et al., 2016).2 Although </w:t>
      </w:r>
      <w:r w:rsidRPr="00804EE9">
        <w:rPr>
          <w:rStyle w:val="Emphasis"/>
          <w:rFonts w:asciiTheme="majorHAnsi" w:hAnsiTheme="majorHAnsi" w:cstheme="majorHAnsi"/>
        </w:rPr>
        <w:t>quantitative data</w:t>
      </w:r>
      <w:r w:rsidRPr="00804EE9">
        <w:rPr>
          <w:rStyle w:val="StyleUnderline"/>
          <w:rFonts w:asciiTheme="majorHAnsi" w:hAnsiTheme="majorHAnsi" w:cstheme="majorHAnsi"/>
        </w:rPr>
        <w:t xml:space="preserve"> on aggregate extraction are </w:t>
      </w:r>
      <w:r w:rsidRPr="00804EE9">
        <w:rPr>
          <w:rStyle w:val="Emphasis"/>
          <w:rFonts w:asciiTheme="majorHAnsi" w:hAnsiTheme="majorHAnsi" w:cstheme="majorHAnsi"/>
        </w:rPr>
        <w:t>unreliable</w:t>
      </w:r>
      <w:r w:rsidRPr="00804EE9">
        <w:rPr>
          <w:rFonts w:asciiTheme="majorHAnsi" w:hAnsiTheme="majorHAnsi" w:cstheme="majorHAnsi"/>
          <w:sz w:val="16"/>
        </w:rPr>
        <w:t xml:space="preserve"> (Krausmann et al., 2009), </w:t>
      </w:r>
      <w:r w:rsidRPr="00804EE9">
        <w:rPr>
          <w:rStyle w:val="StyleUnderline"/>
          <w:rFonts w:asciiTheme="majorHAnsi" w:hAnsiTheme="majorHAnsi" w:cstheme="majorHAnsi"/>
        </w:rPr>
        <w:t xml:space="preserve">lowest estimates indicate that global </w:t>
      </w:r>
      <w:r w:rsidRPr="00804EE9">
        <w:rPr>
          <w:rStyle w:val="Emphasis"/>
          <w:rFonts w:asciiTheme="majorHAnsi" w:hAnsiTheme="majorHAnsi" w:cstheme="majorHAnsi"/>
          <w:highlight w:val="green"/>
        </w:rPr>
        <w:t>sand</w:t>
      </w:r>
      <w:r w:rsidRPr="00804EE9">
        <w:rPr>
          <w:rStyle w:val="Emphasis"/>
          <w:rFonts w:asciiTheme="majorHAnsi" w:hAnsiTheme="majorHAnsi" w:cstheme="majorHAnsi"/>
        </w:rPr>
        <w:t xml:space="preserve"> extraction</w:t>
      </w:r>
      <w:r w:rsidRPr="00804EE9">
        <w:rPr>
          <w:rFonts w:asciiTheme="majorHAnsi" w:hAnsiTheme="majorHAnsi" w:cstheme="majorHAnsi"/>
          <w:sz w:val="16"/>
        </w:rPr>
        <w:t xml:space="preserve">3 </w:t>
      </w:r>
      <w:r w:rsidRPr="00804EE9">
        <w:rPr>
          <w:rStyle w:val="StyleUnderline"/>
          <w:rFonts w:asciiTheme="majorHAnsi" w:hAnsiTheme="majorHAnsi" w:cstheme="majorHAnsi"/>
        </w:rPr>
        <w:t>reached approximately 40 Gt in 2014</w:t>
      </w:r>
      <w:r w:rsidRPr="00804EE9">
        <w:rPr>
          <w:rFonts w:asciiTheme="majorHAnsi" w:hAnsiTheme="majorHAnsi" w:cstheme="majorHAnsi"/>
          <w:sz w:val="16"/>
        </w:rPr>
        <w:t xml:space="preserve"> (Peduzzi, 2014; Koehnken and Rintoul, 2018; UNEP, 2019), making sand </w:t>
      </w:r>
      <w:r w:rsidRPr="00804EE9">
        <w:rPr>
          <w:rStyle w:val="StyleUnderline"/>
          <w:rFonts w:asciiTheme="majorHAnsi" w:hAnsiTheme="majorHAnsi" w:cstheme="majorHAnsi"/>
          <w:highlight w:val="green"/>
        </w:rPr>
        <w:t xml:space="preserve">the </w:t>
      </w:r>
      <w:r w:rsidRPr="00804EE9">
        <w:rPr>
          <w:rStyle w:val="Emphasis"/>
          <w:rFonts w:asciiTheme="majorHAnsi" w:hAnsiTheme="majorHAnsi" w:cstheme="majorHAnsi"/>
          <w:highlight w:val="green"/>
        </w:rPr>
        <w:t>most extracted material</w:t>
      </w:r>
      <w:r w:rsidRPr="00804EE9">
        <w:rPr>
          <w:rStyle w:val="StyleUnderline"/>
          <w:rFonts w:asciiTheme="majorHAnsi" w:hAnsiTheme="majorHAnsi" w:cstheme="majorHAnsi"/>
        </w:rPr>
        <w:t xml:space="preserve"> worldwide</w:t>
      </w:r>
      <w:r w:rsidRPr="00804EE9">
        <w:rPr>
          <w:rFonts w:asciiTheme="majorHAnsi" w:hAnsiTheme="majorHAnsi" w:cstheme="majorHAnsi"/>
          <w:sz w:val="16"/>
        </w:rPr>
        <w:t xml:space="preserve"> (Torres et al., 2017).</w:t>
      </w:r>
    </w:p>
    <w:p w14:paraId="31497A8D" w14:textId="77777777" w:rsidR="007F7F23" w:rsidRPr="00804EE9" w:rsidRDefault="007F7F23" w:rsidP="007F7F23">
      <w:pPr>
        <w:rPr>
          <w:rFonts w:asciiTheme="majorHAnsi" w:hAnsiTheme="majorHAnsi" w:cstheme="majorHAnsi"/>
          <w:sz w:val="16"/>
        </w:rPr>
      </w:pPr>
      <w:r w:rsidRPr="00804EE9">
        <w:rPr>
          <w:rStyle w:val="StyleUnderline"/>
          <w:rFonts w:asciiTheme="majorHAnsi" w:hAnsiTheme="majorHAnsi" w:cstheme="majorHAnsi"/>
        </w:rPr>
        <w:t xml:space="preserve">Continually increasing </w:t>
      </w:r>
      <w:r w:rsidRPr="00804EE9">
        <w:rPr>
          <w:rStyle w:val="Emphasis"/>
          <w:rFonts w:asciiTheme="majorHAnsi" w:hAnsiTheme="majorHAnsi" w:cstheme="majorHAnsi"/>
        </w:rPr>
        <w:t>sand extraction</w:t>
      </w:r>
      <w:r w:rsidRPr="00804EE9">
        <w:rPr>
          <w:rStyle w:val="StyleUnderline"/>
          <w:rFonts w:asciiTheme="majorHAnsi" w:hAnsiTheme="majorHAnsi" w:cstheme="majorHAnsi"/>
        </w:rPr>
        <w:t xml:space="preserve"> has resulted in </w:t>
      </w:r>
      <w:r w:rsidRPr="00804EE9">
        <w:rPr>
          <w:rStyle w:val="Emphasis"/>
          <w:rFonts w:asciiTheme="majorHAnsi" w:hAnsiTheme="majorHAnsi" w:cstheme="majorHAnsi"/>
        </w:rPr>
        <w:t>intensification</w:t>
      </w:r>
      <w:r w:rsidRPr="00804EE9">
        <w:rPr>
          <w:rStyle w:val="StyleUnderline"/>
          <w:rFonts w:asciiTheme="majorHAnsi" w:hAnsiTheme="majorHAnsi" w:cstheme="majorHAnsi"/>
        </w:rPr>
        <w:t xml:space="preserve"> and </w:t>
      </w:r>
      <w:r w:rsidRPr="00804EE9">
        <w:rPr>
          <w:rStyle w:val="Emphasis"/>
          <w:rFonts w:asciiTheme="majorHAnsi" w:hAnsiTheme="majorHAnsi" w:cstheme="majorHAnsi"/>
        </w:rPr>
        <w:t>expansion</w:t>
      </w:r>
      <w:r w:rsidRPr="00804EE9">
        <w:rPr>
          <w:rStyle w:val="StyleUnderline"/>
          <w:rFonts w:asciiTheme="majorHAnsi" w:hAnsiTheme="majorHAnsi" w:cstheme="majorHAnsi"/>
        </w:rPr>
        <w:t xml:space="preserve"> of </w:t>
      </w:r>
      <w:r w:rsidRPr="00804EE9">
        <w:rPr>
          <w:rStyle w:val="Emphasis"/>
          <w:rFonts w:asciiTheme="majorHAnsi" w:hAnsiTheme="majorHAnsi" w:cstheme="majorHAnsi"/>
        </w:rPr>
        <w:t>sand frontiers</w:t>
      </w:r>
      <w:r w:rsidRPr="00804EE9">
        <w:rPr>
          <w:rStyle w:val="StyleUnderline"/>
          <w:rFonts w:asciiTheme="majorHAnsi" w:hAnsiTheme="majorHAnsi" w:cstheme="majorHAnsi"/>
        </w:rPr>
        <w:t xml:space="preserve"> across the world</w:t>
      </w:r>
      <w:r w:rsidRPr="00804EE9">
        <w:rPr>
          <w:rFonts w:asciiTheme="majorHAnsi" w:hAnsiTheme="majorHAnsi" w:cstheme="majorHAnsi"/>
          <w:sz w:val="16"/>
        </w:rPr>
        <w:t xml:space="preserve"> (Bisht, 2021). </w:t>
      </w:r>
      <w:r w:rsidRPr="00804EE9">
        <w:rPr>
          <w:rStyle w:val="StyleUnderline"/>
          <w:rFonts w:asciiTheme="majorHAnsi" w:hAnsiTheme="majorHAnsi" w:cstheme="majorHAnsi"/>
        </w:rPr>
        <w:t xml:space="preserve">This has caused </w:t>
      </w:r>
      <w:r w:rsidRPr="00804EE9">
        <w:rPr>
          <w:rStyle w:val="StyleUnderline"/>
          <w:rFonts w:asciiTheme="majorHAnsi" w:hAnsiTheme="majorHAnsi" w:cstheme="majorHAnsi"/>
          <w:highlight w:val="green"/>
        </w:rPr>
        <w:t>significant</w:t>
      </w:r>
      <w:r w:rsidRPr="00804EE9">
        <w:rPr>
          <w:rStyle w:val="StyleUnderline"/>
          <w:rFonts w:asciiTheme="majorHAnsi" w:hAnsiTheme="majorHAnsi" w:cstheme="majorHAnsi"/>
        </w:rPr>
        <w:t xml:space="preserve"> </w:t>
      </w:r>
      <w:r w:rsidRPr="00804EE9">
        <w:rPr>
          <w:rStyle w:val="Emphasis"/>
          <w:rFonts w:asciiTheme="majorHAnsi" w:hAnsiTheme="majorHAnsi" w:cstheme="majorHAnsi"/>
        </w:rPr>
        <w:t>geomorphological changes</w:t>
      </w:r>
      <w:r w:rsidRPr="00804EE9">
        <w:rPr>
          <w:rStyle w:val="StyleUnderline"/>
          <w:rFonts w:asciiTheme="majorHAnsi" w:hAnsiTheme="majorHAnsi" w:cstheme="majorHAnsi"/>
        </w:rPr>
        <w:t xml:space="preserve"> around sand frontiers resulting in substantial </w:t>
      </w:r>
      <w:r w:rsidRPr="00804EE9">
        <w:rPr>
          <w:rStyle w:val="Emphasis"/>
          <w:rFonts w:asciiTheme="majorHAnsi" w:hAnsiTheme="majorHAnsi" w:cstheme="majorHAnsi"/>
        </w:rPr>
        <w:t xml:space="preserve">ecological </w:t>
      </w:r>
      <w:r w:rsidRPr="00804EE9">
        <w:rPr>
          <w:rStyle w:val="Emphasis"/>
          <w:rFonts w:asciiTheme="majorHAnsi" w:hAnsiTheme="majorHAnsi" w:cstheme="majorHAnsi"/>
          <w:highlight w:val="green"/>
        </w:rPr>
        <w:t>degradation</w:t>
      </w:r>
      <w:r w:rsidRPr="00804EE9">
        <w:rPr>
          <w:rStyle w:val="StyleUnderline"/>
          <w:rFonts w:asciiTheme="majorHAnsi" w:hAnsiTheme="majorHAnsi" w:cstheme="majorHAnsi"/>
          <w:highlight w:val="green"/>
        </w:rPr>
        <w:t xml:space="preserve"> and</w:t>
      </w:r>
      <w:r w:rsidRPr="00804EE9">
        <w:rPr>
          <w:rStyle w:val="StyleUnderline"/>
          <w:rFonts w:asciiTheme="majorHAnsi" w:hAnsiTheme="majorHAnsi" w:cstheme="majorHAnsi"/>
        </w:rPr>
        <w:t xml:space="preserve"> </w:t>
      </w:r>
      <w:r w:rsidRPr="00804EE9">
        <w:rPr>
          <w:rStyle w:val="Emphasis"/>
          <w:rFonts w:asciiTheme="majorHAnsi" w:hAnsiTheme="majorHAnsi" w:cstheme="majorHAnsi"/>
        </w:rPr>
        <w:t xml:space="preserve">environmental </w:t>
      </w:r>
      <w:r w:rsidRPr="00804EE9">
        <w:rPr>
          <w:rStyle w:val="Emphasis"/>
          <w:rFonts w:asciiTheme="majorHAnsi" w:hAnsiTheme="majorHAnsi" w:cstheme="majorHAnsi"/>
          <w:highlight w:val="green"/>
        </w:rPr>
        <w:t>pollution</w:t>
      </w:r>
      <w:r w:rsidRPr="00804EE9">
        <w:rPr>
          <w:rFonts w:asciiTheme="majorHAnsi" w:hAnsiTheme="majorHAnsi" w:cstheme="majorHAnsi"/>
          <w:sz w:val="16"/>
        </w:rPr>
        <w:t xml:space="preserve"> (Koehnken and Rintoul, 2018; UNEP, 2019); </w:t>
      </w:r>
      <w:r w:rsidRPr="00804EE9">
        <w:rPr>
          <w:rStyle w:val="StyleUnderline"/>
          <w:rFonts w:asciiTheme="majorHAnsi" w:hAnsiTheme="majorHAnsi" w:cstheme="majorHAnsi"/>
        </w:rPr>
        <w:t xml:space="preserve">large-scale downstream negative socioeconomic </w:t>
      </w:r>
      <w:r w:rsidRPr="00804EE9">
        <w:rPr>
          <w:rStyle w:val="StyleUnderline"/>
          <w:rFonts w:asciiTheme="majorHAnsi" w:hAnsiTheme="majorHAnsi" w:cstheme="majorHAnsi"/>
          <w:highlight w:val="green"/>
        </w:rPr>
        <w:t>repercussions</w:t>
      </w:r>
      <w:r w:rsidRPr="00804EE9">
        <w:rPr>
          <w:rFonts w:asciiTheme="majorHAnsi" w:hAnsiTheme="majorHAnsi" w:cstheme="majorHAnsi"/>
          <w:sz w:val="16"/>
        </w:rPr>
        <w:t xml:space="preserve"> for downstream communities (Bisht, 2021); </w:t>
      </w:r>
      <w:r w:rsidRPr="00804EE9">
        <w:rPr>
          <w:rStyle w:val="StyleUnderline"/>
          <w:rFonts w:asciiTheme="majorHAnsi" w:hAnsiTheme="majorHAnsi" w:cstheme="majorHAnsi"/>
        </w:rPr>
        <w:t xml:space="preserve">and social and civic disruptions, </w:t>
      </w:r>
      <w:r w:rsidRPr="00804EE9">
        <w:rPr>
          <w:rStyle w:val="StyleUnderline"/>
          <w:rFonts w:asciiTheme="majorHAnsi" w:hAnsiTheme="majorHAnsi" w:cstheme="majorHAnsi"/>
          <w:highlight w:val="green"/>
        </w:rPr>
        <w:t>including</w:t>
      </w:r>
      <w:r w:rsidRPr="00804EE9">
        <w:rPr>
          <w:rStyle w:val="StyleUnderline"/>
          <w:rFonts w:asciiTheme="majorHAnsi" w:hAnsiTheme="majorHAnsi" w:cstheme="majorHAnsi"/>
        </w:rPr>
        <w:t xml:space="preserve"> generation of ecological distribution </w:t>
      </w:r>
      <w:r w:rsidRPr="00804EE9">
        <w:rPr>
          <w:rStyle w:val="StyleUnderline"/>
          <w:rFonts w:asciiTheme="majorHAnsi" w:hAnsiTheme="majorHAnsi" w:cstheme="majorHAnsi"/>
          <w:highlight w:val="green"/>
        </w:rPr>
        <w:t>conflicts</w:t>
      </w:r>
      <w:r w:rsidRPr="00804EE9">
        <w:rPr>
          <w:rFonts w:asciiTheme="majorHAnsi" w:hAnsiTheme="majorHAnsi" w:cstheme="majorHAnsi"/>
          <w:sz w:val="16"/>
        </w:rPr>
        <w:t xml:space="preserve"> (EDCs) (Bisht and Gerber, 2017; Bisht, 2021). Consumption and distribution of sand is also plagued with operational illegalities, with both domestic and international trade involving black markets, illegal extraction and sale, and severe brutality of localized violence at sand frontiers (Global Witness, 2010; Beiser, 2018; Koehnken and Rintoul, 2018; UNEP, 2019; Bisht, 2021). These ongoing trends of sand consumption have also resulted in depletion of existing resources, and reduced replenishment of natural sand, </w:t>
      </w:r>
      <w:r w:rsidRPr="00804EE9">
        <w:rPr>
          <w:rStyle w:val="StyleUnderline"/>
          <w:rFonts w:asciiTheme="majorHAnsi" w:hAnsiTheme="majorHAnsi" w:cstheme="majorHAnsi"/>
          <w:highlight w:val="green"/>
        </w:rPr>
        <w:t>lead</w:t>
      </w:r>
      <w:r w:rsidRPr="00804EE9">
        <w:rPr>
          <w:rStyle w:val="StyleUnderline"/>
          <w:rFonts w:asciiTheme="majorHAnsi" w:hAnsiTheme="majorHAnsi" w:cstheme="majorHAnsi"/>
        </w:rPr>
        <w:t xml:space="preserve">ing </w:t>
      </w:r>
      <w:r w:rsidRPr="00804EE9">
        <w:rPr>
          <w:rStyle w:val="StyleUnderline"/>
          <w:rFonts w:asciiTheme="majorHAnsi" w:hAnsiTheme="majorHAnsi" w:cstheme="majorHAnsi"/>
          <w:highlight w:val="green"/>
        </w:rPr>
        <w:t>to</w:t>
      </w:r>
      <w:r w:rsidRPr="00804EE9">
        <w:rPr>
          <w:rStyle w:val="StyleUnderline"/>
          <w:rFonts w:asciiTheme="majorHAnsi" w:hAnsiTheme="majorHAnsi" w:cstheme="majorHAnsi"/>
        </w:rPr>
        <w:t xml:space="preserve"> emerging </w:t>
      </w:r>
      <w:r w:rsidRPr="00804EE9">
        <w:rPr>
          <w:rStyle w:val="StyleUnderline"/>
          <w:rFonts w:asciiTheme="majorHAnsi" w:hAnsiTheme="majorHAnsi" w:cstheme="majorHAnsi"/>
          <w:highlight w:val="green"/>
        </w:rPr>
        <w:t>global</w:t>
      </w:r>
      <w:r w:rsidRPr="00804EE9">
        <w:rPr>
          <w:rStyle w:val="StyleUnderline"/>
          <w:rFonts w:asciiTheme="majorHAnsi" w:hAnsiTheme="majorHAnsi" w:cstheme="majorHAnsi"/>
        </w:rPr>
        <w:t xml:space="preserve"> and local </w:t>
      </w:r>
      <w:r w:rsidRPr="00804EE9">
        <w:rPr>
          <w:rStyle w:val="Emphasis"/>
          <w:rFonts w:asciiTheme="majorHAnsi" w:hAnsiTheme="majorHAnsi" w:cstheme="majorHAnsi"/>
          <w:highlight w:val="green"/>
        </w:rPr>
        <w:t>sand scarcities</w:t>
      </w:r>
      <w:r w:rsidRPr="00804EE9">
        <w:rPr>
          <w:rFonts w:asciiTheme="majorHAnsi" w:hAnsiTheme="majorHAnsi" w:cstheme="majorHAnsi"/>
          <w:sz w:val="16"/>
        </w:rPr>
        <w:t xml:space="preserve"> (Bendixen et al., 2019).4</w:t>
      </w:r>
    </w:p>
    <w:p w14:paraId="6AEF37C8" w14:textId="77777777" w:rsidR="007F7F23" w:rsidRPr="00804EE9" w:rsidRDefault="007F7F23" w:rsidP="007F7F23">
      <w:pPr>
        <w:rPr>
          <w:rFonts w:asciiTheme="majorHAnsi" w:hAnsiTheme="majorHAnsi" w:cstheme="majorHAnsi"/>
          <w:sz w:val="12"/>
          <w:szCs w:val="18"/>
        </w:rPr>
      </w:pPr>
      <w:r w:rsidRPr="00804EE9">
        <w:rPr>
          <w:rFonts w:asciiTheme="majorHAnsi" w:hAnsiTheme="majorHAnsi" w:cstheme="majorHAnsi"/>
          <w:sz w:val="12"/>
          <w:szCs w:val="18"/>
        </w:rPr>
        <w:t>Simultaneously, large sections of the global population continue to be deprived of access to sand-based necessities, such as decent housing, public infrastructures, and electronics (UNEP, 2019). Further, existing resources are likely to become increasingly essential for additional individual and social needs-based utilities in the near future. These include sand for increasing access to electronics (Girtan, 2014; Beiser, 2018), and aggregates for protective infrastructures for climate change-based adaptation responses specially in coastal-cities and regions (Sutton-Grier et al., 2015).</w:t>
      </w:r>
    </w:p>
    <w:p w14:paraId="763BD536" w14:textId="77777777" w:rsidR="007F7F23" w:rsidRPr="00804EE9" w:rsidRDefault="007F7F23" w:rsidP="007F7F23">
      <w:pPr>
        <w:rPr>
          <w:rFonts w:asciiTheme="majorHAnsi" w:hAnsiTheme="majorHAnsi" w:cstheme="majorHAnsi"/>
          <w:sz w:val="12"/>
          <w:szCs w:val="18"/>
        </w:rPr>
      </w:pPr>
      <w:r w:rsidRPr="00804EE9">
        <w:rPr>
          <w:rFonts w:asciiTheme="majorHAnsi" w:hAnsiTheme="majorHAnsi" w:cstheme="majorHAnsi"/>
          <w:sz w:val="12"/>
          <w:szCs w:val="18"/>
        </w:rPr>
        <w:t>However, currently only a limited number of studies discuss alternatives and solutions to the emergent sand crisis (Peduzzi, 2014; Torres et al., 2017; Koehnken and Rintoul, 2018; Beiser, 2018; Tweedie, 2018; UNEP, 2019; Bendixen et al., 2019; Marschke et al., 2020; Bisht, 2021). In particular, there is a significant lack of literature critically examining the foundations of increasing sand extraction, i.e., its linkages to the broader process of economic growth and development. Developing this understanding is key to conceptualizing meaningful alternatives towards reduction of overall throughput of aggregates as well as their socially efficient distribution. Given the current trends of economic growth and development, and the continuing requirement for needs-based infrastructure, future increases in sand consumption are projected to be largely located in the global South (Miatto et al., 2016; Koehnken and Rintoul, 2018; UNEP, 2019). As such, this article focuses on alternative strategies for aggregate consumption for the global South.</w:t>
      </w:r>
    </w:p>
    <w:p w14:paraId="706F65A3" w14:textId="77777777" w:rsidR="007F7F23" w:rsidRPr="00804EE9" w:rsidRDefault="007F7F23" w:rsidP="007F7F23">
      <w:pPr>
        <w:rPr>
          <w:rFonts w:asciiTheme="majorHAnsi" w:hAnsiTheme="majorHAnsi" w:cstheme="majorHAnsi"/>
          <w:sz w:val="12"/>
          <w:szCs w:val="18"/>
        </w:rPr>
      </w:pPr>
      <w:r w:rsidRPr="00804EE9">
        <w:rPr>
          <w:rFonts w:asciiTheme="majorHAnsi" w:hAnsiTheme="majorHAnsi" w:cstheme="majorHAnsi"/>
          <w:sz w:val="12"/>
          <w:szCs w:val="18"/>
        </w:rPr>
        <w:t>This article addresses three key research gaps in literature on sand consumption and distribution: How are current patterns of aggregate use driving over-consumption and inequitable distribution? What theoretical and conceptual frameworks can be utilized to provide a holistic critique and alternative pathways for socially just aggregate distribution? And what are some theoretically grounded practical proposals towards achieving socioecologically just distribution of existing aggregate resources?</w:t>
      </w:r>
    </w:p>
    <w:p w14:paraId="7C9B0324" w14:textId="77777777" w:rsidR="007F7F23" w:rsidRPr="00804EE9" w:rsidRDefault="007F7F23" w:rsidP="007F7F23">
      <w:pPr>
        <w:rPr>
          <w:rFonts w:asciiTheme="majorHAnsi" w:hAnsiTheme="majorHAnsi" w:cstheme="majorHAnsi"/>
          <w:sz w:val="12"/>
          <w:szCs w:val="18"/>
        </w:rPr>
      </w:pPr>
      <w:r w:rsidRPr="00804EE9">
        <w:rPr>
          <w:rFonts w:asciiTheme="majorHAnsi" w:hAnsiTheme="majorHAnsi" w:cstheme="majorHAnsi"/>
          <w:sz w:val="12"/>
          <w:szCs w:val="18"/>
        </w:rPr>
        <w:t>In order to answer these questions, this article utilizes the methodology of a systematic qualitative literature review. First, scholarly works which critically examine and address issues of resource extraction and its linkages with economic growth were explored. A primary literature analysis revealed that scholarly work directly addressing the interlinkages between economic growth and sand extraction, or consumption are limited. However, there is a rich literature which deals with projects that consume large quantities of aggregates, thus indirectly addressing aggregate consumption. This included critical literature on housing, architecture, spatial planning, and large-scale infrastructure and urbanization. Next, four bodies of literature which provide critical alternatives to existing patterns of economic growth-centric resource consumption and distribution were identified. These include post-development, de-growth, steady state economics and post-growth. Again, although these did not directly deal with sand extraction or consumption, they addressed a) the broader issues of economic growth-based resource over-consumption and inefficient distribution, and b) projects that are large-scale consumers of sand resources. These were examined in-depth to build a critical discourse which can directly address sand consumption.</w:t>
      </w:r>
    </w:p>
    <w:p w14:paraId="61D46FB1" w14:textId="77777777" w:rsidR="007F7F23" w:rsidRPr="00804EE9" w:rsidRDefault="007F7F23" w:rsidP="007F7F23">
      <w:pPr>
        <w:rPr>
          <w:rFonts w:asciiTheme="majorHAnsi" w:hAnsiTheme="majorHAnsi" w:cstheme="majorHAnsi"/>
          <w:sz w:val="12"/>
          <w:szCs w:val="18"/>
        </w:rPr>
      </w:pPr>
      <w:r w:rsidRPr="00804EE9">
        <w:rPr>
          <w:rFonts w:asciiTheme="majorHAnsi" w:hAnsiTheme="majorHAnsi" w:cstheme="majorHAnsi"/>
          <w:sz w:val="12"/>
          <w:szCs w:val="18"/>
        </w:rPr>
        <w:t>The second section presents a critical analysis of the deeply intertwined linkages between sand consumption, economic growth and development. The third section introduces a post-growth discourse on sand use to understand, analyze, and conceptualize alternatives to current processes of aggregate consumption and distribution. The fourth section analyses post-growth literature to discuss five alternatives towards reducing social sand metabolism. The fifth section concludes the article.</w:t>
      </w:r>
    </w:p>
    <w:p w14:paraId="2DCDBDA2" w14:textId="77777777" w:rsidR="007F7F23" w:rsidRPr="00804EE9" w:rsidRDefault="007F7F23" w:rsidP="007F7F23">
      <w:pPr>
        <w:rPr>
          <w:rFonts w:asciiTheme="majorHAnsi" w:hAnsiTheme="majorHAnsi" w:cstheme="majorHAnsi"/>
          <w:sz w:val="12"/>
          <w:szCs w:val="18"/>
        </w:rPr>
      </w:pPr>
      <w:r w:rsidRPr="00804EE9">
        <w:rPr>
          <w:rFonts w:asciiTheme="majorHAnsi" w:hAnsiTheme="majorHAnsi" w:cstheme="majorHAnsi"/>
          <w:sz w:val="12"/>
          <w:szCs w:val="18"/>
        </w:rPr>
        <w:t>2. Mineral aggregates and economic growth: driving over-consumption and inefficient distribution</w:t>
      </w:r>
    </w:p>
    <w:p w14:paraId="48F0ABA5"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 xml:space="preserve">As with all other resources, </w:t>
      </w:r>
      <w:r w:rsidRPr="00804EE9">
        <w:rPr>
          <w:rStyle w:val="Emphasis"/>
          <w:rFonts w:asciiTheme="majorHAnsi" w:hAnsiTheme="majorHAnsi" w:cstheme="majorHAnsi"/>
        </w:rPr>
        <w:t>economic growth</w:t>
      </w:r>
      <w:r w:rsidRPr="00804EE9">
        <w:rPr>
          <w:rStyle w:val="StyleUnderline"/>
          <w:rFonts w:asciiTheme="majorHAnsi" w:hAnsiTheme="majorHAnsi" w:cstheme="majorHAnsi"/>
        </w:rPr>
        <w:t xml:space="preserve"> and </w:t>
      </w:r>
      <w:r w:rsidRPr="00804EE9">
        <w:rPr>
          <w:rStyle w:val="Emphasis"/>
          <w:rFonts w:asciiTheme="majorHAnsi" w:hAnsiTheme="majorHAnsi" w:cstheme="majorHAnsi"/>
        </w:rPr>
        <w:t>development</w:t>
      </w:r>
      <w:r w:rsidRPr="00804EE9">
        <w:rPr>
          <w:rStyle w:val="StyleUnderline"/>
          <w:rFonts w:asciiTheme="majorHAnsi" w:hAnsiTheme="majorHAnsi" w:cstheme="majorHAnsi"/>
        </w:rPr>
        <w:t xml:space="preserve"> have played an </w:t>
      </w:r>
      <w:r w:rsidRPr="00804EE9">
        <w:rPr>
          <w:rStyle w:val="Emphasis"/>
          <w:rFonts w:asciiTheme="majorHAnsi" w:hAnsiTheme="majorHAnsi" w:cstheme="majorHAnsi"/>
        </w:rPr>
        <w:t>important role</w:t>
      </w:r>
      <w:r w:rsidRPr="00804EE9">
        <w:rPr>
          <w:rStyle w:val="StyleUnderline"/>
          <w:rFonts w:asciiTheme="majorHAnsi" w:hAnsiTheme="majorHAnsi" w:cstheme="majorHAnsi"/>
        </w:rPr>
        <w:t xml:space="preserve"> in the extraction and consumption of sand resources</w:t>
      </w:r>
      <w:r w:rsidRPr="00804EE9">
        <w:rPr>
          <w:rFonts w:asciiTheme="majorHAnsi" w:hAnsiTheme="majorHAnsi" w:cstheme="majorHAnsi"/>
          <w:sz w:val="16"/>
        </w:rPr>
        <w:t>. This section analyses these broader processes which have led to the high increases in quantities of sand extraction across the world over the last few decades.</w:t>
      </w:r>
    </w:p>
    <w:p w14:paraId="53F5B0D5" w14:textId="77777777" w:rsidR="007F7F23" w:rsidRPr="00804EE9" w:rsidRDefault="007F7F23" w:rsidP="007F7F23">
      <w:pPr>
        <w:rPr>
          <w:rFonts w:asciiTheme="majorHAnsi" w:hAnsiTheme="majorHAnsi" w:cstheme="majorHAnsi"/>
          <w:sz w:val="16"/>
        </w:rPr>
      </w:pPr>
      <w:r w:rsidRPr="00804EE9">
        <w:rPr>
          <w:rStyle w:val="StyleUnderline"/>
          <w:rFonts w:asciiTheme="majorHAnsi" w:hAnsiTheme="majorHAnsi" w:cstheme="majorHAnsi"/>
        </w:rPr>
        <w:t xml:space="preserve">The linkages of </w:t>
      </w:r>
      <w:r w:rsidRPr="00804EE9">
        <w:rPr>
          <w:rStyle w:val="Emphasis"/>
          <w:rFonts w:asciiTheme="majorHAnsi" w:hAnsiTheme="majorHAnsi" w:cstheme="majorHAnsi"/>
        </w:rPr>
        <w:t>GDP</w:t>
      </w:r>
      <w:r w:rsidRPr="00804EE9">
        <w:rPr>
          <w:rStyle w:val="StyleUnderline"/>
          <w:rFonts w:asciiTheme="majorHAnsi" w:hAnsiTheme="majorHAnsi" w:cstheme="majorHAnsi"/>
        </w:rPr>
        <w:t xml:space="preserve"> to aggregate </w:t>
      </w:r>
      <w:r w:rsidRPr="00804EE9">
        <w:rPr>
          <w:rStyle w:val="Emphasis"/>
          <w:rFonts w:asciiTheme="majorHAnsi" w:hAnsiTheme="majorHAnsi" w:cstheme="majorHAnsi"/>
        </w:rPr>
        <w:t>consumption</w:t>
      </w:r>
      <w:r w:rsidRPr="00804EE9">
        <w:rPr>
          <w:rStyle w:val="StyleUnderline"/>
          <w:rFonts w:asciiTheme="majorHAnsi" w:hAnsiTheme="majorHAnsi" w:cstheme="majorHAnsi"/>
        </w:rPr>
        <w:t xml:space="preserve"> originate from the fact that aggregates form the material basis upon which</w:t>
      </w:r>
      <w:r w:rsidRPr="00804EE9">
        <w:rPr>
          <w:rFonts w:asciiTheme="majorHAnsi" w:hAnsiTheme="majorHAnsi" w:cstheme="majorHAnsi"/>
          <w:sz w:val="16"/>
        </w:rPr>
        <w:t xml:space="preserve"> two </w:t>
      </w:r>
      <w:r w:rsidRPr="00804EE9">
        <w:rPr>
          <w:rStyle w:val="StyleUnderline"/>
          <w:rFonts w:asciiTheme="majorHAnsi" w:hAnsiTheme="majorHAnsi" w:cstheme="majorHAnsi"/>
        </w:rPr>
        <w:t xml:space="preserve">basic instruments of economic growth are founded: nodes of </w:t>
      </w:r>
      <w:r w:rsidRPr="00804EE9">
        <w:rPr>
          <w:rStyle w:val="Emphasis"/>
          <w:rFonts w:asciiTheme="majorHAnsi" w:hAnsiTheme="majorHAnsi" w:cstheme="majorHAnsi"/>
        </w:rPr>
        <w:t>commodities</w:t>
      </w:r>
      <w:r w:rsidRPr="00804EE9">
        <w:rPr>
          <w:rFonts w:asciiTheme="majorHAnsi" w:hAnsiTheme="majorHAnsi" w:cstheme="majorHAnsi"/>
          <w:sz w:val="16"/>
        </w:rPr>
        <w:t xml:space="preserve">, goods and capital exchange; </w:t>
      </w:r>
      <w:r w:rsidRPr="00804EE9">
        <w:rPr>
          <w:rStyle w:val="StyleUnderline"/>
          <w:rFonts w:asciiTheme="majorHAnsi" w:hAnsiTheme="majorHAnsi" w:cstheme="majorHAnsi"/>
        </w:rPr>
        <w:t xml:space="preserve">and </w:t>
      </w:r>
      <w:r w:rsidRPr="00804EE9">
        <w:rPr>
          <w:rStyle w:val="Emphasis"/>
          <w:rFonts w:asciiTheme="majorHAnsi" w:hAnsiTheme="majorHAnsi" w:cstheme="majorHAnsi"/>
        </w:rPr>
        <w:t>physical infrastructure</w:t>
      </w:r>
      <w:r w:rsidRPr="00804EE9">
        <w:rPr>
          <w:rFonts w:asciiTheme="majorHAnsi" w:hAnsiTheme="majorHAnsi" w:cstheme="majorHAnsi"/>
          <w:sz w:val="16"/>
        </w:rPr>
        <w:t xml:space="preserve"> networks to enable commodity and goods movement (Beiser, 2018; Danyluk, 2018). In recent decades, in all world regions, except North America and Europe, </w:t>
      </w:r>
      <w:r w:rsidRPr="00804EE9">
        <w:rPr>
          <w:rStyle w:val="StyleUnderline"/>
          <w:rFonts w:asciiTheme="majorHAnsi" w:hAnsiTheme="majorHAnsi" w:cstheme="majorHAnsi"/>
        </w:rPr>
        <w:t xml:space="preserve">growth of non-metallic </w:t>
      </w:r>
      <w:r w:rsidRPr="00804EE9">
        <w:rPr>
          <w:rStyle w:val="Emphasis"/>
          <w:rFonts w:asciiTheme="majorHAnsi" w:hAnsiTheme="majorHAnsi" w:cstheme="majorHAnsi"/>
          <w:highlight w:val="green"/>
        </w:rPr>
        <w:t>mineral consumption</w:t>
      </w:r>
      <w:r w:rsidRPr="00804EE9">
        <w:rPr>
          <w:rStyle w:val="StyleUnderline"/>
          <w:rFonts w:asciiTheme="majorHAnsi" w:hAnsiTheme="majorHAnsi" w:cstheme="majorHAnsi"/>
        </w:rPr>
        <w:t xml:space="preserve"> has been </w:t>
      </w:r>
      <w:r w:rsidRPr="00804EE9">
        <w:rPr>
          <w:rStyle w:val="StyleUnderline"/>
          <w:rFonts w:asciiTheme="majorHAnsi" w:hAnsiTheme="majorHAnsi" w:cstheme="majorHAnsi"/>
          <w:highlight w:val="green"/>
        </w:rPr>
        <w:t>closely related to</w:t>
      </w:r>
      <w:r w:rsidRPr="00804EE9">
        <w:rPr>
          <w:rStyle w:val="StyleUnderline"/>
          <w:rFonts w:asciiTheme="majorHAnsi" w:hAnsiTheme="majorHAnsi" w:cstheme="majorHAnsi"/>
        </w:rPr>
        <w:t xml:space="preserve"> Gross National Product (</w:t>
      </w:r>
      <w:r w:rsidRPr="00804EE9">
        <w:rPr>
          <w:rStyle w:val="Emphasis"/>
          <w:rFonts w:asciiTheme="majorHAnsi" w:hAnsiTheme="majorHAnsi" w:cstheme="majorHAnsi"/>
          <w:highlight w:val="green"/>
        </w:rPr>
        <w:t>GDP</w:t>
      </w:r>
      <w:r w:rsidRPr="00804EE9">
        <w:rPr>
          <w:rStyle w:val="StyleUnderline"/>
          <w:rFonts w:asciiTheme="majorHAnsi" w:hAnsiTheme="majorHAnsi" w:cstheme="majorHAnsi"/>
        </w:rPr>
        <w:t>) growth</w:t>
      </w:r>
      <w:r w:rsidRPr="00804EE9">
        <w:rPr>
          <w:rFonts w:asciiTheme="majorHAnsi" w:hAnsiTheme="majorHAnsi" w:cstheme="majorHAnsi"/>
          <w:sz w:val="16"/>
        </w:rPr>
        <w:t xml:space="preserve"> (Miatto et al., 2016). Since the 1970s, Asia-Pacific witnessed the strongest increase in aggregate use, with consumption growing at close to 6.5% per annum; Africa and Latin America witnessed an increase although both regions continue to be far below the world average per capita non-metallic mineral extraction (Miatto et al., 2016), while North America and Europe experienced relative stability. These geographical trends are representative of the already built public infrastructure in the global North prior to 1970,5 the substantial growth in infrastructure and construction in Asia-Pacific, and the lack, and hence potential, of further development of public infrastructures in Latin America and Africa (Miatto et al., 2016; Bisht, 2021). The relation of economic growth to social aggregate metabolism represents increased access to housing, public infrastructures, and basic per capita material access; but also increased urbanization, international trade,6 superfluous and luxury consumption (Bisht, 2021),7 and ever-increasing scales of infrastructure. This section explores the latter.</w:t>
      </w:r>
    </w:p>
    <w:p w14:paraId="138DB7B2"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 xml:space="preserve">Cities have historically served as nodes of commodity and capital exchange for intranational and international trade, and urbanization originates from, provides suitable conditions for, and further enhances processes of commodity and capital accumulation (Molotch, 1976; Harvey, 2008; Davis, 2016). In the post-World War II period, </w:t>
      </w:r>
      <w:r w:rsidRPr="00804EE9">
        <w:rPr>
          <w:rStyle w:val="StyleUnderline"/>
          <w:rFonts w:asciiTheme="majorHAnsi" w:hAnsiTheme="majorHAnsi" w:cstheme="majorHAnsi"/>
        </w:rPr>
        <w:t xml:space="preserve">expanding </w:t>
      </w:r>
      <w:r w:rsidRPr="00804EE9">
        <w:rPr>
          <w:rStyle w:val="Emphasis"/>
          <w:rFonts w:asciiTheme="majorHAnsi" w:hAnsiTheme="majorHAnsi" w:cstheme="majorHAnsi"/>
        </w:rPr>
        <w:t>urbanization</w:t>
      </w:r>
      <w:r w:rsidRPr="00804EE9">
        <w:rPr>
          <w:rStyle w:val="StyleUnderline"/>
          <w:rFonts w:asciiTheme="majorHAnsi" w:hAnsiTheme="majorHAnsi" w:cstheme="majorHAnsi"/>
        </w:rPr>
        <w:t xml:space="preserve"> began emerging as an </w:t>
      </w:r>
      <w:r w:rsidRPr="00804EE9">
        <w:rPr>
          <w:rStyle w:val="Emphasis"/>
          <w:rFonts w:asciiTheme="majorHAnsi" w:hAnsiTheme="majorHAnsi" w:cstheme="majorHAnsi"/>
        </w:rPr>
        <w:t>important strategy</w:t>
      </w:r>
      <w:r w:rsidRPr="00804EE9">
        <w:rPr>
          <w:rStyle w:val="StyleUnderline"/>
          <w:rFonts w:asciiTheme="majorHAnsi" w:hAnsiTheme="majorHAnsi" w:cstheme="majorHAnsi"/>
        </w:rPr>
        <w:t xml:space="preserve"> for increasing </w:t>
      </w:r>
      <w:r w:rsidRPr="00804EE9">
        <w:rPr>
          <w:rStyle w:val="Emphasis"/>
          <w:rFonts w:asciiTheme="majorHAnsi" w:hAnsiTheme="majorHAnsi" w:cstheme="majorHAnsi"/>
        </w:rPr>
        <w:t>economic growth</w:t>
      </w:r>
      <w:r w:rsidRPr="00804EE9">
        <w:rPr>
          <w:rStyle w:val="StyleUnderline"/>
          <w:rFonts w:asciiTheme="majorHAnsi" w:hAnsiTheme="majorHAnsi" w:cstheme="majorHAnsi"/>
        </w:rPr>
        <w:t xml:space="preserve">, </w:t>
      </w:r>
      <w:r w:rsidRPr="00804EE9">
        <w:rPr>
          <w:rStyle w:val="Emphasis"/>
          <w:rFonts w:asciiTheme="majorHAnsi" w:hAnsiTheme="majorHAnsi" w:cstheme="majorHAnsi"/>
        </w:rPr>
        <w:t>industrialization</w:t>
      </w:r>
      <w:r w:rsidRPr="00804EE9">
        <w:rPr>
          <w:rStyle w:val="StyleUnderline"/>
          <w:rFonts w:asciiTheme="majorHAnsi" w:hAnsiTheme="majorHAnsi" w:cstheme="majorHAnsi"/>
        </w:rPr>
        <w:t xml:space="preserve">, and </w:t>
      </w:r>
      <w:r w:rsidRPr="00804EE9">
        <w:rPr>
          <w:rStyle w:val="Emphasis"/>
          <w:rFonts w:asciiTheme="majorHAnsi" w:hAnsiTheme="majorHAnsi" w:cstheme="majorHAnsi"/>
        </w:rPr>
        <w:t>modernization</w:t>
      </w:r>
      <w:r w:rsidRPr="00804EE9">
        <w:rPr>
          <w:rFonts w:asciiTheme="majorHAnsi" w:hAnsiTheme="majorHAnsi" w:cstheme="majorHAnsi"/>
          <w:sz w:val="16"/>
        </w:rPr>
        <w:t xml:space="preserve"> (Davis, 2016). Since the 1990s, </w:t>
      </w:r>
      <w:r w:rsidRPr="00804EE9">
        <w:rPr>
          <w:rStyle w:val="StyleUnderline"/>
          <w:rFonts w:asciiTheme="majorHAnsi" w:hAnsiTheme="majorHAnsi" w:cstheme="majorHAnsi"/>
        </w:rPr>
        <w:t>further acceleration</w:t>
      </w:r>
      <w:r w:rsidRPr="00804EE9">
        <w:rPr>
          <w:rFonts w:asciiTheme="majorHAnsi" w:hAnsiTheme="majorHAnsi" w:cstheme="majorHAnsi"/>
          <w:sz w:val="16"/>
        </w:rPr>
        <w:t xml:space="preserve"> of urbanization </w:t>
      </w:r>
      <w:r w:rsidRPr="00804EE9">
        <w:rPr>
          <w:rStyle w:val="StyleUnderline"/>
          <w:rFonts w:asciiTheme="majorHAnsi" w:hAnsiTheme="majorHAnsi" w:cstheme="majorHAnsi"/>
          <w:highlight w:val="green"/>
        </w:rPr>
        <w:t>led to</w:t>
      </w:r>
      <w:r w:rsidRPr="00804EE9">
        <w:rPr>
          <w:rStyle w:val="StyleUnderline"/>
          <w:rFonts w:asciiTheme="majorHAnsi" w:hAnsiTheme="majorHAnsi" w:cstheme="majorHAnsi"/>
        </w:rPr>
        <w:t xml:space="preserve"> the rise of</w:t>
      </w:r>
      <w:r w:rsidRPr="00804EE9">
        <w:rPr>
          <w:rFonts w:asciiTheme="majorHAnsi" w:hAnsiTheme="majorHAnsi" w:cstheme="majorHAnsi"/>
          <w:sz w:val="16"/>
        </w:rPr>
        <w:t xml:space="preserve"> two forms of very large, high-density urban agglomerations: ‘</w:t>
      </w:r>
      <w:r w:rsidRPr="00804EE9">
        <w:rPr>
          <w:rStyle w:val="Emphasis"/>
          <w:rFonts w:asciiTheme="majorHAnsi" w:hAnsiTheme="majorHAnsi" w:cstheme="majorHAnsi"/>
        </w:rPr>
        <w:t>mega-cities</w:t>
      </w:r>
      <w:r w:rsidRPr="00804EE9">
        <w:rPr>
          <w:rFonts w:asciiTheme="majorHAnsi" w:hAnsiTheme="majorHAnsi" w:cstheme="majorHAnsi"/>
          <w:sz w:val="16"/>
        </w:rPr>
        <w:t xml:space="preserve">’—largely through unplanned, bottom-up expansion, </w:t>
      </w:r>
      <w:r w:rsidRPr="00804EE9">
        <w:rPr>
          <w:rStyle w:val="StyleUnderline"/>
          <w:rFonts w:asciiTheme="majorHAnsi" w:hAnsiTheme="majorHAnsi" w:cstheme="majorHAnsi"/>
        </w:rPr>
        <w:t>and ‘</w:t>
      </w:r>
      <w:r w:rsidRPr="00804EE9">
        <w:rPr>
          <w:rStyle w:val="Emphasis"/>
          <w:rFonts w:asciiTheme="majorHAnsi" w:hAnsiTheme="majorHAnsi" w:cstheme="majorHAnsi"/>
        </w:rPr>
        <w:t>global cities</w:t>
      </w:r>
      <w:r w:rsidRPr="00804EE9">
        <w:rPr>
          <w:rStyle w:val="StyleUnderline"/>
          <w:rFonts w:asciiTheme="majorHAnsi" w:hAnsiTheme="majorHAnsi" w:cstheme="majorHAnsi"/>
        </w:rPr>
        <w:t>’</w:t>
      </w:r>
      <w:r w:rsidRPr="00804EE9">
        <w:rPr>
          <w:rFonts w:asciiTheme="majorHAnsi" w:hAnsiTheme="majorHAnsi" w:cstheme="majorHAnsi"/>
          <w:sz w:val="16"/>
        </w:rPr>
        <w:t>—created through planned, top-down implementation, and serving as ‘command and control’ centers for the global economy (Sassen, 2001; Shatkin, 2007; Goerzen et al., 2013), eventually further expanding into larger ‘global-city regions’ (Scott, 2001; Shatkin, 2007). By 2018, the world had over 548 cities with populations over 1 million, 48 cities with populations between 5 and 10 million, and 33 cities with populations over 10 million (megacities) or city-regions (UNPD, 2018). Further, by 2030, the world is projected to have several metacities—cities with 20 million-plus populations (UNPD, 2018).</w:t>
      </w:r>
    </w:p>
    <w:p w14:paraId="3ECCD2C0"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However, urbanization has not necessarily translated to increased well-being or improved living conditions for large sections of residents (Harvey, 2008; Jedwab and Vollrath, 2015). Instead, urbanization in the global South has produced extreme socio-spatial fragmentation and exclusionary development resulting in ‘dual-layered’ cities with zones of extreme wealth and conspicuous consumption co-existing with ‘zones of impoverishment, deprivation and exclusion’ (Rodgers, 2004; Watson, 2014; Jedwab and Vollrath, 2015; Davis, 2016). Urbanization also resulted in under-development of rural areas following dynamics of internal colonialism, with urban spaces manifesting semi-imperial associations with rural areas, becoming cores of material, capital, and power accumulation, and draining hinterlands of resources (Davis, 2016). Since urbanization is heavily reliant on aggregate consumption, it has put heavy burdens on social sand metabolism.</w:t>
      </w:r>
    </w:p>
    <w:p w14:paraId="52BDD43C"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Production of transport infrastructure networks are another essential foundation of globalization and economic growth which require massive aggregate inputs (Miatto et al., 2016). Infrastructure has played a fundamental role in national and global economic integration by increasing mobility of physical goods, commodity capital, and production processes. Like urbanization, sizes of infrastructure projects have been continually increasing—from roads and highways, to intra-national highways, to cross-national infrastructures dedicated exclusively towards production and transport of good and services (e.g., Special Economic Zones and Development Corridors). Enlargement and interconnectedness of these ever-increasing geographies of production and consumption have enabled a logistical bedrock generating continual re-production of capitalist social relation across new territories. This is an outcome of ever-increasing integrating nodes of extraction (such as resource frontiers and agribusiness), value addition, and consumption across geo-spatially distant territories through transport infrastructures (Danyluk, 2018; Schindler and Kanai, 2019).</w:t>
      </w:r>
    </w:p>
    <w:p w14:paraId="5783DC62"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The past decade has witnessed rise of a new category of such infrastructures, the ‘mega-infrastructures’—projects connecting world regions as part of a strategy of ‘infrastructure-led development’ (Schindler and Kanai, 2019). Mega-infrastructures are large intra-regional and cross-country projects that are an outcome of consensus among supranational institutions and national governments legitimatizing projects dedicated exclusively towards production and transport of goods, services and raw materials, which largely serve interests of global capital (Schindler and Kanai, 2019; Danyluk, 2018). The economic advantages these create through capture of extractive frontiers, industrial hubs, and market spaces is fast becoming a competitive space between nation states, resulting in their increasing numbers and sizes.</w:t>
      </w:r>
    </w:p>
    <w:p w14:paraId="78AA8C97"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 xml:space="preserve">Large infrastructures and infrastructure-led development strategies often orient broader national objectives away from well-being of citizens, towards benefiting these regions and the global capital they house (Danyluk, 2018; Schindler and Kanai, 2019). Such projects consume massive quantities of aggregates, which are now removed from potential allocation towards meeting basic needs. These </w:t>
      </w:r>
      <w:r w:rsidRPr="00804EE9">
        <w:rPr>
          <w:rStyle w:val="StyleUnderline"/>
          <w:rFonts w:asciiTheme="majorHAnsi" w:hAnsiTheme="majorHAnsi" w:cstheme="majorHAnsi"/>
        </w:rPr>
        <w:t xml:space="preserve">utilizations of aggregates are also associated with </w:t>
      </w:r>
      <w:r w:rsidRPr="00804EE9">
        <w:rPr>
          <w:rStyle w:val="Emphasis"/>
          <w:rFonts w:asciiTheme="majorHAnsi" w:hAnsiTheme="majorHAnsi" w:cstheme="majorHAnsi"/>
          <w:highlight w:val="green"/>
        </w:rPr>
        <w:t>dispossession</w:t>
      </w:r>
      <w:r w:rsidRPr="00804EE9">
        <w:rPr>
          <w:rStyle w:val="StyleUnderline"/>
          <w:rFonts w:asciiTheme="majorHAnsi" w:hAnsiTheme="majorHAnsi" w:cstheme="majorHAnsi"/>
        </w:rPr>
        <w:t xml:space="preserve"> of marginalized </w:t>
      </w:r>
      <w:r w:rsidRPr="00804EE9">
        <w:rPr>
          <w:rStyle w:val="StyleUnderline"/>
          <w:rFonts w:asciiTheme="majorHAnsi" w:hAnsiTheme="majorHAnsi" w:cstheme="majorHAnsi"/>
          <w:highlight w:val="green"/>
        </w:rPr>
        <w:t>and</w:t>
      </w:r>
      <w:r w:rsidRPr="00804EE9">
        <w:rPr>
          <w:rStyle w:val="StyleUnderline"/>
          <w:rFonts w:asciiTheme="majorHAnsi" w:hAnsiTheme="majorHAnsi" w:cstheme="majorHAnsi"/>
        </w:rPr>
        <w:t xml:space="preserve"> income-poor communities, resulting in </w:t>
      </w:r>
      <w:r w:rsidRPr="00804EE9">
        <w:rPr>
          <w:rStyle w:val="Emphasis"/>
          <w:rFonts w:asciiTheme="majorHAnsi" w:hAnsiTheme="majorHAnsi" w:cstheme="majorHAnsi"/>
        </w:rPr>
        <w:t xml:space="preserve">generation of </w:t>
      </w:r>
      <w:r w:rsidRPr="00804EE9">
        <w:rPr>
          <w:rStyle w:val="Emphasis"/>
          <w:rFonts w:asciiTheme="majorHAnsi" w:hAnsiTheme="majorHAnsi" w:cstheme="majorHAnsi"/>
          <w:highlight w:val="green"/>
        </w:rPr>
        <w:t>conflicts</w:t>
      </w:r>
      <w:r w:rsidRPr="00804EE9">
        <w:rPr>
          <w:rFonts w:asciiTheme="majorHAnsi" w:hAnsiTheme="majorHAnsi" w:cstheme="majorHAnsi"/>
          <w:sz w:val="16"/>
        </w:rPr>
        <w:t>, and introduce new physical infrastructures, circulatory regimes, and socioeconomic dynamics which constantly expand geographies of dispossession and immiseration (Bisht and Gerber, 2017; Schindler and Kanai, 2019).</w:t>
      </w:r>
    </w:p>
    <w:p w14:paraId="41E079C3"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Yet another recent large-scale use of aggregates leading to substantial and often inefficient resource allocation, and large-scale ecological degradation is in land building. This includes land building for urban expansion (Koehnken and Rintoul, 2018; Global Witness, 2010); island building for tourism, business, and leisure/luxury residential buildings (Shephard, 2018); and island building for geopolitical national interests (Mora et al., 2016).</w:t>
      </w:r>
    </w:p>
    <w:p w14:paraId="5BABFFE3"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Given the linkages of over-extraction and socially inefficient distribution of aggregates and dominant growth-centric development, there is a need to explore alternative frameworks to conceptualize solutions. One pertinent framework for this can be located in post-growth literature.</w:t>
      </w:r>
    </w:p>
    <w:p w14:paraId="70847D54"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3. Shaping the discourse around alternative patterns of consumption and distribution of sand resources</w:t>
      </w:r>
    </w:p>
    <w:p w14:paraId="25C905DD" w14:textId="77777777" w:rsidR="007F7F23" w:rsidRPr="00804EE9" w:rsidRDefault="007F7F23" w:rsidP="007F7F23">
      <w:pPr>
        <w:rPr>
          <w:rFonts w:asciiTheme="majorHAnsi" w:hAnsiTheme="majorHAnsi" w:cstheme="majorHAnsi"/>
          <w:sz w:val="16"/>
        </w:rPr>
      </w:pPr>
      <w:r w:rsidRPr="00804EE9">
        <w:rPr>
          <w:rStyle w:val="StyleUnderline"/>
          <w:rFonts w:asciiTheme="majorHAnsi" w:hAnsiTheme="majorHAnsi" w:cstheme="majorHAnsi"/>
        </w:rPr>
        <w:t xml:space="preserve">Aggregate deprivation </w:t>
      </w:r>
      <w:r w:rsidRPr="00804EE9">
        <w:rPr>
          <w:rStyle w:val="StyleUnderline"/>
          <w:rFonts w:asciiTheme="majorHAnsi" w:hAnsiTheme="majorHAnsi" w:cstheme="majorHAnsi"/>
          <w:highlight w:val="green"/>
        </w:rPr>
        <w:t>and</w:t>
      </w:r>
      <w:r w:rsidRPr="00804EE9">
        <w:rPr>
          <w:rStyle w:val="StyleUnderline"/>
          <w:rFonts w:asciiTheme="majorHAnsi" w:hAnsiTheme="majorHAnsi" w:cstheme="majorHAnsi"/>
        </w:rPr>
        <w:t xml:space="preserve"> emerging scarcities</w:t>
      </w:r>
      <w:r w:rsidRPr="00804EE9">
        <w:rPr>
          <w:rFonts w:asciiTheme="majorHAnsi" w:hAnsiTheme="majorHAnsi" w:cstheme="majorHAnsi"/>
          <w:sz w:val="16"/>
        </w:rPr>
        <w:t xml:space="preserve"> juxtaposed with over-consumption, </w:t>
      </w:r>
      <w:r w:rsidRPr="00804EE9">
        <w:rPr>
          <w:rStyle w:val="StyleUnderline"/>
          <w:rFonts w:asciiTheme="majorHAnsi" w:hAnsiTheme="majorHAnsi" w:cstheme="majorHAnsi"/>
          <w:highlight w:val="green"/>
        </w:rPr>
        <w:t>necessitate</w:t>
      </w:r>
      <w:r w:rsidRPr="00804EE9">
        <w:rPr>
          <w:rStyle w:val="StyleUnderline"/>
          <w:rFonts w:asciiTheme="majorHAnsi" w:hAnsiTheme="majorHAnsi" w:cstheme="majorHAnsi"/>
        </w:rPr>
        <w:t xml:space="preserve"> re-examination of </w:t>
      </w:r>
      <w:r w:rsidRPr="00804EE9">
        <w:rPr>
          <w:rStyle w:val="Emphasis"/>
          <w:rFonts w:asciiTheme="majorHAnsi" w:hAnsiTheme="majorHAnsi" w:cstheme="majorHAnsi"/>
        </w:rPr>
        <w:t>current approaches</w:t>
      </w:r>
      <w:r w:rsidRPr="00804EE9">
        <w:rPr>
          <w:rStyle w:val="StyleUnderline"/>
          <w:rFonts w:asciiTheme="majorHAnsi" w:hAnsiTheme="majorHAnsi" w:cstheme="majorHAnsi"/>
        </w:rPr>
        <w:t xml:space="preserve"> to aggregate </w:t>
      </w:r>
      <w:r w:rsidRPr="00804EE9">
        <w:rPr>
          <w:rStyle w:val="Emphasis"/>
          <w:rFonts w:asciiTheme="majorHAnsi" w:hAnsiTheme="majorHAnsi" w:cstheme="majorHAnsi"/>
        </w:rPr>
        <w:t>consumption</w:t>
      </w:r>
      <w:r w:rsidRPr="00804EE9">
        <w:rPr>
          <w:rFonts w:asciiTheme="majorHAnsi" w:hAnsiTheme="majorHAnsi" w:cstheme="majorHAnsi"/>
          <w:sz w:val="16"/>
        </w:rPr>
        <w:t xml:space="preserve"> which have emerged from standard development practices. In this context, post-growth literature can provide important theoretical underpinnings for critical analysis and conceptualization of alternatives. Gerber and Raina (2018) posit that post-growth thinking for the global South covers the body of work which spans across post-development, steady state economics (SSE) and degrowth.</w:t>
      </w:r>
    </w:p>
    <w:p w14:paraId="2BF2BCFD" w14:textId="77777777" w:rsidR="007F7F23" w:rsidRPr="00804EE9" w:rsidRDefault="007F7F23" w:rsidP="007F7F23">
      <w:pPr>
        <w:rPr>
          <w:rFonts w:asciiTheme="majorHAnsi" w:hAnsiTheme="majorHAnsi" w:cstheme="majorHAnsi"/>
          <w:sz w:val="16"/>
        </w:rPr>
      </w:pPr>
      <w:r w:rsidRPr="00804EE9">
        <w:rPr>
          <w:rStyle w:val="StyleUnderline"/>
          <w:rFonts w:asciiTheme="majorHAnsi" w:hAnsiTheme="majorHAnsi" w:cstheme="majorHAnsi"/>
        </w:rPr>
        <w:t>Post-growth thinking acknowledges</w:t>
      </w:r>
      <w:r w:rsidRPr="00804EE9">
        <w:rPr>
          <w:rFonts w:asciiTheme="majorHAnsi" w:hAnsiTheme="majorHAnsi" w:cstheme="majorHAnsi"/>
          <w:sz w:val="16"/>
        </w:rPr>
        <w:t xml:space="preserve"> human dependencies on ecosystem services (Max-Neef, 2010; Escobar, 2015), ecological boundaries of social metabolism (Rockstrom et al., 2009), and social </w:t>
      </w:r>
      <w:r w:rsidRPr="00804EE9">
        <w:rPr>
          <w:rStyle w:val="Emphasis"/>
          <w:rFonts w:asciiTheme="majorHAnsi" w:hAnsiTheme="majorHAnsi" w:cstheme="majorHAnsi"/>
          <w:highlight w:val="green"/>
        </w:rPr>
        <w:t>limits</w:t>
      </w:r>
      <w:r w:rsidRPr="00804EE9">
        <w:rPr>
          <w:rStyle w:val="Emphasis"/>
          <w:rFonts w:asciiTheme="majorHAnsi" w:hAnsiTheme="majorHAnsi" w:cstheme="majorHAnsi"/>
        </w:rPr>
        <w:t xml:space="preserve"> to growth</w:t>
      </w:r>
      <w:r w:rsidRPr="00804EE9">
        <w:rPr>
          <w:rFonts w:asciiTheme="majorHAnsi" w:hAnsiTheme="majorHAnsi" w:cstheme="majorHAnsi"/>
          <w:sz w:val="16"/>
        </w:rPr>
        <w:t xml:space="preserve"> (Hirsch, 1977). It engages with critical examination of dominant and established knowledge(s), practices and norms, and calls for societal transformations divorced from norms emerging from hegemonies of growth economics (Latouche, 2004; D'Alisa et al., 2014; Demaria and Kothari, 2017). It emphasizes ‘decolonization of the imaginary’ with respect to dominant cultural, social, political and economic norms (Kallis, 2011), and calls for engagement with questions of how cultural and economic hegemonies have shaped ongoing resource consumption patterns. It focuses on freeing up conceptual and intellectual spaces towards create enabling environments to rediscover suppressed local, cultural, and ecological knowledges, societal and organizational norms, conceptualizations of ‘the good life’ (Latouche, 2004; D'Alisa et al., 2014; Demaria and Kothari, 2017). It aims towards designing systemic transformations to ensure ‘equality and equities’ (Acosta, 2017), enable socioecologically and culturally viable local progress (Alexander, 2014), and enhance local self-sufficiencies (Max-Neef, 2010).</w:t>
      </w:r>
    </w:p>
    <w:p w14:paraId="1A48F740"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In order to conceptualize alternatives for consumption and distribution of aggregates, post-growth literature can provide several important lines of thinking. These are particularly relevant in context of the major drivers of aggregate consumption explored above, i.e., urbanization, transport infrastructure development and land building. For instance, steady-state economics propounds maintenance of constant stock of physical wealth at chosen, desirable levels, along with low rates of production and depreciation of existing stocks (Daly, 1974), proposing that once desirable levels of well-being are attained, societal goals should shift towards the maintenance of biophysically stability (Czech and Daly, 2004).</w:t>
      </w:r>
    </w:p>
    <w:p w14:paraId="7C4214B5"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Post-development critiques hegemonically prescribed ‘development’ models and ideas of social progress —often used to justify environmentally, socioeconomically, and culturally harmful ongoing activities. It proposes reviving local, culturally, and ecologically appropriate ways of living and being (Ekins and Max-Neef, 1992; Escobar, 1992; Demaria and Kothari, 2017) and transitions towards ‘human-scale development (Cruz et al., 2009). It also calls for establishing structural and institutional mechanisms conducive to local socioeconomic progress through self-determination, governance, and autonomy. Defending, respecting, and including perspectives of local, pluralistic grassroots movements are considered important sources of knowledge for conceptualizing solutions to ensure distributional justice (Ekins and Max-Neef, 1992; Escobar, 1992; Demaria and Kothari, 2017). Additionally, it emphasizes the need for reducing scales of physical structures. This is significant due to the absence of scope for active citizen participation within systems that are gigantic, hierarchically organized, and where there is hegemonic imposition of top-down decisions (Ekins and Max-Neef, 1992).</w:t>
      </w:r>
    </w:p>
    <w:p w14:paraId="0E216861" w14:textId="77777777" w:rsidR="007F7F23" w:rsidRPr="00804EE9" w:rsidRDefault="007F7F23" w:rsidP="007F7F23">
      <w:pPr>
        <w:rPr>
          <w:rFonts w:asciiTheme="majorHAnsi" w:hAnsiTheme="majorHAnsi" w:cstheme="majorHAnsi"/>
          <w:sz w:val="16"/>
        </w:rPr>
      </w:pPr>
      <w:r w:rsidRPr="00804EE9">
        <w:rPr>
          <w:rStyle w:val="Emphasis"/>
          <w:rFonts w:asciiTheme="majorHAnsi" w:hAnsiTheme="majorHAnsi" w:cstheme="majorHAnsi"/>
          <w:highlight w:val="green"/>
        </w:rPr>
        <w:t>Degrowth</w:t>
      </w:r>
      <w:r w:rsidRPr="00804EE9">
        <w:rPr>
          <w:rStyle w:val="StyleUnderline"/>
          <w:rFonts w:asciiTheme="majorHAnsi" w:hAnsiTheme="majorHAnsi" w:cstheme="majorHAnsi"/>
          <w:highlight w:val="green"/>
        </w:rPr>
        <w:t xml:space="preserve"> calls for ‘</w:t>
      </w:r>
      <w:r w:rsidRPr="00804EE9">
        <w:rPr>
          <w:rStyle w:val="Emphasis"/>
          <w:rFonts w:asciiTheme="majorHAnsi" w:hAnsiTheme="majorHAnsi" w:cstheme="majorHAnsi"/>
          <w:highlight w:val="green"/>
        </w:rPr>
        <w:t>right-sizing</w:t>
      </w:r>
      <w:r w:rsidRPr="00804EE9">
        <w:rPr>
          <w:rStyle w:val="StyleUnderline"/>
          <w:rFonts w:asciiTheme="majorHAnsi" w:hAnsiTheme="majorHAnsi" w:cstheme="majorHAnsi"/>
        </w:rPr>
        <w:t xml:space="preserve">’ of </w:t>
      </w:r>
      <w:r w:rsidRPr="00804EE9">
        <w:rPr>
          <w:rStyle w:val="StyleUnderline"/>
          <w:rFonts w:asciiTheme="majorHAnsi" w:hAnsiTheme="majorHAnsi" w:cstheme="majorHAnsi"/>
          <w:highlight w:val="green"/>
        </w:rPr>
        <w:t>economies</w:t>
      </w:r>
      <w:r w:rsidRPr="00804EE9">
        <w:rPr>
          <w:rFonts w:asciiTheme="majorHAnsi" w:hAnsiTheme="majorHAnsi" w:cstheme="majorHAnsi"/>
          <w:sz w:val="16"/>
        </w:rPr>
        <w:t>, recognizing that countries where people lack access to needs-based material and energy requirements may need to grow until dignified lives for all are achieved (D'Alisa et al., 2014). In proposes solutions towards overall reduction of the global biophysical economy, along with radical restructuring of economy, society and culture to align societies with ideals of justice, democracy, ecological conservation, and human well-being, without material and capital accumulation being primary societal goals (Latouche, 2004; Martínez-Alier et al., 2010; D'Alisa et al., 2014; Nelson and Schneider, 2018; Gerber and Raina, 2018). In production, it also engages with questions around breaking dependencies on capital, material, and energy intensive large-scale techno-infrastructures—which, for workers, reduce autonomies in operations and decision making, enhance disposability and precarities, and increase separation from outputs of labor (Zoellick and Bisht, 2018).</w:t>
      </w:r>
    </w:p>
    <w:p w14:paraId="32AE1832" w14:textId="77777777" w:rsidR="007F7F23" w:rsidRPr="00804EE9" w:rsidRDefault="007F7F23" w:rsidP="007F7F23">
      <w:pPr>
        <w:rPr>
          <w:rFonts w:asciiTheme="majorHAnsi" w:hAnsiTheme="majorHAnsi" w:cstheme="majorHAnsi"/>
          <w:sz w:val="10"/>
          <w:szCs w:val="16"/>
        </w:rPr>
      </w:pPr>
      <w:r w:rsidRPr="00804EE9">
        <w:rPr>
          <w:rFonts w:asciiTheme="majorHAnsi" w:hAnsiTheme="majorHAnsi" w:cstheme="majorHAnsi"/>
          <w:sz w:val="10"/>
          <w:szCs w:val="16"/>
        </w:rPr>
        <w:t>As an example, the notion of cultural hegemonies of dwellings is explored here. Cultural hegemony of post-industrial buildings, materials, and designs has resulted in modern dwellings being considered better, more advanced, and more desirable than the vernacular counterparts, particularly in the global South. One significant indicator of cultural hegemony lies in the history of coinage of the term ‘vernacular architecture’, which was originally used by architectural theorists to refer to pre-industrial, rural buildings which “seemed not to have been “consciously“ designed or affected by the intellectual and artistic currents of the Renaissance” (Upton, 1983 p. 262). This colonization of the imaginary of vernacular architectures being un-scientific, un-planned, or un-intellectual continues till date (Rashid and Ara, 2015). In a similar vein is the imaginary of traditional building materials such as earth or mud, versus concrete and other modern materials as representing lower social status, technological crudity and ‘dirtiness’ (Cortesi, 2018). Another difference in the perception of the ‘modern’ and the ‘traditional’ is a dualism which considers the two distinct, in opposition to, and incompatible with each other. This dualism assumes the modern to be technologically advanced and relegates the traditional/vernacular to being “inept or technologically crude”, with the vernacular being considered inflexible or static, and not prone to combination with the modern (Rashid and Ara, 2015, p. 46).</w:t>
      </w:r>
    </w:p>
    <w:p w14:paraId="5BE31087" w14:textId="77777777" w:rsidR="007F7F23" w:rsidRPr="00804EE9" w:rsidRDefault="007F7F23" w:rsidP="007F7F23">
      <w:pPr>
        <w:rPr>
          <w:rFonts w:asciiTheme="majorHAnsi" w:hAnsiTheme="majorHAnsi" w:cstheme="majorHAnsi"/>
          <w:sz w:val="10"/>
          <w:szCs w:val="16"/>
        </w:rPr>
      </w:pPr>
      <w:r w:rsidRPr="00804EE9">
        <w:rPr>
          <w:rFonts w:asciiTheme="majorHAnsi" w:hAnsiTheme="majorHAnsi" w:cstheme="majorHAnsi"/>
          <w:sz w:val="10"/>
          <w:szCs w:val="16"/>
        </w:rPr>
        <w:t>Solutions to the myriad problems associated with aggregate consumption require an integrated analysis of a) the major problems associated with drivers of overconsumption and inefficient distribution identified in section 2, and b) the theoretical framework and conceptual underpinnings from post-growth literature explored in section 3. Based on these, six overlapping foundational principles, which can guide the proposals towards both overall throughput reduction and socially just distribution of sand resources, can be identified. These are: a) equitable distribution—both inter-generationally and intra-generationally; b) basic/decent living material access for all; c) identifying and disincentivizing superfluous aggregate consumption at individual and social levels; d) empowering decentralization of production; e) alternative patterns of use and distribution of sand resources at varying levels of governance; and f) rediscovering traditional knowledges. The aim of post-growth solutions would be to address a combination of these foundational principles. The next section presents some first lines of thinking towards these alternatives.</w:t>
      </w:r>
    </w:p>
    <w:p w14:paraId="30FDE722" w14:textId="77777777" w:rsidR="007F7F23" w:rsidRPr="00804EE9" w:rsidRDefault="007F7F23" w:rsidP="007F7F23">
      <w:pPr>
        <w:rPr>
          <w:rFonts w:asciiTheme="majorHAnsi" w:hAnsiTheme="majorHAnsi" w:cstheme="majorHAnsi"/>
          <w:sz w:val="10"/>
          <w:szCs w:val="16"/>
        </w:rPr>
      </w:pPr>
      <w:r w:rsidRPr="00804EE9">
        <w:rPr>
          <w:rFonts w:asciiTheme="majorHAnsi" w:hAnsiTheme="majorHAnsi" w:cstheme="majorHAnsi"/>
          <w:sz w:val="10"/>
          <w:szCs w:val="16"/>
        </w:rPr>
        <w:t>4. Post-growth transitions for aggregate consumption</w:t>
      </w:r>
    </w:p>
    <w:p w14:paraId="1798BFE5" w14:textId="77777777" w:rsidR="007F7F23" w:rsidRPr="00804EE9" w:rsidRDefault="007F7F23" w:rsidP="007F7F23">
      <w:pPr>
        <w:rPr>
          <w:rFonts w:asciiTheme="majorHAnsi" w:hAnsiTheme="majorHAnsi" w:cstheme="majorHAnsi"/>
          <w:sz w:val="10"/>
          <w:szCs w:val="16"/>
        </w:rPr>
      </w:pPr>
      <w:r w:rsidRPr="00804EE9">
        <w:rPr>
          <w:rFonts w:asciiTheme="majorHAnsi" w:hAnsiTheme="majorHAnsi" w:cstheme="majorHAnsi"/>
          <w:sz w:val="10"/>
          <w:szCs w:val="16"/>
        </w:rPr>
        <w:t>Based on the six foundational principles, this section presents five broad lines of thinking about alternatives and solutions for the future of aggregate consumption and distribution.</w:t>
      </w:r>
    </w:p>
    <w:p w14:paraId="5A06850A" w14:textId="77777777" w:rsidR="007F7F23" w:rsidRPr="00804EE9" w:rsidRDefault="007F7F23" w:rsidP="007F7F23">
      <w:pPr>
        <w:rPr>
          <w:rFonts w:asciiTheme="majorHAnsi" w:hAnsiTheme="majorHAnsi" w:cstheme="majorHAnsi"/>
          <w:sz w:val="10"/>
          <w:szCs w:val="16"/>
        </w:rPr>
      </w:pPr>
      <w:r w:rsidRPr="00804EE9">
        <w:rPr>
          <w:rFonts w:asciiTheme="majorHAnsi" w:hAnsiTheme="majorHAnsi" w:cstheme="majorHAnsi"/>
          <w:sz w:val="10"/>
          <w:szCs w:val="16"/>
        </w:rPr>
        <w:t>4.1. Reduction of consumption</w:t>
      </w:r>
    </w:p>
    <w:p w14:paraId="472AAA19" w14:textId="77777777" w:rsidR="007F7F23" w:rsidRPr="00804EE9" w:rsidRDefault="007F7F23" w:rsidP="007F7F23">
      <w:pPr>
        <w:rPr>
          <w:rFonts w:asciiTheme="majorHAnsi" w:hAnsiTheme="majorHAnsi" w:cstheme="majorHAnsi"/>
          <w:sz w:val="10"/>
          <w:szCs w:val="16"/>
        </w:rPr>
      </w:pPr>
      <w:r w:rsidRPr="00804EE9">
        <w:rPr>
          <w:rFonts w:asciiTheme="majorHAnsi" w:hAnsiTheme="majorHAnsi" w:cstheme="majorHAnsi"/>
          <w:sz w:val="10"/>
          <w:szCs w:val="16"/>
        </w:rPr>
        <w:t>Some important proposals for managing global sand extraction are reduction, recycling and replacement of aggregates (Bendixen et al., 2019; UNEP, 2019). Currently, efforts to manage aggregate use, where it is a consideration at all, largely focus on recycling and using sustainable development practices in new constructions. However, research indicates that current net addition to stock of aggregates is substantial, and potential for recyclability comparatively much lower (Haas et al., 2015). Further, Xue (2015) show that standard sustainable housing development practices even in metropolitan Copenhagen have not resulted in decoupling of negative environmental impacts from housing sector growth. As such, although increasing recycling and sustainable development practices are essential, there is a need for more holistic solutions (Haas et al., 2015).</w:t>
      </w:r>
    </w:p>
    <w:p w14:paraId="4ACC5646" w14:textId="77777777" w:rsidR="007F7F23" w:rsidRPr="00804EE9" w:rsidRDefault="007F7F23" w:rsidP="007F7F23">
      <w:pPr>
        <w:rPr>
          <w:rFonts w:asciiTheme="majorHAnsi" w:hAnsiTheme="majorHAnsi" w:cstheme="majorHAnsi"/>
          <w:sz w:val="10"/>
          <w:szCs w:val="16"/>
        </w:rPr>
      </w:pPr>
      <w:r w:rsidRPr="00804EE9">
        <w:rPr>
          <w:rFonts w:asciiTheme="majorHAnsi" w:hAnsiTheme="majorHAnsi" w:cstheme="majorHAnsi"/>
          <w:sz w:val="10"/>
          <w:szCs w:val="16"/>
        </w:rPr>
        <w:t>Based on post-growth principles explored above, one important direction, at the policy level would be to focus on reduction of social aggregate throughput, once sufficiency in housing, material, energy, and basic commodities, is achieved. For instance, this would include reducing superfluous, wasteful, low-social utility, and luxury applications, particularly for projects focused exclusively on increasing individual and corporate wealth, or GDP growth. Where production of new infrastructures and buildings is necessary, it should be primarily towards achieving housing sufficiency and providing common, communal public built environments. New production would also need to be created in ways to ensure enhancing the longevity of structures to reduce potential reproductions. Finally, all new production should be undertaken with (at least) partially recyclable materials to enhance recycling to improve material circularity and reduce material loops.</w:t>
      </w:r>
    </w:p>
    <w:p w14:paraId="1C16A96D" w14:textId="77777777" w:rsidR="007F7F23" w:rsidRPr="00804EE9" w:rsidRDefault="007F7F23" w:rsidP="007F7F23">
      <w:pPr>
        <w:rPr>
          <w:rFonts w:asciiTheme="majorHAnsi" w:hAnsiTheme="majorHAnsi" w:cstheme="majorHAnsi"/>
          <w:sz w:val="10"/>
          <w:szCs w:val="16"/>
        </w:rPr>
      </w:pPr>
      <w:r w:rsidRPr="00804EE9">
        <w:rPr>
          <w:rFonts w:asciiTheme="majorHAnsi" w:hAnsiTheme="majorHAnsi" w:cstheme="majorHAnsi"/>
          <w:sz w:val="10"/>
          <w:szCs w:val="16"/>
        </w:rPr>
        <w:t>At the individual level, there is a need to critically reevaluate the ownership of multiple houses, for the purpose of obtaining rents through a rentier economy model, to capture space in the housing market, to serve as financial investments, or as objects of conspicuous consumption, and status symbols. Rather, these spaces need to be recognized as a means to “responding to needs, such as shelter, recognition and security in a socially equitable fashion” and to function as “places to fulfil important social needs and basic human rights…an element of social networking, conviviality, good universal accessibility” (Schneider, 2018, p 14). Additionally, individual product consumption choices also play an important role in sand consumption since sand is an important component of electronics. In this case, superfluous consumption practices are often driven by a combination of conspicuous consumption, driven by advertising; and necessity driven by planned obsolescence (Satyro et al., 2018). As such, policies for regulating and controlling advertisements driving superfluous conspicuous consumption and regulating businesses which embed planned obsolescence within electronic devices are essential.</w:t>
      </w:r>
    </w:p>
    <w:p w14:paraId="2C6E86F3" w14:textId="77777777" w:rsidR="007F7F23" w:rsidRPr="00804EE9" w:rsidRDefault="007F7F23" w:rsidP="007F7F23">
      <w:pPr>
        <w:rPr>
          <w:rFonts w:asciiTheme="majorHAnsi" w:hAnsiTheme="majorHAnsi" w:cstheme="majorHAnsi"/>
          <w:sz w:val="10"/>
          <w:szCs w:val="16"/>
        </w:rPr>
      </w:pPr>
      <w:r w:rsidRPr="00804EE9">
        <w:rPr>
          <w:rFonts w:asciiTheme="majorHAnsi" w:hAnsiTheme="majorHAnsi" w:cstheme="majorHAnsi"/>
          <w:sz w:val="10"/>
          <w:szCs w:val="16"/>
        </w:rPr>
        <w:t>4.2. Degrowth cities: smaller, slower, and sustainable</w:t>
      </w:r>
    </w:p>
    <w:p w14:paraId="273BF5A4" w14:textId="77777777" w:rsidR="007F7F23" w:rsidRPr="00804EE9" w:rsidRDefault="007F7F23" w:rsidP="007F7F23">
      <w:pPr>
        <w:rPr>
          <w:rFonts w:asciiTheme="majorHAnsi" w:hAnsiTheme="majorHAnsi" w:cstheme="majorHAnsi"/>
          <w:sz w:val="10"/>
          <w:szCs w:val="16"/>
        </w:rPr>
      </w:pPr>
      <w:r w:rsidRPr="00804EE9">
        <w:rPr>
          <w:rFonts w:asciiTheme="majorHAnsi" w:hAnsiTheme="majorHAnsi" w:cstheme="majorHAnsi"/>
          <w:sz w:val="10"/>
          <w:szCs w:val="16"/>
        </w:rPr>
        <w:t>Large, globalized cities are industry, business, or corporate driven, and serve as points of migration for labor, often resulting in draining investment from rural regions through an ‘urban bias’ (Harvey, 2008). They often lead to peri-urban or rural land dispossession, either directly (Harvey, 2008), or through expanding urban gentrification (Steel et al., 2017). They are also increasingly characterized by standardized landscapes, homogenous, transnational architectures and planning styles, large space allocation for vehicles, fast paced lives, noise, and ever-increasing presence of business and shopping complexes.</w:t>
      </w:r>
    </w:p>
    <w:p w14:paraId="424B547E" w14:textId="77777777" w:rsidR="007F7F23" w:rsidRPr="00804EE9" w:rsidRDefault="007F7F23" w:rsidP="007F7F23">
      <w:pPr>
        <w:rPr>
          <w:rFonts w:asciiTheme="majorHAnsi" w:hAnsiTheme="majorHAnsi" w:cstheme="majorHAnsi"/>
          <w:sz w:val="10"/>
          <w:szCs w:val="16"/>
        </w:rPr>
      </w:pPr>
      <w:r w:rsidRPr="00804EE9">
        <w:rPr>
          <w:rFonts w:asciiTheme="majorHAnsi" w:hAnsiTheme="majorHAnsi" w:cstheme="majorHAnsi"/>
          <w:sz w:val="10"/>
          <w:szCs w:val="16"/>
        </w:rPr>
        <w:t>Structurally, they are largely oriented towards continual reproduction of ‘single-minded spaces’—spaces designed with specific, and often stringent purpose in mind, lacking diverse utilities, reducing spontaneity (Arefi, 1999), and stimulating a sense of haste (Walzer, 1986). These include highways—which exclusively serve vehicular transport rather than city-streets serving pedestrians, exclusive residential blocks and business zones rather than communal spaces and neighborhoods, or shopping malls rather than local market squares or piazzas (Walzer, 1986). These single-minded spaces result in a loss of sense of placelessnes and territorial identity, inauthenticity, dislocation, and erosion of distinctive local cultures (Arefi, 1999; Mumford, 1961). Another prominent feature is immense speed, which has resulted in cities manifesting as ‘spatial counterpart of fast production’ with speed being top priority in urban planning (Dogrusoy and Dalgakiran, 2011). Moreover, these enhancements have themselves come at an unprecedented scale and speed.</w:t>
      </w:r>
    </w:p>
    <w:p w14:paraId="5EF53D4A"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 xml:space="preserve">From a post growth perspective, </w:t>
      </w:r>
      <w:r w:rsidRPr="00804EE9">
        <w:rPr>
          <w:rStyle w:val="StyleUnderline"/>
          <w:rFonts w:asciiTheme="majorHAnsi" w:hAnsiTheme="majorHAnsi" w:cstheme="majorHAnsi"/>
        </w:rPr>
        <w:t xml:space="preserve">cities, towns, and even villages </w:t>
      </w:r>
      <w:r w:rsidRPr="00804EE9">
        <w:rPr>
          <w:rStyle w:val="StyleUnderline"/>
          <w:rFonts w:asciiTheme="majorHAnsi" w:hAnsiTheme="majorHAnsi" w:cstheme="majorHAnsi"/>
          <w:highlight w:val="green"/>
        </w:rPr>
        <w:t xml:space="preserve">need to be </w:t>
      </w:r>
      <w:r w:rsidRPr="00804EE9">
        <w:rPr>
          <w:rStyle w:val="Emphasis"/>
          <w:rFonts w:asciiTheme="majorHAnsi" w:hAnsiTheme="majorHAnsi" w:cstheme="majorHAnsi"/>
          <w:highlight w:val="green"/>
        </w:rPr>
        <w:t>reconceptualized</w:t>
      </w:r>
      <w:r w:rsidRPr="00804EE9">
        <w:rPr>
          <w:rFonts w:asciiTheme="majorHAnsi" w:hAnsiTheme="majorHAnsi" w:cstheme="majorHAnsi"/>
          <w:sz w:val="16"/>
          <w:szCs w:val="16"/>
        </w:rPr>
        <w:t>,</w:t>
      </w:r>
      <w:r w:rsidRPr="00804EE9">
        <w:rPr>
          <w:rFonts w:asciiTheme="majorHAnsi" w:hAnsiTheme="majorHAnsi" w:cstheme="majorHAnsi"/>
          <w:sz w:val="10"/>
          <w:szCs w:val="16"/>
        </w:rPr>
        <w:t xml:space="preserve"> </w:t>
      </w:r>
      <w:r w:rsidRPr="00804EE9">
        <w:rPr>
          <w:rFonts w:asciiTheme="majorHAnsi" w:hAnsiTheme="majorHAnsi" w:cstheme="majorHAnsi"/>
          <w:sz w:val="16"/>
        </w:rPr>
        <w:t xml:space="preserve">planned, and constructed to maximize conviviality, community building, economic localization, equity, environmental sustainability, local ecological preservation, and local cultural preservation. An important step towards such a movement is to understand, articulate, and define what is desirable. Increasing literature on degrowth for cities makes an effort to articulate these (Gehl, 2010; Wächter, 2013; Florentin, 2018; Varvarousis and Koutrolikou, 2018; Nelson and Schneider, 2018; Demaria et al., 2019). Further, the degrowth for housing literature also serves as an important foundation to reimagine housing and to shift </w:t>
      </w:r>
      <w:r w:rsidRPr="00804EE9">
        <w:rPr>
          <w:rStyle w:val="StyleUnderline"/>
          <w:rFonts w:asciiTheme="majorHAnsi" w:hAnsiTheme="majorHAnsi" w:cstheme="majorHAnsi"/>
        </w:rPr>
        <w:t>towards “simplifying and redistributing access</w:t>
      </w:r>
      <w:r w:rsidRPr="00804EE9">
        <w:rPr>
          <w:rFonts w:asciiTheme="majorHAnsi" w:hAnsiTheme="majorHAnsi" w:cstheme="majorHAnsi"/>
          <w:sz w:val="16"/>
        </w:rPr>
        <w:t xml:space="preserve"> to housing; halting industrial urbanization… sharing dwellings more; and developing low-level, low-impact, small-scale, decentralized, compact settlements” (Schneider, 2018, p. 11). This would include designing spaces to maximize human well-being by having more open spaces, less space for cars, walking paths and cycle paths; spaces for parks, preservation of old trees, spaces for community activities, and overall, to design cities for people (Gehl, 2010; Varvarousis and Koutrolikou, 2018).</w:t>
      </w:r>
    </w:p>
    <w:p w14:paraId="013D1FB8" w14:textId="77777777" w:rsidR="007F7F23" w:rsidRPr="00804EE9" w:rsidRDefault="007F7F23" w:rsidP="007F7F23">
      <w:pPr>
        <w:pStyle w:val="Heading4"/>
        <w:rPr>
          <w:rFonts w:asciiTheme="majorHAnsi" w:hAnsiTheme="majorHAnsi" w:cstheme="majorHAnsi"/>
        </w:rPr>
      </w:pPr>
      <w:r w:rsidRPr="00804EE9">
        <w:rPr>
          <w:rFonts w:asciiTheme="majorHAnsi" w:hAnsiTheme="majorHAnsi" w:cstheme="majorHAnsi"/>
        </w:rPr>
        <w:t xml:space="preserve">Inserting for context. </w:t>
      </w:r>
    </w:p>
    <w:p w14:paraId="20F69589" w14:textId="77777777" w:rsidR="007F7F23" w:rsidRPr="00804EE9" w:rsidRDefault="007F7F23" w:rsidP="007F7F23">
      <w:pPr>
        <w:rPr>
          <w:rFonts w:asciiTheme="majorHAnsi" w:hAnsiTheme="majorHAnsi" w:cstheme="majorHAnsi"/>
        </w:rPr>
      </w:pPr>
      <w:r w:rsidRPr="00804EE9">
        <w:rPr>
          <w:rFonts w:asciiTheme="majorHAnsi" w:hAnsiTheme="majorHAnsi" w:cstheme="majorHAnsi"/>
        </w:rPr>
        <w:t xml:space="preserve">Mihai </w:t>
      </w:r>
      <w:r w:rsidRPr="00804EE9">
        <w:rPr>
          <w:rStyle w:val="Style13ptBold"/>
          <w:rFonts w:asciiTheme="majorHAnsi" w:hAnsiTheme="majorHAnsi" w:cstheme="majorHAnsi"/>
        </w:rPr>
        <w:t>Andrei 22</w:t>
      </w:r>
      <w:r w:rsidRPr="00804EE9">
        <w:rPr>
          <w:rFonts w:asciiTheme="majorHAnsi" w:hAnsiTheme="majorHAnsi" w:cstheme="majorHAnsi"/>
        </w:rPr>
        <w:t>. Master’s degree in Applied Geo-Biology/Environmental Protection from the University of Bucharest, co-founder and CEO of ZME Media, “Could climate change actually wipe out humanity? Researchers say we need to study this ASAP”, https://www.zmescience.com/ecology/climate/could-climate-change-actually-wipe-out-humanity-researchers-say-we-need-to-study-this-asap/</w:t>
      </w:r>
    </w:p>
    <w:p w14:paraId="2ED36B62" w14:textId="77777777" w:rsidR="007F7F23" w:rsidRPr="00804EE9" w:rsidRDefault="007F7F23" w:rsidP="007F7F23">
      <w:pPr>
        <w:rPr>
          <w:rFonts w:asciiTheme="majorHAnsi" w:hAnsiTheme="majorHAnsi" w:cstheme="majorHAnsi"/>
        </w:rPr>
      </w:pPr>
      <w:r w:rsidRPr="00804EE9">
        <w:rPr>
          <w:rStyle w:val="Emphasis"/>
          <w:rFonts w:asciiTheme="majorHAnsi" w:hAnsiTheme="majorHAnsi" w:cstheme="majorHAnsi"/>
        </w:rPr>
        <w:t xml:space="preserve">Cascading risks </w:t>
      </w:r>
      <w:r w:rsidRPr="00804EE9">
        <w:rPr>
          <w:rFonts w:asciiTheme="majorHAnsi" w:hAnsiTheme="majorHAnsi" w:cstheme="majorHAnsi"/>
        </w:rPr>
        <w:t xml:space="preserve">Researchers have been explaining that </w:t>
      </w:r>
      <w:r w:rsidRPr="00804EE9">
        <w:rPr>
          <w:rStyle w:val="StyleUnderline"/>
          <w:rFonts w:asciiTheme="majorHAnsi" w:hAnsiTheme="majorHAnsi" w:cstheme="majorHAnsi"/>
        </w:rPr>
        <w:t>climate change is</w:t>
      </w:r>
      <w:r w:rsidRPr="00804EE9">
        <w:rPr>
          <w:rFonts w:asciiTheme="majorHAnsi" w:hAnsiTheme="majorHAnsi" w:cstheme="majorHAnsi"/>
        </w:rPr>
        <w:t xml:space="preserve"> </w:t>
      </w:r>
      <w:r w:rsidRPr="00804EE9">
        <w:rPr>
          <w:rStyle w:val="Emphasis"/>
          <w:rFonts w:asciiTheme="majorHAnsi" w:hAnsiTheme="majorHAnsi" w:cstheme="majorHAnsi"/>
        </w:rPr>
        <w:t>catastrophic</w:t>
      </w:r>
      <w:hyperlink r:id="rId33" w:history="1">
        <w:r w:rsidRPr="00804EE9">
          <w:rPr>
            <w:rStyle w:val="Hyperlink"/>
            <w:rFonts w:asciiTheme="majorHAnsi" w:hAnsiTheme="majorHAnsi" w:cstheme="majorHAnsi"/>
          </w:rPr>
          <w:t xml:space="preserve"> for decades</w:t>
        </w:r>
      </w:hyperlink>
      <w:r w:rsidRPr="00804EE9">
        <w:rPr>
          <w:rFonts w:asciiTheme="majorHAnsi" w:hAnsiTheme="majorHAnsi" w:cstheme="majorHAnsi"/>
        </w:rPr>
        <w:t>. Recently, major</w:t>
      </w:r>
      <w:hyperlink r:id="rId34" w:history="1">
        <w:r w:rsidRPr="00804EE9">
          <w:rPr>
            <w:rStyle w:val="Hyperlink"/>
            <w:rFonts w:asciiTheme="majorHAnsi" w:hAnsiTheme="majorHAnsi" w:cstheme="majorHAnsi"/>
          </w:rPr>
          <w:t xml:space="preserve"> political figures</w:t>
        </w:r>
      </w:hyperlink>
      <w:r w:rsidRPr="00804EE9">
        <w:rPr>
          <w:rFonts w:asciiTheme="majorHAnsi" w:hAnsiTheme="majorHAnsi" w:cstheme="majorHAnsi"/>
        </w:rPr>
        <w:t>, including heads of state</w:t>
      </w:r>
      <w:hyperlink r:id="rId35" w:history="1">
        <w:r w:rsidRPr="00804EE9">
          <w:rPr>
            <w:rStyle w:val="Hyperlink"/>
            <w:rFonts w:asciiTheme="majorHAnsi" w:hAnsiTheme="majorHAnsi" w:cstheme="majorHAnsi"/>
          </w:rPr>
          <w:t xml:space="preserve"> are finally</w:t>
        </w:r>
      </w:hyperlink>
      <w:r w:rsidRPr="00804EE9">
        <w:rPr>
          <w:rFonts w:asciiTheme="majorHAnsi" w:hAnsiTheme="majorHAnsi" w:cstheme="majorHAnsi"/>
        </w:rPr>
        <w:t xml:space="preserve"> starting to acknowledge the magnitude of this threat. Just last week, President Biden </w:t>
      </w:r>
      <w:hyperlink r:id="rId36" w:history="1">
        <w:r w:rsidRPr="00804EE9">
          <w:rPr>
            <w:rStyle w:val="Hyperlink"/>
            <w:rFonts w:asciiTheme="majorHAnsi" w:hAnsiTheme="majorHAnsi" w:cstheme="majorHAnsi"/>
          </w:rPr>
          <w:t>warned that</w:t>
        </w:r>
      </w:hyperlink>
      <w:r w:rsidRPr="00804EE9">
        <w:rPr>
          <w:rFonts w:asciiTheme="majorHAnsi" w:hAnsiTheme="majorHAnsi" w:cstheme="majorHAnsi"/>
        </w:rPr>
        <w:t xml:space="preserve"> the clock is ticking toward a climate catastrophe — a signal that maybe, just maybe, we may need to start taking climate change seriously. But acknowledging that it’s a big problem is just the first step. </w:t>
      </w:r>
      <w:r w:rsidRPr="00804EE9">
        <w:rPr>
          <w:rStyle w:val="StyleUnderline"/>
          <w:rFonts w:asciiTheme="majorHAnsi" w:hAnsiTheme="majorHAnsi" w:cstheme="majorHAnsi"/>
        </w:rPr>
        <w:t>How big of a problem is it?</w:t>
      </w:r>
      <w:r w:rsidRPr="00804EE9">
        <w:rPr>
          <w:rFonts w:asciiTheme="majorHAnsi" w:hAnsiTheme="majorHAnsi" w:cstheme="majorHAnsi"/>
        </w:rPr>
        <w:t xml:space="preserve"> </w:t>
      </w:r>
      <w:r w:rsidRPr="00804EE9">
        <w:rPr>
          <w:rStyle w:val="StyleUnderline"/>
          <w:rFonts w:asciiTheme="majorHAnsi" w:hAnsiTheme="majorHAnsi" w:cstheme="majorHAnsi"/>
        </w:rPr>
        <w:t xml:space="preserve">Is it an </w:t>
      </w:r>
      <w:r w:rsidRPr="00804EE9">
        <w:rPr>
          <w:rStyle w:val="Emphasis"/>
          <w:rFonts w:asciiTheme="majorHAnsi" w:hAnsiTheme="majorHAnsi" w:cstheme="majorHAnsi"/>
        </w:rPr>
        <w:t>existential threat</w:t>
      </w:r>
      <w:r w:rsidRPr="00804EE9">
        <w:rPr>
          <w:rStyle w:val="StyleUnderline"/>
          <w:rFonts w:asciiTheme="majorHAnsi" w:hAnsiTheme="majorHAnsi" w:cstheme="majorHAnsi"/>
        </w:rPr>
        <w:t>? Could it</w:t>
      </w:r>
      <w:r w:rsidRPr="00804EE9">
        <w:rPr>
          <w:rFonts w:asciiTheme="majorHAnsi" w:hAnsiTheme="majorHAnsi" w:cstheme="majorHAnsi"/>
        </w:rPr>
        <w:t xml:space="preserve"> literally </w:t>
      </w:r>
      <w:r w:rsidRPr="00804EE9">
        <w:rPr>
          <w:rStyle w:val="Emphasis"/>
          <w:rFonts w:asciiTheme="majorHAnsi" w:hAnsiTheme="majorHAnsi" w:cstheme="majorHAnsi"/>
        </w:rPr>
        <w:t>wipe out humanity?</w:t>
      </w:r>
      <w:r w:rsidRPr="00804EE9">
        <w:rPr>
          <w:rFonts w:asciiTheme="majorHAnsi" w:hAnsiTheme="majorHAnsi" w:cstheme="majorHAnsi"/>
        </w:rPr>
        <w:t xml:space="preserve"> Could it change our way of living fundamentally, bring us back to the Dark Ages, or is it “just” as bad as the COVID-19 pandemic? </w:t>
      </w:r>
      <w:r w:rsidRPr="00804EE9">
        <w:rPr>
          <w:rStyle w:val="Emphasis"/>
          <w:rFonts w:asciiTheme="majorHAnsi" w:hAnsiTheme="majorHAnsi" w:cstheme="majorHAnsi"/>
        </w:rPr>
        <w:t>At first glance</w:t>
      </w:r>
      <w:r w:rsidRPr="00804EE9">
        <w:rPr>
          <w:rFonts w:asciiTheme="majorHAnsi" w:hAnsiTheme="majorHAnsi" w:cstheme="majorHAnsi"/>
        </w:rPr>
        <w:t xml:space="preserve">, </w:t>
      </w:r>
      <w:r w:rsidRPr="00804EE9">
        <w:rPr>
          <w:rStyle w:val="StyleUnderline"/>
          <w:rFonts w:asciiTheme="majorHAnsi" w:hAnsiTheme="majorHAnsi" w:cstheme="majorHAnsi"/>
        </w:rPr>
        <w:t>the idea that climate change could be</w:t>
      </w:r>
      <w:r w:rsidRPr="00804EE9">
        <w:rPr>
          <w:rFonts w:asciiTheme="majorHAnsi" w:hAnsiTheme="majorHAnsi" w:cstheme="majorHAnsi"/>
        </w:rPr>
        <w:t xml:space="preserve"> an </w:t>
      </w:r>
      <w:r w:rsidRPr="00804EE9">
        <w:rPr>
          <w:rStyle w:val="StyleUnderline"/>
          <w:rFonts w:asciiTheme="majorHAnsi" w:hAnsiTheme="majorHAnsi" w:cstheme="majorHAnsi"/>
        </w:rPr>
        <w:t>existential</w:t>
      </w:r>
      <w:r w:rsidRPr="00804EE9">
        <w:rPr>
          <w:rFonts w:asciiTheme="majorHAnsi" w:hAnsiTheme="majorHAnsi" w:cstheme="majorHAnsi"/>
        </w:rPr>
        <w:t xml:space="preserve"> threat to humanity </w:t>
      </w:r>
      <w:r w:rsidRPr="00804EE9">
        <w:rPr>
          <w:rStyle w:val="StyleUnderline"/>
          <w:rFonts w:asciiTheme="majorHAnsi" w:hAnsiTheme="majorHAnsi" w:cstheme="majorHAnsi"/>
        </w:rPr>
        <w:t>seems exaggerated</w:t>
      </w:r>
      <w:r w:rsidRPr="00804EE9">
        <w:rPr>
          <w:rFonts w:asciiTheme="majorHAnsi" w:hAnsiTheme="majorHAnsi" w:cstheme="majorHAnsi"/>
        </w:rPr>
        <w:t xml:space="preserve">. </w:t>
      </w:r>
      <w:r w:rsidRPr="00804EE9">
        <w:rPr>
          <w:rStyle w:val="StyleUnderline"/>
          <w:rFonts w:asciiTheme="majorHAnsi" w:hAnsiTheme="majorHAnsi" w:cstheme="majorHAnsi"/>
        </w:rPr>
        <w:t>After all, even in</w:t>
      </w:r>
      <w:hyperlink r:id="rId37" w:history="1">
        <w:r w:rsidRPr="00804EE9">
          <w:rPr>
            <w:rStyle w:val="StyleUnderline"/>
            <w:rFonts w:asciiTheme="majorHAnsi" w:hAnsiTheme="majorHAnsi" w:cstheme="majorHAnsi"/>
          </w:rPr>
          <w:t xml:space="preserve"> the direst scenarios</w:t>
        </w:r>
      </w:hyperlink>
      <w:r w:rsidRPr="00804EE9">
        <w:rPr>
          <w:rStyle w:val="StyleUnderline"/>
          <w:rFonts w:asciiTheme="majorHAnsi" w:hAnsiTheme="majorHAnsi" w:cstheme="majorHAnsi"/>
        </w:rPr>
        <w:t>, climate change would “only” kill or relocate a few hundred million people</w:t>
      </w:r>
      <w:r w:rsidRPr="00804EE9">
        <w:rPr>
          <w:rFonts w:asciiTheme="majorHAnsi" w:hAnsiTheme="majorHAnsi" w:cstheme="majorHAnsi"/>
        </w:rPr>
        <w:t xml:space="preserve">. Setting aside for a moment the sheer magnitude of that catastrophe, it doesn’t sound like something like that could wipe out billions of people, </w:t>
      </w:r>
      <w:r w:rsidRPr="00804EE9">
        <w:rPr>
          <w:rStyle w:val="StyleUnderline"/>
          <w:rFonts w:asciiTheme="majorHAnsi" w:hAnsiTheme="majorHAnsi" w:cstheme="majorHAnsi"/>
        </w:rPr>
        <w:t>right? Well</w:t>
      </w:r>
      <w:r w:rsidRPr="00804EE9">
        <w:rPr>
          <w:rFonts w:asciiTheme="majorHAnsi" w:hAnsiTheme="majorHAnsi" w:cstheme="majorHAnsi"/>
        </w:rPr>
        <w:t xml:space="preserve">, </w:t>
      </w:r>
      <w:r w:rsidRPr="00804EE9">
        <w:rPr>
          <w:rStyle w:val="Emphasis"/>
          <w:rFonts w:asciiTheme="majorHAnsi" w:hAnsiTheme="majorHAnsi" w:cstheme="majorHAnsi"/>
        </w:rPr>
        <w:t>society doesn’t really work that way</w:t>
      </w:r>
      <w:r w:rsidRPr="00804EE9">
        <w:rPr>
          <w:rFonts w:asciiTheme="majorHAnsi" w:hAnsiTheme="majorHAnsi" w:cstheme="majorHAnsi"/>
        </w:rPr>
        <w:t xml:space="preserve">. Think of the COVID-19 pandemic, for instance. Let’s simplify things and say the virus would have killed 2% of humans on Earth if left unchecked. We kept it in check somewhat with lockdowns and restrictions, we’ve developed a vaccine in a year, and still, it has caused a huge disruption in our society (a disruption that’s still unfolding). If it had actually killed 2% of the population, the results would have been catastrophic and would have cascaded in ways that are hard to predict. Herein lies the problem: </w:t>
      </w:r>
      <w:r w:rsidRPr="00804EE9">
        <w:rPr>
          <w:rStyle w:val="StyleUnderline"/>
          <w:rFonts w:asciiTheme="majorHAnsi" w:hAnsiTheme="majorHAnsi" w:cstheme="majorHAnsi"/>
        </w:rPr>
        <w:t xml:space="preserve">problems aren’t problems in a </w:t>
      </w:r>
      <w:r w:rsidRPr="00804EE9">
        <w:rPr>
          <w:rStyle w:val="Emphasis"/>
          <w:rFonts w:asciiTheme="majorHAnsi" w:hAnsiTheme="majorHAnsi" w:cstheme="majorHAnsi"/>
        </w:rPr>
        <w:t>void</w:t>
      </w:r>
      <w:r w:rsidRPr="00804EE9">
        <w:rPr>
          <w:rFonts w:asciiTheme="majorHAnsi" w:hAnsiTheme="majorHAnsi" w:cstheme="majorHAnsi"/>
        </w:rPr>
        <w:t xml:space="preserve">, </w:t>
      </w:r>
      <w:r w:rsidRPr="00804EE9">
        <w:rPr>
          <w:rStyle w:val="StyleUnderline"/>
          <w:rFonts w:asciiTheme="majorHAnsi" w:hAnsiTheme="majorHAnsi" w:cstheme="majorHAnsi"/>
        </w:rPr>
        <w:t xml:space="preserve">they create a </w:t>
      </w:r>
      <w:r w:rsidRPr="00804EE9">
        <w:rPr>
          <w:rStyle w:val="Emphasis"/>
          <w:rFonts w:asciiTheme="majorHAnsi" w:hAnsiTheme="majorHAnsi" w:cstheme="majorHAnsi"/>
        </w:rPr>
        <w:t>domino effect</w:t>
      </w:r>
      <w:r w:rsidRPr="00804EE9">
        <w:rPr>
          <w:rFonts w:asciiTheme="majorHAnsi" w:hAnsiTheme="majorHAnsi" w:cstheme="majorHAnsi"/>
        </w:rPr>
        <w:t xml:space="preserve"> </w:t>
      </w:r>
      <w:r w:rsidRPr="00804EE9">
        <w:rPr>
          <w:rStyle w:val="StyleUnderline"/>
          <w:rFonts w:asciiTheme="majorHAnsi" w:hAnsiTheme="majorHAnsi" w:cstheme="majorHAnsi"/>
        </w:rPr>
        <w:t>that</w:t>
      </w:r>
      <w:r w:rsidRPr="00804EE9">
        <w:rPr>
          <w:rFonts w:asciiTheme="majorHAnsi" w:hAnsiTheme="majorHAnsi" w:cstheme="majorHAnsi"/>
        </w:rPr>
        <w:t xml:space="preserve"> </w:t>
      </w:r>
      <w:r w:rsidRPr="00804EE9">
        <w:rPr>
          <w:rStyle w:val="Emphasis"/>
          <w:rFonts w:asciiTheme="majorHAnsi" w:hAnsiTheme="majorHAnsi" w:cstheme="majorHAnsi"/>
        </w:rPr>
        <w:t xml:space="preserve">ripples throughout society. </w:t>
      </w:r>
      <w:r w:rsidRPr="00804EE9">
        <w:rPr>
          <w:rStyle w:val="StyleUnderline"/>
          <w:rFonts w:asciiTheme="majorHAnsi" w:hAnsiTheme="majorHAnsi" w:cstheme="majorHAnsi"/>
        </w:rPr>
        <w:t xml:space="preserve">If climate change makes some areas </w:t>
      </w:r>
      <w:r w:rsidRPr="00804EE9">
        <w:rPr>
          <w:rStyle w:val="Emphasis"/>
          <w:rFonts w:asciiTheme="majorHAnsi" w:hAnsiTheme="majorHAnsi" w:cstheme="majorHAnsi"/>
        </w:rPr>
        <w:t>unlivable</w:t>
      </w:r>
      <w:r w:rsidRPr="00804EE9">
        <w:rPr>
          <w:rFonts w:asciiTheme="majorHAnsi" w:hAnsiTheme="majorHAnsi" w:cstheme="majorHAnsi"/>
        </w:rPr>
        <w:t xml:space="preserve"> (which it’s already doing), </w:t>
      </w:r>
      <w:r w:rsidRPr="00804EE9">
        <w:rPr>
          <w:rStyle w:val="StyleUnderline"/>
          <w:rFonts w:asciiTheme="majorHAnsi" w:hAnsiTheme="majorHAnsi" w:cstheme="majorHAnsi"/>
        </w:rPr>
        <w:t>if it affects global food production and global health</w:t>
      </w:r>
      <w:r w:rsidRPr="00804EE9">
        <w:rPr>
          <w:rFonts w:asciiTheme="majorHAnsi" w:hAnsiTheme="majorHAnsi" w:cstheme="majorHAnsi"/>
        </w:rPr>
        <w:t xml:space="preserve">, if it causes water scarcity for millions of people, </w:t>
      </w:r>
      <w:r w:rsidRPr="00804EE9">
        <w:rPr>
          <w:rStyle w:val="StyleUnderline"/>
          <w:rFonts w:asciiTheme="majorHAnsi" w:hAnsiTheme="majorHAnsi" w:cstheme="majorHAnsi"/>
        </w:rPr>
        <w:t xml:space="preserve">this could translate into </w:t>
      </w:r>
      <w:r w:rsidRPr="00804EE9">
        <w:rPr>
          <w:rStyle w:val="Emphasis"/>
          <w:rFonts w:asciiTheme="majorHAnsi" w:hAnsiTheme="majorHAnsi" w:cstheme="majorHAnsi"/>
        </w:rPr>
        <w:t>social unrest</w:t>
      </w:r>
      <w:r w:rsidRPr="00804EE9">
        <w:rPr>
          <w:rFonts w:asciiTheme="majorHAnsi" w:hAnsiTheme="majorHAnsi" w:cstheme="majorHAnsi"/>
        </w:rPr>
        <w:t xml:space="preserve">, </w:t>
      </w:r>
      <w:r w:rsidRPr="00804EE9">
        <w:rPr>
          <w:rStyle w:val="Emphasis"/>
          <w:rFonts w:asciiTheme="majorHAnsi" w:hAnsiTheme="majorHAnsi" w:cstheme="majorHAnsi"/>
        </w:rPr>
        <w:t>war</w:t>
      </w:r>
      <w:r w:rsidRPr="00804EE9">
        <w:rPr>
          <w:rFonts w:asciiTheme="majorHAnsi" w:hAnsiTheme="majorHAnsi" w:cstheme="majorHAnsi"/>
        </w:rPr>
        <w:t xml:space="preserve">, </w:t>
      </w:r>
      <w:r w:rsidRPr="00804EE9">
        <w:rPr>
          <w:rStyle w:val="StyleUnderline"/>
          <w:rFonts w:asciiTheme="majorHAnsi" w:hAnsiTheme="majorHAnsi" w:cstheme="majorHAnsi"/>
        </w:rPr>
        <w:t>and who knows how many other problems</w:t>
      </w:r>
      <w:r w:rsidRPr="00804EE9">
        <w:rPr>
          <w:rFonts w:asciiTheme="majorHAnsi" w:hAnsiTheme="majorHAnsi" w:cstheme="majorHAnsi"/>
        </w:rPr>
        <w:t xml:space="preserve">. </w:t>
      </w:r>
      <w:r w:rsidRPr="00804EE9">
        <w:rPr>
          <w:rStyle w:val="StyleUnderline"/>
          <w:rFonts w:asciiTheme="majorHAnsi" w:hAnsiTheme="majorHAnsi" w:cstheme="majorHAnsi"/>
        </w:rPr>
        <w:t xml:space="preserve">We need to understand </w:t>
      </w:r>
      <w:r w:rsidRPr="00804EE9">
        <w:rPr>
          <w:rStyle w:val="Emphasis"/>
          <w:rFonts w:asciiTheme="majorHAnsi" w:hAnsiTheme="majorHAnsi" w:cstheme="majorHAnsi"/>
        </w:rPr>
        <w:t>how bad things can get</w:t>
      </w:r>
      <w:r w:rsidRPr="00804EE9">
        <w:rPr>
          <w:rFonts w:asciiTheme="majorHAnsi" w:hAnsiTheme="majorHAnsi" w:cstheme="majorHAnsi"/>
        </w:rPr>
        <w:t>, the authors of the new study urge. “</w:t>
      </w:r>
      <w:r w:rsidRPr="00804EE9">
        <w:rPr>
          <w:rStyle w:val="StyleUnderline"/>
          <w:rFonts w:asciiTheme="majorHAnsi" w:hAnsiTheme="majorHAnsi" w:cstheme="majorHAnsi"/>
        </w:rPr>
        <w:t xml:space="preserve">There are </w:t>
      </w:r>
      <w:r w:rsidRPr="00804EE9">
        <w:rPr>
          <w:rStyle w:val="Emphasis"/>
          <w:rFonts w:asciiTheme="majorHAnsi" w:hAnsiTheme="majorHAnsi" w:cstheme="majorHAnsi"/>
        </w:rPr>
        <w:t>plenty of reasons</w:t>
      </w:r>
      <w:r w:rsidRPr="00804EE9">
        <w:rPr>
          <w:rStyle w:val="StyleUnderline"/>
          <w:rFonts w:asciiTheme="majorHAnsi" w:hAnsiTheme="majorHAnsi" w:cstheme="majorHAnsi"/>
        </w:rPr>
        <w:t xml:space="preserve"> to believe </w:t>
      </w:r>
      <w:r w:rsidRPr="00804EE9">
        <w:rPr>
          <w:rStyle w:val="StyleUnderline"/>
          <w:rFonts w:asciiTheme="majorHAnsi" w:hAnsiTheme="majorHAnsi" w:cstheme="majorHAnsi"/>
          <w:highlight w:val="green"/>
        </w:rPr>
        <w:t xml:space="preserve">climate change could become </w:t>
      </w:r>
      <w:r w:rsidRPr="00804EE9">
        <w:rPr>
          <w:rStyle w:val="Emphasis"/>
          <w:rFonts w:asciiTheme="majorHAnsi" w:hAnsiTheme="majorHAnsi" w:cstheme="majorHAnsi"/>
          <w:highlight w:val="green"/>
        </w:rPr>
        <w:t>catastrophic</w:t>
      </w:r>
      <w:r w:rsidRPr="00804EE9">
        <w:rPr>
          <w:rFonts w:asciiTheme="majorHAnsi" w:hAnsiTheme="majorHAnsi" w:cstheme="majorHAnsi"/>
          <w:highlight w:val="green"/>
        </w:rPr>
        <w:t xml:space="preserve">, </w:t>
      </w:r>
      <w:r w:rsidRPr="00804EE9">
        <w:rPr>
          <w:rStyle w:val="StyleUnderline"/>
          <w:rFonts w:asciiTheme="majorHAnsi" w:hAnsiTheme="majorHAnsi" w:cstheme="majorHAnsi"/>
          <w:highlight w:val="green"/>
        </w:rPr>
        <w:t xml:space="preserve">even at </w:t>
      </w:r>
      <w:r w:rsidRPr="00804EE9">
        <w:rPr>
          <w:rStyle w:val="Emphasis"/>
          <w:rFonts w:asciiTheme="majorHAnsi" w:hAnsiTheme="majorHAnsi" w:cstheme="majorHAnsi"/>
          <w:highlight w:val="green"/>
        </w:rPr>
        <w:t>modest levels</w:t>
      </w:r>
      <w:r w:rsidRPr="00804EE9">
        <w:rPr>
          <w:rStyle w:val="Emphasis"/>
          <w:rFonts w:asciiTheme="majorHAnsi" w:hAnsiTheme="majorHAnsi" w:cstheme="majorHAnsi"/>
        </w:rPr>
        <w:t xml:space="preserve"> of warming</w:t>
      </w:r>
      <w:r w:rsidRPr="00804EE9">
        <w:rPr>
          <w:rFonts w:asciiTheme="majorHAnsi" w:hAnsiTheme="majorHAnsi" w:cstheme="majorHAnsi"/>
        </w:rPr>
        <w:t xml:space="preserve">,” </w:t>
      </w:r>
      <w:r w:rsidRPr="00804EE9">
        <w:rPr>
          <w:rStyle w:val="StyleUnderline"/>
          <w:rFonts w:asciiTheme="majorHAnsi" w:hAnsiTheme="majorHAnsi" w:cstheme="majorHAnsi"/>
        </w:rPr>
        <w:t xml:space="preserve">said lead author Dr. </w:t>
      </w:r>
      <w:hyperlink r:id="rId38" w:history="1">
        <w:r w:rsidRPr="00804EE9">
          <w:rPr>
            <w:rStyle w:val="StyleUnderline"/>
            <w:rFonts w:asciiTheme="majorHAnsi" w:hAnsiTheme="majorHAnsi" w:cstheme="majorHAnsi"/>
          </w:rPr>
          <w:t>Luke Kemp</w:t>
        </w:r>
      </w:hyperlink>
      <w:r w:rsidRPr="00804EE9">
        <w:rPr>
          <w:rStyle w:val="StyleUnderline"/>
          <w:rFonts w:asciiTheme="majorHAnsi" w:hAnsiTheme="majorHAnsi" w:cstheme="majorHAnsi"/>
        </w:rPr>
        <w:t xml:space="preserve"> from Cambridge’s Centre for the Study of Existential Risk</w:t>
      </w:r>
      <w:r w:rsidRPr="00804EE9">
        <w:rPr>
          <w:rFonts w:asciiTheme="majorHAnsi" w:hAnsiTheme="majorHAnsi" w:cstheme="majorHAnsi"/>
        </w:rPr>
        <w:t>. “</w:t>
      </w:r>
      <w:r w:rsidRPr="00804EE9">
        <w:rPr>
          <w:rStyle w:val="StyleUnderline"/>
          <w:rFonts w:asciiTheme="majorHAnsi" w:hAnsiTheme="majorHAnsi" w:cstheme="majorHAnsi"/>
        </w:rPr>
        <w:t xml:space="preserve">Climate change has played a role in </w:t>
      </w:r>
      <w:r w:rsidRPr="00804EE9">
        <w:rPr>
          <w:rStyle w:val="Emphasis"/>
          <w:rFonts w:asciiTheme="majorHAnsi" w:hAnsiTheme="majorHAnsi" w:cstheme="majorHAnsi"/>
        </w:rPr>
        <w:t>every mass extinction event</w:t>
      </w:r>
      <w:r w:rsidRPr="00804EE9">
        <w:rPr>
          <w:rFonts w:asciiTheme="majorHAnsi" w:hAnsiTheme="majorHAnsi" w:cstheme="majorHAnsi"/>
        </w:rPr>
        <w:t xml:space="preserve">. </w:t>
      </w:r>
      <w:r w:rsidRPr="00804EE9">
        <w:rPr>
          <w:rStyle w:val="StyleUnderline"/>
          <w:rFonts w:asciiTheme="majorHAnsi" w:hAnsiTheme="majorHAnsi" w:cstheme="majorHAnsi"/>
        </w:rPr>
        <w:t xml:space="preserve">It has helped </w:t>
      </w:r>
      <w:r w:rsidRPr="00804EE9">
        <w:rPr>
          <w:rStyle w:val="Emphasis"/>
          <w:rFonts w:asciiTheme="majorHAnsi" w:hAnsiTheme="majorHAnsi" w:cstheme="majorHAnsi"/>
        </w:rPr>
        <w:t>fell empires</w:t>
      </w:r>
      <w:r w:rsidRPr="00804EE9">
        <w:rPr>
          <w:rStyle w:val="StyleUnderline"/>
          <w:rFonts w:asciiTheme="majorHAnsi" w:hAnsiTheme="majorHAnsi" w:cstheme="majorHAnsi"/>
        </w:rPr>
        <w:t xml:space="preserve"> and shaped history.</w:t>
      </w:r>
      <w:r w:rsidRPr="00804EE9">
        <w:rPr>
          <w:rFonts w:asciiTheme="majorHAnsi" w:hAnsiTheme="majorHAnsi" w:cstheme="majorHAnsi"/>
        </w:rPr>
        <w:t xml:space="preserve"> Even the modern world seems adapted to a particular climate niche,” he said. “</w:t>
      </w:r>
      <w:r w:rsidRPr="00804EE9">
        <w:rPr>
          <w:rStyle w:val="StyleUnderline"/>
          <w:rFonts w:asciiTheme="majorHAnsi" w:hAnsiTheme="majorHAnsi" w:cstheme="majorHAnsi"/>
          <w:highlight w:val="green"/>
        </w:rPr>
        <w:t xml:space="preserve">Paths to disaster are </w:t>
      </w:r>
      <w:r w:rsidRPr="00804EE9">
        <w:rPr>
          <w:rStyle w:val="Emphasis"/>
          <w:rFonts w:asciiTheme="majorHAnsi" w:hAnsiTheme="majorHAnsi" w:cstheme="majorHAnsi"/>
          <w:highlight w:val="green"/>
        </w:rPr>
        <w:t>not limited</w:t>
      </w:r>
      <w:r w:rsidRPr="00804EE9">
        <w:rPr>
          <w:rStyle w:val="StyleUnderline"/>
          <w:rFonts w:asciiTheme="majorHAnsi" w:hAnsiTheme="majorHAnsi" w:cstheme="majorHAnsi"/>
          <w:highlight w:val="green"/>
        </w:rPr>
        <w:t xml:space="preserve"> to the </w:t>
      </w:r>
      <w:r w:rsidRPr="00804EE9">
        <w:rPr>
          <w:rStyle w:val="Emphasis"/>
          <w:rFonts w:asciiTheme="majorHAnsi" w:hAnsiTheme="majorHAnsi" w:cstheme="majorHAnsi"/>
          <w:highlight w:val="green"/>
        </w:rPr>
        <w:t>direct impacts</w:t>
      </w:r>
      <w:r w:rsidRPr="00804EE9">
        <w:rPr>
          <w:rStyle w:val="StyleUnderline"/>
          <w:rFonts w:asciiTheme="majorHAnsi" w:hAnsiTheme="majorHAnsi" w:cstheme="majorHAnsi"/>
          <w:highlight w:val="green"/>
        </w:rPr>
        <w:t xml:space="preserve"> of high temperatures</w:t>
      </w:r>
      <w:r w:rsidRPr="00804EE9">
        <w:rPr>
          <w:rStyle w:val="StyleUnderline"/>
          <w:rFonts w:asciiTheme="majorHAnsi" w:hAnsiTheme="majorHAnsi" w:cstheme="majorHAnsi"/>
        </w:rPr>
        <w:t>, such as extreme weather events.</w:t>
      </w:r>
      <w:r w:rsidRPr="00804EE9">
        <w:rPr>
          <w:rFonts w:asciiTheme="majorHAnsi" w:hAnsiTheme="majorHAnsi" w:cstheme="majorHAnsi"/>
        </w:rPr>
        <w:t xml:space="preserve"> </w:t>
      </w:r>
      <w:r w:rsidRPr="00804EE9">
        <w:rPr>
          <w:rStyle w:val="Emphasis"/>
          <w:rFonts w:asciiTheme="majorHAnsi" w:hAnsiTheme="majorHAnsi" w:cstheme="majorHAnsi"/>
          <w:highlight w:val="green"/>
        </w:rPr>
        <w:t>Knock-on effects</w:t>
      </w:r>
      <w:r w:rsidRPr="00804EE9">
        <w:rPr>
          <w:rFonts w:asciiTheme="majorHAnsi" w:hAnsiTheme="majorHAnsi" w:cstheme="majorHAnsi"/>
          <w:highlight w:val="green"/>
        </w:rPr>
        <w:t xml:space="preserve"> </w:t>
      </w:r>
      <w:r w:rsidRPr="00804EE9">
        <w:rPr>
          <w:rStyle w:val="StyleUnderline"/>
          <w:rFonts w:asciiTheme="majorHAnsi" w:hAnsiTheme="majorHAnsi" w:cstheme="majorHAnsi"/>
          <w:highlight w:val="green"/>
        </w:rPr>
        <w:t xml:space="preserve">such as </w:t>
      </w:r>
      <w:r w:rsidRPr="00804EE9">
        <w:rPr>
          <w:rStyle w:val="Emphasis"/>
          <w:rFonts w:asciiTheme="majorHAnsi" w:hAnsiTheme="majorHAnsi" w:cstheme="majorHAnsi"/>
          <w:highlight w:val="green"/>
        </w:rPr>
        <w:t>financial crises</w:t>
      </w:r>
      <w:r w:rsidRPr="00804EE9">
        <w:rPr>
          <w:rFonts w:asciiTheme="majorHAnsi" w:hAnsiTheme="majorHAnsi" w:cstheme="majorHAnsi"/>
        </w:rPr>
        <w:t xml:space="preserve">, </w:t>
      </w:r>
      <w:r w:rsidRPr="00804EE9">
        <w:rPr>
          <w:rStyle w:val="Emphasis"/>
          <w:rFonts w:asciiTheme="majorHAnsi" w:hAnsiTheme="majorHAnsi" w:cstheme="majorHAnsi"/>
        </w:rPr>
        <w:t>conflict</w:t>
      </w:r>
      <w:r w:rsidRPr="00804EE9">
        <w:rPr>
          <w:rFonts w:asciiTheme="majorHAnsi" w:hAnsiTheme="majorHAnsi" w:cstheme="majorHAnsi"/>
        </w:rPr>
        <w:t xml:space="preserve">, </w:t>
      </w:r>
      <w:r w:rsidRPr="00804EE9">
        <w:rPr>
          <w:rStyle w:val="StyleUnderline"/>
          <w:rFonts w:asciiTheme="majorHAnsi" w:hAnsiTheme="majorHAnsi" w:cstheme="majorHAnsi"/>
        </w:rPr>
        <w:t>and</w:t>
      </w:r>
      <w:r w:rsidRPr="00804EE9">
        <w:rPr>
          <w:rFonts w:asciiTheme="majorHAnsi" w:hAnsiTheme="majorHAnsi" w:cstheme="majorHAnsi"/>
        </w:rPr>
        <w:t xml:space="preserve"> </w:t>
      </w:r>
      <w:r w:rsidRPr="00804EE9">
        <w:rPr>
          <w:rStyle w:val="Emphasis"/>
          <w:rFonts w:asciiTheme="majorHAnsi" w:hAnsiTheme="majorHAnsi" w:cstheme="majorHAnsi"/>
        </w:rPr>
        <w:t>new disease outbreaks</w:t>
      </w:r>
      <w:r w:rsidRPr="00804EE9">
        <w:rPr>
          <w:rFonts w:asciiTheme="majorHAnsi" w:hAnsiTheme="majorHAnsi" w:cstheme="majorHAnsi"/>
        </w:rPr>
        <w:t xml:space="preserve"> </w:t>
      </w:r>
      <w:r w:rsidRPr="00804EE9">
        <w:rPr>
          <w:rStyle w:val="StyleUnderline"/>
          <w:rFonts w:asciiTheme="majorHAnsi" w:hAnsiTheme="majorHAnsi" w:cstheme="majorHAnsi"/>
        </w:rPr>
        <w:t xml:space="preserve">could trigger </w:t>
      </w:r>
      <w:r w:rsidRPr="00804EE9">
        <w:rPr>
          <w:rStyle w:val="Emphasis"/>
          <w:rFonts w:asciiTheme="majorHAnsi" w:hAnsiTheme="majorHAnsi" w:cstheme="majorHAnsi"/>
        </w:rPr>
        <w:t>other calamities</w:t>
      </w:r>
      <w:r w:rsidRPr="00804EE9">
        <w:rPr>
          <w:rFonts w:asciiTheme="majorHAnsi" w:hAnsiTheme="majorHAnsi" w:cstheme="majorHAnsi"/>
        </w:rPr>
        <w:t xml:space="preserve">, </w:t>
      </w:r>
      <w:r w:rsidRPr="00804EE9">
        <w:rPr>
          <w:rStyle w:val="StyleUnderline"/>
          <w:rFonts w:asciiTheme="majorHAnsi" w:hAnsiTheme="majorHAnsi" w:cstheme="majorHAnsi"/>
        </w:rPr>
        <w:t>and</w:t>
      </w:r>
      <w:r w:rsidRPr="00804EE9">
        <w:rPr>
          <w:rFonts w:asciiTheme="majorHAnsi" w:hAnsiTheme="majorHAnsi" w:cstheme="majorHAnsi"/>
        </w:rPr>
        <w:t xml:space="preserve"> impede recovery from </w:t>
      </w:r>
      <w:r w:rsidRPr="00804EE9">
        <w:rPr>
          <w:rStyle w:val="StyleUnderline"/>
          <w:rFonts w:asciiTheme="majorHAnsi" w:hAnsiTheme="majorHAnsi" w:cstheme="majorHAnsi"/>
        </w:rPr>
        <w:t xml:space="preserve">potential disasters such as </w:t>
      </w:r>
      <w:r w:rsidRPr="00804EE9">
        <w:rPr>
          <w:rStyle w:val="Emphasis"/>
          <w:rFonts w:asciiTheme="majorHAnsi" w:hAnsiTheme="majorHAnsi" w:cstheme="majorHAnsi"/>
        </w:rPr>
        <w:t>nuclear war</w:t>
      </w:r>
      <w:r w:rsidRPr="00804EE9">
        <w:rPr>
          <w:rFonts w:asciiTheme="majorHAnsi" w:hAnsiTheme="majorHAnsi" w:cstheme="majorHAnsi"/>
        </w:rPr>
        <w:t>.”</w:t>
      </w:r>
    </w:p>
    <w:p w14:paraId="7FCB5FEF" w14:textId="77777777" w:rsidR="007F7F23" w:rsidRPr="00804EE9" w:rsidRDefault="007F7F23" w:rsidP="007F7F23">
      <w:pPr>
        <w:pStyle w:val="Heading4"/>
        <w:rPr>
          <w:rFonts w:asciiTheme="majorHAnsi" w:hAnsiTheme="majorHAnsi" w:cstheme="majorHAnsi"/>
        </w:rPr>
      </w:pPr>
      <w:r w:rsidRPr="00804EE9">
        <w:rPr>
          <w:rFonts w:asciiTheme="majorHAnsi" w:hAnsiTheme="majorHAnsi" w:cstheme="majorHAnsi"/>
        </w:rPr>
        <w:t xml:space="preserve">Nuclear war </w:t>
      </w:r>
      <w:r w:rsidRPr="00804EE9">
        <w:rPr>
          <w:rFonts w:asciiTheme="majorHAnsi" w:hAnsiTheme="majorHAnsi" w:cstheme="majorHAnsi"/>
          <w:u w:val="single"/>
        </w:rPr>
        <w:t>won’t</w:t>
      </w:r>
      <w:r w:rsidRPr="00804EE9">
        <w:rPr>
          <w:rFonts w:asciiTheme="majorHAnsi" w:hAnsiTheme="majorHAnsi" w:cstheme="majorHAnsi"/>
        </w:rPr>
        <w:t xml:space="preserve"> cause </w:t>
      </w:r>
      <w:r w:rsidRPr="00804EE9">
        <w:rPr>
          <w:rFonts w:asciiTheme="majorHAnsi" w:hAnsiTheme="majorHAnsi" w:cstheme="majorHAnsi"/>
          <w:u w:val="single"/>
        </w:rPr>
        <w:t>extinction</w:t>
      </w:r>
      <w:r w:rsidRPr="00804EE9">
        <w:rPr>
          <w:rFonts w:asciiTheme="majorHAnsi" w:hAnsiTheme="majorHAnsi" w:cstheme="majorHAnsi"/>
        </w:rPr>
        <w:t xml:space="preserve">, but it will </w:t>
      </w:r>
      <w:r w:rsidRPr="00804EE9">
        <w:rPr>
          <w:rFonts w:asciiTheme="majorHAnsi" w:hAnsiTheme="majorHAnsi" w:cstheme="majorHAnsi"/>
          <w:u w:val="single"/>
        </w:rPr>
        <w:t>reverse</w:t>
      </w:r>
      <w:r w:rsidRPr="00804EE9">
        <w:rPr>
          <w:rFonts w:asciiTheme="majorHAnsi" w:hAnsiTheme="majorHAnsi" w:cstheme="majorHAnsi"/>
        </w:rPr>
        <w:t xml:space="preserve"> development of </w:t>
      </w:r>
      <w:r w:rsidRPr="00804EE9">
        <w:rPr>
          <w:rFonts w:asciiTheme="majorHAnsi" w:hAnsiTheme="majorHAnsi" w:cstheme="majorHAnsi"/>
          <w:u w:val="single"/>
        </w:rPr>
        <w:t>industrial society</w:t>
      </w:r>
      <w:r w:rsidRPr="00804EE9">
        <w:rPr>
          <w:rFonts w:asciiTheme="majorHAnsi" w:hAnsiTheme="majorHAnsi" w:cstheme="majorHAnsi"/>
        </w:rPr>
        <w:t>.</w:t>
      </w:r>
    </w:p>
    <w:p w14:paraId="382C4767" w14:textId="77777777" w:rsidR="007F7F23" w:rsidRPr="00804EE9" w:rsidRDefault="007F7F23" w:rsidP="007F7F23">
      <w:pPr>
        <w:rPr>
          <w:rFonts w:asciiTheme="majorHAnsi" w:hAnsiTheme="majorHAnsi" w:cstheme="majorHAnsi"/>
        </w:rPr>
      </w:pPr>
      <w:r w:rsidRPr="00804EE9">
        <w:rPr>
          <w:rStyle w:val="Style13ptBold"/>
          <w:rFonts w:asciiTheme="majorHAnsi" w:hAnsiTheme="majorHAnsi" w:cstheme="majorHAnsi"/>
        </w:rPr>
        <w:t xml:space="preserve">Beckstead ’15 </w:t>
      </w:r>
      <w:r w:rsidRPr="00804EE9">
        <w:rPr>
          <w:rFonts w:asciiTheme="majorHAnsi" w:hAnsiTheme="majorHAnsi" w:cstheme="majorHAnsi"/>
        </w:rPr>
        <w:t>[Nick; September 2015; Program Officer for the Open Philanthropy Project, Ph.D. in Philosophy from Rutgers University; "How much could refuges help us recover from a global catastrophe?" Futures, Vol. 71, p. 36-44]</w:t>
      </w:r>
    </w:p>
    <w:p w14:paraId="15BC081F"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 xml:space="preserve">A first issue is that a global food crisis would not necessarily result in extinction. </w:t>
      </w:r>
      <w:r w:rsidRPr="00804EE9">
        <w:rPr>
          <w:rStyle w:val="Emphasis"/>
          <w:rFonts w:asciiTheme="majorHAnsi" w:hAnsiTheme="majorHAnsi" w:cstheme="majorHAnsi"/>
          <w:highlight w:val="green"/>
        </w:rPr>
        <w:t>Extinction</w:t>
      </w:r>
      <w:r w:rsidRPr="00804EE9">
        <w:rPr>
          <w:rStyle w:val="StyleUnderline"/>
          <w:rFonts w:asciiTheme="majorHAnsi" w:hAnsiTheme="majorHAnsi" w:cstheme="majorHAnsi"/>
          <w:highlight w:val="green"/>
        </w:rPr>
        <w:t xml:space="preserve"> may</w:t>
      </w:r>
      <w:r w:rsidRPr="00804EE9">
        <w:rPr>
          <w:rStyle w:val="StyleUnderline"/>
          <w:rFonts w:asciiTheme="majorHAnsi" w:hAnsiTheme="majorHAnsi" w:cstheme="majorHAnsi"/>
        </w:rPr>
        <w:t xml:space="preserve"> even </w:t>
      </w:r>
      <w:r w:rsidRPr="00804EE9">
        <w:rPr>
          <w:rStyle w:val="StyleUnderline"/>
          <w:rFonts w:asciiTheme="majorHAnsi" w:hAnsiTheme="majorHAnsi" w:cstheme="majorHAnsi"/>
          <w:highlight w:val="green"/>
        </w:rPr>
        <w:t xml:space="preserve">be </w:t>
      </w:r>
      <w:r w:rsidRPr="00804EE9">
        <w:rPr>
          <w:rStyle w:val="Emphasis"/>
          <w:rFonts w:asciiTheme="majorHAnsi" w:hAnsiTheme="majorHAnsi" w:cstheme="majorHAnsi"/>
          <w:highlight w:val="green"/>
        </w:rPr>
        <w:t>extremely unlikely</w:t>
      </w:r>
      <w:r w:rsidRPr="00804EE9">
        <w:rPr>
          <w:rFonts w:asciiTheme="majorHAnsi" w:hAnsiTheme="majorHAnsi" w:cstheme="majorHAnsi"/>
          <w:sz w:val="16"/>
        </w:rPr>
        <w:t xml:space="preserve"> in such cases. </w:t>
      </w:r>
      <w:r w:rsidRPr="00804EE9">
        <w:rPr>
          <w:rStyle w:val="StyleUnderline"/>
          <w:rFonts w:asciiTheme="majorHAnsi" w:hAnsiTheme="majorHAnsi" w:cstheme="majorHAnsi"/>
        </w:rPr>
        <w:t>The closest historical precedent</w:t>
      </w:r>
      <w:r w:rsidRPr="00804EE9">
        <w:rPr>
          <w:rFonts w:asciiTheme="majorHAnsi" w:hAnsiTheme="majorHAnsi" w:cstheme="majorHAnsi"/>
          <w:sz w:val="16"/>
        </w:rPr>
        <w:t xml:space="preserve"> to these crises </w:t>
      </w:r>
      <w:r w:rsidRPr="00804EE9">
        <w:rPr>
          <w:rStyle w:val="StyleUnderline"/>
          <w:rFonts w:asciiTheme="majorHAnsi" w:hAnsiTheme="majorHAnsi" w:cstheme="majorHAnsi"/>
        </w:rPr>
        <w:t>was</w:t>
      </w:r>
      <w:r w:rsidRPr="00804EE9">
        <w:rPr>
          <w:rFonts w:asciiTheme="majorHAnsi" w:hAnsiTheme="majorHAnsi" w:cstheme="majorHAnsi"/>
          <w:sz w:val="16"/>
        </w:rPr>
        <w:t xml:space="preserve"> the </w:t>
      </w:r>
      <w:r w:rsidRPr="00804EE9">
        <w:rPr>
          <w:rStyle w:val="Emphasis"/>
          <w:rFonts w:asciiTheme="majorHAnsi" w:hAnsiTheme="majorHAnsi" w:cstheme="majorHAnsi"/>
        </w:rPr>
        <w:t>supervolcanic</w:t>
      </w:r>
      <w:r w:rsidRPr="00804EE9">
        <w:rPr>
          <w:rFonts w:asciiTheme="majorHAnsi" w:hAnsiTheme="majorHAnsi" w:cstheme="majorHAnsi"/>
          <w:sz w:val="16"/>
        </w:rPr>
        <w:t xml:space="preserve"> Toba </w:t>
      </w:r>
      <w:r w:rsidRPr="00804EE9">
        <w:rPr>
          <w:rStyle w:val="StyleUnderline"/>
          <w:rFonts w:asciiTheme="majorHAnsi" w:hAnsiTheme="majorHAnsi" w:cstheme="majorHAnsi"/>
        </w:rPr>
        <w:t>eruption</w:t>
      </w:r>
      <w:r w:rsidRPr="00804EE9">
        <w:rPr>
          <w:rFonts w:asciiTheme="majorHAnsi" w:hAnsiTheme="majorHAnsi" w:cstheme="majorHAnsi"/>
          <w:sz w:val="16"/>
        </w:rPr>
        <w:t xml:space="preserve"> that took places about 74,000 years ago. </w:t>
      </w:r>
      <w:r w:rsidRPr="00804EE9">
        <w:rPr>
          <w:rStyle w:val="StyleUnderline"/>
          <w:rFonts w:asciiTheme="majorHAnsi" w:hAnsiTheme="majorHAnsi" w:cstheme="majorHAnsi"/>
        </w:rPr>
        <w:t>Many eruptions</w:t>
      </w:r>
      <w:r w:rsidRPr="00804EE9">
        <w:rPr>
          <w:rFonts w:asciiTheme="majorHAnsi" w:hAnsiTheme="majorHAnsi" w:cstheme="majorHAnsi"/>
          <w:sz w:val="16"/>
        </w:rPr>
        <w:t xml:space="preserve"> of this kind </w:t>
      </w:r>
      <w:r w:rsidRPr="00804EE9">
        <w:rPr>
          <w:rStyle w:val="StyleUnderline"/>
          <w:rFonts w:asciiTheme="majorHAnsi" w:hAnsiTheme="majorHAnsi" w:cstheme="majorHAnsi"/>
        </w:rPr>
        <w:t xml:space="preserve">have taken place in the last tens of millions of years, but they did </w:t>
      </w:r>
      <w:r w:rsidRPr="00804EE9">
        <w:rPr>
          <w:rStyle w:val="Emphasis"/>
          <w:rFonts w:asciiTheme="majorHAnsi" w:hAnsiTheme="majorHAnsi" w:cstheme="majorHAnsi"/>
        </w:rPr>
        <w:t>not extinguish</w:t>
      </w:r>
      <w:r w:rsidRPr="00804EE9">
        <w:rPr>
          <w:rStyle w:val="StyleUnderline"/>
          <w:rFonts w:asciiTheme="majorHAnsi" w:hAnsiTheme="majorHAnsi" w:cstheme="majorHAnsi"/>
        </w:rPr>
        <w:t xml:space="preserve"> our pre-human ancestors</w:t>
      </w:r>
      <w:r w:rsidRPr="00804EE9">
        <w:rPr>
          <w:rFonts w:asciiTheme="majorHAnsi" w:hAnsiTheme="majorHAnsi" w:cstheme="majorHAnsi"/>
          <w:sz w:val="16"/>
        </w:rPr>
        <w:t xml:space="preserve"> (Shulman, 2012a). </w:t>
      </w:r>
      <w:r w:rsidRPr="00804EE9">
        <w:rPr>
          <w:rStyle w:val="StyleUnderline"/>
          <w:rFonts w:asciiTheme="majorHAnsi" w:hAnsiTheme="majorHAnsi" w:cstheme="majorHAnsi"/>
        </w:rPr>
        <w:t>Humans may</w:t>
      </w:r>
      <w:r w:rsidRPr="00804EE9">
        <w:rPr>
          <w:rFonts w:asciiTheme="majorHAnsi" w:hAnsiTheme="majorHAnsi" w:cstheme="majorHAnsi"/>
          <w:sz w:val="16"/>
        </w:rPr>
        <w:t xml:space="preserve"> now </w:t>
      </w:r>
      <w:r w:rsidRPr="00804EE9">
        <w:rPr>
          <w:rStyle w:val="StyleUnderline"/>
          <w:rFonts w:asciiTheme="majorHAnsi" w:hAnsiTheme="majorHAnsi" w:cstheme="majorHAnsi"/>
        </w:rPr>
        <w:t>be</w:t>
      </w:r>
      <w:r w:rsidRPr="00804EE9">
        <w:rPr>
          <w:rFonts w:asciiTheme="majorHAnsi" w:hAnsiTheme="majorHAnsi" w:cstheme="majorHAnsi"/>
          <w:sz w:val="16"/>
        </w:rPr>
        <w:t xml:space="preserve"> in many ways </w:t>
      </w:r>
      <w:r w:rsidRPr="00804EE9">
        <w:rPr>
          <w:rStyle w:val="StyleUnderline"/>
          <w:rFonts w:asciiTheme="majorHAnsi" w:hAnsiTheme="majorHAnsi" w:cstheme="majorHAnsi"/>
        </w:rPr>
        <w:t>worse prepared</w:t>
      </w:r>
      <w:r w:rsidRPr="00804EE9">
        <w:rPr>
          <w:rFonts w:asciiTheme="majorHAnsi" w:hAnsiTheme="majorHAnsi" w:cstheme="majorHAnsi"/>
          <w:sz w:val="16"/>
        </w:rPr>
        <w:t xml:space="preserve"> for such a crisis, with a much larger percentage of the population </w:t>
      </w:r>
      <w:r w:rsidRPr="00804EE9">
        <w:rPr>
          <w:rStyle w:val="StyleUnderline"/>
          <w:rFonts w:asciiTheme="majorHAnsi" w:hAnsiTheme="majorHAnsi" w:cstheme="majorHAnsi"/>
        </w:rPr>
        <w:t xml:space="preserve">without hunting and agricultural skills, but we have </w:t>
      </w:r>
      <w:r w:rsidRPr="00804EE9">
        <w:rPr>
          <w:rStyle w:val="Emphasis"/>
          <w:rFonts w:asciiTheme="majorHAnsi" w:hAnsiTheme="majorHAnsi" w:cstheme="majorHAnsi"/>
        </w:rPr>
        <w:t>many advantages</w:t>
      </w:r>
      <w:r w:rsidRPr="00804EE9">
        <w:rPr>
          <w:rStyle w:val="StyleUnderline"/>
          <w:rFonts w:asciiTheme="majorHAnsi" w:hAnsiTheme="majorHAnsi" w:cstheme="majorHAnsi"/>
        </w:rPr>
        <w:t xml:space="preserve"> in terms of </w:t>
      </w:r>
      <w:r w:rsidRPr="00804EE9">
        <w:rPr>
          <w:rStyle w:val="Emphasis"/>
          <w:rFonts w:asciiTheme="majorHAnsi" w:hAnsiTheme="majorHAnsi" w:cstheme="majorHAnsi"/>
        </w:rPr>
        <w:t>technology</w:t>
      </w:r>
      <w:r w:rsidRPr="00804EE9">
        <w:rPr>
          <w:rFonts w:asciiTheme="majorHAnsi" w:hAnsiTheme="majorHAnsi" w:cstheme="majorHAnsi"/>
          <w:sz w:val="16"/>
        </w:rPr>
        <w:t xml:space="preserve"> and coordination. The </w:t>
      </w:r>
      <w:r w:rsidRPr="00804EE9">
        <w:rPr>
          <w:rStyle w:val="StyleUnderline"/>
          <w:rFonts w:asciiTheme="majorHAnsi" w:hAnsiTheme="majorHAnsi" w:cstheme="majorHAnsi"/>
          <w:highlight w:val="green"/>
        </w:rPr>
        <w:t xml:space="preserve">100+ </w:t>
      </w:r>
      <w:r w:rsidRPr="00804EE9">
        <w:rPr>
          <w:rStyle w:val="Emphasis"/>
          <w:rFonts w:asciiTheme="majorHAnsi" w:hAnsiTheme="majorHAnsi" w:cstheme="majorHAnsi"/>
          <w:highlight w:val="green"/>
        </w:rPr>
        <w:t>isolated peoples</w:t>
      </w:r>
      <w:r w:rsidRPr="00804EE9">
        <w:rPr>
          <w:rStyle w:val="StyleUnderline"/>
          <w:rFonts w:asciiTheme="majorHAnsi" w:hAnsiTheme="majorHAnsi" w:cstheme="majorHAnsi"/>
        </w:rPr>
        <w:t xml:space="preserve"> would be</w:t>
      </w:r>
      <w:r w:rsidRPr="00804EE9">
        <w:rPr>
          <w:rFonts w:asciiTheme="majorHAnsi" w:hAnsiTheme="majorHAnsi" w:cstheme="majorHAnsi"/>
          <w:sz w:val="16"/>
        </w:rPr>
        <w:t xml:space="preserve"> relatively </w:t>
      </w:r>
      <w:r w:rsidRPr="00804EE9">
        <w:rPr>
          <w:rStyle w:val="StyleUnderline"/>
          <w:rFonts w:asciiTheme="majorHAnsi" w:hAnsiTheme="majorHAnsi" w:cstheme="majorHAnsi"/>
        </w:rPr>
        <w:t xml:space="preserve">similar to pre-human ancestors who </w:t>
      </w:r>
      <w:r w:rsidRPr="00804EE9">
        <w:rPr>
          <w:rStyle w:val="StyleUnderline"/>
          <w:rFonts w:asciiTheme="majorHAnsi" w:hAnsiTheme="majorHAnsi" w:cstheme="majorHAnsi"/>
          <w:highlight w:val="green"/>
        </w:rPr>
        <w:t>survive</w:t>
      </w:r>
      <w:r w:rsidRPr="00804EE9">
        <w:rPr>
          <w:rStyle w:val="StyleUnderline"/>
          <w:rFonts w:asciiTheme="majorHAnsi" w:hAnsiTheme="majorHAnsi" w:cstheme="majorHAnsi"/>
        </w:rPr>
        <w:t>d</w:t>
      </w:r>
      <w:r w:rsidRPr="00804EE9">
        <w:rPr>
          <w:rFonts w:asciiTheme="majorHAnsi" w:hAnsiTheme="majorHAnsi" w:cstheme="majorHAnsi"/>
          <w:sz w:val="16"/>
        </w:rPr>
        <w:t xml:space="preserve"> supervolcanic eruptions in the past, though—as noted above—</w:t>
      </w:r>
      <w:r w:rsidRPr="00804EE9">
        <w:rPr>
          <w:rStyle w:val="StyleUnderline"/>
          <w:rFonts w:asciiTheme="majorHAnsi" w:hAnsiTheme="majorHAnsi" w:cstheme="majorHAnsi"/>
        </w:rPr>
        <w:t>they may have</w:t>
      </w:r>
      <w:r w:rsidRPr="00804EE9">
        <w:rPr>
          <w:rFonts w:asciiTheme="majorHAnsi" w:hAnsiTheme="majorHAnsi" w:cstheme="majorHAnsi"/>
          <w:sz w:val="16"/>
        </w:rPr>
        <w:t xml:space="preserve"> a </w:t>
      </w:r>
      <w:r w:rsidRPr="00804EE9">
        <w:rPr>
          <w:rStyle w:val="StyleUnderline"/>
          <w:rFonts w:asciiTheme="majorHAnsi" w:hAnsiTheme="majorHAnsi" w:cstheme="majorHAnsi"/>
        </w:rPr>
        <w:t>notable disadvantage</w:t>
      </w:r>
      <w:r w:rsidRPr="00804EE9">
        <w:rPr>
          <w:rFonts w:asciiTheme="majorHAnsi" w:hAnsiTheme="majorHAnsi" w:cstheme="majorHAnsi"/>
          <w:sz w:val="16"/>
        </w:rPr>
        <w:t xml:space="preserve"> in </w:t>
      </w:r>
      <w:r w:rsidRPr="00804EE9">
        <w:rPr>
          <w:rStyle w:val="StyleUnderline"/>
          <w:rFonts w:asciiTheme="majorHAnsi" w:hAnsiTheme="majorHAnsi" w:cstheme="majorHAnsi"/>
        </w:rPr>
        <w:t xml:space="preserve">re-establishing an advanced </w:t>
      </w:r>
      <w:r w:rsidRPr="00804EE9">
        <w:rPr>
          <w:rStyle w:val="Emphasis"/>
          <w:rFonts w:asciiTheme="majorHAnsi" w:hAnsiTheme="majorHAnsi" w:cstheme="majorHAnsi"/>
        </w:rPr>
        <w:t>industrial civilization</w:t>
      </w:r>
      <w:r w:rsidRPr="00804EE9">
        <w:rPr>
          <w:rFonts w:asciiTheme="majorHAnsi" w:hAnsiTheme="majorHAnsi" w:cstheme="majorHAnsi"/>
          <w:sz w:val="16"/>
        </w:rPr>
        <w:t>.</w:t>
      </w:r>
    </w:p>
    <w:p w14:paraId="69904E99"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 xml:space="preserve">Second, in any of the global food crisis scenarios noted above, </w:t>
      </w:r>
      <w:r w:rsidRPr="00804EE9">
        <w:rPr>
          <w:rStyle w:val="StyleUnderline"/>
          <w:rFonts w:asciiTheme="majorHAnsi" w:hAnsiTheme="majorHAnsi" w:cstheme="majorHAnsi"/>
          <w:highlight w:val="green"/>
        </w:rPr>
        <w:t>there would be</w:t>
      </w:r>
      <w:r w:rsidRPr="00804EE9">
        <w:rPr>
          <w:rStyle w:val="StyleUnderline"/>
          <w:rFonts w:asciiTheme="majorHAnsi" w:hAnsiTheme="majorHAnsi" w:cstheme="majorHAnsi"/>
        </w:rPr>
        <w:t xml:space="preserve"> a </w:t>
      </w:r>
      <w:r w:rsidRPr="00804EE9">
        <w:rPr>
          <w:rStyle w:val="Emphasis"/>
          <w:rFonts w:asciiTheme="majorHAnsi" w:hAnsiTheme="majorHAnsi" w:cstheme="majorHAnsi"/>
          <w:highlight w:val="green"/>
        </w:rPr>
        <w:t>substantial</w:t>
      </w:r>
      <w:r w:rsidRPr="00804EE9">
        <w:rPr>
          <w:rStyle w:val="Emphasis"/>
          <w:rFonts w:asciiTheme="majorHAnsi" w:hAnsiTheme="majorHAnsi" w:cstheme="majorHAnsi"/>
        </w:rPr>
        <w:t xml:space="preserve"> amount</w:t>
      </w:r>
      <w:r w:rsidRPr="00804EE9">
        <w:rPr>
          <w:rStyle w:val="StyleUnderline"/>
          <w:rFonts w:asciiTheme="majorHAnsi" w:hAnsiTheme="majorHAnsi" w:cstheme="majorHAnsi"/>
        </w:rPr>
        <w:t xml:space="preserve"> of remaining </w:t>
      </w:r>
      <w:r w:rsidRPr="00804EE9">
        <w:rPr>
          <w:rStyle w:val="Emphasis"/>
          <w:rFonts w:asciiTheme="majorHAnsi" w:hAnsiTheme="majorHAnsi" w:cstheme="majorHAnsi"/>
          <w:highlight w:val="green"/>
        </w:rPr>
        <w:t>food reserves</w:t>
      </w:r>
      <w:r w:rsidRPr="00804EE9">
        <w:rPr>
          <w:rStyle w:val="StyleUnderline"/>
          <w:rFonts w:asciiTheme="majorHAnsi" w:hAnsiTheme="majorHAnsi" w:cstheme="majorHAnsi"/>
        </w:rPr>
        <w:t xml:space="preserve"> in the form of </w:t>
      </w:r>
      <w:r w:rsidRPr="00804EE9">
        <w:rPr>
          <w:rStyle w:val="Emphasis"/>
          <w:rFonts w:asciiTheme="majorHAnsi" w:hAnsiTheme="majorHAnsi" w:cstheme="majorHAnsi"/>
        </w:rPr>
        <w:t>grain stockpiles</w:t>
      </w:r>
      <w:r w:rsidRPr="00804EE9">
        <w:rPr>
          <w:rStyle w:val="StyleUnderline"/>
          <w:rFonts w:asciiTheme="majorHAnsi" w:hAnsiTheme="majorHAnsi" w:cstheme="majorHAnsi"/>
        </w:rPr>
        <w:t xml:space="preserve">, </w:t>
      </w:r>
      <w:r w:rsidRPr="00804EE9">
        <w:rPr>
          <w:rStyle w:val="Emphasis"/>
          <w:rFonts w:asciiTheme="majorHAnsi" w:hAnsiTheme="majorHAnsi" w:cstheme="majorHAnsi"/>
        </w:rPr>
        <w:t>livestock</w:t>
      </w:r>
      <w:r w:rsidRPr="00804EE9">
        <w:rPr>
          <w:rStyle w:val="StyleUnderline"/>
          <w:rFonts w:asciiTheme="majorHAnsi" w:hAnsiTheme="majorHAnsi" w:cstheme="majorHAnsi"/>
        </w:rPr>
        <w:t xml:space="preserve">, </w:t>
      </w:r>
      <w:r w:rsidRPr="00804EE9">
        <w:rPr>
          <w:rStyle w:val="Emphasis"/>
          <w:rFonts w:asciiTheme="majorHAnsi" w:hAnsiTheme="majorHAnsi" w:cstheme="majorHAnsi"/>
        </w:rPr>
        <w:t>fisheries</w:t>
      </w:r>
      <w:r w:rsidRPr="00804EE9">
        <w:rPr>
          <w:rStyle w:val="StyleUnderline"/>
          <w:rFonts w:asciiTheme="majorHAnsi" w:hAnsiTheme="majorHAnsi" w:cstheme="majorHAnsi"/>
        </w:rPr>
        <w:t xml:space="preserve">, </w:t>
      </w:r>
      <w:r w:rsidRPr="00804EE9">
        <w:rPr>
          <w:rStyle w:val="Emphasis"/>
          <w:rFonts w:asciiTheme="majorHAnsi" w:hAnsiTheme="majorHAnsi" w:cstheme="majorHAnsi"/>
        </w:rPr>
        <w:t>foods stored</w:t>
      </w:r>
      <w:r w:rsidRPr="00804EE9">
        <w:rPr>
          <w:rFonts w:asciiTheme="majorHAnsi" w:hAnsiTheme="majorHAnsi" w:cstheme="majorHAnsi"/>
          <w:sz w:val="16"/>
        </w:rPr>
        <w:t xml:space="preserve"> at retailers and private homes, </w:t>
      </w:r>
      <w:r w:rsidRPr="00804EE9">
        <w:rPr>
          <w:rStyle w:val="StyleUnderline"/>
          <w:rFonts w:asciiTheme="majorHAnsi" w:hAnsiTheme="majorHAnsi" w:cstheme="majorHAnsi"/>
          <w:highlight w:val="green"/>
        </w:rPr>
        <w:t>and</w:t>
      </w:r>
      <w:r w:rsidRPr="00804EE9">
        <w:rPr>
          <w:rStyle w:val="StyleUnderline"/>
          <w:rFonts w:asciiTheme="majorHAnsi" w:hAnsiTheme="majorHAnsi" w:cstheme="majorHAnsi"/>
        </w:rPr>
        <w:t xml:space="preserve"> wild </w:t>
      </w:r>
      <w:r w:rsidRPr="00804EE9">
        <w:rPr>
          <w:rStyle w:val="Emphasis"/>
          <w:rFonts w:asciiTheme="majorHAnsi" w:hAnsiTheme="majorHAnsi" w:cstheme="majorHAnsi"/>
        </w:rPr>
        <w:t xml:space="preserve">land </w:t>
      </w:r>
      <w:r w:rsidRPr="00804EE9">
        <w:rPr>
          <w:rStyle w:val="Emphasis"/>
          <w:rFonts w:asciiTheme="majorHAnsi" w:hAnsiTheme="majorHAnsi" w:cstheme="majorHAnsi"/>
          <w:highlight w:val="green"/>
        </w:rPr>
        <w:t>animals</w:t>
      </w:r>
      <w:r w:rsidRPr="00804EE9">
        <w:rPr>
          <w:rStyle w:val="StyleUnderline"/>
          <w:rFonts w:asciiTheme="majorHAnsi" w:hAnsiTheme="majorHAnsi" w:cstheme="majorHAnsi"/>
        </w:rPr>
        <w:t xml:space="preserve"> that could be </w:t>
      </w:r>
      <w:r w:rsidRPr="00804EE9">
        <w:rPr>
          <w:rStyle w:val="Emphasis"/>
          <w:rFonts w:asciiTheme="majorHAnsi" w:hAnsiTheme="majorHAnsi" w:cstheme="majorHAnsi"/>
          <w:highlight w:val="green"/>
        </w:rPr>
        <w:t>hunted</w:t>
      </w:r>
      <w:r w:rsidRPr="00804EE9">
        <w:rPr>
          <w:rFonts w:asciiTheme="majorHAnsi" w:hAnsiTheme="majorHAnsi" w:cstheme="majorHAnsi"/>
          <w:sz w:val="16"/>
        </w:rPr>
        <w:t xml:space="preserve"> (Shulman, 2012b). Therefore, if a refuge helps humanity survive a global food crisis, the mechanism could not be conceived of as “adding enough to the global food stock to help with survival.” More plausibly, there could be a scenario where there is not enough food for everyone to survive the global food crisis, but </w:t>
      </w:r>
      <w:r w:rsidRPr="00804EE9">
        <w:rPr>
          <w:rStyle w:val="StyleUnderline"/>
          <w:rFonts w:asciiTheme="majorHAnsi" w:hAnsiTheme="majorHAnsi" w:cstheme="majorHAnsi"/>
        </w:rPr>
        <w:t xml:space="preserve">there would be </w:t>
      </w:r>
      <w:r w:rsidRPr="00804EE9">
        <w:rPr>
          <w:rStyle w:val="StyleUnderline"/>
          <w:rFonts w:asciiTheme="majorHAnsi" w:hAnsiTheme="majorHAnsi" w:cstheme="majorHAnsi"/>
          <w:highlight w:val="green"/>
        </w:rPr>
        <w:t>enough</w:t>
      </w:r>
      <w:r w:rsidRPr="00804EE9">
        <w:rPr>
          <w:rStyle w:val="StyleUnderline"/>
          <w:rFonts w:asciiTheme="majorHAnsi" w:hAnsiTheme="majorHAnsi" w:cstheme="majorHAnsi"/>
        </w:rPr>
        <w:t xml:space="preserve"> food for some people </w:t>
      </w:r>
      <w:r w:rsidRPr="00804EE9">
        <w:rPr>
          <w:rStyle w:val="StyleUnderline"/>
          <w:rFonts w:asciiTheme="majorHAnsi" w:hAnsiTheme="majorHAnsi" w:cstheme="majorHAnsi"/>
          <w:highlight w:val="green"/>
        </w:rPr>
        <w:t>to survive</w:t>
      </w:r>
      <w:r w:rsidRPr="00804EE9">
        <w:rPr>
          <w:rFonts w:asciiTheme="majorHAnsi" w:hAnsiTheme="majorHAnsi" w:cstheme="majorHAnsi"/>
          <w:sz w:val="16"/>
        </w:rPr>
        <w:t xml:space="preserve"> if they got a disproportionate share of the food. However, conflict (e.g., as in McCarthy's post-apocalyptic novel The Road) and/or egalitarian pressures could prevent a distribution that would allow at least some of the population to survive the crisis. Conceivably, if the refuge were sufficiently secret, isolated, and well-stocked, it might be the only place where these pressures could be abated, making the people in refuges the sole survivors of the global food crisis. While conceivable and perhaps plausible, refuges’ unique success in this kind of case is not automatic and perhaps unlikely. If some small, well-armed group seizes some grain elevators, refuses to share their bounty, and successfully defends what they have claimed, they could also survive the global food crisis. Alternatively, a single survivalist community might be isolated and well-defended enough to achieve the same purpose. This potential use case may deserve more detailed analysis.</w:t>
      </w:r>
    </w:p>
    <w:p w14:paraId="60242C68"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4.6. Social collapse scenarios: increased coordination may help</w:t>
      </w:r>
    </w:p>
    <w:p w14:paraId="66C8700A"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As noted above, even if some initial catastrophe failed to kill everyone, it could lead to a collapse of the modern world order. This type of scenario might accompany a global food crisis, or could arise independently in cases of an unprecedentedly bad pandemic or global war that decimates the population. Conceivably, such a collapse to lead to extinction or a failure to recover industrial civilization.</w:t>
      </w:r>
    </w:p>
    <w:p w14:paraId="327F1CCE"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 xml:space="preserve">In this kind of scenario, </w:t>
      </w:r>
      <w:r w:rsidRPr="00804EE9">
        <w:rPr>
          <w:rStyle w:val="StyleUnderline"/>
          <w:rFonts w:asciiTheme="majorHAnsi" w:hAnsiTheme="majorHAnsi" w:cstheme="majorHAnsi"/>
        </w:rPr>
        <w:t>people in refuges are</w:t>
      </w:r>
      <w:r w:rsidRPr="00804EE9">
        <w:rPr>
          <w:rFonts w:asciiTheme="majorHAnsi" w:hAnsiTheme="majorHAnsi" w:cstheme="majorHAnsi"/>
          <w:sz w:val="16"/>
        </w:rPr>
        <w:t xml:space="preserve"> not </w:t>
      </w:r>
      <w:r w:rsidRPr="00804EE9">
        <w:rPr>
          <w:rStyle w:val="StyleUnderline"/>
          <w:rFonts w:asciiTheme="majorHAnsi" w:hAnsiTheme="majorHAnsi" w:cstheme="majorHAnsi"/>
        </w:rPr>
        <w:t xml:space="preserve">the </w:t>
      </w:r>
      <w:r w:rsidRPr="00804EE9">
        <w:rPr>
          <w:rStyle w:val="Emphasis"/>
          <w:rFonts w:asciiTheme="majorHAnsi" w:hAnsiTheme="majorHAnsi" w:cstheme="majorHAnsi"/>
        </w:rPr>
        <w:t>sole survivors</w:t>
      </w:r>
      <w:r w:rsidRPr="00804EE9">
        <w:rPr>
          <w:rStyle w:val="StyleUnderline"/>
          <w:rFonts w:asciiTheme="majorHAnsi" w:hAnsiTheme="majorHAnsi" w:cstheme="majorHAnsi"/>
        </w:rPr>
        <w:t xml:space="preserve"> of</w:t>
      </w:r>
      <w:r w:rsidRPr="00804EE9">
        <w:rPr>
          <w:rFonts w:asciiTheme="majorHAnsi" w:hAnsiTheme="majorHAnsi" w:cstheme="majorHAnsi"/>
          <w:sz w:val="16"/>
        </w:rPr>
        <w:t xml:space="preserve"> our hypothetical </w:t>
      </w:r>
      <w:r w:rsidRPr="00804EE9">
        <w:rPr>
          <w:rStyle w:val="StyleUnderline"/>
          <w:rFonts w:asciiTheme="majorHAnsi" w:hAnsiTheme="majorHAnsi" w:cstheme="majorHAnsi"/>
        </w:rPr>
        <w:t>global catastrophe</w:t>
      </w:r>
      <w:r w:rsidRPr="00804EE9">
        <w:rPr>
          <w:rFonts w:asciiTheme="majorHAnsi" w:hAnsiTheme="majorHAnsi" w:cstheme="majorHAnsi"/>
          <w:sz w:val="16"/>
        </w:rPr>
        <w:t xml:space="preserve">. Instead, </w:t>
      </w:r>
      <w:r w:rsidRPr="00804EE9">
        <w:rPr>
          <w:rStyle w:val="StyleUnderline"/>
          <w:rFonts w:asciiTheme="majorHAnsi" w:hAnsiTheme="majorHAnsi" w:cstheme="majorHAnsi"/>
        </w:rPr>
        <w:t xml:space="preserve">it seems </w:t>
      </w:r>
      <w:r w:rsidRPr="00804EE9">
        <w:rPr>
          <w:rStyle w:val="Emphasis"/>
          <w:rFonts w:asciiTheme="majorHAnsi" w:hAnsiTheme="majorHAnsi" w:cstheme="majorHAnsi"/>
        </w:rPr>
        <w:t>extremely likely</w:t>
      </w:r>
      <w:r w:rsidRPr="00804EE9">
        <w:rPr>
          <w:rFonts w:asciiTheme="majorHAnsi" w:hAnsiTheme="majorHAnsi" w:cstheme="majorHAnsi"/>
          <w:sz w:val="16"/>
        </w:rPr>
        <w:t xml:space="preserve"> </w:t>
      </w:r>
      <w:r w:rsidRPr="00804EE9">
        <w:rPr>
          <w:rStyle w:val="StyleUnderline"/>
          <w:rFonts w:asciiTheme="majorHAnsi" w:hAnsiTheme="majorHAnsi" w:cstheme="majorHAnsi"/>
        </w:rPr>
        <w:t xml:space="preserve">that, </w:t>
      </w:r>
      <w:r w:rsidRPr="00804EE9">
        <w:rPr>
          <w:rStyle w:val="StyleUnderline"/>
          <w:rFonts w:asciiTheme="majorHAnsi" w:hAnsiTheme="majorHAnsi" w:cstheme="majorHAnsi"/>
          <w:highlight w:val="green"/>
        </w:rPr>
        <w:t>some</w:t>
      </w:r>
      <w:r w:rsidRPr="00804EE9">
        <w:rPr>
          <w:rStyle w:val="StyleUnderline"/>
          <w:rFonts w:asciiTheme="majorHAnsi" w:hAnsiTheme="majorHAnsi" w:cstheme="majorHAnsi"/>
        </w:rPr>
        <w:t xml:space="preserve"> </w:t>
      </w:r>
      <w:r w:rsidRPr="00804EE9">
        <w:rPr>
          <w:rStyle w:val="Emphasis"/>
          <w:rFonts w:asciiTheme="majorHAnsi" w:hAnsiTheme="majorHAnsi" w:cstheme="majorHAnsi"/>
        </w:rPr>
        <w:t>non-negligible fraction</w:t>
      </w:r>
      <w:r w:rsidRPr="00804EE9">
        <w:rPr>
          <w:rStyle w:val="StyleUnderline"/>
          <w:rFonts w:asciiTheme="majorHAnsi" w:hAnsiTheme="majorHAnsi" w:cstheme="majorHAnsi"/>
        </w:rPr>
        <w:t xml:space="preserve"> of </w:t>
      </w:r>
      <w:r w:rsidRPr="00804EE9">
        <w:rPr>
          <w:rStyle w:val="StyleUnderline"/>
          <w:rFonts w:asciiTheme="majorHAnsi" w:hAnsiTheme="majorHAnsi" w:cstheme="majorHAnsi"/>
          <w:highlight w:val="green"/>
        </w:rPr>
        <w:t>civilization</w:t>
      </w:r>
      <w:r w:rsidRPr="00804EE9">
        <w:rPr>
          <w:rFonts w:asciiTheme="majorHAnsi" w:hAnsiTheme="majorHAnsi" w:cstheme="majorHAnsi"/>
          <w:sz w:val="16"/>
        </w:rPr>
        <w:t xml:space="preserve"> (greater than 1 in 10,000, say) </w:t>
      </w:r>
      <w:r w:rsidRPr="00804EE9">
        <w:rPr>
          <w:rStyle w:val="StyleUnderline"/>
          <w:rFonts w:asciiTheme="majorHAnsi" w:hAnsiTheme="majorHAnsi" w:cstheme="majorHAnsi"/>
        </w:rPr>
        <w:t xml:space="preserve">would </w:t>
      </w:r>
      <w:r w:rsidRPr="00804EE9">
        <w:rPr>
          <w:rStyle w:val="Emphasis"/>
          <w:rFonts w:asciiTheme="majorHAnsi" w:hAnsiTheme="majorHAnsi" w:cstheme="majorHAnsi"/>
          <w:highlight w:val="green"/>
        </w:rPr>
        <w:t>survive</w:t>
      </w:r>
      <w:r w:rsidRPr="00804EE9">
        <w:rPr>
          <w:rStyle w:val="StyleUnderline"/>
          <w:rFonts w:asciiTheme="majorHAnsi" w:hAnsiTheme="majorHAnsi" w:cstheme="majorHAnsi"/>
          <w:highlight w:val="green"/>
        </w:rPr>
        <w:t>. But</w:t>
      </w:r>
      <w:r w:rsidRPr="00804EE9">
        <w:rPr>
          <w:rFonts w:asciiTheme="majorHAnsi" w:hAnsiTheme="majorHAnsi" w:cstheme="majorHAnsi"/>
          <w:sz w:val="16"/>
        </w:rPr>
        <w:t xml:space="preserve"> a greatly </w:t>
      </w:r>
      <w:r w:rsidRPr="00804EE9">
        <w:rPr>
          <w:rStyle w:val="StyleUnderline"/>
          <w:rFonts w:asciiTheme="majorHAnsi" w:hAnsiTheme="majorHAnsi" w:cstheme="majorHAnsi"/>
        </w:rPr>
        <w:t xml:space="preserve">reduced global population would be </w:t>
      </w:r>
      <w:r w:rsidRPr="00804EE9">
        <w:rPr>
          <w:rStyle w:val="StyleUnderline"/>
          <w:rFonts w:asciiTheme="majorHAnsi" w:hAnsiTheme="majorHAnsi" w:cstheme="majorHAnsi"/>
          <w:highlight w:val="green"/>
        </w:rPr>
        <w:t>unable to sustain</w:t>
      </w:r>
      <w:r w:rsidRPr="00804EE9">
        <w:rPr>
          <w:rStyle w:val="StyleUnderline"/>
          <w:rFonts w:asciiTheme="majorHAnsi" w:hAnsiTheme="majorHAnsi" w:cstheme="majorHAnsi"/>
        </w:rPr>
        <w:t xml:space="preserve"> many aspects of </w:t>
      </w:r>
      <w:r w:rsidRPr="00804EE9">
        <w:rPr>
          <w:rStyle w:val="Emphasis"/>
          <w:rFonts w:asciiTheme="majorHAnsi" w:hAnsiTheme="majorHAnsi" w:cstheme="majorHAnsi"/>
          <w:highlight w:val="green"/>
        </w:rPr>
        <w:t>modern industry</w:t>
      </w:r>
      <w:r w:rsidRPr="00804EE9">
        <w:rPr>
          <w:rStyle w:val="StyleUnderline"/>
          <w:rFonts w:asciiTheme="majorHAnsi" w:hAnsiTheme="majorHAnsi" w:cstheme="majorHAnsi"/>
        </w:rPr>
        <w:t xml:space="preserve">, </w:t>
      </w:r>
      <w:r w:rsidRPr="00804EE9">
        <w:rPr>
          <w:rStyle w:val="Emphasis"/>
          <w:rFonts w:asciiTheme="majorHAnsi" w:hAnsiTheme="majorHAnsi" w:cstheme="majorHAnsi"/>
        </w:rPr>
        <w:t>manufacturing</w:t>
      </w:r>
      <w:r w:rsidRPr="00804EE9">
        <w:rPr>
          <w:rStyle w:val="StyleUnderline"/>
          <w:rFonts w:asciiTheme="majorHAnsi" w:hAnsiTheme="majorHAnsi" w:cstheme="majorHAnsi"/>
        </w:rPr>
        <w:t xml:space="preserve">, </w:t>
      </w:r>
      <w:r w:rsidRPr="00804EE9">
        <w:rPr>
          <w:rStyle w:val="Emphasis"/>
          <w:rFonts w:asciiTheme="majorHAnsi" w:hAnsiTheme="majorHAnsi" w:cstheme="majorHAnsi"/>
          <w:highlight w:val="green"/>
        </w:rPr>
        <w:t>trade</w:t>
      </w:r>
      <w:r w:rsidRPr="00804EE9">
        <w:rPr>
          <w:rStyle w:val="StyleUnderline"/>
          <w:rFonts w:asciiTheme="majorHAnsi" w:hAnsiTheme="majorHAnsi" w:cstheme="majorHAnsi"/>
          <w:highlight w:val="green"/>
        </w:rPr>
        <w:t>, and</w:t>
      </w:r>
      <w:r w:rsidRPr="00804EE9">
        <w:rPr>
          <w:rStyle w:val="StyleUnderline"/>
          <w:rFonts w:asciiTheme="majorHAnsi" w:hAnsiTheme="majorHAnsi" w:cstheme="majorHAnsi"/>
        </w:rPr>
        <w:t xml:space="preserve"> agricultural </w:t>
      </w:r>
      <w:r w:rsidRPr="00804EE9">
        <w:rPr>
          <w:rStyle w:val="Emphasis"/>
          <w:rFonts w:asciiTheme="majorHAnsi" w:hAnsiTheme="majorHAnsi" w:cstheme="majorHAnsi"/>
        </w:rPr>
        <w:t>production</w:t>
      </w:r>
      <w:r w:rsidRPr="00804EE9">
        <w:rPr>
          <w:rStyle w:val="StyleUnderline"/>
          <w:rFonts w:asciiTheme="majorHAnsi" w:hAnsiTheme="majorHAnsi" w:cstheme="majorHAnsi"/>
        </w:rPr>
        <w:t>, and</w:t>
      </w:r>
      <w:r w:rsidRPr="00804EE9">
        <w:rPr>
          <w:rFonts w:asciiTheme="majorHAnsi" w:hAnsiTheme="majorHAnsi" w:cstheme="majorHAnsi"/>
          <w:sz w:val="16"/>
        </w:rPr>
        <w:t xml:space="preserve"> may be </w:t>
      </w:r>
      <w:r w:rsidRPr="00804EE9">
        <w:rPr>
          <w:rStyle w:val="Emphasis"/>
          <w:rFonts w:asciiTheme="majorHAnsi" w:hAnsiTheme="majorHAnsi" w:cstheme="majorHAnsi"/>
          <w:highlight w:val="green"/>
        </w:rPr>
        <w:t>forced to retrace</w:t>
      </w:r>
      <w:r w:rsidRPr="00804EE9">
        <w:rPr>
          <w:rFonts w:asciiTheme="majorHAnsi" w:hAnsiTheme="majorHAnsi" w:cstheme="majorHAnsi"/>
          <w:sz w:val="16"/>
        </w:rPr>
        <w:t xml:space="preserve"> a substantial </w:t>
      </w:r>
      <w:r w:rsidRPr="00804EE9">
        <w:rPr>
          <w:rStyle w:val="StyleUnderline"/>
          <w:rFonts w:asciiTheme="majorHAnsi" w:hAnsiTheme="majorHAnsi" w:cstheme="majorHAnsi"/>
        </w:rPr>
        <w:t>part of</w:t>
      </w:r>
      <w:r w:rsidRPr="00804EE9">
        <w:rPr>
          <w:rFonts w:asciiTheme="majorHAnsi" w:hAnsiTheme="majorHAnsi" w:cstheme="majorHAnsi"/>
          <w:sz w:val="16"/>
        </w:rPr>
        <w:t xml:space="preserve"> past </w:t>
      </w:r>
      <w:r w:rsidRPr="00804EE9">
        <w:rPr>
          <w:rStyle w:val="StyleUnderline"/>
          <w:rFonts w:asciiTheme="majorHAnsi" w:hAnsiTheme="majorHAnsi" w:cstheme="majorHAnsi"/>
        </w:rPr>
        <w:t xml:space="preserve">technological </w:t>
      </w:r>
      <w:r w:rsidRPr="00804EE9">
        <w:rPr>
          <w:rStyle w:val="Emphasis"/>
          <w:rFonts w:asciiTheme="majorHAnsi" w:hAnsiTheme="majorHAnsi" w:cstheme="majorHAnsi"/>
          <w:highlight w:val="green"/>
        </w:rPr>
        <w:t>development</w:t>
      </w:r>
      <w:r w:rsidRPr="00804EE9">
        <w:rPr>
          <w:rFonts w:asciiTheme="majorHAnsi" w:hAnsiTheme="majorHAnsi" w:cstheme="majorHAnsi"/>
          <w:sz w:val="16"/>
        </w:rPr>
        <w:t xml:space="preserve"> (see Hanson (2008) quotation below).</w:t>
      </w:r>
    </w:p>
    <w:p w14:paraId="5180D743"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 xml:space="preserve">Most of the global threats consistent with the above scenario would leave most of humanity's material resources (housing, farms, streets, mines, grain elevators, supply centers, etc.) in place, though much of it may cease to effectively function (e.g. power plants, manufacturing sites, oil rigs, etc.). From the above list of doomsday scenarios, </w:t>
      </w:r>
      <w:r w:rsidRPr="00804EE9">
        <w:rPr>
          <w:rFonts w:asciiTheme="majorHAnsi" w:hAnsiTheme="majorHAnsi" w:cstheme="majorHAnsi"/>
          <w:sz w:val="16"/>
          <w:szCs w:val="16"/>
        </w:rPr>
        <w:t>nuclear war or other wars seem like the only potentially-survivable catastrophes with any potential to destroy a majority of available material resources.</w:t>
      </w:r>
      <w:r w:rsidRPr="00804EE9">
        <w:rPr>
          <w:rFonts w:asciiTheme="majorHAnsi" w:hAnsiTheme="majorHAnsi" w:cstheme="majorHAnsi"/>
          <w:sz w:val="6"/>
          <w:szCs w:val="12"/>
        </w:rPr>
        <w:t xml:space="preserve"> </w:t>
      </w:r>
      <w:r w:rsidRPr="00804EE9">
        <w:rPr>
          <w:rFonts w:asciiTheme="majorHAnsi" w:hAnsiTheme="majorHAnsi" w:cstheme="majorHAnsi"/>
          <w:sz w:val="16"/>
        </w:rPr>
        <w:t xml:space="preserve">And, as argued above, </w:t>
      </w:r>
      <w:r w:rsidRPr="00804EE9">
        <w:rPr>
          <w:rStyle w:val="StyleUnderline"/>
          <w:rFonts w:asciiTheme="majorHAnsi" w:hAnsiTheme="majorHAnsi" w:cstheme="majorHAnsi"/>
        </w:rPr>
        <w:t xml:space="preserve">even a </w:t>
      </w:r>
      <w:r w:rsidRPr="00804EE9">
        <w:rPr>
          <w:rStyle w:val="Emphasis"/>
          <w:rFonts w:asciiTheme="majorHAnsi" w:hAnsiTheme="majorHAnsi" w:cstheme="majorHAnsi"/>
          <w:highlight w:val="green"/>
        </w:rPr>
        <w:t>nuclear war</w:t>
      </w:r>
      <w:r w:rsidRPr="00804EE9">
        <w:rPr>
          <w:rStyle w:val="StyleUnderline"/>
          <w:rFonts w:asciiTheme="majorHAnsi" w:hAnsiTheme="majorHAnsi" w:cstheme="majorHAnsi"/>
          <w:highlight w:val="green"/>
        </w:rPr>
        <w:t xml:space="preserve"> would have</w:t>
      </w:r>
      <w:r w:rsidRPr="00804EE9">
        <w:rPr>
          <w:rStyle w:val="StyleUnderline"/>
          <w:rFonts w:asciiTheme="majorHAnsi" w:hAnsiTheme="majorHAnsi" w:cstheme="majorHAnsi"/>
        </w:rPr>
        <w:t xml:space="preserve"> a </w:t>
      </w:r>
      <w:r w:rsidRPr="00804EE9">
        <w:rPr>
          <w:rStyle w:val="StyleUnderline"/>
          <w:rFonts w:asciiTheme="majorHAnsi" w:hAnsiTheme="majorHAnsi" w:cstheme="majorHAnsi"/>
          <w:highlight w:val="green"/>
        </w:rPr>
        <w:t>hard time destroying</w:t>
      </w:r>
      <w:r w:rsidRPr="00804EE9">
        <w:rPr>
          <w:rStyle w:val="StyleUnderline"/>
          <w:rFonts w:asciiTheme="majorHAnsi" w:hAnsiTheme="majorHAnsi" w:cstheme="majorHAnsi"/>
        </w:rPr>
        <w:t xml:space="preserve"> a majority of the world's </w:t>
      </w:r>
      <w:r w:rsidRPr="00804EE9">
        <w:rPr>
          <w:rStyle w:val="StyleUnderline"/>
          <w:rFonts w:asciiTheme="majorHAnsi" w:hAnsiTheme="majorHAnsi" w:cstheme="majorHAnsi"/>
          <w:highlight w:val="green"/>
        </w:rPr>
        <w:t>population outright</w:t>
      </w:r>
      <w:r w:rsidRPr="00804EE9">
        <w:rPr>
          <w:rFonts w:asciiTheme="majorHAnsi" w:hAnsiTheme="majorHAnsi" w:cstheme="majorHAnsi"/>
          <w:sz w:val="16"/>
        </w:rPr>
        <w:t xml:space="preserve">. Therefore, </w:t>
      </w:r>
      <w:r w:rsidRPr="00804EE9">
        <w:rPr>
          <w:rStyle w:val="StyleUnderline"/>
          <w:rFonts w:asciiTheme="majorHAnsi" w:hAnsiTheme="majorHAnsi" w:cstheme="majorHAnsi"/>
        </w:rPr>
        <w:t>whatever resources are stockpiled</w:t>
      </w:r>
      <w:r w:rsidRPr="00804EE9">
        <w:rPr>
          <w:rFonts w:asciiTheme="majorHAnsi" w:hAnsiTheme="majorHAnsi" w:cstheme="majorHAnsi"/>
          <w:sz w:val="16"/>
        </w:rPr>
        <w:t xml:space="preserve"> in specially constructed refuges </w:t>
      </w:r>
      <w:r w:rsidRPr="00804EE9">
        <w:rPr>
          <w:rStyle w:val="StyleUnderline"/>
          <w:rFonts w:asciiTheme="majorHAnsi" w:hAnsiTheme="majorHAnsi" w:cstheme="majorHAnsi"/>
        </w:rPr>
        <w:t>would be a small fraction of</w:t>
      </w:r>
      <w:r w:rsidRPr="00804EE9">
        <w:rPr>
          <w:rFonts w:asciiTheme="majorHAnsi" w:hAnsiTheme="majorHAnsi" w:cstheme="majorHAnsi"/>
          <w:sz w:val="16"/>
        </w:rPr>
        <w:t xml:space="preserve"> all available </w:t>
      </w:r>
      <w:r w:rsidRPr="00804EE9">
        <w:rPr>
          <w:rStyle w:val="StyleUnderline"/>
          <w:rFonts w:asciiTheme="majorHAnsi" w:hAnsiTheme="majorHAnsi" w:cstheme="majorHAnsi"/>
        </w:rPr>
        <w:t>material resources</w:t>
      </w:r>
      <w:r w:rsidRPr="00804EE9">
        <w:rPr>
          <w:rFonts w:asciiTheme="majorHAnsi" w:hAnsiTheme="majorHAnsi" w:cstheme="majorHAnsi"/>
          <w:sz w:val="16"/>
        </w:rPr>
        <w:t xml:space="preserve"> following any realistic proposed civilization collapse scenario. How could refuges be crucial for recovery if they contain a very small fraction of the population, food, and material resources in the world?</w:t>
      </w:r>
    </w:p>
    <w:p w14:paraId="56CF09AB" w14:textId="77777777" w:rsidR="007F7F23" w:rsidRPr="00804EE9" w:rsidRDefault="007F7F23" w:rsidP="007F7F23">
      <w:pPr>
        <w:pStyle w:val="Heading4"/>
        <w:rPr>
          <w:rFonts w:asciiTheme="majorHAnsi" w:hAnsiTheme="majorHAnsi" w:cstheme="majorHAnsi"/>
        </w:rPr>
      </w:pPr>
      <w:r w:rsidRPr="00804EE9">
        <w:rPr>
          <w:rFonts w:asciiTheme="majorHAnsi" w:hAnsiTheme="majorHAnsi" w:cstheme="majorHAnsi"/>
        </w:rPr>
        <w:t xml:space="preserve">It </w:t>
      </w:r>
      <w:r w:rsidRPr="00804EE9">
        <w:rPr>
          <w:rFonts w:asciiTheme="majorHAnsi" w:hAnsiTheme="majorHAnsi" w:cstheme="majorHAnsi"/>
          <w:u w:val="single"/>
        </w:rPr>
        <w:t>forces</w:t>
      </w:r>
      <w:r w:rsidRPr="00804EE9">
        <w:rPr>
          <w:rFonts w:asciiTheme="majorHAnsi" w:hAnsiTheme="majorHAnsi" w:cstheme="majorHAnsi"/>
        </w:rPr>
        <w:t xml:space="preserve"> transition. </w:t>
      </w:r>
    </w:p>
    <w:p w14:paraId="5FB2C747" w14:textId="77777777" w:rsidR="007F7F23" w:rsidRPr="00804EE9" w:rsidRDefault="007F7F23" w:rsidP="007F7F23">
      <w:pPr>
        <w:rPr>
          <w:rFonts w:asciiTheme="majorHAnsi" w:hAnsiTheme="majorHAnsi" w:cstheme="majorHAnsi"/>
        </w:rPr>
      </w:pPr>
      <w:r w:rsidRPr="00804EE9">
        <w:rPr>
          <w:rStyle w:val="Style13ptBold"/>
          <w:rFonts w:asciiTheme="majorHAnsi" w:hAnsiTheme="majorHAnsi" w:cstheme="majorHAnsi"/>
        </w:rPr>
        <w:t xml:space="preserve">Baum ’18 </w:t>
      </w:r>
      <w:r w:rsidRPr="00804EE9">
        <w:rPr>
          <w:rFonts w:asciiTheme="majorHAnsi" w:hAnsiTheme="majorHAnsi" w:cstheme="majorHAnsi"/>
        </w:rPr>
        <w:t>[Seth; 4/3/18; executive director of Global Catastrophic Risk Institute, Ph.D. in Geography with a dissertation on climate change policy from the Pennsylvania State University; Anthony M. Barrett; Ph.D. in Engineering &amp; Public Policy from Carnegie Mellon University; " A Model For The Impacts Of Nuclear War," https://papers.ssrn.com/sol3/papers.cfm?abstract_id=3155983]</w:t>
      </w:r>
    </w:p>
    <w:p w14:paraId="6893C6AF" w14:textId="77777777" w:rsidR="007F7F23" w:rsidRPr="00804EE9" w:rsidRDefault="007F7F23" w:rsidP="007F7F23">
      <w:pPr>
        <w:rPr>
          <w:rFonts w:asciiTheme="majorHAnsi" w:hAnsiTheme="majorHAnsi" w:cstheme="majorHAnsi"/>
          <w:sz w:val="12"/>
        </w:rPr>
      </w:pPr>
      <w:r w:rsidRPr="00804EE9">
        <w:rPr>
          <w:rFonts w:asciiTheme="majorHAnsi" w:hAnsiTheme="majorHAnsi" w:cstheme="majorHAnsi"/>
          <w:sz w:val="16"/>
        </w:rPr>
        <w:t>Module: Transportation Systems Disruption</w:t>
      </w:r>
    </w:p>
    <w:p w14:paraId="083A03E4" w14:textId="77777777" w:rsidR="007F7F23" w:rsidRPr="00804EE9" w:rsidRDefault="007F7F23" w:rsidP="007F7F23">
      <w:pPr>
        <w:rPr>
          <w:rFonts w:asciiTheme="majorHAnsi" w:hAnsiTheme="majorHAnsi" w:cstheme="majorHAnsi"/>
          <w:sz w:val="12"/>
        </w:rPr>
      </w:pPr>
      <w:r w:rsidRPr="00804EE9">
        <w:rPr>
          <w:rFonts w:asciiTheme="majorHAnsi" w:hAnsiTheme="majorHAnsi" w:cstheme="majorHAnsi"/>
          <w:sz w:val="16"/>
        </w:rPr>
        <w:t xml:space="preserve"> Transportation systems include vehicles as well as the infrastructure they depend on: roads, railways, energy supply, ports, labor, etc. </w:t>
      </w:r>
      <w:r w:rsidRPr="00804EE9">
        <w:rPr>
          <w:rStyle w:val="StyleUnderline"/>
          <w:rFonts w:asciiTheme="majorHAnsi" w:hAnsiTheme="majorHAnsi" w:cstheme="majorHAnsi"/>
          <w:highlight w:val="green"/>
        </w:rPr>
        <w:t>Transportation</w:t>
      </w:r>
      <w:r w:rsidRPr="00804EE9">
        <w:rPr>
          <w:rStyle w:val="StyleUnderline"/>
          <w:rFonts w:asciiTheme="majorHAnsi" w:hAnsiTheme="majorHAnsi" w:cstheme="majorHAnsi"/>
        </w:rPr>
        <w:t xml:space="preserve"> systems </w:t>
      </w:r>
      <w:r w:rsidRPr="00804EE9">
        <w:rPr>
          <w:rStyle w:val="StyleUnderline"/>
          <w:rFonts w:asciiTheme="majorHAnsi" w:hAnsiTheme="majorHAnsi" w:cstheme="majorHAnsi"/>
          <w:highlight w:val="green"/>
        </w:rPr>
        <w:t>can be disrupted</w:t>
      </w:r>
      <w:r w:rsidRPr="00804EE9">
        <w:rPr>
          <w:rStyle w:val="StyleUnderline"/>
          <w:rFonts w:asciiTheme="majorHAnsi" w:hAnsiTheme="majorHAnsi" w:cstheme="majorHAnsi"/>
        </w:rPr>
        <w:t xml:space="preserve"> </w:t>
      </w:r>
      <w:r w:rsidRPr="00804EE9">
        <w:rPr>
          <w:rFonts w:asciiTheme="majorHAnsi" w:hAnsiTheme="majorHAnsi" w:cstheme="majorHAnsi"/>
          <w:sz w:val="16"/>
        </w:rPr>
        <w:t xml:space="preserve">by general disruptions to transportation and </w:t>
      </w:r>
      <w:r w:rsidRPr="00804EE9">
        <w:rPr>
          <w:rStyle w:val="StyleUnderline"/>
          <w:rFonts w:asciiTheme="majorHAnsi" w:hAnsiTheme="majorHAnsi" w:cstheme="majorHAnsi"/>
        </w:rPr>
        <w:t xml:space="preserve">by disruptions to the </w:t>
      </w:r>
      <w:r w:rsidRPr="00804EE9">
        <w:rPr>
          <w:rStyle w:val="Emphasis"/>
          <w:rFonts w:asciiTheme="majorHAnsi" w:hAnsiTheme="majorHAnsi" w:cstheme="majorHAnsi"/>
        </w:rPr>
        <w:t>energy supply</w:t>
      </w:r>
      <w:r w:rsidRPr="00804EE9">
        <w:rPr>
          <w:rFonts w:asciiTheme="majorHAnsi" w:hAnsiTheme="majorHAnsi" w:cstheme="majorHAnsi"/>
          <w:sz w:val="16"/>
        </w:rPr>
        <w:t>. Transportation systems can also be disrupted by infectious disease outbreaks via quarantine and other travel restriction policies.</w:t>
      </w:r>
    </w:p>
    <w:p w14:paraId="34B3ECEA" w14:textId="77777777" w:rsidR="007F7F23" w:rsidRPr="00804EE9" w:rsidRDefault="007F7F23" w:rsidP="007F7F23">
      <w:pPr>
        <w:rPr>
          <w:rFonts w:asciiTheme="majorHAnsi" w:hAnsiTheme="majorHAnsi" w:cstheme="majorHAnsi"/>
          <w:sz w:val="12"/>
        </w:rPr>
      </w:pPr>
      <w:r w:rsidRPr="00804EE9">
        <w:rPr>
          <w:rFonts w:asciiTheme="majorHAnsi" w:hAnsiTheme="majorHAnsi" w:cstheme="majorHAnsi"/>
          <w:sz w:val="16"/>
        </w:rPr>
        <w:t xml:space="preserve"> </w:t>
      </w:r>
      <w:r w:rsidRPr="00804EE9">
        <w:rPr>
          <w:rStyle w:val="StyleUnderline"/>
          <w:rFonts w:asciiTheme="majorHAnsi" w:hAnsiTheme="majorHAnsi" w:cstheme="majorHAnsi"/>
        </w:rPr>
        <w:t>Transportation systems disruption can have a wide range of effects</w:t>
      </w:r>
      <w:r w:rsidRPr="00804EE9">
        <w:rPr>
          <w:rFonts w:asciiTheme="majorHAnsi" w:hAnsiTheme="majorHAnsi" w:cstheme="majorHAnsi"/>
          <w:sz w:val="16"/>
        </w:rPr>
        <w:t xml:space="preserve"> as shown in Figure 20. These effects all derive from a reduced ability to transport people, goods, and other things from place to place. Food insecurity comes from the breakdown of food supply chains. Water supply disruption comes from the inability to deliver emergency water. Health care disruption comes from failures of ambulances and other health care vehicles. </w:t>
      </w:r>
      <w:r w:rsidRPr="00804EE9">
        <w:rPr>
          <w:rStyle w:val="StyleUnderline"/>
          <w:rFonts w:asciiTheme="majorHAnsi" w:hAnsiTheme="majorHAnsi" w:cstheme="majorHAnsi"/>
        </w:rPr>
        <w:t xml:space="preserve">Energy supply disruption comes from the breakdown of energy </w:t>
      </w:r>
      <w:r w:rsidRPr="00804EE9">
        <w:rPr>
          <w:rStyle w:val="Emphasis"/>
          <w:rFonts w:asciiTheme="majorHAnsi" w:hAnsiTheme="majorHAnsi" w:cstheme="majorHAnsi"/>
        </w:rPr>
        <w:t>supply chains</w:t>
      </w:r>
      <w:r w:rsidRPr="00804EE9">
        <w:rPr>
          <w:rFonts w:asciiTheme="majorHAnsi" w:hAnsiTheme="majorHAnsi" w:cstheme="majorHAnsi"/>
          <w:sz w:val="16"/>
        </w:rPr>
        <w:t xml:space="preserve">. </w:t>
      </w:r>
      <w:r w:rsidRPr="00804EE9">
        <w:rPr>
          <w:rStyle w:val="StyleUnderline"/>
          <w:rFonts w:asciiTheme="majorHAnsi" w:hAnsiTheme="majorHAnsi" w:cstheme="majorHAnsi"/>
        </w:rPr>
        <w:t xml:space="preserve">Other supply chains can also break down. Enough supply chain </w:t>
      </w:r>
      <w:r w:rsidRPr="00804EE9">
        <w:rPr>
          <w:rStyle w:val="StyleUnderline"/>
          <w:rFonts w:asciiTheme="majorHAnsi" w:hAnsiTheme="majorHAnsi" w:cstheme="majorHAnsi"/>
          <w:highlight w:val="green"/>
        </w:rPr>
        <w:t xml:space="preserve">breakdown could result in </w:t>
      </w:r>
      <w:r w:rsidRPr="00804EE9">
        <w:rPr>
          <w:rStyle w:val="Emphasis"/>
          <w:rFonts w:asciiTheme="majorHAnsi" w:hAnsiTheme="majorHAnsi" w:cstheme="majorHAnsi"/>
          <w:highlight w:val="green"/>
        </w:rPr>
        <w:t>economic collapse</w:t>
      </w:r>
      <w:r w:rsidRPr="00804EE9">
        <w:rPr>
          <w:rStyle w:val="StyleUnderline"/>
          <w:rFonts w:asciiTheme="majorHAnsi" w:hAnsiTheme="majorHAnsi" w:cstheme="majorHAnsi"/>
        </w:rPr>
        <w:t xml:space="preserve"> and </w:t>
      </w:r>
      <w:r w:rsidRPr="00804EE9">
        <w:rPr>
          <w:rStyle w:val="Emphasis"/>
          <w:rFonts w:asciiTheme="majorHAnsi" w:hAnsiTheme="majorHAnsi" w:cstheme="majorHAnsi"/>
          <w:highlight w:val="green"/>
        </w:rPr>
        <w:t>general malfunction</w:t>
      </w:r>
      <w:r w:rsidRPr="00804EE9">
        <w:rPr>
          <w:rStyle w:val="StyleUnderline"/>
          <w:rFonts w:asciiTheme="majorHAnsi" w:hAnsiTheme="majorHAnsi" w:cstheme="majorHAnsi"/>
        </w:rPr>
        <w:t xml:space="preserve"> of society</w:t>
      </w:r>
      <w:r w:rsidRPr="00804EE9">
        <w:rPr>
          <w:rFonts w:asciiTheme="majorHAnsi" w:hAnsiTheme="majorHAnsi" w:cstheme="majorHAnsi"/>
          <w:sz w:val="16"/>
        </w:rPr>
        <w:t xml:space="preserve">. Loss of personal mobility, such as via the loss of fuel for automobiles in sprawling suburbs, can also result in the general malfunction of society. Reduced transportation can reduce the spread of infectious disease. </w:t>
      </w:r>
    </w:p>
    <w:p w14:paraId="7594917D" w14:textId="77777777" w:rsidR="007F7F23" w:rsidRPr="00804EE9" w:rsidRDefault="007F7F23" w:rsidP="007F7F23">
      <w:pPr>
        <w:rPr>
          <w:rFonts w:asciiTheme="majorHAnsi" w:hAnsiTheme="majorHAnsi" w:cstheme="majorHAnsi"/>
          <w:sz w:val="12"/>
        </w:rPr>
      </w:pPr>
      <w:r w:rsidRPr="00804EE9">
        <w:rPr>
          <w:rFonts w:asciiTheme="majorHAnsi" w:hAnsiTheme="majorHAnsi" w:cstheme="majorHAnsi"/>
          <w:sz w:val="16"/>
        </w:rPr>
        <w:t xml:space="preserve"> </w:t>
      </w:r>
      <w:r w:rsidRPr="00804EE9">
        <w:rPr>
          <w:rStyle w:val="StyleUnderline"/>
          <w:rFonts w:asciiTheme="majorHAnsi" w:hAnsiTheme="majorHAnsi" w:cstheme="majorHAnsi"/>
          <w:highlight w:val="green"/>
        </w:rPr>
        <w:t>Reduced</w:t>
      </w:r>
      <w:r w:rsidRPr="00804EE9">
        <w:rPr>
          <w:rStyle w:val="StyleUnderline"/>
          <w:rFonts w:asciiTheme="majorHAnsi" w:hAnsiTheme="majorHAnsi" w:cstheme="majorHAnsi"/>
        </w:rPr>
        <w:t xml:space="preserve"> transportation can also </w:t>
      </w:r>
      <w:r w:rsidRPr="00804EE9">
        <w:rPr>
          <w:rStyle w:val="Emphasis"/>
          <w:rFonts w:asciiTheme="majorHAnsi" w:hAnsiTheme="majorHAnsi" w:cstheme="majorHAnsi"/>
        </w:rPr>
        <w:t xml:space="preserve">reduce greenhouse gas </w:t>
      </w:r>
      <w:r w:rsidRPr="00804EE9">
        <w:rPr>
          <w:rStyle w:val="Emphasis"/>
          <w:rFonts w:asciiTheme="majorHAnsi" w:hAnsiTheme="majorHAnsi" w:cstheme="majorHAnsi"/>
          <w:highlight w:val="green"/>
        </w:rPr>
        <w:t>emissions</w:t>
      </w:r>
      <w:r w:rsidRPr="00804EE9">
        <w:rPr>
          <w:rFonts w:asciiTheme="majorHAnsi" w:hAnsiTheme="majorHAnsi" w:cstheme="majorHAnsi"/>
          <w:sz w:val="16"/>
        </w:rPr>
        <w:t xml:space="preserve">. </w:t>
      </w:r>
      <w:r w:rsidRPr="00804EE9">
        <w:rPr>
          <w:rStyle w:val="StyleUnderline"/>
          <w:rFonts w:asciiTheme="majorHAnsi" w:hAnsiTheme="majorHAnsi" w:cstheme="majorHAnsi"/>
        </w:rPr>
        <w:t xml:space="preserve">The effect </w:t>
      </w:r>
      <w:r w:rsidRPr="00804EE9">
        <w:rPr>
          <w:rStyle w:val="StyleUnderline"/>
          <w:rFonts w:asciiTheme="majorHAnsi" w:hAnsiTheme="majorHAnsi" w:cstheme="majorHAnsi"/>
          <w:highlight w:val="green"/>
        </w:rPr>
        <w:t>could</w:t>
      </w:r>
      <w:r w:rsidRPr="00804EE9">
        <w:rPr>
          <w:rStyle w:val="StyleUnderline"/>
          <w:rFonts w:asciiTheme="majorHAnsi" w:hAnsiTheme="majorHAnsi" w:cstheme="majorHAnsi"/>
        </w:rPr>
        <w:t xml:space="preserve"> potentially </w:t>
      </w:r>
      <w:r w:rsidRPr="00804EE9">
        <w:rPr>
          <w:rStyle w:val="StyleUnderline"/>
          <w:rFonts w:asciiTheme="majorHAnsi" w:hAnsiTheme="majorHAnsi" w:cstheme="majorHAnsi"/>
          <w:highlight w:val="green"/>
        </w:rPr>
        <w:t xml:space="preserve">be </w:t>
      </w:r>
      <w:r w:rsidRPr="00804EE9">
        <w:rPr>
          <w:rStyle w:val="Emphasis"/>
          <w:rFonts w:asciiTheme="majorHAnsi" w:hAnsiTheme="majorHAnsi" w:cstheme="majorHAnsi"/>
          <w:highlight w:val="green"/>
        </w:rPr>
        <w:t>quite significant</w:t>
      </w:r>
      <w:r w:rsidRPr="00804EE9">
        <w:rPr>
          <w:rFonts w:asciiTheme="majorHAnsi" w:hAnsiTheme="majorHAnsi" w:cstheme="majorHAnsi"/>
          <w:sz w:val="16"/>
        </w:rPr>
        <w:t xml:space="preserve">, </w:t>
      </w:r>
      <w:r w:rsidRPr="00804EE9">
        <w:rPr>
          <w:rStyle w:val="StyleUnderline"/>
          <w:rFonts w:asciiTheme="majorHAnsi" w:hAnsiTheme="majorHAnsi" w:cstheme="majorHAnsi"/>
        </w:rPr>
        <w:t xml:space="preserve">especially </w:t>
      </w:r>
      <w:r w:rsidRPr="00804EE9">
        <w:rPr>
          <w:rStyle w:val="StyleUnderline"/>
          <w:rFonts w:asciiTheme="majorHAnsi" w:hAnsiTheme="majorHAnsi" w:cstheme="majorHAnsi"/>
          <w:highlight w:val="green"/>
        </w:rPr>
        <w:t>for</w:t>
      </w:r>
      <w:r w:rsidRPr="00804EE9">
        <w:rPr>
          <w:rStyle w:val="StyleUnderline"/>
          <w:rFonts w:asciiTheme="majorHAnsi" w:hAnsiTheme="majorHAnsi" w:cstheme="majorHAnsi"/>
        </w:rPr>
        <w:t xml:space="preserve"> a large </w:t>
      </w:r>
      <w:r w:rsidRPr="00804EE9">
        <w:rPr>
          <w:rStyle w:val="StyleUnderline"/>
          <w:rFonts w:asciiTheme="majorHAnsi" w:hAnsiTheme="majorHAnsi" w:cstheme="majorHAnsi"/>
          <w:highlight w:val="green"/>
        </w:rPr>
        <w:t>nuclear war</w:t>
      </w:r>
      <w:r w:rsidRPr="00804EE9">
        <w:rPr>
          <w:rFonts w:asciiTheme="majorHAnsi" w:hAnsiTheme="majorHAnsi" w:cstheme="majorHAnsi"/>
          <w:sz w:val="16"/>
        </w:rPr>
        <w:t xml:space="preserve">. Sims et al. (2013) find the </w:t>
      </w:r>
      <w:r w:rsidRPr="00804EE9">
        <w:rPr>
          <w:rStyle w:val="StyleUnderline"/>
          <w:rFonts w:asciiTheme="majorHAnsi" w:hAnsiTheme="majorHAnsi" w:cstheme="majorHAnsi"/>
          <w:highlight w:val="green"/>
        </w:rPr>
        <w:t>transport</w:t>
      </w:r>
      <w:r w:rsidRPr="00804EE9">
        <w:rPr>
          <w:rStyle w:val="StyleUnderline"/>
          <w:rFonts w:asciiTheme="majorHAnsi" w:hAnsiTheme="majorHAnsi" w:cstheme="majorHAnsi"/>
        </w:rPr>
        <w:t xml:space="preserve"> sector to </w:t>
      </w:r>
      <w:r w:rsidRPr="00804EE9">
        <w:rPr>
          <w:rStyle w:val="StyleUnderline"/>
          <w:rFonts w:asciiTheme="majorHAnsi" w:hAnsiTheme="majorHAnsi" w:cstheme="majorHAnsi"/>
          <w:highlight w:val="green"/>
        </w:rPr>
        <w:t>cause</w:t>
      </w:r>
      <w:r w:rsidRPr="00804EE9">
        <w:rPr>
          <w:rStyle w:val="StyleUnderline"/>
          <w:rFonts w:asciiTheme="majorHAnsi" w:hAnsiTheme="majorHAnsi" w:cstheme="majorHAnsi"/>
        </w:rPr>
        <w:t xml:space="preserve"> about </w:t>
      </w:r>
      <w:r w:rsidRPr="00804EE9">
        <w:rPr>
          <w:rStyle w:val="StyleUnderline"/>
          <w:rFonts w:asciiTheme="majorHAnsi" w:hAnsiTheme="majorHAnsi" w:cstheme="majorHAnsi"/>
          <w:highlight w:val="green"/>
        </w:rPr>
        <w:t>16%</w:t>
      </w:r>
      <w:r w:rsidRPr="00804EE9">
        <w:rPr>
          <w:rStyle w:val="StyleUnderline"/>
          <w:rFonts w:asciiTheme="majorHAnsi" w:hAnsiTheme="majorHAnsi" w:cstheme="majorHAnsi"/>
        </w:rPr>
        <w:t xml:space="preserve"> of total greenhouse gas emissions</w:t>
      </w:r>
      <w:r w:rsidRPr="00804EE9">
        <w:rPr>
          <w:rFonts w:asciiTheme="majorHAnsi" w:hAnsiTheme="majorHAnsi" w:cstheme="majorHAnsi"/>
          <w:sz w:val="16"/>
        </w:rPr>
        <w:t>.</w:t>
      </w:r>
    </w:p>
    <w:p w14:paraId="5F9E695C" w14:textId="77777777" w:rsidR="007F7F23" w:rsidRPr="00804EE9" w:rsidRDefault="007F7F23" w:rsidP="007F7F23">
      <w:pPr>
        <w:rPr>
          <w:rFonts w:asciiTheme="majorHAnsi" w:hAnsiTheme="majorHAnsi" w:cstheme="majorHAnsi"/>
          <w:sz w:val="12"/>
        </w:rPr>
      </w:pPr>
      <w:r w:rsidRPr="00804EE9">
        <w:rPr>
          <w:rFonts w:asciiTheme="majorHAnsi" w:hAnsiTheme="majorHAnsi" w:cstheme="majorHAnsi"/>
          <w:sz w:val="16"/>
        </w:rPr>
        <w:t xml:space="preserve"> Module: Energy Supply Disruption</w:t>
      </w:r>
    </w:p>
    <w:p w14:paraId="5B3CDF7D" w14:textId="77777777" w:rsidR="007F7F23" w:rsidRPr="00804EE9" w:rsidRDefault="007F7F23" w:rsidP="007F7F23">
      <w:pPr>
        <w:rPr>
          <w:rFonts w:asciiTheme="majorHAnsi" w:hAnsiTheme="majorHAnsi" w:cstheme="majorHAnsi"/>
          <w:sz w:val="12"/>
        </w:rPr>
      </w:pPr>
      <w:r w:rsidRPr="00804EE9">
        <w:rPr>
          <w:rFonts w:asciiTheme="majorHAnsi" w:hAnsiTheme="majorHAnsi" w:cstheme="majorHAnsi"/>
          <w:sz w:val="16"/>
        </w:rPr>
        <w:t xml:space="preserve"> </w:t>
      </w:r>
      <w:r w:rsidRPr="00804EE9">
        <w:rPr>
          <w:rStyle w:val="StyleUnderline"/>
          <w:rFonts w:asciiTheme="majorHAnsi" w:hAnsiTheme="majorHAnsi" w:cstheme="majorHAnsi"/>
        </w:rPr>
        <w:t>Nuclear war can cause energy supply disruptions by damaging energy infrastructure</w:t>
      </w:r>
      <w:r w:rsidRPr="00804EE9">
        <w:rPr>
          <w:rFonts w:asciiTheme="majorHAnsi" w:hAnsiTheme="majorHAnsi" w:cstheme="majorHAnsi"/>
          <w:sz w:val="16"/>
        </w:rPr>
        <w:t xml:space="preserve"> or by disrupting the transportation systems used to transport energy. Figure 21 models the impacts of energy supply disrupti</w:t>
      </w:r>
      <w:r w:rsidRPr="00804EE9">
        <w:rPr>
          <w:rFonts w:asciiTheme="majorHAnsi" w:hAnsiTheme="majorHAnsi" w:cstheme="majorHAnsi"/>
          <w:sz w:val="16"/>
          <w:szCs w:val="16"/>
        </w:rPr>
        <w:t xml:space="preserve">on. An immediate impact is the loss of heating and cooling, which can cause significant illness and death. The effect would be especially severe if the energy supply disruption occurs during a heat wave or winter storm. For comparison, an estimated 70,000 people were killed by the 2003 European heat wave (Robine et al. 2008). The death toll could have been even higher if Europe had a disrupted energy supply and could not use as much air conditioning. To be sure, a nuclear war can also block sunlight, which lowers temperatures. Taking that into account, winter storms could be the larger </w:t>
      </w:r>
      <w:r w:rsidRPr="00804EE9">
        <w:rPr>
          <w:rFonts w:asciiTheme="majorHAnsi" w:hAnsiTheme="majorHAnsi" w:cstheme="majorHAnsi"/>
          <w:sz w:val="16"/>
        </w:rPr>
        <w:t>problem for energy supply disruption. One could rather morbidly hope that any nuclear war would occur during mild weather.</w:t>
      </w:r>
    </w:p>
    <w:p w14:paraId="49569BEC" w14:textId="77777777" w:rsidR="007F7F23" w:rsidRPr="00804EE9" w:rsidRDefault="007F7F23" w:rsidP="007F7F23">
      <w:pPr>
        <w:rPr>
          <w:rFonts w:asciiTheme="majorHAnsi" w:hAnsiTheme="majorHAnsi" w:cstheme="majorHAnsi"/>
          <w:sz w:val="12"/>
        </w:rPr>
      </w:pPr>
      <w:r w:rsidRPr="00804EE9">
        <w:rPr>
          <w:rFonts w:asciiTheme="majorHAnsi" w:hAnsiTheme="majorHAnsi" w:cstheme="majorHAnsi"/>
          <w:sz w:val="16"/>
        </w:rPr>
        <w:t xml:space="preserve"> Energy supply disruption can have a range of other effects. It can disrupt transportation systems by depriving them of the energy needed to power vehicles. It can disrupt supply chains of all types, which in turn could cause general malfunction of society as basic goods stop being produced. It could cause general malfunction of society directly via the many ways that society uses energy. Finally, </w:t>
      </w:r>
      <w:r w:rsidRPr="00804EE9">
        <w:rPr>
          <w:rStyle w:val="StyleUnderline"/>
          <w:rFonts w:asciiTheme="majorHAnsi" w:hAnsiTheme="majorHAnsi" w:cstheme="majorHAnsi"/>
          <w:highlight w:val="green"/>
        </w:rPr>
        <w:t>energy</w:t>
      </w:r>
      <w:r w:rsidRPr="00804EE9">
        <w:rPr>
          <w:rStyle w:val="StyleUnderline"/>
          <w:rFonts w:asciiTheme="majorHAnsi" w:hAnsiTheme="majorHAnsi" w:cstheme="majorHAnsi"/>
        </w:rPr>
        <w:t xml:space="preserve"> supply </w:t>
      </w:r>
      <w:r w:rsidRPr="00804EE9">
        <w:rPr>
          <w:rStyle w:val="StyleUnderline"/>
          <w:rFonts w:asciiTheme="majorHAnsi" w:hAnsiTheme="majorHAnsi" w:cstheme="majorHAnsi"/>
          <w:highlight w:val="green"/>
        </w:rPr>
        <w:t>disruption could cause</w:t>
      </w:r>
      <w:r w:rsidRPr="00804EE9">
        <w:rPr>
          <w:rStyle w:val="StyleUnderline"/>
          <w:rFonts w:asciiTheme="majorHAnsi" w:hAnsiTheme="majorHAnsi" w:cstheme="majorHAnsi"/>
        </w:rPr>
        <w:t xml:space="preserve"> a reduction in greenhouse gas emissions</w:t>
      </w:r>
      <w:r w:rsidRPr="00804EE9">
        <w:rPr>
          <w:rFonts w:asciiTheme="majorHAnsi" w:hAnsiTheme="majorHAnsi" w:cstheme="majorHAnsi"/>
          <w:sz w:val="16"/>
        </w:rPr>
        <w:t xml:space="preserve">, and </w:t>
      </w:r>
      <w:r w:rsidRPr="00804EE9">
        <w:rPr>
          <w:rStyle w:val="Emphasis"/>
          <w:rFonts w:asciiTheme="majorHAnsi" w:hAnsiTheme="majorHAnsi" w:cstheme="majorHAnsi"/>
        </w:rPr>
        <w:t xml:space="preserve">potentially a </w:t>
      </w:r>
      <w:r w:rsidRPr="00804EE9">
        <w:rPr>
          <w:rStyle w:val="Emphasis"/>
          <w:rFonts w:asciiTheme="majorHAnsi" w:hAnsiTheme="majorHAnsi" w:cstheme="majorHAnsi"/>
          <w:highlight w:val="green"/>
        </w:rPr>
        <w:t>very large reduction</w:t>
      </w:r>
      <w:r w:rsidRPr="00804EE9">
        <w:rPr>
          <w:rFonts w:asciiTheme="majorHAnsi" w:hAnsiTheme="majorHAnsi" w:cstheme="majorHAnsi"/>
          <w:sz w:val="16"/>
        </w:rPr>
        <w:t xml:space="preserve">, </w:t>
      </w:r>
      <w:r w:rsidRPr="00804EE9">
        <w:rPr>
          <w:rStyle w:val="StyleUnderline"/>
          <w:rFonts w:asciiTheme="majorHAnsi" w:hAnsiTheme="majorHAnsi" w:cstheme="majorHAnsi"/>
        </w:rPr>
        <w:t>due to the large role that the energy sector plays in greenhouse gas emissions</w:t>
      </w:r>
      <w:r w:rsidRPr="00804EE9">
        <w:rPr>
          <w:rFonts w:asciiTheme="majorHAnsi" w:hAnsiTheme="majorHAnsi" w:cstheme="majorHAnsi"/>
          <w:sz w:val="16"/>
        </w:rPr>
        <w:t xml:space="preserve">. Bruckner et al. (2013) finds </w:t>
      </w:r>
      <w:r w:rsidRPr="00804EE9">
        <w:rPr>
          <w:rStyle w:val="StyleUnderline"/>
          <w:rFonts w:asciiTheme="majorHAnsi" w:hAnsiTheme="majorHAnsi" w:cstheme="majorHAnsi"/>
        </w:rPr>
        <w:t xml:space="preserve">the </w:t>
      </w:r>
      <w:r w:rsidRPr="00804EE9">
        <w:rPr>
          <w:rStyle w:val="StyleUnderline"/>
          <w:rFonts w:asciiTheme="majorHAnsi" w:hAnsiTheme="majorHAnsi" w:cstheme="majorHAnsi"/>
          <w:highlight w:val="green"/>
        </w:rPr>
        <w:t>energy</w:t>
      </w:r>
      <w:r w:rsidRPr="00804EE9">
        <w:rPr>
          <w:rStyle w:val="StyleUnderline"/>
          <w:rFonts w:asciiTheme="majorHAnsi" w:hAnsiTheme="majorHAnsi" w:cstheme="majorHAnsi"/>
        </w:rPr>
        <w:t xml:space="preserve"> sector</w:t>
      </w:r>
      <w:r w:rsidRPr="00804EE9">
        <w:rPr>
          <w:rFonts w:asciiTheme="majorHAnsi" w:hAnsiTheme="majorHAnsi" w:cstheme="majorHAnsi"/>
          <w:sz w:val="16"/>
        </w:rPr>
        <w:t xml:space="preserve"> to </w:t>
      </w:r>
      <w:r w:rsidRPr="00804EE9">
        <w:rPr>
          <w:rStyle w:val="StyleUnderline"/>
          <w:rFonts w:asciiTheme="majorHAnsi" w:hAnsiTheme="majorHAnsi" w:cstheme="majorHAnsi"/>
          <w:highlight w:val="green"/>
        </w:rPr>
        <w:t>cause</w:t>
      </w:r>
      <w:r w:rsidRPr="00804EE9">
        <w:rPr>
          <w:rStyle w:val="StyleUnderline"/>
          <w:rFonts w:asciiTheme="majorHAnsi" w:hAnsiTheme="majorHAnsi" w:cstheme="majorHAnsi"/>
        </w:rPr>
        <w:t xml:space="preserve"> about </w:t>
      </w:r>
      <w:r w:rsidRPr="00804EE9">
        <w:rPr>
          <w:rStyle w:val="StyleUnderline"/>
          <w:rFonts w:asciiTheme="majorHAnsi" w:hAnsiTheme="majorHAnsi" w:cstheme="majorHAnsi"/>
          <w:highlight w:val="green"/>
        </w:rPr>
        <w:t>35%</w:t>
      </w:r>
      <w:r w:rsidRPr="00804EE9">
        <w:rPr>
          <w:rStyle w:val="StyleUnderline"/>
          <w:rFonts w:asciiTheme="majorHAnsi" w:hAnsiTheme="majorHAnsi" w:cstheme="majorHAnsi"/>
        </w:rPr>
        <w:t xml:space="preserve"> of total greenhouse gas </w:t>
      </w:r>
      <w:r w:rsidRPr="00804EE9">
        <w:rPr>
          <w:rStyle w:val="StyleUnderline"/>
          <w:rFonts w:asciiTheme="majorHAnsi" w:hAnsiTheme="majorHAnsi" w:cstheme="majorHAnsi"/>
          <w:highlight w:val="green"/>
        </w:rPr>
        <w:t>emissions</w:t>
      </w:r>
      <w:r w:rsidRPr="00804EE9">
        <w:rPr>
          <w:rFonts w:asciiTheme="majorHAnsi" w:hAnsiTheme="majorHAnsi" w:cstheme="majorHAnsi"/>
          <w:sz w:val="16"/>
        </w:rPr>
        <w:t>.</w:t>
      </w:r>
    </w:p>
    <w:p w14:paraId="1AA87A96" w14:textId="77777777" w:rsidR="007F7F23" w:rsidRDefault="007F7F23" w:rsidP="007F7F23">
      <w:pPr>
        <w:rPr>
          <w:rFonts w:asciiTheme="majorHAnsi" w:hAnsiTheme="majorHAnsi" w:cstheme="majorHAnsi"/>
          <w:sz w:val="16"/>
        </w:rPr>
      </w:pPr>
      <w:r w:rsidRPr="00804EE9">
        <w:rPr>
          <w:rFonts w:asciiTheme="majorHAnsi" w:hAnsiTheme="majorHAnsi" w:cstheme="majorHAnsi"/>
          <w:sz w:val="16"/>
        </w:rPr>
        <w:t xml:space="preserve"> </w:t>
      </w:r>
      <w:r w:rsidRPr="00804EE9">
        <w:rPr>
          <w:rStyle w:val="StyleUnderline"/>
          <w:rFonts w:asciiTheme="majorHAnsi" w:hAnsiTheme="majorHAnsi" w:cstheme="majorHAnsi"/>
          <w:highlight w:val="green"/>
        </w:rPr>
        <w:t>Impacts</w:t>
      </w:r>
      <w:r w:rsidRPr="00804EE9">
        <w:rPr>
          <w:rStyle w:val="StyleUnderline"/>
          <w:rFonts w:asciiTheme="majorHAnsi" w:hAnsiTheme="majorHAnsi" w:cstheme="majorHAnsi"/>
        </w:rPr>
        <w:t xml:space="preserve"> on greenhouse gas emissions </w:t>
      </w:r>
      <w:r w:rsidRPr="00804EE9">
        <w:rPr>
          <w:rStyle w:val="StyleUnderline"/>
          <w:rFonts w:asciiTheme="majorHAnsi" w:hAnsiTheme="majorHAnsi" w:cstheme="majorHAnsi"/>
          <w:highlight w:val="green"/>
        </w:rPr>
        <w:t xml:space="preserve">could be </w:t>
      </w:r>
      <w:r w:rsidRPr="00804EE9">
        <w:rPr>
          <w:rStyle w:val="Emphasis"/>
          <w:rFonts w:asciiTheme="majorHAnsi" w:hAnsiTheme="majorHAnsi" w:cstheme="majorHAnsi"/>
          <w:highlight w:val="green"/>
        </w:rPr>
        <w:t>long</w:t>
      </w:r>
      <w:r w:rsidRPr="00804EE9">
        <w:rPr>
          <w:rStyle w:val="Emphasis"/>
          <w:rFonts w:asciiTheme="majorHAnsi" w:hAnsiTheme="majorHAnsi" w:cstheme="majorHAnsi"/>
        </w:rPr>
        <w:t>-lasting</w:t>
      </w:r>
      <w:r w:rsidRPr="00804EE9">
        <w:rPr>
          <w:rFonts w:asciiTheme="majorHAnsi" w:hAnsiTheme="majorHAnsi" w:cstheme="majorHAnsi"/>
          <w:sz w:val="16"/>
        </w:rPr>
        <w:t>. OTA (1979, p.64-75) analyzes a nuclear war scenario in which the Soviet Union targets U.S. oil refineries. Its conclusions sound straight out of an environmentalist playbook: “</w:t>
      </w:r>
      <w:r w:rsidRPr="00804EE9">
        <w:rPr>
          <w:rStyle w:val="StyleUnderline"/>
          <w:rFonts w:asciiTheme="majorHAnsi" w:hAnsiTheme="majorHAnsi" w:cstheme="majorHAnsi"/>
        </w:rPr>
        <w:t>Railroads and mass transit would supplant travel by cars and planes</w:t>
      </w:r>
      <w:r w:rsidRPr="00804EE9">
        <w:rPr>
          <w:rFonts w:asciiTheme="majorHAnsi" w:hAnsiTheme="majorHAnsi" w:cstheme="majorHAnsi"/>
          <w:sz w:val="16"/>
        </w:rPr>
        <w:t>” (p.74). “</w:t>
      </w:r>
      <w:r w:rsidRPr="00804EE9">
        <w:rPr>
          <w:rStyle w:val="StyleUnderline"/>
          <w:rFonts w:asciiTheme="majorHAnsi" w:hAnsiTheme="majorHAnsi" w:cstheme="majorHAnsi"/>
        </w:rPr>
        <w:t>Meat would become very much more costly</w:t>
      </w:r>
      <w:r w:rsidRPr="00804EE9">
        <w:rPr>
          <w:rFonts w:asciiTheme="majorHAnsi" w:hAnsiTheme="majorHAnsi" w:cstheme="majorHAnsi"/>
          <w:sz w:val="16"/>
        </w:rPr>
        <w:t xml:space="preserve"> in relation to other foods than it is now, </w:t>
      </w:r>
      <w:r w:rsidRPr="00804EE9">
        <w:rPr>
          <w:rStyle w:val="StyleUnderline"/>
          <w:rFonts w:asciiTheme="majorHAnsi" w:hAnsiTheme="majorHAnsi" w:cstheme="majorHAnsi"/>
        </w:rPr>
        <w:t>and so would become a luxury</w:t>
      </w:r>
      <w:r w:rsidRPr="00804EE9">
        <w:rPr>
          <w:rFonts w:asciiTheme="majorHAnsi" w:hAnsiTheme="majorHAnsi" w:cstheme="majorHAnsi"/>
          <w:sz w:val="16"/>
        </w:rPr>
        <w:t xml:space="preserve">” (p.75). </w:t>
      </w:r>
      <w:r w:rsidRPr="00804EE9">
        <w:rPr>
          <w:rStyle w:val="StyleUnderline"/>
          <w:rFonts w:asciiTheme="majorHAnsi" w:hAnsiTheme="majorHAnsi" w:cstheme="majorHAnsi"/>
        </w:rPr>
        <w:t xml:space="preserve">Such </w:t>
      </w:r>
      <w:r w:rsidRPr="00804EE9">
        <w:rPr>
          <w:rStyle w:val="StyleUnderline"/>
          <w:rFonts w:asciiTheme="majorHAnsi" w:hAnsiTheme="majorHAnsi" w:cstheme="majorHAnsi"/>
          <w:highlight w:val="green"/>
        </w:rPr>
        <w:t>changes</w:t>
      </w:r>
      <w:r w:rsidRPr="00804EE9">
        <w:rPr>
          <w:rFonts w:asciiTheme="majorHAnsi" w:hAnsiTheme="majorHAnsi" w:cstheme="majorHAnsi"/>
          <w:sz w:val="16"/>
        </w:rPr>
        <w:t xml:space="preserve"> could </w:t>
      </w:r>
      <w:r w:rsidRPr="00804EE9">
        <w:rPr>
          <w:rStyle w:val="Emphasis"/>
          <w:rFonts w:asciiTheme="majorHAnsi" w:hAnsiTheme="majorHAnsi" w:cstheme="majorHAnsi"/>
          <w:highlight w:val="green"/>
        </w:rPr>
        <w:t>linger</w:t>
      </w:r>
      <w:r w:rsidRPr="00804EE9">
        <w:rPr>
          <w:rStyle w:val="StyleUnderline"/>
          <w:rFonts w:asciiTheme="majorHAnsi" w:hAnsiTheme="majorHAnsi" w:cstheme="majorHAnsi"/>
          <w:highlight w:val="green"/>
        </w:rPr>
        <w:t xml:space="preserve"> even after</w:t>
      </w:r>
      <w:r w:rsidRPr="00804EE9">
        <w:rPr>
          <w:rStyle w:val="StyleUnderline"/>
          <w:rFonts w:asciiTheme="majorHAnsi" w:hAnsiTheme="majorHAnsi" w:cstheme="majorHAnsi"/>
        </w:rPr>
        <w:t xml:space="preserve"> energy </w:t>
      </w:r>
      <w:r w:rsidRPr="00804EE9">
        <w:rPr>
          <w:rStyle w:val="StyleUnderline"/>
          <w:rFonts w:asciiTheme="majorHAnsi" w:hAnsiTheme="majorHAnsi" w:cstheme="majorHAnsi"/>
          <w:highlight w:val="green"/>
        </w:rPr>
        <w:t>supplies</w:t>
      </w:r>
      <w:r w:rsidRPr="00804EE9">
        <w:rPr>
          <w:rStyle w:val="StyleUnderline"/>
          <w:rFonts w:asciiTheme="majorHAnsi" w:hAnsiTheme="majorHAnsi" w:cstheme="majorHAnsi"/>
        </w:rPr>
        <w:t xml:space="preserve"> are </w:t>
      </w:r>
      <w:r w:rsidRPr="00804EE9">
        <w:rPr>
          <w:rStyle w:val="StyleUnderline"/>
          <w:rFonts w:asciiTheme="majorHAnsi" w:hAnsiTheme="majorHAnsi" w:cstheme="majorHAnsi"/>
          <w:highlight w:val="green"/>
        </w:rPr>
        <w:t>restored</w:t>
      </w:r>
      <w:r w:rsidRPr="00804EE9">
        <w:rPr>
          <w:rFonts w:asciiTheme="majorHAnsi" w:hAnsiTheme="majorHAnsi" w:cstheme="majorHAnsi"/>
          <w:sz w:val="16"/>
        </w:rPr>
        <w:t>. However, despite the major risks that come from greenhouse gas emissions, none of this should be interpreted as justifying nuclear war.</w:t>
      </w:r>
    </w:p>
    <w:p w14:paraId="4C739BC4" w14:textId="77777777" w:rsidR="007F7F23" w:rsidRDefault="007F7F23" w:rsidP="007F7F23">
      <w:pPr>
        <w:pStyle w:val="Heading4"/>
      </w:pPr>
      <w:r>
        <w:t>1</w:t>
      </w:r>
      <w:r w:rsidRPr="002B6049">
        <w:t xml:space="preserve">. </w:t>
      </w:r>
      <w:r w:rsidRPr="007B3019">
        <w:rPr>
          <w:u w:val="single"/>
        </w:rPr>
        <w:t>POPULATION GROWTH</w:t>
      </w:r>
      <w:r>
        <w:t>---</w:t>
      </w:r>
      <w:r w:rsidRPr="002A5823">
        <w:t xml:space="preserve">exceeds </w:t>
      </w:r>
      <w:r w:rsidRPr="007B3019">
        <w:rPr>
          <w:u w:val="single"/>
        </w:rPr>
        <w:t>limits</w:t>
      </w:r>
      <w:r>
        <w:t xml:space="preserve"> and </w:t>
      </w:r>
      <w:r w:rsidRPr="00ED2C36">
        <w:rPr>
          <w:u w:val="single"/>
        </w:rPr>
        <w:t>zeros</w:t>
      </w:r>
      <w:r>
        <w:t xml:space="preserve"> efficiency gains. </w:t>
      </w:r>
    </w:p>
    <w:p w14:paraId="0A2B8ECA" w14:textId="77777777" w:rsidR="007F7F23" w:rsidRDefault="007F7F23" w:rsidP="007F7F23">
      <w:r>
        <w:rPr>
          <w:rStyle w:val="Style13ptBold"/>
        </w:rPr>
        <w:t xml:space="preserve">Lowe ’21 </w:t>
      </w:r>
      <w:r>
        <w:t>[Ian; 12/10/21; Emeritus Professor of Science, Technology and Society and former Head of the School of Science at Griffith University, adjunct professor at Sunshine Coast University and Flinders University; "Population Growth," in Sustainability and the New Economics, p. 107-121]</w:t>
      </w:r>
    </w:p>
    <w:p w14:paraId="44119407" w14:textId="77777777" w:rsidR="007F7F23" w:rsidRPr="002372A2" w:rsidRDefault="007F7F23" w:rsidP="007F7F23">
      <w:pPr>
        <w:rPr>
          <w:sz w:val="16"/>
        </w:rPr>
      </w:pPr>
      <w:r w:rsidRPr="002372A2">
        <w:rPr>
          <w:sz w:val="16"/>
        </w:rPr>
        <w:t>7.3 Early Environmental Concerns</w:t>
      </w:r>
    </w:p>
    <w:p w14:paraId="7168B6AB" w14:textId="77777777" w:rsidR="007F7F23" w:rsidRPr="002372A2" w:rsidRDefault="007F7F23" w:rsidP="007F7F23">
      <w:pPr>
        <w:rPr>
          <w:sz w:val="16"/>
        </w:rPr>
      </w:pPr>
      <w:r w:rsidRPr="002372A2">
        <w:rPr>
          <w:sz w:val="16"/>
        </w:rPr>
        <w:t xml:space="preserve">When </w:t>
      </w:r>
      <w:r w:rsidRPr="002C042E">
        <w:rPr>
          <w:rStyle w:val="StyleUnderline"/>
        </w:rPr>
        <w:t>it became apparent in</w:t>
      </w:r>
      <w:r w:rsidRPr="002372A2">
        <w:rPr>
          <w:sz w:val="16"/>
        </w:rPr>
        <w:t xml:space="preserve"> the </w:t>
      </w:r>
      <w:r w:rsidRPr="002C042E">
        <w:rPr>
          <w:rStyle w:val="StyleUnderline"/>
        </w:rPr>
        <w:t>1960s that</w:t>
      </w:r>
      <w:r w:rsidRPr="002372A2">
        <w:rPr>
          <w:sz w:val="16"/>
        </w:rPr>
        <w:t xml:space="preserve"> the ever-expanding </w:t>
      </w:r>
      <w:r w:rsidRPr="002C042E">
        <w:rPr>
          <w:rStyle w:val="Emphasis"/>
        </w:rPr>
        <w:t>demands</w:t>
      </w:r>
      <w:r w:rsidRPr="002C042E">
        <w:rPr>
          <w:rStyle w:val="StyleUnderline"/>
        </w:rPr>
        <w:t xml:space="preserve"> of the human </w:t>
      </w:r>
      <w:r w:rsidRPr="00565FAB">
        <w:rPr>
          <w:rStyle w:val="Emphasis"/>
        </w:rPr>
        <w:t>population</w:t>
      </w:r>
      <w:r w:rsidRPr="002C042E">
        <w:rPr>
          <w:rStyle w:val="StyleUnderline"/>
        </w:rPr>
        <w:t xml:space="preserve"> was </w:t>
      </w:r>
      <w:r w:rsidRPr="008A4DD9">
        <w:rPr>
          <w:rStyle w:val="Emphasis"/>
          <w:highlight w:val="green"/>
        </w:rPr>
        <w:t>damaging</w:t>
      </w:r>
      <w:r w:rsidRPr="008A4DD9">
        <w:rPr>
          <w:rStyle w:val="StyleUnderline"/>
          <w:highlight w:val="green"/>
        </w:rPr>
        <w:t xml:space="preserve"> natural systems</w:t>
      </w:r>
      <w:r w:rsidRPr="002372A2">
        <w:rPr>
          <w:sz w:val="16"/>
        </w:rPr>
        <w:t xml:space="preserve">, environmental scientists and activists started to raise their concerns. </w:t>
      </w:r>
      <w:r w:rsidRPr="002C042E">
        <w:rPr>
          <w:rStyle w:val="StyleUnderline"/>
        </w:rPr>
        <w:t>Ehrlich</w:t>
      </w:r>
      <w:r w:rsidRPr="002372A2">
        <w:rPr>
          <w:sz w:val="16"/>
        </w:rPr>
        <w:t xml:space="preserve"> (1968) </w:t>
      </w:r>
      <w:r w:rsidRPr="002C042E">
        <w:rPr>
          <w:rStyle w:val="StyleUnderline"/>
        </w:rPr>
        <w:t>warned about</w:t>
      </w:r>
      <w:r w:rsidRPr="002372A2">
        <w:rPr>
          <w:sz w:val="16"/>
        </w:rPr>
        <w:t xml:space="preserve"> a ‘</w:t>
      </w:r>
      <w:r w:rsidRPr="008A4DD9">
        <w:rPr>
          <w:rStyle w:val="Emphasis"/>
          <w:highlight w:val="green"/>
        </w:rPr>
        <w:t>population</w:t>
      </w:r>
      <w:r w:rsidRPr="002C042E">
        <w:rPr>
          <w:rStyle w:val="Emphasis"/>
        </w:rPr>
        <w:t xml:space="preserve"> bomb</w:t>
      </w:r>
      <w:r w:rsidRPr="002372A2">
        <w:rPr>
          <w:sz w:val="16"/>
        </w:rPr>
        <w:t xml:space="preserve">’, spurring a political movement advocating zero population growth: ZPG. Since contraception is the most effective way of slowing growth, the argument was resisted strongly by the Catholic Church and more moderately by the other Abrahamic religions, Judaism and Islam. In Western societies, the development and subsequent broad availability of the contraceptive pill had a dramatic impact on birth-rates, despite the views of religious leaders. Even solidly Catholic countries like Italy have seen the average number of children per adult woman drop rapidly from about 4 to 1.29 in 2018 (World Bank 2020), revealing that the Church’s teachings are being widely ignored. Population in most affluent countries has essentially stabilised, while it is slowly declining in several including Italy and Japan (Engelman 2012). The small number of OECD nations which still have rapidly growing population are those receiving large numbers of immigrants: the USA, Canada, the UK, New Zealand, and Australia. Much of the slower population growth in western Europe is also a result of migration, often unwanted, from Africa and the Middle East. It is worth noting that </w:t>
      </w:r>
      <w:r w:rsidRPr="00C15BDC">
        <w:rPr>
          <w:rStyle w:val="StyleUnderline"/>
        </w:rPr>
        <w:t xml:space="preserve">populations </w:t>
      </w:r>
      <w:r w:rsidRPr="00565FAB">
        <w:rPr>
          <w:rStyle w:val="StyleUnderline"/>
        </w:rPr>
        <w:t>can</w:t>
      </w:r>
      <w:r w:rsidRPr="00C15BDC">
        <w:rPr>
          <w:rStyle w:val="StyleUnderline"/>
        </w:rPr>
        <w:t xml:space="preserve"> </w:t>
      </w:r>
      <w:r w:rsidRPr="008A4DD9">
        <w:rPr>
          <w:rStyle w:val="StyleUnderline"/>
          <w:highlight w:val="green"/>
        </w:rPr>
        <w:t>still</w:t>
      </w:r>
      <w:r w:rsidRPr="00C15BDC">
        <w:rPr>
          <w:rStyle w:val="StyleUnderline"/>
        </w:rPr>
        <w:t xml:space="preserve"> be </w:t>
      </w:r>
      <w:r w:rsidRPr="008A4DD9">
        <w:rPr>
          <w:rStyle w:val="Emphasis"/>
          <w:highlight w:val="green"/>
        </w:rPr>
        <w:t>grow</w:t>
      </w:r>
      <w:r w:rsidRPr="00565FAB">
        <w:rPr>
          <w:rStyle w:val="Emphasis"/>
        </w:rPr>
        <w:t>ing</w:t>
      </w:r>
      <w:r w:rsidRPr="00C15BDC">
        <w:rPr>
          <w:rStyle w:val="StyleUnderline"/>
        </w:rPr>
        <w:t xml:space="preserve"> even if the </w:t>
      </w:r>
      <w:r w:rsidRPr="00C15BDC">
        <w:rPr>
          <w:rStyle w:val="Emphasis"/>
        </w:rPr>
        <w:t>birth rate</w:t>
      </w:r>
      <w:r w:rsidRPr="00C15BDC">
        <w:rPr>
          <w:rStyle w:val="StyleUnderline"/>
        </w:rPr>
        <w:t xml:space="preserve"> is below the </w:t>
      </w:r>
      <w:r w:rsidRPr="00C15BDC">
        <w:rPr>
          <w:rStyle w:val="Emphasis"/>
        </w:rPr>
        <w:t>replacement level</w:t>
      </w:r>
      <w:r w:rsidRPr="002372A2">
        <w:rPr>
          <w:sz w:val="16"/>
        </w:rPr>
        <w:t xml:space="preserve">; in the specific case of Australia, with a fertility rate of about 1.75 births per women, the annual “natural increase” – births minus deaths – has been about 150,000 in recent years, </w:t>
      </w:r>
      <w:r w:rsidRPr="00C15BDC">
        <w:rPr>
          <w:rStyle w:val="StyleUnderline"/>
        </w:rPr>
        <w:t>because the number of women in</w:t>
      </w:r>
      <w:r w:rsidRPr="002372A2">
        <w:rPr>
          <w:sz w:val="16"/>
        </w:rPr>
        <w:t xml:space="preserve"> the </w:t>
      </w:r>
      <w:r w:rsidRPr="00C15BDC">
        <w:rPr>
          <w:rStyle w:val="StyleUnderline"/>
        </w:rPr>
        <w:t>reproductive age range is</w:t>
      </w:r>
      <w:r w:rsidRPr="002372A2">
        <w:rPr>
          <w:sz w:val="16"/>
        </w:rPr>
        <w:t xml:space="preserve"> still </w:t>
      </w:r>
      <w:r w:rsidRPr="00C15BDC">
        <w:rPr>
          <w:rStyle w:val="StyleUnderline"/>
        </w:rPr>
        <w:t>increasing and the population enjoys long life expectancy</w:t>
      </w:r>
      <w:r w:rsidRPr="002372A2">
        <w:rPr>
          <w:sz w:val="16"/>
        </w:rPr>
        <w:t xml:space="preserve"> (Lowe 2012). </w:t>
      </w:r>
      <w:r w:rsidRPr="00C15BDC">
        <w:rPr>
          <w:rStyle w:val="StyleUnderline"/>
        </w:rPr>
        <w:t>This is</w:t>
      </w:r>
      <w:r w:rsidRPr="002372A2">
        <w:rPr>
          <w:sz w:val="16"/>
        </w:rPr>
        <w:t xml:space="preserve"> usually </w:t>
      </w:r>
      <w:r w:rsidRPr="00C15BDC">
        <w:rPr>
          <w:rStyle w:val="StyleUnderline"/>
        </w:rPr>
        <w:t xml:space="preserve">referred to as </w:t>
      </w:r>
      <w:r w:rsidRPr="00C15BDC">
        <w:rPr>
          <w:rStyle w:val="Emphasis"/>
        </w:rPr>
        <w:t>demographic momentum</w:t>
      </w:r>
      <w:r w:rsidRPr="002372A2">
        <w:rPr>
          <w:sz w:val="16"/>
        </w:rPr>
        <w:t>.</w:t>
      </w:r>
    </w:p>
    <w:p w14:paraId="5934AE10" w14:textId="77777777" w:rsidR="007F7F23" w:rsidRPr="002372A2" w:rsidRDefault="007F7F23" w:rsidP="007F7F23">
      <w:pPr>
        <w:rPr>
          <w:sz w:val="16"/>
        </w:rPr>
      </w:pPr>
      <w:r w:rsidRPr="002372A2">
        <w:rPr>
          <w:sz w:val="16"/>
        </w:rPr>
        <w:t>Since the overall size of a country’s economy is influenced by the number of people and their production-consumption patterns, economists, usually intent on economic expansion, tend to be in favour of population growth. All other things being equal, if the number of people living in a country increases by 5%, there will be a corresponding increase in the amount of clothing needed, the amount of food consumed and so on, increasing the amount of economic activity by about 5%1. Steady levels of migration had been supported by successive Australian governments since World War II, but in the late 1990s the Howard government dramatically increased immigration levels as well as introducing a ‘baby bonus’ – a financial incentive for Australian women to have more children. These measures significantly increased the rate of overall population growth in Australia, from about 250,000 a year to almost double that level (van Onselen 2014). Governments have supported rapid population growth because it produces more economic activity and gives an illusion of progress, a cynical exercise that has been criticised by political insiders (van Onselen 2018). Surveys of community opinion have shown a marked reduction in support for large-scale immigration, probably because those living in Australian cities correctly perceive that infrastructure is not keeping pace with the increases in population and consequent demand for public transport, road space, recreational facilities etc (O’Sullivan 2012). As this chapter was being written, there was a rare break from the usual mindless support of population growth by economic analysts. Leading finance presenter Alan Kohler showed a graph in his regular spot on the national evening news in June 2020. It was in the context of comments that the 2020 recession, attributed to the catastrophic 2019–20 bushfires and the subsequent COVID-19 pandemic, had ended 29 years of continuous economic growth in Australia. Plotting GDP per capita for the 24 years from 1995–96 to 2019–20 and smoothing annual fluctuations showed a consistent downward trend. Long-term comparisons are complicated by changing exchange rates, but there is no doubt that real GDP per capita in Australia has declined in recent years (CEIC 2020). While the rapid population growth resulting from the Australian government’s immigration targets had caused the economy to expand, it had not grown as fast as the population. In so far as GDP per capita is a measure of prosperity, wealth per person was slowly but surely shrinking. That means the decline in the quality of life experienced in Australian cities was not being offset by increasing wealth, but compounded by declining average incomes. The social problem has been exacerbated by growing income inequality, which reached a peak during the Global Financial Crisis after steadily increasing since 1980 and has since stabilised at the 2007 level (ACOSS 2020), so many people would have experienced a lowering of their material standards.</w:t>
      </w:r>
    </w:p>
    <w:p w14:paraId="55068409" w14:textId="77777777" w:rsidR="007F7F23" w:rsidRPr="002372A2" w:rsidRDefault="007F7F23" w:rsidP="007F7F23">
      <w:pPr>
        <w:rPr>
          <w:sz w:val="16"/>
        </w:rPr>
      </w:pPr>
      <w:r w:rsidRPr="002372A2">
        <w:rPr>
          <w:sz w:val="16"/>
        </w:rPr>
        <w:t>7.4 The Global Problem</w:t>
      </w:r>
    </w:p>
    <w:p w14:paraId="76044082" w14:textId="77777777" w:rsidR="007F7F23" w:rsidRPr="002372A2" w:rsidRDefault="007F7F23" w:rsidP="007F7F23">
      <w:pPr>
        <w:rPr>
          <w:sz w:val="16"/>
        </w:rPr>
      </w:pPr>
      <w:r w:rsidRPr="002372A2">
        <w:rPr>
          <w:sz w:val="16"/>
        </w:rPr>
        <w:t xml:space="preserve">At the global level, the issue of the demands of the growing population was put squarely on the agenda in 1972 by the first report to the Club of Rome, The Limits to Growth (Meadows et al. 1972, see Chap. 8). The title could have been designed to antagonise the politicians and economists who do not believe there are any limits to growth. The report provoked a storm of criticism, much of it attacking a straw man. In a dishonestly simplified version of the argument, opponents claimed that the report said we would run out of resources or be choked by waste. The report was enabled by the rapid development of </w:t>
      </w:r>
      <w:r w:rsidRPr="008A4DD9">
        <w:rPr>
          <w:rStyle w:val="Emphasis"/>
          <w:highlight w:val="green"/>
        </w:rPr>
        <w:t>computer</w:t>
      </w:r>
      <w:r w:rsidRPr="00793E11">
        <w:rPr>
          <w:rStyle w:val="Emphasis"/>
        </w:rPr>
        <w:t xml:space="preserve"> systems</w:t>
      </w:r>
      <w:r w:rsidRPr="00793E11">
        <w:rPr>
          <w:rStyle w:val="StyleUnderline"/>
        </w:rPr>
        <w:t>, allowing the first</w:t>
      </w:r>
      <w:r w:rsidRPr="002372A2">
        <w:rPr>
          <w:sz w:val="16"/>
        </w:rPr>
        <w:t xml:space="preserve"> ever </w:t>
      </w:r>
      <w:r w:rsidRPr="00793E11">
        <w:rPr>
          <w:rStyle w:val="StyleUnderline"/>
        </w:rPr>
        <w:t xml:space="preserve">global systems </w:t>
      </w:r>
      <w:r w:rsidRPr="008A4DD9">
        <w:rPr>
          <w:rStyle w:val="Emphasis"/>
          <w:highlight w:val="green"/>
        </w:rPr>
        <w:t>model</w:t>
      </w:r>
      <w:r w:rsidRPr="00793E11">
        <w:rPr>
          <w:rStyle w:val="StyleUnderline"/>
        </w:rPr>
        <w:t xml:space="preserve"> to </w:t>
      </w:r>
      <w:r w:rsidRPr="008A4DD9">
        <w:rPr>
          <w:rStyle w:val="StyleUnderline"/>
          <w:highlight w:val="green"/>
        </w:rPr>
        <w:t>analyse</w:t>
      </w:r>
      <w:r w:rsidRPr="00793E11">
        <w:rPr>
          <w:rStyle w:val="StyleUnderline"/>
        </w:rPr>
        <w:t xml:space="preserve"> the long-term </w:t>
      </w:r>
      <w:r w:rsidRPr="008A4DD9">
        <w:rPr>
          <w:rStyle w:val="Emphasis"/>
          <w:highlight w:val="green"/>
        </w:rPr>
        <w:t>consequences</w:t>
      </w:r>
      <w:r w:rsidRPr="00565FAB">
        <w:rPr>
          <w:rStyle w:val="StyleUnderline"/>
        </w:rPr>
        <w:t xml:space="preserve"> of</w:t>
      </w:r>
      <w:r w:rsidRPr="00793E11">
        <w:rPr>
          <w:rStyle w:val="StyleUnderline"/>
        </w:rPr>
        <w:t xml:space="preserve"> the</w:t>
      </w:r>
      <w:r w:rsidRPr="002372A2">
        <w:rPr>
          <w:sz w:val="16"/>
        </w:rPr>
        <w:t xml:space="preserve"> sort of </w:t>
      </w:r>
      <w:r w:rsidRPr="00793E11">
        <w:rPr>
          <w:rStyle w:val="Emphasis"/>
        </w:rPr>
        <w:t>growth</w:t>
      </w:r>
      <w:r w:rsidRPr="00793E11">
        <w:rPr>
          <w:rStyle w:val="StyleUnderline"/>
        </w:rPr>
        <w:t xml:space="preserve"> which</w:t>
      </w:r>
      <w:r w:rsidRPr="002372A2">
        <w:rPr>
          <w:sz w:val="16"/>
        </w:rPr>
        <w:t xml:space="preserve"> had </w:t>
      </w:r>
      <w:r w:rsidRPr="00793E11">
        <w:rPr>
          <w:rStyle w:val="StyleUnderline"/>
        </w:rPr>
        <w:t>happened since</w:t>
      </w:r>
      <w:r w:rsidRPr="002372A2">
        <w:rPr>
          <w:sz w:val="16"/>
        </w:rPr>
        <w:t xml:space="preserve"> the end of </w:t>
      </w:r>
      <w:r w:rsidRPr="00793E11">
        <w:rPr>
          <w:rStyle w:val="StyleUnderline"/>
        </w:rPr>
        <w:t>World War II</w:t>
      </w:r>
      <w:r w:rsidRPr="002372A2">
        <w:rPr>
          <w:sz w:val="16"/>
        </w:rPr>
        <w:t xml:space="preserve">. It </w:t>
      </w:r>
      <w:r w:rsidRPr="008A4DD9">
        <w:rPr>
          <w:rStyle w:val="StyleUnderline"/>
          <w:highlight w:val="green"/>
        </w:rPr>
        <w:t>showed</w:t>
      </w:r>
      <w:r w:rsidRPr="00793E11">
        <w:rPr>
          <w:rStyle w:val="StyleUnderline"/>
        </w:rPr>
        <w:t xml:space="preserve"> that if the </w:t>
      </w:r>
      <w:r w:rsidRPr="00793E11">
        <w:rPr>
          <w:rStyle w:val="Emphasis"/>
        </w:rPr>
        <w:t>trends of growth</w:t>
      </w:r>
      <w:r w:rsidRPr="00793E11">
        <w:rPr>
          <w:rStyle w:val="StyleUnderline"/>
        </w:rPr>
        <w:t xml:space="preserve"> in </w:t>
      </w:r>
      <w:r w:rsidRPr="00565FAB">
        <w:rPr>
          <w:rStyle w:val="Emphasis"/>
        </w:rPr>
        <w:t>population</w:t>
      </w:r>
      <w:r w:rsidRPr="00565FAB">
        <w:rPr>
          <w:rStyle w:val="StyleUnderline"/>
        </w:rPr>
        <w:t xml:space="preserve">, </w:t>
      </w:r>
      <w:r w:rsidRPr="00565FAB">
        <w:rPr>
          <w:rStyle w:val="Emphasis"/>
        </w:rPr>
        <w:t>resource use</w:t>
      </w:r>
      <w:r w:rsidRPr="00565FAB">
        <w:rPr>
          <w:rStyle w:val="StyleUnderline"/>
        </w:rPr>
        <w:t>,</w:t>
      </w:r>
      <w:r w:rsidRPr="00793E11">
        <w:rPr>
          <w:rStyle w:val="StyleUnderline"/>
        </w:rPr>
        <w:t xml:space="preserve"> </w:t>
      </w:r>
      <w:r w:rsidRPr="00793E11">
        <w:rPr>
          <w:rStyle w:val="Emphasis"/>
        </w:rPr>
        <w:t xml:space="preserve">industrial </w:t>
      </w:r>
      <w:r w:rsidRPr="00565FAB">
        <w:rPr>
          <w:rStyle w:val="Emphasis"/>
        </w:rPr>
        <w:t>output</w:t>
      </w:r>
      <w:r w:rsidRPr="00565FAB">
        <w:rPr>
          <w:rStyle w:val="StyleUnderline"/>
        </w:rPr>
        <w:t xml:space="preserve">, </w:t>
      </w:r>
      <w:r w:rsidRPr="00565FAB">
        <w:rPr>
          <w:rStyle w:val="Emphasis"/>
        </w:rPr>
        <w:t>agricultural</w:t>
      </w:r>
      <w:r w:rsidRPr="00793E11">
        <w:rPr>
          <w:rStyle w:val="Emphasis"/>
        </w:rPr>
        <w:t xml:space="preserve"> production</w:t>
      </w:r>
      <w:r w:rsidRPr="00793E11">
        <w:rPr>
          <w:rStyle w:val="StyleUnderline"/>
        </w:rPr>
        <w:t xml:space="preserve"> </w:t>
      </w:r>
      <w:r w:rsidRPr="00565FAB">
        <w:rPr>
          <w:rStyle w:val="StyleUnderline"/>
        </w:rPr>
        <w:t xml:space="preserve">and </w:t>
      </w:r>
      <w:r w:rsidRPr="00565FAB">
        <w:rPr>
          <w:rStyle w:val="Emphasis"/>
        </w:rPr>
        <w:t>pollution</w:t>
      </w:r>
      <w:r w:rsidRPr="002372A2">
        <w:rPr>
          <w:sz w:val="16"/>
        </w:rPr>
        <w:t xml:space="preserve"> were </w:t>
      </w:r>
      <w:r w:rsidRPr="00793E11">
        <w:rPr>
          <w:rStyle w:val="StyleUnderline"/>
        </w:rPr>
        <w:t>all</w:t>
      </w:r>
      <w:r w:rsidRPr="002372A2">
        <w:rPr>
          <w:sz w:val="16"/>
        </w:rPr>
        <w:t xml:space="preserve"> to </w:t>
      </w:r>
      <w:r w:rsidRPr="00793E11">
        <w:rPr>
          <w:rStyle w:val="StyleUnderline"/>
        </w:rPr>
        <w:t xml:space="preserve">continue, the world would </w:t>
      </w:r>
      <w:r w:rsidRPr="00793E11">
        <w:rPr>
          <w:rStyle w:val="Emphasis"/>
        </w:rPr>
        <w:t xml:space="preserve">reach </w:t>
      </w:r>
      <w:r w:rsidRPr="008A4DD9">
        <w:rPr>
          <w:rStyle w:val="Emphasis"/>
          <w:highlight w:val="green"/>
        </w:rPr>
        <w:t>limits</w:t>
      </w:r>
      <w:r w:rsidRPr="002372A2">
        <w:rPr>
          <w:sz w:val="16"/>
        </w:rPr>
        <w:t xml:space="preserve"> within a hundred years, i.e. </w:t>
      </w:r>
      <w:r w:rsidRPr="008A4DD9">
        <w:rPr>
          <w:rStyle w:val="StyleUnderline"/>
          <w:highlight w:val="green"/>
        </w:rPr>
        <w:t xml:space="preserve">by </w:t>
      </w:r>
      <w:r w:rsidRPr="008A4DD9">
        <w:rPr>
          <w:rStyle w:val="Emphasis"/>
          <w:highlight w:val="green"/>
        </w:rPr>
        <w:t>2070</w:t>
      </w:r>
      <w:r w:rsidRPr="00793E11">
        <w:rPr>
          <w:rStyle w:val="StyleUnderline"/>
        </w:rPr>
        <w:t>. The most likely result</w:t>
      </w:r>
      <w:r w:rsidRPr="002372A2">
        <w:rPr>
          <w:sz w:val="16"/>
        </w:rPr>
        <w:t xml:space="preserve"> of those trends continuing, it said, </w:t>
      </w:r>
      <w:r w:rsidRPr="00793E11">
        <w:rPr>
          <w:rStyle w:val="StyleUnderline"/>
        </w:rPr>
        <w:t xml:space="preserve">would be a </w:t>
      </w:r>
      <w:r w:rsidRPr="008A4DD9">
        <w:rPr>
          <w:rStyle w:val="Emphasis"/>
          <w:highlight w:val="green"/>
        </w:rPr>
        <w:t>collapse</w:t>
      </w:r>
      <w:r w:rsidRPr="00793E11">
        <w:rPr>
          <w:rStyle w:val="StyleUnderline"/>
        </w:rPr>
        <w:t xml:space="preserve"> of </w:t>
      </w:r>
      <w:r w:rsidRPr="00793E11">
        <w:rPr>
          <w:rStyle w:val="Emphasis"/>
        </w:rPr>
        <w:t>environmental</w:t>
      </w:r>
      <w:r w:rsidRPr="00793E11">
        <w:rPr>
          <w:rStyle w:val="StyleUnderline"/>
        </w:rPr>
        <w:t xml:space="preserve">, </w:t>
      </w:r>
      <w:r w:rsidRPr="00793E11">
        <w:rPr>
          <w:rStyle w:val="Emphasis"/>
        </w:rPr>
        <w:t>social</w:t>
      </w:r>
      <w:r w:rsidRPr="00793E11">
        <w:rPr>
          <w:rStyle w:val="StyleUnderline"/>
        </w:rPr>
        <w:t xml:space="preserve"> and </w:t>
      </w:r>
      <w:r w:rsidRPr="00793E11">
        <w:rPr>
          <w:rStyle w:val="Emphasis"/>
        </w:rPr>
        <w:t>economic systems</w:t>
      </w:r>
      <w:r w:rsidRPr="00793E11">
        <w:rPr>
          <w:rStyle w:val="StyleUnderline"/>
        </w:rPr>
        <w:t xml:space="preserve"> </w:t>
      </w:r>
      <w:r w:rsidRPr="008A4DD9">
        <w:rPr>
          <w:rStyle w:val="StyleUnderline"/>
          <w:highlight w:val="green"/>
        </w:rPr>
        <w:t>starting</w:t>
      </w:r>
      <w:r w:rsidRPr="002372A2">
        <w:rPr>
          <w:sz w:val="16"/>
        </w:rPr>
        <w:t xml:space="preserve"> about 60 years from the date of the report, so </w:t>
      </w:r>
      <w:r w:rsidRPr="008A4DD9">
        <w:rPr>
          <w:rStyle w:val="StyleUnderline"/>
          <w:highlight w:val="green"/>
        </w:rPr>
        <w:t>by</w:t>
      </w:r>
      <w:r w:rsidRPr="00793E11">
        <w:rPr>
          <w:rStyle w:val="StyleUnderline"/>
        </w:rPr>
        <w:t xml:space="preserve"> about </w:t>
      </w:r>
      <w:r w:rsidRPr="008A4DD9">
        <w:rPr>
          <w:rStyle w:val="Emphasis"/>
          <w:highlight w:val="green"/>
        </w:rPr>
        <w:t>2030</w:t>
      </w:r>
      <w:r w:rsidRPr="002372A2">
        <w:rPr>
          <w:sz w:val="16"/>
        </w:rPr>
        <w:t>. That was far enough away for it to be possible for elected politicians to ignore the uncomfortable conclusions. They totally ignored the report’s second conclusion, that these trends were not inevitable and it would be possible to redirect human development onto a path that would be sustainable into the distant future, allowing everyone on Earth to live satisfying lives. This idea was studiously ignored because the third conclusion was that such an approach would require governments to take deliberate policy action to steer the path of development. The 1970s was a period of economic upheaval resulting from the OPEC oil crisis when prices rose from less than $US2 a barrel to over $US35 (Statista 2020). The wave of inflation that spread through the economies of affluent countries was used by the so-called Chicago School of economists to spread their neoliberal ideology: in hindsight, a great leap backwards to pre-Keynesian economics with a naïve faith in the magic of market forces (see Chap. 6). With that ideology dominant in most advanced economies, there was no chance for the sort of purposive action that could have enabled a sustainable future. As a result, recent analysis shows the growth trends that were analysed 50 years ago have steadily continued, leaving the world on track for social, economic and ecological collapse in the near future (Turner 2014). As this chapter was being written, climate change was accelerating with disastrous potential consequences for the supply of food and water, while the COVID-19 pandemic was being interpreted as a direct consequence of the population stretching the capacity of natural systems to meet our needs (IPBS 2020).</w:t>
      </w:r>
    </w:p>
    <w:p w14:paraId="1C2BA301" w14:textId="77777777" w:rsidR="007F7F23" w:rsidRPr="002372A2" w:rsidRDefault="007F7F23" w:rsidP="007F7F23">
      <w:pPr>
        <w:rPr>
          <w:sz w:val="16"/>
        </w:rPr>
      </w:pPr>
      <w:r w:rsidRPr="0069429D">
        <w:rPr>
          <w:rStyle w:val="StyleUnderline"/>
        </w:rPr>
        <w:t>Consideration of population growth</w:t>
      </w:r>
      <w:r w:rsidRPr="002372A2">
        <w:rPr>
          <w:sz w:val="16"/>
        </w:rPr>
        <w:t xml:space="preserve"> as a problem </w:t>
      </w:r>
      <w:r w:rsidRPr="0069429D">
        <w:rPr>
          <w:rStyle w:val="StyleUnderline"/>
        </w:rPr>
        <w:t>was</w:t>
      </w:r>
      <w:r w:rsidRPr="002372A2">
        <w:rPr>
          <w:sz w:val="16"/>
        </w:rPr>
        <w:t xml:space="preserve"> arguably </w:t>
      </w:r>
      <w:r w:rsidRPr="0069429D">
        <w:rPr>
          <w:rStyle w:val="Emphasis"/>
        </w:rPr>
        <w:t>shunted aside</w:t>
      </w:r>
      <w:r w:rsidRPr="002372A2">
        <w:rPr>
          <w:sz w:val="16"/>
        </w:rPr>
        <w:t xml:space="preserve"> by the 1987 report of the World Commission on Environment and Development. The former Prime Minister of Norway and later head of the World Health Organisation, Gro Harlem Brundtland, put the notion of sustainable development into the conversation (WCED 1987). Her report argued that it would still be possible to shape a trajectory of economic development that would lift poor countries out of poverty within the limits of natural systems.2 The Australian government led by prime minister Bob Hawke subsequently set up a process of nine working groups that culminated in the Council of Australian Governments adopting a National Strategy for Ecologically Sustainable Development (CoAG 1992). I was a member of one of the working groups and have on my bookshelf copies of both the national strategy and the compendium of recommendations. Both still read as forward-looking plans for a better future. The national strategy was meant to be a commitment by all Australian governments to a path of economic progress that would not reduce opportunities for future generations; that would strive for equity within and between generations; and that would recognise the global dimensions of their actions. It also included specific principles of protecting Australia’s unique biodiversity and maintaining the integrity of natural systems. It would be difficult for even a generous observer to detect any sign that recent Australian governments, either progressive or conservative, even know there was – and still could be – a national strategy for sustainable development. It is certainly not seen as a framework for the day-to-day decisions about population, consumption or the provision of infrastructure, even though Australia is a party to the UN Sustainable Development Goals; reports document the country’s systematic failure to approach those goals (National Sustainable Development Council 2020).</w:t>
      </w:r>
    </w:p>
    <w:p w14:paraId="511926DE" w14:textId="77777777" w:rsidR="007F7F23" w:rsidRPr="002372A2" w:rsidRDefault="007F7F23" w:rsidP="007F7F23">
      <w:pPr>
        <w:rPr>
          <w:sz w:val="16"/>
        </w:rPr>
      </w:pPr>
      <w:r w:rsidRPr="002372A2">
        <w:rPr>
          <w:sz w:val="16"/>
        </w:rPr>
        <w:t xml:space="preserve">In 1992, a group of researchers published The World Scientists’ Warning to Humanity (Ripple et al. 1992), drawing attention to the increasingly serious environmental consequences of the increasing demands of the growing human population. The warning had no discernible impact on decision-makers. Twenty-five years later, the same group coordinated a second warning (Ripple et al. 2017) which was signed by more than 21,000 researchers around the world. It identified one success story: the reduction in the release of ozone-depleting chemicals had stopped the destruction of the ozone layer, which has now stabilised at a lower level than in pre-industrial times. All the other </w:t>
      </w:r>
      <w:r w:rsidRPr="00F8563E">
        <w:rPr>
          <w:rStyle w:val="StyleUnderline"/>
        </w:rPr>
        <w:t>environmental problems identified in the 1992 report</w:t>
      </w:r>
      <w:r w:rsidRPr="002372A2">
        <w:rPr>
          <w:sz w:val="16"/>
        </w:rPr>
        <w:t xml:space="preserve">, it observed, </w:t>
      </w:r>
      <w:r w:rsidRPr="00F8563E">
        <w:rPr>
          <w:rStyle w:val="StyleUnderline"/>
        </w:rPr>
        <w:t xml:space="preserve">had got </w:t>
      </w:r>
      <w:r w:rsidRPr="00F8563E">
        <w:rPr>
          <w:rStyle w:val="Emphasis"/>
        </w:rPr>
        <w:t>significantly worse</w:t>
      </w:r>
      <w:r w:rsidRPr="00F8563E">
        <w:rPr>
          <w:rStyle w:val="StyleUnderline"/>
        </w:rPr>
        <w:t xml:space="preserve">. In the period from 1992 to 2017, the world </w:t>
      </w:r>
      <w:r w:rsidRPr="00F8563E">
        <w:rPr>
          <w:rStyle w:val="Emphasis"/>
        </w:rPr>
        <w:t>lost</w:t>
      </w:r>
      <w:r w:rsidRPr="00F8563E">
        <w:rPr>
          <w:rStyle w:val="StyleUnderline"/>
        </w:rPr>
        <w:t xml:space="preserve"> more than </w:t>
      </w:r>
      <w:r w:rsidRPr="00F8563E">
        <w:rPr>
          <w:rStyle w:val="Emphasis"/>
        </w:rPr>
        <w:t>100 million hectares</w:t>
      </w:r>
      <w:r w:rsidRPr="00F8563E">
        <w:rPr>
          <w:rStyle w:val="StyleUnderline"/>
        </w:rPr>
        <w:t xml:space="preserve"> of forest; the </w:t>
      </w:r>
      <w:r w:rsidRPr="00F8563E">
        <w:rPr>
          <w:rStyle w:val="Emphasis"/>
        </w:rPr>
        <w:t>fish catch fell</w:t>
      </w:r>
      <w:r w:rsidRPr="00F8563E">
        <w:rPr>
          <w:rStyle w:val="StyleUnderline"/>
        </w:rPr>
        <w:t xml:space="preserve"> about 20%; fresh water per person declined about 25%; and releases of greenhouse gases continued to increase</w:t>
      </w:r>
      <w:r w:rsidRPr="002372A2">
        <w:rPr>
          <w:sz w:val="16"/>
        </w:rPr>
        <w:t xml:space="preserve">, as a result of which </w:t>
      </w:r>
      <w:r w:rsidRPr="00F8563E">
        <w:rPr>
          <w:rStyle w:val="Emphasis"/>
        </w:rPr>
        <w:t>climate change</w:t>
      </w:r>
      <w:r w:rsidRPr="00F8563E">
        <w:rPr>
          <w:rStyle w:val="StyleUnderline"/>
        </w:rPr>
        <w:t xml:space="preserve"> accelerated. Most worryingly, </w:t>
      </w:r>
      <w:r w:rsidRPr="00F8563E">
        <w:rPr>
          <w:rStyle w:val="Emphasis"/>
        </w:rPr>
        <w:t>species abundance</w:t>
      </w:r>
      <w:r w:rsidRPr="002372A2">
        <w:rPr>
          <w:sz w:val="16"/>
        </w:rPr>
        <w:t xml:space="preserve">, which in 1992 was only 60% of the 1970 level, </w:t>
      </w:r>
      <w:r w:rsidRPr="00F8563E">
        <w:rPr>
          <w:rStyle w:val="StyleUnderline"/>
        </w:rPr>
        <w:t>was down to 40%</w:t>
      </w:r>
      <w:r w:rsidRPr="002372A2">
        <w:rPr>
          <w:sz w:val="16"/>
        </w:rPr>
        <w:t xml:space="preserve"> of the 1970 level </w:t>
      </w:r>
      <w:r w:rsidRPr="00F8563E">
        <w:rPr>
          <w:rStyle w:val="StyleUnderline"/>
        </w:rPr>
        <w:t>by 2017</w:t>
      </w:r>
      <w:r w:rsidRPr="002372A2">
        <w:rPr>
          <w:sz w:val="16"/>
        </w:rPr>
        <w:t xml:space="preserve">. The report was clear that </w:t>
      </w:r>
      <w:r w:rsidRPr="00F8563E">
        <w:rPr>
          <w:rStyle w:val="StyleUnderline"/>
        </w:rPr>
        <w:t xml:space="preserve">all of these problems were the </w:t>
      </w:r>
      <w:r w:rsidRPr="00F8563E">
        <w:rPr>
          <w:rStyle w:val="Emphasis"/>
        </w:rPr>
        <w:t>direct result</w:t>
      </w:r>
      <w:r w:rsidRPr="00F8563E">
        <w:rPr>
          <w:rStyle w:val="StyleUnderline"/>
        </w:rPr>
        <w:t xml:space="preserve"> of an </w:t>
      </w:r>
      <w:r w:rsidRPr="008A4DD9">
        <w:rPr>
          <w:rStyle w:val="Emphasis"/>
          <w:highlight w:val="green"/>
        </w:rPr>
        <w:t>expanding</w:t>
      </w:r>
      <w:r w:rsidRPr="00F8563E">
        <w:rPr>
          <w:rStyle w:val="StyleUnderline"/>
        </w:rPr>
        <w:t xml:space="preserve"> human </w:t>
      </w:r>
      <w:r w:rsidRPr="008A4DD9">
        <w:rPr>
          <w:rStyle w:val="Emphasis"/>
          <w:highlight w:val="green"/>
        </w:rPr>
        <w:t>population</w:t>
      </w:r>
      <w:r w:rsidRPr="00F8563E">
        <w:rPr>
          <w:rStyle w:val="StyleUnderline"/>
        </w:rPr>
        <w:t xml:space="preserve"> and steadily increasing per capita consumption, </w:t>
      </w:r>
      <w:r w:rsidRPr="008A4DD9">
        <w:rPr>
          <w:rStyle w:val="StyleUnderline"/>
          <w:highlight w:val="green"/>
        </w:rPr>
        <w:t>put</w:t>
      </w:r>
      <w:r w:rsidRPr="00F8563E">
        <w:rPr>
          <w:rStyle w:val="StyleUnderline"/>
        </w:rPr>
        <w:t xml:space="preserve">ting </w:t>
      </w:r>
      <w:r w:rsidRPr="008A4DD9">
        <w:rPr>
          <w:rStyle w:val="Emphasis"/>
          <w:highlight w:val="green"/>
        </w:rPr>
        <w:t>compounding pressure</w:t>
      </w:r>
      <w:r w:rsidRPr="008A4DD9">
        <w:rPr>
          <w:rStyle w:val="StyleUnderline"/>
          <w:highlight w:val="green"/>
        </w:rPr>
        <w:t xml:space="preserve"> on</w:t>
      </w:r>
      <w:r w:rsidRPr="00F317FA">
        <w:rPr>
          <w:rStyle w:val="StyleUnderline"/>
        </w:rPr>
        <w:t xml:space="preserve"> natural </w:t>
      </w:r>
      <w:r w:rsidRPr="008A4DD9">
        <w:rPr>
          <w:rStyle w:val="StyleUnderline"/>
          <w:highlight w:val="green"/>
        </w:rPr>
        <w:t>systems</w:t>
      </w:r>
      <w:r w:rsidRPr="00F317FA">
        <w:rPr>
          <w:rStyle w:val="StyleUnderline"/>
        </w:rPr>
        <w:t>. While optimists have drawn attention to</w:t>
      </w:r>
      <w:r w:rsidRPr="002372A2">
        <w:rPr>
          <w:sz w:val="16"/>
        </w:rPr>
        <w:t xml:space="preserve"> a </w:t>
      </w:r>
      <w:r w:rsidRPr="00F317FA">
        <w:rPr>
          <w:rStyle w:val="Emphasis"/>
        </w:rPr>
        <w:t>slowing</w:t>
      </w:r>
      <w:r w:rsidRPr="00F317FA">
        <w:rPr>
          <w:rStyle w:val="StyleUnderline"/>
        </w:rPr>
        <w:t xml:space="preserve"> of the annual percentage increase</w:t>
      </w:r>
      <w:r w:rsidRPr="002372A2">
        <w:rPr>
          <w:sz w:val="16"/>
        </w:rPr>
        <w:t xml:space="preserve"> in the human population, </w:t>
      </w:r>
      <w:r w:rsidRPr="00F317FA">
        <w:rPr>
          <w:rStyle w:val="StyleUnderline"/>
        </w:rPr>
        <w:t xml:space="preserve">the </w:t>
      </w:r>
      <w:r w:rsidRPr="00F317FA">
        <w:rPr>
          <w:rStyle w:val="Emphasis"/>
        </w:rPr>
        <w:t>annual increase</w:t>
      </w:r>
      <w:r w:rsidRPr="00F317FA">
        <w:rPr>
          <w:rStyle w:val="StyleUnderline"/>
        </w:rPr>
        <w:t xml:space="preserve"> is still more than </w:t>
      </w:r>
      <w:r w:rsidRPr="00F317FA">
        <w:rPr>
          <w:rStyle w:val="Emphasis"/>
        </w:rPr>
        <w:t>80 million</w:t>
      </w:r>
      <w:r w:rsidRPr="00F317FA">
        <w:rPr>
          <w:rStyle w:val="StyleUnderline"/>
        </w:rPr>
        <w:t xml:space="preserve"> a year</w:t>
      </w:r>
      <w:r w:rsidRPr="002372A2">
        <w:rPr>
          <w:sz w:val="16"/>
        </w:rPr>
        <w:t xml:space="preserve"> (Lianos 2020) because of the high base population (7.8 billion in late 2020). The report’s stark warning was:</w:t>
      </w:r>
    </w:p>
    <w:p w14:paraId="4CF4F3C1" w14:textId="77777777" w:rsidR="007F7F23" w:rsidRPr="002372A2" w:rsidRDefault="007F7F23" w:rsidP="007F7F23">
      <w:pPr>
        <w:rPr>
          <w:sz w:val="16"/>
        </w:rPr>
      </w:pPr>
      <w:r w:rsidRPr="002372A2">
        <w:rPr>
          <w:sz w:val="16"/>
        </w:rPr>
        <w:t xml:space="preserve">Humanity is now being given a second notice, as illustrated by these alarming trends. </w:t>
      </w:r>
      <w:r w:rsidRPr="00F317FA">
        <w:rPr>
          <w:rStyle w:val="StyleUnderline"/>
        </w:rPr>
        <w:t xml:space="preserve">We are </w:t>
      </w:r>
      <w:r w:rsidRPr="008A4DD9">
        <w:rPr>
          <w:rStyle w:val="Emphasis"/>
          <w:highlight w:val="green"/>
        </w:rPr>
        <w:t>jeopardising our future</w:t>
      </w:r>
      <w:r w:rsidRPr="008A4DD9">
        <w:rPr>
          <w:rStyle w:val="StyleUnderline"/>
          <w:highlight w:val="green"/>
        </w:rPr>
        <w:t xml:space="preserve"> by </w:t>
      </w:r>
      <w:r w:rsidRPr="008A4DD9">
        <w:rPr>
          <w:rStyle w:val="Emphasis"/>
          <w:highlight w:val="green"/>
        </w:rPr>
        <w:t>not reining</w:t>
      </w:r>
      <w:r w:rsidRPr="008A4DD9">
        <w:rPr>
          <w:rStyle w:val="StyleUnderline"/>
          <w:highlight w:val="green"/>
        </w:rPr>
        <w:t xml:space="preserve"> in</w:t>
      </w:r>
      <w:r w:rsidRPr="00F317FA">
        <w:rPr>
          <w:rStyle w:val="StyleUnderline"/>
        </w:rPr>
        <w:t xml:space="preserve"> our </w:t>
      </w:r>
      <w:r w:rsidRPr="00F317FA">
        <w:rPr>
          <w:rStyle w:val="Emphasis"/>
        </w:rPr>
        <w:t>intense</w:t>
      </w:r>
      <w:r w:rsidRPr="00F317FA">
        <w:rPr>
          <w:rStyle w:val="StyleUnderline"/>
        </w:rPr>
        <w:t xml:space="preserve"> but uneven material </w:t>
      </w:r>
      <w:r w:rsidRPr="001C529A">
        <w:rPr>
          <w:rStyle w:val="Emphasis"/>
        </w:rPr>
        <w:t>consumption</w:t>
      </w:r>
      <w:r w:rsidRPr="001C529A">
        <w:rPr>
          <w:rStyle w:val="StyleUnderline"/>
        </w:rPr>
        <w:t xml:space="preserve"> and by not perceiving continued </w:t>
      </w:r>
      <w:r w:rsidRPr="001C529A">
        <w:rPr>
          <w:rStyle w:val="Emphasis"/>
        </w:rPr>
        <w:t xml:space="preserve">rapid </w:t>
      </w:r>
      <w:r w:rsidRPr="008A4DD9">
        <w:rPr>
          <w:rStyle w:val="Emphasis"/>
          <w:highlight w:val="green"/>
        </w:rPr>
        <w:t>population growth</w:t>
      </w:r>
      <w:r w:rsidRPr="001C529A">
        <w:rPr>
          <w:rStyle w:val="StyleUnderline"/>
        </w:rPr>
        <w:t xml:space="preserve"> as a primary driver behind many </w:t>
      </w:r>
      <w:r w:rsidRPr="001C529A">
        <w:rPr>
          <w:rStyle w:val="Emphasis"/>
        </w:rPr>
        <w:t>ecological</w:t>
      </w:r>
      <w:r w:rsidRPr="001C529A">
        <w:rPr>
          <w:rStyle w:val="StyleUnderline"/>
        </w:rPr>
        <w:t xml:space="preserve"> and even </w:t>
      </w:r>
      <w:r w:rsidRPr="001C529A">
        <w:rPr>
          <w:rStyle w:val="Emphasis"/>
        </w:rPr>
        <w:t>societal threats</w:t>
      </w:r>
      <w:r w:rsidRPr="002372A2">
        <w:rPr>
          <w:sz w:val="16"/>
        </w:rPr>
        <w:t>.</w:t>
      </w:r>
    </w:p>
    <w:p w14:paraId="6C381C89" w14:textId="77777777" w:rsidR="007F7F23" w:rsidRPr="002372A2" w:rsidRDefault="007F7F23" w:rsidP="007F7F23">
      <w:pPr>
        <w:rPr>
          <w:sz w:val="16"/>
        </w:rPr>
      </w:pPr>
      <w:r w:rsidRPr="002372A2">
        <w:rPr>
          <w:sz w:val="16"/>
        </w:rPr>
        <w:t xml:space="preserve">It continued to argue that </w:t>
      </w:r>
      <w:r w:rsidRPr="00565FAB">
        <w:rPr>
          <w:rStyle w:val="Emphasis"/>
        </w:rPr>
        <w:t>time is running out</w:t>
      </w:r>
      <w:r w:rsidRPr="001C529A">
        <w:rPr>
          <w:rStyle w:val="StyleUnderline"/>
        </w:rPr>
        <w:t xml:space="preserve"> to </w:t>
      </w:r>
      <w:r w:rsidRPr="001C529A">
        <w:rPr>
          <w:rStyle w:val="Emphasis"/>
        </w:rPr>
        <w:t>redirect</w:t>
      </w:r>
      <w:r w:rsidRPr="001C529A">
        <w:rPr>
          <w:rStyle w:val="StyleUnderline"/>
        </w:rPr>
        <w:t xml:space="preserve"> the trajectory of </w:t>
      </w:r>
      <w:r w:rsidRPr="001C529A">
        <w:rPr>
          <w:rStyle w:val="Emphasis"/>
        </w:rPr>
        <w:t>human development</w:t>
      </w:r>
      <w:r w:rsidRPr="001C529A">
        <w:rPr>
          <w:rStyle w:val="StyleUnderline"/>
        </w:rPr>
        <w:t xml:space="preserve"> away from the </w:t>
      </w:r>
      <w:r w:rsidRPr="001C529A">
        <w:rPr>
          <w:rStyle w:val="Emphasis"/>
        </w:rPr>
        <w:t>disastrous path</w:t>
      </w:r>
      <w:r w:rsidRPr="001C529A">
        <w:rPr>
          <w:rStyle w:val="StyleUnderline"/>
        </w:rPr>
        <w:t xml:space="preserve"> we are still following, which will </w:t>
      </w:r>
      <w:r w:rsidRPr="001C529A">
        <w:rPr>
          <w:rStyle w:val="Emphasis"/>
        </w:rPr>
        <w:t>inevitably result</w:t>
      </w:r>
      <w:r w:rsidRPr="001C529A">
        <w:rPr>
          <w:rStyle w:val="StyleUnderline"/>
        </w:rPr>
        <w:t xml:space="preserve"> in “widespread </w:t>
      </w:r>
      <w:r w:rsidRPr="001C529A">
        <w:rPr>
          <w:rStyle w:val="Emphasis"/>
        </w:rPr>
        <w:t>human misery</w:t>
      </w:r>
      <w:r w:rsidRPr="001C529A">
        <w:rPr>
          <w:rStyle w:val="StyleUnderline"/>
        </w:rPr>
        <w:t xml:space="preserve"> and catastrophic </w:t>
      </w:r>
      <w:r w:rsidRPr="001C529A">
        <w:rPr>
          <w:rStyle w:val="Emphasis"/>
        </w:rPr>
        <w:t>biodiversity loss</w:t>
      </w:r>
      <w:r w:rsidRPr="002372A2">
        <w:rPr>
          <w:sz w:val="16"/>
        </w:rPr>
        <w:t>”. This is restating a warning that has been given for decades (Ehrlich et al. 1977; Crist and Cafaro 2012). The UN’s population projections – with low, medium and high variants – reflect the fact that the amount of future population growth is not inevitable, but largely dependent on policy decisions (UN 2019). The medium variant predicts 9.7 billion people by 2050 and 10.9 billion by 2100. As a specific example of the impact of policy decisions, some 270 million women still have an unmet need for modern contraception (WHO 2020). Indeed, many poor countries with high population growth have policies to ameliorate the increase, but need assistance from wealthy countries (UN 2017).</w:t>
      </w:r>
    </w:p>
    <w:p w14:paraId="3FABA36A" w14:textId="77777777" w:rsidR="007F7F23" w:rsidRPr="002372A2" w:rsidRDefault="007F7F23" w:rsidP="007F7F23">
      <w:pPr>
        <w:rPr>
          <w:sz w:val="16"/>
        </w:rPr>
      </w:pPr>
      <w:r w:rsidRPr="002372A2">
        <w:rPr>
          <w:sz w:val="16"/>
        </w:rPr>
        <w:t>7.5 Population or Consumption?</w:t>
      </w:r>
    </w:p>
    <w:p w14:paraId="36A8E5DC" w14:textId="77777777" w:rsidR="007F7F23" w:rsidRPr="002372A2" w:rsidRDefault="007F7F23" w:rsidP="007F7F23">
      <w:pPr>
        <w:rPr>
          <w:sz w:val="16"/>
        </w:rPr>
      </w:pPr>
      <w:r w:rsidRPr="002372A2">
        <w:rPr>
          <w:sz w:val="16"/>
        </w:rPr>
        <w:t xml:space="preserve">Any questioning of population growth inevitably raises the issue of consumption as a driver of ecological harm. It has been argued for decades that the impact of humans on natural systems is the product of our number and our individual demands. Ehrlich and Holdren (1971) expressed the relationship as the equation I = PAT: Impact equals Population times Affluence times Technology. That is undoubtedly true. But </w:t>
      </w:r>
      <w:r w:rsidRPr="00CE6E6C">
        <w:rPr>
          <w:rStyle w:val="StyleUnderline"/>
        </w:rPr>
        <w:t>focusing on overconsumption as the main driver of ecological harm deflects</w:t>
      </w:r>
      <w:r w:rsidRPr="002372A2">
        <w:rPr>
          <w:sz w:val="16"/>
        </w:rPr>
        <w:t xml:space="preserve"> political </w:t>
      </w:r>
      <w:r w:rsidRPr="00CE6E6C">
        <w:rPr>
          <w:rStyle w:val="StyleUnderline"/>
        </w:rPr>
        <w:t xml:space="preserve">attention from the issue of </w:t>
      </w:r>
      <w:r w:rsidRPr="00565FAB">
        <w:rPr>
          <w:rStyle w:val="Emphasis"/>
        </w:rPr>
        <w:t>overpopulation</w:t>
      </w:r>
      <w:r w:rsidRPr="002372A2">
        <w:rPr>
          <w:sz w:val="16"/>
        </w:rPr>
        <w:t>. In the final analysis, most elected politicians in the Western world are equally unwilling to canvass serious action to actively reduce consumption, even when the methods being proposed could be argued to have obvious benefits to individuals. One concrete example was the National Framework for Energy Efficiency (Australian Government 2003). It analysed energy use and concluded that energy-related greenhouse gas emissions could be reduced by 30%, simply by applying existing technology more generally, with payback times of less than 4 years. Measures such as introducing the minimum appliance efficiency standards of the European Union would save consumers money as well as reducing the environmental impacts of running refrigerators, freezers and washing machines, but there has been no systematic move in that direction (Harrington and Wilkenfeld 1997). Australia is one of the few OECD nations with no vehicle-efficiency standards, as a result of which the average fuel efficiency of the fleet is no better than it was when figures were first collected in 1963 (PTUA 2019). At a time when the size of the average household is shrinking, with the majority now consisting of one or two people, the scale of new dwellings steadily increased until the average size of new houses in Australia peaked in 2009 at more than 240 square metres (Buildsearch 2020). The increasing size of houses means that increasing amounts of resources are needed for their construction and operation.</w:t>
      </w:r>
    </w:p>
    <w:p w14:paraId="08870649" w14:textId="77777777" w:rsidR="007F7F23" w:rsidRPr="00503488" w:rsidRDefault="007F7F23" w:rsidP="007F7F23">
      <w:pPr>
        <w:rPr>
          <w:sz w:val="16"/>
        </w:rPr>
      </w:pPr>
      <w:r w:rsidRPr="002372A2">
        <w:rPr>
          <w:sz w:val="16"/>
        </w:rPr>
        <w:t xml:space="preserve">In the age of neoliberal economics, with governments paralysed by their ideological reluctance to regulate in the community’s interest, </w:t>
      </w:r>
      <w:r w:rsidRPr="00CE6E6C">
        <w:rPr>
          <w:rStyle w:val="StyleUnderline"/>
        </w:rPr>
        <w:t xml:space="preserve">there seems </w:t>
      </w:r>
      <w:r w:rsidRPr="00CE6E6C">
        <w:rPr>
          <w:rStyle w:val="Emphasis"/>
        </w:rPr>
        <w:t>little prospect</w:t>
      </w:r>
      <w:r w:rsidRPr="00CE6E6C">
        <w:rPr>
          <w:rStyle w:val="StyleUnderline"/>
        </w:rPr>
        <w:t xml:space="preserve"> of </w:t>
      </w:r>
      <w:r w:rsidRPr="00CE6E6C">
        <w:rPr>
          <w:rStyle w:val="Emphasis"/>
        </w:rPr>
        <w:t>serious measures</w:t>
      </w:r>
      <w:r w:rsidRPr="00CE6E6C">
        <w:rPr>
          <w:rStyle w:val="StyleUnderline"/>
        </w:rPr>
        <w:t xml:space="preserve"> to restrain consumption. That means</w:t>
      </w:r>
      <w:r w:rsidRPr="002372A2">
        <w:rPr>
          <w:sz w:val="16"/>
        </w:rPr>
        <w:t xml:space="preserve"> that the </w:t>
      </w:r>
      <w:r w:rsidRPr="00CE6E6C">
        <w:rPr>
          <w:rStyle w:val="Emphasis"/>
        </w:rPr>
        <w:t>demands</w:t>
      </w:r>
      <w:r w:rsidRPr="00CE6E6C">
        <w:rPr>
          <w:rStyle w:val="StyleUnderline"/>
        </w:rPr>
        <w:t xml:space="preserve"> of the population will </w:t>
      </w:r>
      <w:r w:rsidRPr="00CE6E6C">
        <w:rPr>
          <w:rStyle w:val="Emphasis"/>
        </w:rPr>
        <w:t>increase</w:t>
      </w:r>
      <w:r w:rsidRPr="00CE6E6C">
        <w:rPr>
          <w:rStyle w:val="StyleUnderline"/>
        </w:rPr>
        <w:t xml:space="preserve"> in </w:t>
      </w:r>
      <w:r w:rsidRPr="00CE6E6C">
        <w:rPr>
          <w:rStyle w:val="Emphasis"/>
        </w:rPr>
        <w:t>direct proportion</w:t>
      </w:r>
      <w:r w:rsidRPr="00CE6E6C">
        <w:rPr>
          <w:rStyle w:val="StyleUnderline"/>
        </w:rPr>
        <w:t xml:space="preserve"> to population growth. The </w:t>
      </w:r>
      <w:r w:rsidRPr="00CE6E6C">
        <w:rPr>
          <w:rStyle w:val="Emphasis"/>
        </w:rPr>
        <w:t>fundamental problem</w:t>
      </w:r>
      <w:r w:rsidRPr="00CE6E6C">
        <w:rPr>
          <w:rStyle w:val="StyleUnderline"/>
        </w:rPr>
        <w:t xml:space="preserve"> is</w:t>
      </w:r>
      <w:r w:rsidRPr="002372A2">
        <w:rPr>
          <w:sz w:val="16"/>
        </w:rPr>
        <w:t xml:space="preserve">, as discussed earlier, </w:t>
      </w:r>
      <w:r w:rsidRPr="00CE6E6C">
        <w:rPr>
          <w:rStyle w:val="StyleUnderline"/>
        </w:rPr>
        <w:t xml:space="preserve">the </w:t>
      </w:r>
      <w:r w:rsidRPr="008A4DD9">
        <w:rPr>
          <w:rStyle w:val="Emphasis"/>
          <w:highlight w:val="green"/>
        </w:rPr>
        <w:t>present</w:t>
      </w:r>
      <w:r w:rsidRPr="00CE6E6C">
        <w:rPr>
          <w:rStyle w:val="Emphasis"/>
        </w:rPr>
        <w:t xml:space="preserve"> demands</w:t>
      </w:r>
      <w:r w:rsidRPr="00CE6E6C">
        <w:rPr>
          <w:rStyle w:val="StyleUnderline"/>
        </w:rPr>
        <w:t xml:space="preserve"> of the human </w:t>
      </w:r>
      <w:r w:rsidRPr="008A4DD9">
        <w:rPr>
          <w:rStyle w:val="StyleUnderline"/>
          <w:highlight w:val="green"/>
        </w:rPr>
        <w:t>population</w:t>
      </w:r>
      <w:r w:rsidRPr="00CE6E6C">
        <w:rPr>
          <w:rStyle w:val="StyleUnderline"/>
        </w:rPr>
        <w:t xml:space="preserve"> are </w:t>
      </w:r>
      <w:r w:rsidRPr="008A4DD9">
        <w:rPr>
          <w:rStyle w:val="Emphasis"/>
          <w:highlight w:val="green"/>
        </w:rPr>
        <w:t>already exceed</w:t>
      </w:r>
      <w:r w:rsidRPr="00CE6E6C">
        <w:rPr>
          <w:rStyle w:val="Emphasis"/>
        </w:rPr>
        <w:t>ing</w:t>
      </w:r>
      <w:r w:rsidRPr="00CE6E6C">
        <w:rPr>
          <w:rStyle w:val="StyleUnderline"/>
        </w:rPr>
        <w:t xml:space="preserve"> the </w:t>
      </w:r>
      <w:r w:rsidRPr="008A4DD9">
        <w:rPr>
          <w:rStyle w:val="Emphasis"/>
          <w:highlight w:val="green"/>
        </w:rPr>
        <w:t>limits</w:t>
      </w:r>
      <w:r w:rsidRPr="00CE6E6C">
        <w:rPr>
          <w:rStyle w:val="StyleUnderline"/>
        </w:rPr>
        <w:t xml:space="preserve"> of </w:t>
      </w:r>
      <w:r w:rsidRPr="00CE6E6C">
        <w:rPr>
          <w:rStyle w:val="Emphasis"/>
        </w:rPr>
        <w:t>natural systems</w:t>
      </w:r>
      <w:r w:rsidRPr="00CE1D8B">
        <w:rPr>
          <w:rStyle w:val="StyleUnderline"/>
        </w:rPr>
        <w:t xml:space="preserve">, so almost all the significant environmental indicators are in decline. A systematic </w:t>
      </w:r>
      <w:r w:rsidRPr="00CE1D8B">
        <w:rPr>
          <w:rStyle w:val="Emphasis"/>
        </w:rPr>
        <w:t>comparison</w:t>
      </w:r>
      <w:r w:rsidRPr="00CE1D8B">
        <w:rPr>
          <w:rStyle w:val="StyleUnderline"/>
        </w:rPr>
        <w:t xml:space="preserve"> of present human demands with </w:t>
      </w:r>
      <w:r w:rsidRPr="00CE1D8B">
        <w:rPr>
          <w:rStyle w:val="Emphasis"/>
        </w:rPr>
        <w:t>planetary limits</w:t>
      </w:r>
      <w:r w:rsidRPr="00CE1D8B">
        <w:rPr>
          <w:rStyle w:val="StyleUnderline"/>
        </w:rPr>
        <w:t xml:space="preserve"> confirms the </w:t>
      </w:r>
      <w:r w:rsidRPr="00CE1D8B">
        <w:rPr>
          <w:rStyle w:val="Emphasis"/>
        </w:rPr>
        <w:t>seriousness</w:t>
      </w:r>
      <w:r w:rsidRPr="00CE1D8B">
        <w:rPr>
          <w:rStyle w:val="StyleUnderline"/>
        </w:rPr>
        <w:t xml:space="preserve"> of the situation</w:t>
      </w:r>
      <w:r w:rsidRPr="002372A2">
        <w:rPr>
          <w:sz w:val="16"/>
        </w:rPr>
        <w:t xml:space="preserve"> (Rockstrom et al. 2009; Wijkman and Rockstrom 2012). </w:t>
      </w:r>
      <w:r w:rsidRPr="00CE1D8B">
        <w:rPr>
          <w:rStyle w:val="StyleUnderline"/>
        </w:rPr>
        <w:t xml:space="preserve">The </w:t>
      </w:r>
      <w:r w:rsidRPr="00CE1D8B">
        <w:rPr>
          <w:rStyle w:val="Emphasis"/>
        </w:rPr>
        <w:t>loss of biodiversity</w:t>
      </w:r>
      <w:r w:rsidRPr="00CE1D8B">
        <w:rPr>
          <w:rStyle w:val="StyleUnderline"/>
        </w:rPr>
        <w:t xml:space="preserve"> is the worst consequence</w:t>
      </w:r>
      <w:r w:rsidRPr="002372A2">
        <w:rPr>
          <w:sz w:val="16"/>
        </w:rPr>
        <w:t xml:space="preserve">, because </w:t>
      </w:r>
      <w:r w:rsidRPr="00CE1D8B">
        <w:rPr>
          <w:rStyle w:val="StyleUnderline"/>
        </w:rPr>
        <w:t xml:space="preserve">there is no practical way to reverse </w:t>
      </w:r>
      <w:r w:rsidRPr="00CE1D8B">
        <w:rPr>
          <w:rStyle w:val="Emphasis"/>
        </w:rPr>
        <w:t>extinction of species</w:t>
      </w:r>
      <w:r w:rsidRPr="002372A2">
        <w:rPr>
          <w:sz w:val="16"/>
        </w:rPr>
        <w:t xml:space="preserve">. Our understanding of complex ecological systems does not allow us to predict with any confidence the results when a species disappears, but </w:t>
      </w:r>
      <w:r w:rsidRPr="00CE1D8B">
        <w:rPr>
          <w:rStyle w:val="StyleUnderline"/>
        </w:rPr>
        <w:t xml:space="preserve">there are obviously </w:t>
      </w:r>
      <w:r w:rsidRPr="00CE1D8B">
        <w:rPr>
          <w:rStyle w:val="Emphasis"/>
        </w:rPr>
        <w:t>consequences</w:t>
      </w:r>
      <w:r w:rsidRPr="00CE1D8B">
        <w:rPr>
          <w:rStyle w:val="StyleUnderline"/>
        </w:rPr>
        <w:t xml:space="preserve"> up and down the </w:t>
      </w:r>
      <w:r w:rsidRPr="00CE1D8B">
        <w:rPr>
          <w:rStyle w:val="Emphasis"/>
        </w:rPr>
        <w:t>food chain</w:t>
      </w:r>
      <w:r w:rsidRPr="00CE1D8B">
        <w:rPr>
          <w:rStyle w:val="StyleUnderline"/>
        </w:rPr>
        <w:t>. As we stand by and watch</w:t>
      </w:r>
      <w:r w:rsidRPr="002372A2">
        <w:rPr>
          <w:sz w:val="16"/>
        </w:rPr>
        <w:t xml:space="preserve"> accelerating loss of species, </w:t>
      </w:r>
      <w:r w:rsidRPr="00565FAB">
        <w:rPr>
          <w:rStyle w:val="StyleUnderline"/>
        </w:rPr>
        <w:t>we are</w:t>
      </w:r>
      <w:r w:rsidRPr="00CE1D8B">
        <w:rPr>
          <w:rStyle w:val="StyleUnderline"/>
        </w:rPr>
        <w:t xml:space="preserve"> effectively pulling random bricks out </w:t>
      </w:r>
      <w:r w:rsidRPr="00565FAB">
        <w:rPr>
          <w:rStyle w:val="StyleUnderline"/>
        </w:rPr>
        <w:t xml:space="preserve">of the wall of </w:t>
      </w:r>
      <w:r w:rsidRPr="008A4DD9">
        <w:rPr>
          <w:rStyle w:val="StyleUnderline"/>
          <w:highlight w:val="green"/>
        </w:rPr>
        <w:t>life</w:t>
      </w:r>
      <w:r w:rsidRPr="00CE1D8B">
        <w:rPr>
          <w:rStyle w:val="StyleUnderline"/>
        </w:rPr>
        <w:t xml:space="preserve">, with </w:t>
      </w:r>
      <w:r w:rsidRPr="00CE1D8B">
        <w:rPr>
          <w:rStyle w:val="Emphasis"/>
        </w:rPr>
        <w:t>no understanding</w:t>
      </w:r>
      <w:r w:rsidRPr="00CE1D8B">
        <w:rPr>
          <w:rStyle w:val="StyleUnderline"/>
        </w:rPr>
        <w:t xml:space="preserve"> of the risks that whole </w:t>
      </w:r>
      <w:r w:rsidRPr="00CE1D8B">
        <w:rPr>
          <w:rStyle w:val="Emphasis"/>
        </w:rPr>
        <w:t xml:space="preserve">sections </w:t>
      </w:r>
      <w:r w:rsidRPr="008A4DD9">
        <w:rPr>
          <w:rStyle w:val="Emphasis"/>
          <w:highlight w:val="green"/>
        </w:rPr>
        <w:t>will collapse</w:t>
      </w:r>
      <w:r w:rsidRPr="00CE1D8B">
        <w:rPr>
          <w:rStyle w:val="StyleUnderline"/>
        </w:rPr>
        <w:t>. In the short term</w:t>
      </w:r>
      <w:r w:rsidRPr="002372A2">
        <w:rPr>
          <w:sz w:val="16"/>
        </w:rPr>
        <w:t xml:space="preserve">, however, </w:t>
      </w:r>
      <w:r w:rsidRPr="00565FAB">
        <w:rPr>
          <w:rStyle w:val="Emphasis"/>
        </w:rPr>
        <w:t>climate change</w:t>
      </w:r>
      <w:r w:rsidRPr="00CE1D8B">
        <w:rPr>
          <w:rStyle w:val="StyleUnderline"/>
        </w:rPr>
        <w:t xml:space="preserve"> is the </w:t>
      </w:r>
      <w:r w:rsidRPr="00CE1D8B">
        <w:rPr>
          <w:rStyle w:val="Emphasis"/>
        </w:rPr>
        <w:t>urgent</w:t>
      </w:r>
      <w:r w:rsidRPr="00CE1D8B">
        <w:rPr>
          <w:rStyle w:val="StyleUnderline"/>
        </w:rPr>
        <w:t xml:space="preserve"> priority</w:t>
      </w:r>
      <w:r w:rsidRPr="002372A2">
        <w:rPr>
          <w:sz w:val="16"/>
        </w:rPr>
        <w:t xml:space="preserve">. It is not just a serious problem in itself; </w:t>
      </w:r>
      <w:r w:rsidRPr="00CE1D8B">
        <w:rPr>
          <w:rStyle w:val="StyleUnderline"/>
        </w:rPr>
        <w:t xml:space="preserve">it is also an </w:t>
      </w:r>
      <w:r w:rsidRPr="00CE1D8B">
        <w:rPr>
          <w:rStyle w:val="Emphasis"/>
        </w:rPr>
        <w:t xml:space="preserve">additional </w:t>
      </w:r>
      <w:r w:rsidRPr="00565FAB">
        <w:rPr>
          <w:rStyle w:val="Emphasis"/>
        </w:rPr>
        <w:t>driving</w:t>
      </w:r>
      <w:r w:rsidRPr="00CE1D8B">
        <w:rPr>
          <w:rStyle w:val="Emphasis"/>
        </w:rPr>
        <w:t xml:space="preserve"> force</w:t>
      </w:r>
      <w:r w:rsidRPr="00CE1D8B">
        <w:rPr>
          <w:rStyle w:val="StyleUnderline"/>
        </w:rPr>
        <w:t xml:space="preserve"> adding to those already causing the loss of species: </w:t>
      </w:r>
      <w:r w:rsidRPr="00565FAB">
        <w:rPr>
          <w:rStyle w:val="Emphasis"/>
        </w:rPr>
        <w:t>destruction</w:t>
      </w:r>
      <w:r w:rsidRPr="00CE1D8B">
        <w:rPr>
          <w:rStyle w:val="StyleUnderline"/>
        </w:rPr>
        <w:t xml:space="preserve"> of habitat, introduced species and </w:t>
      </w:r>
      <w:r w:rsidRPr="00CE1D8B">
        <w:rPr>
          <w:rStyle w:val="Emphasis"/>
        </w:rPr>
        <w:t>chemical pollution</w:t>
      </w:r>
      <w:r w:rsidRPr="002372A2">
        <w:rPr>
          <w:sz w:val="16"/>
        </w:rPr>
        <w:t xml:space="preserve">. Of course, </w:t>
      </w:r>
      <w:r w:rsidRPr="00CE1D8B">
        <w:rPr>
          <w:rStyle w:val="StyleUnderline"/>
        </w:rPr>
        <w:t xml:space="preserve">those driving forces are all </w:t>
      </w:r>
      <w:r w:rsidRPr="00CE1D8B">
        <w:rPr>
          <w:rStyle w:val="Emphasis"/>
        </w:rPr>
        <w:t>directly proportional</w:t>
      </w:r>
      <w:r w:rsidRPr="00CE1D8B">
        <w:rPr>
          <w:rStyle w:val="StyleUnderline"/>
        </w:rPr>
        <w:t xml:space="preserve"> to the </w:t>
      </w:r>
      <w:r w:rsidRPr="00CE1D8B">
        <w:rPr>
          <w:rStyle w:val="Emphasis"/>
        </w:rPr>
        <w:t>scale</w:t>
      </w:r>
      <w:r w:rsidRPr="00CE1D8B">
        <w:rPr>
          <w:rStyle w:val="StyleUnderline"/>
        </w:rPr>
        <w:t xml:space="preserve"> of the human population.</w:t>
      </w:r>
      <w:r w:rsidRPr="002372A2">
        <w:rPr>
          <w:sz w:val="16"/>
        </w:rPr>
        <w:t xml:space="preserve"> It follows that any Green New Deal that seeks to move society towards sustainability must address the unsustainable nature of endless growth – of both populations and resource ‘throughput’ (Daly 1990; von Weizsäcker et al. 2009). The fundamental reason most politicians favour both growing population and increasing production-consumption is that they think the choice is between growth and recession. It needs to be recognised that the idea that total scale of measured economic activity (GDP) is an indicator of prosperity has been widely discredited; it does not measure much productive economic activity such as household work and unpaid care, while adding the costs of accidents, violence and crime. </w:t>
      </w:r>
      <w:r w:rsidRPr="00D104C5">
        <w:rPr>
          <w:rStyle w:val="StyleUnderline"/>
        </w:rPr>
        <w:t xml:space="preserve">The emerging ideas of </w:t>
      </w:r>
      <w:r w:rsidRPr="008A4DD9">
        <w:rPr>
          <w:rStyle w:val="Emphasis"/>
          <w:highlight w:val="green"/>
        </w:rPr>
        <w:t>degrowth</w:t>
      </w:r>
      <w:r w:rsidRPr="002372A2">
        <w:rPr>
          <w:sz w:val="16"/>
        </w:rPr>
        <w:t xml:space="preserve"> and steady state </w:t>
      </w:r>
      <w:r w:rsidRPr="00D104C5">
        <w:rPr>
          <w:rStyle w:val="StyleUnderline"/>
        </w:rPr>
        <w:t xml:space="preserve">economics </w:t>
      </w:r>
      <w:r w:rsidRPr="008A4DD9">
        <w:rPr>
          <w:rStyle w:val="StyleUnderline"/>
          <w:highlight w:val="green"/>
        </w:rPr>
        <w:t>offer</w:t>
      </w:r>
      <w:r w:rsidRPr="00D104C5">
        <w:rPr>
          <w:rStyle w:val="StyleUnderline"/>
        </w:rPr>
        <w:t xml:space="preserve"> the </w:t>
      </w:r>
      <w:r w:rsidRPr="00565FAB">
        <w:rPr>
          <w:rStyle w:val="Emphasis"/>
        </w:rPr>
        <w:t>chance</w:t>
      </w:r>
      <w:r w:rsidRPr="00565FAB">
        <w:rPr>
          <w:rStyle w:val="StyleUnderline"/>
        </w:rPr>
        <w:t xml:space="preserve"> of </w:t>
      </w:r>
      <w:r w:rsidRPr="008A4DD9">
        <w:rPr>
          <w:rStyle w:val="StyleUnderline"/>
          <w:highlight w:val="green"/>
        </w:rPr>
        <w:t xml:space="preserve">futures that could be </w:t>
      </w:r>
      <w:r w:rsidRPr="008A4DD9">
        <w:rPr>
          <w:rStyle w:val="Emphasis"/>
          <w:highlight w:val="green"/>
        </w:rPr>
        <w:t>sustainable</w:t>
      </w:r>
      <w:r w:rsidRPr="002372A2">
        <w:rPr>
          <w:sz w:val="16"/>
        </w:rPr>
        <w:t xml:space="preserve"> (Quiggin 2014; Victor 2008; Jackson 2009; Czech 2013). The fundamental point is that all countries, whether rich or poor, should be aiming to develop along paths that could be sustainable. </w:t>
      </w:r>
      <w:r w:rsidRPr="00D104C5">
        <w:rPr>
          <w:rStyle w:val="StyleUnderline"/>
        </w:rPr>
        <w:t xml:space="preserve">To pursue a trajectory that is </w:t>
      </w:r>
      <w:r w:rsidRPr="00D104C5">
        <w:rPr>
          <w:rStyle w:val="Emphasis"/>
        </w:rPr>
        <w:t>unsustainable</w:t>
      </w:r>
      <w:r w:rsidRPr="00D104C5">
        <w:rPr>
          <w:rStyle w:val="StyleUnderline"/>
        </w:rPr>
        <w:t xml:space="preserve"> is essentially </w:t>
      </w:r>
      <w:r w:rsidRPr="00D104C5">
        <w:rPr>
          <w:rStyle w:val="Emphasis"/>
        </w:rPr>
        <w:t>stealing</w:t>
      </w:r>
      <w:r w:rsidRPr="00D104C5">
        <w:rPr>
          <w:rStyle w:val="StyleUnderline"/>
        </w:rPr>
        <w:t xml:space="preserve"> from </w:t>
      </w:r>
      <w:r w:rsidRPr="00D104C5">
        <w:rPr>
          <w:rStyle w:val="Emphasis"/>
        </w:rPr>
        <w:t>future generations</w:t>
      </w:r>
      <w:r w:rsidRPr="002372A2">
        <w:rPr>
          <w:sz w:val="16"/>
        </w:rPr>
        <w:t xml:space="preserve"> (Inayatullah 1997).</w:t>
      </w:r>
    </w:p>
    <w:p w14:paraId="3F08DE6F" w14:textId="77777777" w:rsidR="007F7F23" w:rsidRDefault="007F7F23" w:rsidP="007F7F23">
      <w:pPr>
        <w:pStyle w:val="Heading4"/>
      </w:pPr>
      <w:r>
        <w:t>2</w:t>
      </w:r>
      <w:r w:rsidRPr="00A474D3">
        <w:t xml:space="preserve">. </w:t>
      </w:r>
      <w:r w:rsidRPr="002B6049">
        <w:rPr>
          <w:u w:val="single"/>
        </w:rPr>
        <w:t>COMPLEXITY</w:t>
      </w:r>
      <w:r>
        <w:t xml:space="preserve">---it both </w:t>
      </w:r>
      <w:r w:rsidRPr="000A14D2">
        <w:rPr>
          <w:u w:val="single"/>
        </w:rPr>
        <w:t>heightens damage</w:t>
      </w:r>
      <w:r>
        <w:t xml:space="preserve"> and </w:t>
      </w:r>
      <w:r w:rsidRPr="000A14D2">
        <w:rPr>
          <w:u w:val="single"/>
        </w:rPr>
        <w:t>impedes decoupling</w:t>
      </w:r>
      <w:r>
        <w:t>.</w:t>
      </w:r>
    </w:p>
    <w:p w14:paraId="524A1FD7" w14:textId="77777777" w:rsidR="007F7F23" w:rsidRDefault="007F7F23" w:rsidP="007F7F23">
      <w:r>
        <w:rPr>
          <w:rStyle w:val="Style13ptBold"/>
        </w:rPr>
        <w:t>Jones ’21</w:t>
      </w:r>
      <w:r>
        <w:t xml:space="preserve"> [Aled; 7/21/21; Director of the Global Sustainability Institute at Anglia Ruskin University, Ph.D. in Cosmology from the University of Cambridge, M.A. in Natural Science, Theoretical Physics from the University of Cambridge, Nick King; Visiting Researcher at Anglia Ruskin University, M.Sc. in Environmental Engineering, Technology, and Environmental Technology from the Imperial College London; "An Analysis of the Potential for the Formation of ‘Nodes of Persisting Complexity’," </w:t>
      </w:r>
      <w:r w:rsidRPr="00460F3A">
        <w:t>Sustainability,</w:t>
      </w:r>
      <w:r>
        <w:t xml:space="preserve"> Volume 13, 8161, p. 1-32]</w:t>
      </w:r>
    </w:p>
    <w:p w14:paraId="00B45AF1" w14:textId="77777777" w:rsidR="007F7F23" w:rsidRPr="00201358" w:rsidRDefault="007F7F23" w:rsidP="007F7F23">
      <w:pPr>
        <w:rPr>
          <w:sz w:val="16"/>
        </w:rPr>
      </w:pPr>
      <w:r w:rsidRPr="00201358">
        <w:rPr>
          <w:sz w:val="16"/>
        </w:rPr>
        <w:t>1. Introduction</w:t>
      </w:r>
    </w:p>
    <w:p w14:paraId="22118F3E" w14:textId="77777777" w:rsidR="007F7F23" w:rsidRPr="00201358" w:rsidRDefault="007F7F23" w:rsidP="007F7F23">
      <w:pPr>
        <w:rPr>
          <w:sz w:val="16"/>
        </w:rPr>
      </w:pPr>
      <w:r w:rsidRPr="00201358">
        <w:rPr>
          <w:sz w:val="16"/>
        </w:rPr>
        <w:t>1.1. The Human and Earth System Predicament</w:t>
      </w:r>
    </w:p>
    <w:p w14:paraId="16B10024" w14:textId="77777777" w:rsidR="007F7F23" w:rsidRPr="00201358" w:rsidRDefault="007F7F23" w:rsidP="007F7F23">
      <w:pPr>
        <w:rPr>
          <w:sz w:val="16"/>
        </w:rPr>
      </w:pPr>
      <w:r w:rsidRPr="00201358">
        <w:rPr>
          <w:sz w:val="16"/>
        </w:rPr>
        <w:t>The globe-spanning, energy-intensive industrial civilisation that characterises the modern era represents an anomalous situation when it is considered against the majority of human history. Several large revolutions in terms of population (total size and rate of change), social organisation and patterns of energy and other resource use have occurred to bring about the modern world. The first major change that humans achieved after a long period (approximately 3 × 105 years) of living in small, dispersed bands of hunter-gatherers was the transition to an agriculture-based civilisation, which occurred independently in multiple locations. This was enabled to a large degree by the shift approximately 1 × 104 years ago to a warmer, more stable interglacial climate at global scale that has been characterised as the Holocene [1].</w:t>
      </w:r>
    </w:p>
    <w:p w14:paraId="1F5F100D" w14:textId="77777777" w:rsidR="007F7F23" w:rsidRPr="00201358" w:rsidRDefault="007F7F23" w:rsidP="007F7F23">
      <w:pPr>
        <w:rPr>
          <w:sz w:val="16"/>
        </w:rPr>
      </w:pPr>
      <w:r w:rsidRPr="00201358">
        <w:rPr>
          <w:sz w:val="16"/>
        </w:rPr>
        <w:t xml:space="preserve">The major shift resulting from the spread of agriculture led to consistent energetic and material surpluses which, in turn, allowed for the establishment of fixed urban settlements, hierarchal societies and organisational complexity such as labour specialisation. The </w:t>
      </w:r>
      <w:r w:rsidRPr="00234FDF">
        <w:rPr>
          <w:sz w:val="16"/>
        </w:rPr>
        <w:t>emergence</w:t>
      </w:r>
      <w:r w:rsidRPr="00201358">
        <w:rPr>
          <w:sz w:val="16"/>
        </w:rPr>
        <w:t xml:space="preserve"> of these phenomena set in motion enhancing feedback mechanisms (e.g., food surpluses) that led to increasing populations and the spatial expansion of agriculture and human activity over the majority of the Earth [1]. The </w:t>
      </w:r>
      <w:r w:rsidRPr="008A4DD9">
        <w:rPr>
          <w:rStyle w:val="StyleUnderline"/>
          <w:highlight w:val="green"/>
        </w:rPr>
        <w:t>growth of</w:t>
      </w:r>
      <w:r w:rsidRPr="00234FDF">
        <w:rPr>
          <w:rStyle w:val="StyleUnderline"/>
        </w:rPr>
        <w:t xml:space="preserve"> the</w:t>
      </w:r>
      <w:r w:rsidRPr="00BA2F05">
        <w:rPr>
          <w:rStyle w:val="StyleUnderline"/>
        </w:rPr>
        <w:t xml:space="preserve"> </w:t>
      </w:r>
      <w:r w:rsidRPr="00BA2F05">
        <w:rPr>
          <w:rStyle w:val="Emphasis"/>
        </w:rPr>
        <w:t>extent</w:t>
      </w:r>
      <w:r w:rsidRPr="00BA2F05">
        <w:rPr>
          <w:rStyle w:val="StyleUnderline"/>
        </w:rPr>
        <w:t xml:space="preserve"> </w:t>
      </w:r>
      <w:r w:rsidRPr="000D39C5">
        <w:rPr>
          <w:rStyle w:val="StyleUnderline"/>
        </w:rPr>
        <w:t>and</w:t>
      </w:r>
      <w:r w:rsidRPr="00BA2F05">
        <w:rPr>
          <w:rStyle w:val="StyleUnderline"/>
        </w:rPr>
        <w:t xml:space="preserve"> </w:t>
      </w:r>
      <w:r w:rsidRPr="008A4DD9">
        <w:rPr>
          <w:rStyle w:val="Emphasis"/>
          <w:highlight w:val="green"/>
        </w:rPr>
        <w:t>complexity</w:t>
      </w:r>
      <w:r w:rsidRPr="00BA2F05">
        <w:rPr>
          <w:rStyle w:val="StyleUnderline"/>
        </w:rPr>
        <w:t xml:space="preserve"> of human civilisation continued for centuries but was </w:t>
      </w:r>
      <w:r w:rsidRPr="00BA2F05">
        <w:rPr>
          <w:rStyle w:val="Emphasis"/>
        </w:rPr>
        <w:t>ultimately constrained</w:t>
      </w:r>
      <w:r w:rsidRPr="00BA2F05">
        <w:rPr>
          <w:rStyle w:val="StyleUnderline"/>
        </w:rPr>
        <w:t xml:space="preserve"> by reliance on natural </w:t>
      </w:r>
      <w:r w:rsidRPr="00BA2F05">
        <w:rPr>
          <w:rStyle w:val="Emphasis"/>
        </w:rPr>
        <w:t>flows of energy</w:t>
      </w:r>
      <w:r w:rsidRPr="00201358">
        <w:rPr>
          <w:sz w:val="16"/>
        </w:rPr>
        <w:t xml:space="preserve"> (primarily insolation captured through photosynthesis and the availability of biomass in which it was stored) and the application of human/animal muscle power to utilise energy and material resources. </w:t>
      </w:r>
      <w:r w:rsidRPr="00BA2F05">
        <w:rPr>
          <w:rStyle w:val="StyleUnderline"/>
        </w:rPr>
        <w:t>Overcoming this limit commenced from</w:t>
      </w:r>
      <w:r w:rsidRPr="00201358">
        <w:rPr>
          <w:sz w:val="16"/>
        </w:rPr>
        <w:t xml:space="preserve"> approximately 1800 (the start of </w:t>
      </w:r>
      <w:r w:rsidRPr="00BA2F05">
        <w:rPr>
          <w:rStyle w:val="StyleUnderline"/>
        </w:rPr>
        <w:t>the Industrial Revolution</w:t>
      </w:r>
      <w:r w:rsidRPr="00201358">
        <w:rPr>
          <w:sz w:val="16"/>
        </w:rPr>
        <w:t xml:space="preserve">) </w:t>
      </w:r>
      <w:r w:rsidRPr="00BA2F05">
        <w:rPr>
          <w:rStyle w:val="StyleUnderline"/>
        </w:rPr>
        <w:t>through the large-scale exploitation of the</w:t>
      </w:r>
      <w:r w:rsidRPr="00201358">
        <w:rPr>
          <w:sz w:val="16"/>
        </w:rPr>
        <w:t xml:space="preserve"> very large </w:t>
      </w:r>
      <w:r w:rsidRPr="00BA2F05">
        <w:rPr>
          <w:rStyle w:val="StyleUnderline"/>
        </w:rPr>
        <w:t xml:space="preserve">energy stock contained within </w:t>
      </w:r>
      <w:r w:rsidRPr="00BA2F05">
        <w:rPr>
          <w:rStyle w:val="Emphasis"/>
        </w:rPr>
        <w:t>fossil carbon deposits</w:t>
      </w:r>
      <w:r w:rsidRPr="00BA2F05">
        <w:rPr>
          <w:rStyle w:val="StyleUnderline"/>
        </w:rPr>
        <w:t xml:space="preserve"> using newly developed technologies</w:t>
      </w:r>
      <w:r w:rsidRPr="00201358">
        <w:rPr>
          <w:sz w:val="16"/>
        </w:rPr>
        <w:t xml:space="preserve">. This set in motion new enhancing feedbacks (e.g., coal-fired pumps which allowed previously inaccessible coal seams to be mined, providing further energy for industrial development) [1]. The global population and industrial capacity grew rapidly for approximately 150 years but achieved near-exponential growth only from approximately the middle of the 20th century. </w:t>
      </w:r>
      <w:r w:rsidRPr="00BA2F05">
        <w:rPr>
          <w:rStyle w:val="StyleUnderline"/>
        </w:rPr>
        <w:t>This period, characterised as the ‘Great Acceleration’</w:t>
      </w:r>
      <w:r w:rsidRPr="00201358">
        <w:rPr>
          <w:sz w:val="16"/>
        </w:rPr>
        <w:t xml:space="preserve"> [2], has generated the most rapid and profound of all the changes described above, resulting from the strengthening of the feedbacks initiated at the start of the Industrial Revolution.</w:t>
      </w:r>
    </w:p>
    <w:p w14:paraId="1CF78FF0" w14:textId="77777777" w:rsidR="007F7F23" w:rsidRPr="00201358" w:rsidRDefault="007F7F23" w:rsidP="007F7F23">
      <w:pPr>
        <w:rPr>
          <w:sz w:val="16"/>
        </w:rPr>
      </w:pPr>
      <w:r w:rsidRPr="00201358">
        <w:rPr>
          <w:sz w:val="16"/>
        </w:rPr>
        <w:t xml:space="preserve">The ‘Great Acceleration’ is </w:t>
      </w:r>
      <w:r w:rsidRPr="00BA2F05">
        <w:rPr>
          <w:rStyle w:val="StyleUnderline"/>
        </w:rPr>
        <w:t xml:space="preserve">characterised by substantial and ongoing </w:t>
      </w:r>
      <w:r w:rsidRPr="008A4DD9">
        <w:rPr>
          <w:rStyle w:val="Emphasis"/>
          <w:highlight w:val="green"/>
        </w:rPr>
        <w:t>increases</w:t>
      </w:r>
      <w:r w:rsidRPr="00BA2F05">
        <w:rPr>
          <w:rStyle w:val="StyleUnderline"/>
        </w:rPr>
        <w:t xml:space="preserve"> in </w:t>
      </w:r>
      <w:r w:rsidRPr="00BA2F05">
        <w:rPr>
          <w:rStyle w:val="Emphasis"/>
        </w:rPr>
        <w:t>societal complexity</w:t>
      </w:r>
      <w:r w:rsidRPr="00BA2F05">
        <w:rPr>
          <w:rStyle w:val="StyleUnderline"/>
        </w:rPr>
        <w:t xml:space="preserve"> and the extent and intensity of human activities across</w:t>
      </w:r>
      <w:r w:rsidRPr="00201358">
        <w:rPr>
          <w:sz w:val="16"/>
        </w:rPr>
        <w:t xml:space="preserve"> a broad spectrum of measures including, but not limited to, </w:t>
      </w:r>
      <w:r w:rsidRPr="00234FDF">
        <w:rPr>
          <w:rStyle w:val="Emphasis"/>
        </w:rPr>
        <w:t>population</w:t>
      </w:r>
      <w:r w:rsidRPr="00BA2F05">
        <w:rPr>
          <w:rStyle w:val="Emphasis"/>
        </w:rPr>
        <w:t xml:space="preserve"> growth</w:t>
      </w:r>
      <w:r w:rsidRPr="00BA2F05">
        <w:rPr>
          <w:rStyle w:val="StyleUnderline"/>
        </w:rPr>
        <w:t xml:space="preserve">, </w:t>
      </w:r>
      <w:r w:rsidRPr="00234FDF">
        <w:rPr>
          <w:rStyle w:val="Emphasis"/>
        </w:rPr>
        <w:t>energy</w:t>
      </w:r>
      <w:r w:rsidRPr="00BA2F05">
        <w:rPr>
          <w:rStyle w:val="StyleUnderline"/>
        </w:rPr>
        <w:t xml:space="preserve"> and </w:t>
      </w:r>
      <w:r w:rsidRPr="00BA2F05">
        <w:rPr>
          <w:rStyle w:val="Emphasis"/>
        </w:rPr>
        <w:t>freshwater usage</w:t>
      </w:r>
      <w:r w:rsidRPr="00BA2F05">
        <w:rPr>
          <w:rStyle w:val="StyleUnderline"/>
        </w:rPr>
        <w:t xml:space="preserve">, </w:t>
      </w:r>
      <w:r w:rsidRPr="00BA2F05">
        <w:rPr>
          <w:rStyle w:val="Emphasis"/>
        </w:rPr>
        <w:t>nitrogen fixation</w:t>
      </w:r>
      <w:r w:rsidRPr="00BA2F05">
        <w:rPr>
          <w:rStyle w:val="StyleUnderline"/>
        </w:rPr>
        <w:t xml:space="preserve"> and </w:t>
      </w:r>
      <w:r w:rsidRPr="00BA2F05">
        <w:rPr>
          <w:rStyle w:val="Emphasis"/>
        </w:rPr>
        <w:t>cement production</w:t>
      </w:r>
      <w:r w:rsidRPr="00BA2F05">
        <w:rPr>
          <w:rStyle w:val="StyleUnderline"/>
        </w:rPr>
        <w:t>. The aggregate effect of</w:t>
      </w:r>
      <w:r w:rsidRPr="00201358">
        <w:rPr>
          <w:sz w:val="16"/>
        </w:rPr>
        <w:t xml:space="preserve"> this </w:t>
      </w:r>
      <w:r w:rsidRPr="00BA2F05">
        <w:rPr>
          <w:rStyle w:val="StyleUnderline"/>
        </w:rPr>
        <w:t>dramatic growth has been</w:t>
      </w:r>
      <w:r w:rsidRPr="00201358">
        <w:rPr>
          <w:sz w:val="16"/>
        </w:rPr>
        <w:t xml:space="preserve"> the </w:t>
      </w:r>
      <w:r w:rsidRPr="00BA2F05">
        <w:rPr>
          <w:rStyle w:val="StyleUnderline"/>
        </w:rPr>
        <w:t xml:space="preserve">strong and increasing </w:t>
      </w:r>
      <w:r w:rsidRPr="008A4DD9">
        <w:rPr>
          <w:rStyle w:val="StyleUnderline"/>
          <w:highlight w:val="green"/>
        </w:rPr>
        <w:t>perturbation of</w:t>
      </w:r>
      <w:r w:rsidRPr="00BA2F05">
        <w:rPr>
          <w:rStyle w:val="StyleUnderline"/>
        </w:rPr>
        <w:t xml:space="preserve"> the </w:t>
      </w:r>
      <w:r w:rsidRPr="008A4DD9">
        <w:rPr>
          <w:rStyle w:val="StyleUnderline"/>
          <w:highlight w:val="green"/>
        </w:rPr>
        <w:t>Earth</w:t>
      </w:r>
      <w:r w:rsidRPr="00BA2F05">
        <w:rPr>
          <w:rStyle w:val="StyleUnderline"/>
        </w:rPr>
        <w:t xml:space="preserve"> system and the biosphere</w:t>
      </w:r>
      <w:r w:rsidRPr="00201358">
        <w:rPr>
          <w:sz w:val="16"/>
        </w:rPr>
        <w:t>, making collective human civilisation a major force acting at global scale. This has led to the characterisation of recent Earth history as the ‘Anthropocene’ [2,3].</w:t>
      </w:r>
    </w:p>
    <w:p w14:paraId="6059B7C6" w14:textId="77777777" w:rsidR="007F7F23" w:rsidRPr="00201358" w:rsidRDefault="007F7F23" w:rsidP="007F7F23">
      <w:pPr>
        <w:rPr>
          <w:sz w:val="16"/>
        </w:rPr>
      </w:pPr>
      <w:r w:rsidRPr="00201358">
        <w:rPr>
          <w:sz w:val="16"/>
        </w:rPr>
        <w:t xml:space="preserve">From a biophysical perspective, </w:t>
      </w:r>
      <w:r w:rsidRPr="00BA2F05">
        <w:rPr>
          <w:rStyle w:val="StyleUnderline"/>
        </w:rPr>
        <w:t xml:space="preserve">human </w:t>
      </w:r>
      <w:r w:rsidRPr="008A4DD9">
        <w:rPr>
          <w:rStyle w:val="StyleUnderline"/>
          <w:highlight w:val="green"/>
        </w:rPr>
        <w:t>civilisation</w:t>
      </w:r>
      <w:r w:rsidRPr="00234FDF">
        <w:rPr>
          <w:rStyle w:val="StyleUnderline"/>
        </w:rPr>
        <w:t xml:space="preserve"> is</w:t>
      </w:r>
      <w:r w:rsidRPr="00BA2F05">
        <w:rPr>
          <w:rStyle w:val="StyleUnderline"/>
        </w:rPr>
        <w:t xml:space="preserve"> a non-equilibrium </w:t>
      </w:r>
      <w:r w:rsidRPr="00234FDF">
        <w:rPr>
          <w:rStyle w:val="Emphasis"/>
        </w:rPr>
        <w:t>thermodynamic</w:t>
      </w:r>
      <w:r w:rsidRPr="00BA2F05">
        <w:rPr>
          <w:rStyle w:val="StyleUnderline"/>
        </w:rPr>
        <w:t xml:space="preserve"> or </w:t>
      </w:r>
      <w:r w:rsidRPr="00BA2F05">
        <w:rPr>
          <w:rStyle w:val="Emphasis"/>
        </w:rPr>
        <w:t>dissipative</w:t>
      </w:r>
      <w:r w:rsidRPr="00BA2F05">
        <w:rPr>
          <w:rStyle w:val="StyleUnderline"/>
        </w:rPr>
        <w:t xml:space="preserve"> </w:t>
      </w:r>
      <w:r w:rsidRPr="00234FDF">
        <w:rPr>
          <w:rStyle w:val="StyleUnderline"/>
        </w:rPr>
        <w:t>system</w:t>
      </w:r>
      <w:r w:rsidRPr="00BA2F05">
        <w:rPr>
          <w:rStyle w:val="StyleUnderline"/>
        </w:rPr>
        <w:t xml:space="preserve"> that </w:t>
      </w:r>
      <w:r w:rsidRPr="008A4DD9">
        <w:rPr>
          <w:rStyle w:val="StyleUnderline"/>
          <w:highlight w:val="green"/>
        </w:rPr>
        <w:t>must maintain</w:t>
      </w:r>
      <w:r w:rsidRPr="00BA2F05">
        <w:rPr>
          <w:rStyle w:val="StyleUnderline"/>
        </w:rPr>
        <w:t xml:space="preserve"> a </w:t>
      </w:r>
      <w:r w:rsidRPr="00BA2F05">
        <w:rPr>
          <w:rStyle w:val="Emphasis"/>
        </w:rPr>
        <w:t>minimum level</w:t>
      </w:r>
      <w:r w:rsidRPr="00BA2F05">
        <w:rPr>
          <w:rStyle w:val="StyleUnderline"/>
        </w:rPr>
        <w:t xml:space="preserve"> of available </w:t>
      </w:r>
      <w:r w:rsidRPr="008A4DD9">
        <w:rPr>
          <w:rStyle w:val="StyleUnderline"/>
          <w:highlight w:val="green"/>
        </w:rPr>
        <w:t>exergy to avoid</w:t>
      </w:r>
      <w:r w:rsidRPr="00BA2F05">
        <w:rPr>
          <w:rStyle w:val="StyleUnderline"/>
        </w:rPr>
        <w:t xml:space="preserve"> </w:t>
      </w:r>
      <w:r w:rsidRPr="00BA2F05">
        <w:rPr>
          <w:rStyle w:val="Emphasis"/>
        </w:rPr>
        <w:t xml:space="preserve">entropic </w:t>
      </w:r>
      <w:r w:rsidRPr="008A4DD9">
        <w:rPr>
          <w:rStyle w:val="Emphasis"/>
          <w:highlight w:val="green"/>
        </w:rPr>
        <w:t>decay</w:t>
      </w:r>
      <w:r w:rsidRPr="000D39C5">
        <w:rPr>
          <w:rStyle w:val="StyleUnderline"/>
        </w:rPr>
        <w:t xml:space="preserve"> and</w:t>
      </w:r>
      <w:r w:rsidRPr="00BA2F05">
        <w:rPr>
          <w:rStyle w:val="StyleUnderline"/>
        </w:rPr>
        <w:t xml:space="preserve"> a </w:t>
      </w:r>
      <w:r w:rsidRPr="008A4DD9">
        <w:rPr>
          <w:rStyle w:val="StyleUnderline"/>
          <w:highlight w:val="green"/>
        </w:rPr>
        <w:t>yet</w:t>
      </w:r>
      <w:r w:rsidRPr="00BA2F05">
        <w:rPr>
          <w:rStyle w:val="StyleUnderline"/>
        </w:rPr>
        <w:t xml:space="preserve"> higher level to permit </w:t>
      </w:r>
      <w:r w:rsidRPr="00BA2F05">
        <w:rPr>
          <w:rStyle w:val="Emphasis"/>
        </w:rPr>
        <w:t>physical growth</w:t>
      </w:r>
      <w:r w:rsidRPr="00201358">
        <w:rPr>
          <w:sz w:val="16"/>
        </w:rPr>
        <w:t xml:space="preserve"> [4]. From the ecological economics perspective, it can be viewed as an ‘economic superorganism’ that seeks to maximise energy consumption through self-organisation at a large scale [1], or the ‘megamachine’ driven to ever greater size and scope by the enhancing feedbacks of capital accumulation [5].</w:t>
      </w:r>
    </w:p>
    <w:p w14:paraId="6CEC175B" w14:textId="77777777" w:rsidR="007F7F23" w:rsidRPr="00201358" w:rsidRDefault="007F7F23" w:rsidP="007F7F23">
      <w:pPr>
        <w:rPr>
          <w:sz w:val="16"/>
        </w:rPr>
      </w:pPr>
      <w:r w:rsidRPr="00BA2F05">
        <w:rPr>
          <w:rStyle w:val="StyleUnderline"/>
        </w:rPr>
        <w:t xml:space="preserve">The </w:t>
      </w:r>
      <w:r w:rsidRPr="008A4DD9">
        <w:rPr>
          <w:rStyle w:val="StyleUnderline"/>
          <w:highlight w:val="green"/>
        </w:rPr>
        <w:t>Earth</w:t>
      </w:r>
      <w:r w:rsidRPr="00BA2F05">
        <w:rPr>
          <w:rStyle w:val="StyleUnderline"/>
        </w:rPr>
        <w:t xml:space="preserve"> System </w:t>
      </w:r>
      <w:r w:rsidRPr="008A4DD9">
        <w:rPr>
          <w:rStyle w:val="StyleUnderline"/>
          <w:highlight w:val="green"/>
        </w:rPr>
        <w:t>is</w:t>
      </w:r>
      <w:r w:rsidRPr="00234FDF">
        <w:rPr>
          <w:sz w:val="16"/>
        </w:rPr>
        <w:t>,</w:t>
      </w:r>
      <w:r w:rsidRPr="00201358">
        <w:rPr>
          <w:sz w:val="16"/>
        </w:rPr>
        <w:t xml:space="preserve"> however, </w:t>
      </w:r>
      <w:r w:rsidRPr="008A4DD9">
        <w:rPr>
          <w:rStyle w:val="Emphasis"/>
          <w:highlight w:val="green"/>
        </w:rPr>
        <w:t>finite</w:t>
      </w:r>
      <w:r w:rsidRPr="000D39C5">
        <w:rPr>
          <w:rStyle w:val="StyleUnderline"/>
        </w:rPr>
        <w:t xml:space="preserve"> in</w:t>
      </w:r>
      <w:r w:rsidRPr="00BA2F05">
        <w:rPr>
          <w:rStyle w:val="StyleUnderline"/>
        </w:rPr>
        <w:t xml:space="preserve"> </w:t>
      </w:r>
      <w:r w:rsidRPr="00BA2F05">
        <w:rPr>
          <w:rStyle w:val="Emphasis"/>
        </w:rPr>
        <w:t>spatial extent</w:t>
      </w:r>
      <w:r w:rsidRPr="00BA2F05">
        <w:rPr>
          <w:rStyle w:val="StyleUnderline"/>
        </w:rPr>
        <w:t xml:space="preserve">, </w:t>
      </w:r>
      <w:r w:rsidRPr="000D39C5">
        <w:rPr>
          <w:rStyle w:val="Emphasis"/>
        </w:rPr>
        <w:t>energetic capacity</w:t>
      </w:r>
      <w:r w:rsidRPr="00BA2F05">
        <w:rPr>
          <w:rStyle w:val="StyleUnderline"/>
        </w:rPr>
        <w:t xml:space="preserve"> and </w:t>
      </w:r>
      <w:r w:rsidRPr="00BA2F05">
        <w:rPr>
          <w:rStyle w:val="Emphasis"/>
        </w:rPr>
        <w:t>overall complexity</w:t>
      </w:r>
      <w:r w:rsidRPr="00BA2F05">
        <w:rPr>
          <w:rStyle w:val="StyleUnderline"/>
        </w:rPr>
        <w:t xml:space="preserve">, and the ongoing </w:t>
      </w:r>
      <w:r w:rsidRPr="008A4DD9">
        <w:rPr>
          <w:rStyle w:val="StyleUnderline"/>
          <w:highlight w:val="green"/>
        </w:rPr>
        <w:t>expansion</w:t>
      </w:r>
      <w:r w:rsidRPr="00201358">
        <w:rPr>
          <w:sz w:val="16"/>
        </w:rPr>
        <w:t xml:space="preserve"> of human endeavours </w:t>
      </w:r>
      <w:r w:rsidRPr="00BA2F05">
        <w:rPr>
          <w:rStyle w:val="StyleUnderline"/>
        </w:rPr>
        <w:t xml:space="preserve">has and </w:t>
      </w:r>
      <w:r w:rsidRPr="008A4DD9">
        <w:rPr>
          <w:rStyle w:val="StyleUnderline"/>
          <w:highlight w:val="green"/>
        </w:rPr>
        <w:t>will</w:t>
      </w:r>
      <w:r w:rsidRPr="00BA2F05">
        <w:rPr>
          <w:rStyle w:val="StyleUnderline"/>
        </w:rPr>
        <w:t xml:space="preserve"> continue to </w:t>
      </w:r>
      <w:r w:rsidRPr="008A4DD9">
        <w:rPr>
          <w:rStyle w:val="StyleUnderline"/>
          <w:highlight w:val="green"/>
        </w:rPr>
        <w:t>result in</w:t>
      </w:r>
      <w:r w:rsidRPr="00BA2F05">
        <w:rPr>
          <w:rStyle w:val="StyleUnderline"/>
        </w:rPr>
        <w:t xml:space="preserve"> the Earth System’s </w:t>
      </w:r>
      <w:r w:rsidRPr="00BA2F05">
        <w:rPr>
          <w:rStyle w:val="Emphasis"/>
        </w:rPr>
        <w:t>limits being exceeded</w:t>
      </w:r>
      <w:r w:rsidRPr="00BA2F05">
        <w:rPr>
          <w:rStyle w:val="StyleUnderline"/>
        </w:rPr>
        <w:t xml:space="preserve"> and the </w:t>
      </w:r>
      <w:r w:rsidRPr="008A4DD9">
        <w:rPr>
          <w:rStyle w:val="StyleUnderline"/>
          <w:highlight w:val="green"/>
        </w:rPr>
        <w:t>system</w:t>
      </w:r>
      <w:r w:rsidRPr="00BA2F05">
        <w:rPr>
          <w:rStyle w:val="StyleUnderline"/>
        </w:rPr>
        <w:t xml:space="preserve"> being moved </w:t>
      </w:r>
      <w:r w:rsidRPr="008A4DD9">
        <w:rPr>
          <w:rStyle w:val="Emphasis"/>
          <w:highlight w:val="green"/>
        </w:rPr>
        <w:t>out of equilibrium</w:t>
      </w:r>
      <w:r w:rsidRPr="00BA2F05">
        <w:rPr>
          <w:rStyle w:val="StyleUnderline"/>
        </w:rPr>
        <w:t>. The Earth System</w:t>
      </w:r>
      <w:r w:rsidRPr="00201358">
        <w:rPr>
          <w:sz w:val="16"/>
        </w:rPr>
        <w:t xml:space="preserve"> (characterised as ‘Gaia’) </w:t>
      </w:r>
      <w:r w:rsidRPr="00BA2F05">
        <w:rPr>
          <w:rStyle w:val="StyleUnderline"/>
        </w:rPr>
        <w:t xml:space="preserve">is a </w:t>
      </w:r>
      <w:r w:rsidRPr="00BA2F05">
        <w:rPr>
          <w:rStyle w:val="Emphasis"/>
        </w:rPr>
        <w:t>self-regulating</w:t>
      </w:r>
      <w:r w:rsidRPr="00BA2F05">
        <w:rPr>
          <w:rStyle w:val="StyleUnderline"/>
        </w:rPr>
        <w:t xml:space="preserve"> mechanism</w:t>
      </w:r>
      <w:r w:rsidRPr="00201358">
        <w:rPr>
          <w:sz w:val="16"/>
        </w:rPr>
        <w:t xml:space="preserve"> [6], </w:t>
      </w:r>
      <w:r w:rsidRPr="00BA2F05">
        <w:rPr>
          <w:rStyle w:val="StyleUnderline"/>
        </w:rPr>
        <w:t>and observable shifts</w:t>
      </w:r>
      <w:r w:rsidRPr="00201358">
        <w:rPr>
          <w:sz w:val="16"/>
        </w:rPr>
        <w:t xml:space="preserve"> in the behaviour of Earth Systems </w:t>
      </w:r>
      <w:r w:rsidRPr="00BA2F05">
        <w:rPr>
          <w:rStyle w:val="StyleUnderline"/>
        </w:rPr>
        <w:t xml:space="preserve">may be manifestations of balancing feedbacks resulting from the strong and growing perturbation from human activities. These may have the potential to </w:t>
      </w:r>
      <w:r w:rsidRPr="00BA2F05">
        <w:rPr>
          <w:rStyle w:val="Emphasis"/>
        </w:rPr>
        <w:t>fundamentally undermine</w:t>
      </w:r>
      <w:r w:rsidRPr="00BA2F05">
        <w:rPr>
          <w:rStyle w:val="StyleUnderline"/>
        </w:rPr>
        <w:t xml:space="preserve"> the agriculture-based civilisation that</w:t>
      </w:r>
      <w:r w:rsidRPr="00201358">
        <w:rPr>
          <w:sz w:val="16"/>
        </w:rPr>
        <w:t xml:space="preserve"> has </w:t>
      </w:r>
      <w:r w:rsidRPr="00BA2F05">
        <w:rPr>
          <w:rStyle w:val="StyleUnderline"/>
        </w:rPr>
        <w:t>flourished</w:t>
      </w:r>
      <w:r w:rsidRPr="00201358">
        <w:rPr>
          <w:sz w:val="16"/>
        </w:rPr>
        <w:t xml:space="preserve"> in benign Holocene conditions.</w:t>
      </w:r>
    </w:p>
    <w:p w14:paraId="38490049" w14:textId="77777777" w:rsidR="007F7F23" w:rsidRPr="00201358" w:rsidRDefault="007F7F23" w:rsidP="007F7F23">
      <w:pPr>
        <w:rPr>
          <w:sz w:val="16"/>
        </w:rPr>
      </w:pPr>
      <w:r w:rsidRPr="00201358">
        <w:rPr>
          <w:sz w:val="16"/>
        </w:rPr>
        <w:t>The threats to the ongoing and future viability of globalised civilisation have been the subject of academics, popular science and literature at various points in history, but this subject area has garnered particular attention in recent years. The following subsections describe the most significant of these effects and why they might be significant for the predicament of human civilisation.</w:t>
      </w:r>
    </w:p>
    <w:p w14:paraId="639CBEAB" w14:textId="77777777" w:rsidR="007F7F23" w:rsidRPr="00201358" w:rsidRDefault="007F7F23" w:rsidP="007F7F23">
      <w:pPr>
        <w:rPr>
          <w:sz w:val="16"/>
        </w:rPr>
      </w:pPr>
      <w:r w:rsidRPr="00201358">
        <w:rPr>
          <w:sz w:val="16"/>
        </w:rPr>
        <w:t>1.2. Literature Review of Global Environmental Threats</w:t>
      </w:r>
    </w:p>
    <w:p w14:paraId="0F4B9146" w14:textId="77777777" w:rsidR="007F7F23" w:rsidRPr="00201358" w:rsidRDefault="007F7F23" w:rsidP="007F7F23">
      <w:pPr>
        <w:rPr>
          <w:sz w:val="16"/>
        </w:rPr>
      </w:pPr>
      <w:r w:rsidRPr="00201358">
        <w:rPr>
          <w:sz w:val="16"/>
        </w:rPr>
        <w:t>The following subsections describe four major categories of threats to the ongoing viability of the high-intensity civilisation that has emerged from the ‘Great Acceleration’. These phenomena are the encountering of limits; diminishment of returns; ecological destruction; and ‘risk multipliers’. These are discussed in detail in the following subsections.</w:t>
      </w:r>
    </w:p>
    <w:p w14:paraId="6110D42A" w14:textId="77777777" w:rsidR="007F7F23" w:rsidRPr="00201358" w:rsidRDefault="007F7F23" w:rsidP="007F7F23">
      <w:pPr>
        <w:rPr>
          <w:sz w:val="16"/>
        </w:rPr>
      </w:pPr>
      <w:r w:rsidRPr="00201358">
        <w:rPr>
          <w:sz w:val="16"/>
        </w:rPr>
        <w:t>1.2.1. Encountering of Limits</w:t>
      </w:r>
    </w:p>
    <w:p w14:paraId="5DA82FC4" w14:textId="77777777" w:rsidR="007F7F23" w:rsidRPr="00201358" w:rsidRDefault="007F7F23" w:rsidP="007F7F23">
      <w:pPr>
        <w:rPr>
          <w:sz w:val="16"/>
        </w:rPr>
      </w:pPr>
      <w:r w:rsidRPr="00201358">
        <w:rPr>
          <w:sz w:val="16"/>
        </w:rPr>
        <w:t xml:space="preserve">The ‘Limits to Growth’ studies [7,8] were seminal in that they first applied global scale modelling to human population, the industrial economy and global biophysical limits and identified the potential for future collapses of human population and welfare to occur. </w:t>
      </w:r>
      <w:r w:rsidRPr="0088318E">
        <w:rPr>
          <w:rStyle w:val="StyleUnderline"/>
        </w:rPr>
        <w:t>Recent re-</w:t>
      </w:r>
      <w:r w:rsidRPr="008A4DD9">
        <w:rPr>
          <w:rStyle w:val="StyleUnderline"/>
          <w:highlight w:val="green"/>
        </w:rPr>
        <w:t>analysis</w:t>
      </w:r>
      <w:r w:rsidRPr="00201358">
        <w:rPr>
          <w:sz w:val="16"/>
        </w:rPr>
        <w:t xml:space="preserve"> [9] </w:t>
      </w:r>
      <w:r w:rsidRPr="008A4DD9">
        <w:rPr>
          <w:rStyle w:val="StyleUnderline"/>
          <w:highlight w:val="green"/>
        </w:rPr>
        <w:t>suggests</w:t>
      </w:r>
      <w:r w:rsidRPr="0088318E">
        <w:rPr>
          <w:rStyle w:val="StyleUnderline"/>
        </w:rPr>
        <w:t xml:space="preserve"> a </w:t>
      </w:r>
      <w:r w:rsidRPr="008A4DD9">
        <w:rPr>
          <w:rStyle w:val="Emphasis"/>
          <w:highlight w:val="green"/>
        </w:rPr>
        <w:t>strong correlation</w:t>
      </w:r>
      <w:r w:rsidRPr="008A4DD9">
        <w:rPr>
          <w:rStyle w:val="StyleUnderline"/>
          <w:highlight w:val="green"/>
        </w:rPr>
        <w:t xml:space="preserve"> between</w:t>
      </w:r>
      <w:r w:rsidRPr="0088318E">
        <w:rPr>
          <w:rStyle w:val="StyleUnderline"/>
        </w:rPr>
        <w:t xml:space="preserve"> the characteristics of </w:t>
      </w:r>
      <w:r w:rsidRPr="008A4DD9">
        <w:rPr>
          <w:rStyle w:val="Emphasis"/>
          <w:highlight w:val="green"/>
        </w:rPr>
        <w:t>worst-case modelling</w:t>
      </w:r>
      <w:r w:rsidRPr="00201358">
        <w:rPr>
          <w:sz w:val="16"/>
        </w:rPr>
        <w:t xml:space="preserve"> scenarios </w:t>
      </w:r>
      <w:r w:rsidRPr="008A4DD9">
        <w:rPr>
          <w:rStyle w:val="StyleUnderline"/>
          <w:highlight w:val="green"/>
        </w:rPr>
        <w:t xml:space="preserve">and </w:t>
      </w:r>
      <w:r w:rsidRPr="008A4DD9">
        <w:rPr>
          <w:rStyle w:val="Emphasis"/>
          <w:highlight w:val="green"/>
        </w:rPr>
        <w:t>real-world trends</w:t>
      </w:r>
      <w:r w:rsidRPr="0088318E">
        <w:rPr>
          <w:rStyle w:val="StyleUnderline"/>
        </w:rPr>
        <w:t xml:space="preserve"> for the early 21st century</w:t>
      </w:r>
      <w:r w:rsidRPr="00201358">
        <w:rPr>
          <w:sz w:val="16"/>
        </w:rPr>
        <w:t>. A recent calibration of the ‘Limits to Growth’ World3 model with real-world data (from 1995 to 2012) [10] identified some departures between the model and reality, although the broad findings held true. Despite the differing interpretation, the findings remain highly compelling and have inspired more recent work [11,12,13], which reapplied system dynamics models to the economy–environment system and identified the ‘Seneca Effect’, in which collapses might occur over short timescales.</w:t>
      </w:r>
    </w:p>
    <w:p w14:paraId="183D4A3F" w14:textId="77777777" w:rsidR="007F7F23" w:rsidRPr="00201358" w:rsidRDefault="007F7F23" w:rsidP="007F7F23">
      <w:pPr>
        <w:rPr>
          <w:sz w:val="16"/>
        </w:rPr>
      </w:pPr>
      <w:r w:rsidRPr="00201358">
        <w:rPr>
          <w:sz w:val="16"/>
        </w:rPr>
        <w:t xml:space="preserve">Other attempts to describe the encountering of global-scale limits include the ‘Planetary Boundaries’ framework [14] which defines the Holocene’s biophysical conditions in which civilisation developed and flourished as having boundaries for stability. </w:t>
      </w:r>
      <w:r w:rsidRPr="0088318E">
        <w:rPr>
          <w:rStyle w:val="StyleUnderline"/>
        </w:rPr>
        <w:t>Nine</w:t>
      </w:r>
      <w:r w:rsidRPr="00201358">
        <w:rPr>
          <w:sz w:val="16"/>
        </w:rPr>
        <w:t xml:space="preserve"> separate </w:t>
      </w:r>
      <w:r w:rsidRPr="0088318E">
        <w:rPr>
          <w:rStyle w:val="StyleUnderline"/>
        </w:rPr>
        <w:t>boundaries are defined, three of which (</w:t>
      </w:r>
      <w:r w:rsidRPr="0088318E">
        <w:rPr>
          <w:rStyle w:val="Emphasis"/>
        </w:rPr>
        <w:t>biodiversity loss</w:t>
      </w:r>
      <w:r w:rsidRPr="0088318E">
        <w:rPr>
          <w:rStyle w:val="StyleUnderline"/>
        </w:rPr>
        <w:t xml:space="preserve">, the </w:t>
      </w:r>
      <w:r w:rsidRPr="0088318E">
        <w:rPr>
          <w:rStyle w:val="Emphasis"/>
        </w:rPr>
        <w:t>nitrogen cycle</w:t>
      </w:r>
      <w:r w:rsidRPr="0088318E">
        <w:rPr>
          <w:rStyle w:val="StyleUnderline"/>
        </w:rPr>
        <w:t xml:space="preserve"> and </w:t>
      </w:r>
      <w:r w:rsidRPr="0088318E">
        <w:rPr>
          <w:rStyle w:val="Emphasis"/>
        </w:rPr>
        <w:t>climate change</w:t>
      </w:r>
      <w:r w:rsidRPr="0088318E">
        <w:rPr>
          <w:rStyle w:val="StyleUnderline"/>
        </w:rPr>
        <w:t xml:space="preserve">) have been </w:t>
      </w:r>
      <w:r w:rsidRPr="0088318E">
        <w:rPr>
          <w:rStyle w:val="Emphasis"/>
        </w:rPr>
        <w:t>transgressed</w:t>
      </w:r>
      <w:r w:rsidRPr="0088318E">
        <w:rPr>
          <w:rStyle w:val="StyleUnderline"/>
        </w:rPr>
        <w:t xml:space="preserve">; </w:t>
      </w:r>
      <w:r w:rsidRPr="008A4DD9">
        <w:rPr>
          <w:rStyle w:val="StyleUnderline"/>
          <w:highlight w:val="green"/>
        </w:rPr>
        <w:t>further transgression</w:t>
      </w:r>
      <w:r w:rsidRPr="0088318E">
        <w:rPr>
          <w:rStyle w:val="StyleUnderline"/>
        </w:rPr>
        <w:t xml:space="preserve"> may </w:t>
      </w:r>
      <w:r w:rsidRPr="008A4DD9">
        <w:rPr>
          <w:rStyle w:val="StyleUnderline"/>
          <w:highlight w:val="green"/>
        </w:rPr>
        <w:t>risk</w:t>
      </w:r>
      <w:r w:rsidRPr="0088318E">
        <w:rPr>
          <w:rStyle w:val="StyleUnderline"/>
        </w:rPr>
        <w:t xml:space="preserve"> moving the Earth System to </w:t>
      </w:r>
      <w:r w:rsidRPr="008A4DD9">
        <w:rPr>
          <w:rStyle w:val="StyleUnderline"/>
          <w:highlight w:val="green"/>
        </w:rPr>
        <w:t xml:space="preserve">conditions </w:t>
      </w:r>
      <w:r w:rsidRPr="008A4DD9">
        <w:rPr>
          <w:rStyle w:val="Emphasis"/>
          <w:highlight w:val="green"/>
        </w:rPr>
        <w:t>inconducive</w:t>
      </w:r>
      <w:r w:rsidRPr="008A4DD9">
        <w:rPr>
          <w:rStyle w:val="StyleUnderline"/>
          <w:highlight w:val="green"/>
        </w:rPr>
        <w:t xml:space="preserve"> to</w:t>
      </w:r>
      <w:r w:rsidRPr="0088318E">
        <w:rPr>
          <w:rStyle w:val="StyleUnderline"/>
        </w:rPr>
        <w:t xml:space="preserve"> supporting </w:t>
      </w:r>
      <w:r w:rsidRPr="00234FDF">
        <w:rPr>
          <w:rStyle w:val="Emphasis"/>
        </w:rPr>
        <w:t>large</w:t>
      </w:r>
      <w:r w:rsidRPr="0088318E">
        <w:rPr>
          <w:rStyle w:val="Emphasis"/>
        </w:rPr>
        <w:t xml:space="preserve"> </w:t>
      </w:r>
      <w:r w:rsidRPr="008A4DD9">
        <w:rPr>
          <w:rStyle w:val="Emphasis"/>
          <w:highlight w:val="green"/>
        </w:rPr>
        <w:t>human</w:t>
      </w:r>
      <w:r w:rsidRPr="0088318E">
        <w:rPr>
          <w:rStyle w:val="Emphasis"/>
        </w:rPr>
        <w:t xml:space="preserve"> </w:t>
      </w:r>
      <w:r w:rsidRPr="00234FDF">
        <w:rPr>
          <w:rStyle w:val="Emphasis"/>
        </w:rPr>
        <w:t>population</w:t>
      </w:r>
      <w:r w:rsidRPr="008A4DD9">
        <w:rPr>
          <w:rStyle w:val="Emphasis"/>
          <w:highlight w:val="green"/>
        </w:rPr>
        <w:t>s</w:t>
      </w:r>
      <w:r w:rsidRPr="00201358">
        <w:rPr>
          <w:sz w:val="16"/>
        </w:rPr>
        <w:t>. Another study [15] combined the socioeconomic Sustainable Development Goals (SDGs) with an integrated socioeconomic model of global human activity/biophysical model (‘Earth3’) to conclude that meeting the SDGs cannot be achieved within global environmental limits.</w:t>
      </w:r>
    </w:p>
    <w:p w14:paraId="025616C7" w14:textId="77777777" w:rsidR="007F7F23" w:rsidRDefault="007F7F23" w:rsidP="007F7F23">
      <w:pPr>
        <w:rPr>
          <w:sz w:val="16"/>
        </w:rPr>
      </w:pPr>
      <w:r w:rsidRPr="00201358">
        <w:rPr>
          <w:sz w:val="16"/>
        </w:rPr>
        <w:t xml:space="preserve">The studies described above consider the holistic, systemic viewpoint, but </w:t>
      </w:r>
      <w:r w:rsidRPr="0088318E">
        <w:rPr>
          <w:rStyle w:val="StyleUnderline"/>
        </w:rPr>
        <w:t>numerous studies</w:t>
      </w:r>
      <w:r w:rsidRPr="00201358">
        <w:rPr>
          <w:sz w:val="16"/>
        </w:rPr>
        <w:t xml:space="preserve"> also </w:t>
      </w:r>
      <w:r w:rsidRPr="0088318E">
        <w:rPr>
          <w:rStyle w:val="StyleUnderline"/>
        </w:rPr>
        <w:t>provide underpinning evidence for limit transgression</w:t>
      </w:r>
      <w:r w:rsidRPr="00201358">
        <w:rPr>
          <w:sz w:val="16"/>
        </w:rPr>
        <w:t xml:space="preserve"> with a narrower focus on resource depletion. </w:t>
      </w:r>
      <w:r w:rsidRPr="0088318E">
        <w:rPr>
          <w:rStyle w:val="StyleUnderline"/>
        </w:rPr>
        <w:t xml:space="preserve">The </w:t>
      </w:r>
      <w:r w:rsidRPr="0088318E">
        <w:rPr>
          <w:rStyle w:val="Emphasis"/>
        </w:rPr>
        <w:t>decline</w:t>
      </w:r>
      <w:r w:rsidRPr="0088318E">
        <w:rPr>
          <w:rStyle w:val="StyleUnderline"/>
        </w:rPr>
        <w:t xml:space="preserve"> in production experienced</w:t>
      </w:r>
      <w:r w:rsidRPr="00201358">
        <w:rPr>
          <w:sz w:val="16"/>
        </w:rPr>
        <w:t xml:space="preserve"> [16] </w:t>
      </w:r>
      <w:r w:rsidRPr="0088318E">
        <w:rPr>
          <w:rStyle w:val="StyleUnderline"/>
        </w:rPr>
        <w:t xml:space="preserve">in multiple </w:t>
      </w:r>
      <w:r w:rsidRPr="0088318E">
        <w:rPr>
          <w:rStyle w:val="Emphasis"/>
        </w:rPr>
        <w:t>major oilfields</w:t>
      </w:r>
      <w:r w:rsidRPr="0088318E">
        <w:rPr>
          <w:rStyle w:val="StyleUnderline"/>
        </w:rPr>
        <w:t xml:space="preserve"> worldwide and the </w:t>
      </w:r>
      <w:r w:rsidRPr="0088318E">
        <w:rPr>
          <w:rStyle w:val="Emphasis"/>
        </w:rPr>
        <w:t>low rate of discovery</w:t>
      </w:r>
      <w:r w:rsidRPr="0088318E">
        <w:rPr>
          <w:rStyle w:val="StyleUnderline"/>
        </w:rPr>
        <w:t xml:space="preserve"> of large, new hydrocarbon sources</w:t>
      </w:r>
      <w:r w:rsidRPr="00201358">
        <w:rPr>
          <w:sz w:val="16"/>
        </w:rPr>
        <w:t xml:space="preserve"> in recent decades </w:t>
      </w:r>
      <w:r w:rsidRPr="0088318E">
        <w:rPr>
          <w:rStyle w:val="StyleUnderline"/>
        </w:rPr>
        <w:t xml:space="preserve">has significant implications for </w:t>
      </w:r>
      <w:r w:rsidRPr="0088318E">
        <w:rPr>
          <w:rStyle w:val="Emphasis"/>
        </w:rPr>
        <w:t>constraining</w:t>
      </w:r>
      <w:r w:rsidRPr="0088318E">
        <w:rPr>
          <w:rStyle w:val="StyleUnderline"/>
        </w:rPr>
        <w:t xml:space="preserve"> key </w:t>
      </w:r>
      <w:r w:rsidRPr="0088318E">
        <w:rPr>
          <w:rStyle w:val="Emphasis"/>
        </w:rPr>
        <w:t>societal functions</w:t>
      </w:r>
      <w:r w:rsidRPr="0088318E">
        <w:rPr>
          <w:rStyle w:val="StyleUnderline"/>
        </w:rPr>
        <w:t xml:space="preserve"> such as mass logistics. The </w:t>
      </w:r>
      <w:r w:rsidRPr="008A4DD9">
        <w:rPr>
          <w:rStyle w:val="Emphasis"/>
          <w:highlight w:val="green"/>
        </w:rPr>
        <w:t>peak use</w:t>
      </w:r>
      <w:r w:rsidRPr="000D39C5">
        <w:rPr>
          <w:rStyle w:val="Emphasis"/>
        </w:rPr>
        <w:t xml:space="preserve"> rates</w:t>
      </w:r>
      <w:r w:rsidRPr="0088318E">
        <w:rPr>
          <w:rStyle w:val="StyleUnderline"/>
        </w:rPr>
        <w:t xml:space="preserve"> </w:t>
      </w:r>
      <w:r w:rsidRPr="008A4DD9">
        <w:rPr>
          <w:rStyle w:val="StyleUnderline"/>
          <w:highlight w:val="green"/>
        </w:rPr>
        <w:t>across</w:t>
      </w:r>
      <w:r w:rsidRPr="0088318E">
        <w:rPr>
          <w:rStyle w:val="StyleUnderline"/>
        </w:rPr>
        <w:t xml:space="preserve"> multiple crucial </w:t>
      </w:r>
      <w:r w:rsidRPr="008A4DD9">
        <w:rPr>
          <w:rStyle w:val="Emphasis"/>
          <w:highlight w:val="green"/>
        </w:rPr>
        <w:t>resource</w:t>
      </w:r>
      <w:r w:rsidRPr="002E5B41">
        <w:rPr>
          <w:rStyle w:val="Emphasis"/>
        </w:rPr>
        <w:t xml:space="preserve"> type</w:t>
      </w:r>
      <w:r w:rsidRPr="008A4DD9">
        <w:rPr>
          <w:rStyle w:val="Emphasis"/>
          <w:highlight w:val="green"/>
        </w:rPr>
        <w:t>s</w:t>
      </w:r>
      <w:r w:rsidRPr="008A4DD9">
        <w:rPr>
          <w:rStyle w:val="StyleUnderline"/>
          <w:highlight w:val="green"/>
        </w:rPr>
        <w:t xml:space="preserve"> shows</w:t>
      </w:r>
      <w:r w:rsidRPr="00201358">
        <w:rPr>
          <w:sz w:val="16"/>
        </w:rPr>
        <w:t xml:space="preserve"> that </w:t>
      </w:r>
      <w:r w:rsidRPr="008A4DD9">
        <w:rPr>
          <w:rStyle w:val="StyleUnderline"/>
          <w:highlight w:val="green"/>
        </w:rPr>
        <w:t>numerous</w:t>
      </w:r>
      <w:r w:rsidRPr="0088318E">
        <w:rPr>
          <w:rStyle w:val="StyleUnderline"/>
        </w:rPr>
        <w:t xml:space="preserve"> resources had a </w:t>
      </w:r>
      <w:r w:rsidRPr="008A4DD9">
        <w:rPr>
          <w:rStyle w:val="Emphasis"/>
          <w:highlight w:val="green"/>
        </w:rPr>
        <w:t>synchrony</w:t>
      </w:r>
      <w:r w:rsidRPr="0088318E">
        <w:rPr>
          <w:rStyle w:val="Emphasis"/>
        </w:rPr>
        <w:t xml:space="preserve"> of peak use</w:t>
      </w:r>
      <w:r w:rsidRPr="00201358">
        <w:rPr>
          <w:sz w:val="16"/>
        </w:rPr>
        <w:t xml:space="preserve"> centred on the year 2006 [17]. </w:t>
      </w:r>
      <w:r w:rsidRPr="0088318E">
        <w:rPr>
          <w:rStyle w:val="StyleUnderline"/>
        </w:rPr>
        <w:t>The phenomenon has implications in terms of the capacity of global society to adapt</w:t>
      </w:r>
      <w:r w:rsidRPr="00201358">
        <w:rPr>
          <w:sz w:val="16"/>
        </w:rPr>
        <w:t xml:space="preserve"> to physical scarcity </w:t>
      </w:r>
      <w:r w:rsidRPr="0088318E">
        <w:rPr>
          <w:rStyle w:val="StyleUnderline"/>
        </w:rPr>
        <w:t xml:space="preserve">given that </w:t>
      </w:r>
      <w:r w:rsidRPr="008A4DD9">
        <w:rPr>
          <w:rStyle w:val="Emphasis"/>
          <w:highlight w:val="green"/>
        </w:rPr>
        <w:t>limits</w:t>
      </w:r>
      <w:r w:rsidRPr="008A4DD9">
        <w:rPr>
          <w:rStyle w:val="StyleUnderline"/>
          <w:highlight w:val="green"/>
        </w:rPr>
        <w:t xml:space="preserve"> on</w:t>
      </w:r>
      <w:r w:rsidRPr="0088318E">
        <w:rPr>
          <w:rStyle w:val="StyleUnderline"/>
        </w:rPr>
        <w:t xml:space="preserve"> the </w:t>
      </w:r>
      <w:r w:rsidRPr="002E5B41">
        <w:rPr>
          <w:rStyle w:val="Emphasis"/>
        </w:rPr>
        <w:t>availability</w:t>
      </w:r>
      <w:r w:rsidRPr="0088318E">
        <w:rPr>
          <w:rStyle w:val="StyleUnderline"/>
        </w:rPr>
        <w:t xml:space="preserve"> of </w:t>
      </w:r>
      <w:r w:rsidRPr="008A4DD9">
        <w:rPr>
          <w:rStyle w:val="StyleUnderline"/>
          <w:highlight w:val="green"/>
        </w:rPr>
        <w:t>multiple</w:t>
      </w:r>
      <w:r w:rsidRPr="0088318E">
        <w:rPr>
          <w:rStyle w:val="StyleUnderline"/>
        </w:rPr>
        <w:t xml:space="preserve"> resources </w:t>
      </w:r>
      <w:r w:rsidRPr="002E5B41">
        <w:rPr>
          <w:rStyle w:val="StyleUnderline"/>
        </w:rPr>
        <w:t xml:space="preserve">may </w:t>
      </w:r>
      <w:r w:rsidRPr="008A4DD9">
        <w:rPr>
          <w:rStyle w:val="StyleUnderline"/>
          <w:highlight w:val="green"/>
        </w:rPr>
        <w:t xml:space="preserve">have to be </w:t>
      </w:r>
      <w:r w:rsidRPr="008A4DD9">
        <w:rPr>
          <w:rStyle w:val="Emphasis"/>
          <w:highlight w:val="green"/>
        </w:rPr>
        <w:t>managed simultaneously</w:t>
      </w:r>
      <w:r w:rsidRPr="008A4DD9">
        <w:rPr>
          <w:rStyle w:val="StyleUnderline"/>
          <w:highlight w:val="green"/>
        </w:rPr>
        <w:t>, and</w:t>
      </w:r>
      <w:r w:rsidRPr="0088318E">
        <w:rPr>
          <w:rStyle w:val="StyleUnderline"/>
        </w:rPr>
        <w:t xml:space="preserve"> </w:t>
      </w:r>
      <w:r w:rsidRPr="002E5B41">
        <w:rPr>
          <w:rStyle w:val="StyleUnderline"/>
        </w:rPr>
        <w:t xml:space="preserve">this may </w:t>
      </w:r>
      <w:r w:rsidRPr="008A4DD9">
        <w:rPr>
          <w:rStyle w:val="Emphasis"/>
          <w:highlight w:val="green"/>
        </w:rPr>
        <w:t>constrain</w:t>
      </w:r>
      <w:r w:rsidRPr="0088318E">
        <w:rPr>
          <w:rStyle w:val="StyleUnderline"/>
        </w:rPr>
        <w:t xml:space="preserve"> the capacity for </w:t>
      </w:r>
      <w:r w:rsidRPr="008A4DD9">
        <w:rPr>
          <w:rStyle w:val="StyleUnderline"/>
          <w:highlight w:val="green"/>
        </w:rPr>
        <w:t>substitution and ‘de-coupling’</w:t>
      </w:r>
      <w:r w:rsidRPr="00201358">
        <w:rPr>
          <w:sz w:val="16"/>
        </w:rPr>
        <w:t xml:space="preserve"> of resource use [18].</w:t>
      </w:r>
    </w:p>
    <w:p w14:paraId="3BB47323" w14:textId="77777777" w:rsidR="007F7F23" w:rsidRDefault="007F7F23" w:rsidP="007F7F23">
      <w:pPr>
        <w:pStyle w:val="Heading4"/>
      </w:pPr>
      <w:bookmarkStart w:id="1" w:name="_Hlk99815062"/>
      <w:r>
        <w:t xml:space="preserve">3. </w:t>
      </w:r>
      <w:r>
        <w:rPr>
          <w:u w:val="single"/>
        </w:rPr>
        <w:t>RENEWABLES</w:t>
      </w:r>
      <w:r>
        <w:t xml:space="preserve">---transition requires </w:t>
      </w:r>
      <w:r w:rsidRPr="005B4188">
        <w:rPr>
          <w:u w:val="single"/>
        </w:rPr>
        <w:t>emissions</w:t>
      </w:r>
      <w:r>
        <w:t xml:space="preserve">, </w:t>
      </w:r>
      <w:r w:rsidRPr="005B4188">
        <w:rPr>
          <w:u w:val="single"/>
        </w:rPr>
        <w:t>resources</w:t>
      </w:r>
      <w:r>
        <w:t xml:space="preserve">, and are too </w:t>
      </w:r>
      <w:r w:rsidRPr="005B4188">
        <w:rPr>
          <w:u w:val="single"/>
        </w:rPr>
        <w:t>inefficient</w:t>
      </w:r>
      <w:r>
        <w:t>.</w:t>
      </w:r>
    </w:p>
    <w:p w14:paraId="14B1CAF4" w14:textId="77777777" w:rsidR="007F7F23" w:rsidRDefault="007F7F23" w:rsidP="007F7F23">
      <w:r>
        <w:rPr>
          <w:rStyle w:val="Style13ptBold"/>
        </w:rPr>
        <w:t>Morgan ’21</w:t>
      </w:r>
      <w:r>
        <w:t xml:space="preserve"> [Tim; 9/19/21; Ph.D. in Political Philosophy and Economics from the University of Cambridge, former head of research at Tullett Prebon, founder of Surplus Energy Economics; "#211. The case for contingency planning," https://surplusenergyeconomics.wordpress.com/2021/09/19/211-the-case-for-contingency-planning/]</w:t>
      </w:r>
    </w:p>
    <w:p w14:paraId="03C3B6D4" w14:textId="77777777" w:rsidR="007F7F23" w:rsidRPr="00B0434B" w:rsidRDefault="007F7F23" w:rsidP="007F7F23">
      <w:pPr>
        <w:rPr>
          <w:sz w:val="16"/>
        </w:rPr>
      </w:pPr>
      <w:r w:rsidRPr="00B0434B">
        <w:rPr>
          <w:sz w:val="16"/>
        </w:rPr>
        <w:t xml:space="preserve">The </w:t>
      </w:r>
      <w:r w:rsidRPr="008C265D">
        <w:rPr>
          <w:rStyle w:val="StyleUnderline"/>
        </w:rPr>
        <w:t>solutions offered</w:t>
      </w:r>
      <w:r w:rsidRPr="00B0434B">
        <w:rPr>
          <w:sz w:val="16"/>
        </w:rPr>
        <w:t xml:space="preserve"> conventionally </w:t>
      </w:r>
      <w:r w:rsidRPr="008C265D">
        <w:rPr>
          <w:rStyle w:val="StyleUnderline"/>
        </w:rPr>
        <w:t>for</w:t>
      </w:r>
      <w:r w:rsidRPr="00B0434B">
        <w:rPr>
          <w:sz w:val="16"/>
        </w:rPr>
        <w:t xml:space="preserve"> this </w:t>
      </w:r>
      <w:r w:rsidRPr="008C265D">
        <w:rPr>
          <w:rStyle w:val="StyleUnderline"/>
        </w:rPr>
        <w:t>predicament are</w:t>
      </w:r>
      <w:r w:rsidRPr="00B0434B">
        <w:rPr>
          <w:sz w:val="16"/>
        </w:rPr>
        <w:t xml:space="preserve">, to put it very mildly, </w:t>
      </w:r>
      <w:r w:rsidRPr="008C265D">
        <w:rPr>
          <w:rStyle w:val="StyleUnderline"/>
        </w:rPr>
        <w:t>far from wholly persuasive</w:t>
      </w:r>
      <w:r w:rsidRPr="00B0434B">
        <w:rPr>
          <w:sz w:val="16"/>
        </w:rPr>
        <w:t xml:space="preserve">. Essentially, </w:t>
      </w:r>
      <w:r w:rsidRPr="00107BB5">
        <w:rPr>
          <w:rStyle w:val="StyleUnderline"/>
        </w:rPr>
        <w:t>we’re told</w:t>
      </w:r>
      <w:r w:rsidRPr="00B0434B">
        <w:rPr>
          <w:sz w:val="16"/>
        </w:rPr>
        <w:t xml:space="preserve"> that </w:t>
      </w:r>
      <w:r w:rsidRPr="008A4DD9">
        <w:rPr>
          <w:rStyle w:val="Emphasis"/>
          <w:highlight w:val="green"/>
        </w:rPr>
        <w:t>REs</w:t>
      </w:r>
      <w:r w:rsidRPr="008C265D">
        <w:rPr>
          <w:rStyle w:val="StyleUnderline"/>
        </w:rPr>
        <w:t xml:space="preserve"> can </w:t>
      </w:r>
      <w:r w:rsidRPr="00107BB5">
        <w:rPr>
          <w:rStyle w:val="StyleUnderline"/>
        </w:rPr>
        <w:t>take over</w:t>
      </w:r>
      <w:r w:rsidRPr="008C265D">
        <w:rPr>
          <w:rStyle w:val="StyleUnderline"/>
        </w:rPr>
        <w:t xml:space="preserve"> from </w:t>
      </w:r>
      <w:r w:rsidRPr="008C265D">
        <w:rPr>
          <w:rStyle w:val="Emphasis"/>
        </w:rPr>
        <w:t>fossil fuels</w:t>
      </w:r>
      <w:r w:rsidRPr="008C265D">
        <w:rPr>
          <w:rStyle w:val="StyleUnderline"/>
        </w:rPr>
        <w:t xml:space="preserve">, </w:t>
      </w:r>
      <w:r w:rsidRPr="00107BB5">
        <w:rPr>
          <w:rStyle w:val="StyleUnderline"/>
        </w:rPr>
        <w:t>with</w:t>
      </w:r>
      <w:r w:rsidRPr="008C265D">
        <w:rPr>
          <w:rStyle w:val="StyleUnderline"/>
        </w:rPr>
        <w:t xml:space="preserve"> any </w:t>
      </w:r>
      <w:r w:rsidRPr="008C265D">
        <w:rPr>
          <w:rStyle w:val="Emphasis"/>
        </w:rPr>
        <w:t xml:space="preserve">associated </w:t>
      </w:r>
      <w:r w:rsidRPr="00107BB5">
        <w:rPr>
          <w:rStyle w:val="Emphasis"/>
        </w:rPr>
        <w:t>problems</w:t>
      </w:r>
      <w:r w:rsidRPr="00107BB5">
        <w:rPr>
          <w:rStyle w:val="StyleUnderline"/>
        </w:rPr>
        <w:t xml:space="preserve"> overcome by</w:t>
      </w:r>
      <w:r w:rsidRPr="00B0434B">
        <w:rPr>
          <w:sz w:val="16"/>
        </w:rPr>
        <w:t xml:space="preserve"> the </w:t>
      </w:r>
      <w:r w:rsidRPr="00107BB5">
        <w:rPr>
          <w:rStyle w:val="Emphasis"/>
        </w:rPr>
        <w:t>relentless</w:t>
      </w:r>
      <w:r w:rsidRPr="00107BB5">
        <w:rPr>
          <w:rStyle w:val="StyleUnderline"/>
        </w:rPr>
        <w:t xml:space="preserve"> power of </w:t>
      </w:r>
      <w:r w:rsidRPr="00107BB5">
        <w:rPr>
          <w:rStyle w:val="Emphasis"/>
        </w:rPr>
        <w:t>technology</w:t>
      </w:r>
      <w:r w:rsidRPr="00B0434B">
        <w:rPr>
          <w:sz w:val="16"/>
        </w:rPr>
        <w:t>.</w:t>
      </w:r>
    </w:p>
    <w:p w14:paraId="0649A1BC" w14:textId="77777777" w:rsidR="007F7F23" w:rsidRPr="00B0434B" w:rsidRDefault="007F7F23" w:rsidP="007F7F23">
      <w:pPr>
        <w:rPr>
          <w:sz w:val="16"/>
        </w:rPr>
      </w:pPr>
      <w:r w:rsidRPr="008C265D">
        <w:rPr>
          <w:rStyle w:val="StyleUnderline"/>
        </w:rPr>
        <w:t>Far from being assured,</w:t>
      </w:r>
      <w:r w:rsidRPr="00B0434B">
        <w:rPr>
          <w:sz w:val="16"/>
        </w:rPr>
        <w:t xml:space="preserve"> this </w:t>
      </w:r>
      <w:r w:rsidRPr="008A4DD9">
        <w:rPr>
          <w:rStyle w:val="Emphasis"/>
          <w:highlight w:val="green"/>
        </w:rPr>
        <w:t>transition</w:t>
      </w:r>
      <w:r w:rsidRPr="008A4DD9">
        <w:rPr>
          <w:rStyle w:val="StyleUnderline"/>
          <w:highlight w:val="green"/>
        </w:rPr>
        <w:t xml:space="preserve"> is</w:t>
      </w:r>
      <w:r w:rsidRPr="008C265D">
        <w:rPr>
          <w:rStyle w:val="StyleUnderline"/>
        </w:rPr>
        <w:t xml:space="preserve"> very </w:t>
      </w:r>
      <w:r w:rsidRPr="008A4DD9">
        <w:rPr>
          <w:rStyle w:val="Emphasis"/>
          <w:highlight w:val="green"/>
        </w:rPr>
        <w:t>far</w:t>
      </w:r>
      <w:r w:rsidRPr="00107BB5">
        <w:rPr>
          <w:rStyle w:val="Emphasis"/>
        </w:rPr>
        <w:t xml:space="preserve"> from proven</w:t>
      </w:r>
      <w:r w:rsidRPr="00B0434B">
        <w:rPr>
          <w:sz w:val="16"/>
        </w:rPr>
        <w:t xml:space="preserve">. The </w:t>
      </w:r>
      <w:r w:rsidRPr="008A4DD9">
        <w:rPr>
          <w:rStyle w:val="StyleUnderline"/>
          <w:highlight w:val="green"/>
        </w:rPr>
        <w:t>efficiencies</w:t>
      </w:r>
      <w:r w:rsidRPr="00B0434B">
        <w:rPr>
          <w:sz w:val="16"/>
        </w:rPr>
        <w:t xml:space="preserve"> of wind and solar power </w:t>
      </w:r>
      <w:r w:rsidRPr="008A4DD9">
        <w:rPr>
          <w:rStyle w:val="StyleUnderline"/>
          <w:highlight w:val="green"/>
        </w:rPr>
        <w:t>are</w:t>
      </w:r>
      <w:r w:rsidRPr="00B0434B">
        <w:rPr>
          <w:rStyle w:val="StyleUnderline"/>
        </w:rPr>
        <w:t xml:space="preserve"> governed by </w:t>
      </w:r>
      <w:r w:rsidRPr="00B0434B">
        <w:rPr>
          <w:rStyle w:val="Emphasis"/>
        </w:rPr>
        <w:t>laws</w:t>
      </w:r>
      <w:r w:rsidRPr="00B0434B">
        <w:rPr>
          <w:rStyle w:val="StyleUnderline"/>
        </w:rPr>
        <w:t xml:space="preserve"> which </w:t>
      </w:r>
      <w:r w:rsidRPr="00B0434B">
        <w:rPr>
          <w:rStyle w:val="Emphasis"/>
        </w:rPr>
        <w:t>set limits</w:t>
      </w:r>
      <w:r w:rsidRPr="00B0434B">
        <w:rPr>
          <w:rStyle w:val="StyleUnderline"/>
        </w:rPr>
        <w:t xml:space="preserve"> to</w:t>
      </w:r>
      <w:r w:rsidRPr="00B0434B">
        <w:rPr>
          <w:sz w:val="16"/>
        </w:rPr>
        <w:t xml:space="preserve"> their </w:t>
      </w:r>
      <w:r w:rsidRPr="00107BB5">
        <w:rPr>
          <w:rStyle w:val="StyleUnderline"/>
        </w:rPr>
        <w:t>capabilities</w:t>
      </w:r>
      <w:r w:rsidRPr="00B0434B">
        <w:rPr>
          <w:rStyle w:val="StyleUnderline"/>
        </w:rPr>
        <w:t xml:space="preserve">. Best practice is </w:t>
      </w:r>
      <w:r w:rsidRPr="00107BB5">
        <w:rPr>
          <w:rStyle w:val="StyleUnderline"/>
        </w:rPr>
        <w:t>already</w:t>
      </w:r>
      <w:r w:rsidRPr="00B0434B">
        <w:rPr>
          <w:sz w:val="16"/>
        </w:rPr>
        <w:t xml:space="preserve"> pretty </w:t>
      </w:r>
      <w:r w:rsidRPr="008A4DD9">
        <w:rPr>
          <w:rStyle w:val="StyleUnderline"/>
          <w:highlight w:val="green"/>
        </w:rPr>
        <w:t>close to</w:t>
      </w:r>
      <w:r w:rsidRPr="00B0434B">
        <w:rPr>
          <w:rStyle w:val="StyleUnderline"/>
        </w:rPr>
        <w:t xml:space="preserve"> these </w:t>
      </w:r>
      <w:r w:rsidRPr="008A4DD9">
        <w:rPr>
          <w:rStyle w:val="Emphasis"/>
          <w:highlight w:val="green"/>
        </w:rPr>
        <w:t>physical limits</w:t>
      </w:r>
      <w:r w:rsidRPr="00B0434B">
        <w:rPr>
          <w:rStyle w:val="StyleUnderline"/>
        </w:rPr>
        <w:t xml:space="preserve"> to </w:t>
      </w:r>
      <w:r w:rsidRPr="00B0434B">
        <w:rPr>
          <w:rStyle w:val="Emphasis"/>
        </w:rPr>
        <w:t>efficiency</w:t>
      </w:r>
      <w:r w:rsidRPr="00B0434B">
        <w:rPr>
          <w:sz w:val="16"/>
        </w:rPr>
        <w:t>.</w:t>
      </w:r>
    </w:p>
    <w:p w14:paraId="51CE5E0C" w14:textId="77777777" w:rsidR="007F7F23" w:rsidRPr="00B0434B" w:rsidRDefault="007F7F23" w:rsidP="007F7F23">
      <w:pPr>
        <w:rPr>
          <w:sz w:val="16"/>
        </w:rPr>
      </w:pPr>
      <w:r w:rsidRPr="00B0434B">
        <w:rPr>
          <w:rStyle w:val="StyleUnderline"/>
        </w:rPr>
        <w:t>Renewables</w:t>
      </w:r>
      <w:r w:rsidRPr="00B0434B">
        <w:rPr>
          <w:sz w:val="16"/>
        </w:rPr>
        <w:t xml:space="preserve">, though important, </w:t>
      </w:r>
      <w:r w:rsidRPr="00B0434B">
        <w:rPr>
          <w:rStyle w:val="StyleUnderline"/>
        </w:rPr>
        <w:t>seem unlikely to repeat</w:t>
      </w:r>
      <w:r w:rsidRPr="00B0434B">
        <w:rPr>
          <w:sz w:val="16"/>
        </w:rPr>
        <w:t xml:space="preserve"> the </w:t>
      </w:r>
      <w:r w:rsidRPr="00B0434B">
        <w:rPr>
          <w:rStyle w:val="Emphasis"/>
        </w:rPr>
        <w:t>fossil fuel</w:t>
      </w:r>
      <w:r w:rsidRPr="00B0434B">
        <w:rPr>
          <w:rStyle w:val="StyleUnderline"/>
        </w:rPr>
        <w:t xml:space="preserve"> experience by giving us </w:t>
      </w:r>
      <w:r w:rsidRPr="00B0434B">
        <w:rPr>
          <w:rStyle w:val="Emphasis"/>
        </w:rPr>
        <w:t>quantum changes</w:t>
      </w:r>
      <w:r w:rsidRPr="00B0434B">
        <w:rPr>
          <w:rStyle w:val="StyleUnderline"/>
        </w:rPr>
        <w:t xml:space="preserve"> in available </w:t>
      </w:r>
      <w:r w:rsidRPr="00B0434B">
        <w:rPr>
          <w:rStyle w:val="Emphasis"/>
        </w:rPr>
        <w:t>energy value</w:t>
      </w:r>
      <w:r w:rsidRPr="00B0434B">
        <w:rPr>
          <w:sz w:val="16"/>
        </w:rPr>
        <w:t xml:space="preserve">. Their </w:t>
      </w:r>
      <w:r w:rsidRPr="008A4DD9">
        <w:rPr>
          <w:rStyle w:val="StyleUnderline"/>
          <w:highlight w:val="green"/>
        </w:rPr>
        <w:t>expansion makes</w:t>
      </w:r>
      <w:r w:rsidRPr="00B0434B">
        <w:rPr>
          <w:rStyle w:val="StyleUnderline"/>
        </w:rPr>
        <w:t xml:space="preserve"> </w:t>
      </w:r>
      <w:r w:rsidRPr="00B0434B">
        <w:rPr>
          <w:rStyle w:val="Emphasis"/>
        </w:rPr>
        <w:t xml:space="preserve">vast </w:t>
      </w:r>
      <w:r w:rsidRPr="008A4DD9">
        <w:rPr>
          <w:rStyle w:val="Emphasis"/>
          <w:highlight w:val="green"/>
        </w:rPr>
        <w:t>demands</w:t>
      </w:r>
      <w:r w:rsidRPr="008A4DD9">
        <w:rPr>
          <w:rStyle w:val="StyleUnderline"/>
          <w:highlight w:val="green"/>
        </w:rPr>
        <w:t xml:space="preserve"> on </w:t>
      </w:r>
      <w:r w:rsidRPr="008A4DD9">
        <w:rPr>
          <w:rStyle w:val="Emphasis"/>
          <w:highlight w:val="green"/>
        </w:rPr>
        <w:t>natural resources</w:t>
      </w:r>
      <w:r w:rsidRPr="008A4DD9">
        <w:rPr>
          <w:rStyle w:val="StyleUnderline"/>
          <w:highlight w:val="green"/>
        </w:rPr>
        <w:t xml:space="preserve"> which</w:t>
      </w:r>
      <w:r w:rsidRPr="00B0434B">
        <w:rPr>
          <w:rStyle w:val="StyleUnderline"/>
        </w:rPr>
        <w:t xml:space="preserve">, even </w:t>
      </w:r>
      <w:r w:rsidRPr="008A4DD9">
        <w:rPr>
          <w:rStyle w:val="StyleUnderline"/>
          <w:highlight w:val="green"/>
        </w:rPr>
        <w:t>if they exist</w:t>
      </w:r>
      <w:r w:rsidRPr="00B0434B">
        <w:rPr>
          <w:rStyle w:val="StyleUnderline"/>
        </w:rPr>
        <w:t xml:space="preserve">, can </w:t>
      </w:r>
      <w:r w:rsidRPr="008A4DD9">
        <w:rPr>
          <w:rStyle w:val="StyleUnderline"/>
          <w:highlight w:val="green"/>
        </w:rPr>
        <w:t>only</w:t>
      </w:r>
      <w:r w:rsidRPr="00B0434B">
        <w:rPr>
          <w:rStyle w:val="StyleUnderline"/>
        </w:rPr>
        <w:t xml:space="preserve"> be </w:t>
      </w:r>
      <w:r w:rsidRPr="008A4DD9">
        <w:rPr>
          <w:rStyle w:val="StyleUnderline"/>
          <w:highlight w:val="green"/>
        </w:rPr>
        <w:t>accessed</w:t>
      </w:r>
      <w:r w:rsidRPr="00B0434B">
        <w:rPr>
          <w:sz w:val="16"/>
        </w:rPr>
        <w:t xml:space="preserve"> and put to use </w:t>
      </w:r>
      <w:r w:rsidRPr="008A4DD9">
        <w:rPr>
          <w:rStyle w:val="StyleUnderline"/>
          <w:highlight w:val="green"/>
        </w:rPr>
        <w:t>using</w:t>
      </w:r>
      <w:r w:rsidRPr="00B0434B">
        <w:rPr>
          <w:rStyle w:val="StyleUnderline"/>
        </w:rPr>
        <w:t xml:space="preserve"> </w:t>
      </w:r>
      <w:r w:rsidRPr="00B0434B">
        <w:rPr>
          <w:rStyle w:val="Emphasis"/>
        </w:rPr>
        <w:t>legacy energy</w:t>
      </w:r>
      <w:r w:rsidRPr="00B0434B">
        <w:rPr>
          <w:rStyle w:val="StyleUnderline"/>
        </w:rPr>
        <w:t xml:space="preserve"> from </w:t>
      </w:r>
      <w:r w:rsidRPr="008A4DD9">
        <w:rPr>
          <w:rStyle w:val="StyleUnderline"/>
          <w:highlight w:val="green"/>
        </w:rPr>
        <w:t>fossil fuels</w:t>
      </w:r>
      <w:r w:rsidRPr="00B0434B">
        <w:rPr>
          <w:rStyle w:val="StyleUnderline"/>
        </w:rPr>
        <w:t>. Most</w:t>
      </w:r>
      <w:r w:rsidRPr="00B0434B">
        <w:rPr>
          <w:sz w:val="16"/>
        </w:rPr>
        <w:t xml:space="preserve"> of this </w:t>
      </w:r>
      <w:r w:rsidRPr="00B0434B">
        <w:rPr>
          <w:rStyle w:val="StyleUnderline"/>
        </w:rPr>
        <w:t>legacy energy is</w:t>
      </w:r>
      <w:r w:rsidRPr="00B0434B">
        <w:rPr>
          <w:sz w:val="16"/>
        </w:rPr>
        <w:t xml:space="preserve"> already </w:t>
      </w:r>
      <w:r w:rsidRPr="00B0434B">
        <w:rPr>
          <w:rStyle w:val="StyleUnderline"/>
        </w:rPr>
        <w:t>spoken for in a society that insists on channelling</w:t>
      </w:r>
      <w:r w:rsidRPr="00B0434B">
        <w:rPr>
          <w:sz w:val="16"/>
        </w:rPr>
        <w:t xml:space="preserve"> the vast </w:t>
      </w:r>
      <w:r w:rsidRPr="00B0434B">
        <w:rPr>
          <w:rStyle w:val="StyleUnderline"/>
        </w:rPr>
        <w:t>majority</w:t>
      </w:r>
      <w:r w:rsidRPr="00B0434B">
        <w:rPr>
          <w:sz w:val="16"/>
        </w:rPr>
        <w:t xml:space="preserve"> of it </w:t>
      </w:r>
      <w:r w:rsidRPr="00B0434B">
        <w:rPr>
          <w:rStyle w:val="StyleUnderline"/>
        </w:rPr>
        <w:t>into consumption</w:t>
      </w:r>
      <w:r w:rsidRPr="00B0434B">
        <w:rPr>
          <w:sz w:val="16"/>
        </w:rPr>
        <w:t>, rather than investment.</w:t>
      </w:r>
    </w:p>
    <w:p w14:paraId="74FAC766" w14:textId="77777777" w:rsidR="007F7F23" w:rsidRPr="00B0434B" w:rsidRDefault="007F7F23" w:rsidP="007F7F23">
      <w:pPr>
        <w:rPr>
          <w:sz w:val="16"/>
        </w:rPr>
      </w:pPr>
      <w:r w:rsidRPr="008A4DD9">
        <w:rPr>
          <w:rStyle w:val="StyleUnderline"/>
          <w:highlight w:val="green"/>
        </w:rPr>
        <w:t>We’re unable</w:t>
      </w:r>
      <w:r w:rsidRPr="00B0434B">
        <w:rPr>
          <w:sz w:val="16"/>
        </w:rPr>
        <w:t xml:space="preserve">, albeit for wholly understandable reasons, </w:t>
      </w:r>
      <w:r w:rsidRPr="00107BB5">
        <w:rPr>
          <w:rStyle w:val="StyleUnderline"/>
        </w:rPr>
        <w:t>to redeploy</w:t>
      </w:r>
      <w:r w:rsidRPr="00B0434B">
        <w:rPr>
          <w:sz w:val="16"/>
        </w:rPr>
        <w:t xml:space="preserve"> much </w:t>
      </w:r>
      <w:r w:rsidRPr="00107BB5">
        <w:rPr>
          <w:rStyle w:val="Emphasis"/>
        </w:rPr>
        <w:t>legacy energy</w:t>
      </w:r>
      <w:r w:rsidRPr="00B0434B">
        <w:rPr>
          <w:sz w:val="16"/>
        </w:rPr>
        <w:t xml:space="preserve"> from consumption </w:t>
      </w:r>
      <w:r w:rsidRPr="00107BB5">
        <w:rPr>
          <w:rStyle w:val="StyleUnderline"/>
        </w:rPr>
        <w:t>into investment</w:t>
      </w:r>
      <w:r w:rsidRPr="00B0434B">
        <w:rPr>
          <w:sz w:val="16"/>
        </w:rPr>
        <w:t xml:space="preserve">. We seem similarly </w:t>
      </w:r>
      <w:r w:rsidRPr="00B0434B">
        <w:rPr>
          <w:rStyle w:val="StyleUnderline"/>
        </w:rPr>
        <w:t xml:space="preserve">unable </w:t>
      </w:r>
      <w:r w:rsidRPr="008A4DD9">
        <w:rPr>
          <w:rStyle w:val="StyleUnderline"/>
          <w:highlight w:val="green"/>
        </w:rPr>
        <w:t>to accommodate</w:t>
      </w:r>
      <w:r w:rsidRPr="00B0434B">
        <w:rPr>
          <w:sz w:val="16"/>
        </w:rPr>
        <w:t xml:space="preserve"> our practices </w:t>
      </w:r>
      <w:r w:rsidRPr="00B0434B">
        <w:rPr>
          <w:rStyle w:val="StyleUnderline"/>
        </w:rPr>
        <w:t xml:space="preserve">to the </w:t>
      </w:r>
      <w:r w:rsidRPr="008A4DD9">
        <w:rPr>
          <w:rStyle w:val="Emphasis"/>
          <w:highlight w:val="green"/>
        </w:rPr>
        <w:t>intermittency</w:t>
      </w:r>
      <w:r w:rsidRPr="00B0434B">
        <w:rPr>
          <w:sz w:val="16"/>
        </w:rPr>
        <w:t xml:space="preserve"> of energy supply </w:t>
      </w:r>
      <w:r w:rsidRPr="00B0434B">
        <w:rPr>
          <w:rStyle w:val="StyleUnderline"/>
        </w:rPr>
        <w:t>from renewables</w:t>
      </w:r>
      <w:r w:rsidRPr="00B0434B">
        <w:rPr>
          <w:sz w:val="16"/>
        </w:rPr>
        <w:t>.</w:t>
      </w:r>
    </w:p>
    <w:p w14:paraId="53C09A7A" w14:textId="77777777" w:rsidR="007F7F23" w:rsidRPr="00B0434B" w:rsidRDefault="007F7F23" w:rsidP="007F7F23">
      <w:pPr>
        <w:rPr>
          <w:sz w:val="16"/>
        </w:rPr>
      </w:pPr>
      <w:r w:rsidRPr="00B0434B">
        <w:rPr>
          <w:sz w:val="16"/>
        </w:rPr>
        <w:t xml:space="preserve">The </w:t>
      </w:r>
      <w:r w:rsidRPr="00B0434B">
        <w:rPr>
          <w:rStyle w:val="StyleUnderline"/>
        </w:rPr>
        <w:t xml:space="preserve">resource demands of </w:t>
      </w:r>
      <w:r w:rsidRPr="008A4DD9">
        <w:rPr>
          <w:rStyle w:val="StyleUnderline"/>
          <w:highlight w:val="green"/>
        </w:rPr>
        <w:t>batteries</w:t>
      </w:r>
      <w:r w:rsidRPr="00B0434B">
        <w:rPr>
          <w:rStyle w:val="StyleUnderline"/>
        </w:rPr>
        <w:t xml:space="preserve"> are</w:t>
      </w:r>
      <w:r w:rsidRPr="00B0434B">
        <w:rPr>
          <w:sz w:val="16"/>
        </w:rPr>
        <w:t xml:space="preserve"> the </w:t>
      </w:r>
      <w:r w:rsidRPr="00B0434B">
        <w:rPr>
          <w:rStyle w:val="Emphasis"/>
        </w:rPr>
        <w:t>additional weight</w:t>
      </w:r>
      <w:r w:rsidRPr="00B0434B">
        <w:rPr>
          <w:rStyle w:val="StyleUnderline"/>
        </w:rPr>
        <w:t xml:space="preserve"> that</w:t>
      </w:r>
      <w:r w:rsidRPr="00B0434B">
        <w:rPr>
          <w:sz w:val="16"/>
        </w:rPr>
        <w:t xml:space="preserve"> could </w:t>
      </w:r>
      <w:r w:rsidRPr="008A4DD9">
        <w:rPr>
          <w:rStyle w:val="Emphasis"/>
          <w:highlight w:val="green"/>
        </w:rPr>
        <w:t>break</w:t>
      </w:r>
      <w:r w:rsidRPr="00B0434B">
        <w:rPr>
          <w:rStyle w:val="Emphasis"/>
        </w:rPr>
        <w:t xml:space="preserve"> the back</w:t>
      </w:r>
      <w:r w:rsidRPr="00B0434B">
        <w:rPr>
          <w:rStyle w:val="StyleUnderline"/>
        </w:rPr>
        <w:t xml:space="preserve"> of the </w:t>
      </w:r>
      <w:r w:rsidRPr="008A4DD9">
        <w:rPr>
          <w:rStyle w:val="StyleUnderline"/>
          <w:highlight w:val="green"/>
        </w:rPr>
        <w:t>feasibility</w:t>
      </w:r>
      <w:r w:rsidRPr="00B0434B">
        <w:rPr>
          <w:rStyle w:val="StyleUnderline"/>
        </w:rPr>
        <w:t xml:space="preserve"> camel. Batteries are </w:t>
      </w:r>
      <w:r w:rsidRPr="008A4DD9">
        <w:rPr>
          <w:rStyle w:val="StyleUnderline"/>
          <w:highlight w:val="green"/>
        </w:rPr>
        <w:t>never</w:t>
      </w:r>
      <w:r w:rsidRPr="00B0434B">
        <w:rPr>
          <w:rStyle w:val="StyleUnderline"/>
        </w:rPr>
        <w:t xml:space="preserve"> going to </w:t>
      </w:r>
      <w:r w:rsidRPr="00107BB5">
        <w:rPr>
          <w:rStyle w:val="StyleUnderline"/>
        </w:rPr>
        <w:t>give us</w:t>
      </w:r>
      <w:r w:rsidRPr="00B0434B">
        <w:rPr>
          <w:sz w:val="16"/>
        </w:rPr>
        <w:t xml:space="preserve"> the </w:t>
      </w:r>
      <w:r w:rsidRPr="00107BB5">
        <w:rPr>
          <w:rStyle w:val="Emphasis"/>
        </w:rPr>
        <w:t>energy density</w:t>
      </w:r>
      <w:r w:rsidRPr="00B0434B">
        <w:rPr>
          <w:sz w:val="16"/>
        </w:rPr>
        <w:t xml:space="preserve"> – if you prefer, </w:t>
      </w:r>
      <w:r w:rsidRPr="00B0434B">
        <w:rPr>
          <w:rStyle w:val="StyleUnderline"/>
        </w:rPr>
        <w:t>the power-to-weight ratios</w:t>
      </w:r>
      <w:r w:rsidRPr="00B0434B">
        <w:rPr>
          <w:sz w:val="16"/>
        </w:rPr>
        <w:t xml:space="preserve"> – </w:t>
      </w:r>
      <w:r w:rsidRPr="00107BB5">
        <w:rPr>
          <w:rStyle w:val="StyleUnderline"/>
        </w:rPr>
        <w:t>of fossil fuels</w:t>
      </w:r>
      <w:r w:rsidRPr="00B0434B">
        <w:rPr>
          <w:sz w:val="16"/>
        </w:rPr>
        <w:t xml:space="preserve"> in general, or petroleum in particular. Storing petroleum energy in a fuel tank is cheap, reliable, and needs only steel. No amount of extrapolation from positive trends is going to assure the same result for batteries.</w:t>
      </w:r>
    </w:p>
    <w:p w14:paraId="1EF30F11" w14:textId="77777777" w:rsidR="007F7F23" w:rsidRPr="00B0434B" w:rsidRDefault="007F7F23" w:rsidP="007F7F23">
      <w:pPr>
        <w:rPr>
          <w:sz w:val="16"/>
        </w:rPr>
      </w:pPr>
      <w:r w:rsidRPr="00B0434B">
        <w:rPr>
          <w:sz w:val="16"/>
        </w:rPr>
        <w:t xml:space="preserve">The </w:t>
      </w:r>
      <w:r w:rsidRPr="00B0434B">
        <w:rPr>
          <w:rStyle w:val="StyleUnderline"/>
        </w:rPr>
        <w:t xml:space="preserve">difficulties with </w:t>
      </w:r>
      <w:r w:rsidRPr="008A4DD9">
        <w:rPr>
          <w:rStyle w:val="StyleUnderline"/>
          <w:highlight w:val="green"/>
        </w:rPr>
        <w:t>REs</w:t>
      </w:r>
      <w:r w:rsidRPr="00B0434B">
        <w:rPr>
          <w:rStyle w:val="StyleUnderline"/>
        </w:rPr>
        <w:t xml:space="preserve"> mean</w:t>
      </w:r>
      <w:r w:rsidRPr="00B0434B">
        <w:rPr>
          <w:sz w:val="16"/>
        </w:rPr>
        <w:t xml:space="preserve"> that </w:t>
      </w:r>
      <w:r w:rsidRPr="00B0434B">
        <w:rPr>
          <w:rStyle w:val="StyleUnderline"/>
        </w:rPr>
        <w:t>we</w:t>
      </w:r>
      <w:r w:rsidRPr="00B0434B">
        <w:rPr>
          <w:sz w:val="16"/>
        </w:rPr>
        <w:t xml:space="preserve"> might </w:t>
      </w:r>
      <w:r w:rsidRPr="00B0434B">
        <w:rPr>
          <w:rStyle w:val="StyleUnderline"/>
        </w:rPr>
        <w:t>need to ‘think the unthinkable’.</w:t>
      </w:r>
      <w:r w:rsidRPr="00B0434B">
        <w:rPr>
          <w:sz w:val="16"/>
        </w:rPr>
        <w:t xml:space="preserve"> It might transpire, for example, that cars and trucks are products of the fossil fuel economy, and that a society powered by electricity must develop alternative modes of transport.</w:t>
      </w:r>
    </w:p>
    <w:p w14:paraId="6D95C35C" w14:textId="77777777" w:rsidR="007F7F23" w:rsidRPr="00B0434B" w:rsidRDefault="007F7F23" w:rsidP="007F7F23">
      <w:pPr>
        <w:rPr>
          <w:sz w:val="16"/>
        </w:rPr>
      </w:pPr>
      <w:r w:rsidRPr="00B0434B">
        <w:rPr>
          <w:sz w:val="16"/>
        </w:rPr>
        <w:t xml:space="preserve">An </w:t>
      </w:r>
      <w:r w:rsidRPr="008A4DD9">
        <w:rPr>
          <w:rStyle w:val="StyleUnderline"/>
          <w:highlight w:val="green"/>
        </w:rPr>
        <w:t>economy</w:t>
      </w:r>
      <w:r w:rsidRPr="00B0434B">
        <w:rPr>
          <w:rStyle w:val="StyleUnderline"/>
        </w:rPr>
        <w:t xml:space="preserve"> based </w:t>
      </w:r>
      <w:r w:rsidRPr="00107BB5">
        <w:rPr>
          <w:rStyle w:val="StyleUnderline"/>
        </w:rPr>
        <w:t xml:space="preserve">on electricity </w:t>
      </w:r>
      <w:r w:rsidRPr="008A4DD9">
        <w:rPr>
          <w:rStyle w:val="StyleUnderline"/>
          <w:highlight w:val="green"/>
        </w:rPr>
        <w:t xml:space="preserve">is </w:t>
      </w:r>
      <w:r w:rsidRPr="008A4DD9">
        <w:rPr>
          <w:rStyle w:val="Emphasis"/>
          <w:highlight w:val="green"/>
        </w:rPr>
        <w:t>certain to be</w:t>
      </w:r>
      <w:r w:rsidRPr="00B0434B">
        <w:rPr>
          <w:rStyle w:val="Emphasis"/>
        </w:rPr>
        <w:t xml:space="preserve"> different</w:t>
      </w:r>
      <w:r w:rsidRPr="00B0434B">
        <w:rPr>
          <w:rStyle w:val="StyleUnderline"/>
        </w:rPr>
        <w:t xml:space="preserve"> from one powered by </w:t>
      </w:r>
      <w:r w:rsidRPr="00B0434B">
        <w:rPr>
          <w:rStyle w:val="Emphasis"/>
        </w:rPr>
        <w:t>fossil fuels</w:t>
      </w:r>
      <w:r w:rsidRPr="00B0434B">
        <w:rPr>
          <w:sz w:val="16"/>
        </w:rPr>
        <w:t>.</w:t>
      </w:r>
    </w:p>
    <w:p w14:paraId="25748581" w14:textId="77777777" w:rsidR="007F7F23" w:rsidRPr="00B0434B" w:rsidRDefault="007F7F23" w:rsidP="007F7F23">
      <w:pPr>
        <w:rPr>
          <w:sz w:val="16"/>
        </w:rPr>
      </w:pPr>
      <w:r w:rsidRPr="00B0434B">
        <w:rPr>
          <w:rStyle w:val="StyleUnderline"/>
        </w:rPr>
        <w:t xml:space="preserve">There’s a </w:t>
      </w:r>
      <w:r w:rsidRPr="00B0434B">
        <w:rPr>
          <w:rStyle w:val="Emphasis"/>
        </w:rPr>
        <w:t>strong likelihood</w:t>
      </w:r>
      <w:r w:rsidRPr="00B0434B">
        <w:rPr>
          <w:sz w:val="16"/>
        </w:rPr>
        <w:t xml:space="preserve">, too, that </w:t>
      </w:r>
      <w:r w:rsidRPr="00B0434B">
        <w:rPr>
          <w:rStyle w:val="StyleUnderline"/>
        </w:rPr>
        <w:t xml:space="preserve">it may be </w:t>
      </w:r>
      <w:r w:rsidRPr="008A4DD9">
        <w:rPr>
          <w:rStyle w:val="Emphasis"/>
          <w:highlight w:val="green"/>
        </w:rPr>
        <w:t>smaller</w:t>
      </w:r>
      <w:r w:rsidRPr="00B0434B">
        <w:rPr>
          <w:sz w:val="16"/>
        </w:rPr>
        <w:t>.</w:t>
      </w:r>
    </w:p>
    <w:p w14:paraId="02325AB1" w14:textId="77777777" w:rsidR="007F7F23" w:rsidRPr="00B0434B" w:rsidRDefault="007F7F23" w:rsidP="007F7F23">
      <w:pPr>
        <w:rPr>
          <w:sz w:val="16"/>
        </w:rPr>
      </w:pPr>
      <w:r w:rsidRPr="00B0434B">
        <w:rPr>
          <w:sz w:val="16"/>
        </w:rPr>
        <w:t>A case-study</w:t>
      </w:r>
    </w:p>
    <w:p w14:paraId="60CDEDF3" w14:textId="77777777" w:rsidR="007F7F23" w:rsidRDefault="007F7F23" w:rsidP="007F7F23">
      <w:pPr>
        <w:rPr>
          <w:sz w:val="16"/>
        </w:rPr>
      </w:pPr>
      <w:r w:rsidRPr="00B0434B">
        <w:rPr>
          <w:rStyle w:val="StyleUnderline"/>
        </w:rPr>
        <w:t>We can hope</w:t>
      </w:r>
      <w:r w:rsidRPr="00B0434B">
        <w:rPr>
          <w:sz w:val="16"/>
        </w:rPr>
        <w:t xml:space="preserve">, then, </w:t>
      </w:r>
      <w:r w:rsidRPr="00B0434B">
        <w:rPr>
          <w:rStyle w:val="StyleUnderline"/>
        </w:rPr>
        <w:t>for growth in perpetuity, but this</w:t>
      </w:r>
      <w:r w:rsidRPr="00B0434B">
        <w:rPr>
          <w:sz w:val="16"/>
        </w:rPr>
        <w:t xml:space="preserve"> outcome </w:t>
      </w:r>
      <w:r w:rsidRPr="00B0434B">
        <w:rPr>
          <w:rStyle w:val="StyleUnderline"/>
        </w:rPr>
        <w:t>isn’t</w:t>
      </w:r>
      <w:r w:rsidRPr="00B0434B">
        <w:rPr>
          <w:sz w:val="16"/>
        </w:rPr>
        <w:t xml:space="preserve"> guaranteed, or even </w:t>
      </w:r>
      <w:r w:rsidRPr="00B0434B">
        <w:rPr>
          <w:rStyle w:val="StyleUnderline"/>
        </w:rPr>
        <w:t xml:space="preserve">particularly probable. There’s a </w:t>
      </w:r>
      <w:r w:rsidRPr="008A4DD9">
        <w:rPr>
          <w:rStyle w:val="StyleUnderline"/>
          <w:highlight w:val="green"/>
        </w:rPr>
        <w:t>compelling</w:t>
      </w:r>
      <w:r w:rsidRPr="00107BB5">
        <w:rPr>
          <w:rStyle w:val="StyleUnderline"/>
        </w:rPr>
        <w:t xml:space="preserve"> case</w:t>
      </w:r>
      <w:r w:rsidRPr="00B0434B">
        <w:rPr>
          <w:rStyle w:val="StyleUnderline"/>
        </w:rPr>
        <w:t xml:space="preserve"> for</w:t>
      </w:r>
      <w:r w:rsidRPr="00B0434B">
        <w:rPr>
          <w:sz w:val="16"/>
        </w:rPr>
        <w:t xml:space="preserve"> preparedness for the alternative outcome of </w:t>
      </w:r>
      <w:r w:rsidRPr="008A4DD9">
        <w:rPr>
          <w:rStyle w:val="Emphasis"/>
          <w:highlight w:val="green"/>
        </w:rPr>
        <w:t>de-growth</w:t>
      </w:r>
      <w:r w:rsidRPr="00B0434B">
        <w:rPr>
          <w:sz w:val="16"/>
        </w:rPr>
        <w:t>.</w:t>
      </w:r>
      <w:bookmarkEnd w:id="1"/>
    </w:p>
    <w:p w14:paraId="572E5F37" w14:textId="77777777" w:rsidR="007F7F23" w:rsidRDefault="007F7F23" w:rsidP="007F7F23">
      <w:pPr>
        <w:pStyle w:val="Heading4"/>
      </w:pPr>
      <w:r>
        <w:t>4</w:t>
      </w:r>
      <w:r w:rsidRPr="00F73DF1">
        <w:t xml:space="preserve">. </w:t>
      </w:r>
      <w:r w:rsidRPr="00F73DF1">
        <w:rPr>
          <w:u w:val="single"/>
        </w:rPr>
        <w:t>COGNITIVE COLLAPSE</w:t>
      </w:r>
      <w:r w:rsidRPr="00F73DF1">
        <w:t xml:space="preserve">---that </w:t>
      </w:r>
      <w:r w:rsidRPr="00F73DF1">
        <w:rPr>
          <w:u w:val="single"/>
        </w:rPr>
        <w:t>independently</w:t>
      </w:r>
      <w:r w:rsidRPr="00F73DF1">
        <w:t xml:space="preserve"> causes extinction. </w:t>
      </w:r>
    </w:p>
    <w:p w14:paraId="2907ACF4" w14:textId="77777777" w:rsidR="007F7F23" w:rsidRDefault="007F7F23" w:rsidP="007F7F23">
      <w:r w:rsidRPr="001B184C">
        <w:rPr>
          <w:rStyle w:val="Style13ptBold"/>
        </w:rPr>
        <w:t xml:space="preserve">Annunziata and McManus </w:t>
      </w:r>
      <w:r>
        <w:rPr>
          <w:rStyle w:val="Style13ptBold"/>
        </w:rPr>
        <w:t>19</w:t>
      </w:r>
      <w:r>
        <w:t xml:space="preserve">—former Chief Economist and Head of Business Innovation Strategy at General Electric AND Visiting Research Fellow at Autodesk, Senior Advisor at BCG (Marco and Mickey, “The Great Cognitive Depression,” </w:t>
      </w:r>
      <w:hyperlink r:id="rId39" w:anchor="49ed9dc174c1" w:history="1">
        <w:r w:rsidRPr="00EF053C">
          <w:rPr>
            <w:rStyle w:val="Hyperlink"/>
          </w:rPr>
          <w:t>https://www.forbes.com/sites/marcoannunziata/2019/01/11/the-great-cognitive-depression/#49ed9dc174c1</w:t>
        </w:r>
      </w:hyperlink>
      <w:r>
        <w:t>, dml)</w:t>
      </w:r>
    </w:p>
    <w:p w14:paraId="2682DCAA" w14:textId="77777777" w:rsidR="007F7F23" w:rsidRPr="001B184C" w:rsidRDefault="007F7F23" w:rsidP="007F7F23">
      <w:pPr>
        <w:rPr>
          <w:rStyle w:val="StyleUnderline"/>
        </w:rPr>
      </w:pPr>
      <w:r w:rsidRPr="001B184C">
        <w:rPr>
          <w:rStyle w:val="StyleUnderline"/>
        </w:rPr>
        <w:t xml:space="preserve">We have seen a </w:t>
      </w:r>
      <w:r w:rsidRPr="009A335E">
        <w:rPr>
          <w:rStyle w:val="Emphasis"/>
        </w:rPr>
        <w:t xml:space="preserve">dramatic </w:t>
      </w:r>
      <w:r w:rsidRPr="008A4DD9">
        <w:rPr>
          <w:rStyle w:val="Emphasis"/>
          <w:highlight w:val="green"/>
        </w:rPr>
        <w:t>increase</w:t>
      </w:r>
      <w:r w:rsidRPr="008A4DD9">
        <w:rPr>
          <w:rStyle w:val="StyleUnderline"/>
          <w:highlight w:val="green"/>
        </w:rPr>
        <w:t xml:space="preserve"> in</w:t>
      </w:r>
      <w:r w:rsidRPr="001B184C">
        <w:rPr>
          <w:rStyle w:val="StyleUnderline"/>
        </w:rPr>
        <w:t xml:space="preserve"> the amount of </w:t>
      </w:r>
      <w:r w:rsidRPr="008A4DD9">
        <w:rPr>
          <w:rStyle w:val="StyleUnderline"/>
          <w:highlight w:val="green"/>
        </w:rPr>
        <w:t>complexity</w:t>
      </w:r>
      <w:r w:rsidRPr="001B184C">
        <w:rPr>
          <w:rStyle w:val="StyleUnderline"/>
        </w:rPr>
        <w:t xml:space="preserve"> that exists in t</w:t>
      </w:r>
      <w:r w:rsidRPr="009A335E">
        <w:rPr>
          <w:rStyle w:val="StyleUnderline"/>
        </w:rPr>
        <w:t>he world</w:t>
      </w:r>
      <w:r w:rsidRPr="009A335E">
        <w:rPr>
          <w:sz w:val="16"/>
        </w:rPr>
        <w:t xml:space="preserve">. Mickey McManus’s book Trillions noted that as early as 2010, the semiconductor industry had reached the point where they were making more transistors than grains of rice, cheaper. </w:t>
      </w:r>
      <w:r w:rsidRPr="009A335E">
        <w:rPr>
          <w:rStyle w:val="StyleUnderline"/>
        </w:rPr>
        <w:t xml:space="preserve">Connectivity has </w:t>
      </w:r>
      <w:r w:rsidRPr="008A4DD9">
        <w:rPr>
          <w:rStyle w:val="Emphasis"/>
          <w:highlight w:val="green"/>
        </w:rPr>
        <w:t>amplified</w:t>
      </w:r>
      <w:r w:rsidRPr="00DE4750">
        <w:rPr>
          <w:rStyle w:val="Emphasis"/>
        </w:rPr>
        <w:t xml:space="preserve"> the global amount of aggregate complexity</w:t>
      </w:r>
      <w:r w:rsidRPr="001B184C">
        <w:rPr>
          <w:rStyle w:val="StyleUnderline"/>
        </w:rPr>
        <w:t xml:space="preserve"> by enabling it to break out of any given domain and spread across the world. The rise of the</w:t>
      </w:r>
      <w:r w:rsidRPr="001B184C">
        <w:rPr>
          <w:sz w:val="16"/>
        </w:rPr>
        <w:t xml:space="preserve"> so called </w:t>
      </w:r>
      <w:r w:rsidRPr="009A335E">
        <w:rPr>
          <w:rStyle w:val="StyleUnderline"/>
        </w:rPr>
        <w:t>“</w:t>
      </w:r>
      <w:r w:rsidRPr="009A335E">
        <w:rPr>
          <w:rStyle w:val="Emphasis"/>
        </w:rPr>
        <w:t>Internet of Things</w:t>
      </w:r>
      <w:r w:rsidRPr="009A335E">
        <w:rPr>
          <w:rStyle w:val="StyleUnderline"/>
        </w:rPr>
        <w:t>”</w:t>
      </w:r>
      <w:r w:rsidRPr="009A335E">
        <w:rPr>
          <w:sz w:val="16"/>
        </w:rPr>
        <w:t>—starting with mobil</w:t>
      </w:r>
      <w:r w:rsidRPr="001B184C">
        <w:rPr>
          <w:sz w:val="16"/>
        </w:rPr>
        <w:t>e devices and now connected products and vehicl</w:t>
      </w:r>
      <w:r w:rsidRPr="009A335E">
        <w:rPr>
          <w:sz w:val="16"/>
        </w:rPr>
        <w:t>es and platforms—</w:t>
      </w:r>
      <w:r w:rsidRPr="009A335E">
        <w:rPr>
          <w:rStyle w:val="StyleUnderline"/>
        </w:rPr>
        <w:t xml:space="preserve">is </w:t>
      </w:r>
      <w:r w:rsidRPr="008A4DD9">
        <w:rPr>
          <w:rStyle w:val="Emphasis"/>
          <w:highlight w:val="green"/>
        </w:rPr>
        <w:t>flooding every corner</w:t>
      </w:r>
      <w:r w:rsidRPr="001B184C">
        <w:rPr>
          <w:rStyle w:val="StyleUnderline"/>
        </w:rPr>
        <w:t xml:space="preserve"> of our homes, factories, and commun</w:t>
      </w:r>
      <w:r w:rsidRPr="009A335E">
        <w:rPr>
          <w:rStyle w:val="StyleUnderline"/>
        </w:rPr>
        <w:t xml:space="preserve">ities. </w:t>
      </w:r>
      <w:r w:rsidRPr="008A4DD9">
        <w:rPr>
          <w:rStyle w:val="Emphasis"/>
          <w:highlight w:val="green"/>
        </w:rPr>
        <w:t>Everything</w:t>
      </w:r>
      <w:r w:rsidRPr="009A335E">
        <w:rPr>
          <w:rStyle w:val="Emphasis"/>
        </w:rPr>
        <w:t xml:space="preserve"> becomes </w:t>
      </w:r>
      <w:r w:rsidRPr="008A4DD9">
        <w:rPr>
          <w:rStyle w:val="Emphasis"/>
          <w:highlight w:val="green"/>
        </w:rPr>
        <w:t>connected</w:t>
      </w:r>
      <w:r w:rsidRPr="009A335E">
        <w:rPr>
          <w:rStyle w:val="StyleUnderline"/>
        </w:rPr>
        <w:t>—to</w:t>
      </w:r>
      <w:r w:rsidRPr="001B184C">
        <w:rPr>
          <w:rStyle w:val="StyleUnderline"/>
        </w:rPr>
        <w:t xml:space="preserve"> everything else and to us.</w:t>
      </w:r>
    </w:p>
    <w:p w14:paraId="05583F4D" w14:textId="77777777" w:rsidR="007F7F23" w:rsidRPr="001B184C" w:rsidRDefault="007F7F23" w:rsidP="007F7F23">
      <w:pPr>
        <w:rPr>
          <w:sz w:val="16"/>
        </w:rPr>
      </w:pPr>
      <w:r w:rsidRPr="001B184C">
        <w:rPr>
          <w:rStyle w:val="StyleUnderline"/>
        </w:rPr>
        <w:t xml:space="preserve">The global economy has also become </w:t>
      </w:r>
      <w:r w:rsidRPr="00DE4750">
        <w:rPr>
          <w:rStyle w:val="Emphasis"/>
        </w:rPr>
        <w:t>inextricably interconne</w:t>
      </w:r>
      <w:r w:rsidRPr="009A335E">
        <w:rPr>
          <w:rStyle w:val="Emphasis"/>
        </w:rPr>
        <w:t>cted</w:t>
      </w:r>
      <w:r w:rsidRPr="009A335E">
        <w:rPr>
          <w:rStyle w:val="StyleUnderline"/>
        </w:rPr>
        <w:t xml:space="preserve">; our society is </w:t>
      </w:r>
      <w:r w:rsidRPr="009A335E">
        <w:rPr>
          <w:rStyle w:val="Emphasis"/>
        </w:rPr>
        <w:t>more</w:t>
      </w:r>
      <w:r w:rsidRPr="009A335E">
        <w:rPr>
          <w:rStyle w:val="StyleUnderline"/>
        </w:rPr>
        <w:t xml:space="preserve"> and </w:t>
      </w:r>
      <w:r w:rsidRPr="009A335E">
        <w:rPr>
          <w:rStyle w:val="Emphasis"/>
        </w:rPr>
        <w:t>more interdependent</w:t>
      </w:r>
      <w:r w:rsidRPr="009A335E">
        <w:rPr>
          <w:sz w:val="16"/>
        </w:rPr>
        <w:t xml:space="preserve">. Across multiple fields, our knowledge gets deeper and more detailed; we solve old problems and create new ones at accelerating speed. No </w:t>
      </w:r>
      <w:r w:rsidRPr="009A335E">
        <w:rPr>
          <w:rStyle w:val="StyleUnderline"/>
        </w:rPr>
        <w:t xml:space="preserve">matter our walk of life, today we are asked to grasp a </w:t>
      </w:r>
      <w:r w:rsidRPr="009A335E">
        <w:rPr>
          <w:rStyle w:val="Emphasis"/>
        </w:rPr>
        <w:t>widening range of increasingly complex issues</w:t>
      </w:r>
      <w:r w:rsidRPr="009A335E">
        <w:rPr>
          <w:rStyle w:val="StyleUnderline"/>
        </w:rPr>
        <w:t>: climate</w:t>
      </w:r>
      <w:r w:rsidRPr="001B184C">
        <w:rPr>
          <w:rStyle w:val="StyleUnderline"/>
        </w:rPr>
        <w:t xml:space="preserve"> change, energy policy, advances in health care</w:t>
      </w:r>
      <w:r w:rsidRPr="001B184C">
        <w:rPr>
          <w:sz w:val="16"/>
        </w:rPr>
        <w:t xml:space="preserve">, the likely impact of </w:t>
      </w:r>
      <w:r w:rsidRPr="001B184C">
        <w:rPr>
          <w:rStyle w:val="StyleUnderline"/>
        </w:rPr>
        <w:t>robotics and A</w:t>
      </w:r>
      <w:r w:rsidRPr="001B184C">
        <w:rPr>
          <w:sz w:val="16"/>
        </w:rPr>
        <w:t xml:space="preserve">rtificial </w:t>
      </w:r>
      <w:r w:rsidRPr="001B184C">
        <w:rPr>
          <w:rStyle w:val="StyleUnderline"/>
        </w:rPr>
        <w:t>I</w:t>
      </w:r>
      <w:r w:rsidRPr="001B184C">
        <w:rPr>
          <w:sz w:val="16"/>
        </w:rPr>
        <w:t>ntelligence.</w:t>
      </w:r>
    </w:p>
    <w:p w14:paraId="258122C6" w14:textId="77777777" w:rsidR="007F7F23" w:rsidRPr="001B184C" w:rsidRDefault="007F7F23" w:rsidP="007F7F23">
      <w:pPr>
        <w:rPr>
          <w:sz w:val="16"/>
        </w:rPr>
      </w:pPr>
      <w:r w:rsidRPr="001B184C">
        <w:rPr>
          <w:rStyle w:val="StyleUnderline"/>
        </w:rPr>
        <w:t xml:space="preserve">All </w:t>
      </w:r>
      <w:r w:rsidRPr="009A335E">
        <w:rPr>
          <w:rStyle w:val="StyleUnderline"/>
        </w:rPr>
        <w:t xml:space="preserve">these new sources of complexity are </w:t>
      </w:r>
      <w:r w:rsidRPr="008A4DD9">
        <w:rPr>
          <w:rStyle w:val="Emphasis"/>
          <w:highlight w:val="green"/>
        </w:rPr>
        <w:t>increasing</w:t>
      </w:r>
      <w:r w:rsidRPr="009A335E">
        <w:rPr>
          <w:rStyle w:val="Emphasis"/>
        </w:rPr>
        <w:t xml:space="preserve"> the fr</w:t>
      </w:r>
      <w:r w:rsidRPr="00DE4750">
        <w:rPr>
          <w:rStyle w:val="Emphasis"/>
        </w:rPr>
        <w:t>equency</w:t>
      </w:r>
      <w:r w:rsidRPr="001B184C">
        <w:rPr>
          <w:rStyle w:val="StyleUnderline"/>
        </w:rPr>
        <w:t xml:space="preserve"> and </w:t>
      </w:r>
      <w:r w:rsidRPr="00DE4750">
        <w:rPr>
          <w:rStyle w:val="Emphasis"/>
        </w:rPr>
        <w:t>amplitude of positive</w:t>
      </w:r>
      <w:r w:rsidRPr="001B184C">
        <w:rPr>
          <w:rStyle w:val="StyleUnderline"/>
        </w:rPr>
        <w:t xml:space="preserve"> and </w:t>
      </w:r>
      <w:r w:rsidRPr="00DE4750">
        <w:rPr>
          <w:rStyle w:val="Emphasis"/>
        </w:rPr>
        <w:t xml:space="preserve">negative </w:t>
      </w:r>
      <w:r w:rsidRPr="008A4DD9">
        <w:rPr>
          <w:rStyle w:val="Emphasis"/>
          <w:highlight w:val="green"/>
        </w:rPr>
        <w:t>feedback loops into</w:t>
      </w:r>
      <w:r w:rsidRPr="00DE4750">
        <w:rPr>
          <w:rStyle w:val="Emphasis"/>
        </w:rPr>
        <w:t xml:space="preserve"> crashing w</w:t>
      </w:r>
      <w:r w:rsidRPr="009A335E">
        <w:rPr>
          <w:rStyle w:val="Emphasis"/>
        </w:rPr>
        <w:t>aves</w:t>
      </w:r>
      <w:r w:rsidRPr="009A335E">
        <w:rPr>
          <w:rStyle w:val="StyleUnderline"/>
        </w:rPr>
        <w:t xml:space="preserve"> and a </w:t>
      </w:r>
      <w:r w:rsidRPr="009A335E">
        <w:rPr>
          <w:rStyle w:val="Emphasis"/>
        </w:rPr>
        <w:t>torrential flood</w:t>
      </w:r>
      <w:r w:rsidRPr="009A335E">
        <w:rPr>
          <w:rStyle w:val="StyleUnderline"/>
        </w:rPr>
        <w:t xml:space="preserve">. There are </w:t>
      </w:r>
      <w:r w:rsidRPr="009A335E">
        <w:rPr>
          <w:rStyle w:val="Emphasis"/>
        </w:rPr>
        <w:t>no signs</w:t>
      </w:r>
      <w:r w:rsidRPr="009A335E">
        <w:rPr>
          <w:rStyle w:val="StyleUnderline"/>
        </w:rPr>
        <w:t xml:space="preserve"> of this complexity leveling out, </w:t>
      </w:r>
      <w:r w:rsidRPr="009A335E">
        <w:rPr>
          <w:rStyle w:val="Emphasis"/>
        </w:rPr>
        <w:t>quite the opposite</w:t>
      </w:r>
      <w:r w:rsidRPr="009A335E">
        <w:rPr>
          <w:rStyle w:val="StyleUnderline"/>
        </w:rPr>
        <w:t xml:space="preserve">—the waves are getting </w:t>
      </w:r>
      <w:r w:rsidRPr="009A335E">
        <w:rPr>
          <w:rStyle w:val="Emphasis"/>
        </w:rPr>
        <w:t>more erratic</w:t>
      </w:r>
      <w:r w:rsidRPr="009A335E">
        <w:rPr>
          <w:rStyle w:val="StyleUnderline"/>
        </w:rPr>
        <w:t xml:space="preserve"> and </w:t>
      </w:r>
      <w:r w:rsidRPr="009A335E">
        <w:rPr>
          <w:rStyle w:val="Emphasis"/>
        </w:rPr>
        <w:t>larger</w:t>
      </w:r>
      <w:r w:rsidRPr="009A335E">
        <w:rPr>
          <w:rStyle w:val="StyleUnderline"/>
        </w:rPr>
        <w:t xml:space="preserve"> and </w:t>
      </w:r>
      <w:r w:rsidRPr="009A335E">
        <w:rPr>
          <w:rStyle w:val="Emphasis"/>
        </w:rPr>
        <w:t>larger</w:t>
      </w:r>
      <w:r w:rsidRPr="009A335E">
        <w:rPr>
          <w:rStyle w:val="StyleUnderline"/>
        </w:rPr>
        <w:t>. We are standing o</w:t>
      </w:r>
      <w:r w:rsidRPr="001B184C">
        <w:rPr>
          <w:rStyle w:val="StyleUnderline"/>
        </w:rPr>
        <w:t xml:space="preserve">n the shores of </w:t>
      </w:r>
      <w:r w:rsidRPr="008A4DD9">
        <w:rPr>
          <w:rStyle w:val="StyleUnderline"/>
          <w:highlight w:val="green"/>
        </w:rPr>
        <w:t xml:space="preserve">a </w:t>
      </w:r>
      <w:r w:rsidRPr="008A4DD9">
        <w:rPr>
          <w:rStyle w:val="Emphasis"/>
          <w:highlight w:val="green"/>
        </w:rPr>
        <w:t>trillion-node</w:t>
      </w:r>
      <w:r w:rsidRPr="00DE4750">
        <w:rPr>
          <w:rStyle w:val="Emphasis"/>
        </w:rPr>
        <w:t xml:space="preserve">-network </w:t>
      </w:r>
      <w:r w:rsidRPr="008A4DD9">
        <w:rPr>
          <w:rStyle w:val="Emphasis"/>
          <w:highlight w:val="green"/>
        </w:rPr>
        <w:t>tsunam</w:t>
      </w:r>
      <w:r w:rsidRPr="00DE4750">
        <w:rPr>
          <w:rStyle w:val="Emphasis"/>
        </w:rPr>
        <w:t xml:space="preserve">i-like </w:t>
      </w:r>
      <w:r w:rsidRPr="008A4DD9">
        <w:rPr>
          <w:rStyle w:val="Emphasis"/>
          <w:highlight w:val="green"/>
        </w:rPr>
        <w:t>event</w:t>
      </w:r>
      <w:r w:rsidRPr="001B184C">
        <w:rPr>
          <w:rStyle w:val="StyleUnderline"/>
        </w:rPr>
        <w:t xml:space="preserve"> that has </w:t>
      </w:r>
      <w:r w:rsidRPr="008A4DD9">
        <w:rPr>
          <w:rStyle w:val="Emphasis"/>
          <w:highlight w:val="green"/>
        </w:rPr>
        <w:t>never</w:t>
      </w:r>
      <w:r w:rsidRPr="00DE4750">
        <w:rPr>
          <w:rStyle w:val="Emphasis"/>
        </w:rPr>
        <w:t xml:space="preserve"> been </w:t>
      </w:r>
      <w:r w:rsidRPr="008A4DD9">
        <w:rPr>
          <w:rStyle w:val="Emphasis"/>
          <w:highlight w:val="green"/>
        </w:rPr>
        <w:t>seen before</w:t>
      </w:r>
      <w:r w:rsidRPr="001B184C">
        <w:rPr>
          <w:sz w:val="16"/>
        </w:rPr>
        <w:t xml:space="preserve">. Worse this isn’t just a rise of passive information, but also a deluge of active machine agents. </w:t>
      </w:r>
      <w:r w:rsidRPr="001B184C">
        <w:rPr>
          <w:rStyle w:val="StyleUnderline"/>
        </w:rPr>
        <w:t>When trillions of things not only collect billions of bits of information but also demand our attention and change our environments dy</w:t>
      </w:r>
      <w:r w:rsidRPr="009A335E">
        <w:rPr>
          <w:rStyle w:val="StyleUnderline"/>
        </w:rPr>
        <w:t xml:space="preserve">namically on the fly, our </w:t>
      </w:r>
      <w:r w:rsidRPr="008A4DD9">
        <w:rPr>
          <w:rStyle w:val="Emphasis"/>
          <w:highlight w:val="green"/>
        </w:rPr>
        <w:t>ability to think</w:t>
      </w:r>
      <w:r w:rsidRPr="001B184C">
        <w:rPr>
          <w:rStyle w:val="StyleUnderline"/>
        </w:rPr>
        <w:t xml:space="preserve">, </w:t>
      </w:r>
      <w:r w:rsidRPr="00DE4750">
        <w:rPr>
          <w:rStyle w:val="Emphasis"/>
        </w:rPr>
        <w:t>make decisions</w:t>
      </w:r>
      <w:r w:rsidRPr="001B184C">
        <w:rPr>
          <w:rStyle w:val="StyleUnderline"/>
        </w:rPr>
        <w:t xml:space="preserve"> and </w:t>
      </w:r>
      <w:r w:rsidRPr="00DE4750">
        <w:rPr>
          <w:rStyle w:val="Emphasis"/>
        </w:rPr>
        <w:t>take actions</w:t>
      </w:r>
      <w:r w:rsidRPr="001B184C">
        <w:rPr>
          <w:rStyle w:val="StyleUnderline"/>
        </w:rPr>
        <w:t xml:space="preserve"> may be </w:t>
      </w:r>
      <w:r w:rsidRPr="008A4DD9">
        <w:rPr>
          <w:rStyle w:val="StyleUnderline"/>
          <w:highlight w:val="green"/>
        </w:rPr>
        <w:t xml:space="preserve">on the </w:t>
      </w:r>
      <w:r w:rsidRPr="008A4DD9">
        <w:rPr>
          <w:rStyle w:val="Emphasis"/>
          <w:highlight w:val="green"/>
        </w:rPr>
        <w:t>verge of collapse</w:t>
      </w:r>
      <w:r w:rsidRPr="008A4DD9">
        <w:rPr>
          <w:sz w:val="16"/>
          <w:highlight w:val="green"/>
        </w:rPr>
        <w:t>.</w:t>
      </w:r>
    </w:p>
    <w:p w14:paraId="661FC970" w14:textId="77777777" w:rsidR="007F7F23" w:rsidRPr="001B184C" w:rsidRDefault="007F7F23" w:rsidP="007F7F23">
      <w:pPr>
        <w:rPr>
          <w:sz w:val="16"/>
        </w:rPr>
      </w:pPr>
      <w:r w:rsidRPr="009A335E">
        <w:rPr>
          <w:rStyle w:val="StyleUnderline"/>
        </w:rPr>
        <w:t xml:space="preserve">The coming together of digital and physical technologies has </w:t>
      </w:r>
      <w:r w:rsidRPr="009A335E">
        <w:rPr>
          <w:rStyle w:val="Emphasis"/>
        </w:rPr>
        <w:t xml:space="preserve">turned </w:t>
      </w:r>
      <w:r w:rsidRPr="008A4DD9">
        <w:rPr>
          <w:rStyle w:val="Emphasis"/>
          <w:highlight w:val="green"/>
        </w:rPr>
        <w:t>business</w:t>
      </w:r>
      <w:r w:rsidRPr="00DE4750">
        <w:rPr>
          <w:rStyle w:val="Emphasis"/>
        </w:rPr>
        <w:t xml:space="preserve"> models </w:t>
      </w:r>
      <w:r w:rsidRPr="008A4DD9">
        <w:rPr>
          <w:rStyle w:val="Emphasis"/>
          <w:highlight w:val="green"/>
        </w:rPr>
        <w:t>upside down</w:t>
      </w:r>
      <w:r w:rsidRPr="008A4DD9">
        <w:rPr>
          <w:rStyle w:val="StyleUnderline"/>
          <w:highlight w:val="green"/>
        </w:rPr>
        <w:t xml:space="preserve"> and </w:t>
      </w:r>
      <w:r w:rsidRPr="009A335E">
        <w:rPr>
          <w:rStyle w:val="StyleUnderline"/>
        </w:rPr>
        <w:t xml:space="preserve">made it </w:t>
      </w:r>
      <w:r w:rsidRPr="009A335E">
        <w:rPr>
          <w:rStyle w:val="Emphasis"/>
        </w:rPr>
        <w:t>even</w:t>
      </w:r>
      <w:r w:rsidRPr="00DE4750">
        <w:rPr>
          <w:rStyle w:val="Emphasis"/>
        </w:rPr>
        <w:t xml:space="preserve"> </w:t>
      </w:r>
      <w:r w:rsidRPr="008A4DD9">
        <w:rPr>
          <w:rStyle w:val="Emphasis"/>
          <w:highlight w:val="green"/>
        </w:rPr>
        <w:t>harder</w:t>
      </w:r>
      <w:r w:rsidRPr="008A4DD9">
        <w:rPr>
          <w:rStyle w:val="StyleUnderline"/>
          <w:highlight w:val="green"/>
        </w:rPr>
        <w:t xml:space="preserve"> for</w:t>
      </w:r>
      <w:r w:rsidRPr="001B184C">
        <w:rPr>
          <w:rStyle w:val="StyleUnderline"/>
        </w:rPr>
        <w:t xml:space="preserve"> economic </w:t>
      </w:r>
      <w:r w:rsidRPr="008A4DD9">
        <w:rPr>
          <w:rStyle w:val="StyleUnderline"/>
          <w:highlight w:val="green"/>
        </w:rPr>
        <w:t>analysis to keep up</w:t>
      </w:r>
      <w:r w:rsidRPr="009A335E">
        <w:rPr>
          <w:sz w:val="16"/>
        </w:rPr>
        <w:t>. T</w:t>
      </w:r>
      <w:r w:rsidRPr="001B184C">
        <w:rPr>
          <w:sz w:val="16"/>
        </w:rPr>
        <w:t xml:space="preserve">he “prosumer” concept of the 1980s is back with a vengeance as new technologies allow households to produce electricity and sell it back into the grid, and give them access to manufacturing power with affordable 3D printers. </w:t>
      </w:r>
      <w:r w:rsidRPr="008A4DD9">
        <w:rPr>
          <w:rStyle w:val="StyleUnderline"/>
          <w:highlight w:val="green"/>
        </w:rPr>
        <w:t xml:space="preserve">Economists </w:t>
      </w:r>
      <w:r w:rsidRPr="008A4DD9">
        <w:rPr>
          <w:rStyle w:val="Emphasis"/>
          <w:highlight w:val="green"/>
        </w:rPr>
        <w:t>struggle</w:t>
      </w:r>
      <w:r w:rsidRPr="009A335E">
        <w:rPr>
          <w:rStyle w:val="Emphasis"/>
        </w:rPr>
        <w:t xml:space="preserve"> to explain</w:t>
      </w:r>
      <w:r w:rsidRPr="009A335E">
        <w:rPr>
          <w:rStyle w:val="StyleUnderline"/>
        </w:rPr>
        <w:t xml:space="preserve"> the collaps</w:t>
      </w:r>
      <w:r w:rsidRPr="001B184C">
        <w:rPr>
          <w:rStyle w:val="StyleUnderline"/>
        </w:rPr>
        <w:t xml:space="preserve">e in productivity that accompanied the latest surge in innovations—and that shows </w:t>
      </w:r>
      <w:r w:rsidRPr="00DE4750">
        <w:rPr>
          <w:rStyle w:val="Emphasis"/>
        </w:rPr>
        <w:t>compelling inverse correlation</w:t>
      </w:r>
      <w:r w:rsidRPr="001B184C">
        <w:rPr>
          <w:rStyle w:val="StyleUnderline"/>
        </w:rPr>
        <w:t xml:space="preserve"> to the rise of connected (and cognitive) devices like mobile phones</w:t>
      </w:r>
      <w:r w:rsidRPr="001B184C">
        <w:rPr>
          <w:sz w:val="16"/>
        </w:rPr>
        <w:t>; their cacophony of explanations ranges from the charge that new digital innovations have no economic value to the claim that they create massive value delivered for free, and hence not recorded in the official statistics.</w:t>
      </w:r>
    </w:p>
    <w:p w14:paraId="6C7FC0C6" w14:textId="77777777" w:rsidR="007F7F23" w:rsidRPr="001B184C" w:rsidRDefault="007F7F23" w:rsidP="007F7F23">
      <w:pPr>
        <w:rPr>
          <w:sz w:val="16"/>
        </w:rPr>
      </w:pPr>
      <w:r w:rsidRPr="001B184C">
        <w:rPr>
          <w:rStyle w:val="StyleUnderline"/>
        </w:rPr>
        <w:t xml:space="preserve">Our </w:t>
      </w:r>
      <w:r w:rsidRPr="00DE4750">
        <w:rPr>
          <w:rStyle w:val="Emphasis"/>
        </w:rPr>
        <w:t>ability to think</w:t>
      </w:r>
      <w:r w:rsidRPr="001B184C">
        <w:rPr>
          <w:rStyle w:val="StyleUnderline"/>
        </w:rPr>
        <w:t xml:space="preserve"> and </w:t>
      </w:r>
      <w:r w:rsidRPr="00DE4750">
        <w:rPr>
          <w:rStyle w:val="Emphasis"/>
        </w:rPr>
        <w:t>make smart decisions is eroding</w:t>
      </w:r>
      <w:r w:rsidRPr="001B184C">
        <w:rPr>
          <w:rStyle w:val="StyleUnderline"/>
        </w:rPr>
        <w:t xml:space="preserve"> just </w:t>
      </w:r>
      <w:r w:rsidRPr="008A4DD9">
        <w:rPr>
          <w:rStyle w:val="StyleUnderline"/>
          <w:highlight w:val="green"/>
        </w:rPr>
        <w:t>as our environment gets</w:t>
      </w:r>
      <w:r w:rsidRPr="001B184C">
        <w:rPr>
          <w:rStyle w:val="StyleUnderline"/>
        </w:rPr>
        <w:t xml:space="preserve"> </w:t>
      </w:r>
      <w:r w:rsidRPr="00DE4750">
        <w:rPr>
          <w:rStyle w:val="Emphasis"/>
        </w:rPr>
        <w:t>more complex</w:t>
      </w:r>
      <w:r w:rsidRPr="001B184C">
        <w:rPr>
          <w:rStyle w:val="StyleUnderline"/>
        </w:rPr>
        <w:t xml:space="preserve"> and </w:t>
      </w:r>
      <w:r w:rsidRPr="008A4DD9">
        <w:rPr>
          <w:rStyle w:val="Emphasis"/>
          <w:highlight w:val="green"/>
        </w:rPr>
        <w:t>harder to grasp</w:t>
      </w:r>
      <w:r w:rsidRPr="001B184C">
        <w:rPr>
          <w:rStyle w:val="StyleUnderline"/>
        </w:rPr>
        <w:t xml:space="preserve"> with our traditional tools</w:t>
      </w:r>
      <w:r w:rsidRPr="001B184C">
        <w:rPr>
          <w:sz w:val="16"/>
        </w:rPr>
        <w:t>.</w:t>
      </w:r>
    </w:p>
    <w:p w14:paraId="7C136C21" w14:textId="77777777" w:rsidR="007F7F23" w:rsidRPr="001B184C" w:rsidRDefault="007F7F23" w:rsidP="007F7F23">
      <w:pPr>
        <w:rPr>
          <w:sz w:val="16"/>
        </w:rPr>
      </w:pPr>
      <w:r w:rsidRPr="001B184C">
        <w:rPr>
          <w:sz w:val="16"/>
        </w:rPr>
        <w:t>Stone age tools for cognitive age challenges?</w:t>
      </w:r>
    </w:p>
    <w:p w14:paraId="1028261A" w14:textId="77777777" w:rsidR="007F7F23" w:rsidRPr="001B184C" w:rsidRDefault="007F7F23" w:rsidP="007F7F23">
      <w:pPr>
        <w:rPr>
          <w:sz w:val="16"/>
        </w:rPr>
      </w:pPr>
      <w:r w:rsidRPr="001B184C">
        <w:rPr>
          <w:sz w:val="16"/>
        </w:rPr>
        <w:t xml:space="preserve">But </w:t>
      </w:r>
      <w:r w:rsidRPr="009A335E">
        <w:rPr>
          <w:sz w:val="16"/>
        </w:rPr>
        <w:t xml:space="preserve">wait, </w:t>
      </w:r>
      <w:r w:rsidRPr="009A335E">
        <w:rPr>
          <w:rStyle w:val="StyleUnderline"/>
        </w:rPr>
        <w:t xml:space="preserve">this is </w:t>
      </w:r>
      <w:r w:rsidRPr="009A335E">
        <w:rPr>
          <w:rStyle w:val="Emphasis"/>
        </w:rPr>
        <w:t>not the first time</w:t>
      </w:r>
      <w:r w:rsidRPr="009A335E">
        <w:rPr>
          <w:rStyle w:val="StyleUnderline"/>
        </w:rPr>
        <w:t xml:space="preserve"> we face a rise in complexity and have to contend with multiple disruptions. We’ve </w:t>
      </w:r>
      <w:r w:rsidRPr="009A335E">
        <w:rPr>
          <w:rStyle w:val="Emphasis"/>
        </w:rPr>
        <w:t>faced tough challenges before</w:t>
      </w:r>
      <w:r w:rsidRPr="001B184C">
        <w:rPr>
          <w:rStyle w:val="StyleUnderline"/>
        </w:rPr>
        <w:t xml:space="preserve"> and built structures to allow us to </w:t>
      </w:r>
      <w:r w:rsidRPr="00DE4750">
        <w:rPr>
          <w:rStyle w:val="Emphasis"/>
        </w:rPr>
        <w:t>manage</w:t>
      </w:r>
      <w:r w:rsidRPr="001B184C">
        <w:rPr>
          <w:rStyle w:val="StyleUnderline"/>
        </w:rPr>
        <w:t xml:space="preserve"> and </w:t>
      </w:r>
      <w:r w:rsidRPr="00DE4750">
        <w:rPr>
          <w:rStyle w:val="Emphasis"/>
        </w:rPr>
        <w:t>make decisions at vast scales</w:t>
      </w:r>
      <w:r w:rsidRPr="001B184C">
        <w:rPr>
          <w:sz w:val="16"/>
        </w:rPr>
        <w:t xml:space="preserve">. Corporations, cities, markets, and governments are all technologies we’ve devised to manage complexity and make rational and actionable decisions in a hostile world. Steven Johnson—in his new book Farsighted—points out that </w:t>
      </w:r>
      <w:r w:rsidRPr="001B184C">
        <w:rPr>
          <w:rStyle w:val="StyleUnderline"/>
        </w:rPr>
        <w:t xml:space="preserve">we’ve </w:t>
      </w:r>
      <w:r w:rsidRPr="00DE4750">
        <w:rPr>
          <w:rStyle w:val="Emphasis"/>
        </w:rPr>
        <w:t>evolved decision</w:t>
      </w:r>
      <w:r w:rsidRPr="001B184C">
        <w:rPr>
          <w:rStyle w:val="StyleUnderline"/>
        </w:rPr>
        <w:t xml:space="preserve"> and </w:t>
      </w:r>
      <w:r w:rsidRPr="00DE4750">
        <w:rPr>
          <w:rStyle w:val="Emphasis"/>
        </w:rPr>
        <w:t>scenario sciences</w:t>
      </w:r>
      <w:r w:rsidRPr="001B184C">
        <w:rPr>
          <w:rStyle w:val="StyleUnderline"/>
        </w:rPr>
        <w:t xml:space="preserve"> to cope with increasingly complex issues</w:t>
      </w:r>
      <w:r w:rsidRPr="001B184C">
        <w:rPr>
          <w:sz w:val="16"/>
        </w:rPr>
        <w:t>—from the era of Darwin when he used the simple “pro/con” list to decide if he should get married (a non-trivial decision) to today’s advanced scenario-planning war games, science fiction foresight tools and other scalable management techniques.</w:t>
      </w:r>
    </w:p>
    <w:p w14:paraId="6F4A6D83" w14:textId="77777777" w:rsidR="007F7F23" w:rsidRPr="001B184C" w:rsidRDefault="007F7F23" w:rsidP="007F7F23">
      <w:pPr>
        <w:rPr>
          <w:sz w:val="16"/>
        </w:rPr>
      </w:pPr>
      <w:r w:rsidRPr="008A4DD9">
        <w:rPr>
          <w:rStyle w:val="StyleUnderline"/>
          <w:highlight w:val="green"/>
        </w:rPr>
        <w:t>This time</w:t>
      </w:r>
      <w:r w:rsidRPr="001B184C">
        <w:rPr>
          <w:rStyle w:val="StyleUnderline"/>
        </w:rPr>
        <w:t xml:space="preserve">, however, </w:t>
      </w:r>
      <w:r w:rsidRPr="008A4DD9">
        <w:rPr>
          <w:rStyle w:val="Emphasis"/>
          <w:highlight w:val="green"/>
        </w:rPr>
        <w:t>seems different</w:t>
      </w:r>
      <w:r w:rsidRPr="001B184C">
        <w:rPr>
          <w:sz w:val="16"/>
        </w:rPr>
        <w:t>—for a troubling simple reaso</w:t>
      </w:r>
      <w:r w:rsidRPr="009A335E">
        <w:rPr>
          <w:sz w:val="16"/>
        </w:rPr>
        <w:t xml:space="preserve">n. This time </w:t>
      </w:r>
      <w:r w:rsidRPr="009A335E">
        <w:rPr>
          <w:rStyle w:val="StyleUnderline"/>
        </w:rPr>
        <w:t xml:space="preserve">we face the rise of </w:t>
      </w:r>
      <w:r w:rsidRPr="009A335E">
        <w:rPr>
          <w:rStyle w:val="Emphasis"/>
        </w:rPr>
        <w:t>powerful new forces</w:t>
      </w:r>
      <w:r w:rsidRPr="009A335E">
        <w:rPr>
          <w:rStyle w:val="StyleUnderline"/>
        </w:rPr>
        <w:t xml:space="preserve"> that undermine our </w:t>
      </w:r>
      <w:r w:rsidRPr="009A335E">
        <w:rPr>
          <w:rStyle w:val="Emphasis"/>
        </w:rPr>
        <w:t>very ability to react</w:t>
      </w:r>
      <w:r w:rsidRPr="009A335E">
        <w:rPr>
          <w:rStyle w:val="StyleUnderline"/>
        </w:rPr>
        <w:t xml:space="preserve"> to these challenges and disruptions: </w:t>
      </w:r>
      <w:r w:rsidRPr="009A335E">
        <w:rPr>
          <w:rStyle w:val="Emphasis"/>
        </w:rPr>
        <w:t>our cognition itself is under attack</w:t>
      </w:r>
      <w:r w:rsidRPr="009A335E">
        <w:rPr>
          <w:rStyle w:val="StyleUnderline"/>
        </w:rPr>
        <w:t>. These toxic new forces leverage digital technology to exploit our behavioral biase</w:t>
      </w:r>
      <w:r w:rsidRPr="001B184C">
        <w:rPr>
          <w:rStyle w:val="StyleUnderline"/>
        </w:rPr>
        <w:t xml:space="preserve">s, </w:t>
      </w:r>
      <w:r w:rsidRPr="008A4DD9">
        <w:rPr>
          <w:rStyle w:val="StyleUnderline"/>
          <w:highlight w:val="green"/>
        </w:rPr>
        <w:t>pushed by</w:t>
      </w:r>
      <w:r w:rsidRPr="009A335E">
        <w:rPr>
          <w:rStyle w:val="StyleUnderline"/>
        </w:rPr>
        <w:t xml:space="preserve"> </w:t>
      </w:r>
      <w:r w:rsidRPr="009A335E">
        <w:rPr>
          <w:rStyle w:val="Emphasis"/>
        </w:rPr>
        <w:t xml:space="preserve">powerful </w:t>
      </w:r>
      <w:r w:rsidRPr="008A4DD9">
        <w:rPr>
          <w:rStyle w:val="Emphasis"/>
          <w:highlight w:val="green"/>
        </w:rPr>
        <w:t>financial incentives</w:t>
      </w:r>
      <w:r w:rsidRPr="001B184C">
        <w:rPr>
          <w:sz w:val="16"/>
        </w:rPr>
        <w:t>.</w:t>
      </w:r>
    </w:p>
    <w:p w14:paraId="15583207" w14:textId="77777777" w:rsidR="007F7F23" w:rsidRPr="001B184C" w:rsidRDefault="007F7F23" w:rsidP="007F7F23">
      <w:pPr>
        <w:rPr>
          <w:sz w:val="16"/>
        </w:rPr>
      </w:pPr>
      <w:r w:rsidRPr="001B184C">
        <w:rPr>
          <w:sz w:val="16"/>
        </w:rPr>
        <w:t>The early warning signs</w:t>
      </w:r>
    </w:p>
    <w:p w14:paraId="7383FEB2" w14:textId="77777777" w:rsidR="007F7F23" w:rsidRPr="001B184C" w:rsidRDefault="007F7F23" w:rsidP="007F7F23">
      <w:pPr>
        <w:rPr>
          <w:rStyle w:val="StyleUnderline"/>
        </w:rPr>
      </w:pPr>
      <w:r w:rsidRPr="001B184C">
        <w:rPr>
          <w:rStyle w:val="StyleUnderline"/>
        </w:rPr>
        <w:t xml:space="preserve">What if the structures we had built to protect us against irrational decisions turn out to be </w:t>
      </w:r>
      <w:r w:rsidRPr="00DE4750">
        <w:rPr>
          <w:rStyle w:val="Emphasis"/>
        </w:rPr>
        <w:t>rickety breakwaters</w:t>
      </w:r>
      <w:r w:rsidRPr="001B184C">
        <w:rPr>
          <w:rStyle w:val="StyleUnderline"/>
        </w:rPr>
        <w:t xml:space="preserve"> laid down on the shore of a once placid sea</w:t>
      </w:r>
      <w:r w:rsidRPr="001B184C">
        <w:rPr>
          <w:sz w:val="16"/>
        </w:rPr>
        <w:t xml:space="preserve"> and provide no protection from a 100-year flood?  </w:t>
      </w:r>
      <w:r w:rsidRPr="001B184C">
        <w:rPr>
          <w:rStyle w:val="StyleUnderline"/>
        </w:rPr>
        <w:t xml:space="preserve">When the art and science of decisions-making itself collapses might we face a </w:t>
      </w:r>
      <w:r w:rsidRPr="00DE4750">
        <w:rPr>
          <w:rStyle w:val="Emphasis"/>
        </w:rPr>
        <w:t>Great Cognitive Depression</w:t>
      </w:r>
      <w:r w:rsidRPr="001B184C">
        <w:rPr>
          <w:rStyle w:val="StyleUnderline"/>
        </w:rPr>
        <w:t>?</w:t>
      </w:r>
    </w:p>
    <w:p w14:paraId="29CEEFCC" w14:textId="77777777" w:rsidR="007F7F23" w:rsidRPr="001B184C" w:rsidRDefault="007F7F23" w:rsidP="007F7F23">
      <w:pPr>
        <w:rPr>
          <w:rStyle w:val="StyleUnderline"/>
        </w:rPr>
      </w:pPr>
      <w:r w:rsidRPr="001B184C">
        <w:rPr>
          <w:rStyle w:val="StyleUnderline"/>
        </w:rPr>
        <w:t xml:space="preserve">The early warning signs are </w:t>
      </w:r>
      <w:r w:rsidRPr="00DE4750">
        <w:rPr>
          <w:rStyle w:val="Emphasis"/>
        </w:rPr>
        <w:t>troubling to say the least</w:t>
      </w:r>
      <w:r w:rsidRPr="001B184C">
        <w:rPr>
          <w:rStyle w:val="StyleUnderline"/>
        </w:rPr>
        <w:t xml:space="preserve">. </w:t>
      </w:r>
      <w:r w:rsidRPr="009A335E">
        <w:rPr>
          <w:rStyle w:val="Emphasis"/>
        </w:rPr>
        <w:t>Authoritarian governments</w:t>
      </w:r>
      <w:r w:rsidRPr="001B184C">
        <w:rPr>
          <w:rStyle w:val="StyleUnderline"/>
        </w:rPr>
        <w:t xml:space="preserve"> and </w:t>
      </w:r>
      <w:r w:rsidRPr="008A4DD9">
        <w:rPr>
          <w:rStyle w:val="Emphasis"/>
          <w:highlight w:val="green"/>
        </w:rPr>
        <w:t>despots</w:t>
      </w:r>
      <w:r w:rsidRPr="009A335E">
        <w:rPr>
          <w:rStyle w:val="StyleUnderline"/>
        </w:rPr>
        <w:t xml:space="preserve"> are </w:t>
      </w:r>
      <w:r w:rsidRPr="008A4DD9">
        <w:rPr>
          <w:rStyle w:val="StyleUnderline"/>
          <w:highlight w:val="green"/>
        </w:rPr>
        <w:t>enjoy</w:t>
      </w:r>
      <w:r w:rsidRPr="009A335E">
        <w:rPr>
          <w:rStyle w:val="StyleUnderline"/>
        </w:rPr>
        <w:t xml:space="preserve">ing a </w:t>
      </w:r>
      <w:r w:rsidRPr="008A4DD9">
        <w:rPr>
          <w:rStyle w:val="StyleUnderline"/>
          <w:highlight w:val="green"/>
        </w:rPr>
        <w:t>resurgence</w:t>
      </w:r>
      <w:r w:rsidRPr="001B184C">
        <w:rPr>
          <w:rStyle w:val="StyleUnderline"/>
        </w:rPr>
        <w:t xml:space="preserve">. In many democracies, </w:t>
      </w:r>
      <w:r w:rsidRPr="008A4DD9">
        <w:rPr>
          <w:rStyle w:val="StyleUnderline"/>
          <w:highlight w:val="green"/>
        </w:rPr>
        <w:t>voters</w:t>
      </w:r>
      <w:r w:rsidRPr="001B184C">
        <w:rPr>
          <w:rStyle w:val="StyleUnderline"/>
        </w:rPr>
        <w:t xml:space="preserve"> faced with complex iss</w:t>
      </w:r>
      <w:r w:rsidRPr="009A335E">
        <w:rPr>
          <w:rStyle w:val="StyleUnderline"/>
        </w:rPr>
        <w:t xml:space="preserve">ues </w:t>
      </w:r>
      <w:r w:rsidRPr="009A335E">
        <w:rPr>
          <w:rStyle w:val="Emphasis"/>
        </w:rPr>
        <w:t>turn to simple answers</w:t>
      </w:r>
      <w:r w:rsidRPr="009A335E">
        <w:rPr>
          <w:rStyle w:val="StyleUnderline"/>
        </w:rPr>
        <w:t xml:space="preserve"> and </w:t>
      </w:r>
      <w:r w:rsidRPr="009A335E">
        <w:rPr>
          <w:rStyle w:val="Emphasis"/>
        </w:rPr>
        <w:t>slogans</w:t>
      </w:r>
      <w:r w:rsidRPr="009A335E">
        <w:rPr>
          <w:rStyle w:val="StyleUnderline"/>
        </w:rPr>
        <w:t xml:space="preserve">, to the </w:t>
      </w:r>
      <w:r w:rsidRPr="009A335E">
        <w:rPr>
          <w:rStyle w:val="Emphasis"/>
        </w:rPr>
        <w:t>siren call of populism</w:t>
      </w:r>
      <w:r w:rsidRPr="009A335E">
        <w:rPr>
          <w:rStyle w:val="StyleUnderline"/>
        </w:rPr>
        <w:t xml:space="preserve">. They </w:t>
      </w:r>
      <w:r w:rsidRPr="008A4DD9">
        <w:rPr>
          <w:rStyle w:val="Emphasis"/>
          <w:highlight w:val="green"/>
        </w:rPr>
        <w:t>dismiss</w:t>
      </w:r>
      <w:r w:rsidRPr="00DE4750">
        <w:rPr>
          <w:rStyle w:val="Emphasis"/>
        </w:rPr>
        <w:t xml:space="preserve"> the </w:t>
      </w:r>
      <w:r w:rsidRPr="008A4DD9">
        <w:rPr>
          <w:rStyle w:val="Emphasis"/>
          <w:highlight w:val="green"/>
        </w:rPr>
        <w:t>experts</w:t>
      </w:r>
      <w:r w:rsidRPr="001B184C">
        <w:rPr>
          <w:sz w:val="16"/>
        </w:rPr>
        <w:t xml:space="preserve"> (think of Brexit as a case in point</w:t>
      </w:r>
      <w:r w:rsidRPr="009A335E">
        <w:rPr>
          <w:sz w:val="16"/>
        </w:rPr>
        <w:t xml:space="preserve">), </w:t>
      </w:r>
      <w:r w:rsidRPr="009A335E">
        <w:rPr>
          <w:rStyle w:val="StyleUnderline"/>
        </w:rPr>
        <w:t xml:space="preserve">they look for </w:t>
      </w:r>
      <w:r w:rsidRPr="009A335E">
        <w:rPr>
          <w:rStyle w:val="Emphasis"/>
        </w:rPr>
        <w:t>scapegoats</w:t>
      </w:r>
      <w:r w:rsidRPr="009A335E">
        <w:rPr>
          <w:rStyle w:val="StyleUnderline"/>
        </w:rPr>
        <w:t xml:space="preserve"> and </w:t>
      </w:r>
      <w:r w:rsidRPr="009A335E">
        <w:rPr>
          <w:rStyle w:val="Emphasis"/>
        </w:rPr>
        <w:t>ea</w:t>
      </w:r>
      <w:r w:rsidRPr="00DE4750">
        <w:rPr>
          <w:rStyle w:val="Emphasis"/>
        </w:rPr>
        <w:t>sy fixes</w:t>
      </w:r>
      <w:r w:rsidRPr="001B184C">
        <w:rPr>
          <w:rStyle w:val="StyleUnderline"/>
        </w:rPr>
        <w:t>.</w:t>
      </w:r>
    </w:p>
    <w:p w14:paraId="02D225C7" w14:textId="77777777" w:rsidR="007F7F23" w:rsidRPr="009A335E" w:rsidRDefault="007F7F23" w:rsidP="007F7F23">
      <w:pPr>
        <w:rPr>
          <w:rStyle w:val="StyleUnderline"/>
        </w:rPr>
      </w:pPr>
      <w:r w:rsidRPr="001B184C">
        <w:rPr>
          <w:rStyle w:val="StyleUnderline"/>
        </w:rPr>
        <w:t xml:space="preserve">Could these be examples of human cognition </w:t>
      </w:r>
      <w:r w:rsidRPr="008A4DD9">
        <w:rPr>
          <w:rStyle w:val="Emphasis"/>
          <w:highlight w:val="green"/>
        </w:rPr>
        <w:t>reverting to</w:t>
      </w:r>
      <w:r w:rsidRPr="009A335E">
        <w:rPr>
          <w:rStyle w:val="Emphasis"/>
        </w:rPr>
        <w:t xml:space="preserve"> evolutionary shortcuts</w:t>
      </w:r>
      <w:r w:rsidRPr="009A335E">
        <w:rPr>
          <w:rStyle w:val="StyleUnderline"/>
        </w:rPr>
        <w:t xml:space="preserve"> to cope</w:t>
      </w:r>
      <w:r w:rsidRPr="001B184C">
        <w:rPr>
          <w:rStyle w:val="StyleUnderline"/>
        </w:rPr>
        <w:t xml:space="preserve"> with complex threats? </w:t>
      </w:r>
      <w:r w:rsidRPr="008A4DD9">
        <w:rPr>
          <w:rStyle w:val="Emphasis"/>
          <w:highlight w:val="green"/>
        </w:rPr>
        <w:t>Authority bias</w:t>
      </w:r>
      <w:r w:rsidRPr="001B184C">
        <w:rPr>
          <w:rStyle w:val="StyleUnderline"/>
        </w:rPr>
        <w:t xml:space="preserve"> is a quick way for us to decide things when we are faced with tough choices. If something is too ambiguous or non-deterministic we </w:t>
      </w:r>
      <w:r w:rsidRPr="00DE4750">
        <w:rPr>
          <w:rStyle w:val="Emphasis"/>
        </w:rPr>
        <w:t>follow the authority fig</w:t>
      </w:r>
      <w:r w:rsidRPr="009A335E">
        <w:rPr>
          <w:rStyle w:val="Emphasis"/>
        </w:rPr>
        <w:t>ure</w:t>
      </w:r>
      <w:r w:rsidRPr="009A335E">
        <w:rPr>
          <w:rStyle w:val="StyleUnderline"/>
        </w:rPr>
        <w:t xml:space="preserve"> with the most compelling and simple story, instead of doing the thinking for ourselves.</w:t>
      </w:r>
    </w:p>
    <w:p w14:paraId="52FFED67" w14:textId="77777777" w:rsidR="007F7F23" w:rsidRPr="001B184C" w:rsidRDefault="007F7F23" w:rsidP="007F7F23">
      <w:pPr>
        <w:rPr>
          <w:sz w:val="16"/>
        </w:rPr>
      </w:pPr>
      <w:r w:rsidRPr="009A335E">
        <w:rPr>
          <w:sz w:val="16"/>
        </w:rPr>
        <w:t xml:space="preserve">Social scientists have documented upwards of 200+ cognitive short cuts and biases that evolved to help us cope with danger, make decisions fast, and conserve our precious cognitive resources to fight another day. But sometimes those shortcuts have lived on far past their “sell by” date. </w:t>
      </w:r>
      <w:r w:rsidRPr="009A335E">
        <w:rPr>
          <w:rStyle w:val="StyleUnderline"/>
        </w:rPr>
        <w:t xml:space="preserve">Sometimes our brains </w:t>
      </w:r>
      <w:r w:rsidRPr="009A335E">
        <w:rPr>
          <w:rStyle w:val="Emphasis"/>
        </w:rPr>
        <w:t>lie to us</w:t>
      </w:r>
      <w:r w:rsidRPr="009A335E">
        <w:rPr>
          <w:rStyle w:val="StyleUnderline"/>
        </w:rPr>
        <w:t>. Buying behavior in our</w:t>
      </w:r>
      <w:r w:rsidRPr="009A335E">
        <w:rPr>
          <w:sz w:val="16"/>
        </w:rPr>
        <w:t xml:space="preserve"> simian </w:t>
      </w:r>
      <w:r w:rsidRPr="009A335E">
        <w:rPr>
          <w:rStyle w:val="StyleUnderline"/>
        </w:rPr>
        <w:t xml:space="preserve">ancestors </w:t>
      </w:r>
      <w:r w:rsidRPr="009A335E">
        <w:rPr>
          <w:rStyle w:val="Emphasis"/>
        </w:rPr>
        <w:t>seem oddly similar</w:t>
      </w:r>
      <w:r w:rsidRPr="009A335E">
        <w:rPr>
          <w:rStyle w:val="StyleUnderline"/>
        </w:rPr>
        <w:t xml:space="preserve"> to the ways humans </w:t>
      </w:r>
      <w:r w:rsidRPr="009A335E">
        <w:rPr>
          <w:rStyle w:val="Emphasis"/>
        </w:rPr>
        <w:t>make choices in markets</w:t>
      </w:r>
      <w:r w:rsidRPr="009A335E">
        <w:rPr>
          <w:rStyle w:val="StyleUnderline"/>
        </w:rPr>
        <w:t xml:space="preserve">. We </w:t>
      </w:r>
      <w:r w:rsidRPr="009A335E">
        <w:rPr>
          <w:rStyle w:val="Emphasis"/>
        </w:rPr>
        <w:t>believe we are rational actors</w:t>
      </w:r>
      <w:r w:rsidRPr="009A335E">
        <w:rPr>
          <w:rStyle w:val="StyleUnderline"/>
        </w:rPr>
        <w:t xml:space="preserve"> but time and again we find out that it is </w:t>
      </w:r>
      <w:r w:rsidRPr="009A335E">
        <w:rPr>
          <w:rStyle w:val="Emphasis"/>
        </w:rPr>
        <w:t>very hard to see</w:t>
      </w:r>
      <w:r w:rsidRPr="009A335E">
        <w:rPr>
          <w:rStyle w:val="StyleUnderline"/>
        </w:rPr>
        <w:t xml:space="preserve"> the thinking about our thinking. And now it’s </w:t>
      </w:r>
      <w:r w:rsidRPr="009A335E">
        <w:rPr>
          <w:rStyle w:val="Emphasis"/>
        </w:rPr>
        <w:t>getting harder</w:t>
      </w:r>
      <w:r w:rsidRPr="009A335E">
        <w:rPr>
          <w:sz w:val="16"/>
        </w:rPr>
        <w:t>.</w:t>
      </w:r>
    </w:p>
    <w:p w14:paraId="3F436568" w14:textId="77777777" w:rsidR="007F7F23" w:rsidRPr="001B184C" w:rsidRDefault="007F7F23" w:rsidP="007F7F23">
      <w:pPr>
        <w:rPr>
          <w:rStyle w:val="StyleUnderline"/>
        </w:rPr>
      </w:pPr>
      <w:r w:rsidRPr="001B184C">
        <w:rPr>
          <w:rStyle w:val="StyleUnderline"/>
        </w:rPr>
        <w:t xml:space="preserve">Here is where we find a </w:t>
      </w:r>
      <w:r w:rsidRPr="00DE4750">
        <w:rPr>
          <w:rStyle w:val="Emphasis"/>
        </w:rPr>
        <w:t>dangerous market failure</w:t>
      </w:r>
      <w:r w:rsidRPr="001B184C">
        <w:rPr>
          <w:rStyle w:val="StyleUnderline"/>
        </w:rPr>
        <w:t xml:space="preserve">. </w:t>
      </w:r>
    </w:p>
    <w:p w14:paraId="17962139" w14:textId="77777777" w:rsidR="007F7F23" w:rsidRPr="009A335E" w:rsidRDefault="007F7F23" w:rsidP="007F7F23">
      <w:pPr>
        <w:rPr>
          <w:rStyle w:val="StyleUnderline"/>
        </w:rPr>
      </w:pPr>
      <w:r w:rsidRPr="001B184C">
        <w:rPr>
          <w:rStyle w:val="StyleUnderline"/>
        </w:rPr>
        <w:t xml:space="preserve">A </w:t>
      </w:r>
      <w:r w:rsidRPr="00DE4750">
        <w:rPr>
          <w:rStyle w:val="Emphasis"/>
        </w:rPr>
        <w:t>powerful combin</w:t>
      </w:r>
      <w:r w:rsidRPr="009A335E">
        <w:rPr>
          <w:rStyle w:val="Emphasis"/>
        </w:rPr>
        <w:t>ation</w:t>
      </w:r>
      <w:r w:rsidRPr="009A335E">
        <w:rPr>
          <w:rStyle w:val="StyleUnderline"/>
        </w:rPr>
        <w:t xml:space="preserve"> of new technologies and financial incentives is </w:t>
      </w:r>
      <w:r w:rsidRPr="009A335E">
        <w:rPr>
          <w:rStyle w:val="Emphasis"/>
        </w:rPr>
        <w:t>fast overwhelming</w:t>
      </w:r>
      <w:r w:rsidRPr="009A335E">
        <w:rPr>
          <w:rStyle w:val="StyleUnderline"/>
        </w:rPr>
        <w:t xml:space="preserve"> our old protective barriers.</w:t>
      </w:r>
    </w:p>
    <w:p w14:paraId="75854465" w14:textId="77777777" w:rsidR="007F7F23" w:rsidRPr="009A335E" w:rsidRDefault="007F7F23" w:rsidP="007F7F23">
      <w:pPr>
        <w:rPr>
          <w:sz w:val="16"/>
        </w:rPr>
      </w:pPr>
      <w:r w:rsidRPr="009A335E">
        <w:rPr>
          <w:rStyle w:val="StyleUnderline"/>
        </w:rPr>
        <w:t xml:space="preserve">Digital innovations are creating value. But this value is </w:t>
      </w:r>
      <w:r w:rsidRPr="009A335E">
        <w:rPr>
          <w:rStyle w:val="Emphasis"/>
        </w:rPr>
        <w:t>not given away for free</w:t>
      </w:r>
      <w:r w:rsidRPr="009A335E">
        <w:rPr>
          <w:sz w:val="16"/>
        </w:rPr>
        <w:t>, as some economists contend. There is no free lunch.</w:t>
      </w:r>
    </w:p>
    <w:p w14:paraId="149DDBD8" w14:textId="77777777" w:rsidR="007F7F23" w:rsidRPr="009A335E" w:rsidRDefault="007F7F23" w:rsidP="007F7F23">
      <w:pPr>
        <w:rPr>
          <w:sz w:val="16"/>
        </w:rPr>
      </w:pPr>
      <w:r w:rsidRPr="009A335E">
        <w:rPr>
          <w:sz w:val="16"/>
        </w:rPr>
        <w:t xml:space="preserve">We all know that </w:t>
      </w:r>
      <w:r w:rsidRPr="009A335E">
        <w:rPr>
          <w:rStyle w:val="StyleUnderline"/>
        </w:rPr>
        <w:t xml:space="preserve">digital platforms are </w:t>
      </w:r>
      <w:r w:rsidRPr="009A335E">
        <w:rPr>
          <w:rStyle w:val="Emphasis"/>
        </w:rPr>
        <w:t>after our data</w:t>
      </w:r>
      <w:r w:rsidRPr="009A335E">
        <w:rPr>
          <w:sz w:val="16"/>
        </w:rPr>
        <w:t>. Sometimes they use it to our advantage, with more personalized offerings; often</w:t>
      </w:r>
      <w:r w:rsidRPr="001B184C">
        <w:rPr>
          <w:sz w:val="16"/>
        </w:rPr>
        <w:t xml:space="preserve"> they sell it to advertisers. </w:t>
      </w:r>
      <w:r w:rsidRPr="001B184C">
        <w:rPr>
          <w:rStyle w:val="StyleUnderline"/>
        </w:rPr>
        <w:t>For them</w:t>
      </w:r>
      <w:r w:rsidRPr="001B184C">
        <w:rPr>
          <w:sz w:val="16"/>
        </w:rPr>
        <w:t xml:space="preserve"> we are a different kind of “prosumer”: not a producer-consumer, but rather a product-consumer. </w:t>
      </w:r>
      <w:r w:rsidRPr="001B184C">
        <w:rPr>
          <w:rStyle w:val="StyleUnderline"/>
        </w:rPr>
        <w:t xml:space="preserve">We are </w:t>
      </w:r>
      <w:r w:rsidRPr="00DE4750">
        <w:rPr>
          <w:rStyle w:val="Emphasis"/>
        </w:rPr>
        <w:t>more a commodity</w:t>
      </w:r>
      <w:r w:rsidRPr="001B184C">
        <w:rPr>
          <w:rStyle w:val="StyleUnderline"/>
        </w:rPr>
        <w:t xml:space="preserve"> than a true customer</w:t>
      </w:r>
      <w:r w:rsidRPr="001B184C">
        <w:rPr>
          <w:sz w:val="16"/>
        </w:rPr>
        <w:t>. You might arg</w:t>
      </w:r>
      <w:r w:rsidRPr="009A335E">
        <w:rPr>
          <w:sz w:val="16"/>
        </w:rPr>
        <w:t>ue that well, almost everyone realizes this, and we still enter these transactions of our own free will, so what’s the problem?</w:t>
      </w:r>
    </w:p>
    <w:p w14:paraId="07079868" w14:textId="77777777" w:rsidR="007F7F23" w:rsidRPr="009A335E" w:rsidRDefault="007F7F23" w:rsidP="007F7F23">
      <w:pPr>
        <w:rPr>
          <w:sz w:val="16"/>
        </w:rPr>
      </w:pPr>
      <w:r w:rsidRPr="009A335E">
        <w:rPr>
          <w:sz w:val="16"/>
        </w:rPr>
        <w:t xml:space="preserve">But </w:t>
      </w:r>
      <w:r w:rsidRPr="009A335E">
        <w:rPr>
          <w:rStyle w:val="StyleUnderline"/>
        </w:rPr>
        <w:t xml:space="preserve">digital platforms are </w:t>
      </w:r>
      <w:r w:rsidRPr="009A335E">
        <w:rPr>
          <w:rStyle w:val="Emphasis"/>
        </w:rPr>
        <w:t>not just after our data</w:t>
      </w:r>
      <w:r w:rsidRPr="009A335E">
        <w:rPr>
          <w:rStyle w:val="StyleUnderline"/>
        </w:rPr>
        <w:t xml:space="preserve">—they crave our </w:t>
      </w:r>
      <w:r w:rsidRPr="009A335E">
        <w:rPr>
          <w:rStyle w:val="Emphasis"/>
        </w:rPr>
        <w:t>unwavering attention</w:t>
      </w:r>
      <w:r w:rsidRPr="009A335E">
        <w:rPr>
          <w:rStyle w:val="StyleUnderline"/>
        </w:rPr>
        <w:t xml:space="preserve">. Higher ratings command </w:t>
      </w:r>
      <w:r w:rsidRPr="009A335E">
        <w:rPr>
          <w:rStyle w:val="Emphasis"/>
        </w:rPr>
        <w:t>higher advertising rates</w:t>
      </w:r>
      <w:r w:rsidRPr="009A335E">
        <w:rPr>
          <w:rStyle w:val="StyleUnderline"/>
        </w:rPr>
        <w:t xml:space="preserve">—and the ratings are determined by how much time we spend with our eyeballs </w:t>
      </w:r>
      <w:r w:rsidRPr="009A335E">
        <w:rPr>
          <w:rStyle w:val="Emphasis"/>
        </w:rPr>
        <w:t>glued to the screen</w:t>
      </w:r>
      <w:r w:rsidRPr="009A335E">
        <w:rPr>
          <w:sz w:val="16"/>
        </w:rPr>
        <w:t>, our attention absorbed by the apps.</w:t>
      </w:r>
    </w:p>
    <w:p w14:paraId="496E8454" w14:textId="77777777" w:rsidR="007F7F23" w:rsidRPr="001B184C" w:rsidRDefault="007F7F23" w:rsidP="007F7F23">
      <w:pPr>
        <w:rPr>
          <w:sz w:val="16"/>
        </w:rPr>
      </w:pPr>
      <w:r w:rsidRPr="009A335E">
        <w:rPr>
          <w:sz w:val="16"/>
        </w:rPr>
        <w:t xml:space="preserve">Therefore, </w:t>
      </w:r>
      <w:r w:rsidRPr="009A335E">
        <w:rPr>
          <w:rStyle w:val="StyleUnderline"/>
        </w:rPr>
        <w:t>these platforms have a financial incentive to</w:t>
      </w:r>
      <w:r w:rsidRPr="001B184C">
        <w:rPr>
          <w:rStyle w:val="StyleUnderline"/>
        </w:rPr>
        <w:t xml:space="preserve"> </w:t>
      </w:r>
      <w:r w:rsidRPr="00DE4750">
        <w:rPr>
          <w:rStyle w:val="Emphasis"/>
        </w:rPr>
        <w:t>hold our attention</w:t>
      </w:r>
      <w:r w:rsidRPr="001B184C">
        <w:rPr>
          <w:rStyle w:val="StyleUnderline"/>
        </w:rPr>
        <w:t xml:space="preserve">, and to </w:t>
      </w:r>
      <w:r w:rsidRPr="00DE4750">
        <w:rPr>
          <w:rStyle w:val="Emphasis"/>
        </w:rPr>
        <w:t>grab it back</w:t>
      </w:r>
      <w:r w:rsidRPr="001B184C">
        <w:rPr>
          <w:rStyle w:val="StyleUnderline"/>
        </w:rPr>
        <w:t xml:space="preserve"> whenever it drifts away—a </w:t>
      </w:r>
      <w:r w:rsidRPr="00A959E2">
        <w:rPr>
          <w:rStyle w:val="Emphasis"/>
        </w:rPr>
        <w:t>powerful financial incentive</w:t>
      </w:r>
      <w:r w:rsidRPr="001B184C">
        <w:rPr>
          <w:sz w:val="16"/>
        </w:rPr>
        <w:t>. Hence the game of incessant notifications, of addictive updates on likes and shares, of instigations to chase followers, friends and connections.</w:t>
      </w:r>
    </w:p>
    <w:p w14:paraId="2FD76D59" w14:textId="77777777" w:rsidR="007F7F23" w:rsidRPr="001B184C" w:rsidRDefault="007F7F23" w:rsidP="007F7F23">
      <w:pPr>
        <w:rPr>
          <w:sz w:val="16"/>
        </w:rPr>
      </w:pPr>
      <w:r w:rsidRPr="001B184C">
        <w:rPr>
          <w:sz w:val="16"/>
        </w:rPr>
        <w:t>See, the fact that digital platforms grab our data in exchange for their “free” services strikes us as a lesser distortion. The digital platform, be it Google, Amazon, Twitter or Facebook, most likely gets more value from my individual data than it gives back to me in services. But the truth is, my data is much less valuable to me than it is to them, because they can aggregate it with others’, whereas I cannot. And unless I find a way to get together with millions of other users, in a sort of modern trade union of the digital sheep, I will never have enough bargaining power to extract more of that value. Because as long as everybody else gives their data away, the marginal value of my data is close to zero. But as I said, my data is of little value to me, in isolation. Little ventured, little lost in this case.</w:t>
      </w:r>
    </w:p>
    <w:p w14:paraId="768AB935" w14:textId="77777777" w:rsidR="007F7F23" w:rsidRPr="001B184C" w:rsidRDefault="007F7F23" w:rsidP="007F7F23">
      <w:pPr>
        <w:rPr>
          <w:sz w:val="16"/>
        </w:rPr>
      </w:pPr>
      <w:r w:rsidRPr="001B184C">
        <w:rPr>
          <w:sz w:val="16"/>
        </w:rPr>
        <w:t>Cognition is another matter.</w:t>
      </w:r>
    </w:p>
    <w:p w14:paraId="42F02A34" w14:textId="77777777" w:rsidR="007F7F23" w:rsidRPr="001B184C" w:rsidRDefault="007F7F23" w:rsidP="007F7F23">
      <w:pPr>
        <w:rPr>
          <w:sz w:val="16"/>
        </w:rPr>
      </w:pPr>
      <w:r w:rsidRPr="009A335E">
        <w:rPr>
          <w:rStyle w:val="StyleUnderline"/>
        </w:rPr>
        <w:t xml:space="preserve">Our </w:t>
      </w:r>
      <w:r w:rsidRPr="008A4DD9">
        <w:rPr>
          <w:rStyle w:val="StyleUnderline"/>
          <w:highlight w:val="green"/>
        </w:rPr>
        <w:t>attention</w:t>
      </w:r>
      <w:r w:rsidRPr="001B184C">
        <w:rPr>
          <w:rStyle w:val="StyleUnderline"/>
        </w:rPr>
        <w:t xml:space="preserve">, our cognition, </w:t>
      </w:r>
      <w:r w:rsidRPr="008A4DD9">
        <w:rPr>
          <w:rStyle w:val="StyleUnderline"/>
          <w:highlight w:val="green"/>
        </w:rPr>
        <w:t>is</w:t>
      </w:r>
      <w:r w:rsidRPr="001B184C">
        <w:rPr>
          <w:rStyle w:val="StyleUnderline"/>
        </w:rPr>
        <w:t xml:space="preserve"> a </w:t>
      </w:r>
      <w:r w:rsidRPr="00DE4750">
        <w:rPr>
          <w:rStyle w:val="Emphasis"/>
        </w:rPr>
        <w:t xml:space="preserve">very </w:t>
      </w:r>
      <w:r w:rsidRPr="008A4DD9">
        <w:rPr>
          <w:rStyle w:val="Emphasis"/>
          <w:highlight w:val="green"/>
        </w:rPr>
        <w:t>precious</w:t>
      </w:r>
      <w:r w:rsidRPr="00DE4750">
        <w:rPr>
          <w:rStyle w:val="Emphasis"/>
        </w:rPr>
        <w:t xml:space="preserve"> resource</w:t>
      </w:r>
      <w:r w:rsidRPr="001B184C">
        <w:rPr>
          <w:rStyle w:val="StyleUnderline"/>
        </w:rPr>
        <w:t>. We need it</w:t>
      </w:r>
      <w:r w:rsidRPr="001B184C">
        <w:rPr>
          <w:sz w:val="16"/>
        </w:rPr>
        <w:t xml:space="preserve"> to study, to work, </w:t>
      </w:r>
      <w:r w:rsidRPr="001B184C">
        <w:rPr>
          <w:rStyle w:val="StyleUnderline"/>
        </w:rPr>
        <w:t xml:space="preserve">to </w:t>
      </w:r>
      <w:r w:rsidRPr="00DE4750">
        <w:rPr>
          <w:rStyle w:val="Emphasis"/>
        </w:rPr>
        <w:t>run our daily lives</w:t>
      </w:r>
      <w:r w:rsidRPr="001B184C">
        <w:rPr>
          <w:sz w:val="16"/>
        </w:rPr>
        <w:t>, to take small and big and life-changing dec</w:t>
      </w:r>
      <w:r w:rsidRPr="009A335E">
        <w:rPr>
          <w:sz w:val="16"/>
        </w:rPr>
        <w:t xml:space="preserve">isions. </w:t>
      </w:r>
      <w:r w:rsidRPr="009A335E">
        <w:rPr>
          <w:rStyle w:val="StyleUnderline"/>
        </w:rPr>
        <w:t>And it’s</w:t>
      </w:r>
      <w:r w:rsidRPr="001B184C">
        <w:rPr>
          <w:rStyle w:val="StyleUnderline"/>
        </w:rPr>
        <w:t xml:space="preserve"> a </w:t>
      </w:r>
      <w:r w:rsidRPr="008A4DD9">
        <w:rPr>
          <w:rStyle w:val="Emphasis"/>
          <w:highlight w:val="green"/>
        </w:rPr>
        <w:t>limited</w:t>
      </w:r>
      <w:r w:rsidRPr="00DE4750">
        <w:rPr>
          <w:rStyle w:val="Emphasis"/>
        </w:rPr>
        <w:t xml:space="preserve"> resource</w:t>
      </w:r>
      <w:r w:rsidRPr="001B184C">
        <w:rPr>
          <w:rStyle w:val="StyleUnderline"/>
        </w:rPr>
        <w:t>. We can fool ourselves that we can multitask</w:t>
      </w:r>
      <w:r w:rsidRPr="001B184C">
        <w:rPr>
          <w:sz w:val="16"/>
        </w:rPr>
        <w:t>. That we have become a lot more productive as we track our Twitter feed and social media messages while we work, answer emails during conference calls.</w:t>
      </w:r>
    </w:p>
    <w:p w14:paraId="128FE1CA" w14:textId="77777777" w:rsidR="007F7F23" w:rsidRPr="001B184C" w:rsidRDefault="007F7F23" w:rsidP="007F7F23">
      <w:pPr>
        <w:rPr>
          <w:sz w:val="16"/>
        </w:rPr>
      </w:pPr>
      <w:r w:rsidRPr="001B184C">
        <w:rPr>
          <w:sz w:val="16"/>
        </w:rPr>
        <w:t xml:space="preserve">Except that we can’t and we don’t. </w:t>
      </w:r>
      <w:r w:rsidRPr="008A4DD9">
        <w:rPr>
          <w:rStyle w:val="StyleUnderline"/>
          <w:highlight w:val="green"/>
        </w:rPr>
        <w:t xml:space="preserve">We become </w:t>
      </w:r>
      <w:r w:rsidRPr="008A4DD9">
        <w:rPr>
          <w:rStyle w:val="Emphasis"/>
          <w:highlight w:val="green"/>
        </w:rPr>
        <w:t>less productive</w:t>
      </w:r>
      <w:r w:rsidRPr="001B184C">
        <w:rPr>
          <w:rStyle w:val="StyleUnderline"/>
        </w:rPr>
        <w:t xml:space="preserve">, </w:t>
      </w:r>
      <w:r w:rsidRPr="00DE4750">
        <w:rPr>
          <w:rStyle w:val="Emphasis"/>
        </w:rPr>
        <w:t>not more</w:t>
      </w:r>
      <w:r w:rsidRPr="001B184C">
        <w:rPr>
          <w:rStyle w:val="StyleUnderline"/>
        </w:rPr>
        <w:t xml:space="preserve">. The </w:t>
      </w:r>
      <w:r w:rsidRPr="00DE4750">
        <w:rPr>
          <w:rStyle w:val="Emphasis"/>
        </w:rPr>
        <w:t>statistics</w:t>
      </w:r>
      <w:r w:rsidRPr="001B184C">
        <w:rPr>
          <w:sz w:val="16"/>
        </w:rPr>
        <w:t>—as we discussed earlier—</w:t>
      </w:r>
      <w:r w:rsidRPr="00DE4750">
        <w:rPr>
          <w:rStyle w:val="Emphasis"/>
        </w:rPr>
        <w:t>bear this out</w:t>
      </w:r>
      <w:r w:rsidRPr="001B184C">
        <w:rPr>
          <w:sz w:val="16"/>
        </w:rPr>
        <w:t xml:space="preserve">. It should be no surprise. </w:t>
      </w:r>
      <w:r w:rsidRPr="001B184C">
        <w:rPr>
          <w:rStyle w:val="StyleUnderline"/>
        </w:rPr>
        <w:t xml:space="preserve">In this more complex world, we have a lot to study and understand—and we </w:t>
      </w:r>
      <w:r w:rsidRPr="00DE4750">
        <w:rPr>
          <w:rStyle w:val="Emphasis"/>
        </w:rPr>
        <w:t>cannot do it in 20-seconds bursts</w:t>
      </w:r>
      <w:r w:rsidRPr="001B184C">
        <w:rPr>
          <w:sz w:val="16"/>
        </w:rPr>
        <w:t xml:space="preserve">. When we get distracted, we need over 20 minutes to refocus on the task at hand. </w:t>
      </w:r>
      <w:r w:rsidRPr="001B184C">
        <w:rPr>
          <w:rStyle w:val="StyleUnderline"/>
        </w:rPr>
        <w:t>In this more complex an</w:t>
      </w:r>
      <w:r w:rsidRPr="009A335E">
        <w:rPr>
          <w:rStyle w:val="StyleUnderline"/>
        </w:rPr>
        <w:t xml:space="preserve">d high-tech world, knowledge and understanding have </w:t>
      </w:r>
      <w:r w:rsidRPr="009A335E">
        <w:rPr>
          <w:rStyle w:val="Emphasis"/>
        </w:rPr>
        <w:t>enormous value</w:t>
      </w:r>
      <w:r w:rsidRPr="009A335E">
        <w:rPr>
          <w:sz w:val="16"/>
        </w:rPr>
        <w:t>. The time and cognition we invest in acquiring knowledge, mastering skills, earning credentials, yields a very high rate of return in terms of career opportunities, earnings, and personal fulfillment.</w:t>
      </w:r>
    </w:p>
    <w:p w14:paraId="34D5AE24" w14:textId="77777777" w:rsidR="007F7F23" w:rsidRPr="001B184C" w:rsidRDefault="007F7F23" w:rsidP="007F7F23">
      <w:pPr>
        <w:rPr>
          <w:sz w:val="16"/>
        </w:rPr>
      </w:pPr>
      <w:r w:rsidRPr="001B184C">
        <w:rPr>
          <w:sz w:val="16"/>
        </w:rPr>
        <w:t>Which means that the opportunity cost of every minute we spend looking at a digital ad, “catching up” on various messaging platforms, or watching a viral video is extremely high.</w:t>
      </w:r>
    </w:p>
    <w:p w14:paraId="048677EB" w14:textId="77777777" w:rsidR="007F7F23" w:rsidRPr="001B184C" w:rsidRDefault="007F7F23" w:rsidP="007F7F23">
      <w:pPr>
        <w:rPr>
          <w:rStyle w:val="StyleUnderline"/>
        </w:rPr>
      </w:pPr>
      <w:r w:rsidRPr="001B184C">
        <w:rPr>
          <w:sz w:val="16"/>
        </w:rPr>
        <w:t xml:space="preserve">And </w:t>
      </w:r>
      <w:r w:rsidRPr="001B184C">
        <w:rPr>
          <w:rStyle w:val="StyleUnderline"/>
        </w:rPr>
        <w:t xml:space="preserve">the </w:t>
      </w:r>
      <w:r w:rsidRPr="008A4DD9">
        <w:rPr>
          <w:rStyle w:val="StyleUnderline"/>
          <w:highlight w:val="green"/>
        </w:rPr>
        <w:t>digital drugs</w:t>
      </w:r>
      <w:r w:rsidRPr="001B184C">
        <w:rPr>
          <w:rStyle w:val="StyleUnderline"/>
        </w:rPr>
        <w:t xml:space="preserve"> we take on a daily basis not only absorb precious time today—they also </w:t>
      </w:r>
      <w:r w:rsidRPr="008A4DD9">
        <w:rPr>
          <w:rStyle w:val="Emphasis"/>
          <w:highlight w:val="green"/>
        </w:rPr>
        <w:t>erode</w:t>
      </w:r>
      <w:r w:rsidRPr="009A335E">
        <w:rPr>
          <w:rStyle w:val="Emphasis"/>
        </w:rPr>
        <w:t xml:space="preserve"> our ability to concentrate</w:t>
      </w:r>
      <w:r w:rsidRPr="009A335E">
        <w:rPr>
          <w:sz w:val="16"/>
        </w:rPr>
        <w:t xml:space="preserve">. By pushing us to an obsessive-compulsive habit of constantly checking for something new online, </w:t>
      </w:r>
      <w:r w:rsidRPr="009A335E">
        <w:rPr>
          <w:rStyle w:val="StyleUnderline"/>
        </w:rPr>
        <w:t xml:space="preserve">they </w:t>
      </w:r>
      <w:r w:rsidRPr="009A335E">
        <w:rPr>
          <w:rStyle w:val="Emphasis"/>
        </w:rPr>
        <w:t>gradually destroy our slo</w:t>
      </w:r>
      <w:r w:rsidRPr="00DE4750">
        <w:rPr>
          <w:rStyle w:val="Emphasis"/>
        </w:rPr>
        <w:t>w-</w:t>
      </w:r>
      <w:r w:rsidRPr="008A4DD9">
        <w:rPr>
          <w:rStyle w:val="Emphasis"/>
          <w:highlight w:val="green"/>
        </w:rPr>
        <w:t>thinking</w:t>
      </w:r>
      <w:r w:rsidRPr="009A335E">
        <w:rPr>
          <w:rStyle w:val="Emphasis"/>
        </w:rPr>
        <w:t xml:space="preserve"> ability</w:t>
      </w:r>
      <w:r w:rsidRPr="001B184C">
        <w:rPr>
          <w:sz w:val="16"/>
        </w:rPr>
        <w:t xml:space="preserve"> (àla Kahneman), </w:t>
      </w:r>
      <w:r w:rsidRPr="001B184C">
        <w:rPr>
          <w:rStyle w:val="StyleUnderline"/>
        </w:rPr>
        <w:t xml:space="preserve">our </w:t>
      </w:r>
      <w:r w:rsidRPr="00DE4750">
        <w:rPr>
          <w:rStyle w:val="Emphasis"/>
        </w:rPr>
        <w:t>power of concentration</w:t>
      </w:r>
      <w:r w:rsidRPr="001B184C">
        <w:rPr>
          <w:rStyle w:val="StyleUnderline"/>
        </w:rPr>
        <w:t xml:space="preserve">. Our attention spans are </w:t>
      </w:r>
      <w:r w:rsidRPr="00DE4750">
        <w:rPr>
          <w:rStyle w:val="Emphasis"/>
        </w:rPr>
        <w:t>shortening</w:t>
      </w:r>
      <w:r w:rsidRPr="001B184C">
        <w:rPr>
          <w:rStyle w:val="StyleUnderline"/>
        </w:rPr>
        <w:t xml:space="preserve">, </w:t>
      </w:r>
      <w:r w:rsidRPr="00DE4750">
        <w:rPr>
          <w:rStyle w:val="Emphasis"/>
        </w:rPr>
        <w:t>undermining our future productivity</w:t>
      </w:r>
      <w:r w:rsidRPr="001B184C">
        <w:rPr>
          <w:rStyle w:val="StyleUnderline"/>
        </w:rPr>
        <w:t xml:space="preserve"> as well.</w:t>
      </w:r>
    </w:p>
    <w:p w14:paraId="35B327DF" w14:textId="77777777" w:rsidR="007F7F23" w:rsidRPr="001B184C" w:rsidRDefault="007F7F23" w:rsidP="007F7F23">
      <w:pPr>
        <w:rPr>
          <w:sz w:val="16"/>
        </w:rPr>
      </w:pPr>
      <w:r w:rsidRPr="001B184C">
        <w:rPr>
          <w:rStyle w:val="StyleUnderline"/>
        </w:rPr>
        <w:t xml:space="preserve">This could easily become a </w:t>
      </w:r>
      <w:r w:rsidRPr="00DE4750">
        <w:rPr>
          <w:rStyle w:val="Emphasis"/>
        </w:rPr>
        <w:t>vicious spiral</w:t>
      </w:r>
      <w:r w:rsidRPr="001B184C">
        <w:rPr>
          <w:rStyle w:val="StyleUnderline"/>
        </w:rPr>
        <w:t xml:space="preserve">: powerful financial incentives will keep pushing digital platforms to grab more and more of our attention. And </w:t>
      </w:r>
      <w:r w:rsidRPr="009A335E">
        <w:rPr>
          <w:rStyle w:val="Emphasis"/>
        </w:rPr>
        <w:t>as the Internet of Things becomes more pervasive</w:t>
      </w:r>
      <w:r w:rsidRPr="009A335E">
        <w:rPr>
          <w:rStyle w:val="StyleUnderline"/>
        </w:rPr>
        <w:t xml:space="preserve">, they will have </w:t>
      </w:r>
      <w:r w:rsidRPr="009A335E">
        <w:rPr>
          <w:rStyle w:val="Emphasis"/>
        </w:rPr>
        <w:t>more</w:t>
      </w:r>
      <w:r w:rsidRPr="009A335E">
        <w:rPr>
          <w:rStyle w:val="StyleUnderline"/>
        </w:rPr>
        <w:t xml:space="preserve"> and </w:t>
      </w:r>
      <w:r w:rsidRPr="009A335E">
        <w:rPr>
          <w:rStyle w:val="Emphasis"/>
        </w:rPr>
        <w:t>more tools</w:t>
      </w:r>
      <w:r w:rsidRPr="009A335E">
        <w:rPr>
          <w:rStyle w:val="StyleUnderline"/>
        </w:rPr>
        <w:t xml:space="preserve"> at their disposal</w:t>
      </w:r>
      <w:r w:rsidRPr="009A335E">
        <w:rPr>
          <w:sz w:val="16"/>
        </w:rPr>
        <w:t xml:space="preserve">: soon the mirror in your bathroom and smart dust around you as you walk down the street will also compete for your attention. At the same time, </w:t>
      </w:r>
      <w:r w:rsidRPr="009A335E">
        <w:rPr>
          <w:rStyle w:val="StyleUnderline"/>
        </w:rPr>
        <w:t>these companies’ tactics exploit deep-rooted cognitive biases: we are programmed to pay attention to anything referring to us, to look</w:t>
      </w:r>
      <w:r w:rsidRPr="001B184C">
        <w:rPr>
          <w:rStyle w:val="StyleUnderline"/>
        </w:rPr>
        <w:t xml:space="preserve"> for news and new things, and to crave the approval of our community. Left to itself, </w:t>
      </w:r>
      <w:r w:rsidRPr="008A4DD9">
        <w:rPr>
          <w:rStyle w:val="StyleUnderline"/>
          <w:highlight w:val="green"/>
        </w:rPr>
        <w:t>this is</w:t>
      </w:r>
      <w:r w:rsidRPr="001B184C">
        <w:rPr>
          <w:rStyle w:val="StyleUnderline"/>
        </w:rPr>
        <w:t xml:space="preserve"> </w:t>
      </w:r>
      <w:r w:rsidRPr="00727648">
        <w:rPr>
          <w:rStyle w:val="Emphasis"/>
        </w:rPr>
        <w:t>only going to get worse</w:t>
      </w:r>
      <w:r w:rsidRPr="00727648">
        <w:rPr>
          <w:sz w:val="16"/>
        </w:rPr>
        <w:t>.</w:t>
      </w:r>
    </w:p>
    <w:p w14:paraId="350D6403" w14:textId="77777777" w:rsidR="007F7F23" w:rsidRPr="001B184C" w:rsidRDefault="007F7F23" w:rsidP="007F7F23">
      <w:pPr>
        <w:rPr>
          <w:sz w:val="16"/>
        </w:rPr>
      </w:pPr>
      <w:r w:rsidRPr="001B184C">
        <w:rPr>
          <w:sz w:val="16"/>
        </w:rPr>
        <w:t xml:space="preserve">So </w:t>
      </w:r>
      <w:r w:rsidRPr="001B184C">
        <w:rPr>
          <w:rStyle w:val="StyleUnderline"/>
        </w:rPr>
        <w:t xml:space="preserve">just as we enter the </w:t>
      </w:r>
      <w:r w:rsidRPr="00DE4750">
        <w:rPr>
          <w:rStyle w:val="Emphasis"/>
        </w:rPr>
        <w:t>most harrowing straits for ourselves</w:t>
      </w:r>
      <w:r w:rsidRPr="001B184C">
        <w:rPr>
          <w:rStyle w:val="StyleUnderline"/>
        </w:rPr>
        <w:t xml:space="preserve"> and </w:t>
      </w:r>
      <w:r w:rsidRPr="00DE4750">
        <w:rPr>
          <w:rStyle w:val="Emphasis"/>
        </w:rPr>
        <w:t>our planet</w:t>
      </w:r>
      <w:r w:rsidRPr="001B184C">
        <w:rPr>
          <w:rStyle w:val="StyleUnderline"/>
        </w:rPr>
        <w:t xml:space="preserve">, as we race to </w:t>
      </w:r>
      <w:r w:rsidRPr="00DE4750">
        <w:rPr>
          <w:rStyle w:val="Emphasis"/>
        </w:rPr>
        <w:t>rebalance ever widening gaps</w:t>
      </w:r>
      <w:r w:rsidRPr="001B184C">
        <w:rPr>
          <w:rStyle w:val="StyleUnderline"/>
        </w:rPr>
        <w:t xml:space="preserve"> between the powerful and the powerless; as we come to grips with </w:t>
      </w:r>
      <w:r w:rsidRPr="008A4DD9">
        <w:rPr>
          <w:rStyle w:val="Emphasis"/>
          <w:highlight w:val="green"/>
        </w:rPr>
        <w:t>extinction level</w:t>
      </w:r>
      <w:r w:rsidRPr="00727648">
        <w:rPr>
          <w:rStyle w:val="Emphasis"/>
        </w:rPr>
        <w:t xml:space="preserve"> threats</w:t>
      </w:r>
      <w:r w:rsidRPr="00727648">
        <w:rPr>
          <w:rStyle w:val="StyleUnderline"/>
        </w:rPr>
        <w:t xml:space="preserve"> to o</w:t>
      </w:r>
      <w:r w:rsidRPr="001B184C">
        <w:rPr>
          <w:rStyle w:val="StyleUnderline"/>
        </w:rPr>
        <w:t xml:space="preserve">ur way of lives, the structures we’ve erected to make </w:t>
      </w:r>
      <w:r w:rsidRPr="00727648">
        <w:rPr>
          <w:rStyle w:val="StyleUnderline"/>
        </w:rPr>
        <w:t xml:space="preserve">rational decisions are </w:t>
      </w:r>
      <w:r w:rsidRPr="00727648">
        <w:rPr>
          <w:rStyle w:val="Emphasis"/>
        </w:rPr>
        <w:t>collapsing</w:t>
      </w:r>
      <w:r w:rsidRPr="00727648">
        <w:rPr>
          <w:rStyle w:val="StyleUnderline"/>
        </w:rPr>
        <w:t>. While</w:t>
      </w:r>
      <w:r w:rsidRPr="001B184C">
        <w:rPr>
          <w:rStyle w:val="StyleUnderline"/>
        </w:rPr>
        <w:t xml:space="preserve"> we have new decision-making and scenario planning methodologies at our d</w:t>
      </w:r>
      <w:r w:rsidRPr="00727648">
        <w:rPr>
          <w:rStyle w:val="StyleUnderline"/>
        </w:rPr>
        <w:t xml:space="preserve">isposal, we </w:t>
      </w:r>
      <w:r w:rsidRPr="00727648">
        <w:rPr>
          <w:rStyle w:val="Emphasis"/>
        </w:rPr>
        <w:t>may not have much actual brainpower to notice</w:t>
      </w:r>
      <w:r w:rsidRPr="00727648">
        <w:rPr>
          <w:rStyle w:val="StyleUnderline"/>
        </w:rPr>
        <w:t xml:space="preserve">, </w:t>
      </w:r>
      <w:r w:rsidRPr="00727648">
        <w:rPr>
          <w:rStyle w:val="Emphasis"/>
        </w:rPr>
        <w:t>care</w:t>
      </w:r>
      <w:r w:rsidRPr="00727648">
        <w:rPr>
          <w:rStyle w:val="StyleUnderline"/>
        </w:rPr>
        <w:t xml:space="preserve"> or </w:t>
      </w:r>
      <w:r w:rsidRPr="00727648">
        <w:rPr>
          <w:rStyle w:val="Emphasis"/>
        </w:rPr>
        <w:t>bring our best thinking to the table</w:t>
      </w:r>
      <w:r w:rsidRPr="00727648">
        <w:rPr>
          <w:rStyle w:val="StyleUnderline"/>
        </w:rPr>
        <w:t xml:space="preserve">. The Great Cognitive Depression is </w:t>
      </w:r>
      <w:r w:rsidRPr="00727648">
        <w:rPr>
          <w:rStyle w:val="Emphasis"/>
        </w:rPr>
        <w:t>racing towards us</w:t>
      </w:r>
      <w:r w:rsidRPr="00727648">
        <w:rPr>
          <w:rStyle w:val="StyleUnderline"/>
        </w:rPr>
        <w:t xml:space="preserve"> and we </w:t>
      </w:r>
      <w:r w:rsidRPr="00727648">
        <w:rPr>
          <w:rStyle w:val="Emphasis"/>
        </w:rPr>
        <w:t>don’t appear to be taking the early warning signs seriously</w:t>
      </w:r>
      <w:r w:rsidRPr="00727648">
        <w:rPr>
          <w:rStyle w:val="StyleUnderline"/>
        </w:rPr>
        <w:t xml:space="preserve"> and </w:t>
      </w:r>
      <w:r w:rsidRPr="00727648">
        <w:rPr>
          <w:rStyle w:val="Emphasis"/>
        </w:rPr>
        <w:t>may not even notice before it’s too late</w:t>
      </w:r>
      <w:r w:rsidRPr="00727648">
        <w:rPr>
          <w:rStyle w:val="StyleUnderline"/>
        </w:rPr>
        <w:t xml:space="preserve">. The counterfeit attention-based currency that is flooding our markets may soon </w:t>
      </w:r>
      <w:r w:rsidRPr="00727648">
        <w:rPr>
          <w:rStyle w:val="Emphasis"/>
        </w:rPr>
        <w:t>bankrupt our cognitive reserves</w:t>
      </w:r>
      <w:r w:rsidRPr="00727648">
        <w:rPr>
          <w:sz w:val="16"/>
        </w:rPr>
        <w:t>. Bad money (attention) drives out good, as Gres</w:t>
      </w:r>
      <w:r w:rsidRPr="001B184C">
        <w:rPr>
          <w:sz w:val="16"/>
        </w:rPr>
        <w:t>ham’s Law predicts.</w:t>
      </w:r>
    </w:p>
    <w:p w14:paraId="5DC2A44D" w14:textId="77777777" w:rsidR="007F7F23" w:rsidRDefault="007F7F23" w:rsidP="007F7F23">
      <w:pPr>
        <w:rPr>
          <w:rStyle w:val="StyleUnderline"/>
        </w:rPr>
      </w:pPr>
      <w:r w:rsidRPr="001B184C">
        <w:rPr>
          <w:sz w:val="16"/>
        </w:rPr>
        <w:t xml:space="preserve">We’ve fostered the rise of industries that are rewarded for de-cognition attacks and we have put no incentives or taxes in place to do what markets can’t or won’t do themselves. </w:t>
      </w:r>
      <w:r w:rsidRPr="001B184C">
        <w:rPr>
          <w:rStyle w:val="StyleUnderline"/>
        </w:rPr>
        <w:t xml:space="preserve">It is as if </w:t>
      </w:r>
      <w:r w:rsidRPr="00727648">
        <w:rPr>
          <w:rStyle w:val="StyleUnderline"/>
        </w:rPr>
        <w:t xml:space="preserve">our human </w:t>
      </w:r>
      <w:r w:rsidRPr="008A4DD9">
        <w:rPr>
          <w:rStyle w:val="StyleUnderline"/>
          <w:highlight w:val="green"/>
        </w:rPr>
        <w:t>odyssey</w:t>
      </w:r>
      <w:r w:rsidRPr="00727648">
        <w:rPr>
          <w:rStyle w:val="StyleUnderline"/>
        </w:rPr>
        <w:t xml:space="preserve"> has been </w:t>
      </w:r>
      <w:r w:rsidRPr="008A4DD9">
        <w:rPr>
          <w:rStyle w:val="Emphasis"/>
          <w:highlight w:val="green"/>
        </w:rPr>
        <w:t>blown off course</w:t>
      </w:r>
      <w:r w:rsidRPr="001B184C">
        <w:rPr>
          <w:rStyle w:val="StyleUnderline"/>
        </w:rPr>
        <w:t xml:space="preserve">, pushed by the rising tide toward the </w:t>
      </w:r>
      <w:r w:rsidRPr="00DE4750">
        <w:rPr>
          <w:rStyle w:val="Emphasis"/>
        </w:rPr>
        <w:t>land of the sirens</w:t>
      </w:r>
      <w:r w:rsidRPr="001B184C">
        <w:rPr>
          <w:rStyle w:val="StyleUnderline"/>
        </w:rPr>
        <w:t>, seduced by deceptive songs</w:t>
      </w:r>
      <w:r w:rsidRPr="001B184C">
        <w:rPr>
          <w:sz w:val="16"/>
        </w:rPr>
        <w:t>, hypnotized and driven toward</w:t>
      </w:r>
      <w:r w:rsidRPr="00727648">
        <w:rPr>
          <w:sz w:val="16"/>
        </w:rPr>
        <w:t xml:space="preserve">s madness. </w:t>
      </w:r>
      <w:r w:rsidRPr="00727648">
        <w:rPr>
          <w:rStyle w:val="StyleUnderline"/>
        </w:rPr>
        <w:t xml:space="preserve">If we do nothing </w:t>
      </w:r>
      <w:r w:rsidRPr="008A4DD9">
        <w:rPr>
          <w:rStyle w:val="StyleUnderline"/>
          <w:highlight w:val="green"/>
        </w:rPr>
        <w:t>we</w:t>
      </w:r>
      <w:r w:rsidRPr="00727648">
        <w:rPr>
          <w:rStyle w:val="StyleUnderline"/>
        </w:rPr>
        <w:t xml:space="preserve"> may ultimately</w:t>
      </w:r>
      <w:r w:rsidRPr="001B184C">
        <w:rPr>
          <w:rStyle w:val="StyleUnderline"/>
        </w:rPr>
        <w:t xml:space="preserve"> </w:t>
      </w:r>
      <w:r w:rsidRPr="008A4DD9">
        <w:rPr>
          <w:rStyle w:val="Emphasis"/>
          <w:highlight w:val="green"/>
        </w:rPr>
        <w:t>wash up on the shores from a</w:t>
      </w:r>
      <w:r w:rsidRPr="00727648">
        <w:rPr>
          <w:rStyle w:val="Emphasis"/>
        </w:rPr>
        <w:t xml:space="preserve"> watery </w:t>
      </w:r>
      <w:r w:rsidRPr="008A4DD9">
        <w:rPr>
          <w:rStyle w:val="Emphasis"/>
          <w:highlight w:val="green"/>
        </w:rPr>
        <w:t>grave</w:t>
      </w:r>
      <w:r w:rsidRPr="008A4DD9">
        <w:rPr>
          <w:rStyle w:val="StyleUnderline"/>
          <w:highlight w:val="green"/>
        </w:rPr>
        <w:t>.</w:t>
      </w:r>
    </w:p>
    <w:p w14:paraId="0F25F651" w14:textId="77777777" w:rsidR="007F7F23" w:rsidRPr="00804EE9" w:rsidRDefault="007F7F23" w:rsidP="007F7F23">
      <w:pPr>
        <w:rPr>
          <w:rFonts w:asciiTheme="majorHAnsi" w:hAnsiTheme="majorHAnsi" w:cstheme="majorHAnsi"/>
        </w:rPr>
      </w:pPr>
    </w:p>
    <w:p w14:paraId="3E673AD2" w14:textId="77777777" w:rsidR="007F7F23" w:rsidRPr="00804EE9" w:rsidRDefault="007F7F23" w:rsidP="007F7F23">
      <w:pPr>
        <w:rPr>
          <w:rFonts w:asciiTheme="majorHAnsi" w:hAnsiTheme="majorHAnsi" w:cstheme="majorHAnsi"/>
        </w:rPr>
      </w:pPr>
    </w:p>
    <w:p w14:paraId="19486960" w14:textId="353615DE" w:rsidR="007F7F23" w:rsidRDefault="007F7F23" w:rsidP="007F7F23">
      <w:pPr>
        <w:pStyle w:val="Heading3"/>
        <w:rPr>
          <w:rFonts w:asciiTheme="majorHAnsi" w:hAnsiTheme="majorHAnsi" w:cstheme="majorHAnsi"/>
        </w:rPr>
      </w:pPr>
      <w:r>
        <w:rPr>
          <w:rFonts w:asciiTheme="majorHAnsi" w:hAnsiTheme="majorHAnsi" w:cstheme="majorHAnsi"/>
        </w:rPr>
        <w:t xml:space="preserve">1NC – </w:t>
      </w:r>
      <w:r w:rsidR="00544807">
        <w:rPr>
          <w:rFonts w:asciiTheme="majorHAnsi" w:hAnsiTheme="majorHAnsi" w:cstheme="majorHAnsi"/>
        </w:rPr>
        <w:t xml:space="preserve">AT: </w:t>
      </w:r>
      <w:r>
        <w:rPr>
          <w:rFonts w:asciiTheme="majorHAnsi" w:hAnsiTheme="majorHAnsi" w:cstheme="majorHAnsi"/>
        </w:rPr>
        <w:t>Maavak</w:t>
      </w:r>
    </w:p>
    <w:p w14:paraId="09FF4E9C" w14:textId="77777777" w:rsidR="007F7F23" w:rsidRDefault="007F7F23" w:rsidP="007F7F23">
      <w:pPr>
        <w:pStyle w:val="Heading4"/>
      </w:pPr>
      <w:r>
        <w:t xml:space="preserve">Inserting for context. </w:t>
      </w:r>
    </w:p>
    <w:p w14:paraId="22777C22" w14:textId="77777777" w:rsidR="007F7F23" w:rsidRPr="00290FDF" w:rsidRDefault="007F7F23" w:rsidP="007F7F23">
      <w:r w:rsidRPr="00290FDF">
        <w:t xml:space="preserve">Dr. Mathew </w:t>
      </w:r>
      <w:r w:rsidRPr="00290FDF">
        <w:rPr>
          <w:rStyle w:val="Style13ptBold"/>
        </w:rPr>
        <w:t>Maavak 21</w:t>
      </w:r>
      <w:r>
        <w:t>.</w:t>
      </w:r>
      <w:r w:rsidRPr="00290FDF">
        <w:t xml:space="preserve"> PhD in Risk Foresight from the Universiti Teknologi Malaysia, External Researcher (PLATBIDAFO) at the Kazimieras Simonavicius University, Expert and Regular Commentator on Risk-Related Geostrategic Issues at the Russian International Affairs Council, “Horizon 2030: Will Emerging Risks Unravel Our Global Systems?”, Salus Journal – The Australian Journal for Law Enforcement, Security and Intelligence Professionals, Volume 9, Number 1, p. 2-8</w:t>
      </w:r>
    </w:p>
    <w:p w14:paraId="5CE1E670" w14:textId="77777777" w:rsidR="007F7F23" w:rsidRPr="00290FDF" w:rsidRDefault="007F7F23" w:rsidP="007F7F23">
      <w:pPr>
        <w:rPr>
          <w:sz w:val="12"/>
          <w:szCs w:val="18"/>
        </w:rPr>
      </w:pPr>
      <w:r w:rsidRPr="00290FDF">
        <w:rPr>
          <w:sz w:val="16"/>
        </w:rPr>
        <w:t xml:space="preserve">Various </w:t>
      </w:r>
      <w:r w:rsidRPr="00290FDF">
        <w:rPr>
          <w:rStyle w:val="StyleUnderline"/>
        </w:rPr>
        <w:t>scholars</w:t>
      </w:r>
      <w:r w:rsidRPr="00290FDF">
        <w:rPr>
          <w:sz w:val="16"/>
        </w:rPr>
        <w:t xml:space="preserve"> and institutions </w:t>
      </w:r>
      <w:r w:rsidRPr="00290FDF">
        <w:rPr>
          <w:rStyle w:val="StyleUnderline"/>
        </w:rPr>
        <w:t xml:space="preserve">regard </w:t>
      </w:r>
      <w:r w:rsidRPr="00290FDF">
        <w:rPr>
          <w:rStyle w:val="Emphasis"/>
        </w:rPr>
        <w:t xml:space="preserve">global social </w:t>
      </w:r>
      <w:r w:rsidRPr="00D269FF">
        <w:rPr>
          <w:rStyle w:val="Emphasis"/>
        </w:rPr>
        <w:t>instability</w:t>
      </w:r>
      <w:r w:rsidRPr="00D269FF">
        <w:rPr>
          <w:rStyle w:val="StyleUnderline"/>
        </w:rPr>
        <w:t xml:space="preserve"> as the </w:t>
      </w:r>
      <w:r w:rsidRPr="00D269FF">
        <w:rPr>
          <w:rStyle w:val="Emphasis"/>
        </w:rPr>
        <w:t>greatest threat</w:t>
      </w:r>
      <w:r w:rsidRPr="00D269FF">
        <w:rPr>
          <w:sz w:val="16"/>
        </w:rPr>
        <w:t xml:space="preserve"> facing this decade. </w:t>
      </w:r>
      <w:r w:rsidRPr="00D269FF">
        <w:rPr>
          <w:rStyle w:val="StyleUnderline"/>
        </w:rPr>
        <w:t xml:space="preserve">The catalyst has been postulated to be a </w:t>
      </w:r>
      <w:r w:rsidRPr="00D269FF">
        <w:rPr>
          <w:rStyle w:val="Emphasis"/>
        </w:rPr>
        <w:t>Second Great Depression</w:t>
      </w:r>
      <w:r w:rsidRPr="00D269FF">
        <w:rPr>
          <w:rStyle w:val="StyleUnderline"/>
        </w:rPr>
        <w:t xml:space="preserve"> which, in turn, will have </w:t>
      </w:r>
      <w:r w:rsidRPr="00D269FF">
        <w:rPr>
          <w:rStyle w:val="Emphasis"/>
        </w:rPr>
        <w:t>profound implications</w:t>
      </w:r>
      <w:r w:rsidRPr="00D269FF">
        <w:rPr>
          <w:rStyle w:val="StyleUnderline"/>
        </w:rPr>
        <w:t xml:space="preserve"> for </w:t>
      </w:r>
      <w:r w:rsidRPr="00D269FF">
        <w:rPr>
          <w:rStyle w:val="Emphasis"/>
        </w:rPr>
        <w:t>global security</w:t>
      </w:r>
      <w:r w:rsidRPr="00D269FF">
        <w:rPr>
          <w:rStyle w:val="StyleUnderline"/>
        </w:rPr>
        <w:t xml:space="preserve"> and national integrity</w:t>
      </w:r>
      <w:r w:rsidRPr="00D269FF">
        <w:rPr>
          <w:sz w:val="16"/>
        </w:rPr>
        <w:t xml:space="preserve">. This paper, written from a broad systems perspective, illustrates how </w:t>
      </w:r>
      <w:r w:rsidRPr="00D269FF">
        <w:rPr>
          <w:rStyle w:val="StyleUnderline"/>
        </w:rPr>
        <w:t>emerging risks are</w:t>
      </w:r>
      <w:r w:rsidRPr="00D269FF">
        <w:rPr>
          <w:sz w:val="16"/>
        </w:rPr>
        <w:t xml:space="preserve"> getting more complex and </w:t>
      </w:r>
      <w:r w:rsidRPr="00D269FF">
        <w:rPr>
          <w:rStyle w:val="Emphasis"/>
        </w:rPr>
        <w:t>intertwined</w:t>
      </w:r>
      <w:r w:rsidRPr="00D269FF">
        <w:rPr>
          <w:sz w:val="16"/>
        </w:rPr>
        <w:t>; blurring boundaries between the economic, environmental, geopolitical, societal and technological taxonomy used by the World Economic Forum for its annual</w:t>
      </w:r>
      <w:r w:rsidRPr="00290FDF">
        <w:rPr>
          <w:sz w:val="16"/>
        </w:rPr>
        <w:t xml:space="preserve"> global risk forecasts. </w:t>
      </w:r>
      <w:r w:rsidRPr="008A4DD9">
        <w:rPr>
          <w:rStyle w:val="Emphasis"/>
          <w:sz w:val="36"/>
          <w:szCs w:val="36"/>
          <w:highlight w:val="green"/>
        </w:rPr>
        <w:t>Tight couplings in our global systems have also enabled risks accrued in one area to snowball into a full-blown crisis elsewhere</w:t>
      </w:r>
      <w:r w:rsidRPr="00290FDF">
        <w:rPr>
          <w:sz w:val="12"/>
          <w:szCs w:val="18"/>
        </w:rPr>
        <w:t>. The COVID-19 pandemic and its socioeconomic fallouts exemplify this systemic chain-reaction. Onceinexorable forces of globalization are rupturing as the current global system can no longer be sustained due to poor governance and runaway wealth fractionation. The coronavirus pandemic is also enabling Big Tech to expropriate the levers of governments and mass communications worldwide. This paper concludes by highlighting how this development poses a dilemma for security professionals.</w:t>
      </w:r>
    </w:p>
    <w:p w14:paraId="61523878" w14:textId="77777777" w:rsidR="007F7F23" w:rsidRPr="00290FDF" w:rsidRDefault="007F7F23" w:rsidP="007F7F23">
      <w:pPr>
        <w:rPr>
          <w:sz w:val="12"/>
          <w:szCs w:val="18"/>
        </w:rPr>
      </w:pPr>
      <w:r w:rsidRPr="00290FDF">
        <w:rPr>
          <w:sz w:val="12"/>
          <w:szCs w:val="18"/>
        </w:rPr>
        <w:t>Key Words: Global Systems, Emergence, VUCA, COVID-9, Social Instability, Big Tech, Great Reset</w:t>
      </w:r>
    </w:p>
    <w:p w14:paraId="2A4D2F02" w14:textId="77777777" w:rsidR="007F7F23" w:rsidRPr="00290FDF" w:rsidRDefault="007F7F23" w:rsidP="007F7F23">
      <w:pPr>
        <w:rPr>
          <w:sz w:val="12"/>
          <w:szCs w:val="18"/>
        </w:rPr>
      </w:pPr>
      <w:r w:rsidRPr="00290FDF">
        <w:rPr>
          <w:sz w:val="12"/>
          <w:szCs w:val="18"/>
        </w:rPr>
        <w:t>INTRODUCTION</w:t>
      </w:r>
    </w:p>
    <w:p w14:paraId="6E112A47" w14:textId="77777777" w:rsidR="007F7F23" w:rsidRPr="00290FDF" w:rsidRDefault="007F7F23" w:rsidP="007F7F23">
      <w:pPr>
        <w:rPr>
          <w:sz w:val="12"/>
          <w:szCs w:val="18"/>
        </w:rPr>
      </w:pPr>
      <w:r w:rsidRPr="00290FDF">
        <w:rPr>
          <w:sz w:val="12"/>
          <w:szCs w:val="18"/>
        </w:rPr>
        <w:t>The new decade is witnessing rising volatility across global systems. Pick any random “system” today and chart out its trajectory: Are our education systems becoming more robust and affordable? What about food security? Are our healthcare systems improving? Are our pension systems sound? Wherever one looks, there are dark clouds gathering on a global horizon marked by volatility, uncertainty, complexity and ambiguity (VUCA).</w:t>
      </w:r>
    </w:p>
    <w:p w14:paraId="238FDBBB" w14:textId="77777777" w:rsidR="007F7F23" w:rsidRPr="00D269FF" w:rsidRDefault="007F7F23" w:rsidP="007F7F23">
      <w:pPr>
        <w:rPr>
          <w:sz w:val="16"/>
        </w:rPr>
      </w:pPr>
      <w:r w:rsidRPr="00290FDF">
        <w:rPr>
          <w:sz w:val="12"/>
          <w:szCs w:val="18"/>
        </w:rPr>
        <w:t xml:space="preserve">But what exactly is a global system? Our planet itself is an autonomous and selfsustaining mega-system, marked by periodic cycles and </w:t>
      </w:r>
      <w:r w:rsidRPr="00D269FF">
        <w:rPr>
          <w:sz w:val="12"/>
          <w:szCs w:val="18"/>
        </w:rPr>
        <w:t>elemental vagaries.</w:t>
      </w:r>
      <w:r w:rsidRPr="00D269FF">
        <w:rPr>
          <w:sz w:val="16"/>
        </w:rPr>
        <w:t xml:space="preserve"> Human activities within however are not system isolates as our </w:t>
      </w:r>
      <w:r w:rsidRPr="00D269FF">
        <w:rPr>
          <w:rStyle w:val="StyleUnderline"/>
        </w:rPr>
        <w:t xml:space="preserve">banking, utility, farming, </w:t>
      </w:r>
      <w:r w:rsidRPr="00D269FF">
        <w:rPr>
          <w:rStyle w:val="Emphasis"/>
        </w:rPr>
        <w:t>health</w:t>
      </w:r>
      <w:r w:rsidRPr="00D269FF">
        <w:rPr>
          <w:rStyle w:val="StyleUnderline"/>
        </w:rPr>
        <w:t xml:space="preserve">care and retail sectors etc. are increasingly </w:t>
      </w:r>
      <w:r w:rsidRPr="00D269FF">
        <w:rPr>
          <w:rStyle w:val="Emphasis"/>
        </w:rPr>
        <w:t>entwined</w:t>
      </w:r>
      <w:r w:rsidRPr="00D269FF">
        <w:rPr>
          <w:rStyle w:val="StyleUnderline"/>
        </w:rPr>
        <w:t xml:space="preserve">. Risks accrued in </w:t>
      </w:r>
      <w:r w:rsidRPr="00D269FF">
        <w:rPr>
          <w:rStyle w:val="Emphasis"/>
        </w:rPr>
        <w:t>one system</w:t>
      </w:r>
      <w:r w:rsidRPr="00D269FF">
        <w:rPr>
          <w:rStyle w:val="StyleUnderline"/>
        </w:rPr>
        <w:t xml:space="preserve"> may </w:t>
      </w:r>
      <w:r w:rsidRPr="00D269FF">
        <w:rPr>
          <w:rStyle w:val="Emphasis"/>
        </w:rPr>
        <w:t>cascade</w:t>
      </w:r>
      <w:r w:rsidRPr="00D269FF">
        <w:rPr>
          <w:rStyle w:val="StyleUnderline"/>
        </w:rPr>
        <w:t xml:space="preserve"> into an </w:t>
      </w:r>
      <w:r w:rsidRPr="00D269FF">
        <w:rPr>
          <w:rStyle w:val="Emphasis"/>
        </w:rPr>
        <w:t>unforeseen crisis</w:t>
      </w:r>
      <w:r w:rsidRPr="00D269FF">
        <w:rPr>
          <w:sz w:val="16"/>
        </w:rPr>
        <w:t xml:space="preserve"> within and/or without (Choo, Smith &amp; McCusker, 2007). Scholars call this phenomenon “emergence”; one where </w:t>
      </w:r>
      <w:r w:rsidRPr="00D269FF">
        <w:rPr>
          <w:rStyle w:val="StyleUnderline"/>
        </w:rPr>
        <w:t xml:space="preserve">the behaviour of </w:t>
      </w:r>
      <w:r w:rsidRPr="00D269FF">
        <w:rPr>
          <w:rStyle w:val="Emphasis"/>
        </w:rPr>
        <w:t>intersecting systems</w:t>
      </w:r>
      <w:r w:rsidRPr="00D269FF">
        <w:rPr>
          <w:rStyle w:val="StyleUnderline"/>
        </w:rPr>
        <w:t xml:space="preserve"> is determined by </w:t>
      </w:r>
      <w:r w:rsidRPr="00D269FF">
        <w:rPr>
          <w:rStyle w:val="Emphasis"/>
        </w:rPr>
        <w:t>complex</w:t>
      </w:r>
      <w:r w:rsidRPr="00D269FF">
        <w:rPr>
          <w:rStyle w:val="StyleUnderline"/>
        </w:rPr>
        <w:t xml:space="preserve"> and largely </w:t>
      </w:r>
      <w:r w:rsidRPr="00D269FF">
        <w:rPr>
          <w:rStyle w:val="Emphasis"/>
        </w:rPr>
        <w:t>invisible interactions</w:t>
      </w:r>
      <w:r w:rsidRPr="00D269FF">
        <w:rPr>
          <w:rStyle w:val="StyleUnderline"/>
        </w:rPr>
        <w:t xml:space="preserve"> at the </w:t>
      </w:r>
      <w:r w:rsidRPr="00D269FF">
        <w:rPr>
          <w:rStyle w:val="Emphasis"/>
        </w:rPr>
        <w:t>substratum</w:t>
      </w:r>
      <w:r w:rsidRPr="00D269FF">
        <w:rPr>
          <w:sz w:val="16"/>
        </w:rPr>
        <w:t xml:space="preserve"> (Goldstein, 1999; Holland, 1998).</w:t>
      </w:r>
    </w:p>
    <w:p w14:paraId="60ED6B2D" w14:textId="77777777" w:rsidR="007F7F23" w:rsidRPr="00D269FF" w:rsidRDefault="007F7F23" w:rsidP="007F7F23">
      <w:pPr>
        <w:rPr>
          <w:sz w:val="12"/>
          <w:szCs w:val="18"/>
        </w:rPr>
      </w:pPr>
      <w:r w:rsidRPr="00D269FF">
        <w:rPr>
          <w:sz w:val="12"/>
          <w:szCs w:val="18"/>
        </w:rPr>
        <w:t>The ongoing COVID-19 pandemic is a case in point. While experts remain divided over the source and morphology of the virus, the contagion has ramified into a global health crisis and supply chain nightmare. It is also tilting the geopolitical balance. China is the largest exporter of intermediate products, and had generated nearly 20% of global imports in 2015 alone (Cousin, 2020). The pharmaceutical sector is particularly vulnerable. Nearly “85% of medicines in the U.S. strategic national stockpile” sources components from China (Owens, 2020).</w:t>
      </w:r>
    </w:p>
    <w:p w14:paraId="0F3579D0" w14:textId="77777777" w:rsidR="007F7F23" w:rsidRPr="00290FDF" w:rsidRDefault="007F7F23" w:rsidP="007F7F23">
      <w:pPr>
        <w:rPr>
          <w:sz w:val="12"/>
          <w:szCs w:val="18"/>
        </w:rPr>
      </w:pPr>
      <w:r w:rsidRPr="00D269FF">
        <w:rPr>
          <w:sz w:val="12"/>
          <w:szCs w:val="18"/>
        </w:rPr>
        <w:t>An initial run on respiratory masks has now been eclipsed by rowdy queues at supermarkets and the bankruptcy of small businesses. The entire global population</w:t>
      </w:r>
      <w:r w:rsidRPr="00290FDF">
        <w:rPr>
          <w:sz w:val="12"/>
          <w:szCs w:val="18"/>
        </w:rPr>
        <w:t xml:space="preserve"> – save for major pockets such as Sweden, Belarus, Taiwan and Japan – have been subjected to cyclical lockdowns and quarantines. Never before in history have humans faced such a systemic, borderless calamity.</w:t>
      </w:r>
    </w:p>
    <w:p w14:paraId="118ED996" w14:textId="77777777" w:rsidR="007F7F23" w:rsidRPr="00290FDF" w:rsidRDefault="007F7F23" w:rsidP="007F7F23">
      <w:pPr>
        <w:rPr>
          <w:sz w:val="12"/>
          <w:szCs w:val="18"/>
        </w:rPr>
      </w:pPr>
      <w:r w:rsidRPr="00290FDF">
        <w:rPr>
          <w:sz w:val="12"/>
          <w:szCs w:val="18"/>
        </w:rPr>
        <w:t>COVID-19 represents a classic emergent crisis that necessitates real-time response and adaptivity in a real-time world, particularly since the global Just-in-Time (JIT) production and delivery system serves as both an enabler and vector for transboundary risks. From a systems thinking perspective, emerging risk management should therefore address a whole spectrum of activity across the economic, environmental, geopolitical, societal and technological (EEGST) taxonomy. Every emerging threat can be slotted into this taxonomy – a reason why it is used by the World Economic Forum (WEF) for its annual global risk exercises (Maavak, 2019a). As traditional forces of globalization unravel, security professionals should take cognizance of emerging threats through a systems thinking approach.</w:t>
      </w:r>
    </w:p>
    <w:p w14:paraId="303E0BBC" w14:textId="77777777" w:rsidR="007F7F23" w:rsidRPr="00290FDF" w:rsidRDefault="007F7F23" w:rsidP="007F7F23">
      <w:pPr>
        <w:rPr>
          <w:sz w:val="12"/>
          <w:szCs w:val="18"/>
        </w:rPr>
      </w:pPr>
      <w:r w:rsidRPr="00290FDF">
        <w:rPr>
          <w:sz w:val="12"/>
          <w:szCs w:val="18"/>
        </w:rPr>
        <w:t>METHODOLOGY</w:t>
      </w:r>
    </w:p>
    <w:p w14:paraId="575506A2" w14:textId="77777777" w:rsidR="007F7F23" w:rsidRPr="00290FDF" w:rsidRDefault="007F7F23" w:rsidP="007F7F23">
      <w:pPr>
        <w:rPr>
          <w:sz w:val="12"/>
          <w:szCs w:val="18"/>
        </w:rPr>
      </w:pPr>
      <w:r w:rsidRPr="00290FDF">
        <w:rPr>
          <w:sz w:val="12"/>
          <w:szCs w:val="18"/>
        </w:rPr>
        <w:t>An EEGST sectional breakdown was adopted to illustrate a sampling of extreme risks facing the world for the 2020-2030 decade. The transcendental quality of emerging risks, as outlined on Figure 1, below, was primarily informed by the following pillars of systems thinking (Rickards, 2020):</w:t>
      </w:r>
    </w:p>
    <w:p w14:paraId="73EC5ECC" w14:textId="77777777" w:rsidR="007F7F23" w:rsidRPr="00290FDF" w:rsidRDefault="007F7F23" w:rsidP="007F7F23">
      <w:pPr>
        <w:ind w:left="720"/>
        <w:rPr>
          <w:sz w:val="12"/>
          <w:szCs w:val="18"/>
        </w:rPr>
      </w:pPr>
      <w:r w:rsidRPr="00290FDF">
        <w:rPr>
          <w:sz w:val="12"/>
          <w:szCs w:val="18"/>
        </w:rPr>
        <w:t>• Diminishing diversity (or increasing homogeneity) of actors in the global system (Boli &amp; Thomas, 1997; Meyer, 2000; Young et al, 2006);</w:t>
      </w:r>
    </w:p>
    <w:p w14:paraId="4DFDB22B" w14:textId="77777777" w:rsidR="007F7F23" w:rsidRPr="00290FDF" w:rsidRDefault="007F7F23" w:rsidP="007F7F23">
      <w:pPr>
        <w:ind w:left="720"/>
        <w:rPr>
          <w:sz w:val="12"/>
          <w:szCs w:val="18"/>
        </w:rPr>
      </w:pPr>
      <w:r w:rsidRPr="00290FDF">
        <w:rPr>
          <w:sz w:val="12"/>
          <w:szCs w:val="18"/>
        </w:rPr>
        <w:t>• Interconnections in the global system (Homer-Dixon et al, 2015; Lee &amp; Preston, 2012);</w:t>
      </w:r>
    </w:p>
    <w:p w14:paraId="18A8F16B" w14:textId="77777777" w:rsidR="007F7F23" w:rsidRPr="00290FDF" w:rsidRDefault="007F7F23" w:rsidP="007F7F23">
      <w:pPr>
        <w:ind w:left="720"/>
        <w:rPr>
          <w:sz w:val="12"/>
          <w:szCs w:val="18"/>
        </w:rPr>
      </w:pPr>
      <w:r w:rsidRPr="00290FDF">
        <w:rPr>
          <w:sz w:val="12"/>
          <w:szCs w:val="18"/>
        </w:rPr>
        <w:t>• Interactions of actors, events and components in the global system (Buldyrev et al, 2010; Bashan et al, 2013; Homer-Dixon et al, 2015); and</w:t>
      </w:r>
    </w:p>
    <w:p w14:paraId="24424886" w14:textId="77777777" w:rsidR="007F7F23" w:rsidRPr="00290FDF" w:rsidRDefault="007F7F23" w:rsidP="007F7F23">
      <w:pPr>
        <w:ind w:left="720"/>
        <w:rPr>
          <w:sz w:val="12"/>
          <w:szCs w:val="18"/>
        </w:rPr>
      </w:pPr>
      <w:r w:rsidRPr="00290FDF">
        <w:rPr>
          <w:sz w:val="12"/>
          <w:szCs w:val="18"/>
        </w:rPr>
        <w:t>• Adaptive qualities in particular systems (Bodin &amp; Norberg, 2005; Scheffer et al, 2012) Since scholastic material on this topic remains somewhat inchoate, this paper buttresses many of its contentions through secondary (i.e. news/institutional) sources.</w:t>
      </w:r>
    </w:p>
    <w:p w14:paraId="1DE50E6E" w14:textId="77777777" w:rsidR="007F7F23" w:rsidRPr="00290FDF" w:rsidRDefault="007F7F23" w:rsidP="007F7F23">
      <w:pPr>
        <w:rPr>
          <w:sz w:val="12"/>
          <w:szCs w:val="18"/>
        </w:rPr>
      </w:pPr>
      <w:r w:rsidRPr="00290FDF">
        <w:rPr>
          <w:sz w:val="12"/>
          <w:szCs w:val="18"/>
        </w:rPr>
        <w:t>ECONOMY</w:t>
      </w:r>
    </w:p>
    <w:p w14:paraId="77674BF4" w14:textId="77777777" w:rsidR="007F7F23" w:rsidRPr="00290FDF" w:rsidRDefault="007F7F23" w:rsidP="007F7F23">
      <w:pPr>
        <w:rPr>
          <w:sz w:val="16"/>
        </w:rPr>
      </w:pPr>
      <w:r w:rsidRPr="00290FDF">
        <w:rPr>
          <w:sz w:val="16"/>
        </w:rPr>
        <w:t>According to Professor Stanislaw Drozdz (2018) of the Polish Academy of Sciences, “</w:t>
      </w:r>
      <w:r w:rsidRPr="00290FDF">
        <w:rPr>
          <w:rStyle w:val="StyleUnderline"/>
        </w:rPr>
        <w:t>a global financial crash</w:t>
      </w:r>
      <w:r w:rsidRPr="00290FDF">
        <w:rPr>
          <w:sz w:val="16"/>
        </w:rPr>
        <w:t xml:space="preserve"> of a previously unprecedented scale is highly probable” by the mid- 2020s. This </w:t>
      </w:r>
      <w:r w:rsidRPr="00290FDF">
        <w:rPr>
          <w:rStyle w:val="StyleUnderline"/>
        </w:rPr>
        <w:t xml:space="preserve">will lead to a </w:t>
      </w:r>
      <w:r w:rsidRPr="00290FDF">
        <w:rPr>
          <w:rStyle w:val="Emphasis"/>
        </w:rPr>
        <w:t>trickle-down meltdown</w:t>
      </w:r>
      <w:r w:rsidRPr="00290FDF">
        <w:rPr>
          <w:rStyle w:val="StyleUnderline"/>
        </w:rPr>
        <w:t xml:space="preserve">, impacting </w:t>
      </w:r>
      <w:r w:rsidRPr="00290FDF">
        <w:rPr>
          <w:rStyle w:val="Emphasis"/>
        </w:rPr>
        <w:t>all areas</w:t>
      </w:r>
      <w:r w:rsidRPr="00290FDF">
        <w:rPr>
          <w:rStyle w:val="StyleUnderline"/>
        </w:rPr>
        <w:t xml:space="preserve"> of human activity</w:t>
      </w:r>
      <w:r w:rsidRPr="00290FDF">
        <w:rPr>
          <w:sz w:val="16"/>
        </w:rPr>
        <w:t>.</w:t>
      </w:r>
    </w:p>
    <w:p w14:paraId="50D9C01B" w14:textId="77777777" w:rsidR="007F7F23" w:rsidRPr="00D269FF" w:rsidRDefault="007F7F23" w:rsidP="007F7F23">
      <w:pPr>
        <w:rPr>
          <w:sz w:val="12"/>
          <w:szCs w:val="18"/>
        </w:rPr>
      </w:pPr>
      <w:r w:rsidRPr="00290FDF">
        <w:rPr>
          <w:sz w:val="16"/>
        </w:rPr>
        <w:t xml:space="preserve">The economist John Mauldin (2018) similarly warns </w:t>
      </w:r>
      <w:r w:rsidRPr="00D269FF">
        <w:rPr>
          <w:sz w:val="16"/>
        </w:rPr>
        <w:t xml:space="preserve">that the “2020s might be the worst decade in US history” </w:t>
      </w:r>
      <w:r w:rsidRPr="00D269FF">
        <w:rPr>
          <w:rStyle w:val="StyleUnderline"/>
        </w:rPr>
        <w:t>and</w:t>
      </w:r>
      <w:r w:rsidRPr="00D269FF">
        <w:rPr>
          <w:sz w:val="16"/>
        </w:rPr>
        <w:t xml:space="preserve"> may </w:t>
      </w:r>
      <w:r w:rsidRPr="00D269FF">
        <w:rPr>
          <w:rStyle w:val="StyleUnderline"/>
        </w:rPr>
        <w:t xml:space="preserve">lead to a </w:t>
      </w:r>
      <w:r w:rsidRPr="00D269FF">
        <w:rPr>
          <w:rStyle w:val="Emphasis"/>
        </w:rPr>
        <w:t>Second Great Depression</w:t>
      </w:r>
      <w:r w:rsidRPr="00D269FF">
        <w:rPr>
          <w:sz w:val="12"/>
          <w:szCs w:val="18"/>
        </w:rPr>
        <w:t>. Other forecasts are equally alarming. According to the International Institute of Finance, global debt may have surpassed $255 trillion by 2020 (IIF, 2019). Yet another study revealed that global debts and liabilities amounted to a staggering $2.5 quadrillion (Ausman, 2018). The reader should note that these figures were tabulated before the COVID-19 outbreak.</w:t>
      </w:r>
    </w:p>
    <w:p w14:paraId="4CABBE60" w14:textId="77777777" w:rsidR="007F7F23" w:rsidRPr="00D269FF" w:rsidRDefault="007F7F23" w:rsidP="007F7F23">
      <w:pPr>
        <w:rPr>
          <w:rStyle w:val="Emphasis"/>
        </w:rPr>
      </w:pPr>
      <w:r w:rsidRPr="008A4DD9">
        <w:rPr>
          <w:rStyle w:val="Emphasis"/>
          <w:sz w:val="36"/>
          <w:szCs w:val="36"/>
          <w:highlight w:val="green"/>
        </w:rPr>
        <w:t>The IMF singles out widening income inequality as the trigger for the next Great Depression (Georgieva, 2020). The wealthiest 1% now own more than twice as much wealth as 6.9 billion people</w:t>
      </w:r>
      <w:r w:rsidRPr="00D269FF">
        <w:rPr>
          <w:rStyle w:val="Emphasis"/>
          <w:sz w:val="36"/>
          <w:szCs w:val="36"/>
        </w:rPr>
        <w:t xml:space="preserve"> </w:t>
      </w:r>
      <w:r w:rsidRPr="00D269FF">
        <w:rPr>
          <w:rStyle w:val="Emphasis"/>
        </w:rPr>
        <w:t>(Coffey et al, 2020) and this chasm is widening with each passing month. COVID-19 had, in fact, boosted global billionaire wealth to an unprecedented $10.2 trillion by July 2020 (UBS-PWC, 2020). Global GDP, worth $88 trillion in 2019, may have contracted by 5.2% in 2020 (World Bank, 2020).</w:t>
      </w:r>
    </w:p>
    <w:p w14:paraId="73B3384C" w14:textId="77777777" w:rsidR="007F7F23" w:rsidRPr="00D269FF" w:rsidRDefault="007F7F23" w:rsidP="007F7F23">
      <w:pPr>
        <w:rPr>
          <w:rStyle w:val="Emphasis"/>
        </w:rPr>
      </w:pPr>
      <w:r w:rsidRPr="00D269FF">
        <w:rPr>
          <w:rStyle w:val="Emphasis"/>
        </w:rPr>
        <w:t>As the Greek historian Plutarch warned in the 1st century AD: “An imbalance between rich and poor is the oldest and most fatal ailment of all republics” (Mauldin, 2014). The stability of a society, as Aristotle argued even earlier, depends on a robust middle element or middle class. At the rate the global middle class is facing catastrophic debt and unemployment levels, widespread social disaffection may morph into outright anarchy (Maavak, 2012; DCDC, 2007).</w:t>
      </w:r>
    </w:p>
    <w:p w14:paraId="3D83AA21" w14:textId="77777777" w:rsidR="007F7F23" w:rsidRPr="00D269FF" w:rsidRDefault="007F7F23" w:rsidP="007F7F23">
      <w:pPr>
        <w:rPr>
          <w:sz w:val="16"/>
        </w:rPr>
      </w:pPr>
      <w:r w:rsidRPr="00D269FF">
        <w:rPr>
          <w:rStyle w:val="StyleUnderline"/>
        </w:rPr>
        <w:t>Economic stressors</w:t>
      </w:r>
      <w:r w:rsidRPr="00D269FF">
        <w:rPr>
          <w:sz w:val="16"/>
        </w:rPr>
        <w:t xml:space="preserve">, in transcendent VUCA fashion, </w:t>
      </w:r>
      <w:r w:rsidRPr="00D269FF">
        <w:rPr>
          <w:rStyle w:val="StyleUnderline"/>
        </w:rPr>
        <w:t>may</w:t>
      </w:r>
      <w:r w:rsidRPr="00D269FF">
        <w:rPr>
          <w:sz w:val="16"/>
        </w:rPr>
        <w:t xml:space="preserve"> also </w:t>
      </w:r>
      <w:r w:rsidRPr="00D269FF">
        <w:rPr>
          <w:rStyle w:val="StyleUnderline"/>
        </w:rPr>
        <w:t xml:space="preserve">induce </w:t>
      </w:r>
      <w:r w:rsidRPr="00D269FF">
        <w:rPr>
          <w:rStyle w:val="Emphasis"/>
        </w:rPr>
        <w:t>radical geopolitical realignments</w:t>
      </w:r>
      <w:r w:rsidRPr="00D269FF">
        <w:rPr>
          <w:rStyle w:val="StyleUnderline"/>
        </w:rPr>
        <w:t xml:space="preserve">. Bullions now carry more weight than NATO’s </w:t>
      </w:r>
      <w:r w:rsidRPr="00D269FF">
        <w:rPr>
          <w:rStyle w:val="Emphasis"/>
        </w:rPr>
        <w:t>security guarantees</w:t>
      </w:r>
      <w:r w:rsidRPr="00D269FF">
        <w:rPr>
          <w:rStyle w:val="StyleUnderline"/>
        </w:rPr>
        <w:t xml:space="preserve"> in </w:t>
      </w:r>
      <w:r w:rsidRPr="00D269FF">
        <w:rPr>
          <w:rStyle w:val="Emphasis"/>
        </w:rPr>
        <w:t>Eastern Europe</w:t>
      </w:r>
      <w:r w:rsidRPr="00D269FF">
        <w:rPr>
          <w:sz w:val="16"/>
        </w:rPr>
        <w:t>. After Poland repatriated 100 tons of gold from the Bank of England in 2019, Slovakia, Serbia and Hungary quickly followed suit.</w:t>
      </w:r>
    </w:p>
    <w:p w14:paraId="7F228AD4" w14:textId="77777777" w:rsidR="007F7F23" w:rsidRPr="00D269FF" w:rsidRDefault="007F7F23" w:rsidP="007F7F23">
      <w:pPr>
        <w:rPr>
          <w:sz w:val="16"/>
        </w:rPr>
      </w:pPr>
      <w:r w:rsidRPr="00D269FF">
        <w:rPr>
          <w:sz w:val="16"/>
        </w:rPr>
        <w:t xml:space="preserve">According to former Slovak Premier Robert Fico, </w:t>
      </w:r>
      <w:r w:rsidRPr="00D269FF">
        <w:rPr>
          <w:rStyle w:val="StyleUnderline"/>
        </w:rPr>
        <w:t xml:space="preserve">this </w:t>
      </w:r>
      <w:r w:rsidRPr="00D269FF">
        <w:rPr>
          <w:rStyle w:val="Emphasis"/>
        </w:rPr>
        <w:t>erosion</w:t>
      </w:r>
      <w:r w:rsidRPr="00D269FF">
        <w:rPr>
          <w:rStyle w:val="StyleUnderline"/>
        </w:rPr>
        <w:t xml:space="preserve"> in </w:t>
      </w:r>
      <w:r w:rsidRPr="00D269FF">
        <w:rPr>
          <w:rStyle w:val="Emphasis"/>
        </w:rPr>
        <w:t>regional trust</w:t>
      </w:r>
      <w:r w:rsidRPr="00D269FF">
        <w:rPr>
          <w:rStyle w:val="StyleUnderline"/>
        </w:rPr>
        <w:t xml:space="preserve"> was based on historical precedents</w:t>
      </w:r>
      <w:r w:rsidRPr="00D269FF">
        <w:rPr>
          <w:sz w:val="16"/>
        </w:rPr>
        <w:t xml:space="preserve"> – in particular the 1938 Munich Agreement which ceded Czechoslovakia’s Sudetenland to Nazi Germany. As Fico reiterated (Dudik &amp; Tomek, 2019):</w:t>
      </w:r>
    </w:p>
    <w:p w14:paraId="6B34D4DC" w14:textId="77777777" w:rsidR="007F7F23" w:rsidRPr="00D269FF" w:rsidRDefault="007F7F23" w:rsidP="007F7F23">
      <w:pPr>
        <w:ind w:left="720"/>
        <w:rPr>
          <w:sz w:val="16"/>
        </w:rPr>
      </w:pPr>
      <w:r w:rsidRPr="00D269FF">
        <w:rPr>
          <w:sz w:val="16"/>
        </w:rPr>
        <w:t>“You can hardly trust even the closest allies after the Munich Agreement… I guarantee that if something happens, we won’t see a single gram of this (offshore-held) gold. Let’s do it (repatriation) as quickly as possible.” (Parenthesis added by author).</w:t>
      </w:r>
    </w:p>
    <w:p w14:paraId="64D6E0D9" w14:textId="77777777" w:rsidR="007F7F23" w:rsidRPr="00D269FF" w:rsidRDefault="007F7F23" w:rsidP="007F7F23">
      <w:pPr>
        <w:rPr>
          <w:sz w:val="16"/>
        </w:rPr>
      </w:pPr>
      <w:r w:rsidRPr="00D269FF">
        <w:rPr>
          <w:sz w:val="16"/>
        </w:rPr>
        <w:t xml:space="preserve">President Aleksandar Vucic of Serbia (a non-NATO nation) justified his central bank’s gold-repatriation program by hinting at economic headwinds ahead: “We see in which direction the crisis in the world is moving” (Dudik &amp; Tomek, 2019). Indeed, </w:t>
      </w:r>
      <w:r w:rsidRPr="00D269FF">
        <w:rPr>
          <w:rStyle w:val="StyleUnderline"/>
        </w:rPr>
        <w:t xml:space="preserve">with two global Titanics – the </w:t>
      </w:r>
      <w:r w:rsidRPr="00D269FF">
        <w:rPr>
          <w:rStyle w:val="Emphasis"/>
        </w:rPr>
        <w:t>U</w:t>
      </w:r>
      <w:r w:rsidRPr="00D269FF">
        <w:rPr>
          <w:sz w:val="16"/>
        </w:rPr>
        <w:t xml:space="preserve">nited </w:t>
      </w:r>
      <w:r w:rsidRPr="00D269FF">
        <w:rPr>
          <w:rStyle w:val="Emphasis"/>
        </w:rPr>
        <w:t>S</w:t>
      </w:r>
      <w:r w:rsidRPr="00D269FF">
        <w:rPr>
          <w:sz w:val="16"/>
        </w:rPr>
        <w:t xml:space="preserve">tates </w:t>
      </w:r>
      <w:r w:rsidRPr="00D269FF">
        <w:rPr>
          <w:rStyle w:val="StyleUnderline"/>
        </w:rPr>
        <w:t>and China</w:t>
      </w:r>
      <w:r w:rsidRPr="00D269FF">
        <w:rPr>
          <w:sz w:val="16"/>
        </w:rPr>
        <w:t xml:space="preserve"> – set </w:t>
      </w:r>
      <w:r w:rsidRPr="00D269FF">
        <w:rPr>
          <w:rStyle w:val="StyleUnderline"/>
        </w:rPr>
        <w:t xml:space="preserve">on a </w:t>
      </w:r>
      <w:r w:rsidRPr="00D269FF">
        <w:rPr>
          <w:rStyle w:val="Emphasis"/>
        </w:rPr>
        <w:t>collision course</w:t>
      </w:r>
      <w:r w:rsidRPr="00D269FF">
        <w:rPr>
          <w:sz w:val="16"/>
        </w:rPr>
        <w:t xml:space="preserve"> with a quadrillions-denominated iceberg in the middle, and a viral outbreak on its tip, </w:t>
      </w:r>
      <w:r w:rsidRPr="00D269FF">
        <w:rPr>
          <w:rStyle w:val="StyleUnderline"/>
        </w:rPr>
        <w:t xml:space="preserve">the </w:t>
      </w:r>
      <w:r w:rsidRPr="00D269FF">
        <w:rPr>
          <w:rStyle w:val="Emphasis"/>
        </w:rPr>
        <w:t>seismic ripples</w:t>
      </w:r>
      <w:r w:rsidRPr="00D269FF">
        <w:rPr>
          <w:rStyle w:val="StyleUnderline"/>
        </w:rPr>
        <w:t xml:space="preserve"> will be felt </w:t>
      </w:r>
      <w:r w:rsidRPr="00D269FF">
        <w:rPr>
          <w:rStyle w:val="Emphasis"/>
        </w:rPr>
        <w:t>far</w:t>
      </w:r>
      <w:r w:rsidRPr="00D269FF">
        <w:rPr>
          <w:rStyle w:val="StyleUnderline"/>
        </w:rPr>
        <w:t xml:space="preserve">, </w:t>
      </w:r>
      <w:r w:rsidRPr="00D269FF">
        <w:rPr>
          <w:rStyle w:val="Emphasis"/>
        </w:rPr>
        <w:t>wide</w:t>
      </w:r>
      <w:r w:rsidRPr="00D269FF">
        <w:rPr>
          <w:rStyle w:val="StyleUnderline"/>
        </w:rPr>
        <w:t xml:space="preserve"> and for a </w:t>
      </w:r>
      <w:r w:rsidRPr="00D269FF">
        <w:rPr>
          <w:rStyle w:val="Emphasis"/>
        </w:rPr>
        <w:t>considerable period</w:t>
      </w:r>
      <w:r w:rsidRPr="00D269FF">
        <w:rPr>
          <w:sz w:val="16"/>
        </w:rPr>
        <w:t>.</w:t>
      </w:r>
    </w:p>
    <w:p w14:paraId="227CD873" w14:textId="77777777" w:rsidR="007F7F23" w:rsidRPr="00D269FF" w:rsidRDefault="007F7F23" w:rsidP="007F7F23">
      <w:pPr>
        <w:rPr>
          <w:sz w:val="12"/>
          <w:szCs w:val="18"/>
        </w:rPr>
      </w:pPr>
      <w:r w:rsidRPr="00D269FF">
        <w:rPr>
          <w:sz w:val="12"/>
          <w:szCs w:val="18"/>
        </w:rPr>
        <w:t>A reality check is nonetheless needed here: Can additional bullions realistically circumvallate the economies of 80 million plus peoples in these Eastern European nations, worth a collective $1.8 trillion by purchasing power parity? Gold however is a potent psychological symbol as it represents national sovereignty and economic reassurance in a potentially hyperinflationary world. The portents are clear: The current global economic system will be weakened by rising nationalism and autarkic demands. Much uncertainty remains ahead. Mauldin (2018) proposes the introduction of Old Testament-style debt jubilees to facilitate gradual national recoveries. The World Economic Forum, on the other hand, has long proposed a “Great Reset” by 2030; a socialist utopia where “you’ll own nothing and you’ll be happy” (WEF, 2016).</w:t>
      </w:r>
    </w:p>
    <w:p w14:paraId="2A8871AB" w14:textId="77777777" w:rsidR="007F7F23" w:rsidRPr="00D269FF" w:rsidRDefault="007F7F23" w:rsidP="007F7F23">
      <w:pPr>
        <w:rPr>
          <w:sz w:val="12"/>
          <w:szCs w:val="18"/>
        </w:rPr>
      </w:pPr>
      <w:r w:rsidRPr="00D269FF">
        <w:rPr>
          <w:sz w:val="12"/>
          <w:szCs w:val="18"/>
        </w:rPr>
        <w:t>In the final analysis, COVID-19 is not the root cause of the current global economic turmoil; it is merely an accelerant to a burning house of cards that was left smouldering since the 2008 Great Recession (Maavak, 2020a). We also see how the four main pillars of systems thinking (diversity, interconnectivity, interactivity and “adaptivity”) form the mise en scene in a VUCA decade.</w:t>
      </w:r>
    </w:p>
    <w:p w14:paraId="4F7D884F" w14:textId="77777777" w:rsidR="007F7F23" w:rsidRPr="00D269FF" w:rsidRDefault="007F7F23" w:rsidP="007F7F23">
      <w:pPr>
        <w:rPr>
          <w:sz w:val="12"/>
          <w:szCs w:val="18"/>
        </w:rPr>
      </w:pPr>
      <w:r w:rsidRPr="00D269FF">
        <w:rPr>
          <w:sz w:val="12"/>
          <w:szCs w:val="18"/>
        </w:rPr>
        <w:t>ENVIRONMENTAL</w:t>
      </w:r>
    </w:p>
    <w:p w14:paraId="1DE31AB7" w14:textId="77777777" w:rsidR="007F7F23" w:rsidRPr="00D269FF" w:rsidRDefault="007F7F23" w:rsidP="007F7F23">
      <w:pPr>
        <w:rPr>
          <w:sz w:val="16"/>
        </w:rPr>
      </w:pPr>
      <w:r w:rsidRPr="00D269FF">
        <w:rPr>
          <w:rStyle w:val="StyleUnderline"/>
        </w:rPr>
        <w:t xml:space="preserve">What happens to the </w:t>
      </w:r>
      <w:r w:rsidRPr="00D269FF">
        <w:rPr>
          <w:rStyle w:val="Emphasis"/>
        </w:rPr>
        <w:t>environment</w:t>
      </w:r>
      <w:r w:rsidRPr="00D269FF">
        <w:rPr>
          <w:rStyle w:val="StyleUnderline"/>
        </w:rPr>
        <w:t xml:space="preserve"> when our </w:t>
      </w:r>
      <w:r w:rsidRPr="00D269FF">
        <w:rPr>
          <w:rStyle w:val="Emphasis"/>
        </w:rPr>
        <w:t>economies implode</w:t>
      </w:r>
      <w:r w:rsidRPr="00D269FF">
        <w:rPr>
          <w:rStyle w:val="StyleUnderline"/>
        </w:rPr>
        <w:t xml:space="preserve">? Think of a </w:t>
      </w:r>
      <w:r w:rsidRPr="00D269FF">
        <w:rPr>
          <w:rStyle w:val="Emphasis"/>
        </w:rPr>
        <w:t>debt-laden</w:t>
      </w:r>
      <w:r w:rsidRPr="00D269FF">
        <w:rPr>
          <w:rStyle w:val="StyleUnderline"/>
        </w:rPr>
        <w:t xml:space="preserve"> workforce at sensitive </w:t>
      </w:r>
      <w:r w:rsidRPr="00D269FF">
        <w:rPr>
          <w:rStyle w:val="Emphasis"/>
        </w:rPr>
        <w:t>nuclear</w:t>
      </w:r>
      <w:r w:rsidRPr="00D269FF">
        <w:rPr>
          <w:rStyle w:val="StyleUnderline"/>
        </w:rPr>
        <w:t xml:space="preserve"> and </w:t>
      </w:r>
      <w:r w:rsidRPr="00D269FF">
        <w:rPr>
          <w:rStyle w:val="Emphasis"/>
        </w:rPr>
        <w:t>chemical plants</w:t>
      </w:r>
      <w:r w:rsidRPr="00D269FF">
        <w:rPr>
          <w:rStyle w:val="StyleUnderline"/>
        </w:rPr>
        <w:t xml:space="preserve">, along with a concomitant </w:t>
      </w:r>
      <w:r w:rsidRPr="00D269FF">
        <w:rPr>
          <w:rStyle w:val="Emphasis"/>
        </w:rPr>
        <w:t>surge</w:t>
      </w:r>
      <w:r w:rsidRPr="00D269FF">
        <w:rPr>
          <w:rStyle w:val="StyleUnderline"/>
        </w:rPr>
        <w:t xml:space="preserve"> in </w:t>
      </w:r>
      <w:r w:rsidRPr="00D269FF">
        <w:rPr>
          <w:rStyle w:val="Emphasis"/>
        </w:rPr>
        <w:t>industrial accidents</w:t>
      </w:r>
      <w:r w:rsidRPr="00D269FF">
        <w:rPr>
          <w:rStyle w:val="StyleUnderline"/>
        </w:rPr>
        <w:t xml:space="preserve">? </w:t>
      </w:r>
      <w:r w:rsidRPr="00D269FF">
        <w:rPr>
          <w:rStyle w:val="Emphasis"/>
        </w:rPr>
        <w:t>Economic stressors</w:t>
      </w:r>
      <w:r w:rsidRPr="00D269FF">
        <w:rPr>
          <w:sz w:val="16"/>
        </w:rPr>
        <w:t xml:space="preserve">, workforce demoralization and rampant profiteering – rather than manmade climate change – arguably </w:t>
      </w:r>
      <w:r w:rsidRPr="00D269FF">
        <w:rPr>
          <w:rStyle w:val="StyleUnderline"/>
        </w:rPr>
        <w:t xml:space="preserve">pose the </w:t>
      </w:r>
      <w:r w:rsidRPr="00D269FF">
        <w:rPr>
          <w:rStyle w:val="Emphasis"/>
        </w:rPr>
        <w:t>biggest threats</w:t>
      </w:r>
      <w:r w:rsidRPr="00D269FF">
        <w:rPr>
          <w:rStyle w:val="StyleUnderline"/>
        </w:rPr>
        <w:t xml:space="preserve"> to the environment</w:t>
      </w:r>
      <w:r w:rsidRPr="00D269FF">
        <w:rPr>
          <w:sz w:val="16"/>
        </w:rPr>
        <w:t>. In a WEF report, Buehler et al (2017) made the following pre-COVID-19 observation:</w:t>
      </w:r>
    </w:p>
    <w:p w14:paraId="2C84940E" w14:textId="77777777" w:rsidR="007F7F23" w:rsidRPr="00D269FF" w:rsidRDefault="007F7F23" w:rsidP="007F7F23">
      <w:pPr>
        <w:ind w:left="720"/>
        <w:rPr>
          <w:sz w:val="16"/>
        </w:rPr>
      </w:pPr>
      <w:r w:rsidRPr="00D269FF">
        <w:rPr>
          <w:sz w:val="16"/>
        </w:rPr>
        <w:t>The ILO estimates that the annual cost to the global economy from accidents and work-related diseases alone is a staggering $3 trillion. Moreover, a recent report suggests the world’s 3.2 billion workers are increasingly unwell, with the vast majority facing significant economic insecurity: 77% work in part-time, temporary, “vulnerable” or unpaid jobs.</w:t>
      </w:r>
    </w:p>
    <w:p w14:paraId="7530B20D" w14:textId="77777777" w:rsidR="007F7F23" w:rsidRPr="00D269FF" w:rsidRDefault="007F7F23" w:rsidP="007F7F23">
      <w:pPr>
        <w:rPr>
          <w:sz w:val="16"/>
        </w:rPr>
      </w:pPr>
      <w:r w:rsidRPr="00D269FF">
        <w:rPr>
          <w:sz w:val="16"/>
        </w:rPr>
        <w:t xml:space="preserve">Shouldn’t this phenomenon be better categorized as a societal or economic risk rather than an environmental one? In line with the systems thinking approach, however, </w:t>
      </w:r>
      <w:r w:rsidRPr="00D269FF">
        <w:rPr>
          <w:rStyle w:val="StyleUnderline"/>
        </w:rPr>
        <w:t xml:space="preserve">global risks can no longer be boxed into a </w:t>
      </w:r>
      <w:r w:rsidRPr="00D269FF">
        <w:rPr>
          <w:rStyle w:val="Emphasis"/>
        </w:rPr>
        <w:t>taxonomical silo</w:t>
      </w:r>
      <w:r w:rsidRPr="00D269FF">
        <w:rPr>
          <w:sz w:val="16"/>
        </w:rPr>
        <w:t>. Frazzled workforces may precipitate another Bhopal (1984), Chernobyl (1986), Deepwater Horizon (2010) or Flint water crisis (2014). These disasters were notably not the result of manmade climate change. Neither was the Fukushima nuclear disaster (2011) nor the Indian Ocean tsunami (2004). Indeed, the combustion of a long-overlooked cargo of 2,750 tonnes of ammonium nitrate had nearly levelled the city of Beirut, Lebanon, on Aug 4 2020. The explosion left 204 dead; 7,500 injured; US$15 billion in property damages; and an estimated 300,000 people homeless (Urbina, 2020). The environmental costs have yet to be adequately tabulated.</w:t>
      </w:r>
    </w:p>
    <w:p w14:paraId="682B9C2C" w14:textId="77777777" w:rsidR="007F7F23" w:rsidRPr="00D269FF" w:rsidRDefault="007F7F23" w:rsidP="007F7F23">
      <w:pPr>
        <w:rPr>
          <w:sz w:val="16"/>
        </w:rPr>
      </w:pPr>
      <w:r w:rsidRPr="00D269FF">
        <w:rPr>
          <w:sz w:val="16"/>
        </w:rPr>
        <w:t>Environmental disasters are more attributable to Black Swan events, systems breakdowns and corporate greed rather than to mundane human activity.</w:t>
      </w:r>
    </w:p>
    <w:p w14:paraId="6C134323" w14:textId="77777777" w:rsidR="007F7F23" w:rsidRPr="00D269FF" w:rsidRDefault="007F7F23" w:rsidP="007F7F23">
      <w:pPr>
        <w:rPr>
          <w:sz w:val="12"/>
          <w:szCs w:val="18"/>
        </w:rPr>
      </w:pPr>
      <w:r w:rsidRPr="00D269FF">
        <w:rPr>
          <w:rStyle w:val="StyleUnderline"/>
        </w:rPr>
        <w:t xml:space="preserve">Our JIT world aggravates the </w:t>
      </w:r>
      <w:r w:rsidRPr="00D269FF">
        <w:rPr>
          <w:rStyle w:val="Emphasis"/>
        </w:rPr>
        <w:t>cascading potential</w:t>
      </w:r>
      <w:r w:rsidRPr="00D269FF">
        <w:rPr>
          <w:rStyle w:val="StyleUnderline"/>
        </w:rPr>
        <w:t xml:space="preserve"> of risks</w:t>
      </w:r>
      <w:r w:rsidRPr="00D269FF">
        <w:rPr>
          <w:sz w:val="16"/>
        </w:rPr>
        <w:t xml:space="preserve"> (Korowicz, 2012). </w:t>
      </w:r>
      <w:r w:rsidRPr="00D269FF">
        <w:rPr>
          <w:rStyle w:val="StyleUnderline"/>
        </w:rPr>
        <w:t>Production and delivery delays</w:t>
      </w:r>
      <w:r w:rsidRPr="00D269FF">
        <w:rPr>
          <w:sz w:val="16"/>
        </w:rPr>
        <w:t xml:space="preserve">, caused by the COVID-19 outbreak, </w:t>
      </w:r>
      <w:r w:rsidRPr="00D269FF">
        <w:rPr>
          <w:rStyle w:val="StyleUnderline"/>
        </w:rPr>
        <w:t xml:space="preserve">will eventually require industrial </w:t>
      </w:r>
      <w:r w:rsidRPr="00D269FF">
        <w:rPr>
          <w:rStyle w:val="Emphasis"/>
        </w:rPr>
        <w:t>overcompensation</w:t>
      </w:r>
      <w:r w:rsidRPr="00D269FF">
        <w:rPr>
          <w:sz w:val="12"/>
          <w:szCs w:val="18"/>
        </w:rPr>
        <w:t>. This will further stress senior executives, workers, machines and a variety of computerized systems. The trickle-down effects will likely include substandard products, contaminated food and a general lowering in health and safety standards (Maavak, 2019a). Unpaid or demoralized sanitation workers may also resort to indiscriminate waste dumping. Many cities across the United States (and elsewhere in the world) are no longer recycling wastes due to prohibitive costs in the global corona-economy (Liacko, 2021).</w:t>
      </w:r>
    </w:p>
    <w:p w14:paraId="3A0378EC" w14:textId="77777777" w:rsidR="007F7F23" w:rsidRPr="00D269FF" w:rsidRDefault="007F7F23" w:rsidP="007F7F23">
      <w:pPr>
        <w:rPr>
          <w:sz w:val="12"/>
          <w:szCs w:val="18"/>
        </w:rPr>
      </w:pPr>
      <w:r w:rsidRPr="00D269FF">
        <w:rPr>
          <w:sz w:val="12"/>
          <w:szCs w:val="18"/>
        </w:rPr>
        <w:t>Even in good times, strict protocols on waste disposals were routinely ignored. While Sweden championed the global climate change narrative, its clothing flagship H&amp;M was busy covering up toxic effluences disgorged by vendors along the Citarum River in Java, Indonesia. As a result, countless children among 14 million Indonesians straddling the “world’s most polluted river” began to suffer from dermatitis, intestinal problems, developmental disorders, renal failure, chronic bronchitis and cancer (DW, 2020). It is also in cauldrons like the Citarum River where pathogens may mutate with emergent ramifications.</w:t>
      </w:r>
    </w:p>
    <w:p w14:paraId="3242BC18" w14:textId="77777777" w:rsidR="007F7F23" w:rsidRPr="00D269FF" w:rsidRDefault="007F7F23" w:rsidP="007F7F23">
      <w:pPr>
        <w:rPr>
          <w:sz w:val="12"/>
          <w:szCs w:val="18"/>
        </w:rPr>
      </w:pPr>
      <w:r w:rsidRPr="00D269FF">
        <w:rPr>
          <w:sz w:val="12"/>
          <w:szCs w:val="18"/>
        </w:rPr>
        <w:t>On an equally alarming note, depressed economic conditions have traditionally provided a waste disposal boon for organized crime elements. Throughout 1980s, the Calabriabased ‘Ndrangheta mafia – in collusion with governments in Europe and North America – began to dump radioactive wastes along the coast of Somalia. Reeling from pollution and revenue loss, Somali fisherman eventually resorted to mass piracy (Knaup, 2008).</w:t>
      </w:r>
    </w:p>
    <w:p w14:paraId="4536ADB3" w14:textId="77777777" w:rsidR="007F7F23" w:rsidRPr="00D269FF" w:rsidRDefault="007F7F23" w:rsidP="007F7F23">
      <w:pPr>
        <w:rPr>
          <w:sz w:val="12"/>
          <w:szCs w:val="18"/>
        </w:rPr>
      </w:pPr>
      <w:r w:rsidRPr="00D269FF">
        <w:rPr>
          <w:sz w:val="12"/>
          <w:szCs w:val="18"/>
        </w:rPr>
        <w:t>The coast of Somalia is now a maritime hotspot, and exemplifies an entwined form of economic-environmental-geopolitical-societal emergence. In a VUCA world, indiscriminate waste dumping can unexpectedly morph into a Black Hawk Down incident. The laws of unintended consequences are governed by actors, interconnections, interactions and adaptations in a system under study – as outlined in the methodology section.</w:t>
      </w:r>
    </w:p>
    <w:p w14:paraId="5DB282B8" w14:textId="77777777" w:rsidR="007F7F23" w:rsidRPr="00D269FF" w:rsidRDefault="007F7F23" w:rsidP="007F7F23">
      <w:pPr>
        <w:rPr>
          <w:sz w:val="16"/>
        </w:rPr>
      </w:pPr>
      <w:r w:rsidRPr="00D269FF">
        <w:rPr>
          <w:sz w:val="12"/>
          <w:szCs w:val="18"/>
        </w:rPr>
        <w:t xml:space="preserve">Environmentally-devastating industrial sabotages – whether by disgruntled workers, industrial competitors, ideological maniacs or terrorist groups – cannot be discounted in a VUCA world. Immiserated societies, in stark defiance of climate change diktats, may resort to dirty coal plants and wood stoves for survival. </w:t>
      </w:r>
      <w:r w:rsidRPr="00D269FF">
        <w:rPr>
          <w:rStyle w:val="StyleUnderline"/>
        </w:rPr>
        <w:t>Interlinked ecosystems</w:t>
      </w:r>
      <w:r w:rsidRPr="00D269FF">
        <w:rPr>
          <w:sz w:val="16"/>
        </w:rPr>
        <w:t xml:space="preserve">, particularly water resources, </w:t>
      </w:r>
      <w:r w:rsidRPr="00D269FF">
        <w:rPr>
          <w:rStyle w:val="StyleUnderline"/>
        </w:rPr>
        <w:t xml:space="preserve">may be </w:t>
      </w:r>
      <w:r w:rsidRPr="00D269FF">
        <w:rPr>
          <w:rStyle w:val="Emphasis"/>
        </w:rPr>
        <w:t>hijacked</w:t>
      </w:r>
      <w:r w:rsidRPr="00D269FF">
        <w:rPr>
          <w:sz w:val="16"/>
        </w:rPr>
        <w:t xml:space="preserve"> by nationalist sentiments. </w:t>
      </w:r>
      <w:r w:rsidRPr="00D269FF">
        <w:rPr>
          <w:rStyle w:val="StyleUnderline"/>
        </w:rPr>
        <w:t xml:space="preserve">The </w:t>
      </w:r>
      <w:r w:rsidRPr="008A4DD9">
        <w:rPr>
          <w:rStyle w:val="Emphasis"/>
          <w:sz w:val="36"/>
          <w:szCs w:val="36"/>
          <w:highlight w:val="green"/>
        </w:rPr>
        <w:t>environmental fallouts of critical infrastructure (CI) breakdowns loom like a Sword of Damocles</w:t>
      </w:r>
      <w:r w:rsidRPr="00D269FF">
        <w:rPr>
          <w:rStyle w:val="StyleUnderline"/>
        </w:rPr>
        <w:t xml:space="preserve"> over this decade</w:t>
      </w:r>
      <w:r w:rsidRPr="00D269FF">
        <w:rPr>
          <w:sz w:val="16"/>
        </w:rPr>
        <w:t>.</w:t>
      </w:r>
    </w:p>
    <w:p w14:paraId="244DACC1" w14:textId="77777777" w:rsidR="007F7F23" w:rsidRPr="00D269FF" w:rsidRDefault="007F7F23" w:rsidP="007F7F23">
      <w:pPr>
        <w:rPr>
          <w:sz w:val="16"/>
        </w:rPr>
      </w:pPr>
      <w:r w:rsidRPr="00D269FF">
        <w:rPr>
          <w:sz w:val="16"/>
        </w:rPr>
        <w:t>GEOPOLITICAL</w:t>
      </w:r>
    </w:p>
    <w:p w14:paraId="52E92EC5" w14:textId="77777777" w:rsidR="007F7F23" w:rsidRPr="00D269FF" w:rsidRDefault="007F7F23" w:rsidP="007F7F23">
      <w:pPr>
        <w:rPr>
          <w:sz w:val="16"/>
        </w:rPr>
      </w:pPr>
      <w:r w:rsidRPr="00D269FF">
        <w:rPr>
          <w:rStyle w:val="StyleUnderline"/>
        </w:rPr>
        <w:t xml:space="preserve">The </w:t>
      </w:r>
      <w:r w:rsidRPr="00D269FF">
        <w:rPr>
          <w:rStyle w:val="Emphasis"/>
        </w:rPr>
        <w:t>primary catalyst</w:t>
      </w:r>
      <w:r w:rsidRPr="00D269FF">
        <w:rPr>
          <w:rStyle w:val="StyleUnderline"/>
        </w:rPr>
        <w:t xml:space="preserve"> behind </w:t>
      </w:r>
      <w:r w:rsidRPr="00D269FF">
        <w:rPr>
          <w:rStyle w:val="Emphasis"/>
        </w:rPr>
        <w:t>WWII</w:t>
      </w:r>
      <w:r w:rsidRPr="00D269FF">
        <w:rPr>
          <w:rStyle w:val="StyleUnderline"/>
        </w:rPr>
        <w:t xml:space="preserve"> was the </w:t>
      </w:r>
      <w:r w:rsidRPr="00D269FF">
        <w:rPr>
          <w:rStyle w:val="Emphasis"/>
        </w:rPr>
        <w:t>Great Depression</w:t>
      </w:r>
      <w:r w:rsidRPr="00D269FF">
        <w:rPr>
          <w:sz w:val="16"/>
        </w:rPr>
        <w:t xml:space="preserve">. Since </w:t>
      </w:r>
      <w:r w:rsidRPr="00D269FF">
        <w:rPr>
          <w:rStyle w:val="StyleUnderline"/>
        </w:rPr>
        <w:t xml:space="preserve">history often </w:t>
      </w:r>
      <w:r w:rsidRPr="00D269FF">
        <w:rPr>
          <w:rStyle w:val="Emphasis"/>
        </w:rPr>
        <w:t>repeats itself</w:t>
      </w:r>
      <w:r w:rsidRPr="00D269FF">
        <w:rPr>
          <w:rStyle w:val="StyleUnderline"/>
        </w:rPr>
        <w:t xml:space="preserve">, expect </w:t>
      </w:r>
      <w:r w:rsidRPr="00D269FF">
        <w:rPr>
          <w:rStyle w:val="Emphasis"/>
        </w:rPr>
        <w:t>familiar bogeymen</w:t>
      </w:r>
      <w:r w:rsidRPr="00D269FF">
        <w:rPr>
          <w:rStyle w:val="StyleUnderline"/>
        </w:rPr>
        <w:t xml:space="preserve"> to </w:t>
      </w:r>
      <w:r w:rsidRPr="00D269FF">
        <w:rPr>
          <w:rStyle w:val="Emphasis"/>
        </w:rPr>
        <w:t>reappear</w:t>
      </w:r>
      <w:r w:rsidRPr="00D269FF">
        <w:rPr>
          <w:sz w:val="16"/>
        </w:rPr>
        <w:t xml:space="preserve"> </w:t>
      </w:r>
      <w:r w:rsidRPr="00D269FF">
        <w:rPr>
          <w:rStyle w:val="StyleUnderline"/>
        </w:rPr>
        <w:t xml:space="preserve">in societies roiling with </w:t>
      </w:r>
      <w:r w:rsidRPr="00D269FF">
        <w:rPr>
          <w:rStyle w:val="Emphasis"/>
        </w:rPr>
        <w:t>impoverishment</w:t>
      </w:r>
      <w:r w:rsidRPr="00D269FF">
        <w:rPr>
          <w:sz w:val="16"/>
        </w:rPr>
        <w:t xml:space="preserve"> and ideological clefts. </w:t>
      </w:r>
      <w:r w:rsidRPr="00D269FF">
        <w:rPr>
          <w:rStyle w:val="StyleUnderline"/>
        </w:rPr>
        <w:t>Anti-Semitism</w:t>
      </w:r>
      <w:r w:rsidRPr="00D269FF">
        <w:rPr>
          <w:sz w:val="16"/>
        </w:rPr>
        <w:t xml:space="preserve"> – a societal risk on its own – </w:t>
      </w:r>
      <w:r w:rsidRPr="00D269FF">
        <w:rPr>
          <w:rStyle w:val="StyleUnderline"/>
        </w:rPr>
        <w:t>may reach alarming proportions</w:t>
      </w:r>
      <w:r w:rsidRPr="00D269FF">
        <w:rPr>
          <w:sz w:val="16"/>
        </w:rPr>
        <w:t xml:space="preserve"> in the West (Reuters, 2019), </w:t>
      </w:r>
      <w:r w:rsidRPr="00D269FF">
        <w:rPr>
          <w:rStyle w:val="StyleUnderline"/>
        </w:rPr>
        <w:t xml:space="preserve">possibly </w:t>
      </w:r>
      <w:r w:rsidRPr="00D269FF">
        <w:rPr>
          <w:rStyle w:val="Emphasis"/>
        </w:rPr>
        <w:t>forc</w:t>
      </w:r>
      <w:r w:rsidRPr="00D269FF">
        <w:rPr>
          <w:rStyle w:val="StyleUnderline"/>
        </w:rPr>
        <w:t xml:space="preserve">ing Israel to undertake </w:t>
      </w:r>
      <w:r w:rsidRPr="00D269FF">
        <w:rPr>
          <w:rStyle w:val="Emphasis"/>
        </w:rPr>
        <w:t>reprisal operations</w:t>
      </w:r>
      <w:r w:rsidRPr="00D269FF">
        <w:rPr>
          <w:sz w:val="16"/>
        </w:rPr>
        <w:t xml:space="preserve"> inside allied nations. If that happens, </w:t>
      </w:r>
      <w:r w:rsidRPr="00D269FF">
        <w:rPr>
          <w:rStyle w:val="StyleUnderline"/>
        </w:rPr>
        <w:t xml:space="preserve">how will </w:t>
      </w:r>
      <w:r w:rsidRPr="00D269FF">
        <w:rPr>
          <w:rStyle w:val="Emphasis"/>
        </w:rPr>
        <w:t>affected nations</w:t>
      </w:r>
      <w:r w:rsidRPr="00D269FF">
        <w:rPr>
          <w:rStyle w:val="StyleUnderline"/>
        </w:rPr>
        <w:t xml:space="preserve"> react?</w:t>
      </w:r>
      <w:r w:rsidRPr="00D269FF">
        <w:rPr>
          <w:sz w:val="16"/>
        </w:rPr>
        <w:t xml:space="preserve"> Will security resources be reallocated to protect certain minorities (or the Top 1%) while larger segments of society are exposed to restive forces? </w:t>
      </w:r>
      <w:r w:rsidRPr="00D269FF">
        <w:rPr>
          <w:rStyle w:val="Emphasis"/>
        </w:rPr>
        <w:t>Balloon effects</w:t>
      </w:r>
      <w:r w:rsidRPr="00D269FF">
        <w:rPr>
          <w:sz w:val="16"/>
        </w:rPr>
        <w:t xml:space="preserve"> like these </w:t>
      </w:r>
      <w:r w:rsidRPr="00D269FF">
        <w:rPr>
          <w:rStyle w:val="StyleUnderline"/>
        </w:rPr>
        <w:t>present a classic</w:t>
      </w:r>
      <w:r w:rsidRPr="00D269FF">
        <w:rPr>
          <w:sz w:val="16"/>
        </w:rPr>
        <w:t xml:space="preserve"> VUCA </w:t>
      </w:r>
      <w:r w:rsidRPr="00D269FF">
        <w:rPr>
          <w:rStyle w:val="StyleUnderline"/>
        </w:rPr>
        <w:t>problematic</w:t>
      </w:r>
      <w:r w:rsidRPr="00D269FF">
        <w:rPr>
          <w:sz w:val="16"/>
        </w:rPr>
        <w:t>.</w:t>
      </w:r>
    </w:p>
    <w:p w14:paraId="56B4206B" w14:textId="77777777" w:rsidR="007F7F23" w:rsidRPr="003C04D6" w:rsidRDefault="007F7F23" w:rsidP="007F7F23">
      <w:pPr>
        <w:rPr>
          <w:sz w:val="16"/>
        </w:rPr>
      </w:pPr>
      <w:r w:rsidRPr="00D269FF">
        <w:rPr>
          <w:rStyle w:val="StyleUnderline"/>
        </w:rPr>
        <w:t xml:space="preserve">Contemporary geopolitical risks include a possible </w:t>
      </w:r>
      <w:r w:rsidRPr="00D269FF">
        <w:rPr>
          <w:rStyle w:val="Emphasis"/>
        </w:rPr>
        <w:t>Iran-Israel war</w:t>
      </w:r>
      <w:r w:rsidRPr="00D269FF">
        <w:rPr>
          <w:rStyle w:val="StyleUnderline"/>
        </w:rPr>
        <w:t xml:space="preserve">; </w:t>
      </w:r>
      <w:r w:rsidRPr="00D269FF">
        <w:rPr>
          <w:rStyle w:val="Emphasis"/>
        </w:rPr>
        <w:t>US-China military confrontation</w:t>
      </w:r>
      <w:r w:rsidRPr="00D269FF">
        <w:rPr>
          <w:rStyle w:val="StyleUnderline"/>
        </w:rPr>
        <w:t xml:space="preserve"> over </w:t>
      </w:r>
      <w:r w:rsidRPr="00D269FF">
        <w:rPr>
          <w:rStyle w:val="Emphasis"/>
        </w:rPr>
        <w:t>Taiwan</w:t>
      </w:r>
      <w:r w:rsidRPr="00D269FF">
        <w:rPr>
          <w:rStyle w:val="StyleUnderline"/>
        </w:rPr>
        <w:t xml:space="preserve"> or the </w:t>
      </w:r>
      <w:r w:rsidRPr="00D269FF">
        <w:rPr>
          <w:rStyle w:val="Emphasis"/>
        </w:rPr>
        <w:t>S</w:t>
      </w:r>
      <w:r w:rsidRPr="00D269FF">
        <w:rPr>
          <w:rStyle w:val="StyleUnderline"/>
        </w:rPr>
        <w:t xml:space="preserve">outh </w:t>
      </w:r>
      <w:r w:rsidRPr="00D269FF">
        <w:rPr>
          <w:rStyle w:val="Emphasis"/>
        </w:rPr>
        <w:t>C</w:t>
      </w:r>
      <w:r w:rsidRPr="00D269FF">
        <w:rPr>
          <w:rStyle w:val="StyleUnderline"/>
        </w:rPr>
        <w:t xml:space="preserve">hina </w:t>
      </w:r>
      <w:r w:rsidRPr="00D269FF">
        <w:rPr>
          <w:rStyle w:val="Emphasis"/>
        </w:rPr>
        <w:t>S</w:t>
      </w:r>
      <w:r w:rsidRPr="00D269FF">
        <w:rPr>
          <w:rStyle w:val="StyleUnderline"/>
        </w:rPr>
        <w:t xml:space="preserve">ea; </w:t>
      </w:r>
      <w:r w:rsidRPr="00D269FF">
        <w:rPr>
          <w:rStyle w:val="Emphasis"/>
        </w:rPr>
        <w:t>North Korean proliferation</w:t>
      </w:r>
      <w:r w:rsidRPr="00D269FF">
        <w:rPr>
          <w:rStyle w:val="StyleUnderline"/>
        </w:rPr>
        <w:t xml:space="preserve"> of </w:t>
      </w:r>
      <w:r w:rsidRPr="00D269FF">
        <w:rPr>
          <w:rStyle w:val="Emphasis"/>
        </w:rPr>
        <w:t>nuclear</w:t>
      </w:r>
      <w:r w:rsidRPr="00D269FF">
        <w:rPr>
          <w:rStyle w:val="StyleUnderline"/>
        </w:rPr>
        <w:t xml:space="preserve"> and </w:t>
      </w:r>
      <w:r w:rsidRPr="00D269FF">
        <w:rPr>
          <w:rStyle w:val="Emphasis"/>
        </w:rPr>
        <w:t>missile technologies</w:t>
      </w:r>
      <w:r w:rsidRPr="00D269FF">
        <w:rPr>
          <w:rStyle w:val="StyleUnderline"/>
        </w:rPr>
        <w:t xml:space="preserve">; an </w:t>
      </w:r>
      <w:r w:rsidRPr="00D269FF">
        <w:rPr>
          <w:rStyle w:val="Emphasis"/>
        </w:rPr>
        <w:t>India-Pakistan nuclear war</w:t>
      </w:r>
      <w:r w:rsidRPr="00D269FF">
        <w:rPr>
          <w:rStyle w:val="StyleUnderline"/>
        </w:rPr>
        <w:t xml:space="preserve">; an </w:t>
      </w:r>
      <w:r w:rsidRPr="00D269FF">
        <w:rPr>
          <w:rStyle w:val="Emphasis"/>
        </w:rPr>
        <w:t>Iranian closure</w:t>
      </w:r>
      <w:r w:rsidRPr="00D269FF">
        <w:rPr>
          <w:rStyle w:val="StyleUnderline"/>
        </w:rPr>
        <w:t xml:space="preserve"> of the Straits of </w:t>
      </w:r>
      <w:r w:rsidRPr="00D269FF">
        <w:rPr>
          <w:rStyle w:val="Emphasis"/>
        </w:rPr>
        <w:t>Hormuz</w:t>
      </w:r>
      <w:r w:rsidRPr="00D269FF">
        <w:rPr>
          <w:rStyle w:val="StyleUnderline"/>
        </w:rPr>
        <w:t xml:space="preserve">; </w:t>
      </w:r>
      <w:r w:rsidRPr="00D269FF">
        <w:rPr>
          <w:rStyle w:val="Emphasis"/>
        </w:rPr>
        <w:t>fundamentalist-driven implosion in the Islamic world</w:t>
      </w:r>
      <w:r w:rsidRPr="00D269FF">
        <w:rPr>
          <w:rStyle w:val="StyleUnderline"/>
        </w:rPr>
        <w:t xml:space="preserve">; or a </w:t>
      </w:r>
      <w:r w:rsidRPr="00D269FF">
        <w:rPr>
          <w:rStyle w:val="Emphasis"/>
        </w:rPr>
        <w:t>nuclear confrontation</w:t>
      </w:r>
      <w:r w:rsidRPr="00D269FF">
        <w:rPr>
          <w:rStyle w:val="StyleUnderline"/>
        </w:rPr>
        <w:t xml:space="preserve"> between </w:t>
      </w:r>
      <w:r w:rsidRPr="00D269FF">
        <w:rPr>
          <w:rStyle w:val="Emphasis"/>
        </w:rPr>
        <w:t>NATO</w:t>
      </w:r>
      <w:r w:rsidRPr="00D269FF">
        <w:rPr>
          <w:rStyle w:val="StyleUnderline"/>
        </w:rPr>
        <w:t xml:space="preserve"> and </w:t>
      </w:r>
      <w:r w:rsidRPr="00D269FF">
        <w:rPr>
          <w:rStyle w:val="Emphasis"/>
        </w:rPr>
        <w:t>Russia</w:t>
      </w:r>
      <w:r w:rsidRPr="00D269FF">
        <w:rPr>
          <w:sz w:val="16"/>
        </w:rPr>
        <w:t>. Fears that the Jan 3 2020 assassination of Iranian Maj. Gen. Qasem Soleimani might lead to WWIII were grossly overblown. From a systems perspective, the killing of Soleimani did not fundamentally change the actor-interconnection-interaction adaptivity equation in the Middle East. Soleimani was simply a cog who got replaced.</w:t>
      </w:r>
    </w:p>
    <w:p w14:paraId="574C9571" w14:textId="77777777" w:rsidR="007F7F23" w:rsidRPr="00D7527B" w:rsidRDefault="007F7F23" w:rsidP="007F7F23"/>
    <w:p w14:paraId="300DF175" w14:textId="77777777" w:rsidR="007F7F23" w:rsidRDefault="007F7F23" w:rsidP="007F7F23">
      <w:pPr>
        <w:pStyle w:val="Heading3"/>
        <w:rPr>
          <w:rFonts w:asciiTheme="majorHAnsi" w:hAnsiTheme="majorHAnsi" w:cstheme="majorHAnsi"/>
        </w:rPr>
      </w:pPr>
      <w:r>
        <w:rPr>
          <w:rFonts w:asciiTheme="majorHAnsi" w:hAnsiTheme="majorHAnsi" w:cstheme="majorHAnsi"/>
        </w:rPr>
        <w:t>Impacts</w:t>
      </w:r>
    </w:p>
    <w:p w14:paraId="68A8BBC1" w14:textId="77777777" w:rsidR="007F7F23" w:rsidRPr="00804EE9" w:rsidRDefault="007F7F23" w:rsidP="007F7F23">
      <w:pPr>
        <w:pStyle w:val="Heading3"/>
        <w:rPr>
          <w:rFonts w:asciiTheme="majorHAnsi" w:hAnsiTheme="majorHAnsi" w:cstheme="majorHAnsi"/>
        </w:rPr>
      </w:pPr>
      <w:r w:rsidRPr="00804EE9">
        <w:rPr>
          <w:rFonts w:asciiTheme="majorHAnsi" w:hAnsiTheme="majorHAnsi" w:cstheme="majorHAnsi"/>
        </w:rPr>
        <w:t>1NC – Disease</w:t>
      </w:r>
    </w:p>
    <w:p w14:paraId="2C37DAF1" w14:textId="77777777" w:rsidR="007F7F23" w:rsidRPr="00804EE9" w:rsidRDefault="007F7F23" w:rsidP="007F7F23">
      <w:pPr>
        <w:pStyle w:val="Heading4"/>
        <w:rPr>
          <w:rFonts w:asciiTheme="majorHAnsi" w:hAnsiTheme="majorHAnsi" w:cstheme="majorHAnsi"/>
        </w:rPr>
      </w:pPr>
      <w:r w:rsidRPr="00804EE9">
        <w:rPr>
          <w:rFonts w:asciiTheme="majorHAnsi" w:hAnsiTheme="majorHAnsi" w:cstheme="majorHAnsi"/>
        </w:rPr>
        <w:t>Economic growth causes global disease spread</w:t>
      </w:r>
    </w:p>
    <w:p w14:paraId="75D724BE" w14:textId="77777777" w:rsidR="007F7F23" w:rsidRPr="00804EE9" w:rsidRDefault="007F7F23" w:rsidP="007F7F23">
      <w:pPr>
        <w:rPr>
          <w:rFonts w:asciiTheme="majorHAnsi" w:hAnsiTheme="majorHAnsi" w:cstheme="majorHAnsi"/>
        </w:rPr>
      </w:pPr>
      <w:r w:rsidRPr="00804EE9">
        <w:rPr>
          <w:rFonts w:asciiTheme="majorHAnsi" w:hAnsiTheme="majorHAnsi" w:cstheme="majorHAnsi"/>
        </w:rPr>
        <w:t xml:space="preserve">Tong </w:t>
      </w:r>
      <w:r w:rsidRPr="00804EE9">
        <w:rPr>
          <w:rStyle w:val="Style13ptBold"/>
          <w:rFonts w:asciiTheme="majorHAnsi" w:hAnsiTheme="majorHAnsi" w:cstheme="majorHAnsi"/>
        </w:rPr>
        <w:t>Wu et al,</w:t>
      </w:r>
      <w:r w:rsidRPr="00804EE9">
        <w:rPr>
          <w:rFonts w:asciiTheme="majorHAnsi" w:hAnsiTheme="majorHAnsi" w:cstheme="majorHAnsi"/>
        </w:rPr>
        <w:t xml:space="preserve"> 20</w:t>
      </w:r>
      <w:r w:rsidRPr="00804EE9">
        <w:rPr>
          <w:rStyle w:val="Style13ptBold"/>
          <w:rFonts w:asciiTheme="majorHAnsi" w:hAnsiTheme="majorHAnsi" w:cstheme="majorHAnsi"/>
        </w:rPr>
        <w:t>17</w:t>
      </w:r>
      <w:r w:rsidRPr="00804EE9">
        <w:rPr>
          <w:rFonts w:asciiTheme="majorHAnsi" w:hAnsiTheme="majorHAnsi" w:cstheme="majorHAnsi"/>
        </w:rPr>
        <w:t xml:space="preserve">. Tong Wu (1), Charles Perrings (2), Ann Kinzig (3, 4), James P. Collins (5), Ben A. Minteer (6), Peter Daszak (7). 1. School of Life Sciences, Arizona State University, Tempe, USA 2. School of Life Sciences, Arizona State University, Tempe, USA 3. School of Life Sciences, Arizona State University, Tempe, USA 4.Global Institute of Sustainability, Arizona State University, Tempe, USA 5. School of Life Sciences, Arizona State University, Tempe, USA 6. School of Life Sciences, Arizona State University, Tempe, USA 7. EcoHealth Alliance, New York, USA. Ambio February 2017, Volume 46, Issue 1, pp 18–29. “Economic growth, urbanization, globalization, and the risks of emerging infectious diseases in China: A review” </w:t>
      </w:r>
      <w:hyperlink r:id="rId40" w:history="1">
        <w:r w:rsidRPr="00804EE9">
          <w:rPr>
            <w:rStyle w:val="Hyperlink"/>
            <w:rFonts w:asciiTheme="majorHAnsi" w:hAnsiTheme="majorHAnsi" w:cstheme="majorHAnsi"/>
          </w:rPr>
          <w:t>https://doi.org/10.1007/s13280-016-0809-2 Accessed 7/11/18</w:t>
        </w:r>
      </w:hyperlink>
      <w:r w:rsidRPr="00804EE9">
        <w:rPr>
          <w:rFonts w:asciiTheme="majorHAnsi" w:hAnsiTheme="majorHAnsi" w:cstheme="majorHAnsi"/>
        </w:rPr>
        <w:t xml:space="preserve"> //WR-NCP</w:t>
      </w:r>
    </w:p>
    <w:p w14:paraId="59A97B04" w14:textId="77777777" w:rsidR="007F7F23" w:rsidRPr="00804EE9" w:rsidRDefault="007F7F23" w:rsidP="007F7F23">
      <w:pPr>
        <w:rPr>
          <w:rFonts w:asciiTheme="majorHAnsi" w:hAnsiTheme="majorHAnsi" w:cstheme="majorHAnsi"/>
          <w:sz w:val="14"/>
        </w:rPr>
      </w:pPr>
      <w:r w:rsidRPr="00804EE9">
        <w:rPr>
          <w:rStyle w:val="StyleUnderline"/>
          <w:rFonts w:asciiTheme="majorHAnsi" w:hAnsiTheme="majorHAnsi" w:cstheme="majorHAnsi"/>
        </w:rPr>
        <w:t xml:space="preserve">Today, </w:t>
      </w:r>
      <w:r w:rsidRPr="00804EE9">
        <w:rPr>
          <w:rStyle w:val="StyleUnderline"/>
          <w:rFonts w:asciiTheme="majorHAnsi" w:hAnsiTheme="majorHAnsi" w:cstheme="majorHAnsi"/>
          <w:highlight w:val="green"/>
        </w:rPr>
        <w:t>an increasingly urban and interconnected world faces growing threats from</w:t>
      </w:r>
      <w:r w:rsidRPr="00804EE9">
        <w:rPr>
          <w:rStyle w:val="StyleUnderline"/>
          <w:rFonts w:asciiTheme="majorHAnsi" w:hAnsiTheme="majorHAnsi" w:cstheme="majorHAnsi"/>
        </w:rPr>
        <w:t xml:space="preserve"> emerging infectious </w:t>
      </w:r>
      <w:r w:rsidRPr="00804EE9">
        <w:rPr>
          <w:rStyle w:val="StyleUnderline"/>
          <w:rFonts w:asciiTheme="majorHAnsi" w:hAnsiTheme="majorHAnsi" w:cstheme="majorHAnsi"/>
          <w:highlight w:val="green"/>
        </w:rPr>
        <w:t>disease</w:t>
      </w:r>
      <w:r w:rsidRPr="00804EE9">
        <w:rPr>
          <w:rStyle w:val="StyleUnderline"/>
          <w:rFonts w:asciiTheme="majorHAnsi" w:hAnsiTheme="majorHAnsi" w:cstheme="majorHAnsi"/>
        </w:rPr>
        <w:t>s</w:t>
      </w:r>
      <w:r w:rsidRPr="00804EE9">
        <w:rPr>
          <w:rFonts w:asciiTheme="majorHAnsi" w:hAnsiTheme="majorHAnsi" w:cstheme="majorHAnsi"/>
          <w:sz w:val="14"/>
        </w:rPr>
        <w:t xml:space="preserve"> (McMichael 2004; Kapan et al. 2006; Bradley and Altizer 2007). This is of particular concern in the developing world, where managing fast-spreading epidemics in the growing number of megacities is a pressing challenge (Rees 2013). Recent epidemics have underscored the importance of linkages between host habitats and the global network of cities. The Ebola virus, for example, has long survived among wildlife reservoirs in the hinterlands of Africa, ‘‘breaking out’’ in towns and cities in conspicuous but otherwise local epidemics. As in earlier outbreaks, the 2014 epidemic is thought to have origins in the consumption of wild animal protein, while its spread occurred in densely populated African cities. The international threat it posed stemmed from the increasing air travel connections between these and other cities around the world. In the case of arboviruses like Zika, dengue, chikungunya, West Nile, and malaria, whose vectors have found ready habitat in urban areas, </w:t>
      </w:r>
      <w:r w:rsidRPr="00804EE9">
        <w:rPr>
          <w:rStyle w:val="Emphasis"/>
          <w:rFonts w:asciiTheme="majorHAnsi" w:hAnsiTheme="majorHAnsi" w:cstheme="majorHAnsi"/>
          <w:highlight w:val="green"/>
        </w:rPr>
        <w:t>the primary mechanism for</w:t>
      </w:r>
      <w:r w:rsidRPr="00804EE9">
        <w:rPr>
          <w:rStyle w:val="Emphasis"/>
          <w:rFonts w:asciiTheme="majorHAnsi" w:hAnsiTheme="majorHAnsi" w:cstheme="majorHAnsi"/>
        </w:rPr>
        <w:t xml:space="preserve"> the </w:t>
      </w:r>
      <w:r w:rsidRPr="00804EE9">
        <w:rPr>
          <w:rStyle w:val="Emphasis"/>
          <w:rFonts w:asciiTheme="majorHAnsi" w:hAnsiTheme="majorHAnsi" w:cstheme="majorHAnsi"/>
          <w:highlight w:val="green"/>
        </w:rPr>
        <w:t>spread</w:t>
      </w:r>
      <w:r w:rsidRPr="00804EE9">
        <w:rPr>
          <w:rStyle w:val="Emphasis"/>
          <w:rFonts w:asciiTheme="majorHAnsi" w:hAnsiTheme="majorHAnsi" w:cstheme="majorHAnsi"/>
        </w:rPr>
        <w:t xml:space="preserve"> of disease from one city to the next </w:t>
      </w:r>
      <w:r w:rsidRPr="00804EE9">
        <w:rPr>
          <w:rStyle w:val="Emphasis"/>
          <w:rFonts w:asciiTheme="majorHAnsi" w:hAnsiTheme="majorHAnsi" w:cstheme="majorHAnsi"/>
          <w:highlight w:val="green"/>
        </w:rPr>
        <w:t>is</w:t>
      </w:r>
      <w:r w:rsidRPr="00804EE9">
        <w:rPr>
          <w:rStyle w:val="Emphasis"/>
          <w:rFonts w:asciiTheme="majorHAnsi" w:hAnsiTheme="majorHAnsi" w:cstheme="majorHAnsi"/>
        </w:rPr>
        <w:t xml:space="preserve"> international </w:t>
      </w:r>
      <w:r w:rsidRPr="00804EE9">
        <w:rPr>
          <w:rStyle w:val="Emphasis"/>
          <w:rFonts w:asciiTheme="majorHAnsi" w:hAnsiTheme="majorHAnsi" w:cstheme="majorHAnsi"/>
          <w:highlight w:val="green"/>
        </w:rPr>
        <w:t>trade</w:t>
      </w:r>
      <w:r w:rsidRPr="00804EE9">
        <w:rPr>
          <w:rFonts w:asciiTheme="majorHAnsi" w:hAnsiTheme="majorHAnsi" w:cstheme="majorHAnsi"/>
          <w:sz w:val="14"/>
        </w:rPr>
        <w:t xml:space="preserve"> and travel (Hay et al. 2005; Tatem et al. 2006; Alirol et al. 2011; Weaver 2013; Kraemer et al. 2015). The same is true of coronaviruses such as Severe Acute Respiratory Syndrome (SARS) and Middle Eastern Respiratory Syndrome (MERS). The latter emerged in Saudi Arabia in 2012, having been transmitted between animal reservoirs such as camels and their human handlers. It has since spread throughout the surrounding region, and travel-related human infections have been recorded in Europe, North America, and East and Southeast Asia (Parlak 2015; Zumla et al. 2015). Urbanization and globalization have made outbreaks of these diverse zoonoses difficult to control, even with unprecedented levels of international cooperation (Khan et al. 2013; Weaver 2013; Chan 2014; Kraemer et al. 2015). For most emerging infectious diseases, </w:t>
      </w:r>
      <w:r w:rsidRPr="00804EE9">
        <w:rPr>
          <w:rStyle w:val="Emphasis"/>
          <w:rFonts w:asciiTheme="majorHAnsi" w:hAnsiTheme="majorHAnsi" w:cstheme="majorHAnsi"/>
          <w:highlight w:val="green"/>
        </w:rPr>
        <w:t>prevention is better than cure</w:t>
      </w:r>
      <w:r w:rsidRPr="00804EE9">
        <w:rPr>
          <w:rStyle w:val="StyleUnderline"/>
          <w:rFonts w:asciiTheme="majorHAnsi" w:hAnsiTheme="majorHAnsi" w:cstheme="majorHAnsi"/>
          <w:highlight w:val="green"/>
        </w:rPr>
        <w:t>—</w:t>
      </w:r>
      <w:r w:rsidRPr="00804EE9">
        <w:rPr>
          <w:rStyle w:val="StyleUnderline"/>
          <w:rFonts w:asciiTheme="majorHAnsi" w:hAnsiTheme="majorHAnsi" w:cstheme="majorHAnsi"/>
        </w:rPr>
        <w:t xml:space="preserve">ex ante mitigation of disease risk is </w:t>
      </w:r>
      <w:r w:rsidRPr="00804EE9">
        <w:rPr>
          <w:rStyle w:val="StyleUnderline"/>
          <w:rFonts w:asciiTheme="majorHAnsi" w:hAnsiTheme="majorHAnsi" w:cstheme="majorHAnsi"/>
          <w:highlight w:val="green"/>
        </w:rPr>
        <w:t>more</w:t>
      </w:r>
      <w:r w:rsidRPr="00804EE9">
        <w:rPr>
          <w:rFonts w:asciiTheme="majorHAnsi" w:hAnsiTheme="majorHAnsi" w:cstheme="majorHAnsi"/>
          <w:sz w:val="14"/>
        </w:rPr>
        <w:t xml:space="preserve"> economically </w:t>
      </w:r>
      <w:r w:rsidRPr="00804EE9">
        <w:rPr>
          <w:rStyle w:val="StyleUnderline"/>
          <w:rFonts w:asciiTheme="majorHAnsi" w:hAnsiTheme="majorHAnsi" w:cstheme="majorHAnsi"/>
          <w:highlight w:val="green"/>
        </w:rPr>
        <w:t>efficient</w:t>
      </w:r>
      <w:r w:rsidRPr="00804EE9">
        <w:rPr>
          <w:rStyle w:val="StyleUnderline"/>
          <w:rFonts w:asciiTheme="majorHAnsi" w:hAnsiTheme="majorHAnsi" w:cstheme="majorHAnsi"/>
        </w:rPr>
        <w:t xml:space="preserve"> than ex post adaptation to an outbreak</w:t>
      </w:r>
      <w:r w:rsidRPr="00804EE9">
        <w:rPr>
          <w:rFonts w:asciiTheme="majorHAnsi" w:hAnsiTheme="majorHAnsi" w:cstheme="majorHAnsi"/>
          <w:sz w:val="14"/>
        </w:rPr>
        <w:t xml:space="preserve"> (Murphy 1999; Graham et al. 2008; Voyles et al. 2014; Langwig et al. 2015). Among mitigation strategies, vaccination has been a widespread and long-established practice for many DNA viruses such as chicken pox or small pox. However, </w:t>
      </w:r>
      <w:r w:rsidRPr="00804EE9">
        <w:rPr>
          <w:rStyle w:val="StyleUnderline"/>
          <w:rFonts w:asciiTheme="majorHAnsi" w:hAnsiTheme="majorHAnsi" w:cstheme="majorHAnsi"/>
        </w:rPr>
        <w:t>vaccination remains problematic for</w:t>
      </w:r>
      <w:r w:rsidRPr="00804EE9">
        <w:rPr>
          <w:rFonts w:asciiTheme="majorHAnsi" w:hAnsiTheme="majorHAnsi" w:cstheme="majorHAnsi"/>
          <w:sz w:val="14"/>
        </w:rPr>
        <w:t xml:space="preserve"> most </w:t>
      </w:r>
      <w:r w:rsidRPr="00804EE9">
        <w:rPr>
          <w:rStyle w:val="StyleUnderline"/>
          <w:rFonts w:asciiTheme="majorHAnsi" w:hAnsiTheme="majorHAnsi" w:cstheme="majorHAnsi"/>
        </w:rPr>
        <w:t>RNA viruses</w:t>
      </w:r>
      <w:r w:rsidRPr="00804EE9">
        <w:rPr>
          <w:rFonts w:asciiTheme="majorHAnsi" w:hAnsiTheme="majorHAnsi" w:cstheme="majorHAnsi"/>
          <w:sz w:val="14"/>
        </w:rPr>
        <w:t xml:space="preserve">, including Ebola, SARS, and avian influenza, </w:t>
      </w:r>
      <w:r w:rsidRPr="00804EE9">
        <w:rPr>
          <w:rStyle w:val="StyleUnderline"/>
          <w:rFonts w:asciiTheme="majorHAnsi" w:hAnsiTheme="majorHAnsi" w:cstheme="majorHAnsi"/>
          <w:highlight w:val="green"/>
        </w:rPr>
        <w:t>due to</w:t>
      </w:r>
      <w:r w:rsidRPr="00804EE9">
        <w:rPr>
          <w:rStyle w:val="StyleUnderline"/>
          <w:rFonts w:asciiTheme="majorHAnsi" w:hAnsiTheme="majorHAnsi" w:cstheme="majorHAnsi"/>
        </w:rPr>
        <w:t xml:space="preserve"> their higher </w:t>
      </w:r>
      <w:r w:rsidRPr="00804EE9">
        <w:rPr>
          <w:rStyle w:val="StyleUnderline"/>
          <w:rFonts w:asciiTheme="majorHAnsi" w:hAnsiTheme="majorHAnsi" w:cstheme="majorHAnsi"/>
          <w:highlight w:val="green"/>
        </w:rPr>
        <w:t>mutation</w:t>
      </w:r>
      <w:r w:rsidRPr="00804EE9">
        <w:rPr>
          <w:rStyle w:val="StyleUnderline"/>
          <w:rFonts w:asciiTheme="majorHAnsi" w:hAnsiTheme="majorHAnsi" w:cstheme="majorHAnsi"/>
        </w:rPr>
        <w:t xml:space="preserve"> rate; </w:t>
      </w:r>
      <w:r w:rsidRPr="00804EE9">
        <w:rPr>
          <w:rStyle w:val="StyleUnderline"/>
          <w:rFonts w:asciiTheme="majorHAnsi" w:hAnsiTheme="majorHAnsi" w:cstheme="majorHAnsi"/>
          <w:highlight w:val="green"/>
        </w:rPr>
        <w:t>vaccination is</w:t>
      </w:r>
      <w:r w:rsidRPr="00804EE9">
        <w:rPr>
          <w:rStyle w:val="StyleUnderline"/>
          <w:rFonts w:asciiTheme="majorHAnsi" w:hAnsiTheme="majorHAnsi" w:cstheme="majorHAnsi"/>
        </w:rPr>
        <w:t xml:space="preserve"> simply </w:t>
      </w:r>
      <w:r w:rsidRPr="00804EE9">
        <w:rPr>
          <w:rStyle w:val="StyleUnderline"/>
          <w:rFonts w:asciiTheme="majorHAnsi" w:hAnsiTheme="majorHAnsi" w:cstheme="majorHAnsi"/>
          <w:highlight w:val="green"/>
        </w:rPr>
        <w:t>not</w:t>
      </w:r>
      <w:r w:rsidRPr="00804EE9">
        <w:rPr>
          <w:rStyle w:val="StyleUnderline"/>
          <w:rFonts w:asciiTheme="majorHAnsi" w:hAnsiTheme="majorHAnsi" w:cstheme="majorHAnsi"/>
        </w:rPr>
        <w:t xml:space="preserve"> a </w:t>
      </w:r>
      <w:r w:rsidRPr="00804EE9">
        <w:rPr>
          <w:rStyle w:val="StyleUnderline"/>
          <w:rFonts w:asciiTheme="majorHAnsi" w:hAnsiTheme="majorHAnsi" w:cstheme="majorHAnsi"/>
          <w:highlight w:val="green"/>
        </w:rPr>
        <w:t>feasible</w:t>
      </w:r>
      <w:r w:rsidRPr="00804EE9">
        <w:rPr>
          <w:rStyle w:val="StyleUnderline"/>
          <w:rFonts w:asciiTheme="majorHAnsi" w:hAnsiTheme="majorHAnsi" w:cstheme="majorHAnsi"/>
        </w:rPr>
        <w:t xml:space="preserve"> way to prevent the emergence of many novel zoonoses, which will inevitably encounter immunologically naïve populations</w:t>
      </w:r>
      <w:r w:rsidRPr="00804EE9">
        <w:rPr>
          <w:rFonts w:asciiTheme="majorHAnsi" w:hAnsiTheme="majorHAnsi" w:cstheme="majorHAnsi"/>
          <w:sz w:val="14"/>
        </w:rPr>
        <w:t xml:space="preserve">. Therefore, </w:t>
      </w:r>
      <w:r w:rsidRPr="00804EE9">
        <w:rPr>
          <w:rStyle w:val="StyleUnderline"/>
          <w:rFonts w:asciiTheme="majorHAnsi" w:hAnsiTheme="majorHAnsi" w:cstheme="majorHAnsi"/>
          <w:highlight w:val="green"/>
        </w:rPr>
        <w:t>mitigating</w:t>
      </w:r>
      <w:r w:rsidRPr="00804EE9">
        <w:rPr>
          <w:rStyle w:val="StyleUnderline"/>
          <w:rFonts w:asciiTheme="majorHAnsi" w:hAnsiTheme="majorHAnsi" w:cstheme="majorHAnsi"/>
        </w:rPr>
        <w:t xml:space="preserve"> the </w:t>
      </w:r>
      <w:r w:rsidRPr="00804EE9">
        <w:rPr>
          <w:rStyle w:val="StyleUnderline"/>
          <w:rFonts w:asciiTheme="majorHAnsi" w:hAnsiTheme="majorHAnsi" w:cstheme="majorHAnsi"/>
          <w:highlight w:val="green"/>
        </w:rPr>
        <w:t>risks</w:t>
      </w:r>
      <w:r w:rsidRPr="00804EE9">
        <w:rPr>
          <w:rStyle w:val="StyleUnderline"/>
          <w:rFonts w:asciiTheme="majorHAnsi" w:hAnsiTheme="majorHAnsi" w:cstheme="majorHAnsi"/>
        </w:rPr>
        <w:t xml:space="preserve"> from emerging and reemerging zoonoses </w:t>
      </w:r>
      <w:r w:rsidRPr="00804EE9">
        <w:rPr>
          <w:rStyle w:val="StyleUnderline"/>
          <w:rFonts w:asciiTheme="majorHAnsi" w:hAnsiTheme="majorHAnsi" w:cstheme="majorHAnsi"/>
          <w:highlight w:val="green"/>
        </w:rPr>
        <w:t>requires preemptive measures against</w:t>
      </w:r>
      <w:r w:rsidRPr="00804EE9">
        <w:rPr>
          <w:rStyle w:val="StyleUnderline"/>
          <w:rFonts w:asciiTheme="majorHAnsi" w:hAnsiTheme="majorHAnsi" w:cstheme="majorHAnsi"/>
        </w:rPr>
        <w:t xml:space="preserve"> their </w:t>
      </w:r>
      <w:r w:rsidRPr="00804EE9">
        <w:rPr>
          <w:rStyle w:val="Emphasis"/>
          <w:rFonts w:asciiTheme="majorHAnsi" w:hAnsiTheme="majorHAnsi" w:cstheme="majorHAnsi"/>
          <w:highlight w:val="green"/>
        </w:rPr>
        <w:t>socioecological drivers</w:t>
      </w:r>
      <w:r w:rsidRPr="00804EE9">
        <w:rPr>
          <w:rFonts w:asciiTheme="majorHAnsi" w:hAnsiTheme="majorHAnsi" w:cstheme="majorHAnsi"/>
          <w:sz w:val="14"/>
        </w:rPr>
        <w:t xml:space="preserve"> (Pike et al. 2014). Identifying areas where the convergence of risk factors is occurring with greatest intensity, and at the largest scales, is a logical first step in the development of a mitigation strategy. In this regard, China may be an important outlier among countries. Assessment of the risks posed by zoonotic diseases requires an understanding of how </w:t>
      </w:r>
      <w:r w:rsidRPr="00804EE9">
        <w:rPr>
          <w:rStyle w:val="StyleUnderline"/>
          <w:rFonts w:asciiTheme="majorHAnsi" w:hAnsiTheme="majorHAnsi" w:cstheme="majorHAnsi"/>
        </w:rPr>
        <w:t>socioeconomic, and ecological conditions affect two phenomena: emergence (the irruption of a pathogen originating in wildlife or livestock into human populations) and spread (the transmission of disease among both animals and people)</w:t>
      </w:r>
      <w:r w:rsidRPr="00804EE9">
        <w:rPr>
          <w:rFonts w:asciiTheme="majorHAnsi" w:hAnsiTheme="majorHAnsi" w:cstheme="majorHAnsi"/>
          <w:sz w:val="14"/>
        </w:rPr>
        <w:t xml:space="preserve">. In this article, we review the evidence for changes in zoonotic risks in China. More particularly, we show how income </w:t>
      </w:r>
      <w:r w:rsidRPr="00804EE9">
        <w:rPr>
          <w:rStyle w:val="Emphasis"/>
          <w:rFonts w:asciiTheme="majorHAnsi" w:hAnsiTheme="majorHAnsi" w:cstheme="majorHAnsi"/>
          <w:highlight w:val="green"/>
          <w:bdr w:val="single" w:sz="4" w:space="0" w:color="auto"/>
        </w:rPr>
        <w:t>growth, urbanization, and globalization affect the likelihood of emergence and spread</w:t>
      </w:r>
      <w:r w:rsidRPr="00804EE9">
        <w:rPr>
          <w:rFonts w:asciiTheme="majorHAnsi" w:hAnsiTheme="majorHAnsi" w:cstheme="majorHAnsi"/>
          <w:sz w:val="14"/>
        </w:rPr>
        <w:t xml:space="preserve">, using SARS and avian influenza as topical and representative examples, but also referring to other diseases when relevant. We discuss the policy implications of changes in the epidemiological environment in China, and consider how the </w:t>
      </w:r>
      <w:r w:rsidRPr="00804EE9">
        <w:rPr>
          <w:rStyle w:val="StyleUnderline"/>
          <w:rFonts w:asciiTheme="majorHAnsi" w:hAnsiTheme="majorHAnsi" w:cstheme="majorHAnsi"/>
          <w:highlight w:val="green"/>
        </w:rPr>
        <w:t>mitigation</w:t>
      </w:r>
      <w:r w:rsidRPr="00804EE9">
        <w:rPr>
          <w:rStyle w:val="StyleUnderline"/>
          <w:rFonts w:asciiTheme="majorHAnsi" w:hAnsiTheme="majorHAnsi" w:cstheme="majorHAnsi"/>
        </w:rPr>
        <w:t xml:space="preserve"> </w:t>
      </w:r>
      <w:r w:rsidRPr="00804EE9">
        <w:rPr>
          <w:rStyle w:val="StyleUnderline"/>
          <w:rFonts w:asciiTheme="majorHAnsi" w:hAnsiTheme="majorHAnsi" w:cstheme="majorHAnsi"/>
          <w:highlight w:val="green"/>
        </w:rPr>
        <w:t>of</w:t>
      </w:r>
      <w:r w:rsidRPr="00804EE9">
        <w:rPr>
          <w:rStyle w:val="StyleUnderline"/>
          <w:rFonts w:asciiTheme="majorHAnsi" w:hAnsiTheme="majorHAnsi" w:cstheme="majorHAnsi"/>
        </w:rPr>
        <w:t xml:space="preserve"> zoonotic </w:t>
      </w:r>
      <w:r w:rsidRPr="00804EE9">
        <w:rPr>
          <w:rStyle w:val="StyleUnderline"/>
          <w:rFonts w:asciiTheme="majorHAnsi" w:hAnsiTheme="majorHAnsi" w:cstheme="majorHAnsi"/>
          <w:highlight w:val="green"/>
        </w:rPr>
        <w:t>risk</w:t>
      </w:r>
      <w:r w:rsidRPr="00804EE9">
        <w:rPr>
          <w:rFonts w:asciiTheme="majorHAnsi" w:hAnsiTheme="majorHAnsi" w:cstheme="majorHAnsi"/>
          <w:sz w:val="14"/>
        </w:rPr>
        <w:t xml:space="preserve"> in China could </w:t>
      </w:r>
      <w:r w:rsidRPr="00804EE9">
        <w:rPr>
          <w:rStyle w:val="Emphasis"/>
          <w:rFonts w:asciiTheme="majorHAnsi" w:hAnsiTheme="majorHAnsi" w:cstheme="majorHAnsi"/>
          <w:highlight w:val="green"/>
        </w:rPr>
        <w:t>benefit the glob</w:t>
      </w:r>
      <w:r w:rsidRPr="00804EE9">
        <w:rPr>
          <w:rStyle w:val="Emphasis"/>
          <w:rFonts w:asciiTheme="majorHAnsi" w:hAnsiTheme="majorHAnsi" w:cstheme="majorHAnsi"/>
        </w:rPr>
        <w:t>al risk environment.</w:t>
      </w:r>
    </w:p>
    <w:p w14:paraId="55E13B2B" w14:textId="77777777" w:rsidR="007F7F23" w:rsidRPr="00804EE9" w:rsidRDefault="007F7F23" w:rsidP="007F7F23">
      <w:pPr>
        <w:rPr>
          <w:rFonts w:asciiTheme="majorHAnsi" w:hAnsiTheme="majorHAnsi" w:cstheme="majorHAnsi"/>
        </w:rPr>
      </w:pPr>
    </w:p>
    <w:p w14:paraId="3CA7BDFB" w14:textId="77777777" w:rsidR="007F7F23" w:rsidRPr="00804EE9" w:rsidRDefault="007F7F23" w:rsidP="007F7F23">
      <w:pPr>
        <w:pStyle w:val="Heading4"/>
        <w:rPr>
          <w:rFonts w:asciiTheme="majorHAnsi" w:hAnsiTheme="majorHAnsi" w:cstheme="majorHAnsi"/>
        </w:rPr>
      </w:pPr>
      <w:r w:rsidRPr="00804EE9">
        <w:rPr>
          <w:rFonts w:asciiTheme="majorHAnsi" w:hAnsiTheme="majorHAnsi" w:cstheme="majorHAnsi"/>
        </w:rPr>
        <w:t>Growth causes disease spread---and it falls along racialized lines---empirics</w:t>
      </w:r>
    </w:p>
    <w:p w14:paraId="0A302C77" w14:textId="77777777" w:rsidR="007F7F23" w:rsidRPr="00804EE9" w:rsidRDefault="007F7F23" w:rsidP="007F7F23">
      <w:pPr>
        <w:rPr>
          <w:rFonts w:asciiTheme="majorHAnsi" w:hAnsiTheme="majorHAnsi" w:cstheme="majorHAnsi"/>
        </w:rPr>
      </w:pPr>
      <w:r w:rsidRPr="00804EE9">
        <w:rPr>
          <w:rFonts w:asciiTheme="majorHAnsi" w:hAnsiTheme="majorHAnsi" w:cstheme="majorHAnsi"/>
        </w:rPr>
        <w:t xml:space="preserve">David </w:t>
      </w:r>
      <w:r w:rsidRPr="00804EE9">
        <w:rPr>
          <w:rStyle w:val="Style13ptBold"/>
          <w:rFonts w:asciiTheme="majorHAnsi" w:hAnsiTheme="majorHAnsi" w:cstheme="majorHAnsi"/>
        </w:rPr>
        <w:t>Holmes,</w:t>
      </w:r>
      <w:r w:rsidRPr="00804EE9">
        <w:rPr>
          <w:rFonts w:asciiTheme="majorHAnsi" w:hAnsiTheme="majorHAnsi" w:cstheme="majorHAnsi"/>
        </w:rPr>
        <w:t xml:space="preserve"> 20</w:t>
      </w:r>
      <w:r w:rsidRPr="00804EE9">
        <w:rPr>
          <w:rStyle w:val="Style13ptBold"/>
          <w:rFonts w:asciiTheme="majorHAnsi" w:hAnsiTheme="majorHAnsi" w:cstheme="majorHAnsi"/>
        </w:rPr>
        <w:t>15</w:t>
      </w:r>
      <w:r w:rsidRPr="00804EE9">
        <w:rPr>
          <w:rFonts w:asciiTheme="majorHAnsi" w:hAnsiTheme="majorHAnsi" w:cstheme="majorHAnsi"/>
        </w:rPr>
        <w:t xml:space="preserve">. Nature International Journal of Science. </w:t>
      </w:r>
      <w:r w:rsidRPr="00804EE9">
        <w:rPr>
          <w:rFonts w:asciiTheme="majorHAnsi" w:hAnsiTheme="majorHAnsi" w:cstheme="majorHAnsi"/>
          <w:i/>
        </w:rPr>
        <w:t>Nature</w:t>
      </w:r>
      <w:r w:rsidRPr="00804EE9">
        <w:rPr>
          <w:rFonts w:asciiTheme="majorHAnsi" w:hAnsiTheme="majorHAnsi" w:cstheme="majorHAnsi"/>
        </w:rPr>
        <w:t xml:space="preserve"> volume 521, pages S2–S3. 5/14/15. “A disease of growth” </w:t>
      </w:r>
      <w:hyperlink r:id="rId41" w:history="1">
        <w:r w:rsidRPr="00804EE9">
          <w:rPr>
            <w:rStyle w:val="Hyperlink"/>
            <w:rFonts w:asciiTheme="majorHAnsi" w:hAnsiTheme="majorHAnsi" w:cstheme="majorHAnsi"/>
          </w:rPr>
          <w:t>https://doi.org/10.1038/521S2a Accessed 7/11/18</w:t>
        </w:r>
      </w:hyperlink>
      <w:r w:rsidRPr="00804EE9">
        <w:rPr>
          <w:rFonts w:asciiTheme="majorHAnsi" w:hAnsiTheme="majorHAnsi" w:cstheme="majorHAnsi"/>
        </w:rPr>
        <w:t xml:space="preserve"> //WR-NCP </w:t>
      </w:r>
    </w:p>
    <w:p w14:paraId="75268261" w14:textId="77777777" w:rsidR="007F7F23" w:rsidRPr="00804EE9" w:rsidRDefault="007F7F23" w:rsidP="007F7F23">
      <w:pPr>
        <w:rPr>
          <w:rFonts w:asciiTheme="majorHAnsi" w:hAnsiTheme="majorHAnsi" w:cstheme="majorHAnsi"/>
          <w:sz w:val="14"/>
        </w:rPr>
      </w:pPr>
      <w:r w:rsidRPr="00804EE9">
        <w:rPr>
          <w:rFonts w:asciiTheme="majorHAnsi" w:hAnsiTheme="majorHAnsi" w:cstheme="majorHAnsi"/>
          <w:sz w:val="14"/>
        </w:rPr>
        <w:t xml:space="preserve">Colorectal cancer occurs throughout the world but is most common in developed countries. </w:t>
      </w:r>
      <w:r w:rsidRPr="00804EE9">
        <w:rPr>
          <w:rStyle w:val="StyleUnderline"/>
          <w:rFonts w:asciiTheme="majorHAnsi" w:hAnsiTheme="majorHAnsi" w:cstheme="majorHAnsi"/>
          <w:highlight w:val="green"/>
        </w:rPr>
        <w:t>As</w:t>
      </w:r>
      <w:r w:rsidRPr="00804EE9">
        <w:rPr>
          <w:rFonts w:asciiTheme="majorHAnsi" w:hAnsiTheme="majorHAnsi" w:cstheme="majorHAnsi"/>
          <w:sz w:val="14"/>
        </w:rPr>
        <w:t xml:space="preserve"> heavily populated </w:t>
      </w:r>
      <w:r w:rsidRPr="00804EE9">
        <w:rPr>
          <w:rStyle w:val="StyleUnderline"/>
          <w:rFonts w:asciiTheme="majorHAnsi" w:hAnsiTheme="majorHAnsi" w:cstheme="majorHAnsi"/>
          <w:highlight w:val="green"/>
        </w:rPr>
        <w:t>countries</w:t>
      </w:r>
      <w:r w:rsidRPr="00804EE9">
        <w:rPr>
          <w:rFonts w:asciiTheme="majorHAnsi" w:hAnsiTheme="majorHAnsi" w:cstheme="majorHAnsi"/>
          <w:sz w:val="14"/>
        </w:rPr>
        <w:t xml:space="preserve"> such as China </w:t>
      </w:r>
      <w:r w:rsidRPr="00804EE9">
        <w:rPr>
          <w:rStyle w:val="StyleUnderline"/>
          <w:rFonts w:asciiTheme="majorHAnsi" w:hAnsiTheme="majorHAnsi" w:cstheme="majorHAnsi"/>
          <w:highlight w:val="green"/>
        </w:rPr>
        <w:t>undergo</w:t>
      </w:r>
      <w:r w:rsidRPr="00804EE9">
        <w:rPr>
          <w:rFonts w:asciiTheme="majorHAnsi" w:hAnsiTheme="majorHAnsi" w:cstheme="majorHAnsi"/>
          <w:sz w:val="14"/>
        </w:rPr>
        <w:t xml:space="preserve"> rapid </w:t>
      </w:r>
      <w:r w:rsidRPr="00804EE9">
        <w:rPr>
          <w:rStyle w:val="Emphasis"/>
          <w:rFonts w:asciiTheme="majorHAnsi" w:hAnsiTheme="majorHAnsi" w:cstheme="majorHAnsi"/>
          <w:highlight w:val="green"/>
        </w:rPr>
        <w:t>economic development</w:t>
      </w:r>
      <w:r w:rsidRPr="00804EE9">
        <w:rPr>
          <w:rStyle w:val="Emphasis"/>
          <w:rFonts w:asciiTheme="majorHAnsi" w:hAnsiTheme="majorHAnsi" w:cstheme="majorHAnsi"/>
        </w:rPr>
        <w:t xml:space="preserve">, the </w:t>
      </w:r>
      <w:r w:rsidRPr="00804EE9">
        <w:rPr>
          <w:rStyle w:val="Emphasis"/>
          <w:rFonts w:asciiTheme="majorHAnsi" w:hAnsiTheme="majorHAnsi" w:cstheme="majorHAnsi"/>
          <w:highlight w:val="green"/>
        </w:rPr>
        <w:t>incidence of</w:t>
      </w:r>
      <w:r w:rsidRPr="00804EE9">
        <w:rPr>
          <w:rFonts w:asciiTheme="majorHAnsi" w:hAnsiTheme="majorHAnsi" w:cstheme="majorHAnsi"/>
          <w:sz w:val="14"/>
        </w:rPr>
        <w:t xml:space="preserve"> the </w:t>
      </w:r>
      <w:r w:rsidRPr="00804EE9">
        <w:rPr>
          <w:rStyle w:val="Emphasis"/>
          <w:rFonts w:asciiTheme="majorHAnsi" w:hAnsiTheme="majorHAnsi" w:cstheme="majorHAnsi"/>
          <w:highlight w:val="green"/>
        </w:rPr>
        <w:t>disease looks set to increase</w:t>
      </w:r>
      <w:r w:rsidRPr="00804EE9">
        <w:rPr>
          <w:rStyle w:val="Emphasis"/>
          <w:rFonts w:asciiTheme="majorHAnsi" w:hAnsiTheme="majorHAnsi" w:cstheme="majorHAnsi"/>
        </w:rPr>
        <w:t>.</w:t>
      </w:r>
      <w:r w:rsidRPr="00804EE9">
        <w:rPr>
          <w:rFonts w:asciiTheme="majorHAnsi" w:hAnsiTheme="majorHAnsi" w:cstheme="majorHAnsi"/>
          <w:sz w:val="14"/>
        </w:rPr>
        <w:t xml:space="preserve"> An animated version of this infographic is at go.nature.com/wgiqvp. By David Holmes. DISEASE AND DEVELOPMENT More than half (55%) of the cases of colorectal cancer occur in developed regions, but developing countries are catching up. </w:t>
      </w:r>
      <w:r w:rsidRPr="00804EE9">
        <w:rPr>
          <w:rStyle w:val="StyleUnderline"/>
          <w:rFonts w:asciiTheme="majorHAnsi" w:hAnsiTheme="majorHAnsi" w:cstheme="majorHAnsi"/>
        </w:rPr>
        <w:t>As</w:t>
      </w:r>
      <w:r w:rsidRPr="00804EE9">
        <w:rPr>
          <w:rFonts w:asciiTheme="majorHAnsi" w:hAnsiTheme="majorHAnsi" w:cstheme="majorHAnsi"/>
          <w:sz w:val="14"/>
        </w:rPr>
        <w:t xml:space="preserve"> the </w:t>
      </w:r>
      <w:r w:rsidRPr="00804EE9">
        <w:rPr>
          <w:rStyle w:val="StyleUnderline"/>
          <w:rFonts w:asciiTheme="majorHAnsi" w:hAnsiTheme="majorHAnsi" w:cstheme="majorHAnsi"/>
        </w:rPr>
        <w:t>economies</w:t>
      </w:r>
      <w:r w:rsidRPr="00804EE9">
        <w:rPr>
          <w:rFonts w:asciiTheme="majorHAnsi" w:hAnsiTheme="majorHAnsi" w:cstheme="majorHAnsi"/>
          <w:sz w:val="14"/>
        </w:rPr>
        <w:t xml:space="preserve"> of countries such as Brazil, China and India </w:t>
      </w:r>
      <w:r w:rsidRPr="00804EE9">
        <w:rPr>
          <w:rStyle w:val="StyleUnderline"/>
          <w:rFonts w:asciiTheme="majorHAnsi" w:hAnsiTheme="majorHAnsi" w:cstheme="majorHAnsi"/>
        </w:rPr>
        <w:t>grow, so does</w:t>
      </w:r>
      <w:r w:rsidRPr="00804EE9">
        <w:rPr>
          <w:rFonts w:asciiTheme="majorHAnsi" w:hAnsiTheme="majorHAnsi" w:cstheme="majorHAnsi"/>
          <w:sz w:val="14"/>
        </w:rPr>
        <w:t xml:space="preserve"> their </w:t>
      </w:r>
      <w:r w:rsidRPr="00804EE9">
        <w:rPr>
          <w:rStyle w:val="StyleUnderline"/>
          <w:rFonts w:asciiTheme="majorHAnsi" w:hAnsiTheme="majorHAnsi" w:cstheme="majorHAnsi"/>
        </w:rPr>
        <w:t>incidence</w:t>
      </w:r>
      <w:r w:rsidRPr="00804EE9">
        <w:rPr>
          <w:rFonts w:asciiTheme="majorHAnsi" w:hAnsiTheme="majorHAnsi" w:cstheme="majorHAnsi"/>
          <w:sz w:val="14"/>
        </w:rPr>
        <w:t xml:space="preserve"> of colorectal cancer1. HEALTH OF NATIONS </w:t>
      </w:r>
      <w:r w:rsidRPr="00804EE9">
        <w:rPr>
          <w:rStyle w:val="StyleUnderline"/>
          <w:rFonts w:asciiTheme="majorHAnsi" w:hAnsiTheme="majorHAnsi" w:cstheme="majorHAnsi"/>
        </w:rPr>
        <w:t xml:space="preserve">Global </w:t>
      </w:r>
      <w:r w:rsidRPr="00804EE9">
        <w:rPr>
          <w:rStyle w:val="StyleUnderline"/>
          <w:rFonts w:asciiTheme="majorHAnsi" w:hAnsiTheme="majorHAnsi" w:cstheme="majorHAnsi"/>
          <w:highlight w:val="green"/>
        </w:rPr>
        <w:t>trends</w:t>
      </w:r>
      <w:r w:rsidRPr="00804EE9">
        <w:rPr>
          <w:rFonts w:asciiTheme="majorHAnsi" w:hAnsiTheme="majorHAnsi" w:cstheme="majorHAnsi"/>
          <w:sz w:val="14"/>
        </w:rPr>
        <w:t xml:space="preserve"> in colorectal cancer </w:t>
      </w:r>
      <w:r w:rsidRPr="00804EE9">
        <w:rPr>
          <w:rStyle w:val="Emphasis"/>
          <w:rFonts w:asciiTheme="majorHAnsi" w:hAnsiTheme="majorHAnsi" w:cstheme="majorHAnsi"/>
          <w:highlight w:val="green"/>
        </w:rPr>
        <w:t>closely follow economic</w:t>
      </w:r>
      <w:r w:rsidRPr="00804EE9">
        <w:rPr>
          <w:rStyle w:val="Emphasis"/>
          <w:rFonts w:asciiTheme="majorHAnsi" w:hAnsiTheme="majorHAnsi" w:cstheme="majorHAnsi"/>
        </w:rPr>
        <w:t xml:space="preserve"> </w:t>
      </w:r>
      <w:r w:rsidRPr="00804EE9">
        <w:rPr>
          <w:rStyle w:val="Emphasis"/>
          <w:rFonts w:asciiTheme="majorHAnsi" w:hAnsiTheme="majorHAnsi" w:cstheme="majorHAnsi"/>
          <w:highlight w:val="green"/>
        </w:rPr>
        <w:t>fortunes</w:t>
      </w:r>
      <w:r w:rsidRPr="00804EE9">
        <w:rPr>
          <w:rFonts w:asciiTheme="majorHAnsi" w:hAnsiTheme="majorHAnsi" w:cstheme="majorHAnsi"/>
          <w:sz w:val="14"/>
        </w:rPr>
        <w:t xml:space="preserve">2. </w:t>
      </w:r>
      <w:r w:rsidRPr="00804EE9">
        <w:rPr>
          <w:rStyle w:val="StyleUnderline"/>
          <w:rFonts w:asciiTheme="majorHAnsi" w:hAnsiTheme="majorHAnsi" w:cstheme="majorHAnsi"/>
          <w:highlight w:val="green"/>
        </w:rPr>
        <w:t>Incidence in Western Europe has been relatively flat for two decades, coinciding with</w:t>
      </w:r>
      <w:r w:rsidRPr="00804EE9">
        <w:rPr>
          <w:rStyle w:val="StyleUnderline"/>
          <w:rFonts w:asciiTheme="majorHAnsi" w:hAnsiTheme="majorHAnsi" w:cstheme="majorHAnsi"/>
        </w:rPr>
        <w:t xml:space="preserve"> a period of </w:t>
      </w:r>
      <w:r w:rsidRPr="00804EE9">
        <w:rPr>
          <w:rStyle w:val="StyleUnderline"/>
          <w:rFonts w:asciiTheme="majorHAnsi" w:hAnsiTheme="majorHAnsi" w:cstheme="majorHAnsi"/>
          <w:highlight w:val="green"/>
        </w:rPr>
        <w:t>economic stability or decline</w:t>
      </w:r>
      <w:r w:rsidRPr="00804EE9">
        <w:rPr>
          <w:rStyle w:val="StyleUnderline"/>
          <w:rFonts w:asciiTheme="majorHAnsi" w:hAnsiTheme="majorHAnsi" w:cstheme="majorHAnsi"/>
        </w:rPr>
        <w:t xml:space="preserve">. Meanwhile, </w:t>
      </w:r>
      <w:r w:rsidRPr="00804EE9">
        <w:rPr>
          <w:rStyle w:val="StyleUnderline"/>
          <w:rFonts w:asciiTheme="majorHAnsi" w:hAnsiTheme="majorHAnsi" w:cstheme="majorHAnsi"/>
          <w:highlight w:val="green"/>
        </w:rPr>
        <w:t>Eastern Europe</w:t>
      </w:r>
      <w:r w:rsidRPr="00804EE9">
        <w:rPr>
          <w:rStyle w:val="StyleUnderline"/>
          <w:rFonts w:asciiTheme="majorHAnsi" w:hAnsiTheme="majorHAnsi" w:cstheme="majorHAnsi"/>
        </w:rPr>
        <w:t xml:space="preserve">an countries such as Slovakia have </w:t>
      </w:r>
      <w:r w:rsidRPr="00804EE9">
        <w:rPr>
          <w:rStyle w:val="StyleUnderline"/>
          <w:rFonts w:asciiTheme="majorHAnsi" w:hAnsiTheme="majorHAnsi" w:cstheme="majorHAnsi"/>
          <w:highlight w:val="green"/>
        </w:rPr>
        <w:t xml:space="preserve">experienced </w:t>
      </w:r>
      <w:r w:rsidRPr="00804EE9">
        <w:rPr>
          <w:rStyle w:val="StyleUnderline"/>
          <w:rFonts w:asciiTheme="majorHAnsi" w:hAnsiTheme="majorHAnsi" w:cstheme="majorHAnsi"/>
        </w:rPr>
        <w:t xml:space="preserve">rapid economic </w:t>
      </w:r>
      <w:r w:rsidRPr="00804EE9">
        <w:rPr>
          <w:rStyle w:val="StyleUnderline"/>
          <w:rFonts w:asciiTheme="majorHAnsi" w:hAnsiTheme="majorHAnsi" w:cstheme="majorHAnsi"/>
          <w:highlight w:val="green"/>
        </w:rPr>
        <w:t>growth</w:t>
      </w:r>
      <w:r w:rsidRPr="00804EE9">
        <w:rPr>
          <w:rStyle w:val="StyleUnderline"/>
          <w:rFonts w:asciiTheme="majorHAnsi" w:hAnsiTheme="majorHAnsi" w:cstheme="majorHAnsi"/>
        </w:rPr>
        <w:t xml:space="preserve"> from a lower base, </w:t>
      </w:r>
      <w:r w:rsidRPr="00804EE9">
        <w:rPr>
          <w:rStyle w:val="StyleUnderline"/>
          <w:rFonts w:asciiTheme="majorHAnsi" w:hAnsiTheme="majorHAnsi" w:cstheme="majorHAnsi"/>
          <w:highlight w:val="green"/>
        </w:rPr>
        <w:t xml:space="preserve">and have seen </w:t>
      </w:r>
      <w:r w:rsidRPr="00804EE9">
        <w:rPr>
          <w:rStyle w:val="StyleUnderline"/>
          <w:rFonts w:asciiTheme="majorHAnsi" w:hAnsiTheme="majorHAnsi" w:cstheme="majorHAnsi"/>
        </w:rPr>
        <w:t xml:space="preserve">a corresponding </w:t>
      </w:r>
      <w:r w:rsidRPr="00804EE9">
        <w:rPr>
          <w:rStyle w:val="StyleUnderline"/>
          <w:rFonts w:asciiTheme="majorHAnsi" w:hAnsiTheme="majorHAnsi" w:cstheme="majorHAnsi"/>
          <w:highlight w:val="green"/>
        </w:rPr>
        <w:t>rise</w:t>
      </w:r>
      <w:r w:rsidRPr="00804EE9">
        <w:rPr>
          <w:rFonts w:asciiTheme="majorHAnsi" w:hAnsiTheme="majorHAnsi" w:cstheme="majorHAnsi"/>
          <w:sz w:val="14"/>
        </w:rPr>
        <w:t xml:space="preserve"> in colorectal cancer. Looking further east, Japan experienced a rapid rise in cases between 1990 and 1995, followed by almost ten years of steady or falling incidence. This period, termed ‘the lost decade’ by economists, saw falling wages and economic stagnation. By contrast, the breakneck </w:t>
      </w:r>
      <w:r w:rsidRPr="00804EE9">
        <w:rPr>
          <w:rStyle w:val="StyleUnderline"/>
          <w:rFonts w:asciiTheme="majorHAnsi" w:hAnsiTheme="majorHAnsi" w:cstheme="majorHAnsi"/>
        </w:rPr>
        <w:t>development</w:t>
      </w:r>
      <w:r w:rsidRPr="00804EE9">
        <w:rPr>
          <w:rFonts w:asciiTheme="majorHAnsi" w:hAnsiTheme="majorHAnsi" w:cstheme="majorHAnsi"/>
          <w:sz w:val="14"/>
        </w:rPr>
        <w:t xml:space="preserve"> of Japan’s neighbour China </w:t>
      </w:r>
      <w:r w:rsidRPr="00804EE9">
        <w:rPr>
          <w:rStyle w:val="StyleUnderline"/>
          <w:rFonts w:asciiTheme="majorHAnsi" w:hAnsiTheme="majorHAnsi" w:cstheme="majorHAnsi"/>
        </w:rPr>
        <w:t>was accompanied by a dramatic rise</w:t>
      </w:r>
      <w:r w:rsidRPr="00804EE9">
        <w:rPr>
          <w:rFonts w:asciiTheme="majorHAnsi" w:hAnsiTheme="majorHAnsi" w:cstheme="majorHAnsi"/>
          <w:sz w:val="14"/>
        </w:rPr>
        <w:t xml:space="preserve"> in colorectal cancer incidence. SURVIVAL: NOT BLACK AND WHITE The decline in colorectal cancer </w:t>
      </w:r>
      <w:r w:rsidRPr="00804EE9">
        <w:rPr>
          <w:rStyle w:val="StyleUnderline"/>
          <w:rFonts w:asciiTheme="majorHAnsi" w:hAnsiTheme="majorHAnsi" w:cstheme="majorHAnsi"/>
        </w:rPr>
        <w:t>mortality</w:t>
      </w:r>
      <w:r w:rsidRPr="00804EE9">
        <w:rPr>
          <w:rFonts w:asciiTheme="majorHAnsi" w:hAnsiTheme="majorHAnsi" w:cstheme="majorHAnsi"/>
          <w:sz w:val="14"/>
        </w:rPr>
        <w:t xml:space="preserve"> in the United States </w:t>
      </w:r>
      <w:r w:rsidRPr="00804EE9">
        <w:rPr>
          <w:rStyle w:val="StyleUnderline"/>
          <w:rFonts w:asciiTheme="majorHAnsi" w:hAnsiTheme="majorHAnsi" w:cstheme="majorHAnsi"/>
        </w:rPr>
        <w:t>has not been shared equally</w:t>
      </w:r>
      <w:r w:rsidRPr="00804EE9">
        <w:rPr>
          <w:rFonts w:asciiTheme="majorHAnsi" w:hAnsiTheme="majorHAnsi" w:cstheme="majorHAnsi"/>
          <w:sz w:val="14"/>
        </w:rPr>
        <w:t xml:space="preserve">11. </w:t>
      </w:r>
      <w:r w:rsidRPr="00804EE9">
        <w:rPr>
          <w:rStyle w:val="StyleUnderline"/>
          <w:rFonts w:asciiTheme="majorHAnsi" w:hAnsiTheme="majorHAnsi" w:cstheme="majorHAnsi"/>
        </w:rPr>
        <w:t xml:space="preserve">In the 1980s, </w:t>
      </w:r>
      <w:r w:rsidRPr="00804EE9">
        <w:rPr>
          <w:rStyle w:val="StyleUnderline"/>
          <w:rFonts w:asciiTheme="majorHAnsi" w:hAnsiTheme="majorHAnsi" w:cstheme="majorHAnsi"/>
          <w:highlight w:val="green"/>
        </w:rPr>
        <w:t>African Americans died</w:t>
      </w:r>
      <w:r w:rsidRPr="00804EE9">
        <w:rPr>
          <w:rStyle w:val="StyleUnderline"/>
          <w:rFonts w:asciiTheme="majorHAnsi" w:hAnsiTheme="majorHAnsi" w:cstheme="majorHAnsi"/>
        </w:rPr>
        <w:t xml:space="preserve"> at a 13% higher rate than white Americans</w:t>
      </w:r>
      <w:r w:rsidRPr="00804EE9">
        <w:rPr>
          <w:rFonts w:asciiTheme="majorHAnsi" w:hAnsiTheme="majorHAnsi" w:cstheme="majorHAnsi"/>
          <w:sz w:val="14"/>
        </w:rPr>
        <w:t xml:space="preserve"> from the disease. </w:t>
      </w:r>
      <w:r w:rsidRPr="00804EE9">
        <w:rPr>
          <w:rStyle w:val="StyleUnderline"/>
          <w:rFonts w:asciiTheme="majorHAnsi" w:hAnsiTheme="majorHAnsi" w:cstheme="majorHAnsi"/>
        </w:rPr>
        <w:t xml:space="preserve">Two decades later, they died </w:t>
      </w:r>
      <w:r w:rsidRPr="00804EE9">
        <w:rPr>
          <w:rStyle w:val="StyleUnderline"/>
          <w:rFonts w:asciiTheme="majorHAnsi" w:hAnsiTheme="majorHAnsi" w:cstheme="majorHAnsi"/>
          <w:highlight w:val="green"/>
        </w:rPr>
        <w:t>at a 53% higher rate</w:t>
      </w:r>
      <w:r w:rsidRPr="00804EE9">
        <w:rPr>
          <w:rFonts w:asciiTheme="majorHAnsi" w:hAnsiTheme="majorHAnsi" w:cstheme="majorHAnsi"/>
          <w:sz w:val="14"/>
        </w:rPr>
        <w:t>12. This disparity is caused by factors including differences in how likely they are to receive the latest treatments, and the prevalence of other health problems.</w:t>
      </w:r>
    </w:p>
    <w:p w14:paraId="6164C96F" w14:textId="77777777" w:rsidR="007F7F23" w:rsidRPr="00804EE9" w:rsidRDefault="007F7F23" w:rsidP="007F7F23">
      <w:pPr>
        <w:pStyle w:val="Heading4"/>
        <w:rPr>
          <w:rFonts w:asciiTheme="majorHAnsi" w:hAnsiTheme="majorHAnsi" w:cstheme="majorHAnsi"/>
        </w:rPr>
      </w:pPr>
      <w:r w:rsidRPr="00804EE9">
        <w:rPr>
          <w:rFonts w:asciiTheme="majorHAnsi" w:hAnsiTheme="majorHAnsi" w:cstheme="majorHAnsi"/>
        </w:rPr>
        <w:t>Pandemics cause extinction</w:t>
      </w:r>
    </w:p>
    <w:p w14:paraId="72908D73" w14:textId="77777777" w:rsidR="007F7F23" w:rsidRPr="00804EE9" w:rsidRDefault="007F7F23" w:rsidP="007F7F23">
      <w:pPr>
        <w:rPr>
          <w:rFonts w:asciiTheme="majorHAnsi" w:hAnsiTheme="majorHAnsi" w:cstheme="majorHAnsi"/>
        </w:rPr>
      </w:pPr>
      <w:r w:rsidRPr="00804EE9">
        <w:rPr>
          <w:rStyle w:val="Style13ptBold"/>
          <w:rFonts w:asciiTheme="majorHAnsi" w:hAnsiTheme="majorHAnsi" w:cstheme="majorHAnsi"/>
        </w:rPr>
        <w:t>Diamandis 21</w:t>
      </w:r>
      <w:r w:rsidRPr="00804EE9">
        <w:rPr>
          <w:rFonts w:asciiTheme="majorHAnsi" w:hAnsiTheme="majorHAnsi" w:cstheme="majorHAnsi"/>
        </w:rPr>
        <w:t xml:space="preserve"> [Eleftheriosi, biochemist specializing in clinical chemistry, Prof and Head of Clinical Biochemistry in the Dept of Laboratory Medicine and Pathobiology at the University of Toronto] “The Mother of All Battles: Viruses vs Humans. Can Humans Avoid Extinction in 50-100 Years?” Preprints, April 13, 2021, https://www.preprints.org/manuscript/202104.0397/v1 TG</w:t>
      </w:r>
    </w:p>
    <w:p w14:paraId="2E8F64B9" w14:textId="77777777" w:rsidR="007F7F23" w:rsidRPr="00804EE9" w:rsidRDefault="007F7F23" w:rsidP="007F7F23">
      <w:pPr>
        <w:rPr>
          <w:rFonts w:asciiTheme="majorHAnsi" w:hAnsiTheme="majorHAnsi" w:cstheme="majorHAnsi"/>
        </w:rPr>
      </w:pPr>
      <w:r w:rsidRPr="00804EE9">
        <w:rPr>
          <w:rStyle w:val="StyleUnderline"/>
          <w:rFonts w:asciiTheme="majorHAnsi" w:hAnsiTheme="majorHAnsi" w:cstheme="majorHAnsi"/>
        </w:rPr>
        <w:t>The recent SARS-CoV-2 pandemic, which is causing COVID 19 disease, has taught us unexpected lessons about the dangers of human extinction through highly contagious and lethal diseases</w:t>
      </w:r>
      <w:r w:rsidRPr="00804EE9">
        <w:rPr>
          <w:rFonts w:asciiTheme="majorHAnsi" w:hAnsiTheme="majorHAnsi" w:cstheme="majorHAnsi"/>
        </w:rPr>
        <w:t xml:space="preserve">. As the COVID 19 pandemic is now being controlled by various isolation measures, therapeutics and vaccines, it became clear that our current lifestyle and societal functions may not be sustainable in the long term. We now have to start thinking and planning on how to face the next dangerous pandemic, not just overcoming the one that is upon us now. </w:t>
      </w:r>
      <w:r w:rsidRPr="00804EE9">
        <w:rPr>
          <w:rStyle w:val="StyleUnderline"/>
          <w:rFonts w:asciiTheme="majorHAnsi" w:hAnsiTheme="majorHAnsi" w:cstheme="majorHAnsi"/>
        </w:rPr>
        <w:t xml:space="preserve">Is there any evidence that even </w:t>
      </w:r>
      <w:r w:rsidRPr="00804EE9">
        <w:rPr>
          <w:rStyle w:val="StyleUnderline"/>
          <w:rFonts w:asciiTheme="majorHAnsi" w:hAnsiTheme="majorHAnsi" w:cstheme="majorHAnsi"/>
          <w:highlight w:val="green"/>
        </w:rPr>
        <w:t xml:space="preserve">worse pandemics </w:t>
      </w:r>
      <w:r w:rsidRPr="00804EE9">
        <w:rPr>
          <w:rStyle w:val="StyleUnderline"/>
          <w:rFonts w:asciiTheme="majorHAnsi" w:hAnsiTheme="majorHAnsi" w:cstheme="majorHAnsi"/>
        </w:rPr>
        <w:t xml:space="preserve">could strike us in the near future and </w:t>
      </w:r>
      <w:r w:rsidRPr="00804EE9">
        <w:rPr>
          <w:rStyle w:val="StyleUnderline"/>
          <w:rFonts w:asciiTheme="majorHAnsi" w:hAnsiTheme="majorHAnsi" w:cstheme="majorHAnsi"/>
          <w:highlight w:val="green"/>
        </w:rPr>
        <w:t>threaten the existence of the human race</w:t>
      </w:r>
      <w:r w:rsidRPr="00804EE9">
        <w:rPr>
          <w:rStyle w:val="StyleUnderline"/>
          <w:rFonts w:asciiTheme="majorHAnsi" w:hAnsiTheme="majorHAnsi" w:cstheme="majorHAnsi"/>
        </w:rPr>
        <w:t>? The answer is unequivocally yes</w:t>
      </w:r>
      <w:r w:rsidRPr="00804EE9">
        <w:rPr>
          <w:rFonts w:asciiTheme="majorHAnsi" w:hAnsiTheme="majorHAnsi" w:cstheme="majorHAnsi"/>
        </w:rPr>
        <w:t xml:space="preserve">. It is not necessary to get infected by </w:t>
      </w:r>
      <w:r w:rsidRPr="00804EE9">
        <w:rPr>
          <w:rStyle w:val="StyleUnderline"/>
          <w:rFonts w:asciiTheme="majorHAnsi" w:hAnsiTheme="majorHAnsi" w:cstheme="majorHAnsi"/>
          <w:highlight w:val="green"/>
        </w:rPr>
        <w:t>viruses of bats, pangolins and other exotic animals</w:t>
      </w:r>
      <w:r w:rsidRPr="00804EE9">
        <w:rPr>
          <w:rStyle w:val="StyleUnderline"/>
          <w:rFonts w:asciiTheme="majorHAnsi" w:hAnsiTheme="majorHAnsi" w:cstheme="majorHAnsi"/>
        </w:rPr>
        <w:t xml:space="preserve"> that live in remote forests</w:t>
      </w:r>
      <w:r w:rsidRPr="00804EE9">
        <w:rPr>
          <w:rFonts w:asciiTheme="majorHAnsi" w:hAnsiTheme="majorHAnsi" w:cstheme="majorHAnsi"/>
        </w:rPr>
        <w:t xml:space="preserve"> in order to be in danger. Creditable scientific evidence indicates that the </w:t>
      </w:r>
      <w:r w:rsidRPr="00804EE9">
        <w:rPr>
          <w:rStyle w:val="StyleUnderline"/>
          <w:rFonts w:asciiTheme="majorHAnsi" w:hAnsiTheme="majorHAnsi" w:cstheme="majorHAnsi"/>
        </w:rPr>
        <w:t xml:space="preserve">human </w:t>
      </w:r>
      <w:r w:rsidRPr="00804EE9">
        <w:rPr>
          <w:rStyle w:val="StyleUnderline"/>
          <w:rFonts w:asciiTheme="majorHAnsi" w:hAnsiTheme="majorHAnsi" w:cstheme="majorHAnsi"/>
          <w:highlight w:val="green"/>
        </w:rPr>
        <w:t>gut microbiota harbor billions of viruses</w:t>
      </w:r>
      <w:r w:rsidRPr="00804EE9">
        <w:rPr>
          <w:rStyle w:val="StyleUnderline"/>
          <w:rFonts w:asciiTheme="majorHAnsi" w:hAnsiTheme="majorHAnsi" w:cstheme="majorHAnsi"/>
        </w:rPr>
        <w:t xml:space="preserve"> which are </w:t>
      </w:r>
      <w:r w:rsidRPr="00804EE9">
        <w:rPr>
          <w:rStyle w:val="StyleUnderline"/>
          <w:rFonts w:asciiTheme="majorHAnsi" w:hAnsiTheme="majorHAnsi" w:cstheme="majorHAnsi"/>
          <w:highlight w:val="green"/>
        </w:rPr>
        <w:t>capable of affecting</w:t>
      </w:r>
      <w:r w:rsidRPr="00804EE9">
        <w:rPr>
          <w:rStyle w:val="StyleUnderline"/>
          <w:rFonts w:asciiTheme="majorHAnsi" w:hAnsiTheme="majorHAnsi" w:cstheme="majorHAnsi"/>
        </w:rPr>
        <w:t xml:space="preserve"> the function of </w:t>
      </w:r>
      <w:r w:rsidRPr="00804EE9">
        <w:rPr>
          <w:rStyle w:val="StyleUnderline"/>
          <w:rFonts w:asciiTheme="majorHAnsi" w:hAnsiTheme="majorHAnsi" w:cstheme="majorHAnsi"/>
          <w:highlight w:val="green"/>
        </w:rPr>
        <w:t>vital</w:t>
      </w:r>
      <w:r w:rsidRPr="00804EE9">
        <w:rPr>
          <w:rStyle w:val="StyleUnderline"/>
          <w:rFonts w:asciiTheme="majorHAnsi" w:hAnsiTheme="majorHAnsi" w:cstheme="majorHAnsi"/>
        </w:rPr>
        <w:t xml:space="preserve"> human </w:t>
      </w:r>
      <w:r w:rsidRPr="00804EE9">
        <w:rPr>
          <w:rStyle w:val="StyleUnderline"/>
          <w:rFonts w:asciiTheme="majorHAnsi" w:hAnsiTheme="majorHAnsi" w:cstheme="majorHAnsi"/>
          <w:highlight w:val="green"/>
        </w:rPr>
        <w:t>organs</w:t>
      </w:r>
      <w:r w:rsidRPr="00804EE9">
        <w:rPr>
          <w:rStyle w:val="StyleUnderline"/>
          <w:rFonts w:asciiTheme="majorHAnsi" w:hAnsiTheme="majorHAnsi" w:cstheme="majorHAnsi"/>
        </w:rPr>
        <w:t xml:space="preserve"> such as the immune system, lung, brain, liver, kidney, heart etc. It is possible that the development of </w:t>
      </w:r>
      <w:r w:rsidRPr="00804EE9">
        <w:rPr>
          <w:rStyle w:val="StyleUnderline"/>
          <w:rFonts w:asciiTheme="majorHAnsi" w:hAnsiTheme="majorHAnsi" w:cstheme="majorHAnsi"/>
          <w:highlight w:val="green"/>
        </w:rPr>
        <w:t>pathogenic variants</w:t>
      </w:r>
      <w:r w:rsidRPr="00804EE9">
        <w:rPr>
          <w:rStyle w:val="StyleUnderline"/>
          <w:rFonts w:asciiTheme="majorHAnsi" w:hAnsiTheme="majorHAnsi" w:cstheme="majorHAnsi"/>
        </w:rPr>
        <w:t xml:space="preserve"> in the gut can lead to contagious viruses which </w:t>
      </w:r>
      <w:r w:rsidRPr="00804EE9">
        <w:rPr>
          <w:rStyle w:val="StyleUnderline"/>
          <w:rFonts w:asciiTheme="majorHAnsi" w:hAnsiTheme="majorHAnsi" w:cstheme="majorHAnsi"/>
          <w:highlight w:val="green"/>
        </w:rPr>
        <w:t>can cause pandemics</w:t>
      </w:r>
      <w:r w:rsidRPr="00804EE9">
        <w:rPr>
          <w:rStyle w:val="StyleUnderline"/>
          <w:rFonts w:asciiTheme="majorHAnsi" w:hAnsiTheme="majorHAnsi" w:cstheme="majorHAnsi"/>
        </w:rPr>
        <w:t xml:space="preserve">, leading to destruction of vital organs, </w:t>
      </w:r>
      <w:r w:rsidRPr="00804EE9">
        <w:rPr>
          <w:rStyle w:val="StyleUnderline"/>
          <w:rFonts w:asciiTheme="majorHAnsi" w:hAnsiTheme="majorHAnsi" w:cstheme="majorHAnsi"/>
          <w:highlight w:val="green"/>
        </w:rPr>
        <w:t>causing death or</w:t>
      </w:r>
      <w:r w:rsidRPr="00804EE9">
        <w:rPr>
          <w:rStyle w:val="StyleUnderline"/>
          <w:rFonts w:asciiTheme="majorHAnsi" w:hAnsiTheme="majorHAnsi" w:cstheme="majorHAnsi"/>
        </w:rPr>
        <w:t xml:space="preserve"> various </w:t>
      </w:r>
      <w:r w:rsidRPr="00804EE9">
        <w:rPr>
          <w:rStyle w:val="StyleUnderline"/>
          <w:rFonts w:asciiTheme="majorHAnsi" w:hAnsiTheme="majorHAnsi" w:cstheme="majorHAnsi"/>
          <w:highlight w:val="green"/>
        </w:rPr>
        <w:t>debilitating diseases</w:t>
      </w:r>
      <w:r w:rsidRPr="00804EE9">
        <w:rPr>
          <w:rStyle w:val="StyleUnderline"/>
          <w:rFonts w:asciiTheme="majorHAnsi" w:hAnsiTheme="majorHAnsi" w:cstheme="majorHAnsi"/>
        </w:rPr>
        <w:t xml:space="preserve"> such as blindness, respiratory, liver, heart and kidney failures. These </w:t>
      </w:r>
      <w:r w:rsidRPr="00804EE9">
        <w:rPr>
          <w:rStyle w:val="StyleUnderline"/>
          <w:rFonts w:asciiTheme="majorHAnsi" w:hAnsiTheme="majorHAnsi" w:cstheme="majorHAnsi"/>
          <w:highlight w:val="green"/>
        </w:rPr>
        <w:t>diseases could result in</w:t>
      </w:r>
      <w:r w:rsidRPr="00804EE9">
        <w:rPr>
          <w:rStyle w:val="StyleUnderline"/>
          <w:rFonts w:asciiTheme="majorHAnsi" w:hAnsiTheme="majorHAnsi" w:cstheme="majorHAnsi"/>
        </w:rPr>
        <w:t xml:space="preserve"> the </w:t>
      </w:r>
      <w:r w:rsidRPr="00804EE9">
        <w:rPr>
          <w:rStyle w:val="StyleUnderline"/>
          <w:rFonts w:asciiTheme="majorHAnsi" w:hAnsiTheme="majorHAnsi" w:cstheme="majorHAnsi"/>
          <w:highlight w:val="green"/>
        </w:rPr>
        <w:t>complete shutdown of</w:t>
      </w:r>
      <w:r w:rsidRPr="00804EE9">
        <w:rPr>
          <w:rStyle w:val="StyleUnderline"/>
          <w:rFonts w:asciiTheme="majorHAnsi" w:hAnsiTheme="majorHAnsi" w:cstheme="majorHAnsi"/>
        </w:rPr>
        <w:t xml:space="preserve"> our </w:t>
      </w:r>
      <w:r w:rsidRPr="00804EE9">
        <w:rPr>
          <w:rStyle w:val="StyleUnderline"/>
          <w:rFonts w:asciiTheme="majorHAnsi" w:hAnsiTheme="majorHAnsi" w:cstheme="majorHAnsi"/>
          <w:highlight w:val="green"/>
        </w:rPr>
        <w:t>civilization and probably</w:t>
      </w:r>
      <w:r w:rsidRPr="00804EE9">
        <w:rPr>
          <w:rStyle w:val="StyleUnderline"/>
          <w:rFonts w:asciiTheme="majorHAnsi" w:hAnsiTheme="majorHAnsi" w:cstheme="majorHAnsi"/>
        </w:rPr>
        <w:t xml:space="preserve"> the </w:t>
      </w:r>
      <w:r w:rsidRPr="00804EE9">
        <w:rPr>
          <w:rStyle w:val="StyleUnderline"/>
          <w:rFonts w:asciiTheme="majorHAnsi" w:hAnsiTheme="majorHAnsi" w:cstheme="majorHAnsi"/>
          <w:highlight w:val="green"/>
        </w:rPr>
        <w:t>extinction of human race</w:t>
      </w:r>
      <w:r w:rsidRPr="00804EE9">
        <w:rPr>
          <w:rStyle w:val="StyleUnderline"/>
          <w:rFonts w:asciiTheme="majorHAnsi" w:hAnsiTheme="majorHAnsi" w:cstheme="majorHAnsi"/>
        </w:rPr>
        <w:t>.</w:t>
      </w:r>
      <w:r w:rsidRPr="00804EE9">
        <w:rPr>
          <w:rFonts w:asciiTheme="majorHAnsi" w:hAnsiTheme="majorHAnsi" w:cstheme="majorHAnsi"/>
        </w:rPr>
        <w:t xml:space="preserve"> In this essay, I will first provide a few independent pieces of scientific facts and then combine this information to come up with some (but certainly not all) hypothetical </w:t>
      </w:r>
      <w:r w:rsidRPr="00804EE9">
        <w:rPr>
          <w:rStyle w:val="StyleUnderline"/>
          <w:rFonts w:asciiTheme="majorHAnsi" w:hAnsiTheme="majorHAnsi" w:cstheme="majorHAnsi"/>
        </w:rPr>
        <w:t>scenarios that could cause human race misery, even extinction</w:t>
      </w:r>
      <w:r w:rsidRPr="00804EE9">
        <w:rPr>
          <w:rFonts w:asciiTheme="majorHAnsi" w:hAnsiTheme="majorHAnsi" w:cstheme="majorHAnsi"/>
        </w:rPr>
        <w:t>. I hope that these scary scenarios will trigger preventative measures that could reverse or delay the projected adverse outcomes.</w:t>
      </w:r>
    </w:p>
    <w:p w14:paraId="4E17CF12" w14:textId="77777777" w:rsidR="007F7F23" w:rsidRPr="00804EE9" w:rsidRDefault="007F7F23" w:rsidP="007F7F23">
      <w:pPr>
        <w:pStyle w:val="Heading4"/>
        <w:rPr>
          <w:rFonts w:asciiTheme="majorHAnsi" w:hAnsiTheme="majorHAnsi" w:cstheme="majorHAnsi"/>
        </w:rPr>
      </w:pPr>
      <w:r w:rsidRPr="00804EE9">
        <w:rPr>
          <w:rFonts w:asciiTheme="majorHAnsi" w:hAnsiTheme="majorHAnsi" w:cstheme="majorHAnsi"/>
        </w:rPr>
        <w:t>That causes extinction</w:t>
      </w:r>
    </w:p>
    <w:p w14:paraId="026FB26B" w14:textId="77777777" w:rsidR="007F7F23" w:rsidRPr="00804EE9" w:rsidRDefault="007F7F23" w:rsidP="007F7F23">
      <w:pPr>
        <w:rPr>
          <w:rFonts w:asciiTheme="majorHAnsi" w:hAnsiTheme="majorHAnsi" w:cstheme="majorHAnsi"/>
        </w:rPr>
      </w:pPr>
      <w:r w:rsidRPr="00804EE9">
        <w:rPr>
          <w:rFonts w:asciiTheme="majorHAnsi" w:hAnsiTheme="majorHAnsi" w:cstheme="majorHAnsi"/>
          <w:b/>
          <w:sz w:val="26"/>
          <w:szCs w:val="26"/>
        </w:rPr>
        <w:t>Gates 17</w:t>
      </w:r>
      <w:r w:rsidRPr="00804EE9">
        <w:rPr>
          <w:rFonts w:asciiTheme="majorHAnsi" w:hAnsiTheme="majorHAnsi" w:cstheme="majorHAnsi"/>
        </w:rPr>
        <w:t xml:space="preserve"> Bill Gates, 2-18-2017, "BILL GATES: A new kind of terrorism could wipe out 30 million people in less than a year — and we are not prepared," Business Insider, </w:t>
      </w:r>
      <w:hyperlink r:id="rId42" w:history="1">
        <w:r w:rsidRPr="00804EE9">
          <w:rPr>
            <w:rStyle w:val="Hyperlink"/>
            <w:rFonts w:asciiTheme="majorHAnsi" w:hAnsiTheme="majorHAnsi" w:cstheme="majorHAnsi"/>
          </w:rPr>
          <w:t>http://www.businessinsider.com/bill-gates-op-ed-bio-terrorism-epidemic-world-threat-2017-2</w:t>
        </w:r>
      </w:hyperlink>
      <w:r w:rsidRPr="00804EE9">
        <w:rPr>
          <w:rFonts w:asciiTheme="majorHAnsi" w:hAnsiTheme="majorHAnsi" w:cstheme="majorHAnsi"/>
        </w:rPr>
        <w:t xml:space="preserve">  | AM</w:t>
      </w:r>
    </w:p>
    <w:p w14:paraId="121C7449" w14:textId="77777777" w:rsidR="007F7F23" w:rsidRPr="00804EE9" w:rsidRDefault="007F7F23" w:rsidP="007F7F23">
      <w:pPr>
        <w:rPr>
          <w:rFonts w:asciiTheme="majorHAnsi" w:hAnsiTheme="majorHAnsi" w:cstheme="majorHAnsi"/>
        </w:rPr>
      </w:pPr>
      <w:r w:rsidRPr="00804EE9">
        <w:rPr>
          <w:rStyle w:val="StyleUnderline"/>
          <w:rFonts w:asciiTheme="majorHAnsi" w:hAnsiTheme="majorHAnsi" w:cstheme="majorHAnsi"/>
        </w:rPr>
        <w:t>When I decided 20 years ago to make global health the focus of my philanthropic work, I didn’t imagine that I’d be speaking at a conference on international security policy</w:t>
      </w:r>
      <w:r w:rsidRPr="00804EE9">
        <w:rPr>
          <w:rFonts w:asciiTheme="majorHAnsi" w:hAnsiTheme="majorHAnsi" w:cstheme="majorHAnsi"/>
        </w:rPr>
        <w:t xml:space="preserve">. But I’m speaking here at the Munich Security Conference because I believe our worlds are more tightly linked than most people realize. </w:t>
      </w:r>
      <w:r w:rsidRPr="00804EE9">
        <w:rPr>
          <w:rStyle w:val="StyleUnderline"/>
          <w:rFonts w:asciiTheme="majorHAnsi" w:hAnsiTheme="majorHAnsi" w:cstheme="majorHAnsi"/>
        </w:rPr>
        <w:t xml:space="preserve">War zones and other fragile state settings are the most difficult places to eliminate epidemics. </w:t>
      </w:r>
      <w:r w:rsidRPr="00804EE9">
        <w:rPr>
          <w:rFonts w:asciiTheme="majorHAnsi" w:hAnsiTheme="majorHAnsi" w:cstheme="majorHAnsi"/>
        </w:rPr>
        <w:t xml:space="preserve">They’re also some of the most likely places for them to begin—as we’ve seen with Ebola in Sierra Leone and Liberia, and with cholera in the Congo Basin and the Horn of Africa. It’s also true that </w:t>
      </w:r>
      <w:r w:rsidRPr="00804EE9">
        <w:rPr>
          <w:rStyle w:val="StyleUnderline"/>
          <w:rFonts w:asciiTheme="majorHAnsi" w:hAnsiTheme="majorHAnsi" w:cstheme="majorHAnsi"/>
        </w:rPr>
        <w:t xml:space="preserve">the next epidemic could originate on the computer screen of a terrorist intent on using genetic engineering to create a synthetic version of the smallpox virus . . . or a super contagious and deadly strain of the flu. </w:t>
      </w:r>
      <w:r w:rsidRPr="00804EE9">
        <w:rPr>
          <w:rFonts w:asciiTheme="majorHAnsi" w:hAnsiTheme="majorHAnsi" w:cstheme="majorHAnsi"/>
        </w:rPr>
        <w:t xml:space="preserve">The point is, we ignore the link between health security and international security at our peril. Whether it occurs by a quirk of nature or at the hand of a terrorist, </w:t>
      </w:r>
      <w:r w:rsidRPr="00804EE9">
        <w:rPr>
          <w:rStyle w:val="StyleUnderline"/>
          <w:rFonts w:asciiTheme="majorHAnsi" w:hAnsiTheme="majorHAnsi" w:cstheme="majorHAnsi"/>
        </w:rPr>
        <w:t xml:space="preserve">epidemiologists say </w:t>
      </w:r>
      <w:r w:rsidRPr="00804EE9">
        <w:rPr>
          <w:rStyle w:val="StyleUnderline"/>
          <w:rFonts w:asciiTheme="majorHAnsi" w:hAnsiTheme="majorHAnsi" w:cstheme="majorHAnsi"/>
          <w:highlight w:val="green"/>
        </w:rPr>
        <w:t xml:space="preserve">a </w:t>
      </w:r>
      <w:r w:rsidRPr="00804EE9">
        <w:rPr>
          <w:rStyle w:val="StyleUnderline"/>
          <w:rFonts w:asciiTheme="majorHAnsi" w:hAnsiTheme="majorHAnsi" w:cstheme="majorHAnsi"/>
        </w:rPr>
        <w:t xml:space="preserve">fast-moving airborne </w:t>
      </w:r>
      <w:r w:rsidRPr="00804EE9">
        <w:rPr>
          <w:rStyle w:val="StyleUnderline"/>
          <w:rFonts w:asciiTheme="majorHAnsi" w:hAnsiTheme="majorHAnsi" w:cstheme="majorHAnsi"/>
          <w:highlight w:val="green"/>
        </w:rPr>
        <w:t xml:space="preserve">pathogen </w:t>
      </w:r>
      <w:r w:rsidRPr="00804EE9">
        <w:rPr>
          <w:rStyle w:val="StyleUnderline"/>
          <w:rFonts w:asciiTheme="majorHAnsi" w:hAnsiTheme="majorHAnsi" w:cstheme="majorHAnsi"/>
        </w:rPr>
        <w:t xml:space="preserve">could </w:t>
      </w:r>
      <w:r w:rsidRPr="00804EE9">
        <w:rPr>
          <w:rStyle w:val="StyleUnderline"/>
          <w:rFonts w:asciiTheme="majorHAnsi" w:hAnsiTheme="majorHAnsi" w:cstheme="majorHAnsi"/>
          <w:highlight w:val="green"/>
        </w:rPr>
        <w:t>kill more than 30 million people</w:t>
      </w:r>
      <w:r w:rsidRPr="00804EE9">
        <w:rPr>
          <w:rStyle w:val="StyleUnderline"/>
          <w:rFonts w:asciiTheme="majorHAnsi" w:hAnsiTheme="majorHAnsi" w:cstheme="majorHAnsi"/>
        </w:rPr>
        <w:t xml:space="preserve"> </w:t>
      </w:r>
      <w:r w:rsidRPr="00804EE9">
        <w:rPr>
          <w:rFonts w:asciiTheme="majorHAnsi" w:hAnsiTheme="majorHAnsi" w:cstheme="majorHAnsi"/>
        </w:rPr>
        <w:t>in less than a year. And they say</w:t>
      </w:r>
      <w:r w:rsidRPr="00804EE9">
        <w:rPr>
          <w:rStyle w:val="StyleUnderline"/>
          <w:rFonts w:asciiTheme="majorHAnsi" w:hAnsiTheme="majorHAnsi" w:cstheme="majorHAnsi"/>
        </w:rPr>
        <w:t xml:space="preserve"> there is a </w:t>
      </w:r>
      <w:r w:rsidRPr="00804EE9">
        <w:rPr>
          <w:rStyle w:val="StyleUnderline"/>
          <w:rFonts w:asciiTheme="majorHAnsi" w:hAnsiTheme="majorHAnsi" w:cstheme="majorHAnsi"/>
          <w:highlight w:val="green"/>
        </w:rPr>
        <w:t>reasonable</w:t>
      </w:r>
      <w:r w:rsidRPr="00804EE9">
        <w:rPr>
          <w:rStyle w:val="StyleUnderline"/>
          <w:rFonts w:asciiTheme="majorHAnsi" w:hAnsiTheme="majorHAnsi" w:cstheme="majorHAnsi"/>
        </w:rPr>
        <w:t xml:space="preserve"> </w:t>
      </w:r>
      <w:r w:rsidRPr="00804EE9">
        <w:rPr>
          <w:rStyle w:val="StyleUnderline"/>
          <w:rFonts w:asciiTheme="majorHAnsi" w:hAnsiTheme="majorHAnsi" w:cstheme="majorHAnsi"/>
          <w:highlight w:val="green"/>
        </w:rPr>
        <w:t xml:space="preserve">probability </w:t>
      </w:r>
      <w:r w:rsidRPr="00804EE9">
        <w:rPr>
          <w:rStyle w:val="StyleUnderline"/>
          <w:rFonts w:asciiTheme="majorHAnsi" w:hAnsiTheme="majorHAnsi" w:cstheme="majorHAnsi"/>
        </w:rPr>
        <w:t xml:space="preserve">the </w:t>
      </w:r>
      <w:r w:rsidRPr="00804EE9">
        <w:rPr>
          <w:rStyle w:val="StyleUnderline"/>
          <w:rFonts w:asciiTheme="majorHAnsi" w:hAnsiTheme="majorHAnsi" w:cstheme="majorHAnsi"/>
          <w:highlight w:val="green"/>
        </w:rPr>
        <w:t>world will experience</w:t>
      </w:r>
      <w:r w:rsidRPr="00804EE9">
        <w:rPr>
          <w:rStyle w:val="StyleUnderline"/>
          <w:rFonts w:asciiTheme="majorHAnsi" w:hAnsiTheme="majorHAnsi" w:cstheme="majorHAnsi"/>
        </w:rPr>
        <w:t xml:space="preserve"> such an </w:t>
      </w:r>
      <w:r w:rsidRPr="00804EE9">
        <w:rPr>
          <w:rStyle w:val="StyleUnderline"/>
          <w:rFonts w:asciiTheme="majorHAnsi" w:hAnsiTheme="majorHAnsi" w:cstheme="majorHAnsi"/>
          <w:highlight w:val="green"/>
        </w:rPr>
        <w:t>outbreak in the next 10</w:t>
      </w:r>
      <w:r w:rsidRPr="00804EE9">
        <w:rPr>
          <w:rStyle w:val="StyleUnderline"/>
          <w:rFonts w:asciiTheme="majorHAnsi" w:hAnsiTheme="majorHAnsi" w:cstheme="majorHAnsi"/>
        </w:rPr>
        <w:t xml:space="preserve">-15 </w:t>
      </w:r>
      <w:r w:rsidRPr="00804EE9">
        <w:rPr>
          <w:rStyle w:val="StyleUnderline"/>
          <w:rFonts w:asciiTheme="majorHAnsi" w:hAnsiTheme="majorHAnsi" w:cstheme="majorHAnsi"/>
          <w:highlight w:val="green"/>
        </w:rPr>
        <w:t>years</w:t>
      </w:r>
      <w:r w:rsidRPr="00804EE9">
        <w:rPr>
          <w:rFonts w:asciiTheme="majorHAnsi" w:hAnsiTheme="majorHAnsi" w:cstheme="majorHAnsi"/>
        </w:rPr>
        <w:t>. bill gates quote Business Insider/Skye Gould It’s hard to get your mind around a catastrophe of that scale, but it happened not that long ago. In 1918, a particularly virulent and deadly strain of flu killed between 50 million and 100 million people</w:t>
      </w:r>
      <w:r w:rsidRPr="00804EE9">
        <w:rPr>
          <w:rStyle w:val="StyleUnderline"/>
          <w:rFonts w:asciiTheme="majorHAnsi" w:hAnsiTheme="majorHAnsi" w:cstheme="majorHAnsi"/>
        </w:rPr>
        <w:t xml:space="preserve">. You might be gwondering how likely these doomsday scenarios really are. The fact that a deadly </w:t>
      </w:r>
      <w:r w:rsidRPr="00804EE9">
        <w:rPr>
          <w:rStyle w:val="StyleUnderline"/>
          <w:rFonts w:asciiTheme="majorHAnsi" w:hAnsiTheme="majorHAnsi" w:cstheme="majorHAnsi"/>
          <w:highlight w:val="green"/>
        </w:rPr>
        <w:t xml:space="preserve">global pandemic has not occurred in recent history shouldn’t be </w:t>
      </w:r>
      <w:r w:rsidRPr="00804EE9">
        <w:rPr>
          <w:rStyle w:val="StyleUnderline"/>
          <w:rFonts w:asciiTheme="majorHAnsi" w:hAnsiTheme="majorHAnsi" w:cstheme="majorHAnsi"/>
        </w:rPr>
        <w:t xml:space="preserve">mistaken for </w:t>
      </w:r>
      <w:r w:rsidRPr="00804EE9">
        <w:rPr>
          <w:rStyle w:val="Style13ptBold"/>
          <w:rFonts w:asciiTheme="majorHAnsi" w:hAnsiTheme="majorHAnsi" w:cstheme="majorHAnsi"/>
          <w:highlight w:val="green"/>
        </w:rPr>
        <w:t>evidence</w:t>
      </w:r>
      <w:r w:rsidRPr="00804EE9">
        <w:rPr>
          <w:rStyle w:val="StyleUnderline"/>
          <w:rFonts w:asciiTheme="majorHAnsi" w:hAnsiTheme="majorHAnsi" w:cstheme="majorHAnsi"/>
          <w:highlight w:val="green"/>
        </w:rPr>
        <w:t xml:space="preserve"> that a</w:t>
      </w:r>
      <w:r w:rsidRPr="00804EE9">
        <w:rPr>
          <w:rStyle w:val="StyleUnderline"/>
          <w:rFonts w:asciiTheme="majorHAnsi" w:hAnsiTheme="majorHAnsi" w:cstheme="majorHAnsi"/>
        </w:rPr>
        <w:t xml:space="preserve"> deadly </w:t>
      </w:r>
      <w:r w:rsidRPr="00804EE9">
        <w:rPr>
          <w:rStyle w:val="StyleUnderline"/>
          <w:rFonts w:asciiTheme="majorHAnsi" w:hAnsiTheme="majorHAnsi" w:cstheme="majorHAnsi"/>
          <w:highlight w:val="green"/>
        </w:rPr>
        <w:t>pandemic will not occur</w:t>
      </w:r>
      <w:r w:rsidRPr="00804EE9">
        <w:rPr>
          <w:rStyle w:val="StyleUnderline"/>
          <w:rFonts w:asciiTheme="majorHAnsi" w:hAnsiTheme="majorHAnsi" w:cstheme="majorHAnsi"/>
        </w:rPr>
        <w:t xml:space="preserve"> in the future.</w:t>
      </w:r>
      <w:r w:rsidRPr="00804EE9">
        <w:rPr>
          <w:rFonts w:asciiTheme="majorHAnsi" w:hAnsiTheme="majorHAnsi" w:cstheme="majorHAnsi"/>
        </w:rPr>
        <w:t xml:space="preserve"> And even if the next pandemic isn’t on the scale of the 1918 flu, we </w:t>
      </w:r>
      <w:r w:rsidRPr="00804EE9">
        <w:rPr>
          <w:rStyle w:val="StyleUnderline"/>
          <w:rFonts w:asciiTheme="majorHAnsi" w:hAnsiTheme="majorHAnsi" w:cstheme="majorHAnsi"/>
        </w:rPr>
        <w:t xml:space="preserve">would be wise to consider the </w:t>
      </w:r>
      <w:r w:rsidRPr="00804EE9">
        <w:rPr>
          <w:rStyle w:val="StyleUnderline"/>
          <w:rFonts w:asciiTheme="majorHAnsi" w:hAnsiTheme="majorHAnsi" w:cstheme="majorHAnsi"/>
          <w:highlight w:val="green"/>
        </w:rPr>
        <w:t>social and economic turmoil</w:t>
      </w:r>
      <w:r w:rsidRPr="00804EE9">
        <w:rPr>
          <w:rStyle w:val="StyleUnderline"/>
          <w:rFonts w:asciiTheme="majorHAnsi" w:hAnsiTheme="majorHAnsi" w:cstheme="majorHAnsi"/>
        </w:rPr>
        <w:t xml:space="preserve"> that might ensue if something like Ebola made its way into a lot of major urban cente</w:t>
      </w:r>
      <w:r w:rsidRPr="00804EE9">
        <w:rPr>
          <w:rFonts w:asciiTheme="majorHAnsi" w:hAnsiTheme="majorHAnsi" w:cstheme="majorHAnsi"/>
        </w:rPr>
        <w:t xml:space="preserve">rs. The good news is that with advances in biotechnology, new vaccines and drugs can help prevent epidemics from spreading out of control. And, most of the things we need to do to protect against a naturally occurring pandemic are the same things we must prepare for an intentional biological attack. We need to invest in vaccine innovation First and most importantly, we have to build an arsenal of new weapons—vaccines, drugs, and diagnostics. Vaccines can be especially important in containing epidemics. But today, it typically takes up to 10 years to develop and license a new vaccine. To significantly curb deaths from a fast-moving airborne pathogen, we would have to get that down considerably—to 90 days or less. We took an important step last month with the launch of a new public-private partnership called the Coalition for Epidemic Preparedness Innovations. The hope is that CEPI will enable the world to produce safe, effective vaccines as quickly as new threats emerge. The really big breakthrough potential is in emerging technology platforms that leverage recent advances in genomics to dramatically reduce the time needed to develop vaccines. Basically, they create a delivery vehicle for synthetic genetic material that instructs your cells to make a vaccine inside your own body. And the great thing is that once you’ve built a vaccine platform for one pathogen, you can use it again for other pathogens—which means we could also apply it to other hard-to-treat diseases like HIV, malaria, and tuberculosis. Of course, the preventive capacity of a vaccine won’t help if a pathogen has already spread out of control. Because epidemics can quickly take root in the places least equipped to fight them, we also need to improve surveillance. That starts with strengthening basic public health systems in the most vulnerable countries. We also have to ensure that every country is conducting routine surveillance to gather and verify disease outbreak intelligence. Bill Gates Bill GatesDave Thompson - WPA Pool /Getty Images And we must ensure that countries share information in a timely way, and that there are adequate laboratory resources to identify and monitor suspect pathogens. The third thing we need to do is prepare for epidemics the way the military prepares for war. This includes germ games and other preparedness exercises so we can better understand how diseases will spread, how people will respond in a panic, and how to deal with things like overloaded highways and communications systems. </w:t>
      </w:r>
      <w:r w:rsidRPr="00804EE9">
        <w:rPr>
          <w:rStyle w:val="StyleUnderline"/>
          <w:rFonts w:asciiTheme="majorHAnsi" w:hAnsiTheme="majorHAnsi" w:cstheme="majorHAnsi"/>
          <w:highlight w:val="green"/>
        </w:rPr>
        <w:t>We</w:t>
      </w:r>
      <w:r w:rsidRPr="00804EE9">
        <w:rPr>
          <w:rStyle w:val="StyleUnderline"/>
          <w:rFonts w:asciiTheme="majorHAnsi" w:hAnsiTheme="majorHAnsi" w:cstheme="majorHAnsi"/>
        </w:rPr>
        <w:t xml:space="preserve"> also </w:t>
      </w:r>
      <w:r w:rsidRPr="00804EE9">
        <w:rPr>
          <w:rStyle w:val="StyleUnderline"/>
          <w:rFonts w:asciiTheme="majorHAnsi" w:hAnsiTheme="majorHAnsi" w:cstheme="majorHAnsi"/>
          <w:highlight w:val="green"/>
        </w:rPr>
        <w:t xml:space="preserve">need trained medical personnel </w:t>
      </w:r>
      <w:r w:rsidRPr="00804EE9">
        <w:rPr>
          <w:rStyle w:val="StyleUnderline"/>
          <w:rFonts w:asciiTheme="majorHAnsi" w:hAnsiTheme="majorHAnsi" w:cstheme="majorHAnsi"/>
        </w:rPr>
        <w:t xml:space="preserve">ready </w:t>
      </w:r>
      <w:r w:rsidRPr="00804EE9">
        <w:rPr>
          <w:rStyle w:val="StyleUnderline"/>
          <w:rFonts w:asciiTheme="majorHAnsi" w:hAnsiTheme="majorHAnsi" w:cstheme="majorHAnsi"/>
          <w:highlight w:val="green"/>
        </w:rPr>
        <w:t>to contain an epidemic quickly</w:t>
      </w:r>
      <w:r w:rsidRPr="00804EE9">
        <w:rPr>
          <w:rFonts w:asciiTheme="majorHAnsi" w:hAnsiTheme="majorHAnsi" w:cstheme="majorHAnsi"/>
        </w:rPr>
        <w:t xml:space="preserve">, and better coordination with the military to help with logistics and to secure areas. It is encouraging that global alliances like the G7 and the G20 are beginning to focus on pandemic preparedness, and that leaders like Chancellor Merkel and Prime Minister Solberg are championing health security. But there isn’t enough money to help the poorest countries with epidemic preparation. </w:t>
      </w:r>
      <w:r w:rsidRPr="00804EE9">
        <w:rPr>
          <w:rStyle w:val="StyleUnderline"/>
          <w:rFonts w:asciiTheme="majorHAnsi" w:hAnsiTheme="majorHAnsi" w:cstheme="majorHAnsi"/>
        </w:rPr>
        <w:t xml:space="preserve">The irony is that the cost of ensuring adequate pandemic preparedness worldwide is estimated at $3.4 billion a year—yet the </w:t>
      </w:r>
      <w:r w:rsidRPr="00804EE9">
        <w:rPr>
          <w:rStyle w:val="StyleUnderline"/>
          <w:rFonts w:asciiTheme="majorHAnsi" w:hAnsiTheme="majorHAnsi" w:cstheme="majorHAnsi"/>
          <w:highlight w:val="green"/>
        </w:rPr>
        <w:t>projected annual loss from a pandemic</w:t>
      </w:r>
      <w:r w:rsidRPr="00804EE9">
        <w:rPr>
          <w:rStyle w:val="StyleUnderline"/>
          <w:rFonts w:asciiTheme="majorHAnsi" w:hAnsiTheme="majorHAnsi" w:cstheme="majorHAnsi"/>
        </w:rPr>
        <w:t xml:space="preserve"> could run as high as $</w:t>
      </w:r>
      <w:r w:rsidRPr="00804EE9">
        <w:rPr>
          <w:rStyle w:val="StyleUnderline"/>
          <w:rFonts w:asciiTheme="majorHAnsi" w:hAnsiTheme="majorHAnsi" w:cstheme="majorHAnsi"/>
          <w:highlight w:val="green"/>
        </w:rPr>
        <w:t>570 billion</w:t>
      </w:r>
      <w:r w:rsidRPr="00804EE9">
        <w:rPr>
          <w:rStyle w:val="StyleUnderline"/>
          <w:rFonts w:asciiTheme="majorHAnsi" w:hAnsiTheme="majorHAnsi" w:cstheme="majorHAnsi"/>
        </w:rPr>
        <w:t>.</w:t>
      </w:r>
      <w:r w:rsidRPr="00804EE9">
        <w:rPr>
          <w:rFonts w:asciiTheme="majorHAnsi" w:hAnsiTheme="majorHAnsi" w:cstheme="majorHAnsi"/>
        </w:rPr>
        <w:t xml:space="preserve"> </w:t>
      </w:r>
      <w:r w:rsidRPr="00804EE9">
        <w:rPr>
          <w:rStyle w:val="StyleUnderline"/>
          <w:rFonts w:asciiTheme="majorHAnsi" w:hAnsiTheme="majorHAnsi" w:cstheme="majorHAnsi"/>
        </w:rPr>
        <w:t xml:space="preserve">The </w:t>
      </w:r>
      <w:r w:rsidRPr="00804EE9">
        <w:rPr>
          <w:rStyle w:val="StyleUnderline"/>
          <w:rFonts w:asciiTheme="majorHAnsi" w:hAnsiTheme="majorHAnsi" w:cstheme="majorHAnsi"/>
          <w:highlight w:val="green"/>
        </w:rPr>
        <w:t>pandemic is one of the 3 biggest threats the world faces</w:t>
      </w:r>
      <w:r w:rsidRPr="00804EE9">
        <w:rPr>
          <w:rStyle w:val="StyleUnderline"/>
          <w:rFonts w:asciiTheme="majorHAnsi" w:hAnsiTheme="majorHAnsi" w:cstheme="majorHAnsi"/>
        </w:rPr>
        <w:t xml:space="preserve"> </w:t>
      </w:r>
      <w:r w:rsidRPr="00804EE9">
        <w:rPr>
          <w:rFonts w:asciiTheme="majorHAnsi" w:hAnsiTheme="majorHAnsi" w:cstheme="majorHAnsi"/>
        </w:rPr>
        <w:t xml:space="preserve">Climate change protest Bill Gates believes climate change, nuclear war and pandemics are the three biggest world threats.Andrew Burton/Getty When </w:t>
      </w:r>
      <w:r w:rsidRPr="00804EE9">
        <w:rPr>
          <w:rStyle w:val="StyleUnderline"/>
          <w:rFonts w:asciiTheme="majorHAnsi" w:hAnsiTheme="majorHAnsi" w:cstheme="majorHAnsi"/>
        </w:rPr>
        <w:t xml:space="preserve">I was a kid, there was really only one existential threat the world faced. The threat of a nuclear war. By the late 1990s, most reasonable people had come to accept that climate changed represented another major threat to humankind. I view the threat of deadly </w:t>
      </w:r>
      <w:r w:rsidRPr="00804EE9">
        <w:rPr>
          <w:rStyle w:val="StyleUnderline"/>
          <w:rFonts w:asciiTheme="majorHAnsi" w:hAnsiTheme="majorHAnsi" w:cstheme="majorHAnsi"/>
          <w:highlight w:val="green"/>
        </w:rPr>
        <w:t>pandemics right up there with nuclear war and climate change.</w:t>
      </w:r>
      <w:r w:rsidRPr="00804EE9">
        <w:rPr>
          <w:rFonts w:asciiTheme="majorHAnsi" w:hAnsiTheme="majorHAnsi" w:cstheme="majorHAnsi"/>
        </w:rPr>
        <w:t xml:space="preserve"> </w:t>
      </w:r>
      <w:r w:rsidRPr="00804EE9">
        <w:rPr>
          <w:rStyle w:val="StyleUnderline"/>
          <w:rFonts w:asciiTheme="majorHAnsi" w:hAnsiTheme="majorHAnsi" w:cstheme="majorHAnsi"/>
        </w:rPr>
        <w:t xml:space="preserve">Innovation, cooperation, and careful </w:t>
      </w:r>
      <w:r w:rsidRPr="00804EE9">
        <w:rPr>
          <w:rStyle w:val="StyleUnderline"/>
          <w:rFonts w:asciiTheme="majorHAnsi" w:hAnsiTheme="majorHAnsi" w:cstheme="majorHAnsi"/>
          <w:highlight w:val="green"/>
        </w:rPr>
        <w:t>planning can dramatically mitigate the risks</w:t>
      </w:r>
      <w:r w:rsidRPr="00804EE9">
        <w:rPr>
          <w:rStyle w:val="StyleUnderline"/>
          <w:rFonts w:asciiTheme="majorHAnsi" w:hAnsiTheme="majorHAnsi" w:cstheme="majorHAnsi"/>
        </w:rPr>
        <w:t xml:space="preserve"> presented by each of these threats.</w:t>
      </w:r>
      <w:r w:rsidRPr="00804EE9">
        <w:rPr>
          <w:rFonts w:asciiTheme="majorHAnsi" w:hAnsiTheme="majorHAnsi" w:cstheme="majorHAnsi"/>
        </w:rPr>
        <w:t xml:space="preserve"> </w:t>
      </w:r>
      <w:r w:rsidRPr="00804EE9">
        <w:rPr>
          <w:rStyle w:val="StyleUnderline"/>
          <w:rFonts w:asciiTheme="majorHAnsi" w:hAnsiTheme="majorHAnsi" w:cstheme="majorHAnsi"/>
        </w:rPr>
        <w:t xml:space="preserve">I’m optimistic that a decade from now, we can be much better prepared for a lethal epidemic—if we’re willing to put a fraction of what we spend on defense budgets and new weapons systems into epidemic readiness. </w:t>
      </w:r>
      <w:r w:rsidRPr="00804EE9">
        <w:rPr>
          <w:rStyle w:val="StyleUnderline"/>
          <w:rFonts w:asciiTheme="majorHAnsi" w:hAnsiTheme="majorHAnsi" w:cstheme="majorHAnsi"/>
          <w:highlight w:val="green"/>
        </w:rPr>
        <w:t>When the next pandemic strikes, it could be</w:t>
      </w:r>
      <w:r w:rsidRPr="00804EE9">
        <w:rPr>
          <w:rStyle w:val="StyleUnderline"/>
          <w:rFonts w:asciiTheme="majorHAnsi" w:hAnsiTheme="majorHAnsi" w:cstheme="majorHAnsi"/>
        </w:rPr>
        <w:t xml:space="preserve"> another </w:t>
      </w:r>
      <w:r w:rsidRPr="00804EE9">
        <w:rPr>
          <w:rStyle w:val="StyleUnderline"/>
          <w:rFonts w:asciiTheme="majorHAnsi" w:hAnsiTheme="majorHAnsi" w:cstheme="majorHAnsi"/>
          <w:highlight w:val="green"/>
        </w:rPr>
        <w:t xml:space="preserve">catastrophe </w:t>
      </w:r>
      <w:r w:rsidRPr="00804EE9">
        <w:rPr>
          <w:rStyle w:val="StyleUnderline"/>
          <w:rFonts w:asciiTheme="majorHAnsi" w:hAnsiTheme="majorHAnsi" w:cstheme="majorHAnsi"/>
        </w:rPr>
        <w:t>in the annals</w:t>
      </w:r>
      <w:r w:rsidRPr="00804EE9">
        <w:rPr>
          <w:rStyle w:val="StyleUnderline"/>
          <w:rFonts w:asciiTheme="majorHAnsi" w:hAnsiTheme="majorHAnsi" w:cstheme="majorHAnsi"/>
          <w:highlight w:val="green"/>
        </w:rPr>
        <w:t xml:space="preserve"> of the human race</w:t>
      </w:r>
      <w:r w:rsidRPr="00804EE9">
        <w:rPr>
          <w:rFonts w:asciiTheme="majorHAnsi" w:hAnsiTheme="majorHAnsi" w:cstheme="majorHAnsi"/>
          <w:highlight w:val="green"/>
        </w:rPr>
        <w:t>.</w:t>
      </w:r>
      <w:r w:rsidRPr="00804EE9">
        <w:rPr>
          <w:rFonts w:asciiTheme="majorHAnsi" w:hAnsiTheme="majorHAnsi" w:cstheme="majorHAnsi"/>
        </w:rPr>
        <w:t xml:space="preserve"> Or it could be something else altogether. An extraordinary triumph of human will. A moment when we prove yet again that, together, we are capable of taking on the world’s biggest challenges to create a safer, healthier, more stable world.</w:t>
      </w:r>
    </w:p>
    <w:p w14:paraId="68A5DDF3" w14:textId="77777777" w:rsidR="007F7F23" w:rsidRPr="00804EE9" w:rsidRDefault="007F7F23" w:rsidP="007F7F23">
      <w:pPr>
        <w:rPr>
          <w:rFonts w:asciiTheme="majorHAnsi" w:hAnsiTheme="majorHAnsi" w:cstheme="majorHAnsi"/>
        </w:rPr>
      </w:pPr>
    </w:p>
    <w:p w14:paraId="49101758" w14:textId="77777777" w:rsidR="007F7F23" w:rsidRDefault="007F7F23" w:rsidP="007F7F23">
      <w:pPr>
        <w:pStyle w:val="Heading3"/>
        <w:rPr>
          <w:rFonts w:asciiTheme="majorHAnsi" w:hAnsiTheme="majorHAnsi" w:cstheme="majorHAnsi"/>
        </w:rPr>
      </w:pPr>
      <w:r>
        <w:rPr>
          <w:rFonts w:asciiTheme="majorHAnsi" w:hAnsiTheme="majorHAnsi" w:cstheme="majorHAnsi"/>
        </w:rPr>
        <w:t>1NC – Tech</w:t>
      </w:r>
    </w:p>
    <w:p w14:paraId="095C560D" w14:textId="77777777" w:rsidR="007F7F23" w:rsidRPr="0017238D" w:rsidRDefault="007F7F23" w:rsidP="007F7F23">
      <w:pPr>
        <w:pStyle w:val="Heading4"/>
        <w:rPr>
          <w:rFonts w:cs="Calibri"/>
        </w:rPr>
      </w:pPr>
      <w:r w:rsidRPr="0017238D">
        <w:rPr>
          <w:rFonts w:cs="Calibri"/>
        </w:rPr>
        <w:t xml:space="preserve">Growth-driven tech innovation causes </w:t>
      </w:r>
      <w:r w:rsidRPr="0017238D">
        <w:rPr>
          <w:rFonts w:cs="Calibri"/>
          <w:u w:val="single"/>
        </w:rPr>
        <w:t>extinction</w:t>
      </w:r>
      <w:r w:rsidRPr="0017238D">
        <w:rPr>
          <w:rFonts w:cs="Calibri"/>
        </w:rPr>
        <w:t xml:space="preserve">. </w:t>
      </w:r>
    </w:p>
    <w:p w14:paraId="365DE459" w14:textId="77777777" w:rsidR="007F7F23" w:rsidRPr="0017238D" w:rsidRDefault="007F7F23" w:rsidP="007F7F23">
      <w:r w:rsidRPr="0017238D">
        <w:rPr>
          <w:rStyle w:val="Style13ptBold"/>
        </w:rPr>
        <w:t>Pueyo 19</w:t>
      </w:r>
      <w:r w:rsidRPr="0017238D">
        <w:t xml:space="preserve"> – Dept. Evolutionary Biology, Ecology, and Environmental Sciences, Universitat de Barcelona (Salvador, Limits to green growth and the dynamics of innovation. 3 May 2019 https://arxiv.org/pdf/1904.09586.pdf)//gcd</w:t>
      </w:r>
    </w:p>
    <w:p w14:paraId="4B0E09F1" w14:textId="77777777" w:rsidR="007F7F23" w:rsidRPr="0017238D" w:rsidRDefault="007F7F23" w:rsidP="007F7F23">
      <w:pPr>
        <w:rPr>
          <w:sz w:val="16"/>
        </w:rPr>
      </w:pPr>
      <w:r w:rsidRPr="0017238D">
        <w:rPr>
          <w:sz w:val="16"/>
        </w:rPr>
        <w:t xml:space="preserve">Albeit normally overlooked, the need to adapt the tempo of technological innovation to the tempo of institutional adaptation was already discussed in Meadows et al. (1972). These authors gave instances of geographic regions where the Green Revolution had improved people’s lives and others in which the social side effects had been clearly detrimental, which they attributed to preexisting institutional differences. In their words, such experiences show that social side-effects must be anticipated and forestalled before the large-scale introduction of a new technology (...). </w:t>
      </w:r>
      <w:r w:rsidRPr="0017238D">
        <w:rPr>
          <w:rStyle w:val="StyleUnderline"/>
        </w:rPr>
        <w:t xml:space="preserve">Such </w:t>
      </w:r>
      <w:r w:rsidRPr="0017238D">
        <w:rPr>
          <w:rStyle w:val="Emphasis"/>
        </w:rPr>
        <w:t>preparation for tech</w:t>
      </w:r>
      <w:r w:rsidRPr="0017238D">
        <w:rPr>
          <w:rStyle w:val="StyleUnderline"/>
        </w:rPr>
        <w:t xml:space="preserve">nological change </w:t>
      </w:r>
      <w:r w:rsidRPr="0017238D">
        <w:rPr>
          <w:rStyle w:val="Emphasis"/>
        </w:rPr>
        <w:t>requires</w:t>
      </w:r>
      <w:r w:rsidRPr="0017238D">
        <w:rPr>
          <w:rStyle w:val="StyleUnderline"/>
        </w:rPr>
        <w:t xml:space="preserve">, at the very least, </w:t>
      </w:r>
      <w:r w:rsidRPr="0017238D">
        <w:rPr>
          <w:rStyle w:val="Emphasis"/>
        </w:rPr>
        <w:t>a great deal of time</w:t>
      </w:r>
      <w:r w:rsidRPr="0017238D">
        <w:rPr>
          <w:rStyle w:val="StyleUnderline"/>
        </w:rPr>
        <w:t>.</w:t>
      </w:r>
      <w:r w:rsidRPr="0017238D">
        <w:rPr>
          <w:sz w:val="16"/>
        </w:rPr>
        <w:t xml:space="preserve"> Every change in the normal way of doing things requires an adjustment time, while the population, consciously or unconsciously, restructures its social system to accommodate the change. </w:t>
      </w:r>
      <w:r w:rsidRPr="0017238D">
        <w:rPr>
          <w:rStyle w:val="StyleUnderline"/>
        </w:rPr>
        <w:t xml:space="preserve">While technology can change rapidly, </w:t>
      </w:r>
      <w:r w:rsidRPr="0017238D">
        <w:rPr>
          <w:rStyle w:val="Emphasis"/>
        </w:rPr>
        <w:t>political</w:t>
      </w:r>
      <w:r w:rsidRPr="0017238D">
        <w:rPr>
          <w:rStyle w:val="StyleUnderline"/>
        </w:rPr>
        <w:t xml:space="preserve"> and social institutions generally change very slowly</w:t>
      </w:r>
      <w:r w:rsidRPr="0017238D">
        <w:rPr>
          <w:sz w:val="16"/>
        </w:rPr>
        <w:t xml:space="preserve">. Much more recently, even the literature on long-term implications of artificial intelligence (AI), which, in general, is extremely technophile and pro-growth (Pueyo, 2018), </w:t>
      </w:r>
      <w:r w:rsidRPr="0017238D">
        <w:rPr>
          <w:rStyle w:val="StyleUnderline"/>
        </w:rPr>
        <w:t xml:space="preserve">has been warning of the </w:t>
      </w:r>
      <w:r w:rsidRPr="00C55CAC">
        <w:rPr>
          <w:rStyle w:val="Emphasis"/>
          <w:highlight w:val="green"/>
        </w:rPr>
        <w:t>need to slow down</w:t>
      </w:r>
      <w:r w:rsidRPr="0017238D">
        <w:rPr>
          <w:rStyle w:val="Emphasis"/>
        </w:rPr>
        <w:t xml:space="preserve"> </w:t>
      </w:r>
      <w:r w:rsidRPr="0017238D">
        <w:rPr>
          <w:rStyle w:val="StyleUnderline"/>
        </w:rPr>
        <w:t xml:space="preserve">the </w:t>
      </w:r>
      <w:r w:rsidRPr="00C55CAC">
        <w:rPr>
          <w:rStyle w:val="Emphasis"/>
          <w:highlight w:val="green"/>
        </w:rPr>
        <w:t>investment in AI development</w:t>
      </w:r>
      <w:r w:rsidRPr="0017238D">
        <w:rPr>
          <w:rStyle w:val="StyleUnderline"/>
        </w:rPr>
        <w:t xml:space="preserve"> as </w:t>
      </w:r>
      <w:r w:rsidRPr="00C55CAC">
        <w:rPr>
          <w:rStyle w:val="StyleUnderline"/>
          <w:highlight w:val="green"/>
        </w:rPr>
        <w:t>compared to</w:t>
      </w:r>
      <w:r w:rsidRPr="0017238D">
        <w:rPr>
          <w:rStyle w:val="StyleUnderline"/>
        </w:rPr>
        <w:t xml:space="preserve"> the </w:t>
      </w:r>
      <w:r w:rsidRPr="00C55CAC">
        <w:rPr>
          <w:rStyle w:val="StyleUnderline"/>
          <w:highlight w:val="green"/>
        </w:rPr>
        <w:t>investment</w:t>
      </w:r>
      <w:r w:rsidRPr="0017238D">
        <w:rPr>
          <w:rStyle w:val="StyleUnderline"/>
        </w:rPr>
        <w:t xml:space="preserve"> in means </w:t>
      </w:r>
      <w:r w:rsidRPr="00C55CAC">
        <w:rPr>
          <w:rStyle w:val="StyleUnderline"/>
          <w:highlight w:val="green"/>
        </w:rPr>
        <w:t>to prevent its</w:t>
      </w:r>
      <w:r w:rsidRPr="0017238D">
        <w:rPr>
          <w:rStyle w:val="StyleUnderline"/>
        </w:rPr>
        <w:t xml:space="preserve"> potentially </w:t>
      </w:r>
      <w:r w:rsidRPr="00C55CAC">
        <w:rPr>
          <w:rStyle w:val="Emphasis"/>
          <w:highlight w:val="green"/>
        </w:rPr>
        <w:t>irreversible impacts</w:t>
      </w:r>
      <w:r w:rsidRPr="0017238D">
        <w:rPr>
          <w:rStyle w:val="StyleUnderline"/>
        </w:rPr>
        <w:t xml:space="preserve"> </w:t>
      </w:r>
      <w:r w:rsidRPr="0017238D">
        <w:rPr>
          <w:sz w:val="16"/>
        </w:rPr>
        <w:t>(e.g., Bostrom, 2014), which, however, are thought of as mostly technical means</w:t>
      </w:r>
      <w:r w:rsidRPr="0017238D">
        <w:rPr>
          <w:rStyle w:val="StyleUnderline"/>
        </w:rPr>
        <w:t xml:space="preserve">. Arguably, these would </w:t>
      </w:r>
      <w:r w:rsidRPr="00C55CAC">
        <w:rPr>
          <w:rStyle w:val="Emphasis"/>
          <w:highlight w:val="green"/>
        </w:rPr>
        <w:t>be useless in the absence of</w:t>
      </w:r>
      <w:r w:rsidRPr="0017238D">
        <w:rPr>
          <w:rStyle w:val="StyleUnderline"/>
        </w:rPr>
        <w:t xml:space="preserve"> deep </w:t>
      </w:r>
      <w:r w:rsidRPr="00C55CAC">
        <w:rPr>
          <w:rStyle w:val="Emphasis"/>
          <w:highlight w:val="green"/>
        </w:rPr>
        <w:t>institutional changes</w:t>
      </w:r>
      <w:r w:rsidRPr="0017238D">
        <w:rPr>
          <w:sz w:val="16"/>
        </w:rPr>
        <w:t xml:space="preserve"> (Pueyo, 2018). The very challenges that recipes such as green growth pretend to solve were created by technological innovations in combination with economic institutional arrangements, and the adequate institutional changes are indeed lagging behind, whether they are those promoted under the umbrella of green growth, degrowth or any </w:t>
      </w:r>
      <w:r w:rsidRPr="0017238D">
        <w:rPr>
          <w:rStyle w:val="StyleUnderline"/>
        </w:rPr>
        <w:t xml:space="preserve">other. Unfortunately, </w:t>
      </w:r>
      <w:r w:rsidRPr="00C55CAC">
        <w:rPr>
          <w:rStyle w:val="Emphasis"/>
          <w:highlight w:val="green"/>
        </w:rPr>
        <w:t>accelerating innovation is accelerating</w:t>
      </w:r>
      <w:r w:rsidRPr="0017238D">
        <w:rPr>
          <w:rStyle w:val="Emphasis"/>
        </w:rPr>
        <w:t>ly</w:t>
      </w:r>
      <w:r w:rsidRPr="0017238D">
        <w:rPr>
          <w:rStyle w:val="StyleUnderline"/>
        </w:rPr>
        <w:t xml:space="preserve"> posing new </w:t>
      </w:r>
      <w:r w:rsidRPr="00C55CAC">
        <w:rPr>
          <w:rStyle w:val="StyleUnderline"/>
          <w:highlight w:val="green"/>
        </w:rPr>
        <w:t>challenges</w:t>
      </w:r>
      <w:r w:rsidRPr="0017238D">
        <w:rPr>
          <w:rStyle w:val="StyleUnderline"/>
        </w:rPr>
        <w:t xml:space="preserve">, from an exploding diversity of </w:t>
      </w:r>
      <w:r w:rsidRPr="00C55CAC">
        <w:rPr>
          <w:rStyle w:val="StyleUnderline"/>
          <w:highlight w:val="green"/>
        </w:rPr>
        <w:t xml:space="preserve">chemicals </w:t>
      </w:r>
      <w:r w:rsidRPr="0017238D">
        <w:rPr>
          <w:rStyle w:val="StyleUnderline"/>
        </w:rPr>
        <w:t xml:space="preserve">with deleterious or yet unknown impacts on health and the environment </w:t>
      </w:r>
      <w:r w:rsidRPr="0017238D">
        <w:rPr>
          <w:sz w:val="16"/>
        </w:rPr>
        <w:t xml:space="preserve">(UNEP, 2019) to </w:t>
      </w:r>
      <w:r w:rsidRPr="0017238D">
        <w:rPr>
          <w:rStyle w:val="StyleUnderline"/>
        </w:rPr>
        <w:t xml:space="preserve">new </w:t>
      </w:r>
      <w:r w:rsidRPr="00C55CAC">
        <w:rPr>
          <w:rStyle w:val="Emphasis"/>
          <w:highlight w:val="green"/>
        </w:rPr>
        <w:t>tech</w:t>
      </w:r>
      <w:r w:rsidRPr="0017238D">
        <w:rPr>
          <w:rStyle w:val="StyleUnderline"/>
        </w:rPr>
        <w:t xml:space="preserve">nologies usable </w:t>
      </w:r>
      <w:r w:rsidRPr="00C55CAC">
        <w:rPr>
          <w:rStyle w:val="StyleUnderline"/>
          <w:highlight w:val="green"/>
        </w:rPr>
        <w:t>for mass destruction</w:t>
      </w:r>
      <w:r w:rsidRPr="0017238D">
        <w:rPr>
          <w:sz w:val="16"/>
        </w:rPr>
        <w:t xml:space="preserve">, as was already the case of </w:t>
      </w:r>
      <w:r w:rsidRPr="00C55CAC">
        <w:rPr>
          <w:rStyle w:val="Emphasis"/>
          <w:highlight w:val="green"/>
        </w:rPr>
        <w:t>nuclear</w:t>
      </w:r>
      <w:r w:rsidRPr="0017238D">
        <w:rPr>
          <w:sz w:val="16"/>
        </w:rPr>
        <w:t xml:space="preserve"> energy and appears to be the case of developments not just in </w:t>
      </w:r>
      <w:r w:rsidRPr="00C55CAC">
        <w:rPr>
          <w:rStyle w:val="Emphasis"/>
          <w:highlight w:val="green"/>
        </w:rPr>
        <w:t>AI</w:t>
      </w:r>
      <w:r w:rsidRPr="0017238D">
        <w:rPr>
          <w:rStyle w:val="StyleUnderline"/>
        </w:rPr>
        <w:t xml:space="preserve"> but also in several other emergent technologies such as </w:t>
      </w:r>
      <w:r w:rsidRPr="00C55CAC">
        <w:rPr>
          <w:rStyle w:val="Emphasis"/>
          <w:highlight w:val="green"/>
        </w:rPr>
        <w:t>nanotech</w:t>
      </w:r>
      <w:r w:rsidRPr="0017238D">
        <w:rPr>
          <w:rStyle w:val="StyleUnderline"/>
        </w:rPr>
        <w:t xml:space="preserve">nology or new methods of </w:t>
      </w:r>
      <w:r w:rsidRPr="00C55CAC">
        <w:rPr>
          <w:rStyle w:val="Emphasis"/>
          <w:highlight w:val="green"/>
        </w:rPr>
        <w:t>genetic engineering</w:t>
      </w:r>
      <w:r w:rsidRPr="0017238D">
        <w:rPr>
          <w:rStyle w:val="StyleUnderline"/>
        </w:rPr>
        <w:t xml:space="preserve"> (</w:t>
      </w:r>
      <w:r w:rsidRPr="0017238D">
        <w:rPr>
          <w:sz w:val="16"/>
        </w:rPr>
        <w:t xml:space="preserve">see, e.g., Sutherland et al. (2016) for a review of emergent threats, focusing on their significance for biodiversity). If the institutional capabilities to manage such risks does not evolve at a commensurate speed, </w:t>
      </w:r>
      <w:r w:rsidRPr="00C55CAC">
        <w:rPr>
          <w:rStyle w:val="Emphasis"/>
          <w:highlight w:val="green"/>
        </w:rPr>
        <w:t>there will be an accumulation of serious threats for civilization</w:t>
      </w:r>
      <w:r w:rsidRPr="0017238D">
        <w:rPr>
          <w:rStyle w:val="StyleUnderline"/>
        </w:rPr>
        <w:t xml:space="preserve"> and the rest of the biosphere that will not be solved by increases in </w:t>
      </w:r>
      <w:r w:rsidRPr="0017238D">
        <w:rPr>
          <w:rStyle w:val="Emphasis"/>
        </w:rPr>
        <w:t>eco-efficiency</w:t>
      </w:r>
      <w:r w:rsidRPr="0017238D">
        <w:rPr>
          <w:sz w:val="16"/>
        </w:rPr>
        <w:t xml:space="preserve"> or by new energy sources. Subtler social consequences of accelerating innovation are becoming ever more pervasive. Technological acceleration, combined with market competition, are motors of what sociologists call social acceleration (Rosa and Scheuerman, 2009; about the link to innovation, see, e.g., L¨ubbe, 2009, p. 169-170), leading some aspects of society to change at accelerating rates and forcing people to adapt. An example is the mounting pressure over workers to increase their adaptability and allied capabilities, collectively known as employability (Chertkovskaya et al., 2013). Due to what the economic literature refers to as bounded rationality, the human capacity to process change, to adapt and to become adaptable have limits which will be overcome if the pressure grows exponentially. As put by L¨ubbe (2009, p. 175), Processes of growing up, just like processes of growing old, become precarious if the quantity of cultural resources that have consistent validity over the short duration of an average life dissolves with disorienting consequences. This phenomenon holds some analogy to ecosystem degradation, which, in part, is due to limited capacities to track anthropogenic changes (e.g., Devictor et al., 2012) rather than the inherent implications of, say, a given temperature. The pressure over people’s lives is not just due to the speed of change in general but also to the fact that much cutting-edge innovation pursues efficiency in the absorption and use of a limited resource as is human attention. This phenomenon was already conceptualized by Simon (1971) as attention economy and it is becoming increasingly difficult to escape its influence8 . If models like the one in this paper apply, even approximately, in this case, exponential growth will be linked to a roughly exponential increase in efficiency in the use of this resource (up to saturation), i.e., efficiency in shaping preferences and behavior to the benefit of firms. Such considerations become all the most important when taking into account the incipient innovation in the very patterns of innovation. The disruption of traditional innovation curves is underway because of design automation, which has been already going on for some time (Lavagno et al., 2006). In the field of evolvable hardware there are instances of evolutionary algorithms developing highly effective devices whose functioning was elusive for human engineers (Bostrom, 2014, p. 154). The substantial progress that most experts expect for AI after some decades (M¨uller and Bostrom, 2016; Dafoe and Russell, 2016) is likely to result in deep changes in all aspects of society, including the generalization of such second-order innovation. When this occurs, the model in this paper and the ensuing results will no longer hold, because that transformation will open the doors to endogenous superexponential innovation. </w:t>
      </w:r>
      <w:r w:rsidRPr="00C55CAC">
        <w:rPr>
          <w:rStyle w:val="Emphasis"/>
          <w:highlight w:val="green"/>
        </w:rPr>
        <w:t>Superexponential innovation</w:t>
      </w:r>
      <w:r w:rsidRPr="0017238D">
        <w:rPr>
          <w:rStyle w:val="StyleUnderline"/>
        </w:rPr>
        <w:t xml:space="preserve"> </w:t>
      </w:r>
      <w:r w:rsidRPr="00C55CAC">
        <w:rPr>
          <w:rStyle w:val="Emphasis"/>
          <w:highlight w:val="green"/>
        </w:rPr>
        <w:t>is</w:t>
      </w:r>
      <w:r w:rsidRPr="0017238D">
        <w:rPr>
          <w:rStyle w:val="StyleUnderline"/>
        </w:rPr>
        <w:t xml:space="preserve"> the condition </w:t>
      </w:r>
      <w:r w:rsidRPr="00C55CAC">
        <w:rPr>
          <w:rStyle w:val="Emphasis"/>
          <w:highlight w:val="green"/>
        </w:rPr>
        <w:t>noted</w:t>
      </w:r>
      <w:r w:rsidRPr="0017238D">
        <w:rPr>
          <w:rStyle w:val="StyleUnderline"/>
        </w:rPr>
        <w:t xml:space="preserve"> in sec. 3 </w:t>
      </w:r>
      <w:r w:rsidRPr="00C55CAC">
        <w:rPr>
          <w:rStyle w:val="Emphasis"/>
          <w:highlight w:val="green"/>
        </w:rPr>
        <w:t>to sustain absolute decoupling</w:t>
      </w:r>
      <w:r w:rsidRPr="0017238D">
        <w:rPr>
          <w:rStyle w:val="StyleUnderline"/>
        </w:rPr>
        <w:t xml:space="preserve"> beyond some point, but only until the physical limit cf is reached, and if rebound (Schneider, 2008) is avoided.</w:t>
      </w:r>
      <w:r w:rsidRPr="0017238D">
        <w:rPr>
          <w:sz w:val="16"/>
        </w:rPr>
        <w:t xml:space="preserve"> What this entails in terms of ultimate limits to growth will depend on the significance of such enhanced innovation for less clear-cut issues such as those dealt with in sec. 4.2. However, if this growth is to be green or, more generally, serve the human interest, the problems dealt with above in this same section become even more relevant. </w:t>
      </w:r>
      <w:r w:rsidRPr="0017238D">
        <w:rPr>
          <w:rStyle w:val="StyleUnderline"/>
        </w:rPr>
        <w:t xml:space="preserve">Even more important than human capacity to adapt to accelerated changes would be the </w:t>
      </w:r>
      <w:r w:rsidRPr="0017238D">
        <w:rPr>
          <w:rStyle w:val="Emphasis"/>
        </w:rPr>
        <w:t>human</w:t>
      </w:r>
      <w:r w:rsidRPr="0017238D">
        <w:rPr>
          <w:rStyle w:val="StyleUnderline"/>
        </w:rPr>
        <w:t xml:space="preserve"> limited capacity to take complex decisions, which, in a system based of competition among economic units such as firms, is likely to mean, as noted in Pueyo (2018), an unavoidable, massive automation of decisions, which would </w:t>
      </w:r>
      <w:r w:rsidRPr="0017238D">
        <w:rPr>
          <w:rStyle w:val="Emphasis"/>
        </w:rPr>
        <w:t>become</w:t>
      </w:r>
      <w:r w:rsidRPr="0017238D">
        <w:rPr>
          <w:rStyle w:val="StyleUnderline"/>
        </w:rPr>
        <w:t xml:space="preserve"> ever more </w:t>
      </w:r>
      <w:r w:rsidRPr="0017238D">
        <w:rPr>
          <w:rStyle w:val="Emphasis"/>
        </w:rPr>
        <w:t>unintelligible</w:t>
      </w:r>
      <w:r w:rsidRPr="0017238D">
        <w:rPr>
          <w:rStyle w:val="StyleUnderline"/>
        </w:rPr>
        <w:t xml:space="preserve"> and could fully dissociate the directions taken by economies </w:t>
      </w:r>
      <w:r w:rsidRPr="0017238D">
        <w:rPr>
          <w:rStyle w:val="Emphasis"/>
        </w:rPr>
        <w:t>from human interests</w:t>
      </w:r>
      <w:r w:rsidRPr="0017238D">
        <w:rPr>
          <w:rStyle w:val="StyleUnderline"/>
        </w:rPr>
        <w:t>.</w:t>
      </w:r>
      <w:r w:rsidRPr="0017238D">
        <w:rPr>
          <w:sz w:val="16"/>
        </w:rPr>
        <w:t xml:space="preserve"> This section points to some widely ignored but crucial aspects for any economic recipe intended to serve the human interest as green growth is supposed to (as well as for recipes intended to serve the interests of other sentient beings). The first suggestion that emerges is that innovation, however desirable it might be, would need to take place at some pace commensurate with the capacities of people to adapt and of institutions to pre-adapt. Given the strong two-way causal relation generally assumed to exist between innovation and growth, </w:t>
      </w:r>
      <w:r w:rsidRPr="0017238D">
        <w:rPr>
          <w:rStyle w:val="StyleUnderline"/>
        </w:rPr>
        <w:t xml:space="preserve">this is a reason to </w:t>
      </w:r>
      <w:r w:rsidRPr="00C55CAC">
        <w:rPr>
          <w:rStyle w:val="Emphasis"/>
          <w:highlight w:val="green"/>
        </w:rPr>
        <w:t>abandon</w:t>
      </w:r>
      <w:r w:rsidRPr="0017238D">
        <w:rPr>
          <w:rStyle w:val="StyleUnderline"/>
        </w:rPr>
        <w:t xml:space="preserve"> the </w:t>
      </w:r>
      <w:r w:rsidRPr="00C55CAC">
        <w:rPr>
          <w:rStyle w:val="Emphasis"/>
          <w:highlight w:val="green"/>
        </w:rPr>
        <w:t>logic of</w:t>
      </w:r>
      <w:r w:rsidRPr="0017238D">
        <w:rPr>
          <w:rStyle w:val="StyleUnderline"/>
        </w:rPr>
        <w:t xml:space="preserve"> indefinite</w:t>
      </w:r>
      <w:r w:rsidRPr="0017238D">
        <w:rPr>
          <w:sz w:val="16"/>
        </w:rPr>
        <w:t xml:space="preserve"> </w:t>
      </w:r>
      <w:r w:rsidRPr="00C55CAC">
        <w:rPr>
          <w:rStyle w:val="Emphasis"/>
          <w:highlight w:val="green"/>
        </w:rPr>
        <w:t>growth</w:t>
      </w:r>
      <w:r w:rsidRPr="0017238D">
        <w:rPr>
          <w:sz w:val="16"/>
        </w:rPr>
        <w:t xml:space="preserve">. The second suggestion is that, given the formidable forces that </w:t>
      </w:r>
      <w:r w:rsidRPr="00C55CAC">
        <w:rPr>
          <w:rStyle w:val="Emphasis"/>
          <w:highlight w:val="green"/>
        </w:rPr>
        <w:t>tech</w:t>
      </w:r>
      <w:r w:rsidRPr="0017238D">
        <w:rPr>
          <w:rStyle w:val="StyleUnderline"/>
        </w:rPr>
        <w:t xml:space="preserve">nology is unleashing and their potential to </w:t>
      </w:r>
      <w:r w:rsidRPr="00C55CAC">
        <w:rPr>
          <w:rStyle w:val="StyleUnderline"/>
          <w:highlight w:val="green"/>
        </w:rPr>
        <w:t>produce</w:t>
      </w:r>
      <w:r w:rsidRPr="0017238D">
        <w:rPr>
          <w:rStyle w:val="StyleUnderline"/>
        </w:rPr>
        <w:t xml:space="preserve"> mass </w:t>
      </w:r>
      <w:r w:rsidRPr="00C55CAC">
        <w:rPr>
          <w:rStyle w:val="StyleUnderline"/>
          <w:highlight w:val="green"/>
        </w:rPr>
        <w:t>destruction</w:t>
      </w:r>
      <w:r w:rsidRPr="0017238D">
        <w:rPr>
          <w:rStyle w:val="StyleUnderline"/>
        </w:rPr>
        <w:t xml:space="preserve"> or </w:t>
      </w:r>
      <w:r w:rsidRPr="0017238D">
        <w:rPr>
          <w:rStyle w:val="Emphasis"/>
        </w:rPr>
        <w:t xml:space="preserve">mass </w:t>
      </w:r>
      <w:r w:rsidRPr="00C55CAC">
        <w:rPr>
          <w:rStyle w:val="Emphasis"/>
          <w:highlight w:val="green"/>
        </w:rPr>
        <w:t>dystopia</w:t>
      </w:r>
      <w:r w:rsidRPr="0017238D">
        <w:rPr>
          <w:rStyle w:val="StyleUnderline"/>
        </w:rPr>
        <w:t>,</w:t>
      </w:r>
      <w:r w:rsidRPr="0017238D">
        <w:rPr>
          <w:sz w:val="16"/>
        </w:rPr>
        <w:t xml:space="preserve"> the most basic institutional change that is </w:t>
      </w:r>
      <w:r w:rsidRPr="00C55CAC">
        <w:rPr>
          <w:rStyle w:val="StyleUnderline"/>
          <w:highlight w:val="green"/>
        </w:rPr>
        <w:t>needed is a transition from</w:t>
      </w:r>
      <w:r w:rsidRPr="0017238D">
        <w:rPr>
          <w:sz w:val="16"/>
        </w:rPr>
        <w:t xml:space="preserve"> a system based on </w:t>
      </w:r>
      <w:r w:rsidRPr="00C55CAC">
        <w:rPr>
          <w:rStyle w:val="Emphasis"/>
          <w:highlight w:val="green"/>
        </w:rPr>
        <w:t>competition</w:t>
      </w:r>
      <w:r w:rsidRPr="0017238D">
        <w:rPr>
          <w:sz w:val="16"/>
        </w:rPr>
        <w:t xml:space="preserve"> and microeconomic growth imperatives (see Richters and Siemoneit, 2018) </w:t>
      </w:r>
      <w:r w:rsidRPr="00C55CAC">
        <w:rPr>
          <w:rStyle w:val="Emphasis"/>
          <w:highlight w:val="green"/>
        </w:rPr>
        <w:t>to</w:t>
      </w:r>
      <w:r w:rsidRPr="0017238D">
        <w:rPr>
          <w:sz w:val="16"/>
        </w:rPr>
        <w:t xml:space="preserve"> a system that favors solidarity and </w:t>
      </w:r>
      <w:r w:rsidRPr="00C55CAC">
        <w:rPr>
          <w:rStyle w:val="Emphasis"/>
          <w:highlight w:val="green"/>
        </w:rPr>
        <w:t>sufficiency</w:t>
      </w:r>
      <w:r w:rsidRPr="0017238D">
        <w:rPr>
          <w:sz w:val="16"/>
        </w:rPr>
        <w:t>, as previously discussed in Pueyo (2018). Pueyo (2018) also</w:t>
      </w:r>
      <w:r w:rsidRPr="0017238D">
        <w:rPr>
          <w:rStyle w:val="StyleUnderline"/>
        </w:rPr>
        <w:t xml:space="preserve"> suggests that the broad spectrum of the potentially affected by such impacts creates some hope for collective action in this direction</w:t>
      </w:r>
      <w:r w:rsidRPr="0017238D">
        <w:rPr>
          <w:sz w:val="16"/>
        </w:rPr>
        <w:t>. Such a radical change will also be a form of social acceleration, but transient and oriented by a common purpose, distinct from a state of permanently accelerated and largely meaningless change.</w:t>
      </w:r>
    </w:p>
    <w:p w14:paraId="74A033B2" w14:textId="77777777" w:rsidR="007F7F23" w:rsidRPr="0017238D" w:rsidRDefault="007F7F23" w:rsidP="007F7F23">
      <w:pPr>
        <w:pStyle w:val="Heading4"/>
        <w:rPr>
          <w:rFonts w:cs="Calibri"/>
        </w:rPr>
      </w:pPr>
      <w:r w:rsidRPr="0017238D">
        <w:rPr>
          <w:rFonts w:cs="Calibri"/>
        </w:rPr>
        <w:t>So does complexity – systemic risk turns case.</w:t>
      </w:r>
    </w:p>
    <w:p w14:paraId="40EC2901" w14:textId="77777777" w:rsidR="007F7F23" w:rsidRPr="0017238D" w:rsidRDefault="007F7F23" w:rsidP="007F7F23">
      <w:r w:rsidRPr="0017238D">
        <w:rPr>
          <w:rStyle w:val="Style13ptBold"/>
        </w:rPr>
        <w:t>Manheim 20</w:t>
      </w:r>
      <w:r w:rsidRPr="0017238D">
        <w:t xml:space="preserve">— University of Haifa School of Public Health (David, The Fragile World Hypothesis: </w:t>
      </w:r>
      <w:r w:rsidRPr="00C55CAC">
        <w:rPr>
          <w:rStyle w:val="Emphasis"/>
          <w:highlight w:val="green"/>
        </w:rPr>
        <w:t>Complexity</w:t>
      </w:r>
      <w:r w:rsidRPr="0017238D">
        <w:t xml:space="preserve">, Fragility, </w:t>
      </w:r>
      <w:r w:rsidRPr="00C55CAC">
        <w:rPr>
          <w:rStyle w:val="Emphasis"/>
          <w:highlight w:val="green"/>
        </w:rPr>
        <w:t>and</w:t>
      </w:r>
      <w:r w:rsidRPr="0017238D">
        <w:t xml:space="preserve"> Systemic </w:t>
      </w:r>
      <w:r w:rsidRPr="00C55CAC">
        <w:rPr>
          <w:rStyle w:val="Emphasis"/>
          <w:highlight w:val="green"/>
        </w:rPr>
        <w:t>Existential Risk</w:t>
      </w:r>
      <w:r w:rsidRPr="0017238D">
        <w:t xml:space="preserve">, Futures, Volume 122, 2020, 102570, ISSN 0016-3287, </w:t>
      </w:r>
      <w:hyperlink r:id="rId43" w:history="1">
        <w:r w:rsidRPr="0017238D">
          <w:rPr>
            <w:rStyle w:val="Hyperlink"/>
          </w:rPr>
          <w:t>https://doi.org/10.1016/j.futures.2020.102570.)//</w:t>
        </w:r>
      </w:hyperlink>
      <w:r w:rsidRPr="0017238D">
        <w:t xml:space="preserve"> gcd</w:t>
      </w:r>
    </w:p>
    <w:p w14:paraId="3EEDD039" w14:textId="77777777" w:rsidR="007F7F23" w:rsidRPr="0017238D" w:rsidRDefault="007F7F23" w:rsidP="007F7F23">
      <w:pPr>
        <w:rPr>
          <w:sz w:val="16"/>
        </w:rPr>
      </w:pPr>
      <w:r w:rsidRPr="0017238D">
        <w:rPr>
          <w:sz w:val="16"/>
        </w:rPr>
        <w:t xml:space="preserve">The key question so far is whether </w:t>
      </w:r>
      <w:r w:rsidRPr="00C55CAC">
        <w:rPr>
          <w:rStyle w:val="Emphasis"/>
          <w:highlight w:val="green"/>
        </w:rPr>
        <w:t>fragility</w:t>
      </w:r>
      <w:r w:rsidRPr="00C55CAC">
        <w:rPr>
          <w:rStyle w:val="StyleUnderline"/>
          <w:highlight w:val="green"/>
        </w:rPr>
        <w:t xml:space="preserve"> increases over </w:t>
      </w:r>
      <w:r w:rsidRPr="00C55CAC">
        <w:rPr>
          <w:rStyle w:val="Emphasis"/>
          <w:highlight w:val="green"/>
        </w:rPr>
        <w:t>time</w:t>
      </w:r>
      <w:r w:rsidRPr="0017238D">
        <w:rPr>
          <w:rStyle w:val="Emphasis"/>
        </w:rPr>
        <w:t xml:space="preserve"> as systems are built.</w:t>
      </w:r>
      <w:r w:rsidRPr="0017238D">
        <w:rPr>
          <w:sz w:val="16"/>
        </w:rPr>
        <w:t xml:space="preserve"> The answer to that question depends on a combination of factors that can push in either direction. These include </w:t>
      </w:r>
      <w:r w:rsidRPr="00C55CAC">
        <w:rPr>
          <w:rStyle w:val="Emphasis"/>
          <w:highlight w:val="green"/>
        </w:rPr>
        <w:t>increasing complexity of systems</w:t>
      </w:r>
      <w:r w:rsidRPr="0017238D">
        <w:rPr>
          <w:sz w:val="16"/>
        </w:rPr>
        <w:t xml:space="preserve">, the </w:t>
      </w:r>
      <w:r w:rsidRPr="00C55CAC">
        <w:rPr>
          <w:rStyle w:val="Emphasis"/>
          <w:highlight w:val="green"/>
        </w:rPr>
        <w:t>economic incentives for efficiency over robustness</w:t>
      </w:r>
      <w:r w:rsidRPr="0017238D">
        <w:rPr>
          <w:sz w:val="16"/>
        </w:rPr>
        <w:t xml:space="preserve"> and the resulting levels of investment in resilience, the failure rates of individual components and systems, as well as the way in which systems-of-systems (and systems-of-systems-of-systems) are </w:t>
      </w:r>
      <w:r w:rsidRPr="0017238D">
        <w:rPr>
          <w:rStyle w:val="StyleUnderline"/>
        </w:rPr>
        <w:t xml:space="preserve">interrelated, and the extent to which systems and their </w:t>
      </w:r>
      <w:r w:rsidRPr="0017238D">
        <w:rPr>
          <w:rStyle w:val="Emphasis"/>
        </w:rPr>
        <w:t>interdependencies are designed</w:t>
      </w:r>
      <w:r w:rsidRPr="0017238D">
        <w:rPr>
          <w:rStyle w:val="StyleUnderline"/>
        </w:rPr>
        <w:t xml:space="preserve"> to be robus</w:t>
      </w:r>
      <w:r w:rsidRPr="0017238D">
        <w:rPr>
          <w:sz w:val="16"/>
        </w:rPr>
        <w:t xml:space="preserve">t. Even the claim of inevitable fragility in individual systems makes several assumptions about how fragility increases. Before looking at the systemic question of how fragility could lead to collapse, we will outline these assumptions. Note that these are in fact assumptions, rather than claims - if any one of them is false in ways that are outlined, it would refute the hypothesis. The third assumption is particularly critical, and will be explored further in the next subsection. First, for fragility to matter, the current trend of efficiency-increasing and resilience-decreasing technologies must continue to apply to at least one critical system, such as agriculture, communication, or transport. If this is wrong, and future white-ball / safe exploration technologies are ones that favor robustness over efficiency in all such critical domains, the trend would reverse. For instance, distributed fault tolerant computing arguably increases both efficiency and robustness. Most new technologies move in the opposite direction, but if enough resilience increasing technology is found, the balance could shift. Second, </w:t>
      </w:r>
      <w:r w:rsidRPr="0017238D">
        <w:rPr>
          <w:rStyle w:val="StyleUnderline"/>
        </w:rPr>
        <w:t xml:space="preserve">the argument for increasing fragility assumes that </w:t>
      </w:r>
      <w:r w:rsidRPr="00C55CAC">
        <w:rPr>
          <w:rStyle w:val="Emphasis"/>
          <w:highlight w:val="green"/>
        </w:rPr>
        <w:t>economic growth continues to absorb</w:t>
      </w:r>
      <w:r w:rsidRPr="0017238D">
        <w:rPr>
          <w:rStyle w:val="StyleUnderline"/>
        </w:rPr>
        <w:t xml:space="preserve"> human </w:t>
      </w:r>
      <w:r w:rsidRPr="00C55CAC">
        <w:rPr>
          <w:rStyle w:val="StyleUnderline"/>
          <w:highlight w:val="green"/>
        </w:rPr>
        <w:t>effort</w:t>
      </w:r>
      <w:r w:rsidRPr="0017238D">
        <w:rPr>
          <w:rStyle w:val="StyleUnderline"/>
        </w:rPr>
        <w:t xml:space="preserve"> in a way </w:t>
      </w:r>
      <w:r w:rsidRPr="00C55CAC">
        <w:rPr>
          <w:rStyle w:val="StyleUnderline"/>
          <w:highlight w:val="green"/>
        </w:rPr>
        <w:t>that does not lead to</w:t>
      </w:r>
      <w:r w:rsidRPr="0017238D">
        <w:rPr>
          <w:rStyle w:val="StyleUnderline"/>
        </w:rPr>
        <w:t xml:space="preserve"> </w:t>
      </w:r>
      <w:r w:rsidRPr="0017238D">
        <w:rPr>
          <w:sz w:val="16"/>
        </w:rPr>
        <w:t>overabundant</w:t>
      </w:r>
      <w:r w:rsidRPr="0017238D">
        <w:rPr>
          <w:rStyle w:val="StyleUnderline"/>
        </w:rPr>
        <w:t xml:space="preserve"> </w:t>
      </w:r>
      <w:r w:rsidRPr="00C55CAC">
        <w:rPr>
          <w:rStyle w:val="StyleUnderline"/>
          <w:highlight w:val="green"/>
        </w:rPr>
        <w:t>resources</w:t>
      </w:r>
      <w:r w:rsidRPr="0017238D">
        <w:rPr>
          <w:sz w:val="16"/>
        </w:rPr>
        <w:t xml:space="preserve">. In Eric Drexler's ’Paretotopia‘ scenario, increased resources are unmatched by increased demand. Drexler (2019) In that future case, resources are abundant enough that robustness is easy to achieve. This second scenario also assumes the absence of supercharged competition that uses the newly abundant resources. This would not occur, for example, in Hanson's proposed default “Em” scenario, where human-based intelligences are simulated computationally, leading to a reduction rather than an increase in surplus that could be redirected to robustness for lack of other needs. Hanson (2016) Third, it assumes that </w:t>
      </w:r>
      <w:r w:rsidRPr="00C55CAC">
        <w:rPr>
          <w:rStyle w:val="Emphasis"/>
          <w:highlight w:val="green"/>
        </w:rPr>
        <w:t>fragility is</w:t>
      </w:r>
      <w:r w:rsidRPr="0017238D">
        <w:rPr>
          <w:rStyle w:val="StyleUnderline"/>
        </w:rPr>
        <w:t xml:space="preserve"> relatively </w:t>
      </w:r>
      <w:r w:rsidRPr="00C55CAC">
        <w:rPr>
          <w:rStyle w:val="StyleUnderline"/>
          <w:highlight w:val="green"/>
        </w:rPr>
        <w:t>hard to identify,</w:t>
      </w:r>
      <w:r w:rsidRPr="0017238D">
        <w:rPr>
          <w:rStyle w:val="StyleUnderline"/>
        </w:rPr>
        <w:t xml:space="preserve"> such that at least some </w:t>
      </w:r>
      <w:r w:rsidRPr="00C55CAC">
        <w:rPr>
          <w:rStyle w:val="Emphasis"/>
          <w:highlight w:val="green"/>
        </w:rPr>
        <w:t>failures will be unanticipated</w:t>
      </w:r>
      <w:r w:rsidRPr="0017238D">
        <w:rPr>
          <w:sz w:val="16"/>
        </w:rPr>
        <w:t xml:space="preserve">. This </w:t>
      </w:r>
      <w:r w:rsidRPr="0017238D">
        <w:rPr>
          <w:rStyle w:val="Emphasis"/>
        </w:rPr>
        <w:t>has been true historically</w:t>
      </w:r>
      <w:r w:rsidRPr="0017238D">
        <w:rPr>
          <w:sz w:val="16"/>
        </w:rPr>
        <w:t xml:space="preserve">, but it is possible that future developments would reverse this trend, making the search for increased robustness itself efficient enough to counterbalance the more general and destabilizing increased fragility that new technology allows. If failures do become easy to anticipate, more expensive general resilience can be replaced with more specific redundancies targeted to the exact failure modes identified. 4.1. Non-Obvious Fragility As mentioned, hard-to-identify fragility is a key assumption. </w:t>
      </w:r>
      <w:r w:rsidRPr="0017238D">
        <w:rPr>
          <w:rStyle w:val="StyleUnderline"/>
        </w:rPr>
        <w:t>Broadly speaking, non-obvious fragility is the result of planning for efficiency</w:t>
      </w:r>
      <w:r w:rsidRPr="0017238D">
        <w:rPr>
          <w:rStyle w:val="Emphasis"/>
        </w:rPr>
        <w:t>, instead of</w:t>
      </w:r>
      <w:r w:rsidRPr="0017238D">
        <w:rPr>
          <w:rStyle w:val="StyleUnderline"/>
        </w:rPr>
        <w:t xml:space="preserve"> designing for redundancy, fault tolerance, or even provable safety</w:t>
      </w:r>
      <w:r w:rsidRPr="0017238D">
        <w:rPr>
          <w:sz w:val="16"/>
        </w:rPr>
        <w:t xml:space="preserve">. This is a fairly general fact about any control system. Paattilammi and Makila (2000) The concrete result of the current optimization shows clear signs of producing fragile results. One example is the </w:t>
      </w:r>
      <w:r w:rsidRPr="00C55CAC">
        <w:rPr>
          <w:rStyle w:val="Emphasis"/>
          <w:highlight w:val="green"/>
        </w:rPr>
        <w:t>proliferation of disposable technology</w:t>
      </w:r>
      <w:r w:rsidRPr="0017238D">
        <w:rPr>
          <w:sz w:val="16"/>
        </w:rPr>
        <w:t xml:space="preserve">, such as fragile smartphones designed to be replaced rather than fixed or upgraded. </w:t>
      </w:r>
      <w:r w:rsidRPr="0017238D">
        <w:rPr>
          <w:rStyle w:val="StyleUnderline"/>
        </w:rPr>
        <w:t xml:space="preserve">Failure of these optimized devices is normal, and while mitigating </w:t>
      </w:r>
      <w:r w:rsidRPr="00C55CAC">
        <w:rPr>
          <w:rStyle w:val="StyleUnderline"/>
          <w:highlight w:val="green"/>
        </w:rPr>
        <w:t>failure is</w:t>
      </w:r>
      <w:r w:rsidRPr="0017238D">
        <w:rPr>
          <w:rStyle w:val="StyleUnderline"/>
        </w:rPr>
        <w:t xml:space="preserve"> important, it is often the case that risk must be </w:t>
      </w:r>
      <w:r w:rsidRPr="00C55CAC">
        <w:rPr>
          <w:rStyle w:val="Emphasis"/>
          <w:highlight w:val="green"/>
        </w:rPr>
        <w:t>accepted</w:t>
      </w:r>
      <w:r w:rsidRPr="0017238D">
        <w:rPr>
          <w:rStyle w:val="StyleUnderline"/>
        </w:rPr>
        <w:t xml:space="preserve">, rather than avoided. </w:t>
      </w:r>
      <w:r w:rsidRPr="0017238D">
        <w:rPr>
          <w:sz w:val="16"/>
        </w:rPr>
        <w:t xml:space="preserve">Perrow (2011) This type of fragility is obvious and anticipated, rather than non-obvious and worrying. For example, </w:t>
      </w:r>
      <w:r w:rsidRPr="0017238D">
        <w:rPr>
          <w:rStyle w:val="StyleUnderline"/>
        </w:rPr>
        <w:t xml:space="preserve">individual </w:t>
      </w:r>
      <w:r w:rsidRPr="00C55CAC">
        <w:rPr>
          <w:rStyle w:val="StyleUnderline"/>
          <w:highlight w:val="green"/>
        </w:rPr>
        <w:t>computers</w:t>
      </w:r>
      <w:r w:rsidRPr="0017238D">
        <w:rPr>
          <w:rStyle w:val="StyleUnderline"/>
        </w:rPr>
        <w:t xml:space="preserve"> are fragile, and components </w:t>
      </w:r>
      <w:r w:rsidRPr="00C55CAC">
        <w:rPr>
          <w:rStyle w:val="StyleUnderline"/>
          <w:highlight w:val="green"/>
        </w:rPr>
        <w:t>fail</w:t>
      </w:r>
      <w:r w:rsidRPr="0017238D">
        <w:rPr>
          <w:rStyle w:val="StyleUnderline"/>
        </w:rPr>
        <w:t xml:space="preserve"> frequently</w:t>
      </w:r>
      <w:r w:rsidRPr="0017238D">
        <w:rPr>
          <w:sz w:val="16"/>
        </w:rPr>
        <w:t xml:space="preserve">. For this reason, in high-reliability computer systems, a variety of mechanisms are in place to compensate, including redundant online systems for data storage, Chen, Lee, Gibson, Katz, and Patterson (1994) or methods to address other hardware failures. Wang, Zhang, and Xu (2017) The fact that computer networks are not fragile, and the fragility that does exist is well understood, seems to be a counterexample. But the resilience itself is planned, in contrast to ecological systems where it is emergent - as we will discuss in detail below. This means that fault-tolerant designs are built to be tolerant of expected faults. Not only that, but resilience itself is optimized, for example, to minimize the number of backups or other costs needed to have a planned level of reliability. Rodrigues-da Silva and Crispim (2014) </w:t>
      </w:r>
      <w:r w:rsidRPr="0017238D">
        <w:rPr>
          <w:rStyle w:val="StyleUnderline"/>
        </w:rPr>
        <w:t xml:space="preserve">This creates fragility to unexpected faults, and allows the systems to operate </w:t>
      </w:r>
      <w:r w:rsidRPr="0017238D">
        <w:rPr>
          <w:rStyle w:val="Emphasis"/>
        </w:rPr>
        <w:t>through anticipated</w:t>
      </w:r>
      <w:r w:rsidRPr="0017238D">
        <w:rPr>
          <w:rStyle w:val="StyleUnderline"/>
        </w:rPr>
        <w:t xml:space="preserve"> contingencies, but not to anything beyond that point</w:t>
      </w:r>
      <w:r w:rsidRPr="0017238D">
        <w:rPr>
          <w:sz w:val="16"/>
        </w:rPr>
        <w:t xml:space="preserve">. 4.2. Sociotechnical Resilience Fragility of systems is not based purely on the lack of resilience of technical systems. In fact, fragility of optimized technical systems is compensated for by the greater robustness of sociological systems. The combined sociotechnical system, then, is the level at which fragility should be considered. To reduce the fragility of sociotechnical systems, organizations can attempt to build more resilience at the organizational level. This can involve information sharing, distributed decision making, and better risk assessment. If done well, these attempts provide a sociotechnical system that compensates for technical and operation risk, but is again very different from emergent resilience. Langeland, Manheim, Mcleod, and Nacouzi (2016) Unfortunately, </w:t>
      </w:r>
      <w:r w:rsidRPr="0017238D">
        <w:rPr>
          <w:rStyle w:val="StyleUnderline"/>
        </w:rPr>
        <w:t xml:space="preserve">the interaction between </w:t>
      </w:r>
      <w:r w:rsidRPr="0017238D">
        <w:rPr>
          <w:rStyle w:val="Emphasis"/>
        </w:rPr>
        <w:t>humans and technology</w:t>
      </w:r>
      <w:r w:rsidRPr="0017238D">
        <w:rPr>
          <w:rStyle w:val="StyleUnderline"/>
        </w:rPr>
        <w:t xml:space="preserve"> can often </w:t>
      </w:r>
      <w:r w:rsidRPr="0017238D">
        <w:rPr>
          <w:rStyle w:val="Emphasis"/>
        </w:rPr>
        <w:t>multiply risks</w:t>
      </w:r>
      <w:r w:rsidRPr="0017238D">
        <w:rPr>
          <w:sz w:val="16"/>
        </w:rPr>
        <w:t xml:space="preserve">, rather than mitigate them. Yeo and Ren (2009) Another reason to think that sociotechnical resilience will not fully compensate for technological fragility is the </w:t>
      </w:r>
      <w:r w:rsidRPr="0017238D">
        <w:rPr>
          <w:rStyle w:val="StyleUnderline"/>
        </w:rPr>
        <w:t xml:space="preserve">reduced human involvement in technical systems. As automation increases, Danzig notes that </w:t>
      </w:r>
      <w:r w:rsidRPr="00C55CAC">
        <w:rPr>
          <w:rStyle w:val="StyleUnderline"/>
          <w:highlight w:val="green"/>
        </w:rPr>
        <w:t>humans are</w:t>
      </w:r>
      <w:r w:rsidRPr="0017238D">
        <w:rPr>
          <w:rStyle w:val="StyleUnderline"/>
        </w:rPr>
        <w:t xml:space="preserve"> increasingly necessarily </w:t>
      </w:r>
      <w:r w:rsidRPr="00C55CAC">
        <w:rPr>
          <w:rStyle w:val="Emphasis"/>
          <w:highlight w:val="green"/>
        </w:rPr>
        <w:t>out-of-the-loop</w:t>
      </w:r>
      <w:r w:rsidRPr="0017238D">
        <w:rPr>
          <w:sz w:val="16"/>
        </w:rPr>
        <w:t xml:space="preserve">. Danzig (2018) He further argues that when there is competition, this dynamic is a necessary result of continued optimization. To conclude the discussion of single-system fragility, we note that inevitable fragility of systems is not actually required for the hypothesis presented. As this section argued, it does seem plausible that in expectation, </w:t>
      </w:r>
      <w:r w:rsidRPr="00C55CAC">
        <w:rPr>
          <w:rStyle w:val="Emphasis"/>
          <w:highlight w:val="green"/>
        </w:rPr>
        <w:t>new technologies will be more fragile</w:t>
      </w:r>
      <w:r w:rsidRPr="0017238D">
        <w:rPr>
          <w:rStyle w:val="StyleUnderline"/>
        </w:rPr>
        <w:t xml:space="preserve"> than those they replace</w:t>
      </w:r>
      <w:r w:rsidRPr="0017238D">
        <w:rPr>
          <w:sz w:val="16"/>
        </w:rPr>
        <w:t xml:space="preserve">. However, </w:t>
      </w:r>
      <w:r w:rsidRPr="00C55CAC">
        <w:rPr>
          <w:rStyle w:val="StyleUnderline"/>
          <w:highlight w:val="green"/>
        </w:rPr>
        <w:t>systemic risk</w:t>
      </w:r>
      <w:r w:rsidRPr="0017238D">
        <w:rPr>
          <w:rStyle w:val="StyleUnderline"/>
        </w:rPr>
        <w:t xml:space="preserve"> can </w:t>
      </w:r>
      <w:r w:rsidRPr="00C55CAC">
        <w:rPr>
          <w:rStyle w:val="StyleUnderline"/>
          <w:highlight w:val="green"/>
        </w:rPr>
        <w:t>exist</w:t>
      </w:r>
      <w:r w:rsidRPr="0017238D">
        <w:rPr>
          <w:rStyle w:val="StyleUnderline"/>
        </w:rPr>
        <w:t xml:space="preserve"> given the much weaker claim that specific </w:t>
      </w:r>
      <w:r w:rsidRPr="00C55CAC">
        <w:rPr>
          <w:rStyle w:val="StyleUnderline"/>
          <w:highlight w:val="green"/>
        </w:rPr>
        <w:t xml:space="preserve">critical systems </w:t>
      </w:r>
      <w:r w:rsidRPr="0017238D">
        <w:rPr>
          <w:rStyle w:val="StyleUnderline"/>
        </w:rPr>
        <w:t xml:space="preserve">are relied upon, and technological improvements relevant to those systems alone </w:t>
      </w:r>
      <w:r w:rsidRPr="00C55CAC">
        <w:rPr>
          <w:rStyle w:val="Emphasis"/>
          <w:highlight w:val="green"/>
        </w:rPr>
        <w:t>exhibit sufficient fragility to cause a cascading collapse</w:t>
      </w:r>
      <w:r w:rsidRPr="0017238D">
        <w:rPr>
          <w:sz w:val="16"/>
        </w:rPr>
        <w:t>. Before discussing the interaction between systems, however, it is worth considering how these human, technical, or sociotechnical systems differ from naturally resilient biological systems.</w:t>
      </w:r>
    </w:p>
    <w:p w14:paraId="4459F1C6" w14:textId="77777777" w:rsidR="007F7F23" w:rsidRPr="00132EB0" w:rsidRDefault="007F7F23" w:rsidP="007F7F23">
      <w:pPr>
        <w:pStyle w:val="Heading4"/>
        <w:rPr>
          <w:rFonts w:cs="Calibri"/>
        </w:rPr>
      </w:pPr>
      <w:r w:rsidRPr="00132EB0">
        <w:rPr>
          <w:rFonts w:cs="Calibri"/>
          <w:u w:val="single"/>
        </w:rPr>
        <w:t>Growth-oriented AI</w:t>
      </w:r>
      <w:r w:rsidRPr="00132EB0">
        <w:rPr>
          <w:rFonts w:cs="Calibri"/>
        </w:rPr>
        <w:t xml:space="preserve"> ensures </w:t>
      </w:r>
      <w:r w:rsidRPr="00132EB0">
        <w:rPr>
          <w:rFonts w:cs="Calibri"/>
          <w:u w:val="single"/>
        </w:rPr>
        <w:t>extinction</w:t>
      </w:r>
      <w:r w:rsidRPr="00132EB0">
        <w:rPr>
          <w:rFonts w:cs="Calibri"/>
        </w:rPr>
        <w:t>---</w:t>
      </w:r>
      <w:r w:rsidRPr="00132EB0">
        <w:rPr>
          <w:rFonts w:cs="Calibri"/>
          <w:u w:val="single"/>
        </w:rPr>
        <w:t>degrowth</w:t>
      </w:r>
      <w:r w:rsidRPr="00132EB0">
        <w:rPr>
          <w:rFonts w:cs="Calibri"/>
        </w:rPr>
        <w:t xml:space="preserve"> solves. </w:t>
      </w:r>
    </w:p>
    <w:p w14:paraId="499D1551" w14:textId="77777777" w:rsidR="007F7F23" w:rsidRPr="00132EB0" w:rsidRDefault="007F7F23" w:rsidP="007F7F23">
      <w:r w:rsidRPr="00132EB0">
        <w:t xml:space="preserve">Salvador </w:t>
      </w:r>
      <w:r w:rsidRPr="00132EB0">
        <w:rPr>
          <w:rStyle w:val="Style13ptBold"/>
        </w:rPr>
        <w:t>Pueyo 18</w:t>
      </w:r>
      <w:r w:rsidRPr="00132EB0">
        <w:t xml:space="preserve">. 8 Department of Evolutionary Biology, Ecology, and Environmental Sciences, Universitat de Barcelona. 10/01/2018. “Growth, Degrowth, and the Challenge of Artificial Superintelligence.” Journal of Cleaner Production, vol. 197, pp. 1731–1736. </w:t>
      </w:r>
    </w:p>
    <w:p w14:paraId="2A479CD8" w14:textId="77777777" w:rsidR="007F7F23" w:rsidRPr="00132EB0" w:rsidRDefault="007F7F23" w:rsidP="007F7F23">
      <w:pPr>
        <w:rPr>
          <w:sz w:val="16"/>
        </w:rPr>
      </w:pPr>
      <w:r w:rsidRPr="00132EB0">
        <w:rPr>
          <w:rStyle w:val="StyleUnderline"/>
        </w:rPr>
        <w:t xml:space="preserve">The challenges of </w:t>
      </w:r>
      <w:r w:rsidRPr="00132EB0">
        <w:rPr>
          <w:rStyle w:val="Emphasis"/>
        </w:rPr>
        <w:t>sustainability</w:t>
      </w:r>
      <w:r w:rsidRPr="00132EB0">
        <w:rPr>
          <w:rStyle w:val="StyleUnderline"/>
        </w:rPr>
        <w:t xml:space="preserve"> and of </w:t>
      </w:r>
      <w:r w:rsidRPr="00132EB0">
        <w:rPr>
          <w:rStyle w:val="Emphasis"/>
        </w:rPr>
        <w:t>superintelligence</w:t>
      </w:r>
      <w:r w:rsidRPr="00132EB0">
        <w:rPr>
          <w:rStyle w:val="StyleUnderline"/>
        </w:rPr>
        <w:t xml:space="preserve"> are </w:t>
      </w:r>
      <w:r w:rsidRPr="00132EB0">
        <w:rPr>
          <w:rStyle w:val="Emphasis"/>
        </w:rPr>
        <w:t>not independent</w:t>
      </w:r>
      <w:r w:rsidRPr="00132EB0">
        <w:rPr>
          <w:rStyle w:val="StyleUnderline"/>
        </w:rPr>
        <w:t>. The changing</w:t>
      </w:r>
      <w:r w:rsidRPr="00132EB0">
        <w:rPr>
          <w:sz w:val="16"/>
        </w:rPr>
        <w:t xml:space="preserve"> 84 </w:t>
      </w:r>
      <w:r w:rsidRPr="00132EB0">
        <w:rPr>
          <w:rStyle w:val="StyleUnderline"/>
        </w:rPr>
        <w:t>fluxes of</w:t>
      </w:r>
      <w:r w:rsidRPr="00132EB0">
        <w:rPr>
          <w:sz w:val="16"/>
        </w:rPr>
        <w:t xml:space="preserve"> </w:t>
      </w:r>
      <w:r w:rsidRPr="00132EB0">
        <w:rPr>
          <w:rStyle w:val="Emphasis"/>
        </w:rPr>
        <w:t>energy, matter, and information</w:t>
      </w:r>
      <w:r w:rsidRPr="00132EB0">
        <w:rPr>
          <w:sz w:val="16"/>
        </w:rPr>
        <w:t xml:space="preserve"> </w:t>
      </w:r>
      <w:r w:rsidRPr="00132EB0">
        <w:rPr>
          <w:rStyle w:val="StyleUnderline"/>
        </w:rPr>
        <w:t>can be interpreted as</w:t>
      </w:r>
      <w:r w:rsidRPr="00132EB0">
        <w:rPr>
          <w:sz w:val="16"/>
        </w:rPr>
        <w:t xml:space="preserve"> </w:t>
      </w:r>
      <w:r w:rsidRPr="00132EB0">
        <w:rPr>
          <w:rStyle w:val="Emphasis"/>
        </w:rPr>
        <w:t>different faces of</w:t>
      </w:r>
      <w:r w:rsidRPr="00132EB0">
        <w:rPr>
          <w:sz w:val="16"/>
        </w:rPr>
        <w:t xml:space="preserve"> a </w:t>
      </w:r>
      <w:r w:rsidRPr="00132EB0">
        <w:rPr>
          <w:rStyle w:val="Emphasis"/>
        </w:rPr>
        <w:t>general acceleration</w:t>
      </w:r>
      <w:r w:rsidRPr="00132EB0">
        <w:rPr>
          <w:sz w:val="16"/>
        </w:rPr>
        <w:t xml:space="preserve">2 85 . </w:t>
      </w:r>
      <w:r w:rsidRPr="00132EB0">
        <w:rPr>
          <w:rStyle w:val="StyleUnderline"/>
        </w:rPr>
        <w:t>More</w:t>
      </w:r>
      <w:r w:rsidRPr="00132EB0">
        <w:rPr>
          <w:sz w:val="16"/>
        </w:rPr>
        <w:t xml:space="preserve"> </w:t>
      </w:r>
      <w:r w:rsidRPr="00132EB0">
        <w:rPr>
          <w:rStyle w:val="Emphasis"/>
        </w:rPr>
        <w:t>directly</w:t>
      </w:r>
      <w:r w:rsidRPr="00132EB0">
        <w:rPr>
          <w:sz w:val="16"/>
        </w:rPr>
        <w:t xml:space="preserve">, it is argued below that </w:t>
      </w:r>
      <w:r w:rsidRPr="00BA639B">
        <w:rPr>
          <w:rStyle w:val="StyleUnderline"/>
          <w:highlight w:val="green"/>
        </w:rPr>
        <w:t xml:space="preserve">superintelligence </w:t>
      </w:r>
      <w:r w:rsidRPr="00132EB0">
        <w:rPr>
          <w:rStyle w:val="StyleUnderline"/>
        </w:rPr>
        <w:t>would</w:t>
      </w:r>
      <w:r w:rsidRPr="00132EB0">
        <w:rPr>
          <w:sz w:val="16"/>
        </w:rPr>
        <w:t xml:space="preserve"> </w:t>
      </w:r>
      <w:r w:rsidRPr="00132EB0">
        <w:rPr>
          <w:rStyle w:val="Emphasis"/>
        </w:rPr>
        <w:t>deeply affect</w:t>
      </w:r>
      <w:r w:rsidRPr="00132EB0">
        <w:rPr>
          <w:sz w:val="16"/>
        </w:rPr>
        <w:t xml:space="preserve"> 86 </w:t>
      </w:r>
      <w:r w:rsidRPr="00132EB0">
        <w:rPr>
          <w:rStyle w:val="Emphasis"/>
        </w:rPr>
        <w:t>production</w:t>
      </w:r>
      <w:r w:rsidRPr="00132EB0">
        <w:rPr>
          <w:sz w:val="16"/>
        </w:rPr>
        <w:t xml:space="preserve"> technologies and also economic decisions, </w:t>
      </w:r>
      <w:r w:rsidRPr="00132EB0">
        <w:rPr>
          <w:rStyle w:val="StyleUnderline"/>
        </w:rPr>
        <w:t>and could in</w:t>
      </w:r>
      <w:r w:rsidRPr="00132EB0">
        <w:rPr>
          <w:sz w:val="16"/>
        </w:rPr>
        <w:t xml:space="preserve"> </w:t>
      </w:r>
      <w:r w:rsidRPr="00132EB0">
        <w:rPr>
          <w:rStyle w:val="StyleUnderline"/>
        </w:rPr>
        <w:t>turn</w:t>
      </w:r>
      <w:r w:rsidRPr="00132EB0">
        <w:rPr>
          <w:sz w:val="16"/>
        </w:rPr>
        <w:t xml:space="preserve"> </w:t>
      </w:r>
      <w:r w:rsidRPr="00132EB0">
        <w:rPr>
          <w:rStyle w:val="Emphasis"/>
        </w:rPr>
        <w:t xml:space="preserve">be </w:t>
      </w:r>
      <w:r w:rsidRPr="00BA639B">
        <w:rPr>
          <w:rStyle w:val="Emphasis"/>
          <w:highlight w:val="green"/>
        </w:rPr>
        <w:t>affected</w:t>
      </w:r>
      <w:r w:rsidRPr="00BA639B">
        <w:rPr>
          <w:sz w:val="16"/>
          <w:highlight w:val="green"/>
        </w:rPr>
        <w:t xml:space="preserve"> </w:t>
      </w:r>
      <w:r w:rsidRPr="00BA639B">
        <w:rPr>
          <w:rStyle w:val="StyleUnderline"/>
          <w:highlight w:val="green"/>
        </w:rPr>
        <w:t xml:space="preserve">by </w:t>
      </w:r>
      <w:r w:rsidRPr="00132EB0">
        <w:rPr>
          <w:rStyle w:val="StyleUnderline"/>
        </w:rPr>
        <w:t>the</w:t>
      </w:r>
      <w:r w:rsidRPr="00132EB0">
        <w:rPr>
          <w:sz w:val="16"/>
        </w:rPr>
        <w:t xml:space="preserve"> 87 </w:t>
      </w:r>
      <w:r w:rsidRPr="00BA639B">
        <w:rPr>
          <w:rStyle w:val="Emphasis"/>
          <w:highlight w:val="green"/>
        </w:rPr>
        <w:t>socioeconomic</w:t>
      </w:r>
      <w:r w:rsidRPr="00132EB0">
        <w:rPr>
          <w:sz w:val="16"/>
        </w:rPr>
        <w:t xml:space="preserve"> and ecological </w:t>
      </w:r>
      <w:r w:rsidRPr="00BA639B">
        <w:rPr>
          <w:rStyle w:val="Emphasis"/>
          <w:highlight w:val="green"/>
        </w:rPr>
        <w:t>context</w:t>
      </w:r>
      <w:r w:rsidRPr="00132EB0">
        <w:rPr>
          <w:sz w:val="16"/>
        </w:rPr>
        <w:t xml:space="preserve"> </w:t>
      </w:r>
      <w:r w:rsidRPr="00132EB0">
        <w:rPr>
          <w:rStyle w:val="StyleUnderline"/>
        </w:rPr>
        <w:t>in which it develops</w:t>
      </w:r>
      <w:r w:rsidRPr="00132EB0">
        <w:rPr>
          <w:sz w:val="16"/>
        </w:rPr>
        <w:t xml:space="preserve">. Along the lines of Pueyo (2014, p. 88 3454), this paper presents an approach that integrates these topics. It employs insights from a 89 variety of sources, such as ecological theory and several schools of economic theory. 90 The next section presents a thought experiment, in which superintelligence emerges after the 91 technical aspects of goal alignment have been resolved, and this occurs specifically in a neoliberal 92 scenario. </w:t>
      </w:r>
      <w:r w:rsidRPr="00132EB0">
        <w:rPr>
          <w:rStyle w:val="StyleUnderline"/>
        </w:rPr>
        <w:t>Neoliberalism is a</w:t>
      </w:r>
      <w:r w:rsidRPr="00132EB0">
        <w:rPr>
          <w:sz w:val="16"/>
        </w:rPr>
        <w:t xml:space="preserve"> </w:t>
      </w:r>
      <w:r w:rsidRPr="00132EB0">
        <w:rPr>
          <w:rStyle w:val="Emphasis"/>
        </w:rPr>
        <w:t>major force</w:t>
      </w:r>
      <w:r w:rsidRPr="00132EB0">
        <w:rPr>
          <w:sz w:val="16"/>
        </w:rPr>
        <w:t xml:space="preserve"> </w:t>
      </w:r>
      <w:r w:rsidRPr="00132EB0">
        <w:rPr>
          <w:rStyle w:val="StyleUnderline"/>
        </w:rPr>
        <w:t>shaping current policies on a global level, which urges</w:t>
      </w:r>
      <w:r w:rsidRPr="00132EB0">
        <w:rPr>
          <w:sz w:val="16"/>
        </w:rPr>
        <w:t xml:space="preserve"> 93 </w:t>
      </w:r>
      <w:r w:rsidRPr="00132EB0">
        <w:rPr>
          <w:rStyle w:val="StyleUnderline"/>
        </w:rPr>
        <w:t>governments to assume as their main role the creation and support of capitalist markets, and to</w:t>
      </w:r>
      <w:r w:rsidRPr="00132EB0">
        <w:rPr>
          <w:sz w:val="16"/>
        </w:rPr>
        <w:t xml:space="preserve"> 94 </w:t>
      </w:r>
      <w:r w:rsidRPr="00132EB0">
        <w:rPr>
          <w:rStyle w:val="StyleUnderline"/>
        </w:rPr>
        <w:t>avoid interfering in their functioning</w:t>
      </w:r>
      <w:r w:rsidRPr="00132EB0">
        <w:rPr>
          <w:sz w:val="16"/>
        </w:rPr>
        <w:t xml:space="preserve"> (Mirowski, 2009). Neoliberal policies stand </w:t>
      </w:r>
      <w:r w:rsidRPr="00132EB0">
        <w:rPr>
          <w:rStyle w:val="StyleUnderline"/>
        </w:rPr>
        <w:t>in</w:t>
      </w:r>
      <w:r w:rsidRPr="00132EB0">
        <w:rPr>
          <w:sz w:val="16"/>
        </w:rPr>
        <w:t xml:space="preserve"> </w:t>
      </w:r>
      <w:r w:rsidRPr="00132EB0">
        <w:rPr>
          <w:rStyle w:val="Emphasis"/>
        </w:rPr>
        <w:t>sharp contrast</w:t>
      </w:r>
      <w:r w:rsidRPr="00132EB0">
        <w:rPr>
          <w:sz w:val="16"/>
        </w:rPr>
        <w:t xml:space="preserve"> 95 </w:t>
      </w:r>
      <w:r w:rsidRPr="00132EB0">
        <w:rPr>
          <w:rStyle w:val="StyleUnderline"/>
        </w:rPr>
        <w:t>to</w:t>
      </w:r>
      <w:r w:rsidRPr="00132EB0">
        <w:rPr>
          <w:sz w:val="16"/>
        </w:rPr>
        <w:t xml:space="preserve"> </w:t>
      </w:r>
      <w:r w:rsidRPr="00132EB0">
        <w:rPr>
          <w:rStyle w:val="Emphasis"/>
        </w:rPr>
        <w:t>degrowth views</w:t>
      </w:r>
      <w:r w:rsidRPr="00132EB0">
        <w:rPr>
          <w:sz w:val="16"/>
        </w:rPr>
        <w:t xml:space="preserve">: the first are largely rationalized as a way to enhance efficiency and production 96 (Plehwe, 2009), and represent the maximum expression of capitalist values. 97 The thought experiment illustrates how </w:t>
      </w:r>
      <w:r w:rsidRPr="00BA639B">
        <w:rPr>
          <w:rStyle w:val="Emphasis"/>
          <w:highlight w:val="green"/>
        </w:rPr>
        <w:t>superintelligence</w:t>
      </w:r>
      <w:r w:rsidRPr="00132EB0">
        <w:rPr>
          <w:sz w:val="16"/>
        </w:rPr>
        <w:t xml:space="preserve"> perfectly </w:t>
      </w:r>
      <w:r w:rsidRPr="00BA639B">
        <w:rPr>
          <w:rStyle w:val="Emphasis"/>
          <w:highlight w:val="green"/>
        </w:rPr>
        <w:t>aligned</w:t>
      </w:r>
      <w:r w:rsidRPr="00BA639B">
        <w:rPr>
          <w:sz w:val="16"/>
          <w:highlight w:val="green"/>
        </w:rPr>
        <w:t xml:space="preserve"> </w:t>
      </w:r>
      <w:r w:rsidRPr="00BA639B">
        <w:rPr>
          <w:rStyle w:val="StyleUnderline"/>
          <w:highlight w:val="green"/>
        </w:rPr>
        <w:t xml:space="preserve">with </w:t>
      </w:r>
      <w:r w:rsidRPr="00BA639B">
        <w:rPr>
          <w:rStyle w:val="Emphasis"/>
          <w:highlight w:val="green"/>
        </w:rPr>
        <w:t>capitalist</w:t>
      </w:r>
      <w:r w:rsidRPr="00BA639B">
        <w:rPr>
          <w:sz w:val="16"/>
          <w:highlight w:val="green"/>
        </w:rPr>
        <w:t xml:space="preserve"> 98 </w:t>
      </w:r>
      <w:r w:rsidRPr="00BA639B">
        <w:rPr>
          <w:rStyle w:val="Emphasis"/>
          <w:highlight w:val="green"/>
        </w:rPr>
        <w:t>markets</w:t>
      </w:r>
      <w:r w:rsidRPr="00BA639B">
        <w:rPr>
          <w:rStyle w:val="StyleUnderline"/>
          <w:highlight w:val="green"/>
        </w:rPr>
        <w:t xml:space="preserve"> </w:t>
      </w:r>
      <w:r w:rsidRPr="00132EB0">
        <w:rPr>
          <w:rStyle w:val="StyleUnderline"/>
        </w:rPr>
        <w:t xml:space="preserve">could </w:t>
      </w:r>
      <w:r w:rsidRPr="00BA639B">
        <w:rPr>
          <w:rStyle w:val="StyleUnderline"/>
          <w:highlight w:val="green"/>
        </w:rPr>
        <w:t>have</w:t>
      </w:r>
      <w:r w:rsidRPr="00132EB0">
        <w:rPr>
          <w:rStyle w:val="StyleUnderline"/>
        </w:rPr>
        <w:t xml:space="preserve"> </w:t>
      </w:r>
      <w:r w:rsidRPr="00132EB0">
        <w:rPr>
          <w:rStyle w:val="Emphasis"/>
          <w:sz w:val="28"/>
        </w:rPr>
        <w:t xml:space="preserve">very </w:t>
      </w:r>
      <w:r w:rsidRPr="00BA639B">
        <w:rPr>
          <w:rStyle w:val="Emphasis"/>
          <w:sz w:val="28"/>
          <w:highlight w:val="green"/>
        </w:rPr>
        <w:t xml:space="preserve">undesirable consequences </w:t>
      </w:r>
      <w:r w:rsidRPr="00132EB0">
        <w:rPr>
          <w:rStyle w:val="Emphasis"/>
          <w:sz w:val="28"/>
        </w:rPr>
        <w:t>for humanity and the whole biosphere</w:t>
      </w:r>
      <w:r w:rsidRPr="00132EB0">
        <w:rPr>
          <w:sz w:val="16"/>
        </w:rPr>
        <w:t xml:space="preserve">. It also 99 suggests that there is little reason to expect that the wealthiest and most powerful people would be 100 exempt from these consequences, which, as argued below, gives reason for hope. Section 3 raises 101 the possibility of a broad social consensus to respond to this challenge along the lines of degrowth, 102 thus tackling major technological, environmental, and social problems simultaneously. The 103 uncertainty involved in these scenarios is vast, but, </w:t>
      </w:r>
      <w:r w:rsidRPr="00132EB0">
        <w:rPr>
          <w:rStyle w:val="StyleUnderline"/>
        </w:rPr>
        <w:t>if a non-negligible probability is assigned to</w:t>
      </w:r>
      <w:r w:rsidRPr="00132EB0">
        <w:rPr>
          <w:sz w:val="16"/>
        </w:rPr>
        <w:t xml:space="preserve"> 104 </w:t>
      </w:r>
      <w:r w:rsidRPr="00132EB0">
        <w:rPr>
          <w:rStyle w:val="StyleUnderline"/>
        </w:rPr>
        <w:t>these</w:t>
      </w:r>
      <w:r w:rsidRPr="00132EB0">
        <w:rPr>
          <w:sz w:val="16"/>
        </w:rPr>
        <w:t xml:space="preserve"> two </w:t>
      </w:r>
      <w:r w:rsidRPr="00132EB0">
        <w:rPr>
          <w:rStyle w:val="StyleUnderline"/>
        </w:rPr>
        <w:t xml:space="preserve">futures, little room is left for either </w:t>
      </w:r>
      <w:r w:rsidRPr="00132EB0">
        <w:rPr>
          <w:rStyle w:val="Emphasis"/>
        </w:rPr>
        <w:t>complacency</w:t>
      </w:r>
      <w:r w:rsidRPr="00132EB0">
        <w:rPr>
          <w:rStyle w:val="StyleUnderline"/>
        </w:rPr>
        <w:t xml:space="preserve"> or </w:t>
      </w:r>
      <w:r w:rsidRPr="00132EB0">
        <w:rPr>
          <w:rStyle w:val="Emphasis"/>
        </w:rPr>
        <w:t>resignation</w:t>
      </w:r>
      <w:r w:rsidRPr="00132EB0">
        <w:rPr>
          <w:sz w:val="16"/>
        </w:rPr>
        <w:t xml:space="preserve">. 105 106 2. Thought experiment: Superintelligence in a neoliberal scenario 107 108 </w:t>
      </w:r>
      <w:r w:rsidRPr="00BA639B">
        <w:rPr>
          <w:rStyle w:val="StyleUnderline"/>
          <w:highlight w:val="green"/>
        </w:rPr>
        <w:t xml:space="preserve">Neoliberalism </w:t>
      </w:r>
      <w:r w:rsidRPr="00132EB0">
        <w:rPr>
          <w:rStyle w:val="StyleUnderline"/>
        </w:rPr>
        <w:t xml:space="preserve">is </w:t>
      </w:r>
      <w:r w:rsidRPr="00BA639B">
        <w:rPr>
          <w:rStyle w:val="StyleUnderline"/>
          <w:highlight w:val="green"/>
        </w:rPr>
        <w:t xml:space="preserve">creating a </w:t>
      </w:r>
      <w:r w:rsidRPr="00132EB0">
        <w:rPr>
          <w:rStyle w:val="StyleUnderline"/>
        </w:rPr>
        <w:t xml:space="preserve">very </w:t>
      </w:r>
      <w:r w:rsidRPr="00132EB0">
        <w:rPr>
          <w:rStyle w:val="Emphasis"/>
        </w:rPr>
        <w:t xml:space="preserve">special </w:t>
      </w:r>
      <w:r w:rsidRPr="00BA639B">
        <w:rPr>
          <w:rStyle w:val="Emphasis"/>
          <w:highlight w:val="green"/>
        </w:rPr>
        <w:t>breeding ground</w:t>
      </w:r>
      <w:r w:rsidRPr="00BA639B">
        <w:rPr>
          <w:sz w:val="16"/>
          <w:highlight w:val="green"/>
        </w:rPr>
        <w:t xml:space="preserve"> </w:t>
      </w:r>
      <w:r w:rsidRPr="00BA639B">
        <w:rPr>
          <w:rStyle w:val="StyleUnderline"/>
          <w:highlight w:val="green"/>
        </w:rPr>
        <w:t>for superintelligence</w:t>
      </w:r>
      <w:r w:rsidRPr="00132EB0">
        <w:rPr>
          <w:rStyle w:val="StyleUnderline"/>
        </w:rPr>
        <w:t>, because it strives</w:t>
      </w:r>
      <w:r w:rsidRPr="00132EB0">
        <w:rPr>
          <w:sz w:val="16"/>
        </w:rPr>
        <w:t xml:space="preserve"> 109 </w:t>
      </w:r>
      <w:r w:rsidRPr="00132EB0">
        <w:rPr>
          <w:rStyle w:val="StyleUnderline"/>
        </w:rPr>
        <w:t xml:space="preserve">to reduce the role of </w:t>
      </w:r>
      <w:r w:rsidRPr="00132EB0">
        <w:rPr>
          <w:rStyle w:val="Emphasis"/>
        </w:rPr>
        <w:t>human agency</w:t>
      </w:r>
      <w:r w:rsidRPr="00132EB0">
        <w:rPr>
          <w:sz w:val="16"/>
        </w:rPr>
        <w:t xml:space="preserve"> </w:t>
      </w:r>
      <w:r w:rsidRPr="00132EB0">
        <w:rPr>
          <w:rStyle w:val="StyleUnderline"/>
        </w:rPr>
        <w:t>in collective affairs</w:t>
      </w:r>
      <w:r w:rsidRPr="00132EB0">
        <w:rPr>
          <w:sz w:val="16"/>
        </w:rPr>
        <w:t xml:space="preserve">. The neoliberal pioneer Friedrich Hayek 110 argued that the </w:t>
      </w:r>
      <w:r w:rsidRPr="00132EB0">
        <w:rPr>
          <w:rStyle w:val="StyleUnderline"/>
        </w:rPr>
        <w:t xml:space="preserve">spontaneous order of </w:t>
      </w:r>
      <w:r w:rsidRPr="00132EB0">
        <w:rPr>
          <w:rStyle w:val="Emphasis"/>
        </w:rPr>
        <w:t>markets</w:t>
      </w:r>
      <w:r w:rsidRPr="00132EB0">
        <w:rPr>
          <w:rStyle w:val="StyleUnderline"/>
        </w:rPr>
        <w:t xml:space="preserve"> was preferable over </w:t>
      </w:r>
      <w:r w:rsidRPr="00132EB0">
        <w:rPr>
          <w:rStyle w:val="Emphasis"/>
        </w:rPr>
        <w:t>conscious plans</w:t>
      </w:r>
      <w:r w:rsidRPr="00132EB0">
        <w:rPr>
          <w:sz w:val="16"/>
        </w:rPr>
        <w:t xml:space="preserve">, </w:t>
      </w:r>
      <w:r w:rsidRPr="00132EB0">
        <w:rPr>
          <w:rStyle w:val="StyleUnderline"/>
        </w:rPr>
        <w:t>because markets</w:t>
      </w:r>
      <w:r w:rsidRPr="00132EB0">
        <w:rPr>
          <w:sz w:val="16"/>
        </w:rPr>
        <w:t xml:space="preserve">, 111 he thought, </w:t>
      </w:r>
      <w:r w:rsidRPr="00132EB0">
        <w:rPr>
          <w:rStyle w:val="StyleUnderline"/>
        </w:rPr>
        <w:t>have more capacity than humans to process information</w:t>
      </w:r>
      <w:r w:rsidRPr="00132EB0">
        <w:rPr>
          <w:sz w:val="16"/>
        </w:rPr>
        <w:t xml:space="preserve"> (Mirowski, 2009). </w:t>
      </w:r>
      <w:r w:rsidRPr="00132EB0">
        <w:rPr>
          <w:rStyle w:val="StyleUnderline"/>
        </w:rPr>
        <w:t>Neoliberal</w:t>
      </w:r>
      <w:r w:rsidRPr="00132EB0">
        <w:rPr>
          <w:sz w:val="16"/>
        </w:rPr>
        <w:t xml:space="preserve"> 112 </w:t>
      </w:r>
      <w:r w:rsidRPr="00132EB0">
        <w:rPr>
          <w:rStyle w:val="StyleUnderline"/>
        </w:rPr>
        <w:t xml:space="preserve">policies are actively </w:t>
      </w:r>
      <w:r w:rsidRPr="00132EB0">
        <w:rPr>
          <w:rStyle w:val="Emphasis"/>
        </w:rPr>
        <w:t>transferring decisions to markets</w:t>
      </w:r>
      <w:r w:rsidRPr="00132EB0">
        <w:rPr>
          <w:sz w:val="16"/>
        </w:rPr>
        <w:t xml:space="preserve"> (Mirowski, 2009), while firms' automated 113 decision systems become an integral part of the market's information processing machinery 114 (Davenport and Harris, 2005). Neoliberal globalization is locking governments in the role of mere 115 players competing in the global market (Swank, 2016). Furthermore, </w:t>
      </w:r>
      <w:r w:rsidRPr="00BA639B">
        <w:rPr>
          <w:rStyle w:val="StyleUnderline"/>
          <w:highlight w:val="green"/>
        </w:rPr>
        <w:t xml:space="preserve">automated </w:t>
      </w:r>
      <w:r w:rsidRPr="00BA639B">
        <w:rPr>
          <w:rStyle w:val="Emphasis"/>
          <w:highlight w:val="green"/>
        </w:rPr>
        <w:t>governance</w:t>
      </w:r>
      <w:r w:rsidRPr="00BA639B">
        <w:rPr>
          <w:sz w:val="16"/>
          <w:highlight w:val="green"/>
        </w:rPr>
        <w:t xml:space="preserve"> </w:t>
      </w:r>
      <w:r w:rsidRPr="00BA639B">
        <w:rPr>
          <w:rStyle w:val="StyleUnderline"/>
          <w:highlight w:val="green"/>
        </w:rPr>
        <w:t xml:space="preserve">is </w:t>
      </w:r>
      <w:r w:rsidRPr="00132EB0">
        <w:rPr>
          <w:rStyle w:val="StyleUnderline"/>
        </w:rPr>
        <w:t xml:space="preserve">a </w:t>
      </w:r>
      <w:r w:rsidRPr="00132EB0">
        <w:rPr>
          <w:sz w:val="16"/>
        </w:rPr>
        <w:t xml:space="preserve">116 </w:t>
      </w:r>
      <w:r w:rsidRPr="00132EB0">
        <w:rPr>
          <w:rStyle w:val="Emphasis"/>
        </w:rPr>
        <w:t xml:space="preserve">foundational </w:t>
      </w:r>
      <w:r w:rsidRPr="00BA639B">
        <w:rPr>
          <w:rStyle w:val="Emphasis"/>
          <w:highlight w:val="green"/>
        </w:rPr>
        <w:t>tenet</w:t>
      </w:r>
      <w:r w:rsidRPr="00132EB0">
        <w:rPr>
          <w:sz w:val="16"/>
        </w:rPr>
        <w:t xml:space="preserve"> </w:t>
      </w:r>
      <w:r w:rsidRPr="00132EB0">
        <w:rPr>
          <w:rStyle w:val="StyleUnderline"/>
        </w:rPr>
        <w:t>of neoliberal ideology</w:t>
      </w:r>
      <w:r w:rsidRPr="00132EB0">
        <w:rPr>
          <w:sz w:val="16"/>
        </w:rPr>
        <w:t xml:space="preserve"> (Plehwe, 2009, p. 23). 117 In the neoliberal scenario, </w:t>
      </w:r>
      <w:r w:rsidRPr="00132EB0">
        <w:rPr>
          <w:rStyle w:val="StyleUnderline"/>
        </w:rPr>
        <w:t xml:space="preserve">most technological development can be expected to take place either in the context of </w:t>
      </w:r>
      <w:r w:rsidRPr="00132EB0">
        <w:rPr>
          <w:rStyle w:val="Emphasis"/>
        </w:rPr>
        <w:t>firms</w:t>
      </w:r>
      <w:r w:rsidRPr="00132EB0">
        <w:rPr>
          <w:sz w:val="16"/>
        </w:rPr>
        <w:t xml:space="preserve"> or in support of firms3 118 . A number of institutionalist (Galbraith, 1985), post119 Keynesian (Lavoie, 2014; and references therein) and evolutionary (Metcalfe, 2008) economists 120 concur that, in capitalist markets, </w:t>
      </w:r>
      <w:r w:rsidRPr="00132EB0">
        <w:rPr>
          <w:rStyle w:val="StyleUnderline"/>
        </w:rPr>
        <w:t xml:space="preserve">firms tend to </w:t>
      </w:r>
      <w:r w:rsidRPr="00132EB0">
        <w:rPr>
          <w:rStyle w:val="Emphasis"/>
        </w:rPr>
        <w:t>maximize their growth rates</w:t>
      </w:r>
      <w:r w:rsidRPr="00132EB0">
        <w:rPr>
          <w:sz w:val="16"/>
        </w:rPr>
        <w:t xml:space="preserve"> (this principle is </w:t>
      </w:r>
      <w:r w:rsidRPr="00132EB0">
        <w:rPr>
          <w:rStyle w:val="StyleUnderline"/>
        </w:rPr>
        <w:t>related</w:t>
      </w:r>
      <w:r w:rsidRPr="00132EB0">
        <w:rPr>
          <w:sz w:val="16"/>
        </w:rPr>
        <w:t xml:space="preserve"> 121 but not identical </w:t>
      </w:r>
      <w:r w:rsidRPr="00132EB0">
        <w:rPr>
          <w:rStyle w:val="StyleUnderline"/>
        </w:rPr>
        <w:t>to the neoclassical assumption that firms maximize profits</w:t>
      </w:r>
      <w:r w:rsidRPr="00132EB0">
        <w:rPr>
          <w:sz w:val="16"/>
        </w:rPr>
        <w:t xml:space="preserve">; Lavoie, 2014). Growth 122 maximization might be interpreted as expressing the goals of people in key positions, but, from an 123 evolutionary perspective, it is thought to result from </w:t>
      </w:r>
      <w:r w:rsidRPr="00132EB0">
        <w:rPr>
          <w:rStyle w:val="StyleUnderline"/>
        </w:rPr>
        <w:t xml:space="preserve">a mechanism akin to </w:t>
      </w:r>
      <w:r w:rsidRPr="00132EB0">
        <w:rPr>
          <w:rStyle w:val="Emphasis"/>
        </w:rPr>
        <w:t>natural selection</w:t>
      </w:r>
      <w:r w:rsidRPr="00132EB0">
        <w:rPr>
          <w:sz w:val="16"/>
        </w:rPr>
        <w:t xml:space="preserve"> 124 (Metcalfe, 2008). The first interpretation is insufficient if we accept that: (1) in big corporations, the 125 managerial bureaucracy is a coherent social-psychological system with motives and preferences of 126 its own (Gordon, 1968, p. 639; for an insider view, see Nace, 2005, pp. 1-10), (2) this system is 127 becoming techno-social-psychological with the progressive incorporation of decision-making 128 algorithms and the increasing opacity of such algorithms (Danaher, 2016), and (3) </w:t>
      </w:r>
      <w:r w:rsidRPr="00132EB0">
        <w:rPr>
          <w:rStyle w:val="StyleUnderline"/>
        </w:rPr>
        <w:t xml:space="preserve">human mentality </w:t>
      </w:r>
      <w:r w:rsidRPr="00132EB0">
        <w:rPr>
          <w:sz w:val="16"/>
        </w:rPr>
        <w:t xml:space="preserve">129 </w:t>
      </w:r>
      <w:r w:rsidRPr="00132EB0">
        <w:rPr>
          <w:rStyle w:val="StyleUnderline"/>
        </w:rPr>
        <w:t xml:space="preserve">and </w:t>
      </w:r>
      <w:r w:rsidRPr="00BA639B">
        <w:rPr>
          <w:rStyle w:val="StyleUnderline"/>
          <w:highlight w:val="green"/>
        </w:rPr>
        <w:t xml:space="preserve">goals are </w:t>
      </w:r>
      <w:r w:rsidRPr="00132EB0">
        <w:rPr>
          <w:rStyle w:val="StyleUnderline"/>
        </w:rPr>
        <w:t xml:space="preserve">partly </w:t>
      </w:r>
      <w:r w:rsidRPr="00BA639B">
        <w:rPr>
          <w:rStyle w:val="Emphasis"/>
          <w:highlight w:val="green"/>
        </w:rPr>
        <w:t xml:space="preserve">shaped by firms </w:t>
      </w:r>
      <w:r w:rsidRPr="00132EB0">
        <w:rPr>
          <w:rStyle w:val="Emphasis"/>
        </w:rPr>
        <w:t>themselves</w:t>
      </w:r>
      <w:r w:rsidRPr="00132EB0">
        <w:rPr>
          <w:sz w:val="16"/>
        </w:rPr>
        <w:t xml:space="preserve"> (Galbraith, 1985). 130 The type of AI best suited to participate in firms' decisions in this context is described in a 131 recent review in Science: AI researchers aim to construct a synthetic homo economicus, the 132 mythical perfectly rational agent of neoclassical economics. We review progress toward creating 133 this new species of machine, machina economicus (Parkes and Wellman, 2015, p. 267; a more 134 orthodox denomination would be Machina oeconomica). 135 </w:t>
      </w:r>
      <w:r w:rsidRPr="00132EB0">
        <w:rPr>
          <w:rStyle w:val="StyleUnderline"/>
        </w:rPr>
        <w:t xml:space="preserve">Firm </w:t>
      </w:r>
      <w:r w:rsidRPr="00BA639B">
        <w:rPr>
          <w:rStyle w:val="StyleUnderline"/>
          <w:highlight w:val="green"/>
        </w:rPr>
        <w:t xml:space="preserve">growth </w:t>
      </w:r>
      <w:r w:rsidRPr="00132EB0">
        <w:rPr>
          <w:rStyle w:val="StyleUnderline"/>
        </w:rPr>
        <w:t xml:space="preserve">is thought to </w:t>
      </w:r>
      <w:r w:rsidRPr="00BA639B">
        <w:rPr>
          <w:rStyle w:val="StyleUnderline"/>
          <w:highlight w:val="green"/>
        </w:rPr>
        <w:t xml:space="preserve">rely </w:t>
      </w:r>
      <w:r w:rsidRPr="00132EB0">
        <w:rPr>
          <w:rStyle w:val="StyleUnderline"/>
        </w:rPr>
        <w:t xml:space="preserve">critically </w:t>
      </w:r>
      <w:r w:rsidRPr="00BA639B">
        <w:rPr>
          <w:rStyle w:val="StyleUnderline"/>
          <w:highlight w:val="green"/>
        </w:rPr>
        <w:t xml:space="preserve">on </w:t>
      </w:r>
      <w:r w:rsidRPr="00132EB0">
        <w:rPr>
          <w:rStyle w:val="Emphasis"/>
        </w:rPr>
        <w:t xml:space="preserve">retained </w:t>
      </w:r>
      <w:r w:rsidRPr="00BA639B">
        <w:rPr>
          <w:rStyle w:val="Emphasis"/>
          <w:highlight w:val="green"/>
        </w:rPr>
        <w:t>earnings</w:t>
      </w:r>
      <w:r w:rsidRPr="00132EB0">
        <w:rPr>
          <w:sz w:val="16"/>
        </w:rPr>
        <w:t xml:space="preserve"> (Galbraith, 1985; Lavoie, 2014, p. 136 134-141). </w:t>
      </w:r>
      <w:r w:rsidRPr="00132EB0">
        <w:rPr>
          <w:rStyle w:val="StyleUnderline"/>
        </w:rPr>
        <w:t>Therefore</w:t>
      </w:r>
      <w:r w:rsidRPr="00132EB0">
        <w:rPr>
          <w:sz w:val="16"/>
        </w:rPr>
        <w:t xml:space="preserve">, </w:t>
      </w:r>
      <w:r w:rsidRPr="00BA639B">
        <w:rPr>
          <w:rStyle w:val="Emphasis"/>
          <w:highlight w:val="green"/>
        </w:rPr>
        <w:t>economic selection</w:t>
      </w:r>
      <w:r w:rsidRPr="00132EB0">
        <w:rPr>
          <w:sz w:val="16"/>
        </w:rPr>
        <w:t xml:space="preserve"> </w:t>
      </w:r>
      <w:r w:rsidRPr="00132EB0">
        <w:rPr>
          <w:rStyle w:val="StyleUnderline"/>
        </w:rPr>
        <w:t xml:space="preserve">can be generally expected to </w:t>
      </w:r>
      <w:r w:rsidRPr="00BA639B">
        <w:rPr>
          <w:rStyle w:val="StyleUnderline"/>
          <w:highlight w:val="green"/>
        </w:rPr>
        <w:t>favor firms in which these are greater</w:t>
      </w:r>
      <w:r w:rsidRPr="00132EB0">
        <w:rPr>
          <w:rStyle w:val="StyleUnderline"/>
        </w:rPr>
        <w:t xml:space="preserve">. The aggregate retained earnings4 </w:t>
      </w:r>
      <w:r w:rsidRPr="00132EB0">
        <w:rPr>
          <w:sz w:val="16"/>
        </w:rPr>
        <w:t xml:space="preserve">137 RE </w:t>
      </w:r>
      <w:r w:rsidRPr="00132EB0">
        <w:rPr>
          <w:rStyle w:val="StyleUnderline"/>
        </w:rPr>
        <w:t xml:space="preserve">of all firms in an economy can be expressed as: </w:t>
      </w:r>
      <w:r w:rsidRPr="00132EB0">
        <w:rPr>
          <w:sz w:val="16"/>
        </w:rPr>
        <w:t xml:space="preserve">138 </w:t>
      </w:r>
      <w:r w:rsidRPr="00132EB0">
        <w:rPr>
          <w:rStyle w:val="StyleUnderline"/>
        </w:rPr>
        <w:t>RE=FE(R,L,K)-w</w:t>
      </w:r>
      <w:r w:rsidRPr="00132EB0">
        <w:rPr>
          <w:rStyle w:val="StyleUnderline"/>
          <w:rFonts w:ascii="Cambria Math" w:hAnsi="Cambria Math" w:cs="Cambria Math"/>
        </w:rPr>
        <w:t>⋅</w:t>
      </w:r>
      <w:r w:rsidRPr="00132EB0">
        <w:rPr>
          <w:rStyle w:val="StyleUnderline"/>
        </w:rPr>
        <w:t>L-(i+δ)</w:t>
      </w:r>
      <w:r w:rsidRPr="00132EB0">
        <w:rPr>
          <w:rStyle w:val="StyleUnderline"/>
          <w:rFonts w:ascii="Cambria Math" w:hAnsi="Cambria Math" w:cs="Cambria Math"/>
        </w:rPr>
        <w:t>⋅</w:t>
      </w:r>
      <w:r w:rsidRPr="00132EB0">
        <w:rPr>
          <w:rStyle w:val="StyleUnderline"/>
        </w:rPr>
        <w:t>K-g.</w:t>
      </w:r>
      <w:r w:rsidRPr="00132EB0">
        <w:rPr>
          <w:sz w:val="16"/>
        </w:rPr>
        <w:t xml:space="preserve"> (1) 139 Bold symbols represent vectors (to indicate multidimensionality). F is an aggregate production 140 function, relying on inputs of various types of natural resources R, labor L and capital K (including intelligent machines), and being affected by environmental factors5 141 E; w are wages, i are returns to 142 capital (dividends, interests) paid to households, δ is depreciation and g are the net taxes paid to 143 governments. 144 </w:t>
      </w:r>
      <w:r w:rsidRPr="00132EB0">
        <w:rPr>
          <w:rStyle w:val="StyleUnderline"/>
        </w:rPr>
        <w:t>Increases in retained earnings face constraints, such as trade-offs among different parameters</w:t>
      </w:r>
      <w:r w:rsidRPr="00132EB0">
        <w:rPr>
          <w:sz w:val="16"/>
        </w:rPr>
        <w:t xml:space="preserve"> of 145 Eq. 1. </w:t>
      </w:r>
      <w:r w:rsidRPr="00132EB0">
        <w:rPr>
          <w:rStyle w:val="StyleUnderline"/>
        </w:rPr>
        <w:t>The present thought experiment explores the consequences of economic selection in a</w:t>
      </w:r>
      <w:r w:rsidRPr="00132EB0">
        <w:rPr>
          <w:sz w:val="16"/>
        </w:rPr>
        <w:t xml:space="preserve"> 146 </w:t>
      </w:r>
      <w:r w:rsidRPr="00132EB0">
        <w:rPr>
          <w:rStyle w:val="StyleUnderline"/>
        </w:rPr>
        <w:t>scenario in which two sets of constraints are nearly absent: sociopolitical constraints on market</w:t>
      </w:r>
      <w:r w:rsidRPr="00132EB0">
        <w:rPr>
          <w:sz w:val="16"/>
        </w:rPr>
        <w:t xml:space="preserve"> 147 </w:t>
      </w:r>
      <w:r w:rsidRPr="00132EB0">
        <w:rPr>
          <w:rStyle w:val="StyleUnderline"/>
        </w:rPr>
        <w:t xml:space="preserve">dynamics are averted by a neoliberal institutional setting, while </w:t>
      </w:r>
      <w:r w:rsidRPr="00BA639B">
        <w:rPr>
          <w:rStyle w:val="Emphasis"/>
          <w:highlight w:val="green"/>
        </w:rPr>
        <w:t>technical</w:t>
      </w:r>
      <w:r w:rsidRPr="00BA639B">
        <w:rPr>
          <w:rStyle w:val="StyleUnderline"/>
          <w:highlight w:val="green"/>
        </w:rPr>
        <w:t xml:space="preserve"> constraints are </w:t>
      </w:r>
      <w:r w:rsidRPr="00BA639B">
        <w:rPr>
          <w:rStyle w:val="Emphasis"/>
          <w:highlight w:val="green"/>
        </w:rPr>
        <w:t>overcome</w:t>
      </w:r>
      <w:r w:rsidRPr="00132EB0">
        <w:rPr>
          <w:sz w:val="16"/>
        </w:rPr>
        <w:t xml:space="preserve"> 148 </w:t>
      </w:r>
      <w:r w:rsidRPr="00BA639B">
        <w:rPr>
          <w:rStyle w:val="StyleUnderline"/>
          <w:highlight w:val="green"/>
        </w:rPr>
        <w:t>by</w:t>
      </w:r>
      <w:r w:rsidRPr="00BA639B">
        <w:rPr>
          <w:sz w:val="16"/>
          <w:highlight w:val="green"/>
        </w:rPr>
        <w:t xml:space="preserve"> </w:t>
      </w:r>
      <w:r w:rsidRPr="00132EB0">
        <w:rPr>
          <w:rStyle w:val="Emphasis"/>
        </w:rPr>
        <w:t xml:space="preserve">asymptotically </w:t>
      </w:r>
      <w:r w:rsidRPr="00BA639B">
        <w:rPr>
          <w:rStyle w:val="Emphasis"/>
          <w:highlight w:val="green"/>
        </w:rPr>
        <w:t xml:space="preserve">advanced technology </w:t>
      </w:r>
      <w:r w:rsidRPr="00132EB0">
        <w:rPr>
          <w:rStyle w:val="Emphasis"/>
        </w:rPr>
        <w:t>(with extreme AI allowing for extreme technological</w:t>
      </w:r>
      <w:r w:rsidRPr="00132EB0">
        <w:rPr>
          <w:sz w:val="16"/>
        </w:rPr>
        <w:t xml:space="preserve"> 149 </w:t>
      </w:r>
      <w:r w:rsidRPr="00132EB0">
        <w:rPr>
          <w:rStyle w:val="Emphasis"/>
        </w:rPr>
        <w:t>development also in other fields).</w:t>
      </w:r>
      <w:r w:rsidRPr="00132EB0">
        <w:rPr>
          <w:sz w:val="16"/>
        </w:rPr>
        <w:t xml:space="preserve"> The environmental and the social implications are discussed in 150 turn. Note that </w:t>
      </w:r>
      <w:r w:rsidRPr="00132EB0">
        <w:rPr>
          <w:rStyle w:val="StyleUnderline"/>
        </w:rPr>
        <w:t xml:space="preserve">this scenario is </w:t>
      </w:r>
      <w:r w:rsidRPr="00132EB0">
        <w:rPr>
          <w:rStyle w:val="Emphasis"/>
        </w:rPr>
        <w:t>not</w:t>
      </w:r>
      <w:r w:rsidRPr="00132EB0">
        <w:rPr>
          <w:rStyle w:val="StyleUnderline"/>
        </w:rPr>
        <w:t xml:space="preserve"> defined by some </w:t>
      </w:r>
      <w:r w:rsidRPr="00132EB0">
        <w:rPr>
          <w:rStyle w:val="Emphasis"/>
        </w:rPr>
        <w:t>contingent choice of AIs' goals</w:t>
      </w:r>
      <w:r w:rsidRPr="00132EB0">
        <w:rPr>
          <w:rStyle w:val="StyleUnderline"/>
        </w:rPr>
        <w:t xml:space="preserve"> by</w:t>
      </w:r>
      <w:r w:rsidRPr="00132EB0">
        <w:rPr>
          <w:sz w:val="16"/>
        </w:rPr>
        <w:t xml:space="preserve"> their 151 </w:t>
      </w:r>
      <w:r w:rsidRPr="00132EB0">
        <w:rPr>
          <w:rStyle w:val="Emphasis"/>
        </w:rPr>
        <w:t>programmers</w:t>
      </w:r>
      <w:r w:rsidRPr="00132EB0">
        <w:rPr>
          <w:rStyle w:val="StyleUnderline"/>
        </w:rPr>
        <w:t xml:space="preserve">: </w:t>
      </w:r>
      <w:r w:rsidRPr="00BA639B">
        <w:rPr>
          <w:rStyle w:val="StyleUnderline"/>
          <w:highlight w:val="green"/>
        </w:rPr>
        <w:t>The goals</w:t>
      </w:r>
      <w:r w:rsidRPr="00132EB0">
        <w:rPr>
          <w:rStyle w:val="StyleUnderline"/>
        </w:rPr>
        <w:t xml:space="preserve"> of maximizing each firm's growth and retained earnings</w:t>
      </w:r>
      <w:r w:rsidRPr="00132EB0">
        <w:rPr>
          <w:sz w:val="16"/>
        </w:rPr>
        <w:t xml:space="preserve"> are assumed to 152 </w:t>
      </w:r>
      <w:r w:rsidRPr="00BA639B">
        <w:rPr>
          <w:rStyle w:val="StyleUnderline"/>
          <w:highlight w:val="green"/>
        </w:rPr>
        <w:t xml:space="preserve">emerge from </w:t>
      </w:r>
      <w:r w:rsidRPr="00132EB0">
        <w:rPr>
          <w:rStyle w:val="StyleUnderline"/>
        </w:rPr>
        <w:t xml:space="preserve">the collective dynamics of </w:t>
      </w:r>
      <w:r w:rsidRPr="00132EB0">
        <w:rPr>
          <w:rStyle w:val="Emphasis"/>
        </w:rPr>
        <w:t xml:space="preserve">large sets of entities subject to </w:t>
      </w:r>
      <w:r w:rsidRPr="00BA639B">
        <w:rPr>
          <w:rStyle w:val="Emphasis"/>
          <w:highlight w:val="green"/>
        </w:rPr>
        <w:t xml:space="preserve">capitalistic rules </w:t>
      </w:r>
      <w:r w:rsidRPr="00132EB0">
        <w:rPr>
          <w:rStyle w:val="Emphasis"/>
        </w:rPr>
        <w:t xml:space="preserve">of </w:t>
      </w:r>
      <w:r w:rsidRPr="00132EB0">
        <w:rPr>
          <w:sz w:val="16"/>
        </w:rPr>
        <w:t xml:space="preserve">153 </w:t>
      </w:r>
      <w:r w:rsidRPr="00132EB0">
        <w:rPr>
          <w:rStyle w:val="Emphasis"/>
        </w:rPr>
        <w:t>interaction</w:t>
      </w:r>
      <w:r w:rsidRPr="00132EB0">
        <w:rPr>
          <w:sz w:val="16"/>
        </w:rPr>
        <w:t xml:space="preserve"> </w:t>
      </w:r>
      <w:r w:rsidRPr="00132EB0">
        <w:rPr>
          <w:rStyle w:val="StyleUnderline"/>
        </w:rPr>
        <w:t xml:space="preserve">and, therefore, to </w:t>
      </w:r>
      <w:r w:rsidRPr="00132EB0">
        <w:rPr>
          <w:rStyle w:val="Emphasis"/>
        </w:rPr>
        <w:t>economic selection</w:t>
      </w:r>
      <w:r w:rsidRPr="00132EB0">
        <w:rPr>
          <w:sz w:val="16"/>
        </w:rPr>
        <w:t>.</w:t>
      </w:r>
    </w:p>
    <w:p w14:paraId="1858CAD6" w14:textId="77777777" w:rsidR="007F7F23" w:rsidRPr="00132EB0" w:rsidRDefault="007F7F23" w:rsidP="007F7F23"/>
    <w:p w14:paraId="216A2858" w14:textId="77777777" w:rsidR="007F7F23" w:rsidRDefault="007F7F23" w:rsidP="007F7F23">
      <w:pPr>
        <w:pStyle w:val="Heading4"/>
      </w:pPr>
      <w:r>
        <w:t>Emerging tech causes extinction---outweighs nuclear war</w:t>
      </w:r>
    </w:p>
    <w:p w14:paraId="009A7F14" w14:textId="77777777" w:rsidR="007F7F23" w:rsidRDefault="007F7F23" w:rsidP="007F7F23">
      <w:r>
        <w:t xml:space="preserve">Alexey </w:t>
      </w:r>
      <w:r w:rsidRPr="00EC636D">
        <w:rPr>
          <w:rStyle w:val="Style13ptBold"/>
        </w:rPr>
        <w:t>Turchin &amp;</w:t>
      </w:r>
      <w:r>
        <w:t xml:space="preserve"> David </w:t>
      </w:r>
      <w:r w:rsidRPr="00EC636D">
        <w:rPr>
          <w:rStyle w:val="Style13ptBold"/>
        </w:rPr>
        <w:t>Denkenberger 18</w:t>
      </w:r>
      <w:r>
        <w:t>. Turchin is a researcher at the Science for Life Extension Foundation; Denkenberger is with the Global Catastrophic Risk Institute (GCRI) @ Tennessee State University, Alliance to Feed the Earth in Disasters (ALLFED). 09/2018. “Global Catastrophic and Existential Risks Communication Scale.” Futures, vol. 102, pp. 27–38.</w:t>
      </w:r>
    </w:p>
    <w:p w14:paraId="4209E434" w14:textId="77777777" w:rsidR="007F7F23" w:rsidRPr="009D6E9C" w:rsidRDefault="007F7F23" w:rsidP="007F7F23">
      <w:pPr>
        <w:rPr>
          <w:sz w:val="14"/>
        </w:rPr>
      </w:pPr>
      <w:r w:rsidRPr="009D6E9C">
        <w:rPr>
          <w:sz w:val="14"/>
        </w:rPr>
        <w:t>2. “Civilizational collapse risks” As most human societies are fairly complex, a true civilizational collapse would require a drastic reduction in human population, and the break-down of connections between surviving populations. Survivors would have to rebuild civilization from scratch, likely losing much technological abilities and knowledge in the process. Hanson (2008) estimated that the minimal human population able to survive is around 100 people. Like X risks, there is little agreement on what is required for civilizational collapse. Clearly, different types and levels of the civilizational collapse are possible (Diamond, 2005) (Meadows, Randers, &amp; Meadows, 2004). For instance, one definition of the collapse of civilization involves, collapse of long distance trade, widespread conflict, and loss of government (Coates, 2009). How such collapses relate to existential risk needs more research. 3. “</w:t>
      </w:r>
      <w:r w:rsidRPr="00CA664B">
        <w:rPr>
          <w:rStyle w:val="Emphasis"/>
        </w:rPr>
        <w:t xml:space="preserve">Human </w:t>
      </w:r>
      <w:r w:rsidRPr="005522E1">
        <w:rPr>
          <w:rStyle w:val="Emphasis"/>
          <w:highlight w:val="green"/>
        </w:rPr>
        <w:t>extinction risks</w:t>
      </w:r>
      <w:r w:rsidRPr="009D6E9C">
        <w:rPr>
          <w:sz w:val="14"/>
        </w:rPr>
        <w:t xml:space="preserve">” </w:t>
      </w:r>
      <w:r w:rsidRPr="00854B11">
        <w:rPr>
          <w:rStyle w:val="StyleUnderline"/>
        </w:rPr>
        <w:t xml:space="preserve">are risks that </w:t>
      </w:r>
      <w:r w:rsidRPr="005522E1">
        <w:rPr>
          <w:rStyle w:val="Emphasis"/>
          <w:highlight w:val="green"/>
        </w:rPr>
        <w:t>all humans die</w:t>
      </w:r>
      <w:r w:rsidRPr="005522E1">
        <w:rPr>
          <w:rStyle w:val="StyleUnderline"/>
          <w:highlight w:val="green"/>
        </w:rPr>
        <w:t xml:space="preserve">, and </w:t>
      </w:r>
      <w:r w:rsidRPr="005522E1">
        <w:rPr>
          <w:rStyle w:val="Emphasis"/>
          <w:highlight w:val="green"/>
        </w:rPr>
        <w:t>no</w:t>
      </w:r>
      <w:r w:rsidRPr="005522E1">
        <w:rPr>
          <w:rStyle w:val="StyleUnderline"/>
          <w:highlight w:val="green"/>
        </w:rPr>
        <w:t xml:space="preserve"> future generations</w:t>
      </w:r>
      <w:r w:rsidRPr="009D6E9C">
        <w:rPr>
          <w:sz w:val="14"/>
        </w:rPr>
        <w:t xml:space="preserve"> (in the extended sense mentioned above) will ever exist. 4. “</w:t>
      </w:r>
      <w:r w:rsidRPr="00854B11">
        <w:rPr>
          <w:rStyle w:val="StyleUnderline"/>
        </w:rPr>
        <w:t xml:space="preserve">All life on Earth ends risks” involve the extinction of </w:t>
      </w:r>
      <w:r w:rsidRPr="00854B11">
        <w:rPr>
          <w:rStyle w:val="Emphasis"/>
        </w:rPr>
        <w:t>all life on</w:t>
      </w:r>
      <w:r>
        <w:rPr>
          <w:rStyle w:val="Emphasis"/>
        </w:rPr>
        <w:t xml:space="preserve"> </w:t>
      </w:r>
      <w:r w:rsidRPr="00854B11">
        <w:rPr>
          <w:rStyle w:val="Emphasis"/>
        </w:rPr>
        <w:t>earth</w:t>
      </w:r>
      <w:r w:rsidRPr="00854B11">
        <w:rPr>
          <w:rStyle w:val="StyleUnderline"/>
        </w:rPr>
        <w:t>. As this includes H. sapiens, such risks are at the very least</w:t>
      </w:r>
      <w:r>
        <w:rPr>
          <w:rStyle w:val="StyleUnderline"/>
        </w:rPr>
        <w:t xml:space="preserve"> </w:t>
      </w:r>
      <w:r w:rsidRPr="00854B11">
        <w:rPr>
          <w:rStyle w:val="StyleUnderline"/>
        </w:rPr>
        <w:t xml:space="preserve">on a par with human extinction, but are </w:t>
      </w:r>
      <w:r w:rsidRPr="00CA664B">
        <w:rPr>
          <w:rStyle w:val="StyleUnderline"/>
        </w:rPr>
        <w:t xml:space="preserve">likely </w:t>
      </w:r>
      <w:r w:rsidRPr="00CA664B">
        <w:rPr>
          <w:rStyle w:val="Emphasis"/>
        </w:rPr>
        <w:t>worse</w:t>
      </w:r>
      <w:r w:rsidRPr="00CA664B">
        <w:rPr>
          <w:rStyle w:val="StyleUnderline"/>
        </w:rPr>
        <w:t xml:space="preserve"> as the loss of </w:t>
      </w:r>
      <w:r w:rsidRPr="00CA664B">
        <w:rPr>
          <w:rStyle w:val="Emphasis"/>
        </w:rPr>
        <w:t>biodiversity</w:t>
      </w:r>
      <w:r w:rsidRPr="00CA664B">
        <w:rPr>
          <w:rStyle w:val="StyleUnderline"/>
        </w:rPr>
        <w:t xml:space="preserve"> is higher, and</w:t>
      </w:r>
      <w:r w:rsidRPr="009D6E9C">
        <w:rPr>
          <w:sz w:val="14"/>
        </w:rPr>
        <w:t xml:space="preserve"> (without life arising a second time) </w:t>
      </w:r>
      <w:r w:rsidRPr="00CA664B">
        <w:rPr>
          <w:rStyle w:val="Emphasis"/>
        </w:rPr>
        <w:t>no</w:t>
      </w:r>
      <w:r w:rsidRPr="009D6E9C">
        <w:rPr>
          <w:sz w:val="14"/>
        </w:rPr>
        <w:t xml:space="preserve"> other </w:t>
      </w:r>
      <w:r w:rsidRPr="00CA664B">
        <w:rPr>
          <w:rStyle w:val="Emphasis"/>
        </w:rPr>
        <w:t>civilizations</w:t>
      </w:r>
      <w:r w:rsidRPr="00CA664B">
        <w:rPr>
          <w:rStyle w:val="StyleUnderline"/>
        </w:rPr>
        <w:t xml:space="preserve">, human or otherwise, would be possible on Earth. </w:t>
      </w:r>
      <w:r w:rsidRPr="009D6E9C">
        <w:rPr>
          <w:sz w:val="14"/>
        </w:rPr>
        <w:t xml:space="preserve">5. “Astronomical scale risks” include the demise of all civilizations in the affectable universe. This of course includes human extinction, and all life on Earth, and so again are at the very least on a par, </w:t>
      </w:r>
      <w:r w:rsidRPr="009D6E9C">
        <w:rPr>
          <w:rStyle w:val="StyleUnderline"/>
        </w:rPr>
        <w:t>and very likely much worse outcomes, than those two. 6</w:t>
      </w:r>
      <w:r w:rsidRPr="005522E1">
        <w:rPr>
          <w:rStyle w:val="Emphasis"/>
          <w:highlight w:val="green"/>
        </w:rPr>
        <w:t>. “S-risks” include collective infinite suffering</w:t>
      </w:r>
      <w:r w:rsidRPr="009D6E9C">
        <w:rPr>
          <w:sz w:val="14"/>
        </w:rPr>
        <w:t xml:space="preserve"> (Daniel, 2017). These differ from extinction risks insofar as extinction leads to a lack of existence, whereas this concerns ongoing existence in undesirable circumstances. These also vary in scale and intensity, but are generally out of scope of this work. Even with a focus squarely on X Risk, global catastrophic risks and civilizational collapse are critically important. This is because there is at least some likelihood that global catastrophic risks increase the probability of human extinction risks—and the more extreme end of civilizational collapses surely would. Before shifting to a discussion of probability appropriate to X risk, we’ll discuss some reasons to link these kinds of risk. First, global risks may have a fat tail—that is a low probability of high consequences—and </w:t>
      </w:r>
      <w:r w:rsidRPr="00854B11">
        <w:rPr>
          <w:rStyle w:val="StyleUnderline"/>
        </w:rPr>
        <w:t>the existence of</w:t>
      </w:r>
      <w:r w:rsidRPr="009D6E9C">
        <w:rPr>
          <w:sz w:val="14"/>
        </w:rPr>
        <w:t xml:space="preserve"> such </w:t>
      </w:r>
      <w:r w:rsidRPr="00854B11">
        <w:rPr>
          <w:rStyle w:val="Emphasis"/>
        </w:rPr>
        <w:t>fat tails</w:t>
      </w:r>
      <w:r w:rsidRPr="009D6E9C">
        <w:rPr>
          <w:sz w:val="14"/>
        </w:rPr>
        <w:t xml:space="preserve"> </w:t>
      </w:r>
      <w:r w:rsidRPr="00854B11">
        <w:rPr>
          <w:rStyle w:val="StyleUnderline"/>
        </w:rPr>
        <w:t>strongly depend</w:t>
      </w:r>
      <w:r>
        <w:rPr>
          <w:rStyle w:val="StyleUnderline"/>
        </w:rPr>
        <w:t xml:space="preserve"> </w:t>
      </w:r>
      <w:r w:rsidRPr="00854B11">
        <w:rPr>
          <w:rStyle w:val="StyleUnderline"/>
        </w:rPr>
        <w:t xml:space="preserve">on the intrinsic </w:t>
      </w:r>
      <w:r w:rsidRPr="00854B11">
        <w:rPr>
          <w:rStyle w:val="Emphasis"/>
        </w:rPr>
        <w:t>uncertainty of global systems</w:t>
      </w:r>
      <w:r w:rsidRPr="009D6E9C">
        <w:rPr>
          <w:sz w:val="14"/>
        </w:rPr>
        <w:t xml:space="preserve"> (Ćirković, 2012) (Baum, 2015), (Wiener, 2016) (Sandberg &amp; Landry, 2015). </w:t>
      </w:r>
      <w:r w:rsidRPr="00854B11">
        <w:rPr>
          <w:rStyle w:val="StyleUnderline"/>
        </w:rPr>
        <w:t>This is especially</w:t>
      </w:r>
      <w:r>
        <w:rPr>
          <w:rStyle w:val="StyleUnderline"/>
        </w:rPr>
        <w:t xml:space="preserve"> </w:t>
      </w:r>
      <w:r w:rsidRPr="00854B11">
        <w:rPr>
          <w:rStyle w:val="StyleUnderline"/>
        </w:rPr>
        <w:t xml:space="preserve">true for risks associated with </w:t>
      </w:r>
      <w:r w:rsidRPr="005522E1">
        <w:rPr>
          <w:rStyle w:val="Emphasis"/>
          <w:highlight w:val="green"/>
        </w:rPr>
        <w:t xml:space="preserve">future </w:t>
      </w:r>
      <w:r w:rsidRPr="00CA664B">
        <w:rPr>
          <w:rStyle w:val="Emphasis"/>
        </w:rPr>
        <w:t xml:space="preserve">world </w:t>
      </w:r>
      <w:r w:rsidRPr="005522E1">
        <w:rPr>
          <w:rStyle w:val="Emphasis"/>
          <w:highlight w:val="green"/>
        </w:rPr>
        <w:t>wars</w:t>
      </w:r>
      <w:r w:rsidRPr="009D6E9C">
        <w:rPr>
          <w:sz w:val="14"/>
        </w:rPr>
        <w:t xml:space="preserve">, </w:t>
      </w:r>
      <w:r w:rsidRPr="00854B11">
        <w:rPr>
          <w:rStyle w:val="StyleUnderline"/>
        </w:rPr>
        <w:t xml:space="preserve">which </w:t>
      </w:r>
      <w:r w:rsidRPr="00CA664B">
        <w:rPr>
          <w:rStyle w:val="StyleUnderline"/>
        </w:rPr>
        <w:t xml:space="preserve">may </w:t>
      </w:r>
      <w:r w:rsidRPr="005522E1">
        <w:rPr>
          <w:rStyle w:val="StyleUnderline"/>
          <w:highlight w:val="green"/>
        </w:rPr>
        <w:t xml:space="preserve">include </w:t>
      </w:r>
      <w:r w:rsidRPr="00CA664B">
        <w:rPr>
          <w:rStyle w:val="Emphasis"/>
        </w:rPr>
        <w:t xml:space="preserve">not only </w:t>
      </w:r>
      <w:r w:rsidRPr="005522E1">
        <w:rPr>
          <w:rStyle w:val="Emphasis"/>
          <w:highlight w:val="green"/>
        </w:rPr>
        <w:t>nuclear weapons</w:t>
      </w:r>
      <w:r w:rsidRPr="005522E1">
        <w:rPr>
          <w:rStyle w:val="StyleUnderline"/>
          <w:highlight w:val="green"/>
        </w:rPr>
        <w:t>, but</w:t>
      </w:r>
      <w:r w:rsidRPr="00CA664B">
        <w:rPr>
          <w:rStyle w:val="StyleUnderline"/>
        </w:rPr>
        <w:t xml:space="preserve"> weapons incorporating </w:t>
      </w:r>
      <w:r w:rsidRPr="005522E1">
        <w:rPr>
          <w:rStyle w:val="Emphasis"/>
          <w:highlight w:val="green"/>
        </w:rPr>
        <w:t>synthetic bio</w:t>
      </w:r>
      <w:r w:rsidRPr="00CA664B">
        <w:rPr>
          <w:rStyle w:val="Emphasis"/>
        </w:rPr>
        <w:t>logy</w:t>
      </w:r>
      <w:r w:rsidRPr="009D6E9C">
        <w:rPr>
          <w:sz w:val="14"/>
        </w:rPr>
        <w:t xml:space="preserve"> </w:t>
      </w:r>
      <w:r w:rsidRPr="00854B11">
        <w:rPr>
          <w:rStyle w:val="StyleUnderline"/>
        </w:rPr>
        <w:t>and</w:t>
      </w:r>
      <w:r w:rsidRPr="009D6E9C">
        <w:rPr>
          <w:sz w:val="14"/>
        </w:rPr>
        <w:t xml:space="preserve"> </w:t>
      </w:r>
      <w:r w:rsidRPr="005522E1">
        <w:rPr>
          <w:rStyle w:val="Emphasis"/>
          <w:highlight w:val="green"/>
        </w:rPr>
        <w:t>nanotech</w:t>
      </w:r>
      <w:r w:rsidRPr="00CA664B">
        <w:rPr>
          <w:rStyle w:val="Emphasis"/>
        </w:rPr>
        <w:t>nology</w:t>
      </w:r>
      <w:r w:rsidRPr="00854B11">
        <w:rPr>
          <w:rStyle w:val="StyleUnderline"/>
        </w:rPr>
        <w:t xml:space="preserve">, different </w:t>
      </w:r>
      <w:r w:rsidRPr="005522E1">
        <w:rPr>
          <w:rStyle w:val="Emphasis"/>
          <w:highlight w:val="green"/>
        </w:rPr>
        <w:t>AI</w:t>
      </w:r>
      <w:r w:rsidRPr="00854B11">
        <w:rPr>
          <w:rStyle w:val="Emphasis"/>
        </w:rPr>
        <w:t xml:space="preserve"> technologies</w:t>
      </w:r>
      <w:r w:rsidRPr="00854B11">
        <w:rPr>
          <w:rStyle w:val="StyleUnderline"/>
        </w:rPr>
        <w:t xml:space="preserve">, as well as </w:t>
      </w:r>
      <w:r w:rsidRPr="005522E1">
        <w:rPr>
          <w:rStyle w:val="Emphasis"/>
          <w:highlight w:val="green"/>
        </w:rPr>
        <w:t>Doomsday</w:t>
      </w:r>
      <w:r w:rsidRPr="00CA664B">
        <w:rPr>
          <w:rStyle w:val="Emphasis"/>
        </w:rPr>
        <w:t xml:space="preserve"> blackmail </w:t>
      </w:r>
      <w:r w:rsidRPr="005522E1">
        <w:rPr>
          <w:rStyle w:val="Emphasis"/>
          <w:highlight w:val="green"/>
        </w:rPr>
        <w:t>weapons</w:t>
      </w:r>
      <w:r w:rsidRPr="009D6E9C">
        <w:rPr>
          <w:sz w:val="14"/>
        </w:rPr>
        <w:t xml:space="preserve"> (Kahn, 1959). Another case are the risks associated with climate change, where runaway global warming is a likely fat tail (Obata &amp; Shibata, 2012a), (Goldblatt &amp; Watson, 2012). Second, global catastrophes could be part of double catastrophe (Baum, Maher, &amp; Haqq-Misra, 2013) or start a chain of catastrophes (Tonn &amp; and MacGregor, 2009), and in this issue (Karieva, 2018). Even if a single catastrophic risk is insufficient to wipe us out, an unhappy coincidence of such events could be sufficient, or under the wrong conditions could trigger a collapse leading to human extinction. Further, global catastrophe could weaken our ability to prepare for other risks. Luke </w:t>
      </w:r>
      <w:r w:rsidRPr="00CA664B">
        <w:rPr>
          <w:rStyle w:val="Emphasis"/>
        </w:rPr>
        <w:t>Oman</w:t>
      </w:r>
      <w:r w:rsidRPr="009D6E9C">
        <w:rPr>
          <w:sz w:val="14"/>
        </w:rPr>
        <w:t xml:space="preserve"> </w:t>
      </w:r>
      <w:r w:rsidRPr="00CA664B">
        <w:rPr>
          <w:rStyle w:val="StyleUnderline"/>
        </w:rPr>
        <w:t xml:space="preserve">has estimated the </w:t>
      </w:r>
      <w:r w:rsidRPr="005522E1">
        <w:rPr>
          <w:rStyle w:val="StyleUnderline"/>
          <w:highlight w:val="green"/>
        </w:rPr>
        <w:t>risks of</w:t>
      </w:r>
      <w:r w:rsidRPr="00CA664B">
        <w:rPr>
          <w:rStyle w:val="StyleUnderline"/>
        </w:rPr>
        <w:t xml:space="preserve"> human </w:t>
      </w:r>
      <w:r w:rsidRPr="005522E1">
        <w:rPr>
          <w:rStyle w:val="StyleUnderline"/>
          <w:highlight w:val="green"/>
        </w:rPr>
        <w:t>extinction because of nuc</w:t>
      </w:r>
      <w:r w:rsidRPr="00CA664B">
        <w:rPr>
          <w:rStyle w:val="StyleUnderline"/>
        </w:rPr>
        <w:t xml:space="preserve">lear </w:t>
      </w:r>
      <w:r w:rsidRPr="005522E1">
        <w:rPr>
          <w:rStyle w:val="StyleUnderline"/>
          <w:highlight w:val="green"/>
        </w:rPr>
        <w:t>winter</w:t>
      </w:r>
      <w:r w:rsidRPr="00CA664B">
        <w:rPr>
          <w:rStyle w:val="StyleUnderline"/>
        </w:rPr>
        <w:t xml:space="preserve">: “The </w:t>
      </w:r>
      <w:r w:rsidRPr="00CA664B">
        <w:rPr>
          <w:rStyle w:val="Emphasis"/>
        </w:rPr>
        <w:t>probability</w:t>
      </w:r>
      <w:r w:rsidRPr="009D6E9C">
        <w:rPr>
          <w:sz w:val="14"/>
        </w:rPr>
        <w:t xml:space="preserve"> I would estimate </w:t>
      </w:r>
      <w:r w:rsidRPr="00CA664B">
        <w:rPr>
          <w:rStyle w:val="Emphasis"/>
        </w:rPr>
        <w:t>for the global human population of zero resulting from</w:t>
      </w:r>
      <w:r w:rsidRPr="009D6E9C">
        <w:rPr>
          <w:sz w:val="14"/>
        </w:rPr>
        <w:t xml:space="preserve"> the </w:t>
      </w:r>
      <w:r w:rsidRPr="00CA664B">
        <w:rPr>
          <w:rStyle w:val="Emphasis"/>
        </w:rPr>
        <w:t>150 Tg of black carbon</w:t>
      </w:r>
      <w:r w:rsidRPr="009D6E9C">
        <w:rPr>
          <w:sz w:val="14"/>
        </w:rPr>
        <w:t xml:space="preserve"> scenario in our 2007 paper </w:t>
      </w:r>
      <w:r w:rsidRPr="00CA664B">
        <w:rPr>
          <w:rStyle w:val="StyleUnderline"/>
        </w:rPr>
        <w:t>would be in the range of</w:t>
      </w:r>
      <w:r w:rsidRPr="009D6E9C">
        <w:rPr>
          <w:sz w:val="14"/>
        </w:rPr>
        <w:t xml:space="preserve"> 1 in 10,000 to </w:t>
      </w:r>
      <w:r w:rsidRPr="005522E1">
        <w:rPr>
          <w:rStyle w:val="Emphasis"/>
          <w:highlight w:val="green"/>
        </w:rPr>
        <w:t>1 in 100,000</w:t>
      </w:r>
      <w:r w:rsidRPr="009D6E9C">
        <w:rPr>
          <w:sz w:val="14"/>
        </w:rPr>
        <w:t xml:space="preserve">” (Robock, Oman, &amp; Stenchikov, 2007), (Shulman, 2012). Tonn also analyzed chains of events, which could result in human extinction and any global catastrophe may be a start of such chain (Tonn and MacGregor, 2009). Because this, we suggest that any global catastrophe should be regarded as a possible cause of human extinction risks with no less than 0.01 probability. Similarly, scenarios involving civilization collapses also plausibly increase the risk of human extinction. If civilization collapses, recovery may be slowed or stopped for a multitude of reasons. For instance, easily accessible mineral and fossil fuel resources might be no longer available, the future climate may be extreme or unstable, we may not regain sufficient social trust after the catastrophe’s horrors, the catastrophe may affect our genetics, a new endemic disease could prevent high population density, and so on. And of course, the smaller populations associated with civilization collapse are more vulnerable to being wiped out by natural events. We estimate that civilization collapse has a 0.1 probability of becoming an existential catastrophe. In section 4, this discussion will form the basis of our analysis of an X risk’s “severity”, which is the main target of our scale. Before getting there, however, we should first discuss the difficulties of measuring X risks, and related worries regarding probabilities. 3. Difficulties of using probability estimates as the communication tool Plain probability estimates are often used as an instrument to communicate X risks. An example is a claim like “Nuclear war could cause human extinction with probability P”. However, in our view, probability measures are inadequate, both for measuring X risks, and for communicating those risks. This is because of conceptual difficulties (3.1), difficulty in providing meaningful measurements (3.2), the possibility of interaction effects (3.3) and the measurement’s inadequacy for prioritization (3.4) purposes. After presenting these worries, we argue that the magnitude of probabilities is a better option, which we use in our tool (3.5). 3.1 Difficulties in defining X risk probabilities Frequentism applies to X risks only with difficulty. One-off events don’t have a frequency, and multiple events are required for frequentist probabilities to apply. Further, on a frequentist reading, claims concerning X risks cannot be falsified. Again, this is because in order to infer from occurrences to probability, multiple instances are required. Although these conceptual and epistemic difficulties may be analyzed and partly overcome in technical scientific and philosophical literature, they would overcomplicate a communication tool. Also, discussion of X risks sometimes involves weird probabilistic effects. Consider, for example, what (Ćirković, Sandberg, &amp; Bostrom, 2010) call the ‘anthropic shadow’. Because human extinction events entail a lack of humans to observe the event after the fact, we will systematically underestimate the occurrence of such events in an extreme case of survivorship bias (the Doomsday Argument (Tegmark &amp; Bostrom, 2005) is similar). All of this makes the probabilities attached to X risks extremely difficult to interpret, bad news for an intended communication tool, and stimulates obscure anthropic reasoning. In addition, the subtle features involved in applying frequentism to one-off events, would otherwise tamper with our decision making process. 3.2 Data &amp; X Risk There are little hard data concerning global risks from which probabilities could be extracted. The risk of an asteroid impact is fairly well understood, both due to the historical record, and because scientists can observe particular asteroids and calculate their trajectories. Studies of nuclear winter (Denkenberger &amp; Pearce, 2016), volcanic eruptions, and climate change also provide some risk probability estimates, but are less rigorously supported. In all other cases, especially technological risks, there are many (often contradicting) expert opinions, but little hard data. Those probability calculations which have been carried out are based on speculative assumptions, which carry their own uncertainty. In the best case, generally, only the order of magnitude of the catastrophe’s probability can be estimated. Uncertainty in GCRs is so high, that predictions with high precision are likely to be meaningless. For example, surveys could produce such meaningless over-precision. A survey on human extinction probability gave an estimate of 19 percent in the 21st century (Sandberg &amp; Bostrom, 2008). Such measurements are problematic for communication, because probability estimates of global risks often do not include corresponding confidence intervals (Garrick, 2008). For some catastrophic risks, uncertainty is much larger than for others, because of objective difficulties in their measurement, as well as subjective disagreements between various approaches (especially in the case of climate change, resource depletion, population growth and other politicized areas). As we’ll discuss below, one response is to present probabilities as magnitudes. 3.3 Probability density, timing and risks’ interactions Two more issues with using discrete frequentist probabilities for communicating X risks are related to probability density and the interactions between risks. For the purpose of responding to the challenges of X risk, the total probability of an event is less useful than the probability density: we want to know not only the probability but the time in which it is measured. This is crucial if policy makers are to prioritize avoidance efforts. Also, probability estimates of the risks are typically treated separate: interdependence is thus ignored. The total probability of human extinction caused by risk A could strongly depend on the extinction probability caused by risks B and C and also of their timing. (See also double catastrophes discussed by Baum, Maher, &amp; HaqqMisra, 2013 and the integrated risk assessment project (Baum, 2017). Further, probability distributions of different risks can have different forms. Some risks are linear, others are barrier-like, other logistical. Thus, not all risks can be presented by a single numerical estimate. Exponentially growing risks may be the best way to describe new technologies, such as AI and synthetic biology. Such risks cannot be presented by a single annual probability. Finally, the probability estimation of a risk depends on whether human extinction is ultimately inevitable. We assume that if humanity becomes an interstellar civilization existing for millions of years, it will escape any near-term extinction risks; the heat death of the universe may be ultimate end, but some think even that is escapable (Dvorsky, 2015). If near-term extinction is inevitable, it is possible to estimate which risks are more probable to cause human extinction (like actuaries do in estimating different causes of death, based in part on the assumption that human death is inevitable). If near-term human extinction is not inevitable, then there is a probability of survival, which is (1- P(all risks)). Such conditioning requires a general model of the future. If extinction is inevitable, the probability of a given risk is just a probability of one way to extinction compared to other ways. 3.4 Preventability, prioritizing and relation to the smaller risks Using bare probability as a communication tool also ignores many important aspects of risks which are substantial for decision makers. First, a probability estimate does not provide sufficient guidance on how to prioritize prevention efforts. A probability estimate does not say anything about the risk’s relation to other risks, e.g. its urgency. Also, if a risk will take place at a remote time in the future (like the Sun becoming a red giant), there is no reason to spend money on its prevention. Second, a probability estimate does not provide much information about the relation of human extinction risks, and corresponding smaller global catastrophic risks. For example, a nuclear war probability estimate does not disambiguate between chances that it will be a human extinction event, a global catastrophic event, or a regional catastrophe. Third, probability measures do not take preventability into account. Hopefully, measures will be taken to try and reduce X risks, and the risks themselves have individual preventability. Generally speaking, it ought to be made clear when probabilities are conditional on whether prevention is attempted or not, and also on the probability of its success. Probability density, and its relation with cumulative probability could also be tricky, especially as the probability density of most risks is changing in time. 3.5 Use of probability orders of magnitude as a communication tool We recommend using magnitudes of probabilities in communicating about X risk. One way of overcoming many of the difficulties of using probabilities as communication tool described above is to estimate probabilities with fidelity of one or even two orders of magnitude, and do it over large fixed interval of time, that is the next 100 years (as it the furthest time where meaningful prognoses exist). This order of magnitude estimation will smooth many of the uncertainties described above. Further, prevention actions are typically insensitive in to the exact value of probability. For example, if a given asteroid impact probability is 5% or 25%, needed prevention action will be nearly the same. For X risks, we suggest using probability intervals of 2 orders of magnitude. Using such intervals will often provide meaningful differences in probability estimates for individual risks. (However, expert estimates sometimes range from “inevitable” to “impossible”, as in AI risks). Large intervals will also accommodate the possibility of one risk overshadowing another, and other uncertainties which arise from the difficulties of defining and measuring X-risks. This solution is itself inspired by The Torino scale of asteroid danger, which we discuss in more detail below. The Torino scale has five probability intervals, each with a two order of magnitude difference from the next. Further, such intervals can be used to present uncertainty in probability estimation. This uncertainty is often very large for even approximately well-defined asteroid risks. For example, Garrick (Garrick, 2008) estimated that asteroid impacts on the contiguous US with at least 10 000 victims to have expected frequency between once 1: 1900 and 1: 520 000 years with 90 percent confidence. In other words, it used more than 2 orders of magnitude uncertainty. Of course, there is a lot more to be said about the relationship between X risks and probability—however here we restrict ourselves to those issues most crucial for our purpose, that is, designing a communication tool for X risks. 4. Constructing the scale of human extinction risks 4.1. Existing scales for different catastrophic risks In section 2 we established the connection between global catastrophic risks, civilizational collapse risks, human extinction and X risks; we explored the difficulty of the use of probabilities as a communication tool for X risks in section 3; now we can construct the scale to communicate the level of risk of all global catastrophic and X risks. Our scale is inspired by the Torino scale of asteroid danger which was suggested by professor Richard Binzel (Binzel, 1997). As it only measures the energy of impact, it is not restricted to asteroids but applies to many celestial bodies (comets, for instance). It was first created to communicate the level of risk to the public, because professionals and decision makers have access to all underlying data for the hazardous object. The Torino scale combines a 5 level color code and 11 level numbered codes. One of the Torino scale’s features is that it connects the size and the probability using diagonal lines, i.e., an event with a bigger size and smaller probability warrants the same level of attention as smaller but more probable events. However, this approach has some difficulties, as was described by (Cox, 2008). There are several other scales of specific global risks based on similar principles: 1. Volcanic explosivity index, VEI, 0-8, (USGS, 2017) 2. DEFCON (DEFense readiness CONdition, used by the US military to describe five levels of readiness), from 5 to 1. 3. “Rio scale” of the Search for Extra-Terrestrial Intelligence (SETI) – complex scale with three subscales (Almar, 2011). 4. Palermo scale of asteroid risks compares the likelihood of the detected potential impactor with the average risk posed by objects of the same size measured both by energy and frequency (NASA, 2017). 5. San-Marino scale of risks of Messaging to Extra-Terrestrial Intelligence (METI) (Almar, 2007). The only more general scale for several global risks is the Doomsday Clock by the Bulletin of the Atomic Scientists, which shows global risks as minutes before midnight. It is oriented towards risks of a nuclear war and climate change and communicates only emotional impact (The Bulletin of the Atomic Scientists, 2017). 4.2. The goals of the scale How good a scale is depends in part on what it is intended to do: who will use it and how will they use it. There are three main groups of people the scale addresses: Public. Simplicity matters: a simple scale is required, similar to the hurricane Saffir-Simpson scale (Schott et al., 2012). This hurricane ACCEPTED MANUSCRIPT 13 measuring scale has 5 levels which present rather obscure wind readings as corresponding to the expected damage to houses and thus can help the public make decisions about preparedness and evacuation. In the case of X risks, personal preparedness is not very important, but the public make decisions about which prevention projects to directly support (via donations or crowdfunding) or voting for policymakers who support said projects. Simplicity is necessary to communicate the relative importance of different dangers to a wide variety of nonexperts. Policymakers. We intend our scale to help initiate communication of the relative importance of the risks to policymakers. This is particularly important as it appears that policymakers tend to overestimate smaller risks (like asteroid impact risks) and underestimate larger risks (like AI risks) (Bostrom, 2013). Our scale helps to make such comparison possible as it does not depend on the exact nature of the risks. The scale could be applicable to several groups of risks thus allowing comparisons between them, as well as providing a perspective across the whole situation. Expert community. Even a scale of the simplicity we suggest may benefit the expert community. It can act as a basis for comparing different risks by different experts. Given the interdisciplinarity inherent in studying X risk, this common ground is crucial. The scale could facilitate discussion about catastrophes’ probabilities, preventability, prevention costs, interactions, and error margins, as experts from different fields present arguments about the importance of the risks on which they work. Thus it will help to build a common framework for the risk discussions. 4.3. Color codes and classification of the needed actions Tonn and Steifel suggested a six-level classification of actions to prevent X risks (Tonn &amp; Steifel, 2017). They start from “do nothing” and end with “extreme war footing, economy organized around reducing human extinction risk”. We suggest a scale which is coordinated with Tonn and Steifel’s classification of actions (Table 1), that is our colors correspond to the needed level of action. Also, our colors correspond to typical nonquantifiable ways of the risks description: theoretical, small, medium, serious, high and immediate. We also add iconic examples, which are risks where the probability distribution is known with a higher level of certainty, and thus could be used to communicate the risk’s importance by comparison. Such ACCEPTED MANUSCRIPT 14 examples may aid in learning the scale, or be used instead of the scale. For instance, someone could say: “this risk is the same level as asteroid risk”. The iconic risks are marked bold in the scale. Iconic examples are also illustrated with the best-known example of that type of event. For example, the best known supervolcanic eruption was the Toba eruption 74,000 years ago (Robock et al., 2009). The Chicxulub impact 66 million years ago is infamous for being connected with the latest major extinction, associated with the non-avian Dinosaur extinction. The scale presents the total risk of one type of event, without breaking categories down into subrisks. For example, it estimates the total risks of all known and unknown asteroids, but not the risk of any particular asteroid, which is a departure from the Torino scale. Although the scale is presented using probability intervals, it could be used instead of probabilities if they are completely unknown, but other factors, such as those affecting scope and severity, are known. For example, we might want to communicate that AI catastrophe is a very significant risk, but its exact probability estimation is complicated by large uncertainties. Thus we could agree to represent the risk as red despite difficulties of its numerical estimation. Note that the probability interval (when it is known) for “red” is shorter and is only 1 order of magnitude, as it is needed to represent most serious risks and here we need better resolution ability. As it is a communication scale, the scientists using it could come to agreement that a particular risk should be estimated higher or lower in this scale. We don’t want to place too many restrictions on how different aspects of a risk’s severity (like preventability or connection with other risks) should affect risks coding, as it should be established in the practical use of the scale. However, we will note two rules: 1. The purple color is reserved to present extreme urgency of the risk 2. The scale is extrapolated from the smaller than extinction risks and larger than extinction risks in Table 2. (This is based on idea that smaller risks have considerable but unknown probability to become human extinction risks, and also on the fact that policy makers may implement similar measures for smaller and larger risks). 4.4. Extrapolated version of scale which accounts for the risk size In Table 2 we extend the scale to include smaller risks like civilization collapse and global catastrophic risks as well as on “larger” ACCEPTED MANUSCRIPT 15 risks like life extinction and universe destruction, in accordance with our discussion in section 2. This is necessary because: 1) Smaller risks could become larger extinction risks by starting chains of catastrophic events. 2) The public and policymakers will react similarly to human extinction level catastrophe and to a global catastrophe where there will be some survival: both present similar dangers to personal survival, and in both similar prevention actions are needed. [[TABLE 2 OMITTED]] 4.5. Accessing risks with shorter timeframes than 100 years In Table 2 above we assessed the risks for the next 100 years. However, without prevention efforts, some risks could approach a probability of 1 in less time: climate change, for instance. We suggest that the urgency of intervening in such cases may be expressed by increasing their color coding. Moreover, the critical issue is less the timing of risks, but the timing of the prevention measures. Again, although extreme global warming would likely only occur at the end of the 21st century, it is also true that cutting emissions now would ameliorate the situation. We suggest, then, three ranks which incorporate these shorter time-frame risks. Note that the timings relate to implementation of interventions not the timings of the catastrophes. 1) Now. This is when a catastrophe has started, or may start in any moment: The Cuban Missile Crisis is an historical example. We reserve purple to represent it. 2) “Near mode”. Near mode is roughly the next 5 years. Typically current political problems (as in current relations with North Korea) are understood in near mode. Such problems are appropriately explored in terms of planning and trend expectations. Hanson showed that people are very realistic in “Near mode”, but become speculative and less moral in “Far mode” thinking (Hanson, 2010). Near mode may require one color code increase. 3) “Next 2-3 decades”. Many futurists predict a Technological Singularity between 2030-2050: that is around 10-30 years from now (Vinge, 1993), (Kurzweil, 2006). As this mode coincides with an adult’s working life, it may also be called “in personal life time”. In this mode people may expect to personally suffer from a catastrophe, or be personally responsible for incorrect predictions. MIRI recently increased its estimation of the probability that AGI will appear around 2035 (MIRI, 2017), pushing AGI into “next 2-3 decades” mode. There is a consideration against increasing the color code too much for near-term risks, as that may lead to myopia regarding longterm risks of human extinction. There will always be smaller but more urgent risks, and although these ought to be dealt with, some resources ought to be put towards understanding and mitigating the longer term. ACCEPTED MANUSCRIPT 19 Having said this, in high impact emergency situations, short term overwhelming efforts may help to prevent impending global catastrophe. Examples include the Cuban missile crisis and fighting the recent Ebola pandemic in Western Africa. Such short-term efforts do not necessarily constrain our long-term efforts towards preventing other risks. Thus, short term global catastrophic and larger risks may get a purple rating. 4.6. Detailed explanation of risk assessment principles in the color coded scale In Table 3, we estimate the main global risks, according to the scale suggested in section 4.4. Table 3. Detailed explanation of the X risks scale Color code Examples of risks White Sun becomes red giant. Although this risk is practically guaranteed, it is very remote indeed. Natural false vacuum decay. Bostrom and Tegmark estimated such events as happening in less than one in 1 billion years, (that is 10-7 in a century) (Tegmark &amp; Bostrom, 2005). Moreover, nothing can be done to prevent it. Green Gamma-ray bursts. Earth threatening gamma-ray bursts are extremely rare, and in most cases they will result only in a crop failure due to UV increases. However, a close gamma-ray burst may produce a deadly muon shower which may kill everything up to 3 km in depth (A. Dar, Laor, &amp; N.J, 1997). However, such events could happen less than once in a billion years (10-7 in a century) (Cirković &amp; Vukotića, 2016). Such an event will probably kill all multicellular life on Earth. Dar estimates risks of major extinction events from gamma ray bursts as 1 in 100 mln years (A. Dar, 2001). Asteroid impacts. No dangerous asteroids have been thus far identified, and the background level of global catastrophic impacts is around 1 in a million years (10- 4 in a century). Extinction-level impact probability is 10-6 per century. There are several prevention options involving deflecting comets/asteroids. Also, food security could be purchased cheaply (Denkenberger, 2015). However, some uncertainty exists. Some periods involve intense comet bombardment, and if we are in such a time investment in telescopes should be larger (Rampino &amp; Caldeira, 2015). High energy accelerator experiments creating false vacuum decay/black hole/strangelet. Vacuum decay seems to have extremely low probability, far below 10-8 currently. One obvious reason for expecting such events to have very low probability is that similar events happen quite often, and haven’t destroyed everything as yet (Kent, 2004). However, we give this event a higher estimation for two reasons. First, as accelerators become more capable such events might become more likely. Second, the risks are at an astronomical scale: it could affect other civilizations in the universe. Other types of accelerator catastrophes, like mini-black hole or strangelet creation, would only kill Earth life. However, these are more likely, with one estimate being &lt;2E-8 risk from a single facility (the Relativistic Heavy Ion Collider) (Arnon Dar, De Rújula, &amp; Heinz, 1999), which should be coded white. There many unknowns about dangerous experiments (Sandberg &amp; Landry, 2015). Overall, these risks should be monitored, so green is advisable. Yellow Supervolcanic eruption. Given historical patterns, the likelihood of living in a century containing a super volcanic eruption is approximately 10-3 (Denkenberger, 2014). However, the chance of human extinction resulting is ACCEPTED MANUSCRIPT 21 significantly lower than this. If such an eruption produces global crop failure, it could end current civilization. Conventional wisdom is that there is nothing that could be done to prevent a super volcano from erupting, but some possible preventive measures have been suggested (Denkenberger, this issue). We estimate supervolcanic risks to be higher than asteroid impacts because of the historical record, as they likely nearly finished us off 74 000 ago (Robock et al., 2009). Natural pandemic. A natural pandemic is fairly likely to kill 1% (to an order of magnitude) of the global population during this century, as the Spanish flu did. However, such a pandemic is very unlikely to cause total extinction because lethality is under 100% and some populations are isolated. Between all natural pandemics, emerging pandemic flus have a shorter timespan and need much more attention. Bird flu has a mortality above 0.5 (WHO, 2017) and could produce widespread chaos and possible civilizational collapse if human-to-human transmission starts. Therefore, we estimate 10% probability this century of 10% mortality. Global warming triggering global catastrophe. According to the IPCC anthropogenic global warming may affect billions of people by the end of the 21st century (Parry, 2007), causing heat waves, crop failures and mass migration. Those events, and downstream consequences such as conflicts, could conceivably kill 1 billion people. However, this would only occur for tail risk scenarios which have order of magnitude 1% probability. Having said this, several experts think that methane release from permafrost and similar positive feedback loops may result in runaway global warming with much larger consequences (Obata &amp; Shibata, 2012). Orange </w:t>
      </w:r>
      <w:r w:rsidRPr="00854B11">
        <w:rPr>
          <w:rStyle w:val="Emphasis"/>
        </w:rPr>
        <w:t>Full-scale nuclear war</w:t>
      </w:r>
      <w:r w:rsidRPr="009D6E9C">
        <w:rPr>
          <w:sz w:val="14"/>
        </w:rPr>
        <w:t xml:space="preserve">. </w:t>
      </w:r>
      <w:r w:rsidRPr="00854B11">
        <w:rPr>
          <w:rStyle w:val="StyleUnderline"/>
        </w:rPr>
        <w:t>There is roughly 0.02-7% chance per year of</w:t>
      </w:r>
      <w:r>
        <w:rPr>
          <w:rStyle w:val="StyleUnderline"/>
        </w:rPr>
        <w:t xml:space="preserve"> </w:t>
      </w:r>
      <w:r w:rsidRPr="00854B11">
        <w:rPr>
          <w:rStyle w:val="StyleUnderline"/>
        </w:rPr>
        <w:t xml:space="preserve">accidental </w:t>
      </w:r>
      <w:r w:rsidRPr="00854B11">
        <w:rPr>
          <w:rStyle w:val="Emphasis"/>
        </w:rPr>
        <w:t>full-scale nuclear war</w:t>
      </w:r>
      <w:r w:rsidRPr="009D6E9C">
        <w:rPr>
          <w:sz w:val="14"/>
        </w:rPr>
        <w:t xml:space="preserve"> </w:t>
      </w:r>
      <w:r w:rsidRPr="00854B11">
        <w:rPr>
          <w:rStyle w:val="StyleUnderline"/>
        </w:rPr>
        <w:t xml:space="preserve">between the </w:t>
      </w:r>
      <w:r w:rsidRPr="00854B11">
        <w:rPr>
          <w:rStyle w:val="Emphasis"/>
        </w:rPr>
        <w:t>US</w:t>
      </w:r>
      <w:r w:rsidRPr="00854B11">
        <w:rPr>
          <w:rStyle w:val="StyleUnderline"/>
        </w:rPr>
        <w:t xml:space="preserve"> and </w:t>
      </w:r>
      <w:r w:rsidRPr="00854B11">
        <w:rPr>
          <w:rStyle w:val="Emphasis"/>
        </w:rPr>
        <w:t>Russia</w:t>
      </w:r>
      <w:r w:rsidRPr="009D6E9C">
        <w:rPr>
          <w:sz w:val="14"/>
        </w:rPr>
        <w:t xml:space="preserve"> (Barrett, Baum, &amp; Hostetler, 2013). </w:t>
      </w:r>
      <w:r w:rsidRPr="00AA4662">
        <w:rPr>
          <w:rStyle w:val="StyleUnderline"/>
        </w:rPr>
        <w:t xml:space="preserve">With fairly high probabilities of nuclear winter and civilization collapse given nuclear war, this is order of </w:t>
      </w:r>
      <w:r w:rsidRPr="00AA4662">
        <w:rPr>
          <w:rStyle w:val="Emphasis"/>
        </w:rPr>
        <w:t>magnitude 10%</w:t>
      </w:r>
      <w:r w:rsidRPr="009D6E9C">
        <w:rPr>
          <w:sz w:val="14"/>
        </w:rPr>
        <w:t xml:space="preserve"> this century. </w:t>
      </w:r>
      <w:r w:rsidRPr="00854B11">
        <w:rPr>
          <w:rStyle w:val="StyleUnderline"/>
        </w:rPr>
        <w:t xml:space="preserve">We should also take into consideration that despite reductions in </w:t>
      </w:r>
      <w:r w:rsidRPr="00854B11">
        <w:rPr>
          <w:rStyle w:val="Emphasis"/>
        </w:rPr>
        <w:t>nuclear</w:t>
      </w:r>
      <w:r>
        <w:rPr>
          <w:rStyle w:val="StyleUnderline"/>
        </w:rPr>
        <w:t xml:space="preserve"> </w:t>
      </w:r>
      <w:r w:rsidRPr="00854B11">
        <w:rPr>
          <w:rStyle w:val="StyleUnderline"/>
        </w:rPr>
        <w:t xml:space="preserve">weapons, </w:t>
      </w:r>
      <w:r w:rsidRPr="005522E1">
        <w:rPr>
          <w:rStyle w:val="StyleUnderline"/>
          <w:highlight w:val="green"/>
        </w:rPr>
        <w:t xml:space="preserve">a </w:t>
      </w:r>
      <w:r w:rsidRPr="005522E1">
        <w:rPr>
          <w:rStyle w:val="Emphasis"/>
          <w:highlight w:val="green"/>
        </w:rPr>
        <w:t>new</w:t>
      </w:r>
      <w:r w:rsidRPr="00854B11">
        <w:rPr>
          <w:rStyle w:val="StyleUnderline"/>
        </w:rPr>
        <w:t xml:space="preserve"> </w:t>
      </w:r>
      <w:r w:rsidRPr="009D6E9C">
        <w:rPr>
          <w:sz w:val="14"/>
        </w:rPr>
        <w:t xml:space="preserve">nuclear </w:t>
      </w:r>
      <w:r w:rsidRPr="005522E1">
        <w:rPr>
          <w:rStyle w:val="Emphasis"/>
          <w:highlight w:val="green"/>
        </w:rPr>
        <w:t>arms race</w:t>
      </w:r>
      <w:r w:rsidRPr="009D6E9C">
        <w:rPr>
          <w:sz w:val="14"/>
        </w:rPr>
        <w:t xml:space="preserve"> </w:t>
      </w:r>
      <w:r w:rsidRPr="00CA664B">
        <w:rPr>
          <w:rStyle w:val="StyleUnderline"/>
        </w:rPr>
        <w:t xml:space="preserve">is possible in the 21st century. Such a race may </w:t>
      </w:r>
      <w:r w:rsidRPr="005522E1">
        <w:rPr>
          <w:rStyle w:val="StyleUnderline"/>
          <w:highlight w:val="green"/>
        </w:rPr>
        <w:t>include</w:t>
      </w:r>
      <w:r w:rsidRPr="00CA664B">
        <w:rPr>
          <w:rStyle w:val="StyleUnderline"/>
        </w:rPr>
        <w:t xml:space="preserve"> </w:t>
      </w:r>
      <w:r w:rsidRPr="00CA664B">
        <w:rPr>
          <w:rStyle w:val="Emphasis"/>
        </w:rPr>
        <w:t xml:space="preserve">more </w:t>
      </w:r>
      <w:r w:rsidRPr="005522E1">
        <w:rPr>
          <w:rStyle w:val="Emphasis"/>
          <w:highlight w:val="green"/>
        </w:rPr>
        <w:t>devastating weapons</w:t>
      </w:r>
      <w:r w:rsidRPr="00CA664B">
        <w:rPr>
          <w:rStyle w:val="StyleUnderline"/>
        </w:rPr>
        <w:t xml:space="preserve"> or </w:t>
      </w:r>
      <w:r w:rsidRPr="00CA664B">
        <w:rPr>
          <w:rStyle w:val="Emphasis"/>
        </w:rPr>
        <w:t>cheaper manufacturing methods</w:t>
      </w:r>
      <w:r w:rsidRPr="009D6E9C">
        <w:rPr>
          <w:sz w:val="14"/>
        </w:rPr>
        <w:t xml:space="preserve">. Nuclear war </w:t>
      </w:r>
      <w:r w:rsidRPr="00CA664B">
        <w:rPr>
          <w:rStyle w:val="StyleUnderline"/>
        </w:rPr>
        <w:t>could include</w:t>
      </w:r>
      <w:r w:rsidRPr="00854B11">
        <w:rPr>
          <w:rStyle w:val="StyleUnderline"/>
        </w:rPr>
        <w:t xml:space="preserve"> the creation of large </w:t>
      </w:r>
      <w:r w:rsidRPr="005522E1">
        <w:rPr>
          <w:rStyle w:val="Emphasis"/>
          <w:highlight w:val="green"/>
        </w:rPr>
        <w:t>cobalt bombs</w:t>
      </w:r>
      <w:r w:rsidRPr="009D6E9C">
        <w:rPr>
          <w:sz w:val="14"/>
        </w:rPr>
        <w:t xml:space="preserve"> as doomsday weapons or attacks on nuclear power plants. It could also start a chain of events which result in civilization collapse. Nanotechnology risks. </w:t>
      </w:r>
      <w:r w:rsidRPr="00854B11">
        <w:rPr>
          <w:rStyle w:val="StyleUnderline"/>
        </w:rPr>
        <w:t>Although molecular manufacturing can be achieved</w:t>
      </w:r>
      <w:r>
        <w:rPr>
          <w:rStyle w:val="StyleUnderline"/>
        </w:rPr>
        <w:t xml:space="preserve"> </w:t>
      </w:r>
      <w:r w:rsidRPr="00854B11">
        <w:rPr>
          <w:rStyle w:val="Emphasis"/>
        </w:rPr>
        <w:t xml:space="preserve">without </w:t>
      </w:r>
      <w:r w:rsidRPr="005522E1">
        <w:rPr>
          <w:rStyle w:val="Emphasis"/>
          <w:highlight w:val="green"/>
        </w:rPr>
        <w:t>self-replicating machines</w:t>
      </w:r>
      <w:r w:rsidRPr="009D6E9C">
        <w:rPr>
          <w:sz w:val="14"/>
        </w:rPr>
        <w:t xml:space="preserve"> (Drexler &amp; Phoenix, 2004), </w:t>
      </w:r>
      <w:r w:rsidRPr="00854B11">
        <w:rPr>
          <w:rStyle w:val="StyleUnderline"/>
        </w:rPr>
        <w:t>technological</w:t>
      </w:r>
      <w:r>
        <w:rPr>
          <w:rStyle w:val="StyleUnderline"/>
        </w:rPr>
        <w:t xml:space="preserve"> </w:t>
      </w:r>
      <w:r w:rsidRPr="00854B11">
        <w:rPr>
          <w:rStyle w:val="StyleUnderline"/>
        </w:rPr>
        <w:t xml:space="preserve">fascination with biological systems makes it </w:t>
      </w:r>
      <w:r w:rsidRPr="00854B11">
        <w:rPr>
          <w:rStyle w:val="Emphasis"/>
        </w:rPr>
        <w:t>likely</w:t>
      </w:r>
      <w:r w:rsidRPr="00854B11">
        <w:rPr>
          <w:rStyle w:val="StyleUnderline"/>
        </w:rPr>
        <w:t xml:space="preserve"> that </w:t>
      </w:r>
      <w:r w:rsidRPr="00854B11">
        <w:rPr>
          <w:rStyle w:val="Emphasis"/>
        </w:rPr>
        <w:t>self-replicating machines</w:t>
      </w:r>
      <w:r>
        <w:rPr>
          <w:rStyle w:val="StyleUnderline"/>
        </w:rPr>
        <w:t xml:space="preserve"> </w:t>
      </w:r>
      <w:r w:rsidRPr="00854B11">
        <w:rPr>
          <w:rStyle w:val="StyleUnderline"/>
        </w:rPr>
        <w:t xml:space="preserve">will be created. Moreover, catastrophic </w:t>
      </w:r>
      <w:r w:rsidRPr="00854B11">
        <w:rPr>
          <w:rStyle w:val="Emphasis"/>
        </w:rPr>
        <w:t>uses</w:t>
      </w:r>
      <w:r w:rsidRPr="00854B11">
        <w:rPr>
          <w:rStyle w:val="StyleUnderline"/>
        </w:rPr>
        <w:t xml:space="preserve"> of nanotechnology needn’t be due to</w:t>
      </w:r>
      <w:r>
        <w:rPr>
          <w:rStyle w:val="StyleUnderline"/>
        </w:rPr>
        <w:t xml:space="preserve"> </w:t>
      </w:r>
      <w:r w:rsidRPr="00854B11">
        <w:rPr>
          <w:rStyle w:val="Emphasis"/>
        </w:rPr>
        <w:t>accident</w:t>
      </w:r>
      <w:r w:rsidRPr="009D6E9C">
        <w:rPr>
          <w:sz w:val="14"/>
        </w:rPr>
        <w:t xml:space="preserve">, but also due to the actions of purposeful malignant agents. Therefore, we estimate the chance of </w:t>
      </w:r>
      <w:r w:rsidRPr="00854B11">
        <w:rPr>
          <w:rStyle w:val="StyleUnderline"/>
        </w:rPr>
        <w:t>runaway self-replicating machines causing “</w:t>
      </w:r>
      <w:r w:rsidRPr="005522E1">
        <w:rPr>
          <w:rStyle w:val="Emphasis"/>
          <w:highlight w:val="green"/>
        </w:rPr>
        <w:t>gray goo</w:t>
      </w:r>
      <w:r w:rsidRPr="005522E1">
        <w:rPr>
          <w:rStyle w:val="StyleUnderline"/>
          <w:highlight w:val="green"/>
        </w:rPr>
        <w:t>” and</w:t>
      </w:r>
      <w:r w:rsidRPr="009D6E9C">
        <w:rPr>
          <w:sz w:val="14"/>
        </w:rPr>
        <w:t xml:space="preserve"> thus </w:t>
      </w:r>
      <w:r w:rsidRPr="00CA664B">
        <w:rPr>
          <w:rStyle w:val="Emphasis"/>
        </w:rPr>
        <w:t xml:space="preserve">human </w:t>
      </w:r>
      <w:r w:rsidRPr="005522E1">
        <w:rPr>
          <w:rStyle w:val="Emphasis"/>
          <w:highlight w:val="green"/>
        </w:rPr>
        <w:t>extinction</w:t>
      </w:r>
      <w:r w:rsidRPr="009D6E9C">
        <w:rPr>
          <w:sz w:val="14"/>
        </w:rPr>
        <w:t xml:space="preserve"> to be one per cent in this century. There could also be extinction risks from weapons produced by safe exponential molecular manufacturing. See also (Turchin, 2016). Artificial pandemic and other risks from synthetic biology. </w:t>
      </w:r>
      <w:r w:rsidRPr="00A4673B">
        <w:rPr>
          <w:rStyle w:val="StyleUnderline"/>
        </w:rPr>
        <w:t xml:space="preserve">An </w:t>
      </w:r>
      <w:r w:rsidRPr="005522E1">
        <w:rPr>
          <w:rStyle w:val="StyleUnderline"/>
          <w:highlight w:val="green"/>
        </w:rPr>
        <w:t>artificial multipandemic</w:t>
      </w:r>
      <w:r w:rsidRPr="00A4673B">
        <w:rPr>
          <w:rStyle w:val="StyleUnderline"/>
        </w:rPr>
        <w:t xml:space="preserve"> is a situation in which multiple (even </w:t>
      </w:r>
      <w:r w:rsidRPr="005522E1">
        <w:rPr>
          <w:rStyle w:val="StyleUnderline"/>
          <w:highlight w:val="green"/>
        </w:rPr>
        <w:t xml:space="preserve">hundreds) of </w:t>
      </w:r>
      <w:r w:rsidRPr="005522E1">
        <w:rPr>
          <w:rStyle w:val="Emphasis"/>
          <w:highlight w:val="green"/>
        </w:rPr>
        <w:t>individual viruses</w:t>
      </w:r>
      <w:r w:rsidRPr="005522E1">
        <w:rPr>
          <w:rStyle w:val="StyleUnderline"/>
          <w:highlight w:val="green"/>
        </w:rPr>
        <w:t xml:space="preserve"> created through synthetic biology </w:t>
      </w:r>
      <w:r w:rsidRPr="0021005D">
        <w:rPr>
          <w:rStyle w:val="StyleUnderline"/>
        </w:rPr>
        <w:t xml:space="preserve">are </w:t>
      </w:r>
      <w:r w:rsidRPr="005522E1">
        <w:rPr>
          <w:rStyle w:val="StyleUnderline"/>
          <w:highlight w:val="green"/>
        </w:rPr>
        <w:t>released</w:t>
      </w:r>
      <w:r w:rsidRPr="00A4673B">
        <w:rPr>
          <w:rStyle w:val="StyleUnderline"/>
        </w:rPr>
        <w:t xml:space="preserve"> simultaneously either </w:t>
      </w:r>
      <w:r w:rsidRPr="00CA664B">
        <w:rPr>
          <w:rStyle w:val="StyleUnderline"/>
        </w:rPr>
        <w:t xml:space="preserve">by a terrorist state </w:t>
      </w:r>
      <w:r w:rsidRPr="009D6E9C">
        <w:rPr>
          <w:sz w:val="14"/>
        </w:rPr>
        <w:t xml:space="preserve">or as a result of the independent activity of biohackers (Turchin, Green, &amp; Dekenbergern, 2017). Because the capacity to create such a multipandemic </w:t>
      </w:r>
      <w:r w:rsidRPr="00CA664B">
        <w:rPr>
          <w:rStyle w:val="StyleUnderline"/>
        </w:rPr>
        <w:t xml:space="preserve">could arrive </w:t>
      </w:r>
      <w:r w:rsidRPr="009D6E9C">
        <w:rPr>
          <w:sz w:val="14"/>
        </w:rPr>
        <w:t>as early as</w:t>
      </w:r>
      <w:r w:rsidRPr="00CA664B">
        <w:rPr>
          <w:rStyle w:val="StyleUnderline"/>
        </w:rPr>
        <w:t xml:space="preserve"> within the next ten to thirty years</w:t>
      </w:r>
      <w:r w:rsidRPr="009D6E9C">
        <w:rPr>
          <w:sz w:val="14"/>
        </w:rPr>
        <w:t xml:space="preserve"> (as </w:t>
      </w:r>
      <w:r w:rsidRPr="00CA664B">
        <w:rPr>
          <w:rStyle w:val="Emphasis"/>
        </w:rPr>
        <w:t>all the needed technologies already exist</w:t>
      </w:r>
      <w:r w:rsidRPr="009D6E9C">
        <w:rPr>
          <w:sz w:val="14"/>
        </w:rPr>
        <w:t xml:space="preserve">), it could overshadow future risks, like nanotech and AI, so we give it a higher estimate. There are also other possible risks, connected with synthetic biology, which are widely recognized as serious (Bostrom, 2002). Agricultural catastrophe. There is about a one per cent risk per year of a ten per cent global agricultural shortfall occurring due to a large volcanic eruption, a medium asteroid or comet impact, regional nuclear war, abrupt climate change, or extreme weather causing multiple breadbasket failures (Denkenberger 2016). This could lead to 10% mortality. Red AI risks. </w:t>
      </w:r>
      <w:r w:rsidRPr="00854B11">
        <w:rPr>
          <w:rStyle w:val="StyleUnderline"/>
        </w:rPr>
        <w:t xml:space="preserve">The risks connected with the possible </w:t>
      </w:r>
      <w:r w:rsidRPr="005522E1">
        <w:rPr>
          <w:rStyle w:val="StyleUnderline"/>
          <w:highlight w:val="green"/>
        </w:rPr>
        <w:t xml:space="preserve">creation of </w:t>
      </w:r>
      <w:r w:rsidRPr="005522E1">
        <w:rPr>
          <w:rStyle w:val="Emphasis"/>
          <w:highlight w:val="green"/>
        </w:rPr>
        <w:t>non-aligned Strong AI</w:t>
      </w:r>
      <w:r w:rsidRPr="009D6E9C">
        <w:rPr>
          <w:sz w:val="14"/>
        </w:rPr>
        <w:t xml:space="preserve"> </w:t>
      </w:r>
      <w:r w:rsidRPr="005522E1">
        <w:rPr>
          <w:rStyle w:val="StyleUnderline"/>
          <w:highlight w:val="green"/>
        </w:rPr>
        <w:t>are</w:t>
      </w:r>
      <w:r w:rsidRPr="009D6E9C">
        <w:rPr>
          <w:sz w:val="14"/>
        </w:rPr>
        <w:t xml:space="preserve"> discussed by (Bostrom, 2014), (Yudkowsky, 2008), (Yampolskiy &amp; Fox, 2013) and others. It is widely recognized as </w:t>
      </w:r>
      <w:r w:rsidRPr="005522E1">
        <w:rPr>
          <w:rStyle w:val="StyleUnderline"/>
          <w:highlight w:val="green"/>
        </w:rPr>
        <w:t>the</w:t>
      </w:r>
      <w:r w:rsidRPr="009D6E9C">
        <w:rPr>
          <w:sz w:val="14"/>
        </w:rPr>
        <w:t xml:space="preserve"> </w:t>
      </w:r>
      <w:r w:rsidRPr="005522E1">
        <w:rPr>
          <w:rStyle w:val="Emphasis"/>
          <w:highlight w:val="green"/>
        </w:rPr>
        <w:t>most serious</w:t>
      </w:r>
      <w:r w:rsidRPr="009D6E9C">
        <w:rPr>
          <w:sz w:val="14"/>
        </w:rPr>
        <w:t xml:space="preserve"> X </w:t>
      </w:r>
      <w:r w:rsidRPr="005522E1">
        <w:rPr>
          <w:rStyle w:val="Emphasis"/>
          <w:highlight w:val="green"/>
        </w:rPr>
        <w:t>risk</w:t>
      </w:r>
      <w:r w:rsidRPr="009D6E9C">
        <w:rPr>
          <w:sz w:val="14"/>
        </w:rPr>
        <w:t xml:space="preserve">. </w:t>
      </w:r>
      <w:r w:rsidRPr="00854B11">
        <w:rPr>
          <w:rStyle w:val="StyleUnderline"/>
        </w:rPr>
        <w:t>AI could</w:t>
      </w:r>
      <w:r>
        <w:rPr>
          <w:rStyle w:val="StyleUnderline"/>
        </w:rPr>
        <w:t xml:space="preserve"> </w:t>
      </w:r>
      <w:r w:rsidRPr="00854B11">
        <w:rPr>
          <w:rStyle w:val="StyleUnderline"/>
        </w:rPr>
        <w:t>start an “</w:t>
      </w:r>
      <w:r w:rsidRPr="00854B11">
        <w:rPr>
          <w:rStyle w:val="Emphasis"/>
        </w:rPr>
        <w:t>intelligence explosion wave</w:t>
      </w:r>
      <w:r w:rsidRPr="00854B11">
        <w:rPr>
          <w:rStyle w:val="StyleUnderline"/>
        </w:rPr>
        <w:t>” through the Universe</w:t>
      </w:r>
      <w:r w:rsidRPr="009D6E9C">
        <w:rPr>
          <w:sz w:val="14"/>
        </w:rPr>
        <w:t xml:space="preserve">, which could prevent appearance of the other civilizations before they create their own AI. Purple Something like the Caribbean crisis in the past, but larger size. Currently, there are no known purple risks. If we could be sure that Strong AI will appear in the next 100 years and would probably be negative, it would constitute a purple risk. Another example would be </w:t>
      </w:r>
      <w:r w:rsidRPr="005522E1">
        <w:rPr>
          <w:rStyle w:val="StyleUnderline"/>
          <w:highlight w:val="green"/>
        </w:rPr>
        <w:t>the creation of</w:t>
      </w:r>
      <w:r w:rsidRPr="00CA664B">
        <w:rPr>
          <w:rStyle w:val="StyleUnderline"/>
        </w:rPr>
        <w:t xml:space="preserve"> a </w:t>
      </w:r>
      <w:r w:rsidRPr="005522E1">
        <w:rPr>
          <w:rStyle w:val="Emphasis"/>
          <w:highlight w:val="green"/>
        </w:rPr>
        <w:t>Doomsday weapon</w:t>
      </w:r>
      <w:r w:rsidRPr="009D6E9C">
        <w:rPr>
          <w:sz w:val="14"/>
        </w:rPr>
        <w:t xml:space="preserve"> that could </w:t>
      </w:r>
      <w:r w:rsidRPr="00854B11">
        <w:rPr>
          <w:rStyle w:val="StyleUnderline"/>
        </w:rPr>
        <w:t>kill our</w:t>
      </w:r>
      <w:r>
        <w:rPr>
          <w:rStyle w:val="StyleUnderline"/>
        </w:rPr>
        <w:t xml:space="preserve"> </w:t>
      </w:r>
      <w:r w:rsidRPr="00854B11">
        <w:rPr>
          <w:rStyle w:val="StyleUnderline"/>
        </w:rPr>
        <w:t xml:space="preserve">species with </w:t>
      </w:r>
      <w:r w:rsidRPr="00854B11">
        <w:rPr>
          <w:rStyle w:val="Emphasis"/>
        </w:rPr>
        <w:t>global radiation poisoning</w:t>
      </w:r>
      <w:r w:rsidRPr="009D6E9C">
        <w:rPr>
          <w:sz w:val="14"/>
        </w:rPr>
        <w:t xml:space="preserve"> (</w:t>
      </w:r>
      <w:r w:rsidRPr="005522E1">
        <w:rPr>
          <w:rStyle w:val="StyleUnderline"/>
          <w:highlight w:val="green"/>
        </w:rPr>
        <w:t>much</w:t>
      </w:r>
      <w:r w:rsidRPr="009D6E9C">
        <w:rPr>
          <w:sz w:val="14"/>
        </w:rPr>
        <w:t xml:space="preserve"> </w:t>
      </w:r>
      <w:r w:rsidRPr="005522E1">
        <w:rPr>
          <w:rStyle w:val="Emphasis"/>
          <w:highlight w:val="green"/>
        </w:rPr>
        <w:t>greater</w:t>
      </w:r>
      <w:r w:rsidRPr="00CA664B">
        <w:rPr>
          <w:rStyle w:val="Emphasis"/>
        </w:rPr>
        <w:t xml:space="preserve"> ionizing radiation release </w:t>
      </w:r>
      <w:r w:rsidRPr="005522E1">
        <w:rPr>
          <w:rStyle w:val="Emphasis"/>
          <w:highlight w:val="green"/>
        </w:rPr>
        <w:t>than</w:t>
      </w:r>
      <w:r w:rsidRPr="00CA664B">
        <w:rPr>
          <w:rStyle w:val="Emphasis"/>
        </w:rPr>
        <w:t xml:space="preserve"> all of the current </w:t>
      </w:r>
      <w:r w:rsidRPr="005522E1">
        <w:rPr>
          <w:rStyle w:val="Emphasis"/>
          <w:highlight w:val="green"/>
        </w:rPr>
        <w:t>nuc</w:t>
      </w:r>
      <w:r w:rsidRPr="00CA664B">
        <w:rPr>
          <w:rStyle w:val="Emphasis"/>
        </w:rPr>
        <w:t>lear weapon</w:t>
      </w:r>
      <w:r w:rsidRPr="005522E1">
        <w:rPr>
          <w:rStyle w:val="Emphasis"/>
          <w:highlight w:val="green"/>
        </w:rPr>
        <w:t>s</w:t>
      </w:r>
      <w:r w:rsidRPr="009D6E9C">
        <w:rPr>
          <w:sz w:val="14"/>
        </w:rPr>
        <w:t xml:space="preserve">) (Kahn, 1959). A further example would be a large incoming asteroid being located, or an extinction level pandemic has begun. These situations require quick and urgent effort on all levels. </w:t>
      </w:r>
    </w:p>
    <w:p w14:paraId="108472BD" w14:textId="77777777" w:rsidR="007F7F23" w:rsidRDefault="007F7F23" w:rsidP="007F7F23"/>
    <w:p w14:paraId="4432856A" w14:textId="77777777" w:rsidR="007F7F23" w:rsidRPr="00132EB0" w:rsidRDefault="007F7F23" w:rsidP="007F7F23">
      <w:pPr>
        <w:pStyle w:val="Heading4"/>
        <w:rPr>
          <w:rFonts w:cs="Calibri"/>
        </w:rPr>
      </w:pPr>
      <w:r w:rsidRPr="00132EB0">
        <w:rPr>
          <w:rFonts w:cs="Calibri"/>
        </w:rPr>
        <w:t xml:space="preserve">That </w:t>
      </w:r>
      <w:r w:rsidRPr="00132EB0">
        <w:rPr>
          <w:rFonts w:cs="Calibri"/>
          <w:u w:val="single"/>
        </w:rPr>
        <w:t>outweighs</w:t>
      </w:r>
      <w:r w:rsidRPr="00132EB0">
        <w:rPr>
          <w:rFonts w:cs="Calibri"/>
        </w:rPr>
        <w:t>.</w:t>
      </w:r>
    </w:p>
    <w:p w14:paraId="61351BA8" w14:textId="77777777" w:rsidR="007F7F23" w:rsidRPr="00132EB0" w:rsidRDefault="007F7F23" w:rsidP="007F7F23">
      <w:r w:rsidRPr="00132EB0">
        <w:rPr>
          <w:rStyle w:val="Style13ptBold"/>
        </w:rPr>
        <w:t>Turchin and Denkenberger 18</w:t>
      </w:r>
      <w:r w:rsidRPr="00132EB0">
        <w:t xml:space="preserve"> [Alexey Turchin &amp; David Denkenberger 18. Turchin is a researcher at the Science for Life Extension Foundation; Denkenberger is with the Global Catastrophic Risk Institute (GCRI) @ Tennessee State University, Alliance to Feed the Earth in Disasters (ALLFED). 05/03/2018. “Classification of Global Catastrophic Risks Connected with Artificial Intelligence.” AI &amp; SOCIETY, pp. 1–17.] // Re-Cut Justin</w:t>
      </w:r>
    </w:p>
    <w:p w14:paraId="4D72E84D" w14:textId="77777777" w:rsidR="007F7F23" w:rsidRDefault="007F7F23" w:rsidP="007F7F23">
      <w:pPr>
        <w:rPr>
          <w:rStyle w:val="StyleUnderline"/>
        </w:rPr>
      </w:pPr>
      <w:r w:rsidRPr="00132EB0">
        <w:rPr>
          <w:sz w:val="16"/>
        </w:rPr>
        <w:t xml:space="preserve">According to Yampolskiy and Spellchecker (2016), </w:t>
      </w:r>
      <w:r w:rsidRPr="00BA639B">
        <w:rPr>
          <w:rStyle w:val="StyleUnderline"/>
          <w:highlight w:val="green"/>
        </w:rPr>
        <w:t xml:space="preserve">the </w:t>
      </w:r>
      <w:r w:rsidRPr="00BA639B">
        <w:rPr>
          <w:rStyle w:val="Emphasis"/>
          <w:highlight w:val="green"/>
        </w:rPr>
        <w:t>probability</w:t>
      </w:r>
      <w:r w:rsidRPr="00BA639B">
        <w:rPr>
          <w:rStyle w:val="StyleUnderline"/>
          <w:highlight w:val="green"/>
        </w:rPr>
        <w:t xml:space="preserve"> and </w:t>
      </w:r>
      <w:r w:rsidRPr="00BA639B">
        <w:rPr>
          <w:rStyle w:val="Emphasis"/>
          <w:highlight w:val="green"/>
        </w:rPr>
        <w:t>seriousness</w:t>
      </w:r>
      <w:r w:rsidRPr="00BA639B">
        <w:rPr>
          <w:rStyle w:val="StyleUnderline"/>
          <w:highlight w:val="green"/>
        </w:rPr>
        <w:t xml:space="preserve"> of AI failures</w:t>
      </w:r>
      <w:r w:rsidRPr="00132EB0">
        <w:rPr>
          <w:rStyle w:val="StyleUnderline"/>
        </w:rPr>
        <w:t xml:space="preserve"> will </w:t>
      </w:r>
      <w:r w:rsidRPr="00BA639B">
        <w:rPr>
          <w:rStyle w:val="Emphasis"/>
          <w:highlight w:val="green"/>
        </w:rPr>
        <w:t>increase</w:t>
      </w:r>
      <w:r w:rsidRPr="00132EB0">
        <w:rPr>
          <w:rStyle w:val="Emphasis"/>
        </w:rPr>
        <w:t xml:space="preserve"> with time</w:t>
      </w:r>
      <w:r w:rsidRPr="00132EB0">
        <w:rPr>
          <w:sz w:val="16"/>
        </w:rPr>
        <w:t xml:space="preserve">. We estimate that they will reach their peak between the appearance of the first self-improving AI and the moment that an AI or group of AIs reach global power, and will later diminish, as late-stage AI halting seems to be a low-probability event. </w:t>
      </w:r>
      <w:r w:rsidRPr="00BA639B">
        <w:rPr>
          <w:rStyle w:val="StyleUnderline"/>
          <w:highlight w:val="green"/>
        </w:rPr>
        <w:t>AI is</w:t>
      </w:r>
      <w:r w:rsidRPr="00132EB0">
        <w:rPr>
          <w:rStyle w:val="StyleUnderline"/>
        </w:rPr>
        <w:t xml:space="preserve"> an </w:t>
      </w:r>
      <w:r w:rsidRPr="00132EB0">
        <w:rPr>
          <w:rStyle w:val="Emphasis"/>
        </w:rPr>
        <w:t>extremely powerful</w:t>
      </w:r>
      <w:r w:rsidRPr="00132EB0">
        <w:rPr>
          <w:rStyle w:val="StyleUnderline"/>
        </w:rPr>
        <w:t xml:space="preserve"> and </w:t>
      </w:r>
      <w:r w:rsidRPr="00132EB0">
        <w:rPr>
          <w:rStyle w:val="Emphasis"/>
        </w:rPr>
        <w:t xml:space="preserve">completely </w:t>
      </w:r>
      <w:r w:rsidRPr="00BA639B">
        <w:rPr>
          <w:rStyle w:val="Emphasis"/>
          <w:highlight w:val="green"/>
        </w:rPr>
        <w:t>unpredictable</w:t>
      </w:r>
      <w:r w:rsidRPr="00132EB0">
        <w:rPr>
          <w:rStyle w:val="StyleUnderline"/>
        </w:rPr>
        <w:t xml:space="preserve"> technology, </w:t>
      </w:r>
      <w:r w:rsidRPr="00BA639B">
        <w:rPr>
          <w:rStyle w:val="Emphasis"/>
          <w:highlight w:val="green"/>
        </w:rPr>
        <w:t>millions of times more powerful than nuclear weapons</w:t>
      </w:r>
      <w:r w:rsidRPr="00132EB0">
        <w:rPr>
          <w:rStyle w:val="StyleUnderline"/>
        </w:rPr>
        <w:t xml:space="preserve">. Its </w:t>
      </w:r>
      <w:r w:rsidRPr="00BA639B">
        <w:rPr>
          <w:rStyle w:val="StyleUnderline"/>
          <w:highlight w:val="green"/>
        </w:rPr>
        <w:t xml:space="preserve">existence </w:t>
      </w:r>
      <w:r w:rsidRPr="00132EB0">
        <w:rPr>
          <w:rStyle w:val="StyleUnderline"/>
        </w:rPr>
        <w:t xml:space="preserve">could </w:t>
      </w:r>
      <w:r w:rsidRPr="00BA639B">
        <w:rPr>
          <w:rStyle w:val="StyleUnderline"/>
          <w:highlight w:val="green"/>
        </w:rPr>
        <w:t xml:space="preserve">create </w:t>
      </w:r>
      <w:r w:rsidRPr="00BA639B">
        <w:rPr>
          <w:rStyle w:val="Emphasis"/>
          <w:highlight w:val="green"/>
        </w:rPr>
        <w:t xml:space="preserve">multiple </w:t>
      </w:r>
      <w:r w:rsidRPr="00132EB0">
        <w:rPr>
          <w:rStyle w:val="Emphasis"/>
        </w:rPr>
        <w:t xml:space="preserve">individual global </w:t>
      </w:r>
      <w:r w:rsidRPr="00BA639B">
        <w:rPr>
          <w:rStyle w:val="Emphasis"/>
          <w:highlight w:val="green"/>
        </w:rPr>
        <w:t>risks</w:t>
      </w:r>
      <w:r w:rsidRPr="00BA639B">
        <w:rPr>
          <w:rStyle w:val="StyleUnderline"/>
          <w:highlight w:val="green"/>
        </w:rPr>
        <w:t xml:space="preserve">, most of which we </w:t>
      </w:r>
      <w:r w:rsidRPr="00BA639B">
        <w:rPr>
          <w:rStyle w:val="Emphasis"/>
          <w:highlight w:val="green"/>
        </w:rPr>
        <w:t xml:space="preserve">can not </w:t>
      </w:r>
      <w:r w:rsidRPr="00132EB0">
        <w:rPr>
          <w:rStyle w:val="Emphasis"/>
        </w:rPr>
        <w:t xml:space="preserve">currently </w:t>
      </w:r>
      <w:r w:rsidRPr="00BA639B">
        <w:rPr>
          <w:rStyle w:val="Emphasis"/>
          <w:highlight w:val="green"/>
        </w:rPr>
        <w:t>imagine</w:t>
      </w:r>
      <w:r w:rsidRPr="00132EB0">
        <w:rPr>
          <w:sz w:val="16"/>
        </w:rPr>
        <w:t xml:space="preserve">. We present several dozen separate global risk scenarios connected with AI in this article, but it is likely that some of the most serious are not included. </w:t>
      </w:r>
      <w:r w:rsidRPr="00132EB0">
        <w:rPr>
          <w:rStyle w:val="StyleUnderline"/>
        </w:rPr>
        <w:t xml:space="preserve">The </w:t>
      </w:r>
      <w:r w:rsidRPr="00132EB0">
        <w:rPr>
          <w:rStyle w:val="Emphasis"/>
        </w:rPr>
        <w:t>sheer number of possible failure modes</w:t>
      </w:r>
      <w:r w:rsidRPr="00132EB0">
        <w:rPr>
          <w:rStyle w:val="StyleUnderline"/>
        </w:rPr>
        <w:t xml:space="preserve"> suggests that there are more to come.</w:t>
      </w:r>
    </w:p>
    <w:p w14:paraId="4C46BDDE" w14:textId="77777777" w:rsidR="007F7F23" w:rsidRPr="00AF0E63" w:rsidRDefault="007F7F23" w:rsidP="007F7F23"/>
    <w:p w14:paraId="3F35320C" w14:textId="77777777" w:rsidR="007F7F23" w:rsidRDefault="007F7F23" w:rsidP="007F7F23">
      <w:pPr>
        <w:pStyle w:val="Heading3"/>
        <w:rPr>
          <w:rFonts w:asciiTheme="majorHAnsi" w:hAnsiTheme="majorHAnsi" w:cstheme="majorHAnsi"/>
        </w:rPr>
      </w:pPr>
      <w:r w:rsidRPr="00804EE9">
        <w:rPr>
          <w:rFonts w:asciiTheme="majorHAnsi" w:hAnsiTheme="majorHAnsi" w:cstheme="majorHAnsi"/>
        </w:rPr>
        <w:t>1NC – War</w:t>
      </w:r>
    </w:p>
    <w:p w14:paraId="76CDB9F1" w14:textId="77777777" w:rsidR="007F7F23" w:rsidRPr="00804EE9" w:rsidRDefault="007F7F23" w:rsidP="007F7F23">
      <w:pPr>
        <w:pStyle w:val="Heading4"/>
        <w:rPr>
          <w:rFonts w:asciiTheme="majorHAnsi" w:hAnsiTheme="majorHAnsi" w:cstheme="majorHAnsi"/>
        </w:rPr>
      </w:pPr>
      <w:r w:rsidRPr="00804EE9">
        <w:rPr>
          <w:rFonts w:asciiTheme="majorHAnsi" w:hAnsiTheme="majorHAnsi" w:cstheme="majorHAnsi"/>
        </w:rPr>
        <w:t>Globalization causes war</w:t>
      </w:r>
    </w:p>
    <w:p w14:paraId="4D634C9C" w14:textId="77777777" w:rsidR="007F7F23" w:rsidRPr="00804EE9" w:rsidRDefault="007F7F23" w:rsidP="007F7F23">
      <w:pPr>
        <w:rPr>
          <w:rFonts w:asciiTheme="majorHAnsi" w:hAnsiTheme="majorHAnsi" w:cstheme="majorHAnsi"/>
        </w:rPr>
      </w:pPr>
      <w:r w:rsidRPr="00804EE9">
        <w:rPr>
          <w:rStyle w:val="Style13ptBold"/>
          <w:rFonts w:asciiTheme="majorHAnsi" w:hAnsiTheme="majorHAnsi" w:cstheme="majorHAnsi"/>
        </w:rPr>
        <w:t>Irandoust 17</w:t>
      </w:r>
      <w:r w:rsidRPr="00804EE9">
        <w:rPr>
          <w:rFonts w:asciiTheme="majorHAnsi" w:hAnsiTheme="majorHAnsi" w:cstheme="majorHAnsi"/>
        </w:rPr>
        <w:t xml:space="preserve"> Manuchehr Irandoust 17, Department of Economics and Finance, School of Business Studies, Kristianstad University, “Militarism and globalization: Is there an empirical link?” Quality and quantity, June 16, 2017, Springer Open Access</w:t>
      </w:r>
    </w:p>
    <w:p w14:paraId="757ED276" w14:textId="77777777" w:rsidR="007F7F23" w:rsidRPr="00804EE9" w:rsidRDefault="007F7F23" w:rsidP="007F7F23">
      <w:pPr>
        <w:rPr>
          <w:rFonts w:asciiTheme="majorHAnsi" w:hAnsiTheme="majorHAnsi" w:cstheme="majorHAnsi"/>
        </w:rPr>
      </w:pPr>
      <w:r w:rsidRPr="00804EE9">
        <w:rPr>
          <w:rFonts w:asciiTheme="majorHAnsi" w:hAnsiTheme="majorHAnsi" w:cstheme="majorHAnsi"/>
        </w:rPr>
        <w:t>[GLOB = globalization index, MIS = militarized spending]</w:t>
      </w:r>
    </w:p>
    <w:p w14:paraId="1D5CF83F" w14:textId="77777777" w:rsidR="007F7F23" w:rsidRPr="00804EE9" w:rsidRDefault="007F7F23" w:rsidP="007F7F23">
      <w:pPr>
        <w:rPr>
          <w:rFonts w:asciiTheme="majorHAnsi" w:hAnsiTheme="majorHAnsi" w:cstheme="majorHAnsi"/>
        </w:rPr>
      </w:pPr>
      <w:r w:rsidRPr="00804EE9">
        <w:rPr>
          <w:rFonts w:asciiTheme="majorHAnsi" w:hAnsiTheme="majorHAnsi" w:cstheme="majorHAnsi"/>
        </w:rPr>
        <w:t xml:space="preserve">The results of the bootstrap panel Granger causality test are shown in Table 2. The findings show that </w:t>
      </w:r>
      <w:r w:rsidRPr="00804EE9">
        <w:rPr>
          <w:rStyle w:val="Emphasis"/>
          <w:rFonts w:asciiTheme="majorHAnsi" w:hAnsiTheme="majorHAnsi" w:cstheme="majorHAnsi"/>
          <w:highlight w:val="green"/>
        </w:rPr>
        <w:t>GLOB and MIS are causally related</w:t>
      </w:r>
      <w:r w:rsidRPr="00804EE9">
        <w:rPr>
          <w:rStyle w:val="StyleUnderline"/>
          <w:rFonts w:asciiTheme="majorHAnsi" w:hAnsiTheme="majorHAnsi" w:cstheme="majorHAnsi"/>
        </w:rPr>
        <w:t xml:space="preserve"> in most of the countries under review</w:t>
      </w:r>
      <w:r w:rsidRPr="00804EE9">
        <w:rPr>
          <w:rFonts w:asciiTheme="majorHAnsi" w:hAnsiTheme="majorHAnsi" w:cstheme="majorHAnsi"/>
        </w:rPr>
        <w:t xml:space="preserve">. There is a bi-directional causality in UK, US, Saudi Arabia, and Russia. The causality is unidirectional running from GLOB to MIS in Australia, Brazil, India, and China, and running from MIS to GLOB in Turkey. The degree of significance level varies from country to country. There is no any causal relationship between military spending and globalization in France, Italy, South Korea, Germany, and Japan. Overall, </w:t>
      </w:r>
      <w:r w:rsidRPr="00804EE9">
        <w:rPr>
          <w:rStyle w:val="StyleUnderline"/>
          <w:rFonts w:asciiTheme="majorHAnsi" w:hAnsiTheme="majorHAnsi" w:cstheme="majorHAnsi"/>
        </w:rPr>
        <w:t xml:space="preserve">this </w:t>
      </w:r>
      <w:r w:rsidRPr="00804EE9">
        <w:rPr>
          <w:rStyle w:val="StyleUnderline"/>
          <w:rFonts w:asciiTheme="majorHAnsi" w:hAnsiTheme="majorHAnsi" w:cstheme="majorHAnsi"/>
          <w:highlight w:val="green"/>
        </w:rPr>
        <w:t>evidence shows a</w:t>
      </w:r>
      <w:r w:rsidRPr="00804EE9">
        <w:rPr>
          <w:rStyle w:val="StyleUnderline"/>
          <w:rFonts w:asciiTheme="majorHAnsi" w:hAnsiTheme="majorHAnsi" w:cstheme="majorHAnsi"/>
        </w:rPr>
        <w:t xml:space="preserve"> </w:t>
      </w:r>
      <w:r w:rsidRPr="00804EE9">
        <w:rPr>
          <w:rStyle w:val="Emphasis"/>
          <w:rFonts w:asciiTheme="majorHAnsi" w:hAnsiTheme="majorHAnsi" w:cstheme="majorHAnsi"/>
        </w:rPr>
        <w:t xml:space="preserve">relatively </w:t>
      </w:r>
      <w:r w:rsidRPr="00804EE9">
        <w:rPr>
          <w:rStyle w:val="Emphasis"/>
          <w:rFonts w:asciiTheme="majorHAnsi" w:hAnsiTheme="majorHAnsi" w:cstheme="majorHAnsi"/>
          <w:highlight w:val="green"/>
        </w:rPr>
        <w:t>robust association</w:t>
      </w:r>
      <w:r w:rsidRPr="00804EE9">
        <w:rPr>
          <w:rStyle w:val="StyleUnderline"/>
          <w:rFonts w:asciiTheme="majorHAnsi" w:hAnsiTheme="majorHAnsi" w:cstheme="majorHAnsi"/>
        </w:rPr>
        <w:t xml:space="preserve"> </w:t>
      </w:r>
      <w:r w:rsidRPr="00804EE9">
        <w:rPr>
          <w:rStyle w:val="StyleUnderline"/>
          <w:rFonts w:asciiTheme="majorHAnsi" w:hAnsiTheme="majorHAnsi" w:cstheme="majorHAnsi"/>
          <w:highlight w:val="green"/>
        </w:rPr>
        <w:t>between</w:t>
      </w:r>
      <w:r w:rsidRPr="00804EE9">
        <w:rPr>
          <w:rStyle w:val="StyleUnderline"/>
          <w:rFonts w:asciiTheme="majorHAnsi" w:hAnsiTheme="majorHAnsi" w:cstheme="majorHAnsi"/>
        </w:rPr>
        <w:t xml:space="preserve"> changes in </w:t>
      </w:r>
      <w:r w:rsidRPr="00804EE9">
        <w:rPr>
          <w:rStyle w:val="StyleUnderline"/>
          <w:rFonts w:asciiTheme="majorHAnsi" w:hAnsiTheme="majorHAnsi" w:cstheme="majorHAnsi"/>
          <w:highlight w:val="green"/>
        </w:rPr>
        <w:t>globalization and</w:t>
      </w:r>
      <w:r w:rsidRPr="00804EE9">
        <w:rPr>
          <w:rStyle w:val="StyleUnderline"/>
          <w:rFonts w:asciiTheme="majorHAnsi" w:hAnsiTheme="majorHAnsi" w:cstheme="majorHAnsi"/>
        </w:rPr>
        <w:t xml:space="preserve"> changes in </w:t>
      </w:r>
      <w:r w:rsidRPr="00804EE9">
        <w:rPr>
          <w:rStyle w:val="StyleUnderline"/>
          <w:rFonts w:asciiTheme="majorHAnsi" w:hAnsiTheme="majorHAnsi" w:cstheme="majorHAnsi"/>
          <w:highlight w:val="green"/>
        </w:rPr>
        <w:t>military expenditure</w:t>
      </w:r>
      <w:r w:rsidRPr="00804EE9">
        <w:rPr>
          <w:rFonts w:asciiTheme="majorHAnsi" w:hAnsiTheme="majorHAnsi" w:cstheme="majorHAnsi"/>
        </w:rPr>
        <w:t xml:space="preserve">. In other words, </w:t>
      </w:r>
      <w:r w:rsidRPr="00804EE9">
        <w:rPr>
          <w:rStyle w:val="StyleUnderline"/>
          <w:rFonts w:asciiTheme="majorHAnsi" w:hAnsiTheme="majorHAnsi" w:cstheme="majorHAnsi"/>
          <w:highlight w:val="green"/>
        </w:rPr>
        <w:t>countries experiencing</w:t>
      </w:r>
      <w:r w:rsidRPr="00804EE9">
        <w:rPr>
          <w:rStyle w:val="StyleUnderline"/>
          <w:rFonts w:asciiTheme="majorHAnsi" w:hAnsiTheme="majorHAnsi" w:cstheme="majorHAnsi"/>
        </w:rPr>
        <w:t xml:space="preserve"> greater </w:t>
      </w:r>
      <w:r w:rsidRPr="00804EE9">
        <w:rPr>
          <w:rStyle w:val="StyleUnderline"/>
          <w:rFonts w:asciiTheme="majorHAnsi" w:hAnsiTheme="majorHAnsi" w:cstheme="majorHAnsi"/>
          <w:highlight w:val="green"/>
        </w:rPr>
        <w:t>globalization have</w:t>
      </w:r>
      <w:r w:rsidRPr="00804EE9">
        <w:rPr>
          <w:rStyle w:val="StyleUnderline"/>
          <w:rFonts w:asciiTheme="majorHAnsi" w:hAnsiTheme="majorHAnsi" w:cstheme="majorHAnsi"/>
        </w:rPr>
        <w:t xml:space="preserve"> relatively </w:t>
      </w:r>
      <w:r w:rsidRPr="00804EE9">
        <w:rPr>
          <w:rStyle w:val="Emphasis"/>
          <w:rFonts w:asciiTheme="majorHAnsi" w:hAnsiTheme="majorHAnsi" w:cstheme="majorHAnsi"/>
          <w:highlight w:val="green"/>
        </w:rPr>
        <w:t>large increases in militarization</w:t>
      </w:r>
      <w:r w:rsidRPr="00804EE9">
        <w:rPr>
          <w:rFonts w:asciiTheme="majorHAnsi" w:hAnsiTheme="majorHAnsi" w:cstheme="majorHAnsi"/>
        </w:rPr>
        <w:t xml:space="preserve"> over the past 20 years.</w:t>
      </w:r>
    </w:p>
    <w:p w14:paraId="12AC5AA3" w14:textId="77777777" w:rsidR="007F7F23" w:rsidRPr="00804EE9" w:rsidRDefault="007F7F23" w:rsidP="007F7F23">
      <w:pPr>
        <w:rPr>
          <w:rFonts w:asciiTheme="majorHAnsi" w:hAnsiTheme="majorHAnsi" w:cstheme="majorHAnsi"/>
        </w:rPr>
      </w:pPr>
      <w:r w:rsidRPr="00804EE9">
        <w:rPr>
          <w:rFonts w:asciiTheme="majorHAnsi" w:hAnsiTheme="majorHAnsi" w:cstheme="majorHAnsi"/>
        </w:rPr>
        <w:t xml:space="preserve">However, it has been shown that </w:t>
      </w:r>
      <w:r w:rsidRPr="00804EE9">
        <w:rPr>
          <w:rStyle w:val="StyleUnderline"/>
          <w:rFonts w:asciiTheme="majorHAnsi" w:hAnsiTheme="majorHAnsi" w:cstheme="majorHAnsi"/>
        </w:rPr>
        <w:t>globalization may not lead to more peaceful relations or demilitarization</w:t>
      </w:r>
      <w:r w:rsidRPr="00804EE9">
        <w:rPr>
          <w:rFonts w:asciiTheme="majorHAnsi" w:hAnsiTheme="majorHAnsi" w:cstheme="majorHAnsi"/>
        </w:rPr>
        <w:t xml:space="preserve">. As we discussed in Sect. 2, </w:t>
      </w:r>
      <w:r w:rsidRPr="00804EE9">
        <w:rPr>
          <w:rStyle w:val="StyleUnderline"/>
          <w:rFonts w:asciiTheme="majorHAnsi" w:hAnsiTheme="majorHAnsi" w:cstheme="majorHAnsi"/>
          <w:highlight w:val="green"/>
        </w:rPr>
        <w:t>bilateral trade increases the</w:t>
      </w:r>
      <w:r w:rsidRPr="00804EE9">
        <w:rPr>
          <w:rStyle w:val="StyleUnderline"/>
          <w:rFonts w:asciiTheme="majorHAnsi" w:hAnsiTheme="majorHAnsi" w:cstheme="majorHAnsi"/>
        </w:rPr>
        <w:t xml:space="preserve"> opportunity </w:t>
      </w:r>
      <w:r w:rsidRPr="00804EE9">
        <w:rPr>
          <w:rStyle w:val="StyleUnderline"/>
          <w:rFonts w:asciiTheme="majorHAnsi" w:hAnsiTheme="majorHAnsi" w:cstheme="majorHAnsi"/>
          <w:highlight w:val="green"/>
        </w:rPr>
        <w:t>cost of bilateral</w:t>
      </w:r>
      <w:r w:rsidRPr="00804EE9">
        <w:rPr>
          <w:rStyle w:val="StyleUnderline"/>
          <w:rFonts w:asciiTheme="majorHAnsi" w:hAnsiTheme="majorHAnsi" w:cstheme="majorHAnsi"/>
        </w:rPr>
        <w:t xml:space="preserve"> </w:t>
      </w:r>
      <w:r w:rsidRPr="00804EE9">
        <w:rPr>
          <w:rStyle w:val="StyleUnderline"/>
          <w:rFonts w:asciiTheme="majorHAnsi" w:hAnsiTheme="majorHAnsi" w:cstheme="majorHAnsi"/>
          <w:highlight w:val="green"/>
        </w:rPr>
        <w:t>war</w:t>
      </w:r>
      <w:r w:rsidRPr="00804EE9">
        <w:rPr>
          <w:rFonts w:asciiTheme="majorHAnsi" w:hAnsiTheme="majorHAnsi" w:cstheme="majorHAnsi"/>
        </w:rPr>
        <w:t xml:space="preserve"> and may hinder bilateral war. </w:t>
      </w:r>
      <w:r w:rsidRPr="00804EE9">
        <w:rPr>
          <w:rStyle w:val="StyleUnderline"/>
          <w:rFonts w:asciiTheme="majorHAnsi" w:hAnsiTheme="majorHAnsi" w:cstheme="majorHAnsi"/>
          <w:highlight w:val="green"/>
        </w:rPr>
        <w:t>Globalization</w:t>
      </w:r>
      <w:r w:rsidRPr="00804EE9">
        <w:rPr>
          <w:rFonts w:asciiTheme="majorHAnsi" w:hAnsiTheme="majorHAnsi" w:cstheme="majorHAnsi"/>
        </w:rPr>
        <w:t xml:space="preserve"> (equivalent to multilateral economic openness) </w:t>
      </w:r>
      <w:r w:rsidRPr="00804EE9">
        <w:rPr>
          <w:rStyle w:val="Emphasis"/>
          <w:rFonts w:asciiTheme="majorHAnsi" w:hAnsiTheme="majorHAnsi" w:cstheme="majorHAnsi"/>
          <w:highlight w:val="green"/>
        </w:rPr>
        <w:t>reduces this</w:t>
      </w:r>
      <w:r w:rsidRPr="00804EE9">
        <w:rPr>
          <w:rStyle w:val="Emphasis"/>
          <w:rFonts w:asciiTheme="majorHAnsi" w:hAnsiTheme="majorHAnsi" w:cstheme="majorHAnsi"/>
        </w:rPr>
        <w:t xml:space="preserve"> opportunity </w:t>
      </w:r>
      <w:r w:rsidRPr="00804EE9">
        <w:rPr>
          <w:rStyle w:val="Emphasis"/>
          <w:rFonts w:asciiTheme="majorHAnsi" w:hAnsiTheme="majorHAnsi" w:cstheme="majorHAnsi"/>
          <w:highlight w:val="green"/>
        </w:rPr>
        <w:t>cost with any given country</w:t>
      </w:r>
      <w:r w:rsidRPr="00804EE9">
        <w:rPr>
          <w:rFonts w:asciiTheme="majorHAnsi" w:hAnsiTheme="majorHAnsi" w:cstheme="majorHAnsi"/>
        </w:rPr>
        <w:t xml:space="preserve"> </w:t>
      </w:r>
      <w:r w:rsidRPr="00804EE9">
        <w:rPr>
          <w:rStyle w:val="StyleUnderline"/>
          <w:rFonts w:asciiTheme="majorHAnsi" w:hAnsiTheme="majorHAnsi" w:cstheme="majorHAnsi"/>
        </w:rPr>
        <w:t>and devitalize the incentive to make concessions during negotiations</w:t>
      </w:r>
      <w:r w:rsidRPr="00804EE9">
        <w:rPr>
          <w:rFonts w:asciiTheme="majorHAnsi" w:hAnsiTheme="majorHAnsi" w:cstheme="majorHAnsi"/>
        </w:rPr>
        <w:t xml:space="preserve">, </w:t>
      </w:r>
      <w:r w:rsidRPr="00804EE9">
        <w:rPr>
          <w:rStyle w:val="StyleUnderline"/>
          <w:rFonts w:asciiTheme="majorHAnsi" w:hAnsiTheme="majorHAnsi" w:cstheme="majorHAnsi"/>
          <w:highlight w:val="green"/>
        </w:rPr>
        <w:t>and</w:t>
      </w:r>
      <w:r w:rsidRPr="00804EE9">
        <w:rPr>
          <w:rFonts w:asciiTheme="majorHAnsi" w:hAnsiTheme="majorHAnsi" w:cstheme="majorHAnsi"/>
        </w:rPr>
        <w:t xml:space="preserve">, therefore, </w:t>
      </w:r>
      <w:r w:rsidRPr="00804EE9">
        <w:rPr>
          <w:rStyle w:val="Emphasis"/>
          <w:rFonts w:asciiTheme="majorHAnsi" w:hAnsiTheme="majorHAnsi" w:cstheme="majorHAnsi"/>
          <w:highlight w:val="green"/>
        </w:rPr>
        <w:t>increases the probability of war</w:t>
      </w:r>
      <w:r w:rsidRPr="00804EE9">
        <w:rPr>
          <w:rFonts w:asciiTheme="majorHAnsi" w:hAnsiTheme="majorHAnsi" w:cstheme="majorHAnsi"/>
        </w:rPr>
        <w:t xml:space="preserve"> between any given pair of country. Thus, an increase in trade or openness between two countries may restore peace between those but may increase the probability of conflict with third countries.</w:t>
      </w:r>
    </w:p>
    <w:p w14:paraId="791DD935" w14:textId="77777777" w:rsidR="007F7F23" w:rsidRPr="00804EE9" w:rsidRDefault="007F7F23" w:rsidP="007F7F23">
      <w:pPr>
        <w:rPr>
          <w:rFonts w:asciiTheme="majorHAnsi" w:hAnsiTheme="majorHAnsi" w:cstheme="majorHAnsi"/>
        </w:rPr>
      </w:pPr>
      <w:r w:rsidRPr="00804EE9">
        <w:rPr>
          <w:rFonts w:asciiTheme="majorHAnsi" w:hAnsiTheme="majorHAnsi" w:cstheme="majorHAnsi"/>
        </w:rPr>
        <w:t>6 Conclusion</w:t>
      </w:r>
    </w:p>
    <w:p w14:paraId="0922B6BA" w14:textId="77777777" w:rsidR="007F7F23" w:rsidRPr="003B7D4F" w:rsidRDefault="007F7F23" w:rsidP="007F7F23">
      <w:pPr>
        <w:rPr>
          <w:rFonts w:asciiTheme="majorHAnsi" w:hAnsiTheme="majorHAnsi" w:cstheme="majorHAnsi"/>
        </w:rPr>
      </w:pPr>
      <w:r w:rsidRPr="00804EE9">
        <w:rPr>
          <w:rFonts w:asciiTheme="majorHAnsi" w:hAnsiTheme="majorHAnsi" w:cstheme="majorHAnsi"/>
        </w:rPr>
        <w:t xml:space="preserve">While </w:t>
      </w:r>
      <w:r w:rsidRPr="00804EE9">
        <w:rPr>
          <w:rStyle w:val="StyleUnderline"/>
          <w:rFonts w:asciiTheme="majorHAnsi" w:hAnsiTheme="majorHAnsi" w:cstheme="majorHAnsi"/>
        </w:rPr>
        <w:t>previous studies</w:t>
      </w:r>
      <w:r w:rsidRPr="00804EE9">
        <w:rPr>
          <w:rFonts w:asciiTheme="majorHAnsi" w:hAnsiTheme="majorHAnsi" w:cstheme="majorHAnsi"/>
        </w:rPr>
        <w:t xml:space="preserve"> mostly focused on the causal nexus between military expenditure and economic growth, those studies </w:t>
      </w:r>
      <w:r w:rsidRPr="00804EE9">
        <w:rPr>
          <w:rStyle w:val="StyleUnderline"/>
          <w:rFonts w:asciiTheme="majorHAnsi" w:hAnsiTheme="majorHAnsi" w:cstheme="majorHAnsi"/>
        </w:rPr>
        <w:t>have not considered the role of globalization</w:t>
      </w:r>
      <w:r w:rsidRPr="00804EE9">
        <w:rPr>
          <w:rFonts w:asciiTheme="majorHAnsi" w:hAnsiTheme="majorHAnsi" w:cstheme="majorHAnsi"/>
        </w:rPr>
        <w:t xml:space="preserve">. This study uses data from the top 15 military expenditure spenders over the period 1990–2012 to examine the relationship between militarism and globalization. The bootstrap panel Granger causality that accounts for both cross-sectional dependence and heterogeneity across countries is utilized to detect the direction of causality. The results show that </w:t>
      </w:r>
      <w:r w:rsidRPr="00804EE9">
        <w:rPr>
          <w:rStyle w:val="StyleUnderline"/>
          <w:rFonts w:asciiTheme="majorHAnsi" w:hAnsiTheme="majorHAnsi" w:cstheme="majorHAnsi"/>
        </w:rPr>
        <w:t>military expenditures and globalization are causally related in most of the countries under review</w:t>
      </w:r>
      <w:r w:rsidRPr="00804EE9">
        <w:rPr>
          <w:rFonts w:asciiTheme="majorHAnsi" w:hAnsiTheme="majorHAnsi" w:cstheme="majorHAnsi"/>
        </w:rPr>
        <w:t xml:space="preserve">. Despite the increasing role of globalization, the results show that </w:t>
      </w:r>
      <w:r w:rsidRPr="00804EE9">
        <w:rPr>
          <w:rStyle w:val="Emphasis"/>
          <w:rFonts w:asciiTheme="majorHAnsi" w:hAnsiTheme="majorHAnsi" w:cstheme="majorHAnsi"/>
          <w:highlight w:val="green"/>
        </w:rPr>
        <w:t>military expenditures are growing</w:t>
      </w:r>
      <w:r w:rsidRPr="00804EE9">
        <w:rPr>
          <w:rStyle w:val="StyleUnderline"/>
          <w:rFonts w:asciiTheme="majorHAnsi" w:hAnsiTheme="majorHAnsi" w:cstheme="majorHAnsi"/>
        </w:rPr>
        <w:t xml:space="preserve"> and </w:t>
      </w:r>
      <w:r w:rsidRPr="00804EE9">
        <w:rPr>
          <w:rStyle w:val="StyleUnderline"/>
          <w:rFonts w:asciiTheme="majorHAnsi" w:hAnsiTheme="majorHAnsi" w:cstheme="majorHAnsi"/>
          <w:highlight w:val="green"/>
        </w:rPr>
        <w:t>pointing to a strengthening in</w:t>
      </w:r>
      <w:r w:rsidRPr="00804EE9">
        <w:rPr>
          <w:rStyle w:val="StyleUnderline"/>
          <w:rFonts w:asciiTheme="majorHAnsi" w:hAnsiTheme="majorHAnsi" w:cstheme="majorHAnsi"/>
        </w:rPr>
        <w:t xml:space="preserve"> nationalist sentiments and </w:t>
      </w:r>
      <w:r w:rsidRPr="00804EE9">
        <w:rPr>
          <w:rStyle w:val="StyleUnderline"/>
          <w:rFonts w:asciiTheme="majorHAnsi" w:hAnsiTheme="majorHAnsi" w:cstheme="majorHAnsi"/>
          <w:highlight w:val="green"/>
        </w:rPr>
        <w:t>militarism</w:t>
      </w:r>
      <w:r w:rsidRPr="00804EE9">
        <w:rPr>
          <w:rFonts w:asciiTheme="majorHAnsi" w:hAnsiTheme="majorHAnsi" w:cstheme="majorHAnsi"/>
        </w:rPr>
        <w:t xml:space="preserve">. This paper suggests that changes in domestic political and economic conditions might hinder the process of globalization. The results are consistent with those of Acemoglu and Yared (2010) who conclude that high military spending endangers globalization. This study also supports the results of Martin et al. (2008) who find that </w:t>
      </w:r>
      <w:r w:rsidRPr="00804EE9">
        <w:rPr>
          <w:rStyle w:val="StyleUnderline"/>
          <w:rFonts w:asciiTheme="majorHAnsi" w:hAnsiTheme="majorHAnsi" w:cstheme="majorHAnsi"/>
        </w:rPr>
        <w:t>an increase in multilateral trade raises the chance of conflict between states</w:t>
      </w:r>
      <w:r w:rsidRPr="00804EE9">
        <w:rPr>
          <w:rFonts w:asciiTheme="majorHAnsi" w:hAnsiTheme="majorHAnsi" w:cstheme="majorHAnsi"/>
        </w:rPr>
        <w:t>. The policy implication of the findings is that greater military spending by a country increases the likelihood of military conflict in the future, the anticipation of which discourages globalization.</w:t>
      </w:r>
    </w:p>
    <w:p w14:paraId="13C8A36A" w14:textId="77777777" w:rsidR="007F7F23" w:rsidRPr="00804EE9" w:rsidRDefault="007F7F23" w:rsidP="007F7F23">
      <w:pPr>
        <w:pStyle w:val="Heading4"/>
        <w:rPr>
          <w:rFonts w:asciiTheme="majorHAnsi" w:hAnsiTheme="majorHAnsi" w:cstheme="majorHAnsi"/>
        </w:rPr>
      </w:pPr>
      <w:r w:rsidRPr="00804EE9">
        <w:rPr>
          <w:rFonts w:asciiTheme="majorHAnsi" w:hAnsiTheme="majorHAnsi" w:cstheme="majorHAnsi"/>
        </w:rPr>
        <w:t>But growth does---</w:t>
      </w:r>
      <w:r w:rsidRPr="00804EE9">
        <w:rPr>
          <w:rFonts w:asciiTheme="majorHAnsi" w:hAnsiTheme="majorHAnsi" w:cstheme="majorHAnsi"/>
          <w:u w:val="single"/>
        </w:rPr>
        <w:t>funds</w:t>
      </w:r>
      <w:r w:rsidRPr="00804EE9">
        <w:rPr>
          <w:rFonts w:asciiTheme="majorHAnsi" w:hAnsiTheme="majorHAnsi" w:cstheme="majorHAnsi"/>
        </w:rPr>
        <w:t xml:space="preserve"> and </w:t>
      </w:r>
      <w:r w:rsidRPr="00804EE9">
        <w:rPr>
          <w:rFonts w:asciiTheme="majorHAnsi" w:hAnsiTheme="majorHAnsi" w:cstheme="majorHAnsi"/>
          <w:u w:val="single"/>
        </w:rPr>
        <w:t>incentivizes</w:t>
      </w:r>
      <w:r w:rsidRPr="00804EE9">
        <w:rPr>
          <w:rFonts w:asciiTheme="majorHAnsi" w:hAnsiTheme="majorHAnsi" w:cstheme="majorHAnsi"/>
        </w:rPr>
        <w:t xml:space="preserve"> it.</w:t>
      </w:r>
    </w:p>
    <w:p w14:paraId="1331C292" w14:textId="77777777" w:rsidR="007F7F23" w:rsidRPr="00804EE9" w:rsidRDefault="007F7F23" w:rsidP="007F7F23">
      <w:pPr>
        <w:rPr>
          <w:rFonts w:asciiTheme="majorHAnsi" w:hAnsiTheme="majorHAnsi" w:cstheme="majorHAnsi"/>
        </w:rPr>
      </w:pPr>
      <w:r w:rsidRPr="00804EE9">
        <w:rPr>
          <w:rStyle w:val="Style13ptBold"/>
          <w:rFonts w:asciiTheme="majorHAnsi" w:hAnsiTheme="majorHAnsi" w:cstheme="majorHAnsi"/>
        </w:rPr>
        <w:t xml:space="preserve">Hahn ’16 </w:t>
      </w:r>
      <w:r w:rsidRPr="00804EE9">
        <w:rPr>
          <w:rFonts w:asciiTheme="majorHAnsi" w:hAnsiTheme="majorHAnsi" w:cstheme="majorHAnsi"/>
        </w:rPr>
        <w:t>[Lucas; April 2016; Bryant University, Senior Staff Accountant at EDF Renewables; " Global Economic Expansion and the Prevalence of Militarized Interstate Disputes," https://digitalcommons.bryant.edu/honors_economics/24/]</w:t>
      </w:r>
    </w:p>
    <w:p w14:paraId="77022331" w14:textId="77777777" w:rsidR="007F7F23" w:rsidRPr="00804EE9" w:rsidRDefault="007F7F23" w:rsidP="007F7F23">
      <w:pPr>
        <w:rPr>
          <w:rFonts w:asciiTheme="majorHAnsi" w:hAnsiTheme="majorHAnsi" w:cstheme="majorHAnsi"/>
          <w:b/>
          <w:bCs/>
          <w:sz w:val="20"/>
          <w:szCs w:val="20"/>
        </w:rPr>
      </w:pPr>
      <w:r w:rsidRPr="00804EE9">
        <w:rPr>
          <w:rFonts w:asciiTheme="majorHAnsi" w:hAnsiTheme="majorHAnsi" w:cstheme="majorHAnsi"/>
          <w:b/>
          <w:bCs/>
          <w:sz w:val="20"/>
          <w:szCs w:val="20"/>
        </w:rPr>
        <w:t>Note: MIDs = Militarized Interstate Disputes</w:t>
      </w:r>
    </w:p>
    <w:p w14:paraId="280D0BEF"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 xml:space="preserve">Economic Factors Leading to Increased Militarized Interstate Disputes </w:t>
      </w:r>
    </w:p>
    <w:p w14:paraId="178F907D"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 xml:space="preserve">Running counter to the arguments that global economic expansion has led to a decline in MIDs throughout the world, there is a large body of literature that claims the exact opposite. In particular, some authors argue that the recent declines that have been observed are a direct result of a decline in conflict after major spikes during the World Wars and the Cold War. The following section will highlight four different </w:t>
      </w:r>
      <w:r w:rsidRPr="00804EE9">
        <w:rPr>
          <w:rStyle w:val="Emphasis"/>
          <w:rFonts w:asciiTheme="majorHAnsi" w:hAnsiTheme="majorHAnsi" w:cstheme="majorHAnsi"/>
        </w:rPr>
        <w:t>economic factors</w:t>
      </w:r>
      <w:r w:rsidRPr="00804EE9">
        <w:rPr>
          <w:rFonts w:asciiTheme="majorHAnsi" w:hAnsiTheme="majorHAnsi" w:cstheme="majorHAnsi"/>
          <w:sz w:val="16"/>
        </w:rPr>
        <w:t xml:space="preserve"> that </w:t>
      </w:r>
      <w:r w:rsidRPr="00804EE9">
        <w:rPr>
          <w:rStyle w:val="StyleUnderline"/>
          <w:rFonts w:asciiTheme="majorHAnsi" w:hAnsiTheme="majorHAnsi" w:cstheme="majorHAnsi"/>
        </w:rPr>
        <w:t>are</w:t>
      </w:r>
      <w:r w:rsidRPr="00804EE9">
        <w:rPr>
          <w:rFonts w:asciiTheme="majorHAnsi" w:hAnsiTheme="majorHAnsi" w:cstheme="majorHAnsi"/>
          <w:sz w:val="16"/>
        </w:rPr>
        <w:t xml:space="preserve"> potentially </w:t>
      </w:r>
      <w:r w:rsidRPr="00804EE9">
        <w:rPr>
          <w:rStyle w:val="StyleUnderline"/>
          <w:rFonts w:asciiTheme="majorHAnsi" w:hAnsiTheme="majorHAnsi" w:cstheme="majorHAnsi"/>
        </w:rPr>
        <w:t xml:space="preserve">leading to an </w:t>
      </w:r>
      <w:r w:rsidRPr="00804EE9">
        <w:rPr>
          <w:rStyle w:val="Emphasis"/>
          <w:rFonts w:asciiTheme="majorHAnsi" w:hAnsiTheme="majorHAnsi" w:cstheme="majorHAnsi"/>
        </w:rPr>
        <w:t>increase in MIDs</w:t>
      </w:r>
      <w:r w:rsidRPr="00804EE9">
        <w:rPr>
          <w:rFonts w:asciiTheme="majorHAnsi" w:hAnsiTheme="majorHAnsi" w:cstheme="majorHAnsi"/>
          <w:sz w:val="16"/>
        </w:rPr>
        <w:t xml:space="preserve">. These four factors include: (1) imperialism and resources, (2) the “War-Chest Proposition”, (3) Neo-Marxist views on asymmetrical trade, and (4) interdependence versus interconnectedness. </w:t>
      </w:r>
    </w:p>
    <w:p w14:paraId="79A6DBE1"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 xml:space="preserve">1. Imperialism and Resources </w:t>
      </w:r>
    </w:p>
    <w:p w14:paraId="114E4A17"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 xml:space="preserve">The presence of imperialism between the 17th and early 20th centuries was, in a way, a precursor to globalization today. During this period of time the most developed nations worked to expand their empires and in doing so, began to connect the people of the world for the first time. However, while there were many positive benefits of this expansion, there were also many negative happenings that led to violent conflict. As Arquilla (2009, 73) frames it imperialism involved commercial practices (often supported by military force) that took advantage of the colonized people and ultimately destroyed their way of life. Thus, the increased economic expansion that was brought about in order to build the empire, often led to violent encounters. </w:t>
      </w:r>
    </w:p>
    <w:p w14:paraId="037D17DF"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 xml:space="preserve">More specifically, imperialism and the conquest of particular regions was often done in an effort to gain access to that region’s natural resources. Authors such as Schneider (2014) state that undeveloped nations or regions are often subject to what he refers to as the “domestic resource curse”. Basically, during the times of imperialism, the more powerful nations would go to undeveloped areas and take whatever they wanted or needed from areas that were rich with resources5. This often involved a great deal of conflict and the native people were often exploited. In modern times, </w:t>
      </w:r>
      <w:r w:rsidRPr="00804EE9">
        <w:rPr>
          <w:rStyle w:val="StyleUnderline"/>
          <w:rFonts w:asciiTheme="majorHAnsi" w:hAnsiTheme="majorHAnsi" w:cstheme="majorHAnsi"/>
        </w:rPr>
        <w:t xml:space="preserve">the presence of </w:t>
      </w:r>
      <w:r w:rsidRPr="00804EE9">
        <w:rPr>
          <w:rStyle w:val="Emphasis"/>
          <w:rFonts w:asciiTheme="majorHAnsi" w:hAnsiTheme="majorHAnsi" w:cstheme="majorHAnsi"/>
        </w:rPr>
        <w:t xml:space="preserve">significant </w:t>
      </w:r>
      <w:r w:rsidRPr="00804EE9">
        <w:rPr>
          <w:rStyle w:val="Emphasis"/>
          <w:rFonts w:asciiTheme="majorHAnsi" w:hAnsiTheme="majorHAnsi" w:cstheme="majorHAnsi"/>
          <w:highlight w:val="green"/>
        </w:rPr>
        <w:t>caches</w:t>
      </w:r>
      <w:r w:rsidRPr="00804EE9">
        <w:rPr>
          <w:rStyle w:val="StyleUnderline"/>
          <w:rFonts w:asciiTheme="majorHAnsi" w:hAnsiTheme="majorHAnsi" w:cstheme="majorHAnsi"/>
          <w:highlight w:val="green"/>
        </w:rPr>
        <w:t xml:space="preserve"> of</w:t>
      </w:r>
      <w:r w:rsidRPr="00804EE9">
        <w:rPr>
          <w:rFonts w:asciiTheme="majorHAnsi" w:hAnsiTheme="majorHAnsi" w:cstheme="majorHAnsi"/>
          <w:sz w:val="16"/>
        </w:rPr>
        <w:t xml:space="preserve"> national </w:t>
      </w:r>
      <w:r w:rsidRPr="00804EE9">
        <w:rPr>
          <w:rStyle w:val="Emphasis"/>
          <w:rFonts w:asciiTheme="majorHAnsi" w:hAnsiTheme="majorHAnsi" w:cstheme="majorHAnsi"/>
          <w:highlight w:val="green"/>
        </w:rPr>
        <w:t>resources</w:t>
      </w:r>
      <w:r w:rsidRPr="00804EE9">
        <w:rPr>
          <w:rFonts w:asciiTheme="majorHAnsi" w:hAnsiTheme="majorHAnsi" w:cstheme="majorHAnsi"/>
          <w:sz w:val="16"/>
        </w:rPr>
        <w:t xml:space="preserve">, particularly in Africa, </w:t>
      </w:r>
      <w:r w:rsidRPr="00804EE9">
        <w:rPr>
          <w:rStyle w:val="StyleUnderline"/>
          <w:rFonts w:asciiTheme="majorHAnsi" w:hAnsiTheme="majorHAnsi" w:cstheme="majorHAnsi"/>
        </w:rPr>
        <w:t xml:space="preserve">has been shown to </w:t>
      </w:r>
      <w:r w:rsidRPr="00804EE9">
        <w:rPr>
          <w:rStyle w:val="Emphasis"/>
          <w:rFonts w:asciiTheme="majorHAnsi" w:hAnsiTheme="majorHAnsi" w:cstheme="majorHAnsi"/>
          <w:highlight w:val="green"/>
        </w:rPr>
        <w:t>lead to violence</w:t>
      </w:r>
      <w:r w:rsidRPr="00804EE9">
        <w:rPr>
          <w:rFonts w:asciiTheme="majorHAnsi" w:hAnsiTheme="majorHAnsi" w:cstheme="majorHAnsi"/>
          <w:sz w:val="16"/>
          <w:highlight w:val="green"/>
        </w:rPr>
        <w:t xml:space="preserve"> </w:t>
      </w:r>
      <w:r w:rsidRPr="00804EE9">
        <w:rPr>
          <w:rStyle w:val="StyleUnderline"/>
          <w:rFonts w:asciiTheme="majorHAnsi" w:hAnsiTheme="majorHAnsi" w:cstheme="majorHAnsi"/>
          <w:highlight w:val="green"/>
        </w:rPr>
        <w:t>as</w:t>
      </w:r>
      <w:r w:rsidRPr="00804EE9">
        <w:rPr>
          <w:rStyle w:val="StyleUnderline"/>
          <w:rFonts w:asciiTheme="majorHAnsi" w:hAnsiTheme="majorHAnsi" w:cstheme="majorHAnsi"/>
        </w:rPr>
        <w:t xml:space="preserve"> corrupt </w:t>
      </w:r>
      <w:r w:rsidRPr="00804EE9">
        <w:rPr>
          <w:rStyle w:val="StyleUnderline"/>
          <w:rFonts w:asciiTheme="majorHAnsi" w:hAnsiTheme="majorHAnsi" w:cstheme="majorHAnsi"/>
          <w:highlight w:val="green"/>
        </w:rPr>
        <w:t>governments</w:t>
      </w:r>
      <w:r w:rsidRPr="00804EE9">
        <w:rPr>
          <w:rFonts w:asciiTheme="majorHAnsi" w:hAnsiTheme="majorHAnsi" w:cstheme="majorHAnsi"/>
          <w:sz w:val="16"/>
        </w:rPr>
        <w:t xml:space="preserve"> and warlords </w:t>
      </w:r>
      <w:r w:rsidRPr="00804EE9">
        <w:rPr>
          <w:rStyle w:val="Emphasis"/>
          <w:rFonts w:asciiTheme="majorHAnsi" w:hAnsiTheme="majorHAnsi" w:cstheme="majorHAnsi"/>
        </w:rPr>
        <w:t>take advantage</w:t>
      </w:r>
      <w:r w:rsidRPr="00804EE9">
        <w:rPr>
          <w:rFonts w:asciiTheme="majorHAnsi" w:hAnsiTheme="majorHAnsi" w:cstheme="majorHAnsi"/>
          <w:sz w:val="16"/>
        </w:rPr>
        <w:t xml:space="preserve"> of those native to the area. Additionally, as Barbieri (1996) points out, conflict over resources may not be limited to an imperialist nation’s encounter with the undeveloped region. </w:t>
      </w:r>
      <w:r w:rsidRPr="00804EE9">
        <w:rPr>
          <w:rStyle w:val="StyleUnderline"/>
          <w:rFonts w:asciiTheme="majorHAnsi" w:hAnsiTheme="majorHAnsi" w:cstheme="majorHAnsi"/>
        </w:rPr>
        <w:t xml:space="preserve">Violent conflict can also exist between the multiple nations that are </w:t>
      </w:r>
      <w:r w:rsidRPr="00804EE9">
        <w:rPr>
          <w:rStyle w:val="Emphasis"/>
          <w:rFonts w:asciiTheme="majorHAnsi" w:hAnsiTheme="majorHAnsi" w:cstheme="majorHAnsi"/>
          <w:highlight w:val="green"/>
        </w:rPr>
        <w:t>compet</w:t>
      </w:r>
      <w:r w:rsidRPr="00804EE9">
        <w:rPr>
          <w:rStyle w:val="StyleUnderline"/>
          <w:rFonts w:asciiTheme="majorHAnsi" w:hAnsiTheme="majorHAnsi" w:cstheme="majorHAnsi"/>
        </w:rPr>
        <w:t xml:space="preserve">ing </w:t>
      </w:r>
      <w:r w:rsidRPr="00804EE9">
        <w:rPr>
          <w:rStyle w:val="Emphasis"/>
          <w:rFonts w:asciiTheme="majorHAnsi" w:hAnsiTheme="majorHAnsi" w:cstheme="majorHAnsi"/>
          <w:highlight w:val="green"/>
        </w:rPr>
        <w:t>to gain access</w:t>
      </w:r>
      <w:r w:rsidRPr="00804EE9">
        <w:rPr>
          <w:rFonts w:asciiTheme="majorHAnsi" w:hAnsiTheme="majorHAnsi" w:cstheme="majorHAnsi"/>
          <w:sz w:val="16"/>
        </w:rPr>
        <w:t xml:space="preserve"> </w:t>
      </w:r>
      <w:r w:rsidRPr="00804EE9">
        <w:rPr>
          <w:rStyle w:val="StyleUnderline"/>
          <w:rFonts w:asciiTheme="majorHAnsi" w:hAnsiTheme="majorHAnsi" w:cstheme="majorHAnsi"/>
        </w:rPr>
        <w:t>or</w:t>
      </w:r>
      <w:r w:rsidRPr="00804EE9">
        <w:rPr>
          <w:rFonts w:asciiTheme="majorHAnsi" w:hAnsiTheme="majorHAnsi" w:cstheme="majorHAnsi"/>
          <w:sz w:val="16"/>
        </w:rPr>
        <w:t xml:space="preserve"> </w:t>
      </w:r>
      <w:r w:rsidRPr="00804EE9">
        <w:rPr>
          <w:rStyle w:val="Emphasis"/>
          <w:rFonts w:asciiTheme="majorHAnsi" w:hAnsiTheme="majorHAnsi" w:cstheme="majorHAnsi"/>
        </w:rPr>
        <w:t>control over natural resources</w:t>
      </w:r>
      <w:r w:rsidRPr="00804EE9">
        <w:rPr>
          <w:rFonts w:asciiTheme="majorHAnsi" w:hAnsiTheme="majorHAnsi" w:cstheme="majorHAnsi"/>
          <w:sz w:val="16"/>
        </w:rPr>
        <w:t xml:space="preserve"> </w:t>
      </w:r>
      <w:r w:rsidRPr="00804EE9">
        <w:rPr>
          <w:rStyle w:val="StyleUnderline"/>
          <w:rFonts w:asciiTheme="majorHAnsi" w:hAnsiTheme="majorHAnsi" w:cstheme="majorHAnsi"/>
        </w:rPr>
        <w:t>in a given area</w:t>
      </w:r>
      <w:r w:rsidRPr="00804EE9">
        <w:rPr>
          <w:rFonts w:asciiTheme="majorHAnsi" w:hAnsiTheme="majorHAnsi" w:cstheme="majorHAnsi"/>
          <w:sz w:val="16"/>
        </w:rPr>
        <w:t xml:space="preserve">. </w:t>
      </w:r>
    </w:p>
    <w:p w14:paraId="71096C5F"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 xml:space="preserve">2. The “War Chest Proposition” </w:t>
      </w:r>
    </w:p>
    <w:p w14:paraId="118F78B8"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 xml:space="preserve">Building on the previous discussion, Boehmer (2010) proposes something that he calls the “War-Chest Proposition”. </w:t>
      </w:r>
      <w:r w:rsidRPr="00804EE9">
        <w:rPr>
          <w:rStyle w:val="StyleUnderline"/>
          <w:rFonts w:asciiTheme="majorHAnsi" w:hAnsiTheme="majorHAnsi" w:cstheme="majorHAnsi"/>
        </w:rPr>
        <w:t xml:space="preserve">He states that economic </w:t>
      </w:r>
      <w:r w:rsidRPr="00804EE9">
        <w:rPr>
          <w:rStyle w:val="StyleUnderline"/>
          <w:rFonts w:asciiTheme="majorHAnsi" w:hAnsiTheme="majorHAnsi" w:cstheme="majorHAnsi"/>
          <w:highlight w:val="green"/>
        </w:rPr>
        <w:t>growth</w:t>
      </w:r>
      <w:r w:rsidRPr="00804EE9">
        <w:rPr>
          <w:rStyle w:val="StyleUnderline"/>
          <w:rFonts w:asciiTheme="majorHAnsi" w:hAnsiTheme="majorHAnsi" w:cstheme="majorHAnsi"/>
        </w:rPr>
        <w:t xml:space="preserve"> can </w:t>
      </w:r>
      <w:r w:rsidRPr="00804EE9">
        <w:rPr>
          <w:rStyle w:val="StyleUnderline"/>
          <w:rFonts w:asciiTheme="majorHAnsi" w:hAnsiTheme="majorHAnsi" w:cstheme="majorHAnsi"/>
          <w:highlight w:val="green"/>
        </w:rPr>
        <w:t>lead to</w:t>
      </w:r>
      <w:r w:rsidRPr="00804EE9">
        <w:rPr>
          <w:rFonts w:asciiTheme="majorHAnsi" w:hAnsiTheme="majorHAnsi" w:cstheme="majorHAnsi"/>
          <w:sz w:val="16"/>
          <w:highlight w:val="green"/>
        </w:rPr>
        <w:t xml:space="preserve"> </w:t>
      </w:r>
      <w:r w:rsidRPr="00804EE9">
        <w:rPr>
          <w:rStyle w:val="Emphasis"/>
          <w:rFonts w:asciiTheme="majorHAnsi" w:hAnsiTheme="majorHAnsi" w:cstheme="majorHAnsi"/>
          <w:highlight w:val="green"/>
        </w:rPr>
        <w:t>increased military/defense spending</w:t>
      </w:r>
      <w:r w:rsidRPr="00804EE9">
        <w:rPr>
          <w:rFonts w:asciiTheme="majorHAnsi" w:hAnsiTheme="majorHAnsi" w:cstheme="majorHAnsi"/>
          <w:sz w:val="16"/>
        </w:rPr>
        <w:t xml:space="preserve"> </w:t>
      </w:r>
      <w:r w:rsidRPr="00804EE9">
        <w:rPr>
          <w:rStyle w:val="StyleUnderline"/>
          <w:rFonts w:asciiTheme="majorHAnsi" w:hAnsiTheme="majorHAnsi" w:cstheme="majorHAnsi"/>
        </w:rPr>
        <w:t xml:space="preserve">and that </w:t>
      </w:r>
      <w:r w:rsidRPr="00804EE9">
        <w:rPr>
          <w:rStyle w:val="StyleUnderline"/>
          <w:rFonts w:asciiTheme="majorHAnsi" w:hAnsiTheme="majorHAnsi" w:cstheme="majorHAnsi"/>
          <w:highlight w:val="green"/>
        </w:rPr>
        <w:t>this</w:t>
      </w:r>
      <w:r w:rsidRPr="00804EE9">
        <w:rPr>
          <w:rStyle w:val="StyleUnderline"/>
          <w:rFonts w:asciiTheme="majorHAnsi" w:hAnsiTheme="majorHAnsi" w:cstheme="majorHAnsi"/>
        </w:rPr>
        <w:t xml:space="preserve"> buildup of a nation’s “</w:t>
      </w:r>
      <w:r w:rsidRPr="00804EE9">
        <w:rPr>
          <w:rStyle w:val="StyleUnderline"/>
          <w:rFonts w:asciiTheme="majorHAnsi" w:hAnsiTheme="majorHAnsi" w:cstheme="majorHAnsi"/>
          <w:highlight w:val="green"/>
        </w:rPr>
        <w:t>war chest” may</w:t>
      </w:r>
      <w:r w:rsidRPr="00804EE9">
        <w:rPr>
          <w:rStyle w:val="StyleUnderline"/>
          <w:rFonts w:asciiTheme="majorHAnsi" w:hAnsiTheme="majorHAnsi" w:cstheme="majorHAnsi"/>
        </w:rPr>
        <w:t xml:space="preserve"> be used to </w:t>
      </w:r>
      <w:r w:rsidRPr="00804EE9">
        <w:rPr>
          <w:rStyle w:val="StyleUnderline"/>
          <w:rFonts w:asciiTheme="majorHAnsi" w:hAnsiTheme="majorHAnsi" w:cstheme="majorHAnsi"/>
          <w:highlight w:val="green"/>
        </w:rPr>
        <w:t xml:space="preserve">pay for </w:t>
      </w:r>
      <w:r w:rsidRPr="00804EE9">
        <w:rPr>
          <w:rStyle w:val="Emphasis"/>
          <w:rFonts w:asciiTheme="majorHAnsi" w:hAnsiTheme="majorHAnsi" w:cstheme="majorHAnsi"/>
          <w:highlight w:val="green"/>
        </w:rPr>
        <w:t>new or continuing military engagements</w:t>
      </w:r>
      <w:r w:rsidRPr="00804EE9">
        <w:rPr>
          <w:rFonts w:asciiTheme="majorHAnsi" w:hAnsiTheme="majorHAnsi" w:cstheme="majorHAnsi"/>
          <w:sz w:val="16"/>
        </w:rPr>
        <w:t xml:space="preserve"> (251). In other words, </w:t>
      </w:r>
      <w:r w:rsidRPr="00804EE9">
        <w:rPr>
          <w:rStyle w:val="StyleUnderline"/>
          <w:rFonts w:asciiTheme="majorHAnsi" w:hAnsiTheme="majorHAnsi" w:cstheme="majorHAnsi"/>
        </w:rPr>
        <w:t xml:space="preserve">increased economic power often leads to greater </w:t>
      </w:r>
      <w:r w:rsidRPr="00804EE9">
        <w:rPr>
          <w:rStyle w:val="Emphasis"/>
          <w:rFonts w:asciiTheme="majorHAnsi" w:hAnsiTheme="majorHAnsi" w:cstheme="majorHAnsi"/>
        </w:rPr>
        <w:t>capabilities</w:t>
      </w:r>
      <w:r w:rsidRPr="00804EE9">
        <w:rPr>
          <w:rStyle w:val="StyleUnderline"/>
          <w:rFonts w:asciiTheme="majorHAnsi" w:hAnsiTheme="majorHAnsi" w:cstheme="majorHAnsi"/>
        </w:rPr>
        <w:t xml:space="preserve"> of the nation-state as a whole</w:t>
      </w:r>
      <w:r w:rsidRPr="00804EE9">
        <w:rPr>
          <w:rFonts w:asciiTheme="majorHAnsi" w:hAnsiTheme="majorHAnsi" w:cstheme="majorHAnsi"/>
          <w:sz w:val="16"/>
        </w:rPr>
        <w:t xml:space="preserve">. This is </w:t>
      </w:r>
      <w:r w:rsidRPr="00804EE9">
        <w:rPr>
          <w:rStyle w:val="StyleUnderline"/>
          <w:rFonts w:asciiTheme="majorHAnsi" w:hAnsiTheme="majorHAnsi" w:cstheme="majorHAnsi"/>
        </w:rPr>
        <w:t xml:space="preserve">particularly true in terms of </w:t>
      </w:r>
      <w:r w:rsidRPr="00804EE9">
        <w:rPr>
          <w:rStyle w:val="Emphasis"/>
          <w:rFonts w:asciiTheme="majorHAnsi" w:hAnsiTheme="majorHAnsi" w:cstheme="majorHAnsi"/>
        </w:rPr>
        <w:t>military capabilities</w:t>
      </w:r>
      <w:r w:rsidRPr="00804EE9">
        <w:rPr>
          <w:rFonts w:asciiTheme="majorHAnsi" w:hAnsiTheme="majorHAnsi" w:cstheme="majorHAnsi"/>
          <w:sz w:val="16"/>
        </w:rPr>
        <w:t xml:space="preserve"> </w:t>
      </w:r>
      <w:r w:rsidRPr="00804EE9">
        <w:rPr>
          <w:rStyle w:val="StyleUnderline"/>
          <w:rFonts w:asciiTheme="majorHAnsi" w:hAnsiTheme="majorHAnsi" w:cstheme="majorHAnsi"/>
        </w:rPr>
        <w:t xml:space="preserve">and </w:t>
      </w:r>
      <w:r w:rsidRPr="00804EE9">
        <w:rPr>
          <w:rStyle w:val="StyleUnderline"/>
          <w:rFonts w:asciiTheme="majorHAnsi" w:hAnsiTheme="majorHAnsi" w:cstheme="majorHAnsi"/>
          <w:highlight w:val="green"/>
        </w:rPr>
        <w:t>in this way, nations may</w:t>
      </w:r>
      <w:r w:rsidRPr="00804EE9">
        <w:rPr>
          <w:rStyle w:val="StyleUnderline"/>
          <w:rFonts w:asciiTheme="majorHAnsi" w:hAnsiTheme="majorHAnsi" w:cstheme="majorHAnsi"/>
        </w:rPr>
        <w:t xml:space="preserve"> thus </w:t>
      </w:r>
      <w:r w:rsidRPr="00804EE9">
        <w:rPr>
          <w:rStyle w:val="StyleUnderline"/>
          <w:rFonts w:asciiTheme="majorHAnsi" w:hAnsiTheme="majorHAnsi" w:cstheme="majorHAnsi"/>
          <w:highlight w:val="green"/>
        </w:rPr>
        <w:t xml:space="preserve">be </w:t>
      </w:r>
      <w:r w:rsidRPr="00804EE9">
        <w:rPr>
          <w:rStyle w:val="Emphasis"/>
          <w:rFonts w:asciiTheme="majorHAnsi" w:hAnsiTheme="majorHAnsi" w:cstheme="majorHAnsi"/>
          <w:highlight w:val="green"/>
        </w:rPr>
        <w:t>able</w:t>
      </w:r>
      <w:r w:rsidRPr="00804EE9">
        <w:rPr>
          <w:rStyle w:val="StyleUnderline"/>
          <w:rFonts w:asciiTheme="majorHAnsi" w:hAnsiTheme="majorHAnsi" w:cstheme="majorHAnsi"/>
          <w:highlight w:val="green"/>
        </w:rPr>
        <w:t xml:space="preserve"> to engage in</w:t>
      </w:r>
      <w:r w:rsidRPr="00804EE9">
        <w:rPr>
          <w:rFonts w:asciiTheme="majorHAnsi" w:hAnsiTheme="majorHAnsi" w:cstheme="majorHAnsi"/>
          <w:sz w:val="16"/>
          <w:highlight w:val="green"/>
        </w:rPr>
        <w:t xml:space="preserve"> </w:t>
      </w:r>
      <w:r w:rsidRPr="00804EE9">
        <w:rPr>
          <w:rStyle w:val="Emphasis"/>
          <w:rFonts w:asciiTheme="majorHAnsi" w:hAnsiTheme="majorHAnsi" w:cstheme="majorHAnsi"/>
          <w:highlight w:val="green"/>
        </w:rPr>
        <w:t>more conflict</w:t>
      </w:r>
      <w:r w:rsidRPr="00804EE9">
        <w:rPr>
          <w:rFonts w:asciiTheme="majorHAnsi" w:hAnsiTheme="majorHAnsi" w:cstheme="majorHAnsi"/>
          <w:sz w:val="16"/>
        </w:rPr>
        <w:t xml:space="preserve">. Furthermore, he argues that </w:t>
      </w:r>
      <w:r w:rsidRPr="00804EE9">
        <w:rPr>
          <w:rStyle w:val="StyleUnderline"/>
          <w:rFonts w:asciiTheme="majorHAnsi" w:hAnsiTheme="majorHAnsi" w:cstheme="majorHAnsi"/>
        </w:rPr>
        <w:t xml:space="preserve">positive economic </w:t>
      </w:r>
      <w:r w:rsidRPr="00804EE9">
        <w:rPr>
          <w:rStyle w:val="StyleUnderline"/>
          <w:rFonts w:asciiTheme="majorHAnsi" w:hAnsiTheme="majorHAnsi" w:cstheme="majorHAnsi"/>
          <w:highlight w:val="green"/>
        </w:rPr>
        <w:t>expansion builds</w:t>
      </w:r>
      <w:r w:rsidRPr="00804EE9">
        <w:rPr>
          <w:rStyle w:val="StyleUnderline"/>
          <w:rFonts w:asciiTheme="majorHAnsi" w:hAnsiTheme="majorHAnsi" w:cstheme="majorHAnsi"/>
        </w:rPr>
        <w:t xml:space="preserve"> up the </w:t>
      </w:r>
      <w:r w:rsidRPr="00804EE9">
        <w:rPr>
          <w:rStyle w:val="StyleUnderline"/>
          <w:rFonts w:asciiTheme="majorHAnsi" w:hAnsiTheme="majorHAnsi" w:cstheme="majorHAnsi"/>
          <w:highlight w:val="green"/>
        </w:rPr>
        <w:t>confidence</w:t>
      </w:r>
      <w:r w:rsidRPr="00804EE9">
        <w:rPr>
          <w:rStyle w:val="StyleUnderline"/>
          <w:rFonts w:asciiTheme="majorHAnsi" w:hAnsiTheme="majorHAnsi" w:cstheme="majorHAnsi"/>
        </w:rPr>
        <w:t xml:space="preserve"> of the nation </w:t>
      </w:r>
      <w:r w:rsidRPr="00804EE9">
        <w:rPr>
          <w:rStyle w:val="StyleUnderline"/>
          <w:rFonts w:asciiTheme="majorHAnsi" w:hAnsiTheme="majorHAnsi" w:cstheme="majorHAnsi"/>
          <w:highlight w:val="green"/>
        </w:rPr>
        <w:t>to a point where they</w:t>
      </w:r>
      <w:r w:rsidRPr="00804EE9">
        <w:rPr>
          <w:rStyle w:val="StyleUnderline"/>
          <w:rFonts w:asciiTheme="majorHAnsi" w:hAnsiTheme="majorHAnsi" w:cstheme="majorHAnsi"/>
        </w:rPr>
        <w:t xml:space="preserve"> may </w:t>
      </w:r>
      <w:r w:rsidRPr="00804EE9">
        <w:rPr>
          <w:rStyle w:val="Emphasis"/>
          <w:rFonts w:asciiTheme="majorHAnsi" w:hAnsiTheme="majorHAnsi" w:cstheme="majorHAnsi"/>
          <w:highlight w:val="green"/>
        </w:rPr>
        <w:t>feel invincible</w:t>
      </w:r>
      <w:r w:rsidRPr="00804EE9">
        <w:rPr>
          <w:rFonts w:asciiTheme="majorHAnsi" w:hAnsiTheme="majorHAnsi" w:cstheme="majorHAnsi"/>
          <w:sz w:val="16"/>
        </w:rPr>
        <w:t xml:space="preserve"> </w:t>
      </w:r>
      <w:r w:rsidRPr="00804EE9">
        <w:rPr>
          <w:rStyle w:val="StyleUnderline"/>
          <w:rFonts w:asciiTheme="majorHAnsi" w:hAnsiTheme="majorHAnsi" w:cstheme="majorHAnsi"/>
        </w:rPr>
        <w:t xml:space="preserve">and thus, </w:t>
      </w:r>
      <w:r w:rsidRPr="00804EE9">
        <w:rPr>
          <w:rStyle w:val="Emphasis"/>
          <w:rFonts w:asciiTheme="majorHAnsi" w:hAnsiTheme="majorHAnsi" w:cstheme="majorHAnsi"/>
        </w:rPr>
        <w:t>engage in violent conflict</w:t>
      </w:r>
      <w:r w:rsidRPr="00804EE9">
        <w:rPr>
          <w:rFonts w:asciiTheme="majorHAnsi" w:hAnsiTheme="majorHAnsi" w:cstheme="majorHAnsi"/>
          <w:sz w:val="16"/>
        </w:rPr>
        <w:t xml:space="preserve"> </w:t>
      </w:r>
      <w:r w:rsidRPr="00804EE9">
        <w:rPr>
          <w:rStyle w:val="StyleUnderline"/>
          <w:rFonts w:asciiTheme="majorHAnsi" w:hAnsiTheme="majorHAnsi" w:cstheme="majorHAnsi"/>
        </w:rPr>
        <w:t>that will help them to continue to expand</w:t>
      </w:r>
      <w:r w:rsidRPr="00804EE9">
        <w:rPr>
          <w:rFonts w:asciiTheme="majorHAnsi" w:hAnsiTheme="majorHAnsi" w:cstheme="majorHAnsi"/>
          <w:sz w:val="16"/>
        </w:rPr>
        <w:t xml:space="preserve">. </w:t>
      </w:r>
    </w:p>
    <w:p w14:paraId="4816D63A"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 xml:space="preserve">3. Neo-Marxist Views on Asymmetrical Trade </w:t>
      </w:r>
    </w:p>
    <w:p w14:paraId="2F254F6E"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 xml:space="preserve">One of the most supported arguments against the notion that economic expansion promotes peace is that trade, brought about by </w:t>
      </w:r>
      <w:r w:rsidRPr="00804EE9">
        <w:rPr>
          <w:rStyle w:val="StyleUnderline"/>
          <w:rFonts w:asciiTheme="majorHAnsi" w:hAnsiTheme="majorHAnsi" w:cstheme="majorHAnsi"/>
        </w:rPr>
        <w:t xml:space="preserve">economic </w:t>
      </w:r>
      <w:r w:rsidRPr="00804EE9">
        <w:rPr>
          <w:rStyle w:val="StyleUnderline"/>
          <w:rFonts w:asciiTheme="majorHAnsi" w:hAnsiTheme="majorHAnsi" w:cstheme="majorHAnsi"/>
          <w:highlight w:val="green"/>
        </w:rPr>
        <w:t xml:space="preserve">expansion, actually </w:t>
      </w:r>
      <w:r w:rsidRPr="00804EE9">
        <w:rPr>
          <w:rStyle w:val="Emphasis"/>
          <w:rFonts w:asciiTheme="majorHAnsi" w:hAnsiTheme="majorHAnsi" w:cstheme="majorHAnsi"/>
          <w:highlight w:val="green"/>
        </w:rPr>
        <w:t>increases MIDs</w:t>
      </w:r>
      <w:r w:rsidRPr="00804EE9">
        <w:rPr>
          <w:rFonts w:asciiTheme="majorHAnsi" w:hAnsiTheme="majorHAnsi" w:cstheme="majorHAnsi"/>
          <w:sz w:val="16"/>
        </w:rPr>
        <w:t xml:space="preserve">. Many authors have in fact argued that </w:t>
      </w:r>
      <w:r w:rsidRPr="00804EE9">
        <w:rPr>
          <w:rStyle w:val="StyleUnderline"/>
          <w:rFonts w:asciiTheme="majorHAnsi" w:hAnsiTheme="majorHAnsi" w:cstheme="majorHAnsi"/>
        </w:rPr>
        <w:t>increased</w:t>
      </w:r>
      <w:r w:rsidRPr="00804EE9">
        <w:rPr>
          <w:rFonts w:asciiTheme="majorHAnsi" w:hAnsiTheme="majorHAnsi" w:cstheme="majorHAnsi"/>
          <w:sz w:val="16"/>
        </w:rPr>
        <w:t xml:space="preserve"> </w:t>
      </w:r>
      <w:r w:rsidRPr="00804EE9">
        <w:rPr>
          <w:rStyle w:val="Emphasis"/>
          <w:rFonts w:asciiTheme="majorHAnsi" w:hAnsiTheme="majorHAnsi" w:cstheme="majorHAnsi"/>
        </w:rPr>
        <w:t>economic interdependence</w:t>
      </w:r>
      <w:r w:rsidRPr="00804EE9">
        <w:rPr>
          <w:rFonts w:asciiTheme="majorHAnsi" w:hAnsiTheme="majorHAnsi" w:cstheme="majorHAnsi"/>
          <w:sz w:val="16"/>
        </w:rPr>
        <w:t xml:space="preserve"> </w:t>
      </w:r>
      <w:r w:rsidRPr="00804EE9">
        <w:rPr>
          <w:rStyle w:val="StyleUnderline"/>
          <w:rFonts w:asciiTheme="majorHAnsi" w:hAnsiTheme="majorHAnsi" w:cstheme="majorHAnsi"/>
        </w:rPr>
        <w:t>and</w:t>
      </w:r>
      <w:r w:rsidRPr="00804EE9">
        <w:rPr>
          <w:rFonts w:asciiTheme="majorHAnsi" w:hAnsiTheme="majorHAnsi" w:cstheme="majorHAnsi"/>
          <w:sz w:val="16"/>
        </w:rPr>
        <w:t xml:space="preserve"> increased </w:t>
      </w:r>
      <w:r w:rsidRPr="00804EE9">
        <w:rPr>
          <w:rStyle w:val="Emphasis"/>
          <w:rFonts w:asciiTheme="majorHAnsi" w:hAnsiTheme="majorHAnsi" w:cstheme="majorHAnsi"/>
          <w:highlight w:val="green"/>
        </w:rPr>
        <w:t>trade</w:t>
      </w:r>
      <w:r w:rsidRPr="00804EE9">
        <w:rPr>
          <w:rFonts w:asciiTheme="majorHAnsi" w:hAnsiTheme="majorHAnsi" w:cstheme="majorHAnsi"/>
          <w:sz w:val="16"/>
        </w:rPr>
        <w:t xml:space="preserve"> </w:t>
      </w:r>
      <w:r w:rsidRPr="00804EE9">
        <w:rPr>
          <w:rStyle w:val="StyleUnderline"/>
          <w:rFonts w:asciiTheme="majorHAnsi" w:hAnsiTheme="majorHAnsi" w:cstheme="majorHAnsi"/>
        </w:rPr>
        <w:t>may have, in some ways, “</w:t>
      </w:r>
      <w:r w:rsidRPr="00804EE9">
        <w:rPr>
          <w:rStyle w:val="Emphasis"/>
          <w:rFonts w:asciiTheme="majorHAnsi" w:hAnsiTheme="majorHAnsi" w:cstheme="majorHAnsi"/>
          <w:highlight w:val="green"/>
        </w:rPr>
        <w:t>cheapened war</w:t>
      </w:r>
      <w:r w:rsidRPr="00804EE9">
        <w:rPr>
          <w:rStyle w:val="StyleUnderline"/>
          <w:rFonts w:asciiTheme="majorHAnsi" w:hAnsiTheme="majorHAnsi" w:cstheme="majorHAnsi"/>
        </w:rPr>
        <w:t xml:space="preserve">”, and thus made it </w:t>
      </w:r>
      <w:r w:rsidRPr="00804EE9">
        <w:rPr>
          <w:rStyle w:val="Emphasis"/>
          <w:rFonts w:asciiTheme="majorHAnsi" w:hAnsiTheme="majorHAnsi" w:cstheme="majorHAnsi"/>
        </w:rPr>
        <w:t>easier to wage war more frequently</w:t>
      </w:r>
      <w:r w:rsidRPr="00804EE9">
        <w:rPr>
          <w:rFonts w:asciiTheme="majorHAnsi" w:hAnsiTheme="majorHAnsi" w:cstheme="majorHAnsi"/>
          <w:sz w:val="16"/>
        </w:rPr>
        <w:t xml:space="preserve"> (Harrison and Nikolaus 2012).</w:t>
      </w:r>
    </w:p>
    <w:p w14:paraId="4564F911" w14:textId="77777777" w:rsidR="007F7F23" w:rsidRPr="00804EE9" w:rsidRDefault="007F7F23" w:rsidP="007F7F23">
      <w:pPr>
        <w:pStyle w:val="Heading4"/>
        <w:rPr>
          <w:rFonts w:asciiTheme="majorHAnsi" w:hAnsiTheme="majorHAnsi" w:cstheme="majorHAnsi"/>
        </w:rPr>
      </w:pPr>
      <w:r w:rsidRPr="00804EE9">
        <w:rPr>
          <w:rFonts w:asciiTheme="majorHAnsi" w:hAnsiTheme="majorHAnsi" w:cstheme="majorHAnsi"/>
        </w:rPr>
        <w:t>Growth ensures accidental nuclear war---makes prolif inev.</w:t>
      </w:r>
    </w:p>
    <w:p w14:paraId="4DB3CD4D" w14:textId="77777777" w:rsidR="007F7F23" w:rsidRPr="00804EE9" w:rsidRDefault="007F7F23" w:rsidP="007F7F23">
      <w:pPr>
        <w:rPr>
          <w:rFonts w:asciiTheme="majorHAnsi" w:hAnsiTheme="majorHAnsi" w:cstheme="majorHAnsi"/>
        </w:rPr>
      </w:pPr>
      <w:r w:rsidRPr="00804EE9">
        <w:rPr>
          <w:rStyle w:val="Style13ptBold"/>
          <w:rFonts w:asciiTheme="majorHAnsi" w:hAnsiTheme="majorHAnsi" w:cstheme="majorHAnsi"/>
        </w:rPr>
        <w:t xml:space="preserve">Jay ‘20 </w:t>
      </w:r>
      <w:r w:rsidRPr="00804EE9">
        <w:rPr>
          <w:rFonts w:asciiTheme="majorHAnsi" w:hAnsiTheme="majorHAnsi" w:cstheme="majorHAnsi"/>
        </w:rPr>
        <w:t>[Paul Jay, founder of The Real News Network, “Risking the Apocalypse for Dollars,” July 3, 2020, https://theanalysis.news/risking-the-apocalypse-for-dollars-paul-jay/]</w:t>
      </w:r>
    </w:p>
    <w:p w14:paraId="05D7F1CC" w14:textId="77777777" w:rsidR="007F7F23" w:rsidRPr="00804EE9" w:rsidRDefault="007F7F23" w:rsidP="007F7F23">
      <w:pPr>
        <w:rPr>
          <w:rFonts w:asciiTheme="majorHAnsi" w:hAnsiTheme="majorHAnsi" w:cstheme="majorHAnsi"/>
          <w:sz w:val="8"/>
          <w:szCs w:val="8"/>
        </w:rPr>
      </w:pPr>
      <w:r w:rsidRPr="00804EE9">
        <w:rPr>
          <w:rStyle w:val="StyleUnderline"/>
          <w:rFonts w:asciiTheme="majorHAnsi" w:hAnsiTheme="majorHAnsi" w:cstheme="majorHAnsi"/>
        </w:rPr>
        <w:t>The people I have interviewed</w:t>
      </w:r>
      <w:r w:rsidRPr="00804EE9">
        <w:rPr>
          <w:rFonts w:asciiTheme="majorHAnsi" w:hAnsiTheme="majorHAnsi" w:cstheme="majorHAnsi"/>
          <w:sz w:val="16"/>
        </w:rPr>
        <w:t xml:space="preserve">, </w:t>
      </w:r>
      <w:r w:rsidRPr="00804EE9">
        <w:rPr>
          <w:rStyle w:val="StyleUnderline"/>
          <w:rFonts w:asciiTheme="majorHAnsi" w:hAnsiTheme="majorHAnsi" w:cstheme="majorHAnsi"/>
        </w:rPr>
        <w:t>from Daniel Ellsberg to Larry Wilkerson, who used to be Colin Powell’s chief of staff</w:t>
      </w:r>
      <w:r w:rsidRPr="00804EE9">
        <w:rPr>
          <w:rFonts w:asciiTheme="majorHAnsi" w:hAnsiTheme="majorHAnsi" w:cstheme="majorHAnsi"/>
          <w:sz w:val="16"/>
        </w:rPr>
        <w:t xml:space="preserve">; I’ve seen interviews with the former </w:t>
      </w:r>
      <w:r w:rsidRPr="00804EE9">
        <w:rPr>
          <w:rStyle w:val="StyleUnderline"/>
          <w:rFonts w:asciiTheme="majorHAnsi" w:hAnsiTheme="majorHAnsi" w:cstheme="majorHAnsi"/>
        </w:rPr>
        <w:t>diplomats, military people</w:t>
      </w:r>
      <w:r w:rsidRPr="00804EE9">
        <w:rPr>
          <w:rFonts w:asciiTheme="majorHAnsi" w:hAnsiTheme="majorHAnsi" w:cstheme="majorHAnsi"/>
          <w:sz w:val="16"/>
        </w:rPr>
        <w:t xml:space="preserve">. </w:t>
      </w:r>
      <w:r w:rsidRPr="00804EE9">
        <w:rPr>
          <w:rStyle w:val="StyleUnderline"/>
          <w:rFonts w:asciiTheme="majorHAnsi" w:hAnsiTheme="majorHAnsi" w:cstheme="majorHAnsi"/>
        </w:rPr>
        <w:t xml:space="preserve">They all think that </w:t>
      </w:r>
      <w:r w:rsidRPr="00804EE9">
        <w:rPr>
          <w:rStyle w:val="StyleUnderline"/>
          <w:rFonts w:asciiTheme="majorHAnsi" w:hAnsiTheme="majorHAnsi" w:cstheme="majorHAnsi"/>
          <w:highlight w:val="green"/>
        </w:rPr>
        <w:t xml:space="preserve">nuclear war is </w:t>
      </w:r>
      <w:r w:rsidRPr="00804EE9">
        <w:rPr>
          <w:rStyle w:val="StyleUnderline"/>
          <w:rFonts w:asciiTheme="majorHAnsi" w:hAnsiTheme="majorHAnsi" w:cstheme="majorHAnsi"/>
        </w:rPr>
        <w:t xml:space="preserve">not likely. </w:t>
      </w:r>
      <w:r w:rsidRPr="00804EE9">
        <w:rPr>
          <w:rStyle w:val="Emphasis"/>
          <w:rFonts w:asciiTheme="majorHAnsi" w:hAnsiTheme="majorHAnsi" w:cstheme="majorHAnsi"/>
        </w:rPr>
        <w:t xml:space="preserve">They think it is </w:t>
      </w:r>
      <w:r w:rsidRPr="00804EE9">
        <w:rPr>
          <w:rStyle w:val="Emphasis"/>
          <w:rFonts w:asciiTheme="majorHAnsi" w:hAnsiTheme="majorHAnsi" w:cstheme="majorHAnsi"/>
          <w:highlight w:val="green"/>
        </w:rPr>
        <w:t>assured</w:t>
      </w:r>
      <w:r w:rsidRPr="00804EE9">
        <w:rPr>
          <w:rFonts w:asciiTheme="majorHAnsi" w:hAnsiTheme="majorHAnsi" w:cstheme="majorHAnsi"/>
          <w:sz w:val="16"/>
        </w:rPr>
        <w:t xml:space="preserve">. It’s not that there’s a chance, they think, of nuclear war. </w:t>
      </w:r>
      <w:r w:rsidRPr="00804EE9">
        <w:rPr>
          <w:rStyle w:val="Emphasis"/>
          <w:rFonts w:asciiTheme="majorHAnsi" w:hAnsiTheme="majorHAnsi" w:cstheme="majorHAnsi"/>
        </w:rPr>
        <w:t xml:space="preserve">They think </w:t>
      </w:r>
      <w:r w:rsidRPr="00804EE9">
        <w:rPr>
          <w:rStyle w:val="Emphasis"/>
          <w:rFonts w:asciiTheme="majorHAnsi" w:hAnsiTheme="majorHAnsi" w:cstheme="majorHAnsi"/>
          <w:highlight w:val="green"/>
        </w:rPr>
        <w:t>there is 100 % certainty</w:t>
      </w:r>
      <w:r w:rsidRPr="00804EE9">
        <w:rPr>
          <w:rFonts w:asciiTheme="majorHAnsi" w:hAnsiTheme="majorHAnsi" w:cstheme="majorHAnsi"/>
          <w:sz w:val="16"/>
        </w:rPr>
        <w:t xml:space="preserve"> </w:t>
      </w:r>
      <w:r w:rsidRPr="00804EE9">
        <w:rPr>
          <w:rStyle w:val="StyleUnderline"/>
          <w:rFonts w:asciiTheme="majorHAnsi" w:hAnsiTheme="majorHAnsi" w:cstheme="majorHAnsi"/>
        </w:rPr>
        <w:t xml:space="preserve">that if things continue as they are at some point sooner, it could be today or tomorrow or later, it could be some years from now, </w:t>
      </w:r>
      <w:r w:rsidRPr="00804EE9">
        <w:rPr>
          <w:rStyle w:val="StyleUnderline"/>
          <w:rFonts w:asciiTheme="majorHAnsi" w:hAnsiTheme="majorHAnsi" w:cstheme="majorHAnsi"/>
          <w:highlight w:val="green"/>
        </w:rPr>
        <w:t>there will be</w:t>
      </w:r>
      <w:r w:rsidRPr="00804EE9">
        <w:rPr>
          <w:rFonts w:asciiTheme="majorHAnsi" w:hAnsiTheme="majorHAnsi" w:cstheme="majorHAnsi"/>
          <w:sz w:val="16"/>
        </w:rPr>
        <w:t xml:space="preserve">, at the very least, </w:t>
      </w:r>
      <w:r w:rsidRPr="00804EE9">
        <w:rPr>
          <w:rStyle w:val="Emphasis"/>
          <w:rFonts w:asciiTheme="majorHAnsi" w:hAnsiTheme="majorHAnsi" w:cstheme="majorHAnsi"/>
          <w:highlight w:val="green"/>
        </w:rPr>
        <w:t>accidental nuclear war</w:t>
      </w:r>
      <w:r w:rsidRPr="00804EE9">
        <w:rPr>
          <w:rFonts w:asciiTheme="majorHAnsi" w:hAnsiTheme="majorHAnsi" w:cstheme="majorHAnsi"/>
          <w:sz w:val="16"/>
        </w:rPr>
        <w:t xml:space="preserve">. The safeguards simply aren’t safe enough, and that this new investment, the new nuclear arms race that has started under Obama, but it’s also happening under Putin, </w:t>
      </w:r>
      <w:r w:rsidRPr="00804EE9">
        <w:rPr>
          <w:rStyle w:val="StyleUnderline"/>
          <w:rFonts w:asciiTheme="majorHAnsi" w:hAnsiTheme="majorHAnsi" w:cstheme="majorHAnsi"/>
          <w:highlight w:val="green"/>
        </w:rPr>
        <w:t>driven by the</w:t>
      </w:r>
      <w:r w:rsidRPr="00804EE9">
        <w:rPr>
          <w:rFonts w:asciiTheme="majorHAnsi" w:hAnsiTheme="majorHAnsi" w:cstheme="majorHAnsi"/>
          <w:highlight w:val="green"/>
        </w:rPr>
        <w:t xml:space="preserve"> </w:t>
      </w:r>
      <w:r w:rsidRPr="00804EE9">
        <w:rPr>
          <w:rStyle w:val="Emphasis"/>
          <w:rFonts w:asciiTheme="majorHAnsi" w:hAnsiTheme="majorHAnsi" w:cstheme="majorHAnsi"/>
          <w:highlight w:val="green"/>
        </w:rPr>
        <w:t>m</w:t>
      </w:r>
      <w:r w:rsidRPr="00804EE9">
        <w:rPr>
          <w:rFonts w:asciiTheme="majorHAnsi" w:hAnsiTheme="majorHAnsi" w:cstheme="majorHAnsi"/>
          <w:sz w:val="16"/>
        </w:rPr>
        <w:t>ilitary-</w:t>
      </w:r>
      <w:r w:rsidRPr="00804EE9">
        <w:rPr>
          <w:rStyle w:val="Emphasis"/>
          <w:rFonts w:asciiTheme="majorHAnsi" w:hAnsiTheme="majorHAnsi" w:cstheme="majorHAnsi"/>
          <w:highlight w:val="green"/>
        </w:rPr>
        <w:t>i</w:t>
      </w:r>
      <w:r w:rsidRPr="00804EE9">
        <w:rPr>
          <w:rFonts w:asciiTheme="majorHAnsi" w:hAnsiTheme="majorHAnsi" w:cstheme="majorHAnsi"/>
          <w:sz w:val="16"/>
        </w:rPr>
        <w:t xml:space="preserve">ndustrial </w:t>
      </w:r>
      <w:r w:rsidRPr="00804EE9">
        <w:rPr>
          <w:rStyle w:val="Emphasis"/>
          <w:rFonts w:asciiTheme="majorHAnsi" w:hAnsiTheme="majorHAnsi" w:cstheme="majorHAnsi"/>
          <w:highlight w:val="green"/>
        </w:rPr>
        <w:t>c</w:t>
      </w:r>
      <w:r w:rsidRPr="00804EE9">
        <w:rPr>
          <w:rFonts w:asciiTheme="majorHAnsi" w:hAnsiTheme="majorHAnsi" w:cstheme="majorHAnsi"/>
          <w:sz w:val="16"/>
        </w:rPr>
        <w:t xml:space="preserve">omplexes of Russia and the United States, although the Americans are certainly more the instigators. But </w:t>
      </w:r>
      <w:r w:rsidRPr="00804EE9">
        <w:rPr>
          <w:rStyle w:val="StyleUnderline"/>
          <w:rFonts w:asciiTheme="majorHAnsi" w:hAnsiTheme="majorHAnsi" w:cstheme="majorHAnsi"/>
        </w:rPr>
        <w:t xml:space="preserve">these whole </w:t>
      </w:r>
      <w:r w:rsidRPr="00804EE9">
        <w:rPr>
          <w:rStyle w:val="StyleUnderline"/>
          <w:rFonts w:asciiTheme="majorHAnsi" w:hAnsiTheme="majorHAnsi" w:cstheme="majorHAnsi"/>
          <w:highlight w:val="green"/>
        </w:rPr>
        <w:t>new</w:t>
      </w:r>
      <w:r w:rsidRPr="00804EE9">
        <w:rPr>
          <w:rStyle w:val="StyleUnderline"/>
          <w:rFonts w:asciiTheme="majorHAnsi" w:hAnsiTheme="majorHAnsi" w:cstheme="majorHAnsi"/>
        </w:rPr>
        <w:t xml:space="preserve"> whack of nuclear </w:t>
      </w:r>
      <w:r w:rsidRPr="00804EE9">
        <w:rPr>
          <w:rStyle w:val="StyleUnderline"/>
          <w:rFonts w:asciiTheme="majorHAnsi" w:hAnsiTheme="majorHAnsi" w:cstheme="majorHAnsi"/>
          <w:highlight w:val="green"/>
        </w:rPr>
        <w:t>weapons are coming online</w:t>
      </w:r>
      <w:r w:rsidRPr="00804EE9">
        <w:rPr>
          <w:rStyle w:val="StyleUnderline"/>
          <w:rFonts w:asciiTheme="majorHAnsi" w:hAnsiTheme="majorHAnsi" w:cstheme="majorHAnsi"/>
        </w:rPr>
        <w:t xml:space="preserve"> and the old ones that still exist and in deteriorating situations that are not safe, </w:t>
      </w:r>
      <w:r w:rsidRPr="00804EE9">
        <w:rPr>
          <w:rStyle w:val="StyleUnderline"/>
          <w:rFonts w:asciiTheme="majorHAnsi" w:hAnsiTheme="majorHAnsi" w:cstheme="majorHAnsi"/>
          <w:highlight w:val="green"/>
        </w:rPr>
        <w:t xml:space="preserve">the possibility of accidental nuclear war </w:t>
      </w:r>
      <w:r w:rsidRPr="00804EE9">
        <w:rPr>
          <w:rStyle w:val="StyleUnderline"/>
          <w:rFonts w:asciiTheme="majorHAnsi" w:hAnsiTheme="majorHAnsi" w:cstheme="majorHAnsi"/>
        </w:rPr>
        <w:t>is not possible</w:t>
      </w:r>
      <w:r w:rsidRPr="00804EE9">
        <w:rPr>
          <w:rFonts w:asciiTheme="majorHAnsi" w:hAnsiTheme="majorHAnsi" w:cstheme="majorHAnsi"/>
          <w:sz w:val="16"/>
        </w:rPr>
        <w:t xml:space="preserve">, it </w:t>
      </w:r>
      <w:r w:rsidRPr="00804EE9">
        <w:rPr>
          <w:rStyle w:val="Emphasis"/>
          <w:rFonts w:asciiTheme="majorHAnsi" w:hAnsiTheme="majorHAnsi" w:cstheme="majorHAnsi"/>
          <w:highlight w:val="green"/>
        </w:rPr>
        <w:t>is certain</w:t>
      </w:r>
      <w:r w:rsidRPr="00804EE9">
        <w:rPr>
          <w:rFonts w:asciiTheme="majorHAnsi" w:hAnsiTheme="majorHAnsi" w:cstheme="majorHAnsi"/>
          <w:sz w:val="16"/>
        </w:rPr>
        <w:t xml:space="preserve">. They think the possibility of some kind of terrorist attack using dirty bombs could be mistaken for an attack by a major power. And if the dirty bomb went off in </w:t>
      </w:r>
      <w:r w:rsidRPr="00804EE9">
        <w:rPr>
          <w:rFonts w:asciiTheme="majorHAnsi" w:hAnsiTheme="majorHAnsi" w:cstheme="majorHAnsi"/>
          <w:sz w:val="8"/>
          <w:szCs w:val="8"/>
        </w:rPr>
        <w:t>New York, as someone would have put a small nuclear bomb in a container ship and it blows up in New York Harbor, there’s only a 10 second window. We’re still on a hair-trigger alert between Russia and the United States. 10 seconds for the militaries of both countries to decide, if what just happened was an attack or terrorist attack, an accident, ten seconds.</w:t>
      </w:r>
    </w:p>
    <w:p w14:paraId="4863C506" w14:textId="77777777" w:rsidR="007F7F23" w:rsidRPr="00804EE9" w:rsidRDefault="007F7F23" w:rsidP="007F7F23">
      <w:pPr>
        <w:rPr>
          <w:rFonts w:asciiTheme="majorHAnsi" w:hAnsiTheme="majorHAnsi" w:cstheme="majorHAnsi"/>
          <w:sz w:val="8"/>
          <w:szCs w:val="8"/>
        </w:rPr>
      </w:pPr>
      <w:r w:rsidRPr="00804EE9">
        <w:rPr>
          <w:rFonts w:asciiTheme="majorHAnsi" w:hAnsiTheme="majorHAnsi" w:cstheme="majorHAnsi"/>
          <w:sz w:val="8"/>
          <w:szCs w:val="8"/>
        </w:rPr>
        <w:t>Michael</w:t>
      </w:r>
    </w:p>
    <w:p w14:paraId="368A4D93" w14:textId="77777777" w:rsidR="007F7F23" w:rsidRPr="00804EE9" w:rsidRDefault="007F7F23" w:rsidP="007F7F23">
      <w:pPr>
        <w:rPr>
          <w:rFonts w:asciiTheme="majorHAnsi" w:hAnsiTheme="majorHAnsi" w:cstheme="majorHAnsi"/>
          <w:sz w:val="8"/>
          <w:szCs w:val="8"/>
        </w:rPr>
      </w:pPr>
      <w:r w:rsidRPr="00804EE9">
        <w:rPr>
          <w:rFonts w:asciiTheme="majorHAnsi" w:hAnsiTheme="majorHAnsi" w:cstheme="majorHAnsi"/>
          <w:sz w:val="8"/>
          <w:szCs w:val="8"/>
        </w:rPr>
        <w:t>All the people are not talking 10 minutes. You’re talking ten seconds.</w:t>
      </w:r>
    </w:p>
    <w:p w14:paraId="72CEC46F" w14:textId="77777777" w:rsidR="007F7F23" w:rsidRPr="00804EE9" w:rsidRDefault="007F7F23" w:rsidP="007F7F23">
      <w:pPr>
        <w:rPr>
          <w:rFonts w:asciiTheme="majorHAnsi" w:hAnsiTheme="majorHAnsi" w:cstheme="majorHAnsi"/>
          <w:sz w:val="8"/>
          <w:szCs w:val="8"/>
        </w:rPr>
      </w:pPr>
      <w:r w:rsidRPr="00804EE9">
        <w:rPr>
          <w:rFonts w:asciiTheme="majorHAnsi" w:hAnsiTheme="majorHAnsi" w:cstheme="majorHAnsi"/>
          <w:sz w:val="8"/>
          <w:szCs w:val="8"/>
        </w:rPr>
        <w:t>Paul Jay</w:t>
      </w:r>
    </w:p>
    <w:p w14:paraId="0152D3D5" w14:textId="77777777" w:rsidR="007F7F23" w:rsidRPr="00804EE9" w:rsidRDefault="007F7F23" w:rsidP="007F7F23">
      <w:pPr>
        <w:rPr>
          <w:rFonts w:asciiTheme="majorHAnsi" w:hAnsiTheme="majorHAnsi" w:cstheme="majorHAnsi"/>
          <w:sz w:val="8"/>
          <w:szCs w:val="8"/>
        </w:rPr>
      </w:pPr>
      <w:r w:rsidRPr="00804EE9">
        <w:rPr>
          <w:rFonts w:asciiTheme="majorHAnsi" w:hAnsiTheme="majorHAnsi" w:cstheme="majorHAnsi"/>
          <w:sz w:val="8"/>
          <w:szCs w:val="8"/>
        </w:rPr>
        <w:t>Ten seconds. Hair-trigger that on a radar map they see blips coming in to decide whether it’s geese or bombers. Everyone uses the same phrase. It is a miracle we are still here. The miracle is because, on several occasions, I think it’s close to a dozen If the protocols had been followed the soldiers who saw the blips or depending on the case, what the situation was. But they didn’t follow orders. And that’s why we’re still here talking about it. And I know if you want, I can give a couple examples of those cases.</w:t>
      </w:r>
    </w:p>
    <w:p w14:paraId="61954F72" w14:textId="77777777" w:rsidR="007F7F23" w:rsidRPr="00804EE9" w:rsidRDefault="007F7F23" w:rsidP="007F7F23">
      <w:pPr>
        <w:rPr>
          <w:rFonts w:asciiTheme="majorHAnsi" w:hAnsiTheme="majorHAnsi" w:cstheme="majorHAnsi"/>
          <w:sz w:val="8"/>
          <w:szCs w:val="8"/>
        </w:rPr>
      </w:pPr>
      <w:r w:rsidRPr="00804EE9">
        <w:rPr>
          <w:rFonts w:asciiTheme="majorHAnsi" w:hAnsiTheme="majorHAnsi" w:cstheme="majorHAnsi"/>
          <w:sz w:val="8"/>
          <w:szCs w:val="8"/>
        </w:rPr>
        <w:t>Michael</w:t>
      </w:r>
    </w:p>
    <w:p w14:paraId="3815A3AE" w14:textId="77777777" w:rsidR="007F7F23" w:rsidRPr="00804EE9" w:rsidRDefault="007F7F23" w:rsidP="007F7F23">
      <w:pPr>
        <w:rPr>
          <w:rFonts w:asciiTheme="majorHAnsi" w:hAnsiTheme="majorHAnsi" w:cstheme="majorHAnsi"/>
          <w:sz w:val="8"/>
          <w:szCs w:val="8"/>
        </w:rPr>
      </w:pPr>
      <w:r w:rsidRPr="00804EE9">
        <w:rPr>
          <w:rFonts w:asciiTheme="majorHAnsi" w:hAnsiTheme="majorHAnsi" w:cstheme="majorHAnsi"/>
          <w:sz w:val="8"/>
          <w:szCs w:val="8"/>
        </w:rPr>
        <w:t>Please do.</w:t>
      </w:r>
    </w:p>
    <w:p w14:paraId="3135124B" w14:textId="77777777" w:rsidR="007F7F23" w:rsidRPr="00804EE9" w:rsidRDefault="007F7F23" w:rsidP="007F7F23">
      <w:pPr>
        <w:rPr>
          <w:rFonts w:asciiTheme="majorHAnsi" w:hAnsiTheme="majorHAnsi" w:cstheme="majorHAnsi"/>
          <w:sz w:val="8"/>
          <w:szCs w:val="8"/>
        </w:rPr>
      </w:pPr>
      <w:r w:rsidRPr="00804EE9">
        <w:rPr>
          <w:rFonts w:asciiTheme="majorHAnsi" w:hAnsiTheme="majorHAnsi" w:cstheme="majorHAnsi"/>
          <w:sz w:val="8"/>
          <w:szCs w:val="8"/>
        </w:rPr>
        <w:t>Paul Jay</w:t>
      </w:r>
    </w:p>
    <w:p w14:paraId="5C0B970B" w14:textId="77777777" w:rsidR="007F7F23" w:rsidRPr="00804EE9" w:rsidRDefault="007F7F23" w:rsidP="007F7F23">
      <w:pPr>
        <w:rPr>
          <w:rFonts w:asciiTheme="majorHAnsi" w:hAnsiTheme="majorHAnsi" w:cstheme="majorHAnsi"/>
          <w:sz w:val="8"/>
          <w:szCs w:val="8"/>
        </w:rPr>
      </w:pPr>
      <w:r w:rsidRPr="00804EE9">
        <w:rPr>
          <w:rFonts w:asciiTheme="majorHAnsi" w:hAnsiTheme="majorHAnsi" w:cstheme="majorHAnsi"/>
          <w:sz w:val="8"/>
          <w:szCs w:val="8"/>
        </w:rPr>
        <w:t>I know it’s out there in the press somewhat, but I learned more about it in talking with Daniel Ellsberg. I’m working on a film with Ellsberg, which is kind of why I’m into this topic because before I started interviewing Ellsberg, I was in nuclear war denial as much as everybody else was. It was just not anywhere near the front of my consciousness. You know, all of this, I think when the Cold War ended, just kind of the whole anti-nuclear movement went away, and people thought, oh, well, you know, Russia and United States are going to get along now. They’ll figure out the old nukes and all this, and it just receded as an issue. But all the people that know the issue say it’s actually more dangerous now than it was during the Cold War. But Ellsberg woke me up to this. And one of the stories in his book, Doomsday Machine, and this documentary series I’m going to be doing is based on that book, it was during the Cuban Missile Crisis. There was a Russian submarine underneath the American ships as the American ships were blockading Cuba. What the Americans didn’t know is that the Russians had a protocol that if the submarine was out of contact with Moscow for 48 hours, if they couldn’t establish radio communication, they should assume nuclear war had broken out and fire. They had some kind of nuclear-tipped small missiles, and they were only 40 miles off the coast of the United States. And they should fire into the United States, assuming that Russia had been attacked, the Soviet Union had been attacked.</w:t>
      </w:r>
    </w:p>
    <w:p w14:paraId="43AE6BFE" w14:textId="77777777" w:rsidR="007F7F23" w:rsidRPr="00804EE9" w:rsidRDefault="007F7F23" w:rsidP="007F7F23">
      <w:pPr>
        <w:rPr>
          <w:rFonts w:asciiTheme="majorHAnsi" w:hAnsiTheme="majorHAnsi" w:cstheme="majorHAnsi"/>
          <w:sz w:val="8"/>
          <w:szCs w:val="8"/>
        </w:rPr>
      </w:pPr>
      <w:r w:rsidRPr="00804EE9">
        <w:rPr>
          <w:rFonts w:asciiTheme="majorHAnsi" w:hAnsiTheme="majorHAnsi" w:cstheme="majorHAnsi"/>
          <w:sz w:val="8"/>
          <w:szCs w:val="8"/>
        </w:rPr>
        <w:t>Well, while the Americans didn’t know about that protocol, what the Russians didn’t know is the Americans had figured out how to jam communication between the submarine and Moscow. So the communication does go down for 48 hours because it’s being jammed. The Russians don’t know that that’s the reason. The 48 hours go by, and it’s time to break out the envelopes that give the trigger orders to shoot order. So they bring out the envelope, and the protocol is three senior officers have to sign that they’ve agreed it’s appropriate to fire. So the captain signs, number two in command signs and then it’s up to the number three. Number three is the guy who’s the party official, and he represents the Soviet Communist Party on the ship, and he has to sign and he refuses. He says, “What if this is a technical problem?” And he actually gets disciplined when he gets home, but it’s only because he refused to sign that nuclear war didn’t break out during the Cuban crisis. And then there’s other examples like this both in Ellsberg’s book, and other places. We’re only here because a few people refused to follow orders. And it is a miracle.</w:t>
      </w:r>
    </w:p>
    <w:p w14:paraId="1571D7CD" w14:textId="77777777" w:rsidR="007F7F23" w:rsidRPr="00804EE9" w:rsidRDefault="007F7F23" w:rsidP="007F7F23">
      <w:pPr>
        <w:rPr>
          <w:rFonts w:asciiTheme="majorHAnsi" w:hAnsiTheme="majorHAnsi" w:cstheme="majorHAnsi"/>
          <w:sz w:val="8"/>
          <w:szCs w:val="8"/>
        </w:rPr>
      </w:pPr>
      <w:r w:rsidRPr="00804EE9">
        <w:rPr>
          <w:rFonts w:asciiTheme="majorHAnsi" w:hAnsiTheme="majorHAnsi" w:cstheme="majorHAnsi"/>
          <w:sz w:val="8"/>
          <w:szCs w:val="8"/>
        </w:rPr>
        <w:t>Michael</w:t>
      </w:r>
    </w:p>
    <w:p w14:paraId="4B7095DC" w14:textId="77777777" w:rsidR="007F7F23" w:rsidRPr="00804EE9" w:rsidRDefault="007F7F23" w:rsidP="007F7F23">
      <w:pPr>
        <w:rPr>
          <w:rFonts w:asciiTheme="majorHAnsi" w:hAnsiTheme="majorHAnsi" w:cstheme="majorHAnsi"/>
          <w:sz w:val="8"/>
          <w:szCs w:val="8"/>
        </w:rPr>
      </w:pPr>
      <w:r w:rsidRPr="00804EE9">
        <w:rPr>
          <w:rFonts w:asciiTheme="majorHAnsi" w:hAnsiTheme="majorHAnsi" w:cstheme="majorHAnsi"/>
          <w:sz w:val="8"/>
          <w:szCs w:val="8"/>
        </w:rPr>
        <w:t>Who owns the nuclear weapons production industry? And is it very profitable?</w:t>
      </w:r>
    </w:p>
    <w:p w14:paraId="3931F037" w14:textId="77777777" w:rsidR="007F7F23" w:rsidRPr="00804EE9" w:rsidRDefault="007F7F23" w:rsidP="007F7F23">
      <w:pPr>
        <w:rPr>
          <w:rFonts w:asciiTheme="majorHAnsi" w:hAnsiTheme="majorHAnsi" w:cstheme="majorHAnsi"/>
          <w:sz w:val="8"/>
          <w:szCs w:val="8"/>
        </w:rPr>
      </w:pPr>
      <w:r w:rsidRPr="00804EE9">
        <w:rPr>
          <w:rFonts w:asciiTheme="majorHAnsi" w:hAnsiTheme="majorHAnsi" w:cstheme="majorHAnsi"/>
          <w:sz w:val="8"/>
          <w:szCs w:val="8"/>
        </w:rPr>
        <w:t>Paul Jay</w:t>
      </w:r>
    </w:p>
    <w:p w14:paraId="4BD938E9" w14:textId="77777777" w:rsidR="007F7F23" w:rsidRPr="00804EE9" w:rsidRDefault="007F7F23" w:rsidP="007F7F23">
      <w:pPr>
        <w:rPr>
          <w:rFonts w:asciiTheme="majorHAnsi" w:hAnsiTheme="majorHAnsi" w:cstheme="majorHAnsi"/>
          <w:sz w:val="16"/>
        </w:rPr>
      </w:pPr>
      <w:r w:rsidRPr="00804EE9">
        <w:rPr>
          <w:rFonts w:asciiTheme="majorHAnsi" w:hAnsiTheme="majorHAnsi" w:cstheme="majorHAnsi"/>
          <w:sz w:val="16"/>
        </w:rPr>
        <w:t xml:space="preserve">Well, </w:t>
      </w:r>
      <w:r w:rsidRPr="00804EE9">
        <w:rPr>
          <w:rStyle w:val="Emphasis"/>
          <w:rFonts w:asciiTheme="majorHAnsi" w:hAnsiTheme="majorHAnsi" w:cstheme="majorHAnsi"/>
          <w:highlight w:val="green"/>
        </w:rPr>
        <w:t>profit is what it’s all about</w:t>
      </w:r>
      <w:r w:rsidRPr="00804EE9">
        <w:rPr>
          <w:rStyle w:val="Emphasis"/>
          <w:rFonts w:asciiTheme="majorHAnsi" w:hAnsiTheme="majorHAnsi" w:cstheme="majorHAnsi"/>
        </w:rPr>
        <w:t>, and this</w:t>
      </w:r>
      <w:r w:rsidRPr="00804EE9">
        <w:rPr>
          <w:rFonts w:asciiTheme="majorHAnsi" w:hAnsiTheme="majorHAnsi" w:cstheme="majorHAnsi"/>
          <w:sz w:val="16"/>
        </w:rPr>
        <w:t xml:space="preserve"> is what’s ridiculous. </w:t>
      </w:r>
      <w:r w:rsidRPr="00804EE9">
        <w:rPr>
          <w:rStyle w:val="StyleUnderline"/>
          <w:rFonts w:asciiTheme="majorHAnsi" w:hAnsiTheme="majorHAnsi" w:cstheme="majorHAnsi"/>
        </w:rPr>
        <w:t>People have to understand how systemically dangerous capitalism is now</w:t>
      </w:r>
      <w:r w:rsidRPr="00804EE9">
        <w:rPr>
          <w:rFonts w:asciiTheme="majorHAnsi" w:hAnsiTheme="majorHAnsi" w:cstheme="majorHAnsi"/>
          <w:sz w:val="16"/>
        </w:rPr>
        <w:t xml:space="preserve">. And this nothing says it more than the fact that </w:t>
      </w:r>
      <w:r w:rsidRPr="00804EE9">
        <w:rPr>
          <w:rStyle w:val="Emphasis"/>
          <w:rFonts w:asciiTheme="majorHAnsi" w:hAnsiTheme="majorHAnsi" w:cstheme="majorHAnsi"/>
        </w:rPr>
        <w:t xml:space="preserve">it </w:t>
      </w:r>
      <w:r w:rsidRPr="00804EE9">
        <w:rPr>
          <w:rStyle w:val="Emphasis"/>
          <w:rFonts w:asciiTheme="majorHAnsi" w:hAnsiTheme="majorHAnsi" w:cstheme="majorHAnsi"/>
          <w:highlight w:val="green"/>
        </w:rPr>
        <w:t>purely profits driving the nuclear war strategy</w:t>
      </w:r>
      <w:r w:rsidRPr="00804EE9">
        <w:rPr>
          <w:rStyle w:val="Emphasis"/>
          <w:rFonts w:asciiTheme="majorHAnsi" w:hAnsiTheme="majorHAnsi" w:cstheme="majorHAnsi"/>
        </w:rPr>
        <w:t xml:space="preserve"> of the U</w:t>
      </w:r>
      <w:r w:rsidRPr="00804EE9">
        <w:rPr>
          <w:rFonts w:asciiTheme="majorHAnsi" w:hAnsiTheme="majorHAnsi" w:cstheme="majorHAnsi"/>
          <w:sz w:val="16"/>
        </w:rPr>
        <w:t xml:space="preserve">nited </w:t>
      </w:r>
      <w:r w:rsidRPr="00804EE9">
        <w:rPr>
          <w:rStyle w:val="Emphasis"/>
          <w:rFonts w:asciiTheme="majorHAnsi" w:hAnsiTheme="majorHAnsi" w:cstheme="majorHAnsi"/>
        </w:rPr>
        <w:t>S</w:t>
      </w:r>
      <w:r w:rsidRPr="00804EE9">
        <w:rPr>
          <w:rFonts w:asciiTheme="majorHAnsi" w:hAnsiTheme="majorHAnsi" w:cstheme="majorHAnsi"/>
          <w:sz w:val="16"/>
        </w:rPr>
        <w:t xml:space="preserve">tates. Daniel Ellsberg has a line which he says </w:t>
      </w:r>
      <w:r w:rsidRPr="00804EE9">
        <w:rPr>
          <w:rStyle w:val="StyleUnderline"/>
          <w:rFonts w:asciiTheme="majorHAnsi" w:hAnsiTheme="majorHAnsi" w:cstheme="majorHAnsi"/>
        </w:rPr>
        <w:t xml:space="preserve">the </w:t>
      </w:r>
      <w:r w:rsidRPr="00804EE9">
        <w:rPr>
          <w:rStyle w:val="Emphasis"/>
          <w:rFonts w:asciiTheme="majorHAnsi" w:hAnsiTheme="majorHAnsi" w:cstheme="majorHAnsi"/>
        </w:rPr>
        <w:t>nuclear weapons program</w:t>
      </w:r>
      <w:r w:rsidRPr="00804EE9">
        <w:rPr>
          <w:rFonts w:asciiTheme="majorHAnsi" w:hAnsiTheme="majorHAnsi" w:cstheme="majorHAnsi"/>
          <w:sz w:val="16"/>
        </w:rPr>
        <w:t xml:space="preserve"> after World War Two </w:t>
      </w:r>
      <w:r w:rsidRPr="00804EE9">
        <w:rPr>
          <w:rStyle w:val="Emphasis"/>
          <w:rFonts w:asciiTheme="majorHAnsi" w:hAnsiTheme="majorHAnsi" w:cstheme="majorHAnsi"/>
        </w:rPr>
        <w:t>was a commercial subsidy for the aerospace industry.</w:t>
      </w:r>
      <w:r w:rsidRPr="00804EE9">
        <w:rPr>
          <w:rFonts w:asciiTheme="majorHAnsi" w:hAnsiTheme="majorHAnsi" w:cstheme="majorHAnsi"/>
          <w:sz w:val="16"/>
        </w:rPr>
        <w:t xml:space="preserve"> That there simply was no military justification to develop a nuclear weapons program after World War Two. He points to the ICBM. The </w:t>
      </w:r>
      <w:r w:rsidRPr="00804EE9">
        <w:rPr>
          <w:rStyle w:val="Emphasis"/>
          <w:rFonts w:asciiTheme="majorHAnsi" w:hAnsiTheme="majorHAnsi" w:cstheme="majorHAnsi"/>
        </w:rPr>
        <w:t>whole ICBM program is obsolete</w:t>
      </w:r>
      <w:r w:rsidRPr="00804EE9">
        <w:rPr>
          <w:rFonts w:asciiTheme="majorHAnsi" w:hAnsiTheme="majorHAnsi" w:cstheme="majorHAnsi"/>
          <w:sz w:val="16"/>
        </w:rPr>
        <w:t xml:space="preserve">. Billions and billions invested in the existing ICBM and new ICBM are coming online. But ICBM is, according to all the military experts that I’ve read, are easy targets. Intelligence on both sides, Russia and the United States and Chinese, for that matter. The Chinese are a little bit of an exception here because the Chinese have not built their nuclear force out anywhere near to the extent of Russia and the United States. But they know where the ICBM is, They’re essentially targets and they’re not that effective as a deterrent. What is effective as a deterrent are nuclear-armed submarines because they move around. It’s hard to track where they are and they have more than enough armaments to end life on Earth. But </w:t>
      </w:r>
      <w:r w:rsidRPr="00804EE9">
        <w:rPr>
          <w:rStyle w:val="StyleUnderline"/>
          <w:rFonts w:asciiTheme="majorHAnsi" w:hAnsiTheme="majorHAnsi" w:cstheme="majorHAnsi"/>
        </w:rPr>
        <w:t>ICBM continues because they’re very expensive and the armaments industry makes tons of money out of making them</w:t>
      </w:r>
      <w:r w:rsidRPr="00804EE9">
        <w:rPr>
          <w:rFonts w:asciiTheme="majorHAnsi" w:hAnsiTheme="majorHAnsi" w:cstheme="majorHAnsi"/>
          <w:sz w:val="16"/>
        </w:rPr>
        <w:t>. But if you want to go to the beginnings of this and understand the profit motive, I interviewed a guy named Lester Ernest and he was part of a program at M.I.T. in around 1959/1960.</w:t>
      </w:r>
    </w:p>
    <w:p w14:paraId="67690EB2" w14:textId="77777777" w:rsidR="007F7F23" w:rsidRPr="00804EE9" w:rsidRDefault="007F7F23" w:rsidP="007F7F23">
      <w:pPr>
        <w:rPr>
          <w:rFonts w:asciiTheme="majorHAnsi" w:hAnsiTheme="majorHAnsi" w:cstheme="majorHAnsi"/>
        </w:rPr>
      </w:pPr>
    </w:p>
    <w:p w14:paraId="5194CB88" w14:textId="77777777" w:rsidR="007F7F23" w:rsidRDefault="007F7F23" w:rsidP="007F7F23">
      <w:pPr>
        <w:pStyle w:val="Heading3"/>
        <w:rPr>
          <w:rFonts w:asciiTheme="majorHAnsi" w:hAnsiTheme="majorHAnsi" w:cstheme="majorHAnsi"/>
        </w:rPr>
      </w:pPr>
      <w:r>
        <w:rPr>
          <w:rFonts w:asciiTheme="majorHAnsi" w:hAnsiTheme="majorHAnsi" w:cstheme="majorHAnsi"/>
        </w:rPr>
        <w:t xml:space="preserve">Turns Case – Inequality </w:t>
      </w:r>
    </w:p>
    <w:p w14:paraId="5450EF61" w14:textId="77777777" w:rsidR="007F7F23" w:rsidRPr="009A689E" w:rsidRDefault="007F7F23" w:rsidP="007F7F23">
      <w:pPr>
        <w:pStyle w:val="Heading4"/>
      </w:pPr>
      <w:r>
        <w:t xml:space="preserve">Growth </w:t>
      </w:r>
      <w:r>
        <w:rPr>
          <w:u w:val="single"/>
        </w:rPr>
        <w:t>turns</w:t>
      </w:r>
      <w:r>
        <w:t xml:space="preserve"> inequality AND makes solutions to it </w:t>
      </w:r>
      <w:r>
        <w:rPr>
          <w:u w:val="single"/>
        </w:rPr>
        <w:t>intractable</w:t>
      </w:r>
      <w:r>
        <w:t xml:space="preserve">. </w:t>
      </w:r>
    </w:p>
    <w:p w14:paraId="3FFC4750" w14:textId="77777777" w:rsidR="007F7F23" w:rsidRDefault="007F7F23" w:rsidP="007F7F23">
      <w:r>
        <w:rPr>
          <w:rStyle w:val="Style13ptBold"/>
        </w:rPr>
        <w:t xml:space="preserve">Trainer et al. ’20 </w:t>
      </w:r>
      <w:r w:rsidRPr="00F30B84">
        <w:t>[Ted, Samuel Alexander, and Jonathan Rutherford; May 2020; Honorary Adjunct Associate Professor at the University of New South Wales, Ph.D. from the University of Sydney; Co-Director of the Simplicity Institute and lecturer at the Office for Environmental Programs at the University of Melbourne, Ph.D. from Melbourne Law School; former Professor of Cultural Studies at the University of Middlesex; The Simpler Way, “Part One: Overview,” Ch. 1]</w:t>
      </w:r>
    </w:p>
    <w:p w14:paraId="4C489131" w14:textId="77777777" w:rsidR="007F7F23" w:rsidRPr="00605E09" w:rsidRDefault="007F7F23" w:rsidP="007F7F23">
      <w:pPr>
        <w:rPr>
          <w:sz w:val="16"/>
        </w:rPr>
      </w:pPr>
      <w:r w:rsidRPr="008A4DD9">
        <w:rPr>
          <w:rStyle w:val="StyleUnderline"/>
          <w:highlight w:val="green"/>
        </w:rPr>
        <w:t xml:space="preserve">We </w:t>
      </w:r>
      <w:r w:rsidRPr="008A4DD9">
        <w:rPr>
          <w:rStyle w:val="Emphasis"/>
          <w:highlight w:val="green"/>
        </w:rPr>
        <w:t>cannot solve</w:t>
      </w:r>
      <w:r w:rsidRPr="008E7D68">
        <w:rPr>
          <w:rStyle w:val="StyleUnderline"/>
        </w:rPr>
        <w:t xml:space="preserve"> the alarming </w:t>
      </w:r>
      <w:r w:rsidRPr="008E7D68">
        <w:rPr>
          <w:rStyle w:val="Emphasis"/>
        </w:rPr>
        <w:t xml:space="preserve">global </w:t>
      </w:r>
      <w:r w:rsidRPr="008A4DD9">
        <w:rPr>
          <w:rStyle w:val="Emphasis"/>
          <w:highlight w:val="green"/>
        </w:rPr>
        <w:t>problems</w:t>
      </w:r>
      <w:r w:rsidRPr="008E7D68">
        <w:rPr>
          <w:rStyle w:val="StyleUnderline"/>
        </w:rPr>
        <w:t xml:space="preserve"> confronting humanity </w:t>
      </w:r>
      <w:r w:rsidRPr="008A4DD9">
        <w:rPr>
          <w:rStyle w:val="StyleUnderline"/>
          <w:highlight w:val="green"/>
        </w:rPr>
        <w:t>if we</w:t>
      </w:r>
      <w:r w:rsidRPr="008E7D68">
        <w:rPr>
          <w:rStyle w:val="StyleUnderline"/>
        </w:rPr>
        <w:t xml:space="preserve"> continue to be </w:t>
      </w:r>
      <w:r w:rsidRPr="008A4DD9">
        <w:rPr>
          <w:rStyle w:val="StyleUnderline"/>
          <w:highlight w:val="green"/>
        </w:rPr>
        <w:t>commit</w:t>
      </w:r>
      <w:r w:rsidRPr="008E7D68">
        <w:rPr>
          <w:rStyle w:val="StyleUnderline"/>
        </w:rPr>
        <w:t xml:space="preserve">ted </w:t>
      </w:r>
      <w:r w:rsidRPr="008A4DD9">
        <w:rPr>
          <w:rStyle w:val="StyleUnderline"/>
          <w:highlight w:val="green"/>
        </w:rPr>
        <w:t>to</w:t>
      </w:r>
      <w:r w:rsidRPr="00605E09">
        <w:rPr>
          <w:sz w:val="16"/>
        </w:rPr>
        <w:t xml:space="preserve"> affluent, consumer lifestyles or to </w:t>
      </w:r>
      <w:r w:rsidRPr="008E7D68">
        <w:rPr>
          <w:rStyle w:val="StyleUnderline"/>
        </w:rPr>
        <w:t xml:space="preserve">economies driven by market forces and </w:t>
      </w:r>
      <w:r w:rsidRPr="008E7D68">
        <w:rPr>
          <w:rStyle w:val="Emphasis"/>
        </w:rPr>
        <w:t xml:space="preserve">economic </w:t>
      </w:r>
      <w:r w:rsidRPr="008A4DD9">
        <w:rPr>
          <w:rStyle w:val="Emphasis"/>
          <w:highlight w:val="green"/>
        </w:rPr>
        <w:t>growth</w:t>
      </w:r>
      <w:r w:rsidRPr="008E7D68">
        <w:rPr>
          <w:rStyle w:val="StyleUnderline"/>
        </w:rPr>
        <w:t xml:space="preserve">. The case for this conclusion has been </w:t>
      </w:r>
      <w:r w:rsidRPr="008E7D68">
        <w:rPr>
          <w:rStyle w:val="Emphasis"/>
        </w:rPr>
        <w:t>overwhelmingly convincing</w:t>
      </w:r>
      <w:r w:rsidRPr="008E7D68">
        <w:rPr>
          <w:rStyle w:val="StyleUnderline"/>
        </w:rPr>
        <w:t xml:space="preserve"> for</w:t>
      </w:r>
      <w:r w:rsidRPr="00605E09">
        <w:rPr>
          <w:sz w:val="16"/>
        </w:rPr>
        <w:t xml:space="preserve"> many </w:t>
      </w:r>
      <w:r w:rsidRPr="008E7D68">
        <w:rPr>
          <w:rStyle w:val="StyleUnderline"/>
        </w:rPr>
        <w:t>decades</w:t>
      </w:r>
      <w:r w:rsidRPr="00605E09">
        <w:rPr>
          <w:sz w:val="16"/>
        </w:rPr>
        <w:t>, but it has been almost impossible to get people or governments to attend to it.</w:t>
      </w:r>
    </w:p>
    <w:p w14:paraId="16F6E96F" w14:textId="77777777" w:rsidR="007F7F23" w:rsidRPr="00605E09" w:rsidRDefault="007F7F23" w:rsidP="007F7F23">
      <w:pPr>
        <w:rPr>
          <w:sz w:val="16"/>
        </w:rPr>
      </w:pPr>
      <w:r w:rsidRPr="00605E09">
        <w:rPr>
          <w:rStyle w:val="StyleUnderline"/>
        </w:rPr>
        <w:t xml:space="preserve">There is </w:t>
      </w:r>
      <w:r w:rsidRPr="008A4DD9">
        <w:rPr>
          <w:rStyle w:val="StyleUnderline"/>
          <w:highlight w:val="green"/>
        </w:rPr>
        <w:t xml:space="preserve">a </w:t>
      </w:r>
      <w:r w:rsidRPr="008A4DD9">
        <w:rPr>
          <w:rStyle w:val="Emphasis"/>
          <w:highlight w:val="green"/>
        </w:rPr>
        <w:t>workable</w:t>
      </w:r>
      <w:r w:rsidRPr="008E7D68">
        <w:rPr>
          <w:rStyle w:val="StyleUnderline"/>
        </w:rPr>
        <w:t xml:space="preserve"> and </w:t>
      </w:r>
      <w:r w:rsidRPr="008E7D68">
        <w:rPr>
          <w:rStyle w:val="Emphasis"/>
        </w:rPr>
        <w:t>attractive</w:t>
      </w:r>
      <w:r w:rsidRPr="008E7D68">
        <w:rPr>
          <w:rStyle w:val="StyleUnderline"/>
        </w:rPr>
        <w:t xml:space="preserve"> </w:t>
      </w:r>
      <w:r w:rsidRPr="008A4DD9">
        <w:rPr>
          <w:rStyle w:val="StyleUnderline"/>
          <w:highlight w:val="green"/>
        </w:rPr>
        <w:t>alt</w:t>
      </w:r>
      <w:r w:rsidRPr="00605E09">
        <w:rPr>
          <w:rStyle w:val="StyleUnderline"/>
        </w:rPr>
        <w:t>ernative</w:t>
      </w:r>
      <w:r w:rsidRPr="00605E09">
        <w:rPr>
          <w:sz w:val="16"/>
        </w:rPr>
        <w:t xml:space="preserve"> society, the Simpler Way, </w:t>
      </w:r>
      <w:r w:rsidRPr="008E7D68">
        <w:rPr>
          <w:rStyle w:val="StyleUnderline"/>
        </w:rPr>
        <w:t xml:space="preserve">but it </w:t>
      </w:r>
      <w:r w:rsidRPr="008A4DD9">
        <w:rPr>
          <w:rStyle w:val="StyleUnderline"/>
          <w:highlight w:val="green"/>
        </w:rPr>
        <w:t>requires a</w:t>
      </w:r>
      <w:r w:rsidRPr="00605E09">
        <w:rPr>
          <w:sz w:val="16"/>
        </w:rPr>
        <w:t xml:space="preserve"> huge and </w:t>
      </w:r>
      <w:r w:rsidRPr="008E7D68">
        <w:rPr>
          <w:rStyle w:val="Emphasis"/>
        </w:rPr>
        <w:t xml:space="preserve">radical </w:t>
      </w:r>
      <w:r w:rsidRPr="008A4DD9">
        <w:rPr>
          <w:rStyle w:val="Emphasis"/>
          <w:highlight w:val="green"/>
        </w:rPr>
        <w:t>shift</w:t>
      </w:r>
      <w:r w:rsidRPr="008E7D68">
        <w:rPr>
          <w:rStyle w:val="StyleUnderline"/>
        </w:rPr>
        <w:t xml:space="preserve"> from consumer society</w:t>
      </w:r>
      <w:r w:rsidRPr="00605E09">
        <w:rPr>
          <w:sz w:val="16"/>
        </w:rPr>
        <w:t>. There are two major faults built into the foundations of our existing civilisation. The first concerns unsustainability; the second concerns injustice. This opening essay provides a short overview of these two concerns, raising issues that will be developed throughout the book.</w:t>
      </w:r>
    </w:p>
    <w:p w14:paraId="1965F8A1" w14:textId="77777777" w:rsidR="007F7F23" w:rsidRPr="00605E09" w:rsidRDefault="007F7F23" w:rsidP="007F7F23">
      <w:pPr>
        <w:rPr>
          <w:sz w:val="16"/>
        </w:rPr>
      </w:pPr>
      <w:r w:rsidRPr="00605E09">
        <w:rPr>
          <w:sz w:val="16"/>
        </w:rPr>
        <w:t>1. Unsustainability</w:t>
      </w:r>
    </w:p>
    <w:p w14:paraId="77FFFFE4" w14:textId="77777777" w:rsidR="007F7F23" w:rsidRPr="00605E09" w:rsidRDefault="007F7F23" w:rsidP="007F7F23">
      <w:pPr>
        <w:rPr>
          <w:sz w:val="16"/>
        </w:rPr>
      </w:pPr>
      <w:r w:rsidRPr="00D64800">
        <w:rPr>
          <w:rStyle w:val="StyleUnderline"/>
        </w:rPr>
        <w:t xml:space="preserve">The way of </w:t>
      </w:r>
      <w:r w:rsidRPr="008A4DD9">
        <w:rPr>
          <w:rStyle w:val="StyleUnderline"/>
          <w:highlight w:val="green"/>
        </w:rPr>
        <w:t>life</w:t>
      </w:r>
      <w:r w:rsidRPr="00605E09">
        <w:rPr>
          <w:sz w:val="16"/>
        </w:rPr>
        <w:t xml:space="preserve"> we have in rich countries </w:t>
      </w:r>
      <w:r w:rsidRPr="008A4DD9">
        <w:rPr>
          <w:rStyle w:val="StyleUnderline"/>
          <w:highlight w:val="green"/>
        </w:rPr>
        <w:t>is</w:t>
      </w:r>
      <w:r w:rsidRPr="00D64800">
        <w:rPr>
          <w:rStyle w:val="StyleUnderline"/>
        </w:rPr>
        <w:t xml:space="preserve"> </w:t>
      </w:r>
      <w:r w:rsidRPr="00D64800">
        <w:rPr>
          <w:rStyle w:val="Emphasis"/>
        </w:rPr>
        <w:t xml:space="preserve">grossly </w:t>
      </w:r>
      <w:r w:rsidRPr="008A4DD9">
        <w:rPr>
          <w:rStyle w:val="Emphasis"/>
          <w:highlight w:val="green"/>
        </w:rPr>
        <w:t>unsustainable</w:t>
      </w:r>
      <w:r w:rsidRPr="00D64800">
        <w:rPr>
          <w:rStyle w:val="StyleUnderline"/>
        </w:rPr>
        <w:t xml:space="preserve">. There is </w:t>
      </w:r>
      <w:r w:rsidRPr="008A4DD9">
        <w:rPr>
          <w:rStyle w:val="Emphasis"/>
          <w:highlight w:val="green"/>
        </w:rPr>
        <w:t>no possibility</w:t>
      </w:r>
      <w:r w:rsidRPr="008A4DD9">
        <w:rPr>
          <w:rStyle w:val="StyleUnderline"/>
          <w:highlight w:val="green"/>
        </w:rPr>
        <w:t xml:space="preserve"> of</w:t>
      </w:r>
      <w:r w:rsidRPr="00605E09">
        <w:rPr>
          <w:sz w:val="16"/>
        </w:rPr>
        <w:t xml:space="preserve"> all </w:t>
      </w:r>
      <w:r w:rsidRPr="00D64800">
        <w:rPr>
          <w:rStyle w:val="StyleUnderline"/>
        </w:rPr>
        <w:t xml:space="preserve">people on Earth ever </w:t>
      </w:r>
      <w:r w:rsidRPr="008A4DD9">
        <w:rPr>
          <w:rStyle w:val="StyleUnderline"/>
          <w:highlight w:val="green"/>
        </w:rPr>
        <w:t>rising</w:t>
      </w:r>
      <w:r w:rsidRPr="00D64800">
        <w:rPr>
          <w:rStyle w:val="StyleUnderline"/>
        </w:rPr>
        <w:t xml:space="preserve"> to rich</w:t>
      </w:r>
      <w:r w:rsidRPr="00605E09">
        <w:rPr>
          <w:sz w:val="16"/>
        </w:rPr>
        <w:t xml:space="preserve"> world </w:t>
      </w:r>
      <w:r w:rsidRPr="00D64800">
        <w:rPr>
          <w:rStyle w:val="StyleUnderline"/>
        </w:rPr>
        <w:t xml:space="preserve">per capita levels of </w:t>
      </w:r>
      <w:r w:rsidRPr="008A4DD9">
        <w:rPr>
          <w:rStyle w:val="StyleUnderline"/>
          <w:highlight w:val="green"/>
        </w:rPr>
        <w:t xml:space="preserve">consumption of </w:t>
      </w:r>
      <w:r w:rsidRPr="008A4DD9">
        <w:rPr>
          <w:rStyle w:val="Emphasis"/>
          <w:highlight w:val="green"/>
        </w:rPr>
        <w:t>energy</w:t>
      </w:r>
      <w:r w:rsidRPr="008A4DD9">
        <w:rPr>
          <w:rStyle w:val="StyleUnderline"/>
          <w:highlight w:val="green"/>
        </w:rPr>
        <w:t xml:space="preserve">, </w:t>
      </w:r>
      <w:r w:rsidRPr="008A4DD9">
        <w:rPr>
          <w:rStyle w:val="Emphasis"/>
          <w:highlight w:val="green"/>
        </w:rPr>
        <w:t>minerals</w:t>
      </w:r>
      <w:r w:rsidRPr="00D64800">
        <w:rPr>
          <w:rStyle w:val="StyleUnderline"/>
        </w:rPr>
        <w:t xml:space="preserve">, </w:t>
      </w:r>
      <w:r w:rsidRPr="00D64800">
        <w:rPr>
          <w:rStyle w:val="Emphasis"/>
        </w:rPr>
        <w:t>timber</w:t>
      </w:r>
      <w:r w:rsidRPr="00D64800">
        <w:rPr>
          <w:rStyle w:val="StyleUnderline"/>
        </w:rPr>
        <w:t xml:space="preserve">, </w:t>
      </w:r>
      <w:r w:rsidRPr="008A4DD9">
        <w:rPr>
          <w:rStyle w:val="Emphasis"/>
          <w:highlight w:val="green"/>
        </w:rPr>
        <w:t>water</w:t>
      </w:r>
      <w:r w:rsidRPr="008A4DD9">
        <w:rPr>
          <w:rStyle w:val="StyleUnderline"/>
          <w:highlight w:val="green"/>
        </w:rPr>
        <w:t xml:space="preserve">, </w:t>
      </w:r>
      <w:r w:rsidRPr="008A4DD9">
        <w:rPr>
          <w:rStyle w:val="Emphasis"/>
          <w:highlight w:val="green"/>
        </w:rPr>
        <w:t>food</w:t>
      </w:r>
      <w:r w:rsidRPr="00D64800">
        <w:rPr>
          <w:rStyle w:val="StyleUnderline"/>
        </w:rPr>
        <w:t xml:space="preserve">, </w:t>
      </w:r>
      <w:r w:rsidRPr="00D64800">
        <w:rPr>
          <w:rStyle w:val="Emphasis"/>
        </w:rPr>
        <w:t>phosphorous</w:t>
      </w:r>
      <w:r w:rsidRPr="00605E09">
        <w:rPr>
          <w:sz w:val="16"/>
        </w:rPr>
        <w:t xml:space="preserve"> etc. </w:t>
      </w:r>
      <w:r w:rsidRPr="008A4DD9">
        <w:rPr>
          <w:rStyle w:val="StyleUnderline"/>
          <w:highlight w:val="green"/>
        </w:rPr>
        <w:t xml:space="preserve">These </w:t>
      </w:r>
      <w:r w:rsidRPr="008A4DD9">
        <w:rPr>
          <w:rStyle w:val="Emphasis"/>
          <w:highlight w:val="green"/>
        </w:rPr>
        <w:t>rates</w:t>
      </w:r>
      <w:r w:rsidRPr="00D64800">
        <w:rPr>
          <w:rStyle w:val="Emphasis"/>
        </w:rPr>
        <w:t xml:space="preserve"> of consumption</w:t>
      </w:r>
      <w:r w:rsidRPr="00D64800">
        <w:rPr>
          <w:rStyle w:val="StyleUnderline"/>
        </w:rPr>
        <w:t xml:space="preserve"> are generating numerous</w:t>
      </w:r>
      <w:r w:rsidRPr="00605E09">
        <w:rPr>
          <w:sz w:val="16"/>
        </w:rPr>
        <w:t xml:space="preserve"> alarming </w:t>
      </w:r>
      <w:r w:rsidRPr="00D64800">
        <w:rPr>
          <w:rStyle w:val="StyleUnderline"/>
        </w:rPr>
        <w:t>global problems</w:t>
      </w:r>
      <w:r w:rsidRPr="00605E09">
        <w:rPr>
          <w:sz w:val="16"/>
        </w:rPr>
        <w:t xml:space="preserve">, now </w:t>
      </w:r>
      <w:r w:rsidRPr="008A4DD9">
        <w:rPr>
          <w:rStyle w:val="Emphasis"/>
          <w:highlight w:val="green"/>
        </w:rPr>
        <w:t>threaten</w:t>
      </w:r>
      <w:r w:rsidRPr="00D64800">
        <w:rPr>
          <w:rStyle w:val="Emphasis"/>
        </w:rPr>
        <w:t xml:space="preserve">ing our </w:t>
      </w:r>
      <w:r w:rsidRPr="008A4DD9">
        <w:rPr>
          <w:rStyle w:val="Emphasis"/>
          <w:highlight w:val="green"/>
        </w:rPr>
        <w:t>survival</w:t>
      </w:r>
      <w:r w:rsidRPr="00D64800">
        <w:rPr>
          <w:rStyle w:val="StyleUnderline"/>
        </w:rPr>
        <w:t xml:space="preserve"> and</w:t>
      </w:r>
      <w:r w:rsidRPr="00605E09">
        <w:rPr>
          <w:sz w:val="16"/>
        </w:rPr>
        <w:t xml:space="preserve"> the </w:t>
      </w:r>
      <w:r w:rsidRPr="00D64800">
        <w:rPr>
          <w:rStyle w:val="StyleUnderline"/>
        </w:rPr>
        <w:t>survival of other species</w:t>
      </w:r>
      <w:r w:rsidRPr="00605E09">
        <w:rPr>
          <w:sz w:val="16"/>
        </w:rPr>
        <w:t xml:space="preserve">. Most </w:t>
      </w:r>
      <w:r w:rsidRPr="00D64800">
        <w:rPr>
          <w:rStyle w:val="StyleUnderline"/>
        </w:rPr>
        <w:t xml:space="preserve">people have no idea of the </w:t>
      </w:r>
      <w:r w:rsidRPr="00D64800">
        <w:rPr>
          <w:rStyle w:val="Emphasis"/>
        </w:rPr>
        <w:t>magnitude</w:t>
      </w:r>
      <w:r w:rsidRPr="00D64800">
        <w:rPr>
          <w:rStyle w:val="StyleUnderline"/>
        </w:rPr>
        <w:t xml:space="preserve"> of the </w:t>
      </w:r>
      <w:r w:rsidRPr="00D64800">
        <w:rPr>
          <w:rStyle w:val="Emphasis"/>
        </w:rPr>
        <w:t>overshoot</w:t>
      </w:r>
      <w:r w:rsidRPr="00605E09">
        <w:rPr>
          <w:sz w:val="16"/>
        </w:rPr>
        <w:t xml:space="preserve"> – of </w:t>
      </w:r>
      <w:r w:rsidRPr="00D64800">
        <w:rPr>
          <w:rStyle w:val="StyleUnderline"/>
        </w:rPr>
        <w:t xml:space="preserve">how far we are beyond </w:t>
      </w:r>
      <w:r w:rsidRPr="00D64800">
        <w:rPr>
          <w:rStyle w:val="Emphasis"/>
        </w:rPr>
        <w:t>sustainable levels</w:t>
      </w:r>
      <w:r w:rsidRPr="00D64800">
        <w:rPr>
          <w:rStyle w:val="StyleUnderline"/>
        </w:rPr>
        <w:t xml:space="preserve"> of resource use and </w:t>
      </w:r>
      <w:r w:rsidRPr="00D64800">
        <w:rPr>
          <w:rStyle w:val="Emphasis"/>
        </w:rPr>
        <w:t>environmental impact</w:t>
      </w:r>
      <w:r w:rsidRPr="00D64800">
        <w:rPr>
          <w:rStyle w:val="StyleUnderline"/>
        </w:rPr>
        <w:t>. If all the</w:t>
      </w:r>
      <w:r w:rsidRPr="00605E09">
        <w:rPr>
          <w:sz w:val="16"/>
        </w:rPr>
        <w:t xml:space="preserve"> estimated </w:t>
      </w:r>
      <w:r w:rsidRPr="00D64800">
        <w:rPr>
          <w:rStyle w:val="StyleUnderline"/>
        </w:rPr>
        <w:t>9.8 billion people living</w:t>
      </w:r>
      <w:r w:rsidRPr="00605E09">
        <w:rPr>
          <w:sz w:val="16"/>
        </w:rPr>
        <w:t xml:space="preserve"> on earth </w:t>
      </w:r>
      <w:r w:rsidRPr="00D64800">
        <w:rPr>
          <w:rStyle w:val="StyleUnderline"/>
        </w:rPr>
        <w:t>in 2050 were to consume resources at the present</w:t>
      </w:r>
      <w:r w:rsidRPr="00605E09">
        <w:rPr>
          <w:sz w:val="16"/>
        </w:rPr>
        <w:t xml:space="preserve"> per capita </w:t>
      </w:r>
      <w:r w:rsidRPr="00D64800">
        <w:rPr>
          <w:rStyle w:val="StyleUnderline"/>
        </w:rPr>
        <w:t>rate</w:t>
      </w:r>
      <w:r w:rsidRPr="00605E09">
        <w:rPr>
          <w:sz w:val="16"/>
        </w:rPr>
        <w:t xml:space="preserve"> in rich countries, world </w:t>
      </w:r>
      <w:r w:rsidRPr="00D64800">
        <w:rPr>
          <w:rStyle w:val="StyleUnderline"/>
        </w:rPr>
        <w:t>annual resource production rates would have to</w:t>
      </w:r>
      <w:r w:rsidRPr="00605E09">
        <w:rPr>
          <w:sz w:val="16"/>
        </w:rPr>
        <w:t xml:space="preserve"> be about </w:t>
      </w:r>
      <w:r w:rsidRPr="00D64800">
        <w:rPr>
          <w:rStyle w:val="Emphasis"/>
        </w:rPr>
        <w:t>eight times as great</w:t>
      </w:r>
      <w:r w:rsidRPr="00D64800">
        <w:rPr>
          <w:rStyle w:val="StyleUnderline"/>
        </w:rPr>
        <w:t xml:space="preserve"> as</w:t>
      </w:r>
      <w:r w:rsidRPr="00605E09">
        <w:rPr>
          <w:sz w:val="16"/>
        </w:rPr>
        <w:t xml:space="preserve"> they are </w:t>
      </w:r>
      <w:r w:rsidRPr="00D64800">
        <w:rPr>
          <w:rStyle w:val="StyleUnderline"/>
        </w:rPr>
        <w:t>now</w:t>
      </w:r>
      <w:r w:rsidRPr="00605E09">
        <w:rPr>
          <w:sz w:val="16"/>
        </w:rPr>
        <w:t>.</w:t>
      </w:r>
    </w:p>
    <w:p w14:paraId="3308D201" w14:textId="77777777" w:rsidR="007F7F23" w:rsidRPr="00605E09" w:rsidRDefault="007F7F23" w:rsidP="007F7F23">
      <w:pPr>
        <w:rPr>
          <w:sz w:val="16"/>
        </w:rPr>
      </w:pPr>
      <w:r w:rsidRPr="00605E09">
        <w:rPr>
          <w:sz w:val="16"/>
        </w:rPr>
        <w:t xml:space="preserve">For instance, </w:t>
      </w:r>
      <w:r w:rsidRPr="00D64800">
        <w:rPr>
          <w:rStyle w:val="StyleUnderline"/>
        </w:rPr>
        <w:t>the ‘Ecological Footprint’ analysis indicates</w:t>
      </w:r>
      <w:r w:rsidRPr="00605E09">
        <w:rPr>
          <w:sz w:val="16"/>
        </w:rPr>
        <w:t xml:space="preserve"> that </w:t>
      </w:r>
      <w:r w:rsidRPr="00D64800">
        <w:rPr>
          <w:rStyle w:val="StyleUnderline"/>
        </w:rPr>
        <w:t xml:space="preserve">the </w:t>
      </w:r>
      <w:r w:rsidRPr="00D64800">
        <w:rPr>
          <w:rStyle w:val="Emphasis"/>
        </w:rPr>
        <w:t xml:space="preserve">amount </w:t>
      </w:r>
      <w:r w:rsidRPr="00605E09">
        <w:rPr>
          <w:rStyle w:val="Emphasis"/>
        </w:rPr>
        <w:t>of productive land</w:t>
      </w:r>
      <w:r w:rsidRPr="00605E09">
        <w:rPr>
          <w:rStyle w:val="StyleUnderline"/>
        </w:rPr>
        <w:t xml:space="preserve"> required to provide </w:t>
      </w:r>
      <w:r w:rsidRPr="00605E09">
        <w:rPr>
          <w:rStyle w:val="Emphasis"/>
        </w:rPr>
        <w:t>one person</w:t>
      </w:r>
      <w:r w:rsidRPr="00605E09">
        <w:rPr>
          <w:sz w:val="16"/>
        </w:rPr>
        <w:t xml:space="preserve"> in Australia </w:t>
      </w:r>
      <w:r w:rsidRPr="00605E09">
        <w:rPr>
          <w:rStyle w:val="StyleUnderline"/>
        </w:rPr>
        <w:t>with food, water, energy and settlement</w:t>
      </w:r>
      <w:r w:rsidRPr="00605E09">
        <w:rPr>
          <w:sz w:val="16"/>
        </w:rPr>
        <w:t xml:space="preserve"> area </w:t>
      </w:r>
      <w:r w:rsidRPr="00605E09">
        <w:rPr>
          <w:rStyle w:val="StyleUnderline"/>
        </w:rPr>
        <w:t>is</w:t>
      </w:r>
      <w:r w:rsidRPr="00605E09">
        <w:rPr>
          <w:sz w:val="16"/>
        </w:rPr>
        <w:t xml:space="preserve"> about </w:t>
      </w:r>
      <w:r w:rsidRPr="00605E09">
        <w:rPr>
          <w:rStyle w:val="StyleUnderline"/>
        </w:rPr>
        <w:t>6.6</w:t>
      </w:r>
      <w:r w:rsidRPr="00605E09">
        <w:rPr>
          <w:sz w:val="16"/>
        </w:rPr>
        <w:t xml:space="preserve"> ha (Global Footprint Network, 2019). </w:t>
      </w:r>
      <w:r w:rsidRPr="00605E09">
        <w:rPr>
          <w:rStyle w:val="StyleUnderline"/>
        </w:rPr>
        <w:t xml:space="preserve">If </w:t>
      </w:r>
      <w:r w:rsidRPr="00605E09">
        <w:rPr>
          <w:rStyle w:val="Emphasis"/>
        </w:rPr>
        <w:t>9.8 billion</w:t>
      </w:r>
      <w:r w:rsidRPr="00605E09">
        <w:rPr>
          <w:rStyle w:val="StyleUnderline"/>
        </w:rPr>
        <w:t xml:space="preserve"> people were to live as Australians</w:t>
      </w:r>
      <w:r w:rsidRPr="00605E09">
        <w:rPr>
          <w:sz w:val="16"/>
        </w:rPr>
        <w:t xml:space="preserve"> do, </w:t>
      </w:r>
      <w:r w:rsidRPr="00605E09">
        <w:rPr>
          <w:rStyle w:val="StyleUnderline"/>
        </w:rPr>
        <w:t xml:space="preserve">approximately </w:t>
      </w:r>
      <w:r w:rsidRPr="00605E09">
        <w:rPr>
          <w:rStyle w:val="Emphasis"/>
        </w:rPr>
        <w:t>65 billion ha</w:t>
      </w:r>
      <w:r w:rsidRPr="00605E09">
        <w:rPr>
          <w:rStyle w:val="StyleUnderline"/>
        </w:rPr>
        <w:t xml:space="preserve"> of</w:t>
      </w:r>
      <w:r w:rsidRPr="00605E09">
        <w:rPr>
          <w:sz w:val="16"/>
        </w:rPr>
        <w:t xml:space="preserve"> productive </w:t>
      </w:r>
      <w:r w:rsidRPr="00605E09">
        <w:rPr>
          <w:rStyle w:val="StyleUnderline"/>
        </w:rPr>
        <w:t xml:space="preserve">land would be required. However, the </w:t>
      </w:r>
      <w:r w:rsidRPr="00605E09">
        <w:rPr>
          <w:rStyle w:val="Emphasis"/>
        </w:rPr>
        <w:t>total amount</w:t>
      </w:r>
      <w:r w:rsidRPr="00605E09">
        <w:rPr>
          <w:rStyle w:val="StyleUnderline"/>
        </w:rPr>
        <w:t xml:space="preserve"> of productive </w:t>
      </w:r>
      <w:r w:rsidRPr="00605E09">
        <w:rPr>
          <w:rStyle w:val="Emphasis"/>
        </w:rPr>
        <w:t>land available</w:t>
      </w:r>
      <w:r w:rsidRPr="00D64800">
        <w:rPr>
          <w:rStyle w:val="StyleUnderline"/>
        </w:rPr>
        <w:t xml:space="preserve"> </w:t>
      </w:r>
      <w:r w:rsidRPr="00605E09">
        <w:rPr>
          <w:rStyle w:val="StyleUnderline"/>
        </w:rPr>
        <w:t>is</w:t>
      </w:r>
      <w:r w:rsidRPr="00D64800">
        <w:rPr>
          <w:rStyle w:val="StyleUnderline"/>
        </w:rPr>
        <w:t xml:space="preserve"> </w:t>
      </w:r>
      <w:r w:rsidRPr="00D64800">
        <w:rPr>
          <w:rStyle w:val="Emphasis"/>
        </w:rPr>
        <w:t>only 12 billion ha</w:t>
      </w:r>
      <w:r w:rsidRPr="00605E09">
        <w:rPr>
          <w:sz w:val="16"/>
        </w:rPr>
        <w:t xml:space="preserve">. If we assume one third of this should be set aside for nature (see, e.g., Baillie Yang, 2018) the amount available for humans might be about 8 billion ha. In other words, </w:t>
      </w:r>
      <w:r w:rsidRPr="008A4DD9">
        <w:rPr>
          <w:rStyle w:val="StyleUnderline"/>
          <w:highlight w:val="green"/>
        </w:rPr>
        <w:t>our</w:t>
      </w:r>
      <w:r w:rsidRPr="00605E09">
        <w:rPr>
          <w:sz w:val="16"/>
        </w:rPr>
        <w:t xml:space="preserve"> rich world </w:t>
      </w:r>
      <w:r w:rsidRPr="00D64800">
        <w:rPr>
          <w:rStyle w:val="StyleUnderline"/>
        </w:rPr>
        <w:t xml:space="preserve">per capita </w:t>
      </w:r>
      <w:r w:rsidRPr="008A4DD9">
        <w:rPr>
          <w:rStyle w:val="StyleUnderline"/>
          <w:highlight w:val="green"/>
        </w:rPr>
        <w:t>footprint is</w:t>
      </w:r>
      <w:r w:rsidRPr="00D64800">
        <w:rPr>
          <w:rStyle w:val="StyleUnderline"/>
        </w:rPr>
        <w:t xml:space="preserve"> about </w:t>
      </w:r>
      <w:r w:rsidRPr="008A4DD9">
        <w:rPr>
          <w:rStyle w:val="Emphasis"/>
          <w:highlight w:val="green"/>
        </w:rPr>
        <w:t>eight times</w:t>
      </w:r>
      <w:r w:rsidRPr="008A4DD9">
        <w:rPr>
          <w:rStyle w:val="StyleUnderline"/>
          <w:highlight w:val="green"/>
        </w:rPr>
        <w:t xml:space="preserve"> as big as</w:t>
      </w:r>
      <w:r w:rsidRPr="00D64800">
        <w:rPr>
          <w:rStyle w:val="StyleUnderline"/>
        </w:rPr>
        <w:t xml:space="preserve"> it would </w:t>
      </w:r>
      <w:r w:rsidRPr="00D64800">
        <w:rPr>
          <w:rStyle w:val="Emphasis"/>
        </w:rPr>
        <w:t xml:space="preserve">ever be </w:t>
      </w:r>
      <w:r w:rsidRPr="008A4DD9">
        <w:rPr>
          <w:rStyle w:val="Emphasis"/>
          <w:highlight w:val="green"/>
        </w:rPr>
        <w:t>possible</w:t>
      </w:r>
      <w:r w:rsidRPr="008A4DD9">
        <w:rPr>
          <w:rStyle w:val="StyleUnderline"/>
          <w:highlight w:val="green"/>
        </w:rPr>
        <w:t xml:space="preserve"> for</w:t>
      </w:r>
      <w:r w:rsidRPr="00D64800">
        <w:rPr>
          <w:rStyle w:val="StyleUnderline"/>
        </w:rPr>
        <w:t xml:space="preserve"> </w:t>
      </w:r>
      <w:r w:rsidRPr="00D64800">
        <w:rPr>
          <w:rStyle w:val="Emphasis"/>
        </w:rPr>
        <w:t xml:space="preserve">all of the world’s </w:t>
      </w:r>
      <w:r w:rsidRPr="008A4DD9">
        <w:rPr>
          <w:rStyle w:val="Emphasis"/>
          <w:highlight w:val="green"/>
        </w:rPr>
        <w:t>people</w:t>
      </w:r>
      <w:r w:rsidRPr="008A4DD9">
        <w:rPr>
          <w:rStyle w:val="StyleUnderline"/>
          <w:highlight w:val="green"/>
        </w:rPr>
        <w:t xml:space="preserve"> to</w:t>
      </w:r>
      <w:r w:rsidRPr="00D64800">
        <w:rPr>
          <w:rStyle w:val="StyleUnderline"/>
        </w:rPr>
        <w:t xml:space="preserve"> sustainably </w:t>
      </w:r>
      <w:r w:rsidRPr="008A4DD9">
        <w:rPr>
          <w:rStyle w:val="StyleUnderline"/>
          <w:highlight w:val="green"/>
        </w:rPr>
        <w:t>share</w:t>
      </w:r>
      <w:r w:rsidRPr="00605E09">
        <w:rPr>
          <w:sz w:val="16"/>
        </w:rPr>
        <w:t>.</w:t>
      </w:r>
    </w:p>
    <w:p w14:paraId="746D33B9" w14:textId="77777777" w:rsidR="007F7F23" w:rsidRPr="00605E09" w:rsidRDefault="007F7F23" w:rsidP="007F7F23">
      <w:pPr>
        <w:rPr>
          <w:sz w:val="16"/>
        </w:rPr>
      </w:pPr>
      <w:r w:rsidRPr="00D64800">
        <w:rPr>
          <w:rStyle w:val="StyleUnderline"/>
        </w:rPr>
        <w:t>Figures</w:t>
      </w:r>
      <w:r w:rsidRPr="00605E09">
        <w:rPr>
          <w:sz w:val="16"/>
        </w:rPr>
        <w:t xml:space="preserve"> for some other items </w:t>
      </w:r>
      <w:r w:rsidRPr="00D64800">
        <w:rPr>
          <w:rStyle w:val="StyleUnderline"/>
        </w:rPr>
        <w:t>indicate</w:t>
      </w:r>
      <w:r w:rsidRPr="00605E09">
        <w:rPr>
          <w:sz w:val="16"/>
        </w:rPr>
        <w:t xml:space="preserve"> much </w:t>
      </w:r>
      <w:r w:rsidRPr="00D64800">
        <w:rPr>
          <w:rStyle w:val="Emphasis"/>
        </w:rPr>
        <w:t>worse ratios</w:t>
      </w:r>
      <w:r w:rsidRPr="00605E09">
        <w:rPr>
          <w:sz w:val="16"/>
        </w:rPr>
        <w:t xml:space="preserve">. For instance, </w:t>
      </w:r>
      <w:r w:rsidRPr="00D64800">
        <w:rPr>
          <w:rStyle w:val="StyleUnderline"/>
        </w:rPr>
        <w:t xml:space="preserve">the top 10 </w:t>
      </w:r>
      <w:r w:rsidRPr="008A4DD9">
        <w:rPr>
          <w:rStyle w:val="StyleUnderline"/>
          <w:highlight w:val="green"/>
        </w:rPr>
        <w:t>nations consuming</w:t>
      </w:r>
      <w:r w:rsidRPr="00D64800">
        <w:rPr>
          <w:rStyle w:val="StyleUnderline"/>
        </w:rPr>
        <w:t xml:space="preserve"> </w:t>
      </w:r>
      <w:r w:rsidRPr="00D64800">
        <w:rPr>
          <w:rStyle w:val="Emphasis"/>
        </w:rPr>
        <w:t xml:space="preserve">iron </w:t>
      </w:r>
      <w:r w:rsidRPr="008A4DD9">
        <w:rPr>
          <w:rStyle w:val="Emphasis"/>
          <w:highlight w:val="green"/>
        </w:rPr>
        <w:t>ore</w:t>
      </w:r>
      <w:r w:rsidRPr="00D64800">
        <w:rPr>
          <w:rStyle w:val="StyleUnderline"/>
        </w:rPr>
        <w:t xml:space="preserve"> and </w:t>
      </w:r>
      <w:r w:rsidRPr="00D64800">
        <w:rPr>
          <w:rStyle w:val="Emphasis"/>
        </w:rPr>
        <w:t>bauxite</w:t>
      </w:r>
      <w:r w:rsidRPr="00605E09">
        <w:rPr>
          <w:sz w:val="16"/>
        </w:rPr>
        <w:t xml:space="preserve"> (from which we obtain aluminium and steel) </w:t>
      </w:r>
      <w:r w:rsidRPr="008A4DD9">
        <w:rPr>
          <w:rStyle w:val="StyleUnderline"/>
          <w:highlight w:val="green"/>
        </w:rPr>
        <w:t>have</w:t>
      </w:r>
      <w:r w:rsidRPr="00D64800">
        <w:rPr>
          <w:rStyle w:val="StyleUnderline"/>
        </w:rPr>
        <w:t xml:space="preserve"> per capita</w:t>
      </w:r>
      <w:r w:rsidRPr="00605E09">
        <w:rPr>
          <w:sz w:val="16"/>
        </w:rPr>
        <w:t xml:space="preserve"> use </w:t>
      </w:r>
      <w:r w:rsidRPr="008A4DD9">
        <w:rPr>
          <w:rStyle w:val="StyleUnderline"/>
          <w:highlight w:val="green"/>
        </w:rPr>
        <w:t>rates</w:t>
      </w:r>
      <w:r w:rsidRPr="00D64800">
        <w:rPr>
          <w:rStyle w:val="StyleUnderline"/>
        </w:rPr>
        <w:t xml:space="preserve"> that are</w:t>
      </w:r>
      <w:r w:rsidRPr="00605E09">
        <w:rPr>
          <w:sz w:val="16"/>
        </w:rPr>
        <w:t xml:space="preserve"> respectively around </w:t>
      </w:r>
      <w:r w:rsidRPr="00D64800">
        <w:rPr>
          <w:rStyle w:val="Emphasis"/>
        </w:rPr>
        <w:t xml:space="preserve">65 and </w:t>
      </w:r>
      <w:r w:rsidRPr="008A4DD9">
        <w:rPr>
          <w:rStyle w:val="Emphasis"/>
          <w:highlight w:val="green"/>
        </w:rPr>
        <w:t>90 times</w:t>
      </w:r>
      <w:r w:rsidRPr="00D64800">
        <w:rPr>
          <w:rStyle w:val="StyleUnderline"/>
        </w:rPr>
        <w:t xml:space="preserve"> the rates for </w:t>
      </w:r>
      <w:r w:rsidRPr="00D64800">
        <w:rPr>
          <w:rStyle w:val="Emphasis"/>
        </w:rPr>
        <w:t xml:space="preserve">all the </w:t>
      </w:r>
      <w:r w:rsidRPr="008A4DD9">
        <w:rPr>
          <w:rStyle w:val="Emphasis"/>
          <w:highlight w:val="green"/>
        </w:rPr>
        <w:t>other nations</w:t>
      </w:r>
      <w:r w:rsidRPr="00605E09">
        <w:rPr>
          <w:sz w:val="16"/>
        </w:rPr>
        <w:t xml:space="preserve"> (Wiedmann et al., 2015). </w:t>
      </w:r>
      <w:r w:rsidRPr="00D64800">
        <w:rPr>
          <w:rStyle w:val="StyleUnderline"/>
        </w:rPr>
        <w:t xml:space="preserve">Mineral ore grades are </w:t>
      </w:r>
      <w:r w:rsidRPr="00D64800">
        <w:rPr>
          <w:rStyle w:val="Emphasis"/>
        </w:rPr>
        <w:t>falling</w:t>
      </w:r>
      <w:r w:rsidRPr="00D64800">
        <w:rPr>
          <w:rStyle w:val="StyleUnderline"/>
        </w:rPr>
        <w:t xml:space="preserve">. </w:t>
      </w:r>
      <w:r w:rsidRPr="00D64800">
        <w:rPr>
          <w:rStyle w:val="Emphasis"/>
        </w:rPr>
        <w:t>All people</w:t>
      </w:r>
      <w:r w:rsidRPr="00D64800">
        <w:rPr>
          <w:rStyle w:val="StyleUnderline"/>
        </w:rPr>
        <w:t xml:space="preserve"> could not</w:t>
      </w:r>
      <w:r w:rsidRPr="00605E09">
        <w:rPr>
          <w:sz w:val="16"/>
        </w:rPr>
        <w:t xml:space="preserve"> rise to </w:t>
      </w:r>
      <w:r w:rsidRPr="00D64800">
        <w:rPr>
          <w:rStyle w:val="StyleUnderline"/>
        </w:rPr>
        <w:t xml:space="preserve">present rich world levels of mineral use. </w:t>
      </w:r>
      <w:r w:rsidRPr="008A4DD9">
        <w:rPr>
          <w:rStyle w:val="StyleUnderline"/>
          <w:highlight w:val="green"/>
        </w:rPr>
        <w:t xml:space="preserve">The </w:t>
      </w:r>
      <w:r w:rsidRPr="008A4DD9">
        <w:rPr>
          <w:rStyle w:val="Emphasis"/>
          <w:highlight w:val="green"/>
        </w:rPr>
        <w:t>same</w:t>
      </w:r>
      <w:r w:rsidRPr="00D64800">
        <w:rPr>
          <w:rStyle w:val="Emphasis"/>
        </w:rPr>
        <w:t xml:space="preserve"> case</w:t>
      </w:r>
      <w:r w:rsidRPr="00D64800">
        <w:rPr>
          <w:rStyle w:val="StyleUnderline"/>
        </w:rPr>
        <w:t xml:space="preserve"> can be made </w:t>
      </w:r>
      <w:r w:rsidRPr="008A4DD9">
        <w:rPr>
          <w:rStyle w:val="StyleUnderline"/>
          <w:highlight w:val="green"/>
        </w:rPr>
        <w:t>with</w:t>
      </w:r>
      <w:r w:rsidRPr="00605E09">
        <w:rPr>
          <w:sz w:val="16"/>
        </w:rPr>
        <w:t xml:space="preserve"> respect to just about </w:t>
      </w:r>
      <w:r w:rsidRPr="008A4DD9">
        <w:rPr>
          <w:rStyle w:val="Emphasis"/>
          <w:highlight w:val="green"/>
        </w:rPr>
        <w:t>all</w:t>
      </w:r>
      <w:r w:rsidRPr="00D64800">
        <w:rPr>
          <w:rStyle w:val="Emphasis"/>
        </w:rPr>
        <w:t xml:space="preserve"> other </w:t>
      </w:r>
      <w:r w:rsidRPr="008A4DD9">
        <w:rPr>
          <w:rStyle w:val="Emphasis"/>
          <w:highlight w:val="green"/>
        </w:rPr>
        <w:t>resources</w:t>
      </w:r>
      <w:r w:rsidRPr="00D64800">
        <w:rPr>
          <w:rStyle w:val="StyleUnderline"/>
        </w:rPr>
        <w:t xml:space="preserve"> and ecosystem services</w:t>
      </w:r>
      <w:r w:rsidRPr="006E74CE">
        <w:rPr>
          <w:rStyle w:val="StyleUnderline"/>
        </w:rPr>
        <w:t xml:space="preserve">, </w:t>
      </w:r>
      <w:r w:rsidRPr="008A4DD9">
        <w:rPr>
          <w:rStyle w:val="StyleUnderline"/>
          <w:highlight w:val="green"/>
        </w:rPr>
        <w:t>such as</w:t>
      </w:r>
      <w:r w:rsidRPr="00D64800">
        <w:rPr>
          <w:rStyle w:val="StyleUnderline"/>
        </w:rPr>
        <w:t xml:space="preserve"> </w:t>
      </w:r>
      <w:r w:rsidRPr="00D64800">
        <w:rPr>
          <w:rStyle w:val="Emphasis"/>
        </w:rPr>
        <w:t xml:space="preserve">agricultural </w:t>
      </w:r>
      <w:r w:rsidRPr="008A4DD9">
        <w:rPr>
          <w:rStyle w:val="Emphasis"/>
          <w:highlight w:val="green"/>
        </w:rPr>
        <w:t>land</w:t>
      </w:r>
      <w:r w:rsidRPr="008A4DD9">
        <w:rPr>
          <w:rStyle w:val="StyleUnderline"/>
          <w:highlight w:val="green"/>
        </w:rPr>
        <w:t xml:space="preserve">, </w:t>
      </w:r>
      <w:r w:rsidRPr="008A4DD9">
        <w:rPr>
          <w:rStyle w:val="Emphasis"/>
          <w:highlight w:val="green"/>
        </w:rPr>
        <w:t>forests</w:t>
      </w:r>
      <w:r w:rsidRPr="008A4DD9">
        <w:rPr>
          <w:rStyle w:val="StyleUnderline"/>
          <w:highlight w:val="green"/>
        </w:rPr>
        <w:t xml:space="preserve">, </w:t>
      </w:r>
      <w:r w:rsidRPr="008A4DD9">
        <w:rPr>
          <w:rStyle w:val="Emphasis"/>
          <w:highlight w:val="green"/>
        </w:rPr>
        <w:t>fisheries</w:t>
      </w:r>
      <w:r w:rsidRPr="00D64800">
        <w:rPr>
          <w:rStyle w:val="StyleUnderline"/>
        </w:rPr>
        <w:t xml:space="preserve">, </w:t>
      </w:r>
      <w:r w:rsidRPr="00D64800">
        <w:rPr>
          <w:rStyle w:val="Emphasis"/>
        </w:rPr>
        <w:t>water</w:t>
      </w:r>
      <w:r w:rsidRPr="00D64800">
        <w:rPr>
          <w:rStyle w:val="StyleUnderline"/>
        </w:rPr>
        <w:t xml:space="preserve"> </w:t>
      </w:r>
      <w:r w:rsidRPr="008A4DD9">
        <w:rPr>
          <w:rStyle w:val="StyleUnderline"/>
          <w:highlight w:val="green"/>
        </w:rPr>
        <w:t xml:space="preserve">and </w:t>
      </w:r>
      <w:r w:rsidRPr="008A4DD9">
        <w:rPr>
          <w:rStyle w:val="Emphasis"/>
          <w:highlight w:val="green"/>
        </w:rPr>
        <w:t>biomass</w:t>
      </w:r>
      <w:r w:rsidRPr="00605E09">
        <w:rPr>
          <w:sz w:val="16"/>
        </w:rPr>
        <w:t>.</w:t>
      </w:r>
    </w:p>
    <w:p w14:paraId="1C66255D" w14:textId="77777777" w:rsidR="007F7F23" w:rsidRPr="00605E09" w:rsidRDefault="007F7F23" w:rsidP="007F7F23">
      <w:pPr>
        <w:rPr>
          <w:sz w:val="16"/>
        </w:rPr>
      </w:pPr>
      <w:r w:rsidRPr="00D64800">
        <w:rPr>
          <w:rStyle w:val="StyleUnderline"/>
        </w:rPr>
        <w:t xml:space="preserve">These </w:t>
      </w:r>
      <w:r w:rsidRPr="00D64800">
        <w:rPr>
          <w:rStyle w:val="Emphasis"/>
        </w:rPr>
        <w:t>simple figures</w:t>
      </w:r>
      <w:r w:rsidRPr="00605E09">
        <w:rPr>
          <w:sz w:val="16"/>
        </w:rPr>
        <w:t xml:space="preserve"> clearly </w:t>
      </w:r>
      <w:r w:rsidRPr="00D64800">
        <w:rPr>
          <w:rStyle w:val="StyleUnderline"/>
        </w:rPr>
        <w:t xml:space="preserve">demonstrate the </w:t>
      </w:r>
      <w:r w:rsidRPr="00D64800">
        <w:rPr>
          <w:rStyle w:val="Emphasis"/>
        </w:rPr>
        <w:t>impossibility</w:t>
      </w:r>
      <w:r w:rsidRPr="00D64800">
        <w:rPr>
          <w:rStyle w:val="StyleUnderline"/>
        </w:rPr>
        <w:t xml:space="preserve"> of all people ever having</w:t>
      </w:r>
      <w:r w:rsidRPr="00605E09">
        <w:rPr>
          <w:sz w:val="16"/>
        </w:rPr>
        <w:t xml:space="preserve"> the material </w:t>
      </w:r>
      <w:r w:rsidRPr="00D64800">
        <w:rPr>
          <w:rStyle w:val="StyleUnderline"/>
        </w:rPr>
        <w:t>‘living standards’ we have taken for granted</w:t>
      </w:r>
      <w:r w:rsidRPr="00605E09">
        <w:rPr>
          <w:sz w:val="16"/>
        </w:rPr>
        <w:t xml:space="preserve"> in rich countries like Australia. </w:t>
      </w:r>
      <w:r w:rsidRPr="00D64800">
        <w:rPr>
          <w:rStyle w:val="StyleUnderline"/>
        </w:rPr>
        <w:t>We are not just a little beyond sustainable</w:t>
      </w:r>
      <w:r w:rsidRPr="00605E09">
        <w:rPr>
          <w:sz w:val="16"/>
        </w:rPr>
        <w:t xml:space="preserve"> levels of </w:t>
      </w:r>
      <w:r w:rsidRPr="00D64800">
        <w:rPr>
          <w:rStyle w:val="StyleUnderline"/>
        </w:rPr>
        <w:t xml:space="preserve">resource demand and </w:t>
      </w:r>
      <w:r w:rsidRPr="00D64800">
        <w:rPr>
          <w:rStyle w:val="Emphasis"/>
        </w:rPr>
        <w:t>ecological impact</w:t>
      </w:r>
      <w:r w:rsidRPr="00605E09">
        <w:rPr>
          <w:sz w:val="16"/>
        </w:rPr>
        <w:t xml:space="preserve"> – </w:t>
      </w:r>
      <w:r w:rsidRPr="00D64800">
        <w:rPr>
          <w:rStyle w:val="StyleUnderline"/>
        </w:rPr>
        <w:t xml:space="preserve">we are </w:t>
      </w:r>
      <w:r w:rsidRPr="00D64800">
        <w:rPr>
          <w:rStyle w:val="Emphasis"/>
        </w:rPr>
        <w:t>far beyond</w:t>
      </w:r>
      <w:r w:rsidRPr="00D64800">
        <w:rPr>
          <w:rStyle w:val="StyleUnderline"/>
        </w:rPr>
        <w:t xml:space="preserve"> sustainable levels. </w:t>
      </w:r>
      <w:r w:rsidRPr="008A4DD9">
        <w:rPr>
          <w:rStyle w:val="StyleUnderline"/>
          <w:highlight w:val="green"/>
        </w:rPr>
        <w:t>Rich</w:t>
      </w:r>
      <w:r w:rsidRPr="00D64800">
        <w:rPr>
          <w:rStyle w:val="StyleUnderline"/>
        </w:rPr>
        <w:t xml:space="preserve"> world </w:t>
      </w:r>
      <w:r w:rsidRPr="008A4DD9">
        <w:rPr>
          <w:rStyle w:val="StyleUnderline"/>
          <w:highlight w:val="green"/>
        </w:rPr>
        <w:t>practices</w:t>
      </w:r>
      <w:r w:rsidRPr="00605E09">
        <w:rPr>
          <w:sz w:val="16"/>
        </w:rPr>
        <w:t xml:space="preserve">, systems and ‘living standards’ </w:t>
      </w:r>
      <w:r w:rsidRPr="008A4DD9">
        <w:rPr>
          <w:rStyle w:val="StyleUnderline"/>
          <w:highlight w:val="green"/>
        </w:rPr>
        <w:t>are</w:t>
      </w:r>
      <w:r w:rsidRPr="00D64800">
        <w:rPr>
          <w:rStyle w:val="StyleUnderline"/>
        </w:rPr>
        <w:t xml:space="preserve"> </w:t>
      </w:r>
      <w:r w:rsidRPr="00D64800">
        <w:rPr>
          <w:rStyle w:val="Emphasis"/>
        </w:rPr>
        <w:t xml:space="preserve">grossly </w:t>
      </w:r>
      <w:r w:rsidRPr="008A4DD9">
        <w:rPr>
          <w:rStyle w:val="Emphasis"/>
          <w:highlight w:val="green"/>
        </w:rPr>
        <w:t>unsustainable</w:t>
      </w:r>
      <w:r w:rsidRPr="008A4DD9">
        <w:rPr>
          <w:rStyle w:val="StyleUnderline"/>
          <w:highlight w:val="green"/>
        </w:rPr>
        <w:t xml:space="preserve">, and can </w:t>
      </w:r>
      <w:r w:rsidRPr="008A4DD9">
        <w:rPr>
          <w:rStyle w:val="Emphasis"/>
          <w:highlight w:val="green"/>
        </w:rPr>
        <w:t>never</w:t>
      </w:r>
      <w:r w:rsidRPr="00D64800">
        <w:rPr>
          <w:rStyle w:val="Emphasis"/>
        </w:rPr>
        <w:t xml:space="preserve"> be </w:t>
      </w:r>
      <w:r w:rsidRPr="008A4DD9">
        <w:rPr>
          <w:rStyle w:val="Emphasis"/>
          <w:highlight w:val="green"/>
        </w:rPr>
        <w:t>extend</w:t>
      </w:r>
      <w:r w:rsidRPr="00D64800">
        <w:rPr>
          <w:rStyle w:val="Emphasis"/>
        </w:rPr>
        <w:t>ed</w:t>
      </w:r>
      <w:r w:rsidRPr="00605E09">
        <w:rPr>
          <w:sz w:val="16"/>
        </w:rPr>
        <w:t xml:space="preserve"> to all the world’s people. Again, few people seem to grasp the magnitude of the overshoot. </w:t>
      </w:r>
      <w:r w:rsidRPr="00D64800">
        <w:rPr>
          <w:rStyle w:val="StyleUnderline"/>
        </w:rPr>
        <w:t xml:space="preserve">We must face up to </w:t>
      </w:r>
      <w:r w:rsidRPr="00D64800">
        <w:rPr>
          <w:rStyle w:val="Emphasis"/>
        </w:rPr>
        <w:t>dramatic reductions</w:t>
      </w:r>
      <w:r w:rsidRPr="00D64800">
        <w:rPr>
          <w:rStyle w:val="StyleUnderline"/>
        </w:rPr>
        <w:t xml:space="preserve"> in</w:t>
      </w:r>
      <w:r w:rsidRPr="00605E09">
        <w:rPr>
          <w:sz w:val="16"/>
        </w:rPr>
        <w:t xml:space="preserve"> our present per capita </w:t>
      </w:r>
      <w:r w:rsidRPr="00D64800">
        <w:rPr>
          <w:rStyle w:val="StyleUnderline"/>
        </w:rPr>
        <w:t>levels of production and consumption</w:t>
      </w:r>
      <w:r w:rsidRPr="00605E09">
        <w:rPr>
          <w:sz w:val="16"/>
        </w:rPr>
        <w:t>.</w:t>
      </w:r>
    </w:p>
    <w:p w14:paraId="15B41CA8" w14:textId="77777777" w:rsidR="007F7F23" w:rsidRPr="00605E09" w:rsidRDefault="007F7F23" w:rsidP="007F7F23">
      <w:pPr>
        <w:rPr>
          <w:sz w:val="16"/>
        </w:rPr>
      </w:pPr>
      <w:r w:rsidRPr="00605E09">
        <w:rPr>
          <w:sz w:val="16"/>
        </w:rPr>
        <w:t>1.1. Now add the absurd commitment to economic growth</w:t>
      </w:r>
    </w:p>
    <w:p w14:paraId="39BC1187" w14:textId="77777777" w:rsidR="007F7F23" w:rsidRPr="00605E09" w:rsidRDefault="007F7F23" w:rsidP="007F7F23">
      <w:pPr>
        <w:rPr>
          <w:sz w:val="16"/>
        </w:rPr>
      </w:pPr>
      <w:r w:rsidRPr="00D64800">
        <w:rPr>
          <w:rStyle w:val="StyleUnderline"/>
        </w:rPr>
        <w:t xml:space="preserve">The </w:t>
      </w:r>
      <w:r w:rsidRPr="00D64800">
        <w:rPr>
          <w:rStyle w:val="Emphasis"/>
        </w:rPr>
        <w:t>main worry</w:t>
      </w:r>
      <w:r w:rsidRPr="00D64800">
        <w:rPr>
          <w:rStyle w:val="StyleUnderline"/>
        </w:rPr>
        <w:t xml:space="preserve"> is not the present level of resource use and ecological impact</w:t>
      </w:r>
      <w:r w:rsidRPr="00605E09">
        <w:rPr>
          <w:sz w:val="16"/>
        </w:rPr>
        <w:t xml:space="preserve"> discussed above, </w:t>
      </w:r>
      <w:r w:rsidRPr="00D64800">
        <w:rPr>
          <w:rStyle w:val="StyleUnderline"/>
        </w:rPr>
        <w:t xml:space="preserve">it is the level we will rise to given the </w:t>
      </w:r>
      <w:r w:rsidRPr="00D64800">
        <w:rPr>
          <w:rStyle w:val="Emphasis"/>
        </w:rPr>
        <w:t>obsession</w:t>
      </w:r>
      <w:r w:rsidRPr="00D64800">
        <w:rPr>
          <w:rStyle w:val="StyleUnderline"/>
        </w:rPr>
        <w:t xml:space="preserve"> with </w:t>
      </w:r>
      <w:r w:rsidRPr="00D64800">
        <w:rPr>
          <w:rStyle w:val="Emphasis"/>
        </w:rPr>
        <w:t>constantly increasing</w:t>
      </w:r>
      <w:r w:rsidRPr="00D64800">
        <w:rPr>
          <w:rStyle w:val="StyleUnderline"/>
        </w:rPr>
        <w:t xml:space="preserve"> the amount of production and consumption. The </w:t>
      </w:r>
      <w:r w:rsidRPr="00D64800">
        <w:rPr>
          <w:rStyle w:val="Emphasis"/>
        </w:rPr>
        <w:t>supreme goal</w:t>
      </w:r>
      <w:r w:rsidRPr="00D64800">
        <w:rPr>
          <w:rStyle w:val="StyleUnderline"/>
        </w:rPr>
        <w:t xml:space="preserve"> in all countries is</w:t>
      </w:r>
      <w:r w:rsidRPr="00605E09">
        <w:rPr>
          <w:sz w:val="16"/>
        </w:rPr>
        <w:t xml:space="preserve"> to raise incomes, ‘living standards’ and GDP as much as possible, constantly and without any idea of a limit. That is, the most important goal is </w:t>
      </w:r>
      <w:r w:rsidRPr="00D64800">
        <w:rPr>
          <w:rStyle w:val="Emphasis"/>
        </w:rPr>
        <w:t>economic growth</w:t>
      </w:r>
      <w:r w:rsidRPr="00605E09">
        <w:rPr>
          <w:sz w:val="16"/>
        </w:rPr>
        <w:t>.</w:t>
      </w:r>
    </w:p>
    <w:p w14:paraId="7EF9403B" w14:textId="77777777" w:rsidR="007F7F23" w:rsidRPr="00605E09" w:rsidRDefault="007F7F23" w:rsidP="007F7F23">
      <w:pPr>
        <w:rPr>
          <w:sz w:val="16"/>
        </w:rPr>
      </w:pPr>
      <w:r w:rsidRPr="00605E09">
        <w:rPr>
          <w:sz w:val="16"/>
        </w:rPr>
        <w:t xml:space="preserve">Consider the implications. </w:t>
      </w:r>
      <w:r w:rsidRPr="00D64800">
        <w:rPr>
          <w:rStyle w:val="StyleUnderline"/>
        </w:rPr>
        <w:t xml:space="preserve">If we assume a) a 3% p.a. </w:t>
      </w:r>
      <w:r w:rsidRPr="00D64800">
        <w:rPr>
          <w:rStyle w:val="Emphasis"/>
        </w:rPr>
        <w:t>economic growth</w:t>
      </w:r>
      <w:r w:rsidRPr="00D64800">
        <w:rPr>
          <w:rStyle w:val="StyleUnderline"/>
        </w:rPr>
        <w:t xml:space="preserve">, b) a </w:t>
      </w:r>
      <w:r w:rsidRPr="00D64800">
        <w:rPr>
          <w:rStyle w:val="Emphasis"/>
        </w:rPr>
        <w:t>population</w:t>
      </w:r>
      <w:r w:rsidRPr="00D64800">
        <w:rPr>
          <w:rStyle w:val="StyleUnderline"/>
        </w:rPr>
        <w:t xml:space="preserve"> of </w:t>
      </w:r>
      <w:r w:rsidRPr="00D64800">
        <w:rPr>
          <w:rStyle w:val="Emphasis"/>
        </w:rPr>
        <w:t>9.8 billion</w:t>
      </w:r>
      <w:r w:rsidRPr="00D64800">
        <w:rPr>
          <w:rStyle w:val="StyleUnderline"/>
        </w:rPr>
        <w:t>, c) all the world’s people rising to</w:t>
      </w:r>
      <w:r w:rsidRPr="00605E09">
        <w:rPr>
          <w:sz w:val="16"/>
        </w:rPr>
        <w:t xml:space="preserve"> the </w:t>
      </w:r>
      <w:r w:rsidRPr="00D64800">
        <w:rPr>
          <w:rStyle w:val="StyleUnderline"/>
        </w:rPr>
        <w:t>living standards</w:t>
      </w:r>
      <w:r w:rsidRPr="00605E09">
        <w:rPr>
          <w:sz w:val="16"/>
        </w:rPr>
        <w:t xml:space="preserve"> we in the rich world would have in 2050 </w:t>
      </w:r>
      <w:r w:rsidRPr="008A4DD9">
        <w:rPr>
          <w:rStyle w:val="StyleUnderline"/>
          <w:highlight w:val="green"/>
        </w:rPr>
        <w:t>given</w:t>
      </w:r>
      <w:r w:rsidRPr="00605E09">
        <w:rPr>
          <w:sz w:val="16"/>
        </w:rPr>
        <w:t xml:space="preserve"> 3% p.a. </w:t>
      </w:r>
      <w:r w:rsidRPr="008A4DD9">
        <w:rPr>
          <w:rStyle w:val="StyleUnderline"/>
          <w:highlight w:val="green"/>
        </w:rPr>
        <w:t>growth</w:t>
      </w:r>
      <w:r w:rsidRPr="00605E09">
        <w:rPr>
          <w:sz w:val="16"/>
        </w:rPr>
        <w:t xml:space="preserve"> – in that scenario, </w:t>
      </w:r>
      <w:r w:rsidRPr="00D64800">
        <w:rPr>
          <w:rStyle w:val="StyleUnderline"/>
        </w:rPr>
        <w:t xml:space="preserve">the </w:t>
      </w:r>
      <w:r w:rsidRPr="008A4DD9">
        <w:rPr>
          <w:rStyle w:val="Emphasis"/>
          <w:highlight w:val="green"/>
        </w:rPr>
        <w:t>total</w:t>
      </w:r>
      <w:r w:rsidRPr="00D64800">
        <w:rPr>
          <w:rStyle w:val="Emphasis"/>
        </w:rPr>
        <w:t xml:space="preserve"> volume</w:t>
      </w:r>
      <w:r w:rsidRPr="00D64800">
        <w:rPr>
          <w:rStyle w:val="StyleUnderline"/>
        </w:rPr>
        <w:t xml:space="preserve"> of world economic </w:t>
      </w:r>
      <w:r w:rsidRPr="008A4DD9">
        <w:rPr>
          <w:rStyle w:val="StyleUnderline"/>
          <w:highlight w:val="green"/>
        </w:rPr>
        <w:t xml:space="preserve">output would be </w:t>
      </w:r>
      <w:r w:rsidRPr="008A4DD9">
        <w:rPr>
          <w:rStyle w:val="Emphasis"/>
          <w:highlight w:val="green"/>
        </w:rPr>
        <w:t>20 times</w:t>
      </w:r>
      <w:r w:rsidRPr="00D64800">
        <w:rPr>
          <w:rStyle w:val="Emphasis"/>
        </w:rPr>
        <w:t xml:space="preserve"> as </w:t>
      </w:r>
      <w:r w:rsidRPr="008A4DD9">
        <w:rPr>
          <w:rStyle w:val="Emphasis"/>
          <w:highlight w:val="green"/>
        </w:rPr>
        <w:t>great</w:t>
      </w:r>
      <w:r w:rsidRPr="008A4DD9">
        <w:rPr>
          <w:rStyle w:val="StyleUnderline"/>
          <w:highlight w:val="green"/>
        </w:rPr>
        <w:t xml:space="preserve"> as</w:t>
      </w:r>
      <w:r w:rsidRPr="00D64800">
        <w:rPr>
          <w:rStyle w:val="StyleUnderline"/>
        </w:rPr>
        <w:t xml:space="preserve"> it is </w:t>
      </w:r>
      <w:r w:rsidRPr="008A4DD9">
        <w:rPr>
          <w:rStyle w:val="StyleUnderline"/>
          <w:highlight w:val="green"/>
        </w:rPr>
        <w:t>now and</w:t>
      </w:r>
      <w:r w:rsidRPr="00D64800">
        <w:rPr>
          <w:rStyle w:val="StyleUnderline"/>
        </w:rPr>
        <w:t xml:space="preserve"> </w:t>
      </w:r>
      <w:r w:rsidRPr="00D64800">
        <w:rPr>
          <w:rStyle w:val="Emphasis"/>
        </w:rPr>
        <w:t>doubling</w:t>
      </w:r>
      <w:r w:rsidRPr="00605E09">
        <w:rPr>
          <w:sz w:val="16"/>
        </w:rPr>
        <w:t xml:space="preserve"> every 23 years </w:t>
      </w:r>
      <w:r w:rsidRPr="00D64800">
        <w:rPr>
          <w:rStyle w:val="StyleUnderline"/>
        </w:rPr>
        <w:t>thereafter</w:t>
      </w:r>
      <w:r w:rsidRPr="00605E09">
        <w:rPr>
          <w:sz w:val="16"/>
        </w:rPr>
        <w:t>.</w:t>
      </w:r>
    </w:p>
    <w:p w14:paraId="3B220F9F" w14:textId="77777777" w:rsidR="007F7F23" w:rsidRPr="00605E09" w:rsidRDefault="007F7F23" w:rsidP="007F7F23">
      <w:pPr>
        <w:rPr>
          <w:sz w:val="16"/>
        </w:rPr>
      </w:pPr>
      <w:r w:rsidRPr="00605E09">
        <w:rPr>
          <w:sz w:val="16"/>
        </w:rPr>
        <w:t xml:space="preserve">So </w:t>
      </w:r>
      <w:r w:rsidRPr="00D64800">
        <w:rPr>
          <w:rStyle w:val="StyleUnderline"/>
        </w:rPr>
        <w:t xml:space="preserve">even though the </w:t>
      </w:r>
      <w:r w:rsidRPr="00D64800">
        <w:rPr>
          <w:rStyle w:val="Emphasis"/>
        </w:rPr>
        <w:t>present levels</w:t>
      </w:r>
      <w:r w:rsidRPr="00D64800">
        <w:rPr>
          <w:rStyle w:val="StyleUnderline"/>
        </w:rPr>
        <w:t xml:space="preserve"> of</w:t>
      </w:r>
      <w:r w:rsidRPr="00605E09">
        <w:rPr>
          <w:sz w:val="16"/>
        </w:rPr>
        <w:t xml:space="preserve"> production and </w:t>
      </w:r>
      <w:r w:rsidRPr="00D64800">
        <w:rPr>
          <w:rStyle w:val="StyleUnderline"/>
        </w:rPr>
        <w:t>consumption are</w:t>
      </w:r>
      <w:r w:rsidRPr="00605E09">
        <w:rPr>
          <w:sz w:val="16"/>
        </w:rPr>
        <w:t xml:space="preserve"> grossly </w:t>
      </w:r>
      <w:r w:rsidRPr="00D64800">
        <w:rPr>
          <w:rStyle w:val="Emphasis"/>
        </w:rPr>
        <w:t>unsustainable</w:t>
      </w:r>
      <w:r w:rsidRPr="00D64800">
        <w:rPr>
          <w:rStyle w:val="StyleUnderline"/>
        </w:rPr>
        <w:t xml:space="preserve">, the determination to have </w:t>
      </w:r>
      <w:r w:rsidRPr="00D64800">
        <w:rPr>
          <w:rStyle w:val="Emphasis"/>
        </w:rPr>
        <w:t>continual increase</w:t>
      </w:r>
      <w:r w:rsidRPr="00D64800">
        <w:rPr>
          <w:rStyle w:val="StyleUnderline"/>
        </w:rPr>
        <w:t xml:space="preserve"> in</w:t>
      </w:r>
      <w:r w:rsidRPr="00605E09">
        <w:rPr>
          <w:sz w:val="16"/>
        </w:rPr>
        <w:t xml:space="preserve"> income and </w:t>
      </w:r>
      <w:r w:rsidRPr="00D64800">
        <w:rPr>
          <w:rStyle w:val="StyleUnderline"/>
        </w:rPr>
        <w:t xml:space="preserve">economic output will </w:t>
      </w:r>
      <w:r w:rsidRPr="008A4DD9">
        <w:rPr>
          <w:rStyle w:val="Emphasis"/>
          <w:highlight w:val="green"/>
        </w:rPr>
        <w:t>multiply</w:t>
      </w:r>
      <w:r w:rsidRPr="00605E09">
        <w:rPr>
          <w:sz w:val="16"/>
        </w:rPr>
        <w:t xml:space="preserve"> these </w:t>
      </w:r>
      <w:r w:rsidRPr="008A4DD9">
        <w:rPr>
          <w:rStyle w:val="StyleUnderline"/>
          <w:highlight w:val="green"/>
        </w:rPr>
        <w:t>to</w:t>
      </w:r>
      <w:r w:rsidRPr="00D64800">
        <w:rPr>
          <w:rStyle w:val="StyleUnderline"/>
        </w:rPr>
        <w:t xml:space="preserve">wards </w:t>
      </w:r>
      <w:r w:rsidRPr="00D64800">
        <w:rPr>
          <w:rStyle w:val="Emphasis"/>
        </w:rPr>
        <w:t>absurd</w:t>
      </w:r>
      <w:r w:rsidRPr="00D64800">
        <w:rPr>
          <w:rStyle w:val="StyleUnderline"/>
        </w:rPr>
        <w:t xml:space="preserve"> and </w:t>
      </w:r>
      <w:r w:rsidRPr="008A4DD9">
        <w:rPr>
          <w:rStyle w:val="Emphasis"/>
          <w:highlight w:val="green"/>
        </w:rPr>
        <w:t>impossible levels</w:t>
      </w:r>
      <w:r w:rsidRPr="00D64800">
        <w:rPr>
          <w:rStyle w:val="StyleUnderline"/>
        </w:rPr>
        <w:t xml:space="preserve"> in coming decades</w:t>
      </w:r>
      <w:r w:rsidRPr="00605E09">
        <w:rPr>
          <w:sz w:val="16"/>
        </w:rPr>
        <w:t>.</w:t>
      </w:r>
    </w:p>
    <w:p w14:paraId="24BE07BA" w14:textId="77777777" w:rsidR="007F7F23" w:rsidRPr="00605E09" w:rsidRDefault="007F7F23" w:rsidP="007F7F23">
      <w:pPr>
        <w:rPr>
          <w:sz w:val="16"/>
        </w:rPr>
      </w:pPr>
      <w:r w:rsidRPr="00605E09">
        <w:rPr>
          <w:sz w:val="16"/>
        </w:rPr>
        <w:t>Why analyse in terms of 9.8 billion rising to rich world levels? Because a) it is not morally acceptable to assume that they remain much poorer than we are, and b) that’s what everyone aspires to, so we had better think about whether it is viable.</w:t>
      </w:r>
    </w:p>
    <w:p w14:paraId="293B308E" w14:textId="77777777" w:rsidR="007F7F23" w:rsidRPr="00D64800" w:rsidRDefault="007F7F23" w:rsidP="007F7F23">
      <w:pPr>
        <w:rPr>
          <w:rStyle w:val="StyleUnderline"/>
        </w:rPr>
      </w:pPr>
      <w:r w:rsidRPr="00605E09">
        <w:rPr>
          <w:sz w:val="16"/>
        </w:rPr>
        <w:t xml:space="preserve">1.2 But </w:t>
      </w:r>
      <w:r w:rsidRPr="008A4DD9">
        <w:rPr>
          <w:rStyle w:val="StyleUnderline"/>
          <w:highlight w:val="green"/>
        </w:rPr>
        <w:t xml:space="preserve">what about </w:t>
      </w:r>
      <w:r w:rsidRPr="008A4DD9">
        <w:rPr>
          <w:rStyle w:val="Emphasis"/>
          <w:highlight w:val="green"/>
        </w:rPr>
        <w:t>tech</w:t>
      </w:r>
      <w:r w:rsidRPr="00D64800">
        <w:rPr>
          <w:rStyle w:val="Emphasis"/>
        </w:rPr>
        <w:t>nical advance</w:t>
      </w:r>
      <w:r w:rsidRPr="00D64800">
        <w:rPr>
          <w:rStyle w:val="StyleUnderline"/>
        </w:rPr>
        <w:t>?</w:t>
      </w:r>
    </w:p>
    <w:p w14:paraId="5EC28416" w14:textId="77777777" w:rsidR="007F7F23" w:rsidRPr="00605E09" w:rsidRDefault="007F7F23" w:rsidP="007F7F23">
      <w:pPr>
        <w:rPr>
          <w:sz w:val="16"/>
        </w:rPr>
      </w:pPr>
      <w:r w:rsidRPr="00D64800">
        <w:rPr>
          <w:rStyle w:val="StyleUnderline"/>
        </w:rPr>
        <w:t xml:space="preserve">When confronted by </w:t>
      </w:r>
      <w:r w:rsidRPr="00D64800">
        <w:rPr>
          <w:rStyle w:val="Emphasis"/>
        </w:rPr>
        <w:t>global sustainability</w:t>
      </w:r>
      <w:r w:rsidRPr="00605E09">
        <w:rPr>
          <w:sz w:val="16"/>
        </w:rPr>
        <w:t xml:space="preserve"> problems most </w:t>
      </w:r>
      <w:r w:rsidRPr="00D64800">
        <w:rPr>
          <w:rStyle w:val="StyleUnderline"/>
        </w:rPr>
        <w:t xml:space="preserve">people just </w:t>
      </w:r>
      <w:r w:rsidRPr="00D64800">
        <w:rPr>
          <w:rStyle w:val="Emphasis"/>
        </w:rPr>
        <w:t>assume</w:t>
      </w:r>
      <w:r w:rsidRPr="00D64800">
        <w:rPr>
          <w:rStyle w:val="StyleUnderline"/>
        </w:rPr>
        <w:t xml:space="preserve"> that technical advance and ‘</w:t>
      </w:r>
      <w:r w:rsidRPr="00D64800">
        <w:rPr>
          <w:rStyle w:val="Emphasis"/>
        </w:rPr>
        <w:t>green growth</w:t>
      </w:r>
      <w:r w:rsidRPr="00D64800">
        <w:rPr>
          <w:rStyle w:val="StyleUnderline"/>
        </w:rPr>
        <w:t>’ will solve them, enabling</w:t>
      </w:r>
      <w:r w:rsidRPr="00605E09">
        <w:rPr>
          <w:sz w:val="16"/>
        </w:rPr>
        <w:t xml:space="preserve"> us to go on living with </w:t>
      </w:r>
      <w:r w:rsidRPr="00D64800">
        <w:rPr>
          <w:rStyle w:val="StyleUnderline"/>
        </w:rPr>
        <w:t>ever-increasing levels of affluence</w:t>
      </w:r>
      <w:r w:rsidRPr="00605E09">
        <w:rPr>
          <w:sz w:val="16"/>
        </w:rPr>
        <w:t xml:space="preserve">. They do not realise that </w:t>
      </w:r>
      <w:r w:rsidRPr="00D64800">
        <w:rPr>
          <w:rStyle w:val="StyleUnderline"/>
        </w:rPr>
        <w:t xml:space="preserve">the </w:t>
      </w:r>
      <w:r w:rsidRPr="008A4DD9">
        <w:rPr>
          <w:rStyle w:val="Emphasis"/>
          <w:highlight w:val="green"/>
        </w:rPr>
        <w:t>magnitude</w:t>
      </w:r>
      <w:r w:rsidRPr="008A4DD9">
        <w:rPr>
          <w:rStyle w:val="StyleUnderline"/>
          <w:highlight w:val="green"/>
        </w:rPr>
        <w:t xml:space="preserve"> of</w:t>
      </w:r>
      <w:r w:rsidRPr="00D64800">
        <w:rPr>
          <w:rStyle w:val="StyleUnderline"/>
        </w:rPr>
        <w:t xml:space="preserve"> the </w:t>
      </w:r>
      <w:r w:rsidRPr="008A4DD9">
        <w:rPr>
          <w:rStyle w:val="StyleUnderline"/>
          <w:highlight w:val="green"/>
        </w:rPr>
        <w:t xml:space="preserve">problems </w:t>
      </w:r>
      <w:r w:rsidRPr="008A4DD9">
        <w:rPr>
          <w:rStyle w:val="Emphasis"/>
          <w:highlight w:val="green"/>
        </w:rPr>
        <w:t>rules this out</w:t>
      </w:r>
      <w:r w:rsidRPr="00605E09">
        <w:rPr>
          <w:sz w:val="16"/>
        </w:rPr>
        <w:t>.</w:t>
      </w:r>
    </w:p>
    <w:p w14:paraId="67522B4A" w14:textId="77777777" w:rsidR="007F7F23" w:rsidRPr="00605E09" w:rsidRDefault="007F7F23" w:rsidP="007F7F23">
      <w:pPr>
        <w:rPr>
          <w:sz w:val="16"/>
        </w:rPr>
      </w:pPr>
      <w:r w:rsidRPr="00D64800">
        <w:rPr>
          <w:rStyle w:val="StyleUnderline"/>
        </w:rPr>
        <w:t>The core ‘</w:t>
      </w:r>
      <w:r w:rsidRPr="00D64800">
        <w:rPr>
          <w:rStyle w:val="Emphasis"/>
        </w:rPr>
        <w:t>tech-fix</w:t>
      </w:r>
      <w:r w:rsidRPr="00D64800">
        <w:rPr>
          <w:rStyle w:val="StyleUnderline"/>
        </w:rPr>
        <w:t xml:space="preserve">’ faith is that </w:t>
      </w:r>
      <w:r w:rsidRPr="00D64800">
        <w:rPr>
          <w:rStyle w:val="Emphasis"/>
        </w:rPr>
        <w:t>resource demand</w:t>
      </w:r>
      <w:r w:rsidRPr="00D64800">
        <w:rPr>
          <w:rStyle w:val="StyleUnderline"/>
        </w:rPr>
        <w:t xml:space="preserve"> and </w:t>
      </w:r>
      <w:r w:rsidRPr="00D64800">
        <w:rPr>
          <w:rStyle w:val="Emphasis"/>
        </w:rPr>
        <w:t>environmental impacts</w:t>
      </w:r>
      <w:r w:rsidRPr="00D64800">
        <w:rPr>
          <w:rStyle w:val="StyleUnderline"/>
        </w:rPr>
        <w:t xml:space="preserve"> can be ‘</w:t>
      </w:r>
      <w:r w:rsidRPr="00D64800">
        <w:rPr>
          <w:rStyle w:val="Emphasis"/>
        </w:rPr>
        <w:t>decoupled’</w:t>
      </w:r>
      <w:r w:rsidRPr="00D64800">
        <w:rPr>
          <w:rStyle w:val="StyleUnderline"/>
        </w:rPr>
        <w:t xml:space="preserve"> from</w:t>
      </w:r>
      <w:r w:rsidRPr="00605E09">
        <w:rPr>
          <w:sz w:val="16"/>
        </w:rPr>
        <w:t xml:space="preserve"> economic </w:t>
      </w:r>
      <w:r w:rsidRPr="00D64800">
        <w:rPr>
          <w:rStyle w:val="StyleUnderline"/>
        </w:rPr>
        <w:t>growth</w:t>
      </w:r>
      <w:r w:rsidRPr="00605E09">
        <w:rPr>
          <w:sz w:val="16"/>
        </w:rPr>
        <w:t xml:space="preserve">, i.e., that production and consumption can go on increasing while resource demand is sufficiently reduced. </w:t>
      </w:r>
      <w:r w:rsidRPr="00D64800">
        <w:rPr>
          <w:rStyle w:val="StyleUnderline"/>
        </w:rPr>
        <w:t xml:space="preserve">This is </w:t>
      </w:r>
      <w:r w:rsidRPr="00D64800">
        <w:rPr>
          <w:rStyle w:val="Emphasis"/>
        </w:rPr>
        <w:t>extremely implausible</w:t>
      </w:r>
      <w:r w:rsidRPr="00605E09">
        <w:rPr>
          <w:sz w:val="16"/>
        </w:rPr>
        <w:t xml:space="preserve"> (see Part Three of this anthology for more detail). How likely is it that the world’s amount of production could be multiplied by 20 while resource use and environmental impacts are reduced by, say, 50% – i.e., a factor 40 reduction? </w:t>
      </w:r>
      <w:r w:rsidRPr="008A4DD9">
        <w:rPr>
          <w:rStyle w:val="StyleUnderline"/>
          <w:highlight w:val="green"/>
        </w:rPr>
        <w:t>No</w:t>
      </w:r>
      <w:r w:rsidRPr="00D64800">
        <w:rPr>
          <w:rStyle w:val="StyleUnderline"/>
        </w:rPr>
        <w:t xml:space="preserve">ne of the </w:t>
      </w:r>
      <w:r w:rsidRPr="00D64800">
        <w:rPr>
          <w:rStyle w:val="Emphasis"/>
        </w:rPr>
        <w:t>thirty</w:t>
      </w:r>
      <w:r w:rsidRPr="00605E09">
        <w:rPr>
          <w:sz w:val="16"/>
        </w:rPr>
        <w:t xml:space="preserve"> or more </w:t>
      </w:r>
      <w:r w:rsidRPr="008A4DD9">
        <w:rPr>
          <w:rStyle w:val="Emphasis"/>
          <w:highlight w:val="green"/>
        </w:rPr>
        <w:t>reports</w:t>
      </w:r>
      <w:r w:rsidRPr="00D64800">
        <w:rPr>
          <w:rStyle w:val="StyleUnderline"/>
        </w:rPr>
        <w:t xml:space="preserve"> over the last </w:t>
      </w:r>
      <w:r w:rsidRPr="00D64800">
        <w:rPr>
          <w:rStyle w:val="Emphasis"/>
        </w:rPr>
        <w:t>20 years</w:t>
      </w:r>
      <w:r w:rsidRPr="00D64800">
        <w:rPr>
          <w:rStyle w:val="StyleUnderline"/>
        </w:rPr>
        <w:t xml:space="preserve"> </w:t>
      </w:r>
      <w:r w:rsidRPr="008A4DD9">
        <w:rPr>
          <w:rStyle w:val="StyleUnderline"/>
          <w:highlight w:val="green"/>
        </w:rPr>
        <w:t xml:space="preserve">show </w:t>
      </w:r>
      <w:r w:rsidRPr="008A4DD9">
        <w:rPr>
          <w:rStyle w:val="Emphasis"/>
          <w:highlight w:val="green"/>
        </w:rPr>
        <w:t>any</w:t>
      </w:r>
      <w:r w:rsidRPr="00D64800">
        <w:rPr>
          <w:rStyle w:val="Emphasis"/>
        </w:rPr>
        <w:t xml:space="preserve"> global </w:t>
      </w:r>
      <w:r w:rsidRPr="008A4DD9">
        <w:rPr>
          <w:rStyle w:val="Emphasis"/>
          <w:highlight w:val="green"/>
        </w:rPr>
        <w:t>reduction</w:t>
      </w:r>
      <w:r w:rsidRPr="00D64800">
        <w:rPr>
          <w:rStyle w:val="Emphasis"/>
        </w:rPr>
        <w:t xml:space="preserve"> at all</w:t>
      </w:r>
      <w:r w:rsidRPr="00D64800">
        <w:rPr>
          <w:rStyle w:val="StyleUnderline"/>
        </w:rPr>
        <w:t xml:space="preserve">; they all show that </w:t>
      </w:r>
      <w:r w:rsidRPr="008A4DD9">
        <w:rPr>
          <w:rStyle w:val="Emphasis"/>
          <w:highlight w:val="green"/>
        </w:rPr>
        <w:t>as GDP rises</w:t>
      </w:r>
      <w:r w:rsidRPr="008A4DD9">
        <w:rPr>
          <w:rStyle w:val="StyleUnderline"/>
          <w:highlight w:val="green"/>
        </w:rPr>
        <w:t xml:space="preserve"> so do</w:t>
      </w:r>
      <w:r w:rsidRPr="00D64800">
        <w:rPr>
          <w:rStyle w:val="StyleUnderline"/>
        </w:rPr>
        <w:t xml:space="preserve"> the </w:t>
      </w:r>
      <w:r w:rsidRPr="008A4DD9">
        <w:rPr>
          <w:rStyle w:val="StyleUnderline"/>
          <w:highlight w:val="green"/>
        </w:rPr>
        <w:t>impacts</w:t>
      </w:r>
      <w:r w:rsidRPr="00605E09">
        <w:rPr>
          <w:sz w:val="16"/>
        </w:rPr>
        <w:t>. The recent review essay by Hickel and Kallis (2019) provides a powerful critique of ‘green growth’ (see also Ward et al., 2016).</w:t>
      </w:r>
    </w:p>
    <w:p w14:paraId="565393EB" w14:textId="77777777" w:rsidR="007F7F23" w:rsidRPr="00605E09" w:rsidRDefault="007F7F23" w:rsidP="007F7F23">
      <w:pPr>
        <w:rPr>
          <w:sz w:val="16"/>
        </w:rPr>
      </w:pPr>
      <w:r w:rsidRPr="00605E09">
        <w:rPr>
          <w:sz w:val="16"/>
        </w:rPr>
        <w:t>1.3 Global problems should be seen in terms of ‘limits to growth’</w:t>
      </w:r>
    </w:p>
    <w:p w14:paraId="5F5E76A3" w14:textId="77777777" w:rsidR="007F7F23" w:rsidRPr="00605E09" w:rsidRDefault="007F7F23" w:rsidP="007F7F23">
      <w:pPr>
        <w:rPr>
          <w:sz w:val="16"/>
        </w:rPr>
      </w:pPr>
      <w:r w:rsidRPr="00605E09">
        <w:rPr>
          <w:sz w:val="16"/>
        </w:rPr>
        <w:t>The ‘limits to growth’ perspective (Meadows et al., 1972) is essential if we are to understand the most serious global problems facing us:</w:t>
      </w:r>
    </w:p>
    <w:p w14:paraId="45FA2401" w14:textId="77777777" w:rsidR="007F7F23" w:rsidRPr="00605E09" w:rsidRDefault="007F7F23" w:rsidP="007F7F23">
      <w:pPr>
        <w:pStyle w:val="ListParagraph"/>
        <w:numPr>
          <w:ilvl w:val="0"/>
          <w:numId w:val="15"/>
        </w:numPr>
        <w:rPr>
          <w:sz w:val="16"/>
        </w:rPr>
      </w:pPr>
      <w:r w:rsidRPr="00605E09">
        <w:rPr>
          <w:rStyle w:val="StyleUnderline"/>
        </w:rPr>
        <w:t>The environmental problem is</w:t>
      </w:r>
      <w:r w:rsidRPr="00605E09">
        <w:rPr>
          <w:sz w:val="16"/>
        </w:rPr>
        <w:t xml:space="preserve"> basically </w:t>
      </w:r>
      <w:r w:rsidRPr="00605E09">
        <w:rPr>
          <w:rStyle w:val="StyleUnderline"/>
        </w:rPr>
        <w:t>due to</w:t>
      </w:r>
      <w:r w:rsidRPr="00605E09">
        <w:rPr>
          <w:sz w:val="16"/>
        </w:rPr>
        <w:t xml:space="preserve"> the fact that </w:t>
      </w:r>
      <w:r w:rsidRPr="00605E09">
        <w:rPr>
          <w:rStyle w:val="StyleUnderline"/>
        </w:rPr>
        <w:t>far too much producing and consuming</w:t>
      </w:r>
      <w:r w:rsidRPr="00605E09">
        <w:rPr>
          <w:sz w:val="16"/>
        </w:rPr>
        <w:t xml:space="preserve"> is going on, </w:t>
      </w:r>
      <w:r w:rsidRPr="00605E09">
        <w:rPr>
          <w:rStyle w:val="StyleUnderline"/>
        </w:rPr>
        <w:t xml:space="preserve">taking </w:t>
      </w:r>
      <w:r w:rsidRPr="00605E09">
        <w:rPr>
          <w:rStyle w:val="Emphasis"/>
        </w:rPr>
        <w:t>too many resources</w:t>
      </w:r>
      <w:r w:rsidRPr="00605E09">
        <w:rPr>
          <w:rStyle w:val="StyleUnderline"/>
        </w:rPr>
        <w:t xml:space="preserve"> from nature and </w:t>
      </w:r>
      <w:r w:rsidRPr="00605E09">
        <w:rPr>
          <w:rStyle w:val="Emphasis"/>
        </w:rPr>
        <w:t>dumping</w:t>
      </w:r>
      <w:r w:rsidRPr="00605E09">
        <w:rPr>
          <w:sz w:val="16"/>
        </w:rPr>
        <w:t xml:space="preserve"> too many </w:t>
      </w:r>
      <w:r w:rsidRPr="00605E09">
        <w:rPr>
          <w:rStyle w:val="StyleUnderline"/>
        </w:rPr>
        <w:t>wastes</w:t>
      </w:r>
      <w:r w:rsidRPr="00605E09">
        <w:rPr>
          <w:sz w:val="16"/>
        </w:rPr>
        <w:t xml:space="preserve"> back into nature. </w:t>
      </w:r>
      <w:r w:rsidRPr="00605E09">
        <w:rPr>
          <w:rStyle w:val="StyleUnderline"/>
        </w:rPr>
        <w:t xml:space="preserve">We are </w:t>
      </w:r>
      <w:r w:rsidRPr="00605E09">
        <w:rPr>
          <w:rStyle w:val="Emphasis"/>
        </w:rPr>
        <w:t>eliminating species</w:t>
      </w:r>
      <w:r w:rsidRPr="00605E09">
        <w:rPr>
          <w:sz w:val="16"/>
        </w:rPr>
        <w:t xml:space="preserve"> mainly </w:t>
      </w:r>
      <w:r w:rsidRPr="00605E09">
        <w:rPr>
          <w:rStyle w:val="StyleUnderline"/>
        </w:rPr>
        <w:t>because we are</w:t>
      </w:r>
      <w:r w:rsidRPr="00605E09">
        <w:rPr>
          <w:sz w:val="16"/>
        </w:rPr>
        <w:t xml:space="preserve"> taking or </w:t>
      </w:r>
      <w:r w:rsidRPr="00605E09">
        <w:rPr>
          <w:rStyle w:val="StyleUnderline"/>
        </w:rPr>
        <w:t>ruining</w:t>
      </w:r>
      <w:r w:rsidRPr="00605E09">
        <w:rPr>
          <w:sz w:val="16"/>
        </w:rPr>
        <w:t xml:space="preserve"> so much </w:t>
      </w:r>
      <w:r w:rsidRPr="00605E09">
        <w:rPr>
          <w:rStyle w:val="StyleUnderline"/>
        </w:rPr>
        <w:t xml:space="preserve">habitat. The environmental </w:t>
      </w:r>
      <w:r w:rsidRPr="008A4DD9">
        <w:rPr>
          <w:rStyle w:val="StyleUnderline"/>
          <w:highlight w:val="green"/>
        </w:rPr>
        <w:t xml:space="preserve">problems </w:t>
      </w:r>
      <w:r w:rsidRPr="008A4DD9">
        <w:rPr>
          <w:rStyle w:val="Emphasis"/>
          <w:highlight w:val="green"/>
        </w:rPr>
        <w:t>cannot be solved</w:t>
      </w:r>
      <w:r w:rsidRPr="008A4DD9">
        <w:rPr>
          <w:rStyle w:val="StyleUnderline"/>
          <w:highlight w:val="green"/>
        </w:rPr>
        <w:t xml:space="preserve"> in</w:t>
      </w:r>
      <w:r w:rsidRPr="00605E09">
        <w:rPr>
          <w:rStyle w:val="StyleUnderline"/>
        </w:rPr>
        <w:t xml:space="preserve"> an economy</w:t>
      </w:r>
      <w:r w:rsidRPr="00605E09">
        <w:rPr>
          <w:sz w:val="16"/>
        </w:rPr>
        <w:t xml:space="preserve"> that is </w:t>
      </w:r>
      <w:r w:rsidRPr="00605E09">
        <w:rPr>
          <w:rStyle w:val="StyleUnderline"/>
        </w:rPr>
        <w:t>geared to</w:t>
      </w:r>
      <w:r w:rsidRPr="00605E09">
        <w:rPr>
          <w:sz w:val="16"/>
        </w:rPr>
        <w:t xml:space="preserve"> providing </w:t>
      </w:r>
      <w:r w:rsidRPr="00605E09">
        <w:rPr>
          <w:rStyle w:val="StyleUnderline"/>
        </w:rPr>
        <w:t>ever-rising production, consumption</w:t>
      </w:r>
      <w:r w:rsidRPr="00605E09">
        <w:rPr>
          <w:sz w:val="16"/>
        </w:rPr>
        <w:t xml:space="preserve">, ‘living standards’ </w:t>
      </w:r>
      <w:r w:rsidRPr="00605E09">
        <w:rPr>
          <w:rStyle w:val="StyleUnderline"/>
        </w:rPr>
        <w:t>and GDP</w:t>
      </w:r>
      <w:r w:rsidRPr="00605E09">
        <w:rPr>
          <w:sz w:val="16"/>
        </w:rPr>
        <w:t xml:space="preserve"> (see the next essay, ‘Why </w:t>
      </w:r>
      <w:r w:rsidRPr="008A4DD9">
        <w:rPr>
          <w:rStyle w:val="StyleUnderline"/>
          <w:highlight w:val="green"/>
        </w:rPr>
        <w:t>this economy</w:t>
      </w:r>
      <w:r w:rsidRPr="00605E09">
        <w:rPr>
          <w:rStyle w:val="StyleUnderline"/>
        </w:rPr>
        <w:t xml:space="preserve"> </w:t>
      </w:r>
      <w:r w:rsidRPr="00605E09">
        <w:rPr>
          <w:rStyle w:val="Emphasis"/>
        </w:rPr>
        <w:t>must be scrapped</w:t>
      </w:r>
      <w:r w:rsidRPr="00605E09">
        <w:rPr>
          <w:rStyle w:val="StyleUnderline"/>
        </w:rPr>
        <w:t>’</w:t>
      </w:r>
      <w:r w:rsidRPr="00605E09">
        <w:rPr>
          <w:sz w:val="16"/>
        </w:rPr>
        <w:t>, for more detail).</w:t>
      </w:r>
    </w:p>
    <w:p w14:paraId="28441D92" w14:textId="77777777" w:rsidR="007F7F23" w:rsidRPr="00605E09" w:rsidRDefault="007F7F23" w:rsidP="007F7F23">
      <w:pPr>
        <w:pStyle w:val="ListParagraph"/>
        <w:numPr>
          <w:ilvl w:val="0"/>
          <w:numId w:val="15"/>
        </w:numPr>
        <w:rPr>
          <w:sz w:val="16"/>
        </w:rPr>
      </w:pPr>
      <w:r w:rsidRPr="00605E09">
        <w:rPr>
          <w:sz w:val="16"/>
        </w:rPr>
        <w:t xml:space="preserve">Third World </w:t>
      </w:r>
      <w:r w:rsidRPr="00605E09">
        <w:rPr>
          <w:rStyle w:val="Emphasis"/>
        </w:rPr>
        <w:t>poverty</w:t>
      </w:r>
      <w:r w:rsidRPr="00605E09">
        <w:rPr>
          <w:rStyle w:val="StyleUnderline"/>
        </w:rPr>
        <w:t xml:space="preserve"> and </w:t>
      </w:r>
      <w:r w:rsidRPr="00605E09">
        <w:rPr>
          <w:rStyle w:val="Emphasis"/>
        </w:rPr>
        <w:t>underdevelopment</w:t>
      </w:r>
      <w:r w:rsidRPr="00605E09">
        <w:rPr>
          <w:rStyle w:val="StyleUnderline"/>
        </w:rPr>
        <w:t xml:space="preserve"> are </w:t>
      </w:r>
      <w:r w:rsidRPr="00605E09">
        <w:rPr>
          <w:rStyle w:val="Emphasis"/>
        </w:rPr>
        <w:t>inevitable</w:t>
      </w:r>
      <w:r w:rsidRPr="00605E09">
        <w:rPr>
          <w:rStyle w:val="StyleUnderline"/>
        </w:rPr>
        <w:t xml:space="preserve"> if</w:t>
      </w:r>
      <w:r w:rsidRPr="00605E09">
        <w:rPr>
          <w:sz w:val="16"/>
        </w:rPr>
        <w:t xml:space="preserve"> a few living in </w:t>
      </w:r>
      <w:r w:rsidRPr="00605E09">
        <w:rPr>
          <w:rStyle w:val="StyleUnderline"/>
        </w:rPr>
        <w:t xml:space="preserve">rich countries insist on taking far more of the world’s resources than all could have. The Third World can </w:t>
      </w:r>
      <w:r w:rsidRPr="00605E09">
        <w:rPr>
          <w:rStyle w:val="Emphasis"/>
        </w:rPr>
        <w:t>never develop</w:t>
      </w:r>
      <w:r w:rsidRPr="00605E09">
        <w:rPr>
          <w:rStyle w:val="StyleUnderline"/>
        </w:rPr>
        <w:t xml:space="preserve"> to rich</w:t>
      </w:r>
      <w:r w:rsidRPr="00605E09">
        <w:rPr>
          <w:sz w:val="16"/>
        </w:rPr>
        <w:t xml:space="preserve"> world </w:t>
      </w:r>
      <w:r w:rsidRPr="00605E09">
        <w:rPr>
          <w:rStyle w:val="StyleUnderline"/>
        </w:rPr>
        <w:t xml:space="preserve">levels of consumption, because there </w:t>
      </w:r>
      <w:r w:rsidRPr="001B12AC">
        <w:rPr>
          <w:rStyle w:val="StyleUnderline"/>
        </w:rPr>
        <w:t>are</w:t>
      </w:r>
      <w:r w:rsidRPr="00605E09">
        <w:rPr>
          <w:sz w:val="16"/>
        </w:rPr>
        <w:t xml:space="preserve"> far </w:t>
      </w:r>
      <w:r w:rsidRPr="00605E09">
        <w:rPr>
          <w:rStyle w:val="Emphasis"/>
        </w:rPr>
        <w:t>too few resources</w:t>
      </w:r>
      <w:r w:rsidRPr="00605E09">
        <w:rPr>
          <w:sz w:val="16"/>
        </w:rPr>
        <w:t xml:space="preserve"> for that. (For more detail on this issue, see the essay ‘Third World development’ in Part Two.)</w:t>
      </w:r>
    </w:p>
    <w:p w14:paraId="582F3065" w14:textId="77777777" w:rsidR="007F7F23" w:rsidRPr="00605E09" w:rsidRDefault="007F7F23" w:rsidP="007F7F23">
      <w:pPr>
        <w:pStyle w:val="ListParagraph"/>
        <w:numPr>
          <w:ilvl w:val="0"/>
          <w:numId w:val="15"/>
        </w:numPr>
        <w:rPr>
          <w:sz w:val="16"/>
        </w:rPr>
      </w:pPr>
      <w:r w:rsidRPr="00605E09">
        <w:rPr>
          <w:rStyle w:val="Emphasis"/>
        </w:rPr>
        <w:t xml:space="preserve">Conflict and </w:t>
      </w:r>
      <w:r w:rsidRPr="008A4DD9">
        <w:rPr>
          <w:rStyle w:val="Emphasis"/>
          <w:highlight w:val="green"/>
        </w:rPr>
        <w:t>war</w:t>
      </w:r>
      <w:r w:rsidRPr="008A4DD9">
        <w:rPr>
          <w:rStyle w:val="StyleUnderline"/>
          <w:highlight w:val="green"/>
        </w:rPr>
        <w:t xml:space="preserve"> are </w:t>
      </w:r>
      <w:r w:rsidRPr="008A4DD9">
        <w:rPr>
          <w:rStyle w:val="Emphasis"/>
          <w:highlight w:val="green"/>
        </w:rPr>
        <w:t>inevitable</w:t>
      </w:r>
      <w:r w:rsidRPr="008A4DD9">
        <w:rPr>
          <w:rStyle w:val="StyleUnderline"/>
          <w:highlight w:val="green"/>
        </w:rPr>
        <w:t xml:space="preserve"> if</w:t>
      </w:r>
      <w:r w:rsidRPr="00605E09">
        <w:rPr>
          <w:rStyle w:val="StyleUnderline"/>
        </w:rPr>
        <w:t xml:space="preserve"> all aspire to</w:t>
      </w:r>
      <w:r w:rsidRPr="00605E09">
        <w:rPr>
          <w:sz w:val="16"/>
        </w:rPr>
        <w:t xml:space="preserve"> rich world rates of </w:t>
      </w:r>
      <w:r w:rsidRPr="00605E09">
        <w:rPr>
          <w:rStyle w:val="StyleUnderline"/>
        </w:rPr>
        <w:t xml:space="preserve">consumption, and if rich </w:t>
      </w:r>
      <w:r w:rsidRPr="008A4DD9">
        <w:rPr>
          <w:rStyle w:val="StyleUnderline"/>
          <w:highlight w:val="green"/>
        </w:rPr>
        <w:t>countries insist on</w:t>
      </w:r>
      <w:r w:rsidRPr="00605E09">
        <w:rPr>
          <w:rStyle w:val="StyleUnderline"/>
        </w:rPr>
        <w:t xml:space="preserve"> </w:t>
      </w:r>
      <w:r w:rsidRPr="00605E09">
        <w:rPr>
          <w:rStyle w:val="Emphasis"/>
        </w:rPr>
        <w:t xml:space="preserve">limitless </w:t>
      </w:r>
      <w:r w:rsidRPr="008A4DD9">
        <w:rPr>
          <w:rStyle w:val="Emphasis"/>
          <w:highlight w:val="green"/>
        </w:rPr>
        <w:t>growth</w:t>
      </w:r>
      <w:r w:rsidRPr="00605E09">
        <w:rPr>
          <w:rStyle w:val="StyleUnderline"/>
        </w:rPr>
        <w:t xml:space="preserve"> on a planet </w:t>
      </w:r>
      <w:r w:rsidRPr="008A4DD9">
        <w:rPr>
          <w:rStyle w:val="StyleUnderline"/>
          <w:highlight w:val="green"/>
        </w:rPr>
        <w:t xml:space="preserve">with </w:t>
      </w:r>
      <w:r w:rsidRPr="008A4DD9">
        <w:rPr>
          <w:rStyle w:val="Emphasis"/>
          <w:highlight w:val="green"/>
        </w:rPr>
        <w:t>limited resources</w:t>
      </w:r>
      <w:r w:rsidRPr="00605E09">
        <w:rPr>
          <w:rStyle w:val="StyleUnderline"/>
        </w:rPr>
        <w:t xml:space="preserve">. Rich </w:t>
      </w:r>
      <w:r w:rsidRPr="008A4DD9">
        <w:rPr>
          <w:rStyle w:val="StyleUnderline"/>
          <w:highlight w:val="green"/>
        </w:rPr>
        <w:t>countries</w:t>
      </w:r>
      <w:r w:rsidRPr="00605E09">
        <w:rPr>
          <w:sz w:val="16"/>
        </w:rPr>
        <w:t xml:space="preserve"> now have to </w:t>
      </w:r>
      <w:r w:rsidRPr="008A4DD9">
        <w:rPr>
          <w:rStyle w:val="StyleUnderline"/>
          <w:highlight w:val="green"/>
        </w:rPr>
        <w:t>support</w:t>
      </w:r>
      <w:r w:rsidRPr="00605E09">
        <w:rPr>
          <w:rStyle w:val="StyleUnderline"/>
        </w:rPr>
        <w:t xml:space="preserve"> </w:t>
      </w:r>
      <w:r w:rsidRPr="00605E09">
        <w:rPr>
          <w:rStyle w:val="Emphasis"/>
        </w:rPr>
        <w:t xml:space="preserve">repressive </w:t>
      </w:r>
      <w:r w:rsidRPr="008A4DD9">
        <w:rPr>
          <w:rStyle w:val="Emphasis"/>
          <w:highlight w:val="green"/>
        </w:rPr>
        <w:t>regimes</w:t>
      </w:r>
      <w:r w:rsidRPr="00605E09">
        <w:rPr>
          <w:sz w:val="16"/>
        </w:rPr>
        <w:t xml:space="preserve"> willing </w:t>
      </w:r>
      <w:r w:rsidRPr="00605E09">
        <w:rPr>
          <w:rStyle w:val="StyleUnderline"/>
        </w:rPr>
        <w:t>to establish policies that enable</w:t>
      </w:r>
      <w:r w:rsidRPr="00605E09">
        <w:rPr>
          <w:sz w:val="16"/>
        </w:rPr>
        <w:t xml:space="preserve"> our </w:t>
      </w:r>
      <w:r w:rsidRPr="00605E09">
        <w:rPr>
          <w:rStyle w:val="StyleUnderline"/>
        </w:rPr>
        <w:t>corporations to ship</w:t>
      </w:r>
      <w:r w:rsidRPr="00605E09">
        <w:rPr>
          <w:sz w:val="16"/>
        </w:rPr>
        <w:t xml:space="preserve"> out </w:t>
      </w:r>
      <w:r w:rsidRPr="00605E09">
        <w:rPr>
          <w:rStyle w:val="StyleUnderline"/>
        </w:rPr>
        <w:t>cheap resources, use Third World land for</w:t>
      </w:r>
      <w:r w:rsidRPr="00605E09">
        <w:rPr>
          <w:sz w:val="16"/>
        </w:rPr>
        <w:t xml:space="preserve"> export </w:t>
      </w:r>
      <w:r w:rsidRPr="00605E09">
        <w:rPr>
          <w:rStyle w:val="StyleUnderline"/>
        </w:rPr>
        <w:t>crops, exploit</w:t>
      </w:r>
      <w:r w:rsidRPr="00605E09">
        <w:rPr>
          <w:sz w:val="16"/>
        </w:rPr>
        <w:t xml:space="preserve"> cheap </w:t>
      </w:r>
      <w:r w:rsidRPr="00605E09">
        <w:rPr>
          <w:rStyle w:val="StyleUnderline"/>
        </w:rPr>
        <w:t>labour</w:t>
      </w:r>
      <w:r w:rsidRPr="00605E09">
        <w:rPr>
          <w:sz w:val="16"/>
        </w:rPr>
        <w:t xml:space="preserve"> etc. </w:t>
      </w:r>
      <w:r w:rsidRPr="00605E09">
        <w:rPr>
          <w:rStyle w:val="StyleUnderline"/>
        </w:rPr>
        <w:t>This means we</w:t>
      </w:r>
      <w:r w:rsidRPr="00605E09">
        <w:rPr>
          <w:sz w:val="16"/>
        </w:rPr>
        <w:t xml:space="preserve"> must be ready to </w:t>
      </w:r>
      <w:r w:rsidRPr="00605E09">
        <w:rPr>
          <w:rStyle w:val="StyleUnderline"/>
        </w:rPr>
        <w:t xml:space="preserve">get rid of regimes </w:t>
      </w:r>
      <w:r w:rsidRPr="008A4DD9">
        <w:rPr>
          <w:rStyle w:val="StyleUnderline"/>
          <w:highlight w:val="green"/>
        </w:rPr>
        <w:t>and</w:t>
      </w:r>
      <w:r w:rsidRPr="00605E09">
        <w:rPr>
          <w:sz w:val="16"/>
        </w:rPr>
        <w:t xml:space="preserve"> to </w:t>
      </w:r>
      <w:r w:rsidRPr="008A4DD9">
        <w:rPr>
          <w:rStyle w:val="Emphasis"/>
          <w:highlight w:val="green"/>
        </w:rPr>
        <w:t>invade</w:t>
      </w:r>
      <w:r w:rsidRPr="00605E09">
        <w:rPr>
          <w:sz w:val="16"/>
        </w:rPr>
        <w:t xml:space="preserve"> and run </w:t>
      </w:r>
      <w:r w:rsidRPr="008A4DD9">
        <w:rPr>
          <w:rStyle w:val="StyleUnderline"/>
          <w:highlight w:val="green"/>
        </w:rPr>
        <w:t>countries that threaten</w:t>
      </w:r>
      <w:r w:rsidRPr="00605E09">
        <w:rPr>
          <w:sz w:val="16"/>
        </w:rPr>
        <w:t xml:space="preserve"> to follow </w:t>
      </w:r>
      <w:r w:rsidRPr="00605E09">
        <w:rPr>
          <w:rStyle w:val="StyleUnderline"/>
        </w:rPr>
        <w:t xml:space="preserve">policies contrary to </w:t>
      </w:r>
      <w:r w:rsidRPr="008A4DD9">
        <w:rPr>
          <w:rStyle w:val="StyleUnderline"/>
          <w:highlight w:val="green"/>
        </w:rPr>
        <w:t>our</w:t>
      </w:r>
      <w:r w:rsidRPr="00605E09">
        <w:rPr>
          <w:rStyle w:val="StyleUnderline"/>
        </w:rPr>
        <w:t xml:space="preserve"> </w:t>
      </w:r>
      <w:r w:rsidRPr="00605E09">
        <w:rPr>
          <w:rStyle w:val="Emphasis"/>
        </w:rPr>
        <w:t xml:space="preserve">First World </w:t>
      </w:r>
      <w:r w:rsidRPr="008A4DD9">
        <w:rPr>
          <w:rStyle w:val="Emphasis"/>
          <w:highlight w:val="green"/>
        </w:rPr>
        <w:t>interests</w:t>
      </w:r>
      <w:r w:rsidRPr="00605E09">
        <w:rPr>
          <w:rStyle w:val="StyleUnderline"/>
        </w:rPr>
        <w:t>. Our</w:t>
      </w:r>
      <w:r w:rsidRPr="00605E09">
        <w:rPr>
          <w:sz w:val="16"/>
        </w:rPr>
        <w:t xml:space="preserve"> rich world </w:t>
      </w:r>
      <w:r w:rsidRPr="00605E09">
        <w:rPr>
          <w:rStyle w:val="StyleUnderline"/>
        </w:rPr>
        <w:t>living standards could not be as high as they</w:t>
      </w:r>
      <w:r w:rsidRPr="00605E09">
        <w:rPr>
          <w:sz w:val="16"/>
        </w:rPr>
        <w:t xml:space="preserve"> are </w:t>
      </w:r>
      <w:r w:rsidRPr="00605E09">
        <w:rPr>
          <w:rStyle w:val="StyleUnderline"/>
        </w:rPr>
        <w:t>if</w:t>
      </w:r>
      <w:r w:rsidRPr="00605E09">
        <w:rPr>
          <w:sz w:val="16"/>
        </w:rPr>
        <w:t xml:space="preserve"> a great deal of </w:t>
      </w:r>
      <w:r w:rsidRPr="00605E09">
        <w:rPr>
          <w:rStyle w:val="Emphasis"/>
        </w:rPr>
        <w:t>repression</w:t>
      </w:r>
      <w:r w:rsidRPr="00605E09">
        <w:rPr>
          <w:rStyle w:val="StyleUnderline"/>
        </w:rPr>
        <w:t xml:space="preserve"> and </w:t>
      </w:r>
      <w:r w:rsidRPr="00605E09">
        <w:rPr>
          <w:rStyle w:val="Emphasis"/>
        </w:rPr>
        <w:t>violence</w:t>
      </w:r>
      <w:r w:rsidRPr="00605E09">
        <w:rPr>
          <w:rStyle w:val="StyleUnderline"/>
        </w:rPr>
        <w:t xml:space="preserve"> was not taking place, and rich countries contribute significantly</w:t>
      </w:r>
      <w:r w:rsidRPr="00605E09">
        <w:rPr>
          <w:sz w:val="16"/>
        </w:rPr>
        <w:t xml:space="preserve"> to this. If we are determined to remain affluent, we should remain heavily armed! (This issue is developed in the essay in part Two called </w:t>
      </w:r>
      <w:r w:rsidRPr="00605E09">
        <w:rPr>
          <w:rStyle w:val="StyleUnderline"/>
        </w:rPr>
        <w:t xml:space="preserve">‘If you want affluence, </w:t>
      </w:r>
      <w:r w:rsidRPr="00605E09">
        <w:rPr>
          <w:rStyle w:val="Emphasis"/>
        </w:rPr>
        <w:t>prepare for war</w:t>
      </w:r>
      <w:r w:rsidRPr="00605E09">
        <w:rPr>
          <w:rStyle w:val="StyleUnderline"/>
        </w:rPr>
        <w:t>’</w:t>
      </w:r>
      <w:r w:rsidRPr="00605E09">
        <w:rPr>
          <w:sz w:val="16"/>
        </w:rPr>
        <w:t>.)</w:t>
      </w:r>
    </w:p>
    <w:p w14:paraId="25608209" w14:textId="77777777" w:rsidR="007F7F23" w:rsidRDefault="007F7F23" w:rsidP="007F7F23">
      <w:pPr>
        <w:pStyle w:val="ListParagraph"/>
        <w:numPr>
          <w:ilvl w:val="0"/>
          <w:numId w:val="15"/>
        </w:numPr>
        <w:rPr>
          <w:sz w:val="16"/>
        </w:rPr>
      </w:pPr>
      <w:r w:rsidRPr="00605E09">
        <w:rPr>
          <w:rStyle w:val="StyleUnderline"/>
        </w:rPr>
        <w:t xml:space="preserve">Social </w:t>
      </w:r>
      <w:r w:rsidRPr="008A4DD9">
        <w:rPr>
          <w:rStyle w:val="StyleUnderline"/>
          <w:highlight w:val="green"/>
        </w:rPr>
        <w:t xml:space="preserve">cohesion is </w:t>
      </w:r>
      <w:r w:rsidRPr="008A4DD9">
        <w:rPr>
          <w:rStyle w:val="Emphasis"/>
          <w:highlight w:val="green"/>
        </w:rPr>
        <w:t>deteriorating</w:t>
      </w:r>
      <w:r w:rsidRPr="00605E09">
        <w:rPr>
          <w:rStyle w:val="StyleUnderline"/>
        </w:rPr>
        <w:t xml:space="preserve"> and quality of life is being damaged</w:t>
      </w:r>
      <w:r w:rsidRPr="00605E09">
        <w:rPr>
          <w:sz w:val="16"/>
        </w:rPr>
        <w:t xml:space="preserve">. This is so even in the richest nations, </w:t>
      </w:r>
      <w:r w:rsidRPr="00605E09">
        <w:rPr>
          <w:rStyle w:val="StyleUnderline"/>
        </w:rPr>
        <w:t xml:space="preserve">because the supreme goals are raising </w:t>
      </w:r>
      <w:r w:rsidRPr="00605E09">
        <w:rPr>
          <w:rStyle w:val="Emphasis"/>
        </w:rPr>
        <w:t>business turnover</w:t>
      </w:r>
      <w:r w:rsidRPr="00605E09">
        <w:rPr>
          <w:rStyle w:val="StyleUnderline"/>
        </w:rPr>
        <w:t xml:space="preserve">, </w:t>
      </w:r>
      <w:r w:rsidRPr="00605E09">
        <w:rPr>
          <w:rStyle w:val="Emphasis"/>
        </w:rPr>
        <w:t>incomes</w:t>
      </w:r>
      <w:r w:rsidRPr="00605E09">
        <w:rPr>
          <w:rStyle w:val="StyleUnderline"/>
        </w:rPr>
        <w:t xml:space="preserve"> and</w:t>
      </w:r>
      <w:r w:rsidRPr="00605E09">
        <w:rPr>
          <w:sz w:val="16"/>
        </w:rPr>
        <w:t xml:space="preserve"> the </w:t>
      </w:r>
      <w:r w:rsidRPr="00605E09">
        <w:rPr>
          <w:rStyle w:val="StyleUnderline"/>
        </w:rPr>
        <w:t>GDP, not meeting needs</w:t>
      </w:r>
      <w:r w:rsidRPr="00605E09">
        <w:rPr>
          <w:sz w:val="16"/>
        </w:rPr>
        <w:t xml:space="preserve">, building community </w:t>
      </w:r>
      <w:r w:rsidRPr="00605E09">
        <w:rPr>
          <w:rStyle w:val="StyleUnderline"/>
        </w:rPr>
        <w:t>and improving</w:t>
      </w:r>
      <w:r w:rsidRPr="00605E09">
        <w:rPr>
          <w:sz w:val="16"/>
        </w:rPr>
        <w:t xml:space="preserve"> the </w:t>
      </w:r>
      <w:r w:rsidRPr="00605E09">
        <w:rPr>
          <w:rStyle w:val="StyleUnderline"/>
        </w:rPr>
        <w:t>quality of life</w:t>
      </w:r>
      <w:r w:rsidRPr="00605E09">
        <w:rPr>
          <w:sz w:val="16"/>
        </w:rPr>
        <w:t>. (Some details of this decline in quality of life and the benefits of an alternative way to live are discussed in Part Four.)</w:t>
      </w:r>
    </w:p>
    <w:p w14:paraId="026969F7" w14:textId="77777777" w:rsidR="007F7F23" w:rsidRPr="001158A5" w:rsidRDefault="007F7F23" w:rsidP="007F7F23"/>
    <w:p w14:paraId="2112E247" w14:textId="77777777" w:rsidR="007F7F23" w:rsidRPr="00536CE1" w:rsidRDefault="007F7F23" w:rsidP="007F7F23"/>
    <w:p w14:paraId="545173D6" w14:textId="74248D6B" w:rsidR="00E42E4C" w:rsidRDefault="008E0AF5" w:rsidP="008E0AF5">
      <w:pPr>
        <w:pStyle w:val="Heading2"/>
      </w:pPr>
      <w:r>
        <w:t>2NR</w:t>
      </w:r>
    </w:p>
    <w:p w14:paraId="0C9A6F6E" w14:textId="50B31ABF" w:rsidR="004105C2" w:rsidRPr="004105C2" w:rsidRDefault="004105C2" w:rsidP="004105C2">
      <w:pPr>
        <w:pStyle w:val="Heading3"/>
      </w:pPr>
      <w:r>
        <w:t xml:space="preserve">2NR – OV </w:t>
      </w:r>
    </w:p>
    <w:p w14:paraId="36966745" w14:textId="5ACB8D3E" w:rsidR="00766FA3" w:rsidRDefault="003300DE" w:rsidP="005E426C">
      <w:pPr>
        <w:pStyle w:val="Heading4"/>
        <w:rPr>
          <w:rFonts w:asciiTheme="majorHAnsi" w:hAnsiTheme="majorHAnsi" w:cstheme="majorHAnsi"/>
        </w:rPr>
      </w:pPr>
      <w:r>
        <w:rPr>
          <w:rFonts w:asciiTheme="majorHAnsi" w:hAnsiTheme="majorHAnsi" w:cstheme="majorHAnsi"/>
        </w:rPr>
        <w:t>Growth guarantees inevitable civilization collapse</w:t>
      </w:r>
      <w:r w:rsidR="00F540A5">
        <w:rPr>
          <w:rFonts w:asciiTheme="majorHAnsi" w:hAnsiTheme="majorHAnsi" w:cstheme="majorHAnsi"/>
        </w:rPr>
        <w:t xml:space="preserve"> </w:t>
      </w:r>
      <w:r w:rsidR="0070439E">
        <w:rPr>
          <w:rFonts w:asciiTheme="majorHAnsi" w:hAnsiTheme="majorHAnsi" w:cstheme="majorHAnsi"/>
        </w:rPr>
        <w:t>–</w:t>
      </w:r>
      <w:r w:rsidR="00F540A5">
        <w:rPr>
          <w:rFonts w:asciiTheme="majorHAnsi" w:hAnsiTheme="majorHAnsi" w:cstheme="majorHAnsi"/>
        </w:rPr>
        <w:t xml:space="preserve"> </w:t>
      </w:r>
      <w:r w:rsidR="00BB1D61">
        <w:rPr>
          <w:rFonts w:asciiTheme="majorHAnsi" w:hAnsiTheme="majorHAnsi" w:cstheme="majorHAnsi"/>
        </w:rPr>
        <w:t xml:space="preserve">1% growth in GDP correlates with a 0.8% in emissions </w:t>
      </w:r>
      <w:r w:rsidR="00766FA3">
        <w:rPr>
          <w:rFonts w:asciiTheme="majorHAnsi" w:hAnsiTheme="majorHAnsi" w:cstheme="majorHAnsi"/>
        </w:rPr>
        <w:t xml:space="preserve">AND </w:t>
      </w:r>
      <w:r w:rsidR="00217F68">
        <w:rPr>
          <w:rFonts w:asciiTheme="majorHAnsi" w:hAnsiTheme="majorHAnsi" w:cstheme="majorHAnsi"/>
        </w:rPr>
        <w:t xml:space="preserve">green tech </w:t>
      </w:r>
      <w:r w:rsidR="00217F68" w:rsidRPr="007F10BA">
        <w:rPr>
          <w:rFonts w:asciiTheme="majorHAnsi" w:hAnsiTheme="majorHAnsi" w:cstheme="majorHAnsi"/>
        </w:rPr>
        <w:t>fails</w:t>
      </w:r>
      <w:r w:rsidR="00217F68">
        <w:rPr>
          <w:rFonts w:asciiTheme="majorHAnsi" w:hAnsiTheme="majorHAnsi" w:cstheme="majorHAnsi"/>
        </w:rPr>
        <w:t xml:space="preserve"> since it can’t offset </w:t>
      </w:r>
      <w:r w:rsidR="000B66CA">
        <w:rPr>
          <w:rFonts w:asciiTheme="majorHAnsi" w:hAnsiTheme="majorHAnsi" w:cstheme="majorHAnsi"/>
        </w:rPr>
        <w:t xml:space="preserve">the </w:t>
      </w:r>
      <w:r w:rsidR="00561EF6">
        <w:rPr>
          <w:rFonts w:asciiTheme="majorHAnsi" w:hAnsiTheme="majorHAnsi" w:cstheme="majorHAnsi"/>
        </w:rPr>
        <w:t xml:space="preserve">biodiversity destruction </w:t>
      </w:r>
      <w:r w:rsidR="00AF072A">
        <w:rPr>
          <w:rFonts w:asciiTheme="majorHAnsi" w:hAnsiTheme="majorHAnsi" w:cstheme="majorHAnsi"/>
        </w:rPr>
        <w:t xml:space="preserve">and mining emissions </w:t>
      </w:r>
      <w:r w:rsidR="00293B31">
        <w:rPr>
          <w:rFonts w:asciiTheme="majorHAnsi" w:hAnsiTheme="majorHAnsi" w:cstheme="majorHAnsi"/>
        </w:rPr>
        <w:t xml:space="preserve">necessary to scale up </w:t>
      </w:r>
      <w:r w:rsidR="00BB6964">
        <w:rPr>
          <w:rFonts w:asciiTheme="majorHAnsi" w:hAnsiTheme="majorHAnsi" w:cstheme="majorHAnsi"/>
        </w:rPr>
        <w:t>renewables</w:t>
      </w:r>
      <w:r w:rsidR="00CD1561">
        <w:rPr>
          <w:rFonts w:asciiTheme="majorHAnsi" w:hAnsiTheme="majorHAnsi" w:cstheme="majorHAnsi"/>
        </w:rPr>
        <w:t xml:space="preserve"> – that’s 1NC </w:t>
      </w:r>
      <w:r w:rsidR="009C2E02">
        <w:rPr>
          <w:rFonts w:asciiTheme="majorHAnsi" w:hAnsiTheme="majorHAnsi" w:cstheme="majorHAnsi"/>
        </w:rPr>
        <w:t>Kallis</w:t>
      </w:r>
      <w:r w:rsidR="00CD1561">
        <w:rPr>
          <w:rFonts w:asciiTheme="majorHAnsi" w:hAnsiTheme="majorHAnsi" w:cstheme="majorHAnsi"/>
        </w:rPr>
        <w:t xml:space="preserve">. </w:t>
      </w:r>
      <w:r w:rsidR="00CB44D7">
        <w:rPr>
          <w:rFonts w:asciiTheme="majorHAnsi" w:hAnsiTheme="majorHAnsi" w:cstheme="majorHAnsi"/>
        </w:rPr>
        <w:t>Warming</w:t>
      </w:r>
      <w:r w:rsidR="00CC7AB2">
        <w:rPr>
          <w:rFonts w:asciiTheme="majorHAnsi" w:hAnsiTheme="majorHAnsi" w:cstheme="majorHAnsi"/>
        </w:rPr>
        <w:t xml:space="preserve"> outweighs – </w:t>
      </w:r>
    </w:p>
    <w:p w14:paraId="1C910087" w14:textId="5075A61A" w:rsidR="004C6240" w:rsidRPr="006B0444" w:rsidRDefault="006F3E9F" w:rsidP="004C6240">
      <w:pPr>
        <w:pStyle w:val="Heading4"/>
      </w:pPr>
      <w:r>
        <w:rPr>
          <w:rFonts w:cs="Arial"/>
        </w:rPr>
        <w:t>1.</w:t>
      </w:r>
      <w:r w:rsidR="005E426C" w:rsidRPr="00F4492F">
        <w:rPr>
          <w:rFonts w:cs="Arial"/>
        </w:rPr>
        <w:t xml:space="preserve"> </w:t>
      </w:r>
      <w:r w:rsidR="004C6240" w:rsidRPr="006F3E9F">
        <w:rPr>
          <w:u w:val="single"/>
        </w:rPr>
        <w:t>Magnitude</w:t>
      </w:r>
      <w:r w:rsidR="004C6240">
        <w:t xml:space="preserve"> </w:t>
      </w:r>
      <w:r w:rsidR="004C6240" w:rsidRPr="00BB4542">
        <w:t xml:space="preserve">– </w:t>
      </w:r>
      <w:r>
        <w:t>it makes the</w:t>
      </w:r>
      <w:r w:rsidR="004C6240" w:rsidRPr="00BB4542">
        <w:t xml:space="preserve"> Earth uninhabitable </w:t>
      </w:r>
      <w:r w:rsidR="004C6240" w:rsidRPr="0065170D">
        <w:rPr>
          <w:u w:val="single"/>
        </w:rPr>
        <w:t>forever</w:t>
      </w:r>
      <w:r w:rsidR="004C6240">
        <w:t xml:space="preserve"> </w:t>
      </w:r>
      <w:r w:rsidR="001D0C4F">
        <w:t xml:space="preserve">and causes irreversible damage to our ecosystems, health, and resources, </w:t>
      </w:r>
      <w:r w:rsidR="004C6240">
        <w:t xml:space="preserve">whereas wars are </w:t>
      </w:r>
      <w:r w:rsidR="004C6240" w:rsidRPr="006D18EE">
        <w:rPr>
          <w:u w:val="single"/>
        </w:rPr>
        <w:t>localized</w:t>
      </w:r>
      <w:r w:rsidR="006D18EE">
        <w:t xml:space="preserve">. </w:t>
      </w:r>
    </w:p>
    <w:p w14:paraId="13964917" w14:textId="3E7E8D16" w:rsidR="00DE4AD5" w:rsidRDefault="00DE4AD5" w:rsidP="00633A63">
      <w:pPr>
        <w:pStyle w:val="Heading4"/>
      </w:pPr>
      <w:r>
        <w:t xml:space="preserve">2. </w:t>
      </w:r>
      <w:r w:rsidRPr="005B2985">
        <w:rPr>
          <w:u w:val="single"/>
        </w:rPr>
        <w:t>Reversibility</w:t>
      </w:r>
      <w:r>
        <w:t xml:space="preserve"> –</w:t>
      </w:r>
      <w:r w:rsidR="009260FD">
        <w:t xml:space="preserve"> new tech can’t fix </w:t>
      </w:r>
      <w:r w:rsidR="006F5771">
        <w:t>occurring</w:t>
      </w:r>
      <w:r>
        <w:t xml:space="preserve"> positive feedback loops </w:t>
      </w:r>
      <w:r w:rsidR="004E0D2A">
        <w:t>that guarantee</w:t>
      </w:r>
      <w:r w:rsidR="000225F8">
        <w:t xml:space="preserve"> exponentially</w:t>
      </w:r>
      <w:r w:rsidR="004E0D2A">
        <w:t xml:space="preserve"> rising sea levels and biodiversity loss</w:t>
      </w:r>
      <w:r w:rsidR="00607724">
        <w:t>. Wars can deescalate or stay regional through diplomacy.</w:t>
      </w:r>
    </w:p>
    <w:p w14:paraId="6D0D9B87" w14:textId="6E794C1B" w:rsidR="004904DF" w:rsidRDefault="005B2985" w:rsidP="005E426C">
      <w:pPr>
        <w:pStyle w:val="Heading4"/>
      </w:pPr>
      <w:r>
        <w:t>3</w:t>
      </w:r>
      <w:r w:rsidR="004C5AE9">
        <w:t xml:space="preserve">. </w:t>
      </w:r>
      <w:r w:rsidR="004C5AE9" w:rsidRPr="005B2985">
        <w:rPr>
          <w:u w:val="single"/>
        </w:rPr>
        <w:t xml:space="preserve">Probability </w:t>
      </w:r>
      <w:r w:rsidR="006C4093" w:rsidRPr="005B2985">
        <w:rPr>
          <w:u w:val="single"/>
        </w:rPr>
        <w:t>&amp; Timeframe</w:t>
      </w:r>
      <w:r w:rsidR="006C4093">
        <w:t xml:space="preserve"> </w:t>
      </w:r>
      <w:r w:rsidR="004C5AE9">
        <w:t xml:space="preserve">– you </w:t>
      </w:r>
      <w:r w:rsidR="004C5AE9" w:rsidRPr="006C4093">
        <w:rPr>
          <w:u w:val="single"/>
        </w:rPr>
        <w:t>know</w:t>
      </w:r>
      <w:r w:rsidR="004C5AE9">
        <w:t xml:space="preserve"> </w:t>
      </w:r>
      <w:r w:rsidR="006C4093">
        <w:t xml:space="preserve">warming is happening now and every degree counts which means it’s </w:t>
      </w:r>
      <w:r w:rsidR="006C4093" w:rsidRPr="00BB10E1">
        <w:rPr>
          <w:u w:val="single"/>
        </w:rPr>
        <w:t>try or die</w:t>
      </w:r>
      <w:r w:rsidR="006C4093">
        <w:t xml:space="preserve"> for degrowth. Timeframe comes first since you only die once. </w:t>
      </w:r>
    </w:p>
    <w:p w14:paraId="7598133A" w14:textId="762E6F1B" w:rsidR="005B2985" w:rsidRDefault="005B2985" w:rsidP="005B2985">
      <w:pPr>
        <w:pStyle w:val="Heading4"/>
        <w:rPr>
          <w:rFonts w:cs="Arial"/>
        </w:rPr>
      </w:pPr>
      <w:r>
        <w:rPr>
          <w:rFonts w:cs="Arial"/>
        </w:rPr>
        <w:t>4</w:t>
      </w:r>
      <w:r>
        <w:rPr>
          <w:rFonts w:cs="Arial"/>
        </w:rPr>
        <w:t xml:space="preserve">. </w:t>
      </w:r>
      <w:r w:rsidRPr="005B2985">
        <w:rPr>
          <w:rFonts w:cs="Arial"/>
          <w:u w:val="single"/>
        </w:rPr>
        <w:t>Turns case</w:t>
      </w:r>
      <w:r>
        <w:rPr>
          <w:rFonts w:cs="Arial"/>
        </w:rPr>
        <w:t xml:space="preserve"> – warming causes armed conflicts over energy, food, and water wars that inevitably culminate into nuclear war. Mass movement of refugees and shrinking coastlines break down global cooperation which magnifies the likelihood of conflict. </w:t>
      </w:r>
    </w:p>
    <w:p w14:paraId="07D79C69" w14:textId="1460079E" w:rsidR="005B2985" w:rsidRPr="005B2985" w:rsidRDefault="00DB13B9" w:rsidP="00DB13B9">
      <w:pPr>
        <w:pStyle w:val="Heading3"/>
      </w:pPr>
      <w:r>
        <w:t xml:space="preserve">2NR – Degrowth </w:t>
      </w:r>
    </w:p>
    <w:p w14:paraId="0B7CF71F" w14:textId="24A81553" w:rsidR="00FC664B" w:rsidRDefault="00C47A0E" w:rsidP="005E426C">
      <w:pPr>
        <w:pStyle w:val="Heading4"/>
        <w:rPr>
          <w:rFonts w:asciiTheme="majorHAnsi" w:hAnsiTheme="majorHAnsi" w:cstheme="majorHAnsi"/>
        </w:rPr>
      </w:pPr>
      <w:r>
        <w:rPr>
          <w:rFonts w:asciiTheme="majorHAnsi" w:hAnsiTheme="majorHAnsi" w:cstheme="majorHAnsi"/>
        </w:rPr>
        <w:t>It’s try or die for degrowth</w:t>
      </w:r>
      <w:r w:rsidR="00FC664B">
        <w:rPr>
          <w:rFonts w:asciiTheme="majorHAnsi" w:hAnsiTheme="majorHAnsi" w:cstheme="majorHAnsi"/>
        </w:rPr>
        <w:t xml:space="preserve"> – our current economic system is terminally </w:t>
      </w:r>
      <w:r w:rsidR="008F2E9D">
        <w:rPr>
          <w:rFonts w:asciiTheme="majorHAnsi" w:hAnsiTheme="majorHAnsi" w:cstheme="majorHAnsi"/>
        </w:rPr>
        <w:t>unsustainable</w:t>
      </w:r>
      <w:r w:rsidR="00FC664B">
        <w:rPr>
          <w:rFonts w:asciiTheme="majorHAnsi" w:hAnsiTheme="majorHAnsi" w:cstheme="majorHAnsi"/>
        </w:rPr>
        <w:t xml:space="preserve"> and we’ll reach peak consumption, BUT collapse now enables rapid global scale down which solves </w:t>
      </w:r>
      <w:r w:rsidR="00522902">
        <w:rPr>
          <w:rFonts w:asciiTheme="majorHAnsi" w:hAnsiTheme="majorHAnsi" w:cstheme="majorHAnsi"/>
        </w:rPr>
        <w:t>ecological collapse</w:t>
      </w:r>
      <w:r w:rsidR="00D3125C">
        <w:rPr>
          <w:rFonts w:asciiTheme="majorHAnsi" w:hAnsiTheme="majorHAnsi" w:cstheme="majorHAnsi"/>
        </w:rPr>
        <w:t xml:space="preserve"> through </w:t>
      </w:r>
      <w:r w:rsidR="0062317A">
        <w:rPr>
          <w:rFonts w:asciiTheme="majorHAnsi" w:hAnsiTheme="majorHAnsi" w:cstheme="majorHAnsi"/>
        </w:rPr>
        <w:t>localized, sustainable</w:t>
      </w:r>
      <w:r w:rsidR="00D3125C">
        <w:rPr>
          <w:rFonts w:asciiTheme="majorHAnsi" w:hAnsiTheme="majorHAnsi" w:cstheme="majorHAnsi"/>
        </w:rPr>
        <w:t xml:space="preserve"> communities</w:t>
      </w:r>
      <w:r w:rsidR="00FC664B">
        <w:rPr>
          <w:rFonts w:asciiTheme="majorHAnsi" w:hAnsiTheme="majorHAnsi" w:cstheme="majorHAnsi"/>
        </w:rPr>
        <w:t xml:space="preserve">. </w:t>
      </w:r>
      <w:r w:rsidR="00D51870">
        <w:rPr>
          <w:rFonts w:asciiTheme="majorHAnsi" w:hAnsiTheme="majorHAnsi" w:cstheme="majorHAnsi"/>
        </w:rPr>
        <w:t xml:space="preserve">It’s </w:t>
      </w:r>
      <w:r w:rsidR="00D51870" w:rsidRPr="00BD19EA">
        <w:rPr>
          <w:rFonts w:asciiTheme="majorHAnsi" w:hAnsiTheme="majorHAnsi" w:cstheme="majorHAnsi"/>
          <w:u w:val="single"/>
        </w:rPr>
        <w:t>fast</w:t>
      </w:r>
      <w:r w:rsidR="00D51870">
        <w:rPr>
          <w:rFonts w:asciiTheme="majorHAnsi" w:hAnsiTheme="majorHAnsi" w:cstheme="majorHAnsi"/>
        </w:rPr>
        <w:t xml:space="preserve"> – </w:t>
      </w:r>
      <w:r w:rsidR="009F319C">
        <w:rPr>
          <w:rFonts w:asciiTheme="majorHAnsi" w:hAnsiTheme="majorHAnsi" w:cstheme="majorHAnsi"/>
        </w:rPr>
        <w:t>global</w:t>
      </w:r>
      <w:r w:rsidR="00D51870">
        <w:rPr>
          <w:rFonts w:asciiTheme="majorHAnsi" w:hAnsiTheme="majorHAnsi" w:cstheme="majorHAnsi"/>
        </w:rPr>
        <w:t xml:space="preserve"> interconnectedness</w:t>
      </w:r>
      <w:r w:rsidR="00C52962">
        <w:rPr>
          <w:rFonts w:asciiTheme="majorHAnsi" w:hAnsiTheme="majorHAnsi" w:cstheme="majorHAnsi"/>
        </w:rPr>
        <w:t xml:space="preserve"> means </w:t>
      </w:r>
      <w:r w:rsidR="006E2EA5">
        <w:rPr>
          <w:rFonts w:asciiTheme="majorHAnsi" w:hAnsiTheme="majorHAnsi" w:cstheme="majorHAnsi"/>
        </w:rPr>
        <w:t xml:space="preserve">the </w:t>
      </w:r>
      <w:r w:rsidR="00A51C58">
        <w:rPr>
          <w:rFonts w:asciiTheme="majorHAnsi" w:hAnsiTheme="majorHAnsi" w:cstheme="majorHAnsi"/>
        </w:rPr>
        <w:t>transition</w:t>
      </w:r>
      <w:r w:rsidR="00BB6CE7">
        <w:rPr>
          <w:rFonts w:asciiTheme="majorHAnsi" w:hAnsiTheme="majorHAnsi" w:cstheme="majorHAnsi"/>
        </w:rPr>
        <w:t xml:space="preserve"> happens in </w:t>
      </w:r>
      <w:r w:rsidR="00BB6CE7" w:rsidRPr="00653D0D">
        <w:rPr>
          <w:rFonts w:asciiTheme="majorHAnsi" w:hAnsiTheme="majorHAnsi" w:cstheme="majorHAnsi"/>
          <w:u w:val="single"/>
        </w:rPr>
        <w:t xml:space="preserve">less </w:t>
      </w:r>
      <w:r w:rsidR="00F45E78" w:rsidRPr="00653D0D">
        <w:rPr>
          <w:rFonts w:asciiTheme="majorHAnsi" w:hAnsiTheme="majorHAnsi" w:cstheme="majorHAnsi"/>
          <w:u w:val="single"/>
        </w:rPr>
        <w:t>than</w:t>
      </w:r>
      <w:r w:rsidR="00BB6CE7" w:rsidRPr="00653D0D">
        <w:rPr>
          <w:rFonts w:asciiTheme="majorHAnsi" w:hAnsiTheme="majorHAnsi" w:cstheme="majorHAnsi"/>
          <w:u w:val="single"/>
        </w:rPr>
        <w:t xml:space="preserve"> 1 year</w:t>
      </w:r>
      <w:r w:rsidR="00BB6CE7">
        <w:rPr>
          <w:rFonts w:asciiTheme="majorHAnsi" w:hAnsiTheme="majorHAnsi" w:cstheme="majorHAnsi"/>
        </w:rPr>
        <w:t xml:space="preserve"> </w:t>
      </w:r>
      <w:r w:rsidR="00F34F3F">
        <w:rPr>
          <w:rFonts w:asciiTheme="majorHAnsi" w:hAnsiTheme="majorHAnsi" w:cstheme="majorHAnsi"/>
        </w:rPr>
        <w:t xml:space="preserve">and results in the </w:t>
      </w:r>
      <w:r w:rsidR="00F97DC9">
        <w:rPr>
          <w:rFonts w:asciiTheme="majorHAnsi" w:hAnsiTheme="majorHAnsi" w:cstheme="majorHAnsi"/>
        </w:rPr>
        <w:t>reorganization</w:t>
      </w:r>
      <w:r w:rsidR="00F34F3F">
        <w:rPr>
          <w:rFonts w:asciiTheme="majorHAnsi" w:hAnsiTheme="majorHAnsi" w:cstheme="majorHAnsi"/>
        </w:rPr>
        <w:t xml:space="preserve"> of principles </w:t>
      </w:r>
      <w:r w:rsidR="00C15AC1">
        <w:rPr>
          <w:rFonts w:asciiTheme="majorHAnsi" w:hAnsiTheme="majorHAnsi" w:cstheme="majorHAnsi"/>
        </w:rPr>
        <w:t>in</w:t>
      </w:r>
      <w:r w:rsidR="00F34F3F">
        <w:rPr>
          <w:rFonts w:asciiTheme="majorHAnsi" w:hAnsiTheme="majorHAnsi" w:cstheme="majorHAnsi"/>
        </w:rPr>
        <w:t xml:space="preserve"> global societies</w:t>
      </w:r>
      <w:r w:rsidR="00F819AD">
        <w:rPr>
          <w:rFonts w:asciiTheme="majorHAnsi" w:hAnsiTheme="majorHAnsi" w:cstheme="majorHAnsi"/>
        </w:rPr>
        <w:t xml:space="preserve"> </w:t>
      </w:r>
      <w:r w:rsidR="002269FE">
        <w:rPr>
          <w:rFonts w:asciiTheme="majorHAnsi" w:hAnsiTheme="majorHAnsi" w:cstheme="majorHAnsi"/>
        </w:rPr>
        <w:t>towards</w:t>
      </w:r>
      <w:r w:rsidR="00F819AD">
        <w:rPr>
          <w:rFonts w:asciiTheme="majorHAnsi" w:hAnsiTheme="majorHAnsi" w:cstheme="majorHAnsi"/>
        </w:rPr>
        <w:t xml:space="preserve"> sustainability</w:t>
      </w:r>
      <w:r w:rsidR="004105C2">
        <w:rPr>
          <w:rFonts w:asciiTheme="majorHAnsi" w:hAnsiTheme="majorHAnsi" w:cstheme="majorHAnsi"/>
        </w:rPr>
        <w:t xml:space="preserve"> – that’s Jones 21.</w:t>
      </w:r>
    </w:p>
    <w:p w14:paraId="53CA3107" w14:textId="25ADF387" w:rsidR="00D55BA0" w:rsidRPr="00D55BA0" w:rsidRDefault="00BC5424" w:rsidP="00BC5424">
      <w:pPr>
        <w:pStyle w:val="Heading3"/>
      </w:pPr>
      <w:r>
        <w:t xml:space="preserve">2NR – Defense </w:t>
      </w:r>
    </w:p>
    <w:p w14:paraId="1F7C3597" w14:textId="23045AD9" w:rsidR="008E0AF5" w:rsidRDefault="00B4281D" w:rsidP="00B4281D">
      <w:pPr>
        <w:pStyle w:val="Heading4"/>
      </w:pPr>
      <w:r>
        <w:t xml:space="preserve">Their </w:t>
      </w:r>
      <w:r w:rsidR="00EE5445">
        <w:t>impact</w:t>
      </w:r>
      <w:r>
        <w:t xml:space="preserve"> is </w:t>
      </w:r>
      <w:r w:rsidR="009B3147">
        <w:t>fake</w:t>
      </w:r>
      <w:r>
        <w:t xml:space="preserve"> – </w:t>
      </w:r>
      <w:r w:rsidR="002817E9">
        <w:t xml:space="preserve">the US suffered 40+ recessions and fought 20+ wars unrelated to the economy – that’s Walt. 08, Covid, Ukraine, etc. all disprove the correlation between economic decline and nuclear war </w:t>
      </w:r>
      <w:r w:rsidR="0072523A">
        <w:t>–</w:t>
      </w:r>
      <w:r w:rsidR="00D1691B">
        <w:t xml:space="preserve"> </w:t>
      </w:r>
      <w:r w:rsidR="002817E9">
        <w:t>the primary motivation of war is security, not economic gain</w:t>
      </w:r>
      <w:r w:rsidR="005778AA">
        <w:t xml:space="preserve"> </w:t>
      </w:r>
      <w:r w:rsidR="0094644A">
        <w:t xml:space="preserve">and states only starts wars they’re confident they can win, </w:t>
      </w:r>
      <w:r w:rsidR="001F4D0B">
        <w:t xml:space="preserve">which means even if they win a link, it won’t cascade to </w:t>
      </w:r>
      <w:r w:rsidR="00482460">
        <w:t>nuclear</w:t>
      </w:r>
      <w:r w:rsidR="001F4D0B">
        <w:t xml:space="preserve"> war. </w:t>
      </w:r>
    </w:p>
    <w:p w14:paraId="5958D343" w14:textId="77777777" w:rsidR="0045702A" w:rsidRPr="0045702A" w:rsidRDefault="0045702A" w:rsidP="0045702A"/>
    <w:p w14:paraId="66ABA303" w14:textId="26C47727" w:rsidR="003009B7" w:rsidRDefault="00B3544B" w:rsidP="00B3544B">
      <w:pPr>
        <w:pStyle w:val="Heading2"/>
      </w:pPr>
      <w:r>
        <w:t>1AR</w:t>
      </w:r>
    </w:p>
    <w:p w14:paraId="42ABF6EF" w14:textId="3800FE84" w:rsidR="00D30463" w:rsidRPr="00D30463" w:rsidRDefault="006E366C" w:rsidP="006E366C">
      <w:pPr>
        <w:pStyle w:val="Heading3"/>
      </w:pPr>
      <w:r>
        <w:t>1AR – Growth Sustainable</w:t>
      </w:r>
    </w:p>
    <w:p w14:paraId="58134656" w14:textId="77777777" w:rsidR="00D2475C" w:rsidRPr="00DE0F37" w:rsidRDefault="00D2475C" w:rsidP="001E456A">
      <w:pPr>
        <w:pStyle w:val="Heading4"/>
        <w:rPr>
          <w:rFonts w:cs="Arial"/>
        </w:rPr>
      </w:pPr>
      <w:r w:rsidRPr="00DE0F37">
        <w:rPr>
          <w:rFonts w:cs="Arial"/>
          <w:u w:val="single"/>
        </w:rPr>
        <w:t>Growth</w:t>
      </w:r>
      <w:r w:rsidRPr="00DE0F37">
        <w:rPr>
          <w:rFonts w:cs="Arial"/>
        </w:rPr>
        <w:t xml:space="preserve"> and </w:t>
      </w:r>
      <w:r w:rsidRPr="00DE0F37">
        <w:rPr>
          <w:rFonts w:cs="Arial"/>
          <w:u w:val="single"/>
        </w:rPr>
        <w:t>resource</w:t>
      </w:r>
      <w:r w:rsidRPr="00DE0F37">
        <w:rPr>
          <w:rFonts w:cs="Arial"/>
        </w:rPr>
        <w:t xml:space="preserve"> consumption are </w:t>
      </w:r>
      <w:r w:rsidRPr="00DE0F37">
        <w:rPr>
          <w:rFonts w:cs="Arial"/>
          <w:u w:val="single"/>
        </w:rPr>
        <w:t>sustainable</w:t>
      </w:r>
      <w:r w:rsidRPr="00DE0F37">
        <w:rPr>
          <w:rFonts w:cs="Arial"/>
        </w:rPr>
        <w:t xml:space="preserve">. Innovation will </w:t>
      </w:r>
      <w:r w:rsidRPr="00DE0F37">
        <w:rPr>
          <w:rFonts w:cs="Arial"/>
          <w:u w:val="single"/>
        </w:rPr>
        <w:t>decouple</w:t>
      </w:r>
      <w:r w:rsidRPr="00DE0F37">
        <w:rPr>
          <w:rFonts w:cs="Arial"/>
        </w:rPr>
        <w:t xml:space="preserve"> and </w:t>
      </w:r>
      <w:r w:rsidRPr="00DE0F37">
        <w:rPr>
          <w:rFonts w:cs="Arial"/>
          <w:u w:val="single"/>
        </w:rPr>
        <w:t>solve</w:t>
      </w:r>
      <w:r w:rsidRPr="00DE0F37">
        <w:rPr>
          <w:rFonts w:cs="Arial"/>
        </w:rPr>
        <w:t xml:space="preserve"> ecological crises, and a </w:t>
      </w:r>
      <w:r w:rsidRPr="00DE0F37">
        <w:rPr>
          <w:rFonts w:cs="Arial"/>
          <w:u w:val="single"/>
        </w:rPr>
        <w:t>transition</w:t>
      </w:r>
      <w:r w:rsidRPr="00DE0F37">
        <w:rPr>
          <w:rFonts w:cs="Arial"/>
        </w:rPr>
        <w:t xml:space="preserve"> to degrowth </w:t>
      </w:r>
      <w:r w:rsidRPr="00DE0F37">
        <w:rPr>
          <w:rFonts w:cs="Arial"/>
          <w:u w:val="single"/>
        </w:rPr>
        <w:t>fails</w:t>
      </w:r>
      <w:r w:rsidRPr="00DE0F37">
        <w:rPr>
          <w:rFonts w:cs="Arial"/>
        </w:rPr>
        <w:t xml:space="preserve"> and causes their </w:t>
      </w:r>
      <w:r w:rsidRPr="00DE0F37">
        <w:rPr>
          <w:rFonts w:cs="Arial"/>
          <w:u w:val="single"/>
        </w:rPr>
        <w:t>impacts</w:t>
      </w:r>
      <w:r w:rsidRPr="00DE0F37">
        <w:rPr>
          <w:rFonts w:cs="Arial"/>
        </w:rPr>
        <w:t>.</w:t>
      </w:r>
    </w:p>
    <w:p w14:paraId="767E24B6" w14:textId="77777777" w:rsidR="00D2475C" w:rsidRPr="00C5365D" w:rsidRDefault="00D2475C" w:rsidP="00D2475C">
      <w:pPr>
        <w:rPr>
          <w:u w:val="single"/>
        </w:rPr>
      </w:pPr>
      <w:r w:rsidRPr="00C5365D">
        <w:t>*responding to the new  2023 “the future is degrowth book by schmelzer et al., as well as most popular arguments by Hickel, Klein, Kallis, Greenspace, and 350.org</w:t>
      </w:r>
    </w:p>
    <w:p w14:paraId="6053414B" w14:textId="77777777" w:rsidR="00D2475C" w:rsidRPr="00C5365D" w:rsidRDefault="00D2475C" w:rsidP="00D2475C">
      <w:r w:rsidRPr="00C5365D">
        <w:t xml:space="preserve">Joseph </w:t>
      </w:r>
      <w:r w:rsidRPr="00C5365D">
        <w:rPr>
          <w:rStyle w:val="Style13ptBold"/>
        </w:rPr>
        <w:t>Grosso 23</w:t>
      </w:r>
      <w:r w:rsidRPr="00C5365D">
        <w:t>. Writings have appeared in various places including </w:t>
      </w:r>
      <w:r w:rsidRPr="00C5365D">
        <w:rPr>
          <w:i/>
          <w:iCs/>
        </w:rPr>
        <w:t>Counterpunch</w:t>
      </w:r>
      <w:r w:rsidRPr="00C5365D">
        <w:t>, </w:t>
      </w:r>
      <w:r w:rsidRPr="00C5365D">
        <w:rPr>
          <w:i/>
          <w:iCs/>
        </w:rPr>
        <w:t>Jacobin</w:t>
      </w:r>
      <w:r w:rsidRPr="00C5365D">
        <w:t>, </w:t>
      </w:r>
      <w:r w:rsidRPr="00C5365D">
        <w:rPr>
          <w:i/>
          <w:iCs/>
        </w:rPr>
        <w:t>The Humanitist</w:t>
      </w:r>
      <w:r w:rsidRPr="00C5365D">
        <w:t>, and </w:t>
      </w:r>
      <w:r w:rsidRPr="00C5365D">
        <w:rPr>
          <w:i/>
          <w:iCs/>
        </w:rPr>
        <w:t>Library Journal</w:t>
      </w:r>
      <w:r w:rsidRPr="00C5365D">
        <w:t xml:space="preserve">. Citing Branko Milanovic (visiting presidential professor at the Graduate Center of the City University of New York and an affiliated senior scholar at the Luxembourg Income Study,) </w:t>
      </w:r>
      <w:r w:rsidRPr="00C5365D">
        <w:rPr>
          <w:u w:val="single"/>
        </w:rPr>
        <w:t>a</w:t>
      </w:r>
      <w:r w:rsidRPr="00092B7D">
        <w:t>n Oxfam analysis with the Stockham Environmental Institute, Andrew McAfee (</w:t>
      </w:r>
      <w:r w:rsidRPr="00C5365D">
        <w:t>Cofounder and codirector of the MIT Initiative on the Digital Economy at the MIT Sloan School of Management.</w:t>
      </w:r>
      <w:r w:rsidRPr="00092B7D">
        <w:t>), and Zeke Hausfather (</w:t>
      </w:r>
      <w:r w:rsidRPr="00C5365D">
        <w:t>Masters degrees in environmental science from Yale University and Vrije Universiteit Amsterdam and a PhD in climate science from the University of California, Berkeley.</w:t>
      </w:r>
      <w:r w:rsidRPr="00092B7D">
        <w:t xml:space="preserve">). </w:t>
      </w:r>
      <w:r w:rsidRPr="00C5365D">
        <w:t xml:space="preserve">“Growing Small: The Nihilism of Degrowth” 2/7/23.  </w:t>
      </w:r>
      <w:hyperlink r:id="rId44" w:history="1">
        <w:r w:rsidRPr="00C5365D">
          <w:rPr>
            <w:rStyle w:val="Hyperlink"/>
          </w:rPr>
          <w:t>https://www.sublationmag.com/post/growing-small-the-nihilism-of-degrowth</w:t>
        </w:r>
      </w:hyperlink>
    </w:p>
    <w:p w14:paraId="74FCB8BA" w14:textId="77777777" w:rsidR="00D2475C" w:rsidRPr="00737055" w:rsidRDefault="00D2475C" w:rsidP="00D2475C">
      <w:pPr>
        <w:rPr>
          <w:sz w:val="16"/>
        </w:rPr>
      </w:pPr>
      <w:r w:rsidRPr="00DE0F37">
        <w:rPr>
          <w:u w:val="single"/>
        </w:rPr>
        <w:t xml:space="preserve">General complaints against “industrial civilization” in its various forms have always been among the </w:t>
      </w:r>
      <w:r w:rsidRPr="00DE0F37">
        <w:rPr>
          <w:rStyle w:val="Emphasis"/>
        </w:rPr>
        <w:t>most reactionary of sentiments</w:t>
      </w:r>
      <w:r w:rsidRPr="00DE0F37">
        <w:rPr>
          <w:u w:val="single"/>
        </w:rPr>
        <w:t>, reflecting a desire to turn back the wheel of history</w:t>
      </w:r>
      <w:r w:rsidRPr="00DE0F37">
        <w:rPr>
          <w:sz w:val="16"/>
        </w:rPr>
        <w:t xml:space="preserve">. Indeed, for a long time that was the very point. </w:t>
      </w:r>
      <w:r w:rsidRPr="00DE0F37">
        <w:rPr>
          <w:u w:val="single"/>
        </w:rPr>
        <w:t xml:space="preserve">Longing for the days of pre-industrialization was always the realm of aristocracies, popes, and feudal lords, who saw their power slipping away with the rise of the bourgeoisie. </w:t>
      </w:r>
      <w:r w:rsidRPr="00DE0F37">
        <w:rPr>
          <w:sz w:val="16"/>
        </w:rPr>
        <w:t xml:space="preserve">In his classic 1965 novel, </w:t>
      </w:r>
      <w:r w:rsidRPr="00DE0F37">
        <w:rPr>
          <w:i/>
          <w:iCs/>
          <w:sz w:val="16"/>
        </w:rPr>
        <w:t>The Crying of Lot 49</w:t>
      </w:r>
      <w:r w:rsidRPr="00DE0F37">
        <w:rPr>
          <w:sz w:val="16"/>
        </w:rPr>
        <w:t xml:space="preserve">, Thomas Pynchon’s main character Oedipa Maas comes across an outfit first founded by a Confederate officer called the Peter Pinguid Society. Its current member, Mike Fallopian, when confronted with the organization and its founder’s dislike of industrial capitalism, declares “Good guys and bad guys. You never get to any of the underlying truth. Sure he was against industrial capitalism. So are we. Didn’t it lead, inevitably, to Marxism? Underneath, both are part of the same creeping horror.” </w:t>
      </w:r>
      <w:r w:rsidRPr="00DE0F37">
        <w:rPr>
          <w:u w:val="single"/>
        </w:rPr>
        <w:t>A few years later in the real world, fears of industrialization, and the economic growth it brings, began to find its way into</w:t>
      </w:r>
      <w:r w:rsidRPr="00737055">
        <w:rPr>
          <w:u w:val="single"/>
        </w:rPr>
        <w:t xml:space="preserve"> more mainstream circles. In 1972, MIT researchers published </w:t>
      </w:r>
      <w:r w:rsidRPr="00737055">
        <w:rPr>
          <w:i/>
          <w:iCs/>
          <w:u w:val="single"/>
        </w:rPr>
        <w:t>The Limits of Growth</w:t>
      </w:r>
      <w:r w:rsidRPr="00737055">
        <w:rPr>
          <w:u w:val="single"/>
        </w:rPr>
        <w:t>, a report commissioned by the Club of Rome, an international think tank of bourgeois elites dedicated to discussing “humanitarian challenges.”</w:t>
      </w:r>
      <w:r w:rsidRPr="00737055">
        <w:rPr>
          <w:sz w:val="16"/>
        </w:rPr>
        <w:t xml:space="preserve"> Published with much fanfare, the book predicted that by the year 2100 the planet’s resource base will have shrunk so badly that the global economy would quickly find its way back to the 19th century:</w:t>
      </w:r>
      <w:r w:rsidRPr="00C5365D">
        <w:rPr>
          <w:sz w:val="16"/>
        </w:rPr>
        <w:t xml:space="preserve"> </w:t>
      </w:r>
      <w:r w:rsidRPr="00737055">
        <w:rPr>
          <w:sz w:val="16"/>
        </w:rPr>
        <w:t>If the present growth trends in world population, industrialization, pollution, food production, and resource depletion continue unchanged, the limits to growth on this planet will be reached sometime within the next one hundred years. The most probable result will be a rather sudden and uncontrollable decline in both population and industrial capacity.</w:t>
      </w:r>
    </w:p>
    <w:p w14:paraId="1E47B9A6" w14:textId="77777777" w:rsidR="00D2475C" w:rsidRPr="00737055" w:rsidRDefault="00D2475C" w:rsidP="00D2475C">
      <w:pPr>
        <w:rPr>
          <w:sz w:val="16"/>
        </w:rPr>
      </w:pPr>
      <w:r w:rsidRPr="00737055">
        <w:rPr>
          <w:u w:val="single"/>
        </w:rPr>
        <w:t>Analysis like this will inevitably find its way to anti-human sentiment</w:t>
      </w:r>
      <w:r w:rsidRPr="00737055">
        <w:rPr>
          <w:sz w:val="16"/>
        </w:rPr>
        <w:t xml:space="preserve">. Only a few years before </w:t>
      </w:r>
      <w:r w:rsidRPr="00737055">
        <w:rPr>
          <w:i/>
          <w:iCs/>
          <w:sz w:val="16"/>
        </w:rPr>
        <w:t>Limits of Growth</w:t>
      </w:r>
      <w:r w:rsidRPr="00737055">
        <w:rPr>
          <w:sz w:val="16"/>
        </w:rPr>
        <w:t xml:space="preserve"> was released, Paul Ehrlich had published his 1968 bestseller, </w:t>
      </w:r>
      <w:r w:rsidRPr="00737055">
        <w:rPr>
          <w:i/>
          <w:iCs/>
          <w:sz w:val="16"/>
        </w:rPr>
        <w:t>The Population Bomb</w:t>
      </w:r>
      <w:r w:rsidRPr="00737055">
        <w:rPr>
          <w:sz w:val="16"/>
        </w:rPr>
        <w:t xml:space="preserve">. Ehrlich really made the rounds after the book was published, appearing on </w:t>
      </w:r>
      <w:r w:rsidRPr="00737055">
        <w:rPr>
          <w:i/>
          <w:iCs/>
          <w:sz w:val="16"/>
        </w:rPr>
        <w:t>The Tonight Show</w:t>
      </w:r>
      <w:r w:rsidRPr="00737055">
        <w:rPr>
          <w:sz w:val="16"/>
        </w:rPr>
        <w:t xml:space="preserve"> over 20 times. In 1970, he told CBS News. “Sometime in the next 15 years, the end will come. And by ‘the end’ I mean an utter breakdown of the capacity of the planet to support humanity.” Ehrlich’s remedies for overpopulation included steep taxes on diapers, mass sterilization, and the addition of sterility agents to food exported to foreign populations.</w:t>
      </w:r>
    </w:p>
    <w:p w14:paraId="40A9D55E" w14:textId="77777777" w:rsidR="00D2475C" w:rsidRPr="00737055" w:rsidRDefault="00D2475C" w:rsidP="00D2475C">
      <w:pPr>
        <w:rPr>
          <w:sz w:val="16"/>
          <w:szCs w:val="16"/>
        </w:rPr>
      </w:pPr>
      <w:r w:rsidRPr="00737055">
        <w:rPr>
          <w:sz w:val="16"/>
          <w:szCs w:val="16"/>
        </w:rPr>
        <w:t xml:space="preserve">Such thinking recently received a shot in the arm from Michael Moore’s latest documentary </w:t>
      </w:r>
      <w:r w:rsidRPr="00737055">
        <w:rPr>
          <w:i/>
          <w:iCs/>
          <w:sz w:val="16"/>
          <w:szCs w:val="16"/>
        </w:rPr>
        <w:t>Planet of the Humans.</w:t>
      </w:r>
      <w:r w:rsidRPr="00737055">
        <w:rPr>
          <w:sz w:val="16"/>
          <w:szCs w:val="16"/>
        </w:rPr>
        <w:t xml:space="preserve"> Featured in the film was Richard Heinberg, author of </w:t>
      </w:r>
      <w:r w:rsidRPr="00737055">
        <w:rPr>
          <w:i/>
          <w:iCs/>
          <w:sz w:val="16"/>
          <w:szCs w:val="16"/>
        </w:rPr>
        <w:t>The End of Growth</w:t>
      </w:r>
      <w:r w:rsidRPr="00737055">
        <w:rPr>
          <w:sz w:val="16"/>
          <w:szCs w:val="16"/>
        </w:rPr>
        <w:t xml:space="preserve">, declaring “too many human beings, using too much, too fast.” Anthropologist Nina Jablonski claims, “Population growth continues to be, not the elephant, the herd of elephants in the room.” </w:t>
      </w:r>
      <w:r w:rsidRPr="00737055">
        <w:br/>
      </w:r>
    </w:p>
    <w:p w14:paraId="4E6B5C9A" w14:textId="77777777" w:rsidR="00D2475C" w:rsidRPr="00737055" w:rsidRDefault="00D2475C" w:rsidP="00D2475C">
      <w:pPr>
        <w:rPr>
          <w:u w:val="single"/>
        </w:rPr>
      </w:pPr>
      <w:r w:rsidRPr="00737055">
        <w:rPr>
          <w:u w:val="single"/>
        </w:rPr>
        <w:t xml:space="preserve">In reality, the </w:t>
      </w:r>
      <w:r w:rsidRPr="00671E4B">
        <w:rPr>
          <w:highlight w:val="green"/>
          <w:u w:val="single"/>
        </w:rPr>
        <w:t>rate of global population growth</w:t>
      </w:r>
      <w:r w:rsidRPr="00737055">
        <w:rPr>
          <w:u w:val="single"/>
        </w:rPr>
        <w:t xml:space="preserve"> was declining for years prior to Ehrlich’s book being published and </w:t>
      </w:r>
      <w:r w:rsidRPr="00671E4B">
        <w:rPr>
          <w:highlight w:val="green"/>
          <w:u w:val="single"/>
        </w:rPr>
        <w:t xml:space="preserve">has </w:t>
      </w:r>
      <w:r w:rsidRPr="00671E4B">
        <w:rPr>
          <w:rStyle w:val="Emphasis"/>
          <w:highlight w:val="green"/>
        </w:rPr>
        <w:t xml:space="preserve">been in consistent decline </w:t>
      </w:r>
      <w:r w:rsidRPr="00737055">
        <w:rPr>
          <w:rStyle w:val="Emphasis"/>
        </w:rPr>
        <w:t>since</w:t>
      </w:r>
      <w:r w:rsidRPr="00737055">
        <w:t xml:space="preserve">. </w:t>
      </w:r>
      <w:r w:rsidRPr="00DE0F37">
        <w:t xml:space="preserve">Most </w:t>
      </w:r>
      <w:r w:rsidRPr="00DE0F37">
        <w:rPr>
          <w:u w:val="single"/>
        </w:rPr>
        <w:t>projections agree that the</w:t>
      </w:r>
      <w:r w:rsidRPr="00737055">
        <w:rPr>
          <w:u w:val="single"/>
        </w:rPr>
        <w:t xml:space="preserve"> global </w:t>
      </w:r>
      <w:r w:rsidRPr="00671E4B">
        <w:rPr>
          <w:highlight w:val="green"/>
          <w:u w:val="single"/>
        </w:rPr>
        <w:t>population is going to peak</w:t>
      </w:r>
      <w:r w:rsidRPr="00737055">
        <w:rPr>
          <w:u w:val="single"/>
        </w:rPr>
        <w:t xml:space="preserve"> at some point in the second half of the 21st century and </w:t>
      </w:r>
      <w:r w:rsidRPr="00671E4B">
        <w:rPr>
          <w:rStyle w:val="Emphasis"/>
          <w:highlight w:val="green"/>
        </w:rPr>
        <w:t>then plateau</w:t>
      </w:r>
      <w:r w:rsidRPr="00737055">
        <w:rPr>
          <w:rStyle w:val="Emphasis"/>
        </w:rPr>
        <w:t xml:space="preserve"> </w:t>
      </w:r>
      <w:r w:rsidRPr="00671E4B">
        <w:rPr>
          <w:rStyle w:val="Emphasis"/>
          <w:highlight w:val="green"/>
        </w:rPr>
        <w:t>or</w:t>
      </w:r>
      <w:r w:rsidRPr="00737055">
        <w:rPr>
          <w:rStyle w:val="Emphasis"/>
        </w:rPr>
        <w:t xml:space="preserve"> gradually </w:t>
      </w:r>
      <w:r w:rsidRPr="00671E4B">
        <w:rPr>
          <w:rStyle w:val="Emphasis"/>
          <w:highlight w:val="green"/>
        </w:rPr>
        <w:t>drop</w:t>
      </w:r>
      <w:r w:rsidRPr="00737055">
        <w:t xml:space="preserve">. Indeed, with </w:t>
      </w:r>
      <w:r w:rsidRPr="00737055">
        <w:rPr>
          <w:u w:val="single"/>
        </w:rPr>
        <w:t xml:space="preserve">birth rates in many places hovering at or below replacement level, in recent years dozens of governments have attempted to adopt pro-natal policies. </w:t>
      </w:r>
      <w:r w:rsidRPr="00671E4B">
        <w:rPr>
          <w:highlight w:val="green"/>
          <w:u w:val="single"/>
        </w:rPr>
        <w:t>Meanwhile</w:t>
      </w:r>
      <w:r w:rsidRPr="00737055">
        <w:rPr>
          <w:u w:val="single"/>
        </w:rPr>
        <w:t xml:space="preserve"> Total-factor productivity (</w:t>
      </w:r>
      <w:r w:rsidRPr="00671E4B">
        <w:rPr>
          <w:highlight w:val="green"/>
          <w:u w:val="single"/>
        </w:rPr>
        <w:t>TFP</w:t>
      </w:r>
      <w:r w:rsidRPr="00737055">
        <w:rPr>
          <w:u w:val="single"/>
        </w:rPr>
        <w:t xml:space="preserve">) in agriculture, productivity calculated in a way that includes all the costs of labor, land, and inputs, </w:t>
      </w:r>
      <w:r w:rsidRPr="00671E4B">
        <w:rPr>
          <w:highlight w:val="green"/>
          <w:u w:val="single"/>
        </w:rPr>
        <w:t xml:space="preserve">has </w:t>
      </w:r>
      <w:r w:rsidRPr="00671E4B">
        <w:rPr>
          <w:rStyle w:val="Emphasis"/>
          <w:highlight w:val="green"/>
        </w:rPr>
        <w:t>more than doubled</w:t>
      </w:r>
      <w:r w:rsidRPr="00737055">
        <w:rPr>
          <w:u w:val="single"/>
        </w:rPr>
        <w:t xml:space="preserve"> since the early 1960s. </w:t>
      </w:r>
    </w:p>
    <w:p w14:paraId="07CC578A" w14:textId="77777777" w:rsidR="00D2475C" w:rsidRPr="00737055" w:rsidRDefault="00D2475C" w:rsidP="00D2475C">
      <w:r w:rsidRPr="00737055">
        <w:rPr>
          <w:u w:val="single"/>
        </w:rPr>
        <w:t>The present day version of all this goes by the name “degrowth.”</w:t>
      </w:r>
      <w:r w:rsidRPr="00737055">
        <w:t xml:space="preserve"> Degrowth is a notion that has spread in recent </w:t>
      </w:r>
      <w:r w:rsidRPr="00DE0F37">
        <w:t xml:space="preserve">times. </w:t>
      </w:r>
      <w:r w:rsidRPr="00DE0F37">
        <w:rPr>
          <w:u w:val="single"/>
        </w:rPr>
        <w:t xml:space="preserve">Degrowth is certainly anti-capitalist, and largely eschews population control, however this alone </w:t>
      </w:r>
      <w:r w:rsidRPr="00DE0F37">
        <w:rPr>
          <w:rStyle w:val="Emphasis"/>
        </w:rPr>
        <w:t>by no means makes a movement progressive</w:t>
      </w:r>
      <w:r w:rsidRPr="00737055">
        <w:t xml:space="preserve">. </w:t>
      </w:r>
      <w:r w:rsidRPr="00671E4B">
        <w:rPr>
          <w:rStyle w:val="Emphasis"/>
          <w:highlight w:val="green"/>
        </w:rPr>
        <w:t>Feudalism</w:t>
      </w:r>
      <w:r w:rsidRPr="00737055">
        <w:rPr>
          <w:u w:val="single"/>
        </w:rPr>
        <w:t xml:space="preserve">, romanticism, even at times </w:t>
      </w:r>
      <w:r w:rsidRPr="00671E4B">
        <w:rPr>
          <w:rStyle w:val="Emphasis"/>
          <w:highlight w:val="green"/>
        </w:rPr>
        <w:t>fascism</w:t>
      </w:r>
      <w:r w:rsidRPr="00737055">
        <w:rPr>
          <w:u w:val="single"/>
        </w:rPr>
        <w:t xml:space="preserve"> </w:t>
      </w:r>
      <w:r w:rsidRPr="00671E4B">
        <w:rPr>
          <w:highlight w:val="green"/>
          <w:u w:val="single"/>
        </w:rPr>
        <w:t>waved the anti-capitalist banner</w:t>
      </w:r>
      <w:r w:rsidRPr="00737055">
        <w:rPr>
          <w:u w:val="single"/>
        </w:rPr>
        <w:t xml:space="preserve">. In a </w:t>
      </w:r>
      <w:r w:rsidRPr="00737055">
        <w:rPr>
          <w:rStyle w:val="Emphasis"/>
        </w:rPr>
        <w:t>new book, The Future is Degrowth</w:t>
      </w:r>
      <w:r w:rsidRPr="00737055">
        <w:rPr>
          <w:i/>
          <w:iCs/>
          <w:u w:val="single"/>
        </w:rPr>
        <w:t>: A Guide to a World Beyond Capitalism</w:t>
      </w:r>
      <w:r w:rsidRPr="00737055">
        <w:rPr>
          <w:u w:val="single"/>
        </w:rPr>
        <w:t>, degrowth is defined as “a proposal for the radical reorganization of society that leads to a drastic reduction in the use of energy and resources that is deemed necessary, desirable, and possible.</w:t>
      </w:r>
      <w:r w:rsidRPr="00737055">
        <w:t>” A core idea is a critique of “industrialism,” referring to “the overall structure of a modern industrial society based on mechanized work …this critique questions the central factor by which both capitalist and socialist societies measure or have measured their success.” It is a version of the same Malthusian ideas that were given a shellacking by Marx and Engels.</w:t>
      </w:r>
    </w:p>
    <w:p w14:paraId="45470992" w14:textId="77777777" w:rsidR="00D2475C" w:rsidRPr="00737055" w:rsidRDefault="00D2475C" w:rsidP="00D2475C">
      <w:pPr>
        <w:rPr>
          <w:sz w:val="16"/>
        </w:rPr>
      </w:pPr>
      <w:r w:rsidRPr="00737055">
        <w:rPr>
          <w:u w:val="single"/>
        </w:rPr>
        <w:t xml:space="preserve">Touted by advocates such as Noami </w:t>
      </w:r>
      <w:r w:rsidRPr="00737055">
        <w:rPr>
          <w:rStyle w:val="Emphasis"/>
          <w:szCs w:val="26"/>
        </w:rPr>
        <w:t>Klein</w:t>
      </w:r>
      <w:r w:rsidRPr="00737055">
        <w:rPr>
          <w:u w:val="single"/>
        </w:rPr>
        <w:t xml:space="preserve"> and Jason </w:t>
      </w:r>
      <w:r w:rsidRPr="00737055">
        <w:rPr>
          <w:rStyle w:val="Emphasis"/>
          <w:szCs w:val="26"/>
        </w:rPr>
        <w:t>Hickel</w:t>
      </w:r>
      <w:r w:rsidRPr="00737055">
        <w:rPr>
          <w:u w:val="single"/>
        </w:rPr>
        <w:t xml:space="preserve">, along with NGOs such as </w:t>
      </w:r>
      <w:r w:rsidRPr="00737055">
        <w:rPr>
          <w:rStyle w:val="Emphasis"/>
        </w:rPr>
        <w:t>Greenpeace</w:t>
      </w:r>
      <w:r w:rsidRPr="00737055">
        <w:rPr>
          <w:u w:val="single"/>
        </w:rPr>
        <w:t xml:space="preserve"> and </w:t>
      </w:r>
      <w:r w:rsidRPr="00737055">
        <w:rPr>
          <w:rStyle w:val="Emphasis"/>
        </w:rPr>
        <w:t>350.org</w:t>
      </w:r>
      <w:r w:rsidRPr="00737055">
        <w:rPr>
          <w:u w:val="single"/>
        </w:rPr>
        <w:t>, degrowthers target the most developed places for their downgrading schemes</w:t>
      </w:r>
      <w:r w:rsidRPr="00737055">
        <w:rPr>
          <w:sz w:val="16"/>
        </w:rPr>
        <w:t>. How exactly would this play out? Both Hickel and Klein have an ironic fascination with the 1970s. Here’s Hickel writing in November 2017:</w:t>
      </w:r>
      <w:r w:rsidRPr="00737055">
        <w:br/>
      </w:r>
    </w:p>
    <w:p w14:paraId="514707F8" w14:textId="77777777" w:rsidR="00D2475C" w:rsidRPr="00737055" w:rsidRDefault="00D2475C" w:rsidP="00D2475C">
      <w:pPr>
        <w:rPr>
          <w:sz w:val="16"/>
        </w:rPr>
      </w:pPr>
      <w:r w:rsidRPr="00737055">
        <w:rPr>
          <w:rStyle w:val="StyleUnderline"/>
        </w:rPr>
        <w:t>Imagine</w:t>
      </w:r>
      <w:r w:rsidRPr="00737055">
        <w:rPr>
          <w:u w:val="single"/>
        </w:rPr>
        <w:t xml:space="preserve"> </w:t>
      </w:r>
      <w:r w:rsidRPr="00671E4B">
        <w:rPr>
          <w:highlight w:val="green"/>
          <w:u w:val="single"/>
        </w:rPr>
        <w:t xml:space="preserve">cutting </w:t>
      </w:r>
      <w:r w:rsidRPr="00DE0F37">
        <w:rPr>
          <w:u w:val="single"/>
        </w:rPr>
        <w:t xml:space="preserve">the </w:t>
      </w:r>
      <w:r w:rsidRPr="00671E4B">
        <w:rPr>
          <w:highlight w:val="green"/>
          <w:u w:val="single"/>
        </w:rPr>
        <w:t>GDP per capita</w:t>
      </w:r>
      <w:r w:rsidRPr="00737055">
        <w:rPr>
          <w:u w:val="single"/>
        </w:rPr>
        <w:t xml:space="preserve"> </w:t>
      </w:r>
      <w:r w:rsidRPr="00DE0F37">
        <w:rPr>
          <w:u w:val="single"/>
        </w:rPr>
        <w:t xml:space="preserve">of the US </w:t>
      </w:r>
      <w:r w:rsidRPr="00671E4B">
        <w:rPr>
          <w:highlight w:val="green"/>
          <w:u w:val="single"/>
        </w:rPr>
        <w:t>down to less than half</w:t>
      </w:r>
      <w:r w:rsidRPr="00737055">
        <w:rPr>
          <w:u w:val="single"/>
        </w:rPr>
        <w:t xml:space="preserve"> its present size, in real terms. This might sound horrible on the face of it, but it </w:t>
      </w:r>
      <w:r w:rsidRPr="00671E4B">
        <w:rPr>
          <w:highlight w:val="green"/>
          <w:u w:val="single"/>
        </w:rPr>
        <w:t xml:space="preserve">would be </w:t>
      </w:r>
      <w:r w:rsidRPr="00671E4B">
        <w:rPr>
          <w:rStyle w:val="Emphasis"/>
          <w:highlight w:val="green"/>
        </w:rPr>
        <w:t>equivalent to</w:t>
      </w:r>
      <w:r w:rsidRPr="00737055">
        <w:rPr>
          <w:rStyle w:val="Emphasis"/>
        </w:rPr>
        <w:t xml:space="preserve"> US GDP per capita in </w:t>
      </w:r>
      <w:r w:rsidRPr="00671E4B">
        <w:rPr>
          <w:rStyle w:val="Emphasis"/>
          <w:highlight w:val="green"/>
        </w:rPr>
        <w:t>the 1970s</w:t>
      </w:r>
      <w:r w:rsidRPr="00737055">
        <w:rPr>
          <w:u w:val="single"/>
        </w:rPr>
        <w:t xml:space="preserve">. </w:t>
      </w:r>
      <w:r w:rsidRPr="00737055">
        <w:rPr>
          <w:sz w:val="16"/>
        </w:rPr>
        <w:t>Folks who lived through the 1970s remember them as heady days</w:t>
      </w:r>
      <w:r w:rsidRPr="00737055">
        <w:rPr>
          <w:u w:val="single"/>
        </w:rPr>
        <w:t>.</w:t>
      </w:r>
      <w:r w:rsidRPr="00737055">
        <w:rPr>
          <w:sz w:val="16"/>
        </w:rPr>
        <w:t xml:space="preserve"> And the poverty rate was lower back then and happiness levels were higher than now. Real wages were higher, too. The difference is people consumed less unnecessary stuff.</w:t>
      </w:r>
    </w:p>
    <w:p w14:paraId="2D099E72" w14:textId="77777777" w:rsidR="00D2475C" w:rsidRPr="00737055" w:rsidRDefault="00D2475C" w:rsidP="00D2475C">
      <w:pPr>
        <w:rPr>
          <w:u w:val="single"/>
        </w:rPr>
      </w:pPr>
      <w:r w:rsidRPr="00DE0F37">
        <w:rPr>
          <w:u w:val="single"/>
        </w:rPr>
        <w:t xml:space="preserve">Depending on one’s perspective, or </w:t>
      </w:r>
      <w:r w:rsidRPr="00DE0F37">
        <w:rPr>
          <w:rStyle w:val="Emphasis"/>
        </w:rPr>
        <w:t>better still one’s class</w:t>
      </w:r>
      <w:r w:rsidRPr="00DE0F37">
        <w:rPr>
          <w:u w:val="single"/>
        </w:rPr>
        <w:t xml:space="preserve">, the 1970s may be </w:t>
      </w:r>
      <w:r w:rsidRPr="00671E4B">
        <w:rPr>
          <w:highlight w:val="green"/>
          <w:u w:val="single"/>
        </w:rPr>
        <w:t>a</w:t>
      </w:r>
      <w:r w:rsidRPr="00737055">
        <w:rPr>
          <w:u w:val="single"/>
        </w:rPr>
        <w:t xml:space="preserve"> </w:t>
      </w:r>
      <w:r w:rsidRPr="00671E4B">
        <w:rPr>
          <w:rStyle w:val="Emphasis"/>
          <w:highlight w:val="green"/>
        </w:rPr>
        <w:t>strange time to romanticize</w:t>
      </w:r>
      <w:r w:rsidRPr="00737055">
        <w:rPr>
          <w:u w:val="single"/>
        </w:rPr>
        <w:t xml:space="preserve"> in the US.</w:t>
      </w:r>
      <w:r w:rsidRPr="00737055">
        <w:rPr>
          <w:sz w:val="16"/>
        </w:rPr>
        <w:t xml:space="preserve"> The </w:t>
      </w:r>
      <w:r w:rsidRPr="00671E4B">
        <w:rPr>
          <w:rStyle w:val="Emphasis"/>
          <w:highlight w:val="green"/>
        </w:rPr>
        <w:t>urban crisis was worsening</w:t>
      </w:r>
      <w:r w:rsidRPr="00737055">
        <w:rPr>
          <w:u w:val="single"/>
        </w:rPr>
        <w:t xml:space="preserve">, the </w:t>
      </w:r>
      <w:r w:rsidRPr="00671E4B">
        <w:rPr>
          <w:highlight w:val="green"/>
          <w:u w:val="single"/>
        </w:rPr>
        <w:t>result of</w:t>
      </w:r>
      <w:r w:rsidRPr="00737055">
        <w:rPr>
          <w:u w:val="single"/>
        </w:rPr>
        <w:t xml:space="preserve"> </w:t>
      </w:r>
      <w:r w:rsidRPr="00671E4B">
        <w:rPr>
          <w:rStyle w:val="Emphasis"/>
          <w:highlight w:val="green"/>
        </w:rPr>
        <w:t>capital flight</w:t>
      </w:r>
      <w:r w:rsidRPr="00671E4B">
        <w:rPr>
          <w:highlight w:val="green"/>
          <w:u w:val="single"/>
        </w:rPr>
        <w:t xml:space="preserve">, </w:t>
      </w:r>
      <w:r w:rsidRPr="00671E4B">
        <w:rPr>
          <w:rStyle w:val="Emphasis"/>
          <w:highlight w:val="green"/>
        </w:rPr>
        <w:t>austerity</w:t>
      </w:r>
      <w:r w:rsidRPr="00671E4B">
        <w:rPr>
          <w:highlight w:val="green"/>
          <w:u w:val="single"/>
        </w:rPr>
        <w:t xml:space="preserve">, and </w:t>
      </w:r>
      <w:r w:rsidRPr="00671E4B">
        <w:rPr>
          <w:rStyle w:val="Emphasis"/>
          <w:highlight w:val="green"/>
        </w:rPr>
        <w:t>racism</w:t>
      </w:r>
      <w:r w:rsidRPr="00737055">
        <w:rPr>
          <w:sz w:val="16"/>
        </w:rPr>
        <w:t xml:space="preserve">. </w:t>
      </w:r>
      <w:r w:rsidRPr="00737055">
        <w:rPr>
          <w:u w:val="single"/>
        </w:rPr>
        <w:t>Neoliberalism was rapidly being asserted as an economic cure-all</w:t>
      </w:r>
      <w:r w:rsidRPr="00737055">
        <w:rPr>
          <w:sz w:val="16"/>
        </w:rPr>
        <w:t xml:space="preserve">. </w:t>
      </w:r>
      <w:r w:rsidRPr="00737055">
        <w:rPr>
          <w:u w:val="single"/>
        </w:rPr>
        <w:t xml:space="preserve">Smog and water </w:t>
      </w:r>
      <w:r w:rsidRPr="00671E4B">
        <w:rPr>
          <w:highlight w:val="green"/>
          <w:u w:val="single"/>
        </w:rPr>
        <w:t xml:space="preserve">pollution were </w:t>
      </w:r>
      <w:r w:rsidRPr="00671E4B">
        <w:rPr>
          <w:rStyle w:val="Emphasis"/>
          <w:highlight w:val="green"/>
        </w:rPr>
        <w:t>bigger problems than t</w:t>
      </w:r>
      <w:r w:rsidRPr="00737055">
        <w:rPr>
          <w:rStyle w:val="Emphasis"/>
        </w:rPr>
        <w:t xml:space="preserve">hey are </w:t>
      </w:r>
      <w:r w:rsidRPr="00671E4B">
        <w:rPr>
          <w:rStyle w:val="Emphasis"/>
          <w:highlight w:val="green"/>
        </w:rPr>
        <w:t>now</w:t>
      </w:r>
      <w:r w:rsidRPr="00737055">
        <w:rPr>
          <w:sz w:val="16"/>
        </w:rPr>
        <w:t xml:space="preserve">. The </w:t>
      </w:r>
      <w:r w:rsidRPr="00737055">
        <w:rPr>
          <w:u w:val="single"/>
        </w:rPr>
        <w:t xml:space="preserve">trucking and meat </w:t>
      </w:r>
      <w:r w:rsidRPr="00671E4B">
        <w:rPr>
          <w:highlight w:val="green"/>
          <w:u w:val="single"/>
        </w:rPr>
        <w:t xml:space="preserve">industries were being deregulated with </w:t>
      </w:r>
      <w:r w:rsidRPr="00671E4B">
        <w:rPr>
          <w:rStyle w:val="Emphasis"/>
          <w:highlight w:val="green"/>
        </w:rPr>
        <w:t>wages crashing</w:t>
      </w:r>
      <w:r w:rsidRPr="00737055">
        <w:rPr>
          <w:sz w:val="16"/>
        </w:rPr>
        <w:t xml:space="preserve">. As for the real wages Hickel refers to, for the working class they have hardly budged in the decades since. </w:t>
      </w:r>
      <w:r w:rsidRPr="00737055">
        <w:rPr>
          <w:u w:val="single"/>
        </w:rPr>
        <w:t>Would it be consolation to the workers in the slums of St. Louis, Lowell, and East Baltimore that their wages are in line with the degrowth agenda?</w:t>
      </w:r>
      <w:r w:rsidRPr="00737055">
        <w:rPr>
          <w:sz w:val="16"/>
        </w:rPr>
        <w:t xml:space="preserve"> </w:t>
      </w:r>
      <w:r w:rsidRPr="00737055">
        <w:rPr>
          <w:u w:val="single"/>
        </w:rPr>
        <w:t xml:space="preserve">It would </w:t>
      </w:r>
      <w:r w:rsidRPr="00737055">
        <w:rPr>
          <w:rStyle w:val="Emphasis"/>
        </w:rPr>
        <w:t>save them the trouble of union-organizing</w:t>
      </w:r>
      <w:r w:rsidRPr="00737055">
        <w:rPr>
          <w:u w:val="single"/>
        </w:rPr>
        <w:t>.</w:t>
      </w:r>
      <w:r w:rsidRPr="00737055">
        <w:rPr>
          <w:sz w:val="16"/>
        </w:rPr>
        <w:t xml:space="preserve"> The </w:t>
      </w:r>
      <w:r w:rsidRPr="00737055">
        <w:rPr>
          <w:u w:val="single"/>
        </w:rPr>
        <w:t>difference in American society stemming from the 1970s is not increased consumption by everyone, it was the resurgence of capital over the working class.</w:t>
      </w:r>
    </w:p>
    <w:p w14:paraId="65103DB9" w14:textId="77777777" w:rsidR="00D2475C" w:rsidRPr="00737055" w:rsidRDefault="00D2475C" w:rsidP="00D2475C">
      <w:pPr>
        <w:rPr>
          <w:u w:val="single"/>
        </w:rPr>
      </w:pPr>
      <w:r w:rsidRPr="00DE0F37">
        <w:rPr>
          <w:u w:val="single"/>
        </w:rPr>
        <w:t xml:space="preserve">Pointing out the </w:t>
      </w:r>
      <w:r w:rsidRPr="00DE0F37">
        <w:rPr>
          <w:rStyle w:val="Emphasis"/>
        </w:rPr>
        <w:t>unrealistic nature of this proposal</w:t>
      </w:r>
      <w:r w:rsidRPr="00DE0F37">
        <w:rPr>
          <w:u w:val="single"/>
        </w:rPr>
        <w:t>, the</w:t>
      </w:r>
      <w:r w:rsidRPr="00737055">
        <w:rPr>
          <w:u w:val="single"/>
        </w:rPr>
        <w:t xml:space="preserve"> economist Branko </w:t>
      </w:r>
      <w:r w:rsidRPr="00671E4B">
        <w:rPr>
          <w:rStyle w:val="Emphasis"/>
          <w:szCs w:val="26"/>
          <w:highlight w:val="green"/>
        </w:rPr>
        <w:t>Milanovic</w:t>
      </w:r>
      <w:r w:rsidRPr="00737055">
        <w:rPr>
          <w:u w:val="single"/>
        </w:rPr>
        <w:t xml:space="preserve"> </w:t>
      </w:r>
      <w:r w:rsidRPr="00671E4B">
        <w:rPr>
          <w:highlight w:val="green"/>
          <w:u w:val="single"/>
        </w:rPr>
        <w:t>estimates</w:t>
      </w:r>
      <w:r w:rsidRPr="00737055">
        <w:rPr>
          <w:u w:val="single"/>
        </w:rPr>
        <w:t xml:space="preserve"> that the global median income is $PPP 16 per day.</w:t>
      </w:r>
      <w:r w:rsidRPr="00737055">
        <w:t xml:space="preserve"> </w:t>
      </w:r>
      <w:r w:rsidRPr="00671E4B">
        <w:rPr>
          <w:rStyle w:val="Emphasis"/>
          <w:highlight w:val="green"/>
        </w:rPr>
        <w:t>Only 14</w:t>
      </w:r>
      <w:r w:rsidRPr="00737055">
        <w:rPr>
          <w:rStyle w:val="Emphasis"/>
        </w:rPr>
        <w:t xml:space="preserve"> </w:t>
      </w:r>
      <w:r w:rsidRPr="00671E4B">
        <w:rPr>
          <w:rStyle w:val="Emphasis"/>
          <w:highlight w:val="green"/>
        </w:rPr>
        <w:t>percent of people</w:t>
      </w:r>
      <w:r w:rsidRPr="00671E4B">
        <w:rPr>
          <w:highlight w:val="green"/>
          <w:u w:val="single"/>
        </w:rPr>
        <w:t xml:space="preserve"> </w:t>
      </w:r>
      <w:r w:rsidRPr="00DE0F37">
        <w:rPr>
          <w:u w:val="single"/>
        </w:rPr>
        <w:t>in Western countrie</w:t>
      </w:r>
      <w:r w:rsidRPr="00671E4B">
        <w:rPr>
          <w:highlight w:val="green"/>
          <w:u w:val="single"/>
        </w:rPr>
        <w:t>s live at</w:t>
      </w:r>
      <w:r w:rsidRPr="00737055">
        <w:rPr>
          <w:u w:val="single"/>
        </w:rPr>
        <w:t xml:space="preserve"> a level </w:t>
      </w:r>
      <w:r w:rsidRPr="00671E4B">
        <w:rPr>
          <w:highlight w:val="green"/>
          <w:u w:val="single"/>
        </w:rPr>
        <w:t>income less than this mean</w:t>
      </w:r>
      <w:r w:rsidRPr="00671E4B">
        <w:rPr>
          <w:highlight w:val="green"/>
        </w:rPr>
        <w:t>.</w:t>
      </w:r>
      <w:r w:rsidRPr="00737055">
        <w:t xml:space="preserve"> Leaving aside the feasibility of convincing everyone in the Western world and plenty of others elsewhere to cut their incomes quite substantially, </w:t>
      </w:r>
      <w:r w:rsidRPr="00737055">
        <w:rPr>
          <w:u w:val="single"/>
        </w:rPr>
        <w:t xml:space="preserve">this </w:t>
      </w:r>
      <w:r w:rsidRPr="00671E4B">
        <w:rPr>
          <w:highlight w:val="green"/>
          <w:u w:val="single"/>
        </w:rPr>
        <w:t>would</w:t>
      </w:r>
      <w:r w:rsidRPr="00737055">
        <w:rPr>
          <w:u w:val="single"/>
        </w:rPr>
        <w:t xml:space="preserve"> seem to </w:t>
      </w:r>
      <w:r w:rsidRPr="00671E4B">
        <w:rPr>
          <w:highlight w:val="green"/>
          <w:u w:val="single"/>
        </w:rPr>
        <w:t>be</w:t>
      </w:r>
      <w:r w:rsidRPr="00737055">
        <w:rPr>
          <w:u w:val="single"/>
        </w:rPr>
        <w:t xml:space="preserve"> </w:t>
      </w:r>
      <w:r w:rsidRPr="00671E4B">
        <w:rPr>
          <w:rStyle w:val="Emphasis"/>
          <w:highlight w:val="green"/>
        </w:rPr>
        <w:t>austerity</w:t>
      </w:r>
      <w:r w:rsidRPr="00737055">
        <w:rPr>
          <w:u w:val="single"/>
        </w:rPr>
        <w:t xml:space="preserve"> on a scale </w:t>
      </w:r>
      <w:r w:rsidRPr="00737055">
        <w:rPr>
          <w:rStyle w:val="Emphasis"/>
        </w:rPr>
        <w:t xml:space="preserve">far </w:t>
      </w:r>
      <w:r w:rsidRPr="00671E4B">
        <w:rPr>
          <w:rStyle w:val="Emphasis"/>
          <w:highlight w:val="green"/>
        </w:rPr>
        <w:t xml:space="preserve">beyond </w:t>
      </w:r>
      <w:r w:rsidRPr="00DE0F37">
        <w:rPr>
          <w:rStyle w:val="Emphasis"/>
        </w:rPr>
        <w:t xml:space="preserve">the </w:t>
      </w:r>
      <w:r w:rsidRPr="00671E4B">
        <w:rPr>
          <w:rStyle w:val="Emphasis"/>
          <w:highlight w:val="green"/>
        </w:rPr>
        <w:t>dreams of</w:t>
      </w:r>
      <w:r w:rsidRPr="00737055">
        <w:rPr>
          <w:rStyle w:val="Emphasis"/>
        </w:rPr>
        <w:t xml:space="preserve"> even Reagan and </w:t>
      </w:r>
      <w:r w:rsidRPr="00671E4B">
        <w:rPr>
          <w:rStyle w:val="Emphasis"/>
          <w:highlight w:val="green"/>
        </w:rPr>
        <w:t>Thatcher</w:t>
      </w:r>
      <w:r w:rsidRPr="00737055">
        <w:rPr>
          <w:u w:val="single"/>
        </w:rPr>
        <w:t xml:space="preserve">. </w:t>
      </w:r>
    </w:p>
    <w:p w14:paraId="3B1CD8E5" w14:textId="77777777" w:rsidR="00D2475C" w:rsidRPr="00737055" w:rsidRDefault="00D2475C" w:rsidP="00D2475C">
      <w:pPr>
        <w:rPr>
          <w:u w:val="single"/>
        </w:rPr>
      </w:pPr>
      <w:r w:rsidRPr="00671E4B">
        <w:rPr>
          <w:highlight w:val="green"/>
          <w:u w:val="single"/>
        </w:rPr>
        <w:t>Suggestions for pulling</w:t>
      </w:r>
      <w:r w:rsidRPr="00737055">
        <w:rPr>
          <w:u w:val="single"/>
        </w:rPr>
        <w:t xml:space="preserve"> this </w:t>
      </w:r>
      <w:r w:rsidRPr="00671E4B">
        <w:rPr>
          <w:highlight w:val="green"/>
          <w:u w:val="single"/>
        </w:rPr>
        <w:t>off</w:t>
      </w:r>
      <w:r w:rsidRPr="00737055">
        <w:rPr>
          <w:u w:val="single"/>
        </w:rPr>
        <w:t xml:space="preserve"> found in </w:t>
      </w:r>
      <w:r w:rsidRPr="00671E4B">
        <w:rPr>
          <w:highlight w:val="green"/>
          <w:u w:val="single"/>
        </w:rPr>
        <w:t>degrowth</w:t>
      </w:r>
      <w:r w:rsidRPr="00737055">
        <w:rPr>
          <w:u w:val="single"/>
        </w:rPr>
        <w:t xml:space="preserve"> </w:t>
      </w:r>
      <w:r w:rsidRPr="00DE0F37">
        <w:rPr>
          <w:u w:val="single"/>
        </w:rPr>
        <w:t xml:space="preserve">literature range from </w:t>
      </w:r>
      <w:r w:rsidRPr="00DE0F37">
        <w:rPr>
          <w:rStyle w:val="Emphasis"/>
        </w:rPr>
        <w:t>legislating</w:t>
      </w:r>
      <w:r w:rsidRPr="00737055">
        <w:rPr>
          <w:rStyle w:val="Emphasis"/>
        </w:rPr>
        <w:t xml:space="preserve"> extended warranties</w:t>
      </w:r>
      <w:r w:rsidRPr="00737055">
        <w:rPr>
          <w:u w:val="single"/>
        </w:rPr>
        <w:t xml:space="preserve"> on products ensuring that they last longer, a “</w:t>
      </w:r>
      <w:r w:rsidRPr="00737055">
        <w:rPr>
          <w:rStyle w:val="Emphasis"/>
        </w:rPr>
        <w:t>right to repair</w:t>
      </w:r>
      <w:r w:rsidRPr="00737055">
        <w:rPr>
          <w:u w:val="single"/>
        </w:rPr>
        <w:t xml:space="preserve">”, </w:t>
      </w:r>
      <w:r w:rsidRPr="00737055">
        <w:rPr>
          <w:rStyle w:val="Emphasis"/>
        </w:rPr>
        <w:t>breaking corporate monopolies</w:t>
      </w:r>
      <w:r w:rsidRPr="00737055">
        <w:rPr>
          <w:u w:val="single"/>
        </w:rPr>
        <w:t xml:space="preserve"> on products to enable repairs to be affordable, and </w:t>
      </w:r>
      <w:r w:rsidRPr="00737055">
        <w:rPr>
          <w:rStyle w:val="Emphasis"/>
        </w:rPr>
        <w:t>tool-lending libraries</w:t>
      </w:r>
      <w:r w:rsidRPr="00737055">
        <w:rPr>
          <w:u w:val="single"/>
        </w:rPr>
        <w:t xml:space="preserve">, to </w:t>
      </w:r>
      <w:r w:rsidRPr="00737055">
        <w:rPr>
          <w:rStyle w:val="Emphasis"/>
        </w:rPr>
        <w:t>taxing red meat</w:t>
      </w:r>
      <w:r w:rsidRPr="00737055">
        <w:rPr>
          <w:u w:val="single"/>
        </w:rPr>
        <w:t xml:space="preserve"> (meat eating is a consistent target in degrowth literature) , </w:t>
      </w:r>
      <w:r w:rsidRPr="00737055">
        <w:rPr>
          <w:rStyle w:val="Emphasis"/>
        </w:rPr>
        <w:t>limiting single-use plastic</w:t>
      </w:r>
      <w:r w:rsidRPr="00737055">
        <w:rPr>
          <w:u w:val="single"/>
        </w:rPr>
        <w:t xml:space="preserve">, </w:t>
      </w:r>
      <w:r w:rsidRPr="00737055">
        <w:rPr>
          <w:rStyle w:val="Emphasis"/>
        </w:rPr>
        <w:t>scaling down the airline industry</w:t>
      </w:r>
      <w:r w:rsidRPr="00737055">
        <w:rPr>
          <w:u w:val="single"/>
        </w:rPr>
        <w:t xml:space="preserve"> (including eliminating frequent flier miles) </w:t>
      </w:r>
      <w:r w:rsidRPr="00737055">
        <w:rPr>
          <w:rStyle w:val="Emphasis"/>
        </w:rPr>
        <w:t>banning food from landfills</w:t>
      </w:r>
      <w:r w:rsidRPr="00737055">
        <w:rPr>
          <w:u w:val="single"/>
        </w:rPr>
        <w:t xml:space="preserve">, and </w:t>
      </w:r>
      <w:r w:rsidRPr="00737055">
        <w:rPr>
          <w:rStyle w:val="Emphasis"/>
        </w:rPr>
        <w:t>worker cooperatives</w:t>
      </w:r>
      <w:r w:rsidRPr="00737055">
        <w:rPr>
          <w:u w:val="single"/>
        </w:rPr>
        <w:t>. Some of these are fine ideas, others get quite dicey (repair cafes where one can learn to repair one’s own devices, clothes, and furniture sound a bit tedious).</w:t>
      </w:r>
      <w:r w:rsidRPr="00737055">
        <w:t xml:space="preserve"> </w:t>
      </w:r>
      <w:r w:rsidRPr="00737055">
        <w:rPr>
          <w:u w:val="single"/>
        </w:rPr>
        <w:t xml:space="preserve">It would be </w:t>
      </w:r>
      <w:r w:rsidRPr="00671E4B">
        <w:rPr>
          <w:highlight w:val="green"/>
          <w:u w:val="single"/>
        </w:rPr>
        <w:t xml:space="preserve">a </w:t>
      </w:r>
      <w:r w:rsidRPr="00671E4B">
        <w:rPr>
          <w:rStyle w:val="Emphasis"/>
          <w:highlight w:val="green"/>
        </w:rPr>
        <w:t>society of endless rules and regulation</w:t>
      </w:r>
      <w:r w:rsidRPr="00737055">
        <w:rPr>
          <w:u w:val="single"/>
        </w:rPr>
        <w:t xml:space="preserve">. </w:t>
      </w:r>
      <w:r w:rsidRPr="00737055">
        <w:t xml:space="preserve">Yet </w:t>
      </w:r>
      <w:r w:rsidRPr="00671E4B">
        <w:rPr>
          <w:highlight w:val="green"/>
          <w:u w:val="single"/>
        </w:rPr>
        <w:t>even these reforms would</w:t>
      </w:r>
      <w:r w:rsidRPr="00737055">
        <w:rPr>
          <w:u w:val="single"/>
        </w:rPr>
        <w:t xml:space="preserve"> </w:t>
      </w:r>
      <w:r w:rsidRPr="00671E4B">
        <w:rPr>
          <w:rStyle w:val="Emphasis"/>
          <w:highlight w:val="green"/>
        </w:rPr>
        <w:t>hardly be enough</w:t>
      </w:r>
      <w:r w:rsidRPr="00671E4B">
        <w:rPr>
          <w:highlight w:val="green"/>
          <w:u w:val="single"/>
        </w:rPr>
        <w:t xml:space="preserve"> </w:t>
      </w:r>
      <w:r w:rsidRPr="00DE0F37">
        <w:rPr>
          <w:u w:val="single"/>
        </w:rPr>
        <w:t>for the 70 percent reduction in resource use that Hickel claims is necessary</w:t>
      </w:r>
      <w:r w:rsidRPr="00737055">
        <w:rPr>
          <w:u w:val="single"/>
        </w:rPr>
        <w:t>.</w:t>
      </w:r>
      <w:r w:rsidRPr="00737055">
        <w:t xml:space="preserve"> </w:t>
      </w:r>
      <w:r w:rsidRPr="00737055">
        <w:rPr>
          <w:u w:val="single"/>
        </w:rPr>
        <w:t xml:space="preserve">For degrowth proponents transitioning off fossil fuels isn’t enough, not to mention difficult given degrowth hostility to mining, energy usage would need to decline for its own sake. Despite the good intentions, </w:t>
      </w:r>
      <w:r w:rsidRPr="00671E4B">
        <w:rPr>
          <w:rStyle w:val="Emphasis"/>
          <w:highlight w:val="green"/>
        </w:rPr>
        <w:t>living standards</w:t>
      </w:r>
      <w:r w:rsidRPr="00737055">
        <w:rPr>
          <w:rStyle w:val="Emphasis"/>
        </w:rPr>
        <w:t xml:space="preserve"> </w:t>
      </w:r>
      <w:r w:rsidRPr="00DE0F37">
        <w:rPr>
          <w:rStyle w:val="Emphasis"/>
        </w:rPr>
        <w:t>surely</w:t>
      </w:r>
      <w:r w:rsidRPr="00737055">
        <w:rPr>
          <w:rStyle w:val="Emphasis"/>
        </w:rPr>
        <w:t xml:space="preserve"> </w:t>
      </w:r>
      <w:r w:rsidRPr="00671E4B">
        <w:rPr>
          <w:rStyle w:val="Emphasis"/>
          <w:highlight w:val="green"/>
        </w:rPr>
        <w:t>will</w:t>
      </w:r>
      <w:r w:rsidRPr="00737055">
        <w:rPr>
          <w:rStyle w:val="Emphasis"/>
        </w:rPr>
        <w:t xml:space="preserve"> have to </w:t>
      </w:r>
      <w:r w:rsidRPr="00671E4B">
        <w:rPr>
          <w:rStyle w:val="Emphasis"/>
          <w:highlight w:val="green"/>
        </w:rPr>
        <w:t>decline</w:t>
      </w:r>
      <w:r w:rsidRPr="00737055">
        <w:rPr>
          <w:rStyle w:val="Emphasis"/>
        </w:rPr>
        <w:t xml:space="preserve"> as well</w:t>
      </w:r>
      <w:r w:rsidRPr="00737055">
        <w:rPr>
          <w:u w:val="single"/>
        </w:rPr>
        <w:t xml:space="preserve">. </w:t>
      </w:r>
    </w:p>
    <w:p w14:paraId="5CB9983D" w14:textId="77777777" w:rsidR="00D2475C" w:rsidRPr="00737055" w:rsidRDefault="00D2475C" w:rsidP="00D2475C">
      <w:pPr>
        <w:rPr>
          <w:sz w:val="16"/>
        </w:rPr>
      </w:pPr>
      <w:r w:rsidRPr="00737055">
        <w:rPr>
          <w:sz w:val="16"/>
        </w:rPr>
        <w:t xml:space="preserve">Naomi </w:t>
      </w:r>
      <w:r w:rsidRPr="00671E4B">
        <w:rPr>
          <w:rStyle w:val="Emphasis"/>
          <w:highlight w:val="green"/>
        </w:rPr>
        <w:t>Klein</w:t>
      </w:r>
      <w:r w:rsidRPr="00737055">
        <w:rPr>
          <w:u w:val="single"/>
        </w:rPr>
        <w:t xml:space="preserve"> </w:t>
      </w:r>
      <w:r w:rsidRPr="00671E4B">
        <w:rPr>
          <w:highlight w:val="green"/>
          <w:u w:val="single"/>
        </w:rPr>
        <w:t>writes</w:t>
      </w:r>
      <w:r w:rsidRPr="00737055">
        <w:rPr>
          <w:u w:val="single"/>
        </w:rPr>
        <w:t xml:space="preserve"> in her book </w:t>
      </w:r>
      <w:r w:rsidRPr="00737055">
        <w:rPr>
          <w:i/>
          <w:iCs/>
          <w:u w:val="single"/>
        </w:rPr>
        <w:t xml:space="preserve">On Fire: The (Burning) Case for a Green New Deal </w:t>
      </w:r>
      <w:r w:rsidRPr="00737055">
        <w:rPr>
          <w:u w:val="single"/>
        </w:rPr>
        <w:t xml:space="preserve">of an “ecological </w:t>
      </w:r>
      <w:r w:rsidRPr="00671E4B">
        <w:rPr>
          <w:highlight w:val="green"/>
          <w:u w:val="single"/>
        </w:rPr>
        <w:t>crisis</w:t>
      </w:r>
      <w:r w:rsidRPr="00737055">
        <w:rPr>
          <w:u w:val="single"/>
        </w:rPr>
        <w:t xml:space="preserve"> that </w:t>
      </w:r>
      <w:r w:rsidRPr="00671E4B">
        <w:rPr>
          <w:highlight w:val="green"/>
          <w:u w:val="single"/>
        </w:rPr>
        <w:t>has</w:t>
      </w:r>
      <w:r w:rsidRPr="00737055">
        <w:rPr>
          <w:u w:val="single"/>
        </w:rPr>
        <w:t xml:space="preserve"> </w:t>
      </w:r>
      <w:r w:rsidRPr="00671E4B">
        <w:rPr>
          <w:highlight w:val="green"/>
          <w:u w:val="single"/>
        </w:rPr>
        <w:t>its roots</w:t>
      </w:r>
      <w:r w:rsidRPr="00737055">
        <w:rPr>
          <w:u w:val="single"/>
        </w:rPr>
        <w:t xml:space="preserve"> </w:t>
      </w:r>
      <w:r w:rsidRPr="00671E4B">
        <w:rPr>
          <w:highlight w:val="green"/>
          <w:u w:val="single"/>
        </w:rPr>
        <w:t>in</w:t>
      </w:r>
      <w:r w:rsidRPr="00737055">
        <w:rPr>
          <w:u w:val="single"/>
        </w:rPr>
        <w:t xml:space="preserve"> overconsumption” and the necessity of “reducing the amount of material stuff that </w:t>
      </w:r>
      <w:r w:rsidRPr="00671E4B">
        <w:rPr>
          <w:highlight w:val="green"/>
          <w:u w:val="single"/>
        </w:rPr>
        <w:t>the</w:t>
      </w:r>
      <w:r w:rsidRPr="00737055">
        <w:rPr>
          <w:u w:val="single"/>
        </w:rPr>
        <w:t xml:space="preserve"> </w:t>
      </w:r>
      <w:r w:rsidRPr="00671E4B">
        <w:rPr>
          <w:highlight w:val="green"/>
          <w:u w:val="single"/>
        </w:rPr>
        <w:t>wealthiest</w:t>
      </w:r>
      <w:r w:rsidRPr="00737055">
        <w:rPr>
          <w:u w:val="single"/>
        </w:rPr>
        <w:t xml:space="preserve"> 20 percent of people on the planet consume</w:t>
      </w:r>
      <w:r w:rsidRPr="00737055">
        <w:rPr>
          <w:sz w:val="16"/>
        </w:rPr>
        <w:t xml:space="preserve">.” 20 percent is obviously a minority in terms of overall global population, but it still encompasses about 1.6 billion people—equal to the combined populations of the US, Europe, Australia, Japan, Brazil, and Argentina. </w:t>
      </w:r>
    </w:p>
    <w:p w14:paraId="57124E33" w14:textId="77777777" w:rsidR="00D2475C" w:rsidRPr="00737055" w:rsidRDefault="00D2475C" w:rsidP="00D2475C">
      <w:pPr>
        <w:rPr>
          <w:u w:val="single"/>
        </w:rPr>
      </w:pPr>
      <w:r w:rsidRPr="00737055">
        <w:t xml:space="preserve">The </w:t>
      </w:r>
      <w:r w:rsidRPr="00671E4B">
        <w:rPr>
          <w:highlight w:val="green"/>
          <w:u w:val="single"/>
        </w:rPr>
        <w:t>absurdity</w:t>
      </w:r>
      <w:r w:rsidRPr="00737055">
        <w:rPr>
          <w:u w:val="single"/>
        </w:rPr>
        <w:t xml:space="preserve"> of this proposal is </w:t>
      </w:r>
      <w:r w:rsidRPr="00671E4B">
        <w:rPr>
          <w:highlight w:val="green"/>
          <w:u w:val="single"/>
        </w:rPr>
        <w:t>revealed by</w:t>
      </w:r>
      <w:r w:rsidRPr="00737055">
        <w:rPr>
          <w:u w:val="single"/>
        </w:rPr>
        <w:t xml:space="preserve"> an Oxfam </w:t>
      </w:r>
      <w:r w:rsidRPr="00671E4B">
        <w:rPr>
          <w:highlight w:val="green"/>
          <w:u w:val="single"/>
        </w:rPr>
        <w:t>analysis</w:t>
      </w:r>
      <w:r w:rsidRPr="00737055">
        <w:rPr>
          <w:u w:val="single"/>
        </w:rPr>
        <w:t xml:space="preserve"> with the Stockham Environmental Institute </w:t>
      </w:r>
      <w:r w:rsidRPr="00671E4B">
        <w:rPr>
          <w:highlight w:val="green"/>
          <w:u w:val="single"/>
        </w:rPr>
        <w:t>that found</w:t>
      </w:r>
      <w:r w:rsidRPr="00737055">
        <w:rPr>
          <w:u w:val="single"/>
        </w:rPr>
        <w:t xml:space="preserve"> that for about 20 percent of the human population—mainly corresponding to the working and lower-middle classes in rich countries—</w:t>
      </w:r>
      <w:r w:rsidRPr="00737055">
        <w:rPr>
          <w:rStyle w:val="Emphasis"/>
        </w:rPr>
        <w:t xml:space="preserve">per </w:t>
      </w:r>
      <w:r w:rsidRPr="00671E4B">
        <w:rPr>
          <w:rStyle w:val="Emphasis"/>
          <w:highlight w:val="green"/>
        </w:rPr>
        <w:t xml:space="preserve">capita emissions actually fell from </w:t>
      </w:r>
      <w:r w:rsidRPr="00737055">
        <w:rPr>
          <w:rStyle w:val="Emphasis"/>
        </w:rPr>
        <w:t>19</w:t>
      </w:r>
      <w:r w:rsidRPr="00671E4B">
        <w:rPr>
          <w:rStyle w:val="Emphasis"/>
          <w:highlight w:val="green"/>
        </w:rPr>
        <w:t xml:space="preserve">90 to </w:t>
      </w:r>
      <w:r w:rsidRPr="00737055">
        <w:rPr>
          <w:rStyle w:val="Emphasis"/>
        </w:rPr>
        <w:t>20</w:t>
      </w:r>
      <w:r w:rsidRPr="00671E4B">
        <w:rPr>
          <w:rStyle w:val="Emphasis"/>
          <w:highlight w:val="green"/>
        </w:rPr>
        <w:t>15</w:t>
      </w:r>
      <w:r w:rsidRPr="00737055">
        <w:rPr>
          <w:u w:val="single"/>
        </w:rPr>
        <w:t xml:space="preserve">. </w:t>
      </w:r>
      <w:r w:rsidRPr="00737055">
        <w:t xml:space="preserve">Meanwhile, it was the richest 5 percent who were responsible for over a third of the growth in global emissions. </w:t>
      </w:r>
      <w:r w:rsidRPr="00737055">
        <w:rPr>
          <w:u w:val="single"/>
        </w:rPr>
        <w:t>Of course degrowth proponents claim to target the wealthiest people in society and thereby empower the masses, and surely the wealthiest stand to take the biggest hit, however they somehow overlook the effect their policies will have on everyone else</w:t>
      </w:r>
      <w:r w:rsidRPr="00737055">
        <w:t xml:space="preserve">. In an article titled </w:t>
      </w:r>
      <w:r w:rsidRPr="00737055">
        <w:rPr>
          <w:i/>
          <w:iCs/>
          <w:u w:val="single"/>
        </w:rPr>
        <w:t>In Defense of Degrowth</w:t>
      </w:r>
      <w:r w:rsidRPr="00737055">
        <w:rPr>
          <w:u w:val="single"/>
        </w:rPr>
        <w:t xml:space="preserve">, prominent degrowth advocate Goirgos </w:t>
      </w:r>
      <w:r w:rsidRPr="00737055">
        <w:rPr>
          <w:rStyle w:val="Emphasis"/>
          <w:szCs w:val="26"/>
        </w:rPr>
        <w:t>Kallis</w:t>
      </w:r>
      <w:r w:rsidRPr="00737055">
        <w:rPr>
          <w:u w:val="single"/>
        </w:rPr>
        <w:t xml:space="preserve"> honestly describes this part of it as “a change of direction, at the macro-level of economic and political institutions and at a microlevel of personal values and aspirations</w:t>
      </w:r>
      <w:r w:rsidRPr="00737055">
        <w:t xml:space="preserve">. Income and material comfort is to be reduced for many along the way, but the goal is that this is not experience as welfare loss.” </w:t>
      </w:r>
      <w:r w:rsidRPr="00737055">
        <w:rPr>
          <w:u w:val="single"/>
        </w:rPr>
        <w:t xml:space="preserve">How can such a message be sellable to the working class? </w:t>
      </w:r>
    </w:p>
    <w:p w14:paraId="744EE5E6" w14:textId="77777777" w:rsidR="00D2475C" w:rsidRPr="00737055" w:rsidRDefault="00D2475C" w:rsidP="00D2475C">
      <w:r w:rsidRPr="00737055">
        <w:t xml:space="preserve">Besides minimizing the class factor, </w:t>
      </w:r>
      <w:r w:rsidRPr="00671E4B">
        <w:rPr>
          <w:highlight w:val="green"/>
          <w:u w:val="single"/>
        </w:rPr>
        <w:t xml:space="preserve">degrowth suffers from </w:t>
      </w:r>
      <w:r w:rsidRPr="00671E4B">
        <w:rPr>
          <w:rStyle w:val="Emphasis"/>
          <w:highlight w:val="green"/>
        </w:rPr>
        <w:t>two interconnected flaws</w:t>
      </w:r>
      <w:r w:rsidRPr="00737055">
        <w:rPr>
          <w:u w:val="single"/>
        </w:rPr>
        <w:t>.</w:t>
      </w:r>
      <w:r w:rsidRPr="00737055">
        <w:t xml:space="preserve"> </w:t>
      </w:r>
      <w:r w:rsidRPr="00671E4B">
        <w:rPr>
          <w:highlight w:val="green"/>
          <w:u w:val="single"/>
        </w:rPr>
        <w:t>First</w:t>
      </w:r>
      <w:r w:rsidRPr="00737055">
        <w:rPr>
          <w:u w:val="single"/>
        </w:rPr>
        <w:t xml:space="preserve">, degrowth </w:t>
      </w:r>
      <w:r w:rsidRPr="00671E4B">
        <w:rPr>
          <w:highlight w:val="green"/>
          <w:u w:val="single"/>
        </w:rPr>
        <w:t>underestimates</w:t>
      </w:r>
      <w:r w:rsidRPr="00737055">
        <w:rPr>
          <w:u w:val="single"/>
        </w:rPr>
        <w:t xml:space="preserve">, even ignores, </w:t>
      </w:r>
      <w:r w:rsidRPr="00DE0F37">
        <w:rPr>
          <w:u w:val="single"/>
        </w:rPr>
        <w:t xml:space="preserve">the </w:t>
      </w:r>
      <w:r w:rsidRPr="00671E4B">
        <w:rPr>
          <w:highlight w:val="green"/>
          <w:u w:val="single"/>
        </w:rPr>
        <w:t>extent</w:t>
      </w:r>
      <w:r w:rsidRPr="00737055">
        <w:rPr>
          <w:u w:val="single"/>
        </w:rPr>
        <w:t xml:space="preserve"> that </w:t>
      </w:r>
      <w:r w:rsidRPr="00671E4B">
        <w:rPr>
          <w:highlight w:val="green"/>
          <w:u w:val="single"/>
        </w:rPr>
        <w:t>tech</w:t>
      </w:r>
      <w:r w:rsidRPr="00737055">
        <w:rPr>
          <w:u w:val="single"/>
        </w:rPr>
        <w:t xml:space="preserve">nology and innovation </w:t>
      </w:r>
      <w:r w:rsidRPr="00671E4B">
        <w:rPr>
          <w:rStyle w:val="Emphasis"/>
          <w:highlight w:val="green"/>
        </w:rPr>
        <w:t>can decouple</w:t>
      </w:r>
      <w:r w:rsidRPr="00737055">
        <w:rPr>
          <w:u w:val="single"/>
        </w:rPr>
        <w:t xml:space="preserve"> economic </w:t>
      </w:r>
      <w:r w:rsidRPr="00DE0F37">
        <w:rPr>
          <w:u w:val="single"/>
        </w:rPr>
        <w:t>growth from material usage</w:t>
      </w:r>
      <w:r w:rsidRPr="00DE0F37">
        <w:t>. As Engels</w:t>
      </w:r>
      <w:r w:rsidRPr="00737055">
        <w:t xml:space="preserve"> wrote in his critique of Malthus:</w:t>
      </w:r>
    </w:p>
    <w:p w14:paraId="11D68D90" w14:textId="77777777" w:rsidR="00D2475C" w:rsidRPr="00737055" w:rsidRDefault="00D2475C" w:rsidP="00D2475C">
      <w:r w:rsidRPr="00737055">
        <w:t xml:space="preserve">There still remains an element which, admittedly, never means anything to the economist—science—whose progress is as unlimited and at least as rapid as that of population… </w:t>
      </w:r>
      <w:r w:rsidRPr="00737055">
        <w:rPr>
          <w:u w:val="single"/>
        </w:rPr>
        <w:t xml:space="preserve">Science advances in proportion to the knowledge bequeathed to it by the previous generation, and thus under the most ordinary conditions also in a geometrical progression. </w:t>
      </w:r>
      <w:r w:rsidRPr="00DE0F37">
        <w:rPr>
          <w:u w:val="single"/>
        </w:rPr>
        <w:t xml:space="preserve">And </w:t>
      </w:r>
      <w:r w:rsidRPr="00DE0F37">
        <w:rPr>
          <w:rStyle w:val="Emphasis"/>
        </w:rPr>
        <w:t>what is impossible to science?</w:t>
      </w:r>
    </w:p>
    <w:p w14:paraId="6F017B17" w14:textId="77777777" w:rsidR="00D2475C" w:rsidRPr="00737055" w:rsidRDefault="00D2475C" w:rsidP="00D2475C">
      <w:pPr>
        <w:rPr>
          <w:u w:val="single"/>
        </w:rPr>
      </w:pPr>
      <w:r w:rsidRPr="00671E4B">
        <w:rPr>
          <w:rStyle w:val="Emphasis"/>
          <w:highlight w:val="green"/>
        </w:rPr>
        <w:t xml:space="preserve">Examples </w:t>
      </w:r>
      <w:r w:rsidRPr="00737055">
        <w:rPr>
          <w:rStyle w:val="Emphasis"/>
        </w:rPr>
        <w:t xml:space="preserve">of this </w:t>
      </w:r>
      <w:r w:rsidRPr="00671E4B">
        <w:rPr>
          <w:rStyle w:val="Emphasis"/>
          <w:highlight w:val="green"/>
        </w:rPr>
        <w:t>abound</w:t>
      </w:r>
      <w:r w:rsidRPr="00737055">
        <w:t xml:space="preserve">. </w:t>
      </w:r>
      <w:r w:rsidRPr="00671E4B">
        <w:rPr>
          <w:rStyle w:val="Emphasis"/>
          <w:highlight w:val="green"/>
        </w:rPr>
        <w:t>US crop tonnage</w:t>
      </w:r>
      <w:r w:rsidRPr="00737055">
        <w:rPr>
          <w:rStyle w:val="Emphasis"/>
        </w:rPr>
        <w:t xml:space="preserve"> has </w:t>
      </w:r>
      <w:r w:rsidRPr="00DE0F37">
        <w:rPr>
          <w:rStyle w:val="Emphasis"/>
        </w:rPr>
        <w:t xml:space="preserve">consistently </w:t>
      </w:r>
      <w:r w:rsidRPr="00671E4B">
        <w:rPr>
          <w:rStyle w:val="Emphasis"/>
          <w:highlight w:val="green"/>
        </w:rPr>
        <w:t>increased</w:t>
      </w:r>
      <w:r w:rsidRPr="00737055">
        <w:rPr>
          <w:u w:val="single"/>
        </w:rPr>
        <w:t xml:space="preserve"> for the past 70 years </w:t>
      </w:r>
      <w:r w:rsidRPr="00DE0F37">
        <w:rPr>
          <w:u w:val="single"/>
        </w:rPr>
        <w:t xml:space="preserve">while </w:t>
      </w:r>
      <w:r w:rsidRPr="00671E4B">
        <w:rPr>
          <w:rStyle w:val="Emphasis"/>
          <w:highlight w:val="green"/>
        </w:rPr>
        <w:t>precision agriculture</w:t>
      </w:r>
      <w:r w:rsidRPr="00737055">
        <w:rPr>
          <w:u w:val="single"/>
        </w:rPr>
        <w:t xml:space="preserve"> has </w:t>
      </w:r>
      <w:r w:rsidRPr="00671E4B">
        <w:rPr>
          <w:highlight w:val="green"/>
          <w:u w:val="single"/>
        </w:rPr>
        <w:t>enabled</w:t>
      </w:r>
      <w:r w:rsidRPr="00737055">
        <w:rPr>
          <w:u w:val="single"/>
        </w:rPr>
        <w:t xml:space="preserve"> the use </w:t>
      </w:r>
      <w:r w:rsidRPr="00671E4B">
        <w:rPr>
          <w:highlight w:val="green"/>
          <w:u w:val="single"/>
        </w:rPr>
        <w:t>inputs</w:t>
      </w:r>
      <w:r w:rsidRPr="00737055">
        <w:rPr>
          <w:u w:val="single"/>
        </w:rPr>
        <w:t xml:space="preserve"> such as fertilizer and water </w:t>
      </w:r>
      <w:r w:rsidRPr="00671E4B">
        <w:rPr>
          <w:highlight w:val="green"/>
          <w:u w:val="single"/>
        </w:rPr>
        <w:t>to decline</w:t>
      </w:r>
      <w:r w:rsidRPr="00737055">
        <w:rPr>
          <w:u w:val="single"/>
        </w:rPr>
        <w:t xml:space="preserve"> the past two decades and crop acreage (the amount of land used to grow crops) to remain at a steady level</w:t>
      </w:r>
      <w:r w:rsidRPr="00737055">
        <w:t xml:space="preserve">. There’s been the </w:t>
      </w:r>
      <w:r w:rsidRPr="00671E4B">
        <w:rPr>
          <w:rStyle w:val="Emphasis"/>
          <w:highlight w:val="green"/>
        </w:rPr>
        <w:t>digitization of goods and</w:t>
      </w:r>
      <w:r w:rsidRPr="00737055">
        <w:rPr>
          <w:rStyle w:val="Emphasis"/>
        </w:rPr>
        <w:t xml:space="preserve"> </w:t>
      </w:r>
      <w:r w:rsidRPr="00671E4B">
        <w:rPr>
          <w:rStyle w:val="Emphasis"/>
          <w:highlight w:val="green"/>
        </w:rPr>
        <w:t>services</w:t>
      </w:r>
      <w:r w:rsidRPr="00737055">
        <w:t xml:space="preserve">. </w:t>
      </w:r>
      <w:r w:rsidRPr="00671E4B">
        <w:rPr>
          <w:rStyle w:val="Emphasis"/>
          <w:highlight w:val="green"/>
        </w:rPr>
        <w:t>Smart phones</w:t>
      </w:r>
      <w:r w:rsidRPr="00737055">
        <w:rPr>
          <w:u w:val="single"/>
        </w:rPr>
        <w:t xml:space="preserve"> have generally </w:t>
      </w:r>
      <w:r w:rsidRPr="00671E4B">
        <w:rPr>
          <w:highlight w:val="green"/>
          <w:u w:val="single"/>
        </w:rPr>
        <w:t>replaced</w:t>
      </w:r>
      <w:r w:rsidRPr="00737055">
        <w:rPr>
          <w:u w:val="single"/>
        </w:rPr>
        <w:t xml:space="preserve"> cameras, clock radios, calculators, and camcorders, fitting what used to be </w:t>
      </w:r>
      <w:r w:rsidRPr="00DE0F37">
        <w:rPr>
          <w:u w:val="single"/>
        </w:rPr>
        <w:t>numerous</w:t>
      </w:r>
      <w:r w:rsidRPr="00737055">
        <w:rPr>
          <w:u w:val="single"/>
        </w:rPr>
        <w:t xml:space="preserve"> material </w:t>
      </w:r>
      <w:r w:rsidRPr="00671E4B">
        <w:rPr>
          <w:highlight w:val="green"/>
          <w:u w:val="single"/>
        </w:rPr>
        <w:t>devices</w:t>
      </w:r>
      <w:r w:rsidRPr="00737055">
        <w:rPr>
          <w:u w:val="single"/>
        </w:rPr>
        <w:t xml:space="preserve"> into one device that fits in the palm of a hand</w:t>
      </w:r>
      <w:r w:rsidRPr="00737055">
        <w:t xml:space="preserve">. </w:t>
      </w:r>
      <w:r w:rsidRPr="00671E4B">
        <w:rPr>
          <w:rStyle w:val="Emphasis"/>
          <w:highlight w:val="green"/>
        </w:rPr>
        <w:t>Aluminum cans</w:t>
      </w:r>
      <w:r w:rsidRPr="00737055">
        <w:rPr>
          <w:u w:val="single"/>
        </w:rPr>
        <w:t xml:space="preserve"> are 75 percent </w:t>
      </w:r>
      <w:r w:rsidRPr="00671E4B">
        <w:rPr>
          <w:highlight w:val="green"/>
          <w:u w:val="single"/>
        </w:rPr>
        <w:t>lighter</w:t>
      </w:r>
      <w:r w:rsidRPr="00737055">
        <w:rPr>
          <w:u w:val="single"/>
        </w:rPr>
        <w:t xml:space="preserve"> </w:t>
      </w:r>
      <w:r w:rsidRPr="00DE0F37">
        <w:rPr>
          <w:u w:val="single"/>
        </w:rPr>
        <w:t>than they were decades ago</w:t>
      </w:r>
      <w:r w:rsidRPr="00671E4B">
        <w:rPr>
          <w:highlight w:val="green"/>
          <w:u w:val="single"/>
        </w:rPr>
        <w:t>.</w:t>
      </w:r>
      <w:r w:rsidRPr="00737055">
        <w:rPr>
          <w:u w:val="single"/>
        </w:rPr>
        <w:t xml:space="preserve"> </w:t>
      </w:r>
      <w:r w:rsidRPr="00671E4B">
        <w:rPr>
          <w:rStyle w:val="Emphasis"/>
          <w:highlight w:val="green"/>
        </w:rPr>
        <w:t>Building materials</w:t>
      </w:r>
      <w:r w:rsidRPr="00737055">
        <w:rPr>
          <w:u w:val="single"/>
        </w:rPr>
        <w:t xml:space="preserve"> are </w:t>
      </w:r>
      <w:r w:rsidRPr="00671E4B">
        <w:rPr>
          <w:highlight w:val="green"/>
          <w:u w:val="single"/>
        </w:rPr>
        <w:t>more flexible</w:t>
      </w:r>
      <w:r w:rsidRPr="00737055">
        <w:t xml:space="preserve">. </w:t>
      </w:r>
      <w:r w:rsidRPr="00737055">
        <w:rPr>
          <w:u w:val="single"/>
        </w:rPr>
        <w:t xml:space="preserve">As Andrew </w:t>
      </w:r>
      <w:r w:rsidRPr="00671E4B">
        <w:rPr>
          <w:rStyle w:val="Emphasis"/>
          <w:szCs w:val="26"/>
          <w:highlight w:val="green"/>
        </w:rPr>
        <w:t>McAfee</w:t>
      </w:r>
      <w:r w:rsidRPr="00737055">
        <w:rPr>
          <w:u w:val="single"/>
        </w:rPr>
        <w:t xml:space="preserve"> </w:t>
      </w:r>
      <w:r w:rsidRPr="00671E4B">
        <w:rPr>
          <w:highlight w:val="green"/>
          <w:u w:val="single"/>
        </w:rPr>
        <w:t>describes</w:t>
      </w:r>
      <w:r w:rsidRPr="00737055">
        <w:rPr>
          <w:u w:val="single"/>
        </w:rPr>
        <w:t xml:space="preserve"> in his book </w:t>
      </w:r>
      <w:r w:rsidRPr="00737055">
        <w:rPr>
          <w:i/>
          <w:iCs/>
          <w:u w:val="single"/>
        </w:rPr>
        <w:t>More from Less</w:t>
      </w:r>
      <w:r w:rsidRPr="00737055">
        <w:rPr>
          <w:u w:val="single"/>
        </w:rPr>
        <w:t xml:space="preserve">, real GDP growth was symbiotic with the consumption of metals for most of the 20th century. However </w:t>
      </w:r>
      <w:r w:rsidRPr="00671E4B">
        <w:rPr>
          <w:highlight w:val="green"/>
          <w:u w:val="single"/>
        </w:rPr>
        <w:t>since around 1990</w:t>
      </w:r>
      <w:r w:rsidRPr="00737055">
        <w:rPr>
          <w:u w:val="single"/>
        </w:rPr>
        <w:t xml:space="preserve"> </w:t>
      </w:r>
      <w:r w:rsidRPr="00671E4B">
        <w:rPr>
          <w:highlight w:val="green"/>
          <w:u w:val="single"/>
        </w:rPr>
        <w:t xml:space="preserve">the </w:t>
      </w:r>
      <w:r w:rsidRPr="00671E4B">
        <w:rPr>
          <w:rStyle w:val="Emphasis"/>
          <w:highlight w:val="green"/>
        </w:rPr>
        <w:t>US has been</w:t>
      </w:r>
      <w:r w:rsidRPr="00737055">
        <w:rPr>
          <w:rStyle w:val="Emphasis"/>
        </w:rPr>
        <w:t xml:space="preserve"> </w:t>
      </w:r>
      <w:r w:rsidRPr="00671E4B">
        <w:rPr>
          <w:rStyle w:val="Emphasis"/>
          <w:highlight w:val="green"/>
        </w:rPr>
        <w:t>consuming less metals</w:t>
      </w:r>
      <w:r w:rsidRPr="00737055">
        <w:rPr>
          <w:u w:val="single"/>
        </w:rPr>
        <w:t xml:space="preserve"> such as steel, copper, and aluminum all while real GDP growth has continued. Research by Zeke </w:t>
      </w:r>
      <w:r w:rsidRPr="00671E4B">
        <w:rPr>
          <w:rStyle w:val="Emphasis"/>
          <w:szCs w:val="26"/>
          <w:highlight w:val="green"/>
        </w:rPr>
        <w:t>Hausfather</w:t>
      </w:r>
      <w:r w:rsidRPr="00737055">
        <w:rPr>
          <w:u w:val="single"/>
        </w:rPr>
        <w:t xml:space="preserve">, a climate scientist at the Breakthrough Institute, </w:t>
      </w:r>
      <w:r w:rsidRPr="00671E4B">
        <w:rPr>
          <w:highlight w:val="green"/>
          <w:u w:val="single"/>
        </w:rPr>
        <w:t>found</w:t>
      </w:r>
      <w:r w:rsidRPr="00737055">
        <w:rPr>
          <w:u w:val="single"/>
        </w:rPr>
        <w:t xml:space="preserve"> a decoupling of emissions and GDP growth happening in 32 countries. </w:t>
      </w:r>
      <w:r w:rsidRPr="00737055">
        <w:rPr>
          <w:i/>
          <w:iCs/>
          <w:u w:val="single"/>
        </w:rPr>
        <w:t>The Economist</w:t>
      </w:r>
      <w:r w:rsidRPr="00737055">
        <w:rPr>
          <w:u w:val="single"/>
        </w:rPr>
        <w:t xml:space="preserve"> recently found such </w:t>
      </w:r>
      <w:r w:rsidRPr="00671E4B">
        <w:rPr>
          <w:rStyle w:val="Emphasis"/>
          <w:highlight w:val="green"/>
        </w:rPr>
        <w:t>decoupling in 33 countries</w:t>
      </w:r>
      <w:r w:rsidRPr="00737055">
        <w:rPr>
          <w:u w:val="single"/>
        </w:rPr>
        <w:t xml:space="preserve">. </w:t>
      </w:r>
    </w:p>
    <w:p w14:paraId="26DC20E3" w14:textId="77777777" w:rsidR="00D2475C" w:rsidRPr="00737055" w:rsidRDefault="00D2475C" w:rsidP="00D2475C">
      <w:r w:rsidRPr="00737055">
        <w:t xml:space="preserve">A familiar canard that has emerged out of the </w:t>
      </w:r>
      <w:r w:rsidRPr="00737055">
        <w:rPr>
          <w:u w:val="single"/>
        </w:rPr>
        <w:t xml:space="preserve">degrowth movement claims something like “infinite growth on a finite planet isn’t possible.” “Infinite” is perhaps too much to ask of any planet, however </w:t>
      </w:r>
      <w:r w:rsidRPr="00DE0F37">
        <w:rPr>
          <w:u w:val="single"/>
        </w:rPr>
        <w:t xml:space="preserve">we </w:t>
      </w:r>
      <w:r w:rsidRPr="00DE0F37">
        <w:rPr>
          <w:rStyle w:val="Emphasis"/>
        </w:rPr>
        <w:t>don’t appear to be running out of resources</w:t>
      </w:r>
      <w:r w:rsidRPr="00737055">
        <w:rPr>
          <w:u w:val="single"/>
        </w:rPr>
        <w:t xml:space="preserve"> in the near future</w:t>
      </w:r>
      <w:r w:rsidRPr="00737055">
        <w:t xml:space="preserve">. According to </w:t>
      </w:r>
      <w:r w:rsidRPr="00737055">
        <w:rPr>
          <w:u w:val="single"/>
        </w:rPr>
        <w:t xml:space="preserve">simulations published in </w:t>
      </w:r>
      <w:r w:rsidRPr="00737055">
        <w:rPr>
          <w:i/>
          <w:iCs/>
          <w:u w:val="single"/>
        </w:rPr>
        <w:t>Limits to Growth</w:t>
      </w:r>
      <w:r w:rsidRPr="00737055">
        <w:rPr>
          <w:u w:val="single"/>
        </w:rPr>
        <w:t>, even under the most optimistic scenarios, known global reserves of gold would be used up within 29 years of 1972; silver within 42; copper and petroleum 50; and aluminum 55</w:t>
      </w:r>
      <w:r w:rsidRPr="00737055">
        <w:t xml:space="preserve">. </w:t>
      </w:r>
      <w:r w:rsidRPr="00737055">
        <w:rPr>
          <w:u w:val="single"/>
        </w:rPr>
        <w:t xml:space="preserve">It is an </w:t>
      </w:r>
      <w:r w:rsidRPr="00671E4B">
        <w:rPr>
          <w:rStyle w:val="Emphasis"/>
          <w:highlight w:val="green"/>
        </w:rPr>
        <w:t>understatement</w:t>
      </w:r>
      <w:r w:rsidRPr="00737055">
        <w:rPr>
          <w:rStyle w:val="Emphasis"/>
        </w:rPr>
        <w:t xml:space="preserve"> </w:t>
      </w:r>
      <w:r w:rsidRPr="00671E4B">
        <w:rPr>
          <w:rStyle w:val="Emphasis"/>
          <w:highlight w:val="green"/>
        </w:rPr>
        <w:t>to say</w:t>
      </w:r>
      <w:r w:rsidRPr="00737055">
        <w:rPr>
          <w:rStyle w:val="Emphasis"/>
        </w:rPr>
        <w:t xml:space="preserve"> these </w:t>
      </w:r>
      <w:r w:rsidRPr="00671E4B">
        <w:rPr>
          <w:rStyle w:val="Emphasis"/>
          <w:highlight w:val="green"/>
        </w:rPr>
        <w:t>predictions</w:t>
      </w:r>
      <w:r w:rsidRPr="00737055">
        <w:rPr>
          <w:rStyle w:val="Emphasis"/>
        </w:rPr>
        <w:t xml:space="preserve"> </w:t>
      </w:r>
      <w:r w:rsidRPr="00671E4B">
        <w:rPr>
          <w:rStyle w:val="Emphasis"/>
          <w:highlight w:val="green"/>
        </w:rPr>
        <w:t>were inaccurate</w:t>
      </w:r>
      <w:r w:rsidRPr="00737055">
        <w:t xml:space="preserve">. </w:t>
      </w:r>
      <w:r w:rsidRPr="00737055">
        <w:rPr>
          <w:u w:val="single"/>
        </w:rPr>
        <w:t xml:space="preserve">Despite a half century of additional consumption, known global reserves of </w:t>
      </w:r>
      <w:r w:rsidRPr="00671E4B">
        <w:rPr>
          <w:rStyle w:val="Emphasis"/>
          <w:highlight w:val="green"/>
        </w:rPr>
        <w:t>gold</w:t>
      </w:r>
      <w:r w:rsidRPr="00737055">
        <w:rPr>
          <w:rStyle w:val="Emphasis"/>
        </w:rPr>
        <w:t xml:space="preserve"> are </w:t>
      </w:r>
      <w:r w:rsidRPr="00671E4B">
        <w:rPr>
          <w:rStyle w:val="Emphasis"/>
          <w:highlight w:val="green"/>
        </w:rPr>
        <w:t>almost 400 percent larger</w:t>
      </w:r>
      <w:r w:rsidRPr="00737055">
        <w:rPr>
          <w:u w:val="single"/>
        </w:rPr>
        <w:t xml:space="preserve"> today than in 1972, and </w:t>
      </w:r>
      <w:r w:rsidRPr="00671E4B">
        <w:rPr>
          <w:rStyle w:val="Emphasis"/>
          <w:highlight w:val="green"/>
        </w:rPr>
        <w:t xml:space="preserve">silver </w:t>
      </w:r>
      <w:r w:rsidRPr="00DE0F37">
        <w:rPr>
          <w:rStyle w:val="Emphasis"/>
        </w:rPr>
        <w:t>reserves</w:t>
      </w:r>
      <w:r w:rsidRPr="00737055">
        <w:rPr>
          <w:rStyle w:val="Emphasis"/>
        </w:rPr>
        <w:t xml:space="preserve"> are </w:t>
      </w:r>
      <w:r w:rsidRPr="00671E4B">
        <w:rPr>
          <w:rStyle w:val="Emphasis"/>
          <w:highlight w:val="green"/>
        </w:rPr>
        <w:t xml:space="preserve">more </w:t>
      </w:r>
      <w:r w:rsidRPr="00DE0F37">
        <w:rPr>
          <w:rStyle w:val="Emphasis"/>
        </w:rPr>
        <w:t xml:space="preserve">than </w:t>
      </w:r>
      <w:r w:rsidRPr="00671E4B">
        <w:rPr>
          <w:rStyle w:val="Emphasis"/>
          <w:highlight w:val="green"/>
        </w:rPr>
        <w:t>200 percent larger</w:t>
      </w:r>
      <w:r w:rsidRPr="00737055">
        <w:rPr>
          <w:u w:val="single"/>
        </w:rPr>
        <w:t xml:space="preserve">. And we </w:t>
      </w:r>
      <w:r w:rsidRPr="00671E4B">
        <w:rPr>
          <w:rStyle w:val="Emphasis"/>
          <w:highlight w:val="green"/>
        </w:rPr>
        <w:t>haven’t come close to running out of energy or copper</w:t>
      </w:r>
      <w:r w:rsidRPr="00737055">
        <w:rPr>
          <w:u w:val="single"/>
        </w:rPr>
        <w:t xml:space="preserve">. As for </w:t>
      </w:r>
      <w:r w:rsidRPr="00671E4B">
        <w:rPr>
          <w:rStyle w:val="Emphasis"/>
          <w:highlight w:val="green"/>
        </w:rPr>
        <w:t>aluminum</w:t>
      </w:r>
      <w:r w:rsidRPr="00737055">
        <w:rPr>
          <w:u w:val="single"/>
        </w:rPr>
        <w:t xml:space="preserve">, the most plentiful metal on Earth, it need not be a concern: </w:t>
      </w:r>
      <w:r w:rsidRPr="00DE0F37">
        <w:rPr>
          <w:rStyle w:val="Emphasis"/>
        </w:rPr>
        <w:t xml:space="preserve">known </w:t>
      </w:r>
      <w:r w:rsidRPr="00671E4B">
        <w:rPr>
          <w:rStyle w:val="Emphasis"/>
          <w:highlight w:val="green"/>
        </w:rPr>
        <w:t>reserves</w:t>
      </w:r>
      <w:r w:rsidRPr="00DE0F37">
        <w:rPr>
          <w:rStyle w:val="Emphasis"/>
        </w:rPr>
        <w:t xml:space="preserve"> </w:t>
      </w:r>
      <w:r w:rsidRPr="00671E4B">
        <w:rPr>
          <w:rStyle w:val="Emphasis"/>
          <w:highlight w:val="green"/>
        </w:rPr>
        <w:t>are</w:t>
      </w:r>
      <w:r w:rsidRPr="00737055">
        <w:rPr>
          <w:rStyle w:val="Emphasis"/>
        </w:rPr>
        <w:t xml:space="preserve"> almost </w:t>
      </w:r>
      <w:r w:rsidRPr="00671E4B">
        <w:rPr>
          <w:rStyle w:val="Emphasis"/>
          <w:highlight w:val="green"/>
        </w:rPr>
        <w:t>25</w:t>
      </w:r>
      <w:r w:rsidRPr="00737055">
        <w:rPr>
          <w:rStyle w:val="Emphasis"/>
        </w:rPr>
        <w:t xml:space="preserve"> </w:t>
      </w:r>
      <w:r w:rsidRPr="00671E4B">
        <w:rPr>
          <w:rStyle w:val="Emphasis"/>
          <w:highlight w:val="green"/>
        </w:rPr>
        <w:t>times what they were</w:t>
      </w:r>
      <w:r w:rsidRPr="00737055">
        <w:rPr>
          <w:u w:val="single"/>
        </w:rPr>
        <w:t xml:space="preserve"> in the early 1970s</w:t>
      </w:r>
      <w:r w:rsidRPr="00737055">
        <w:t>.</w:t>
      </w:r>
    </w:p>
    <w:p w14:paraId="65E65DEF" w14:textId="77777777" w:rsidR="00D2475C" w:rsidRPr="00737055" w:rsidRDefault="00D2475C" w:rsidP="00D2475C">
      <w:pPr>
        <w:rPr>
          <w:sz w:val="16"/>
        </w:rPr>
      </w:pPr>
      <w:r w:rsidRPr="00737055">
        <w:rPr>
          <w:sz w:val="16"/>
        </w:rPr>
        <w:t xml:space="preserve">Secondly, and more importantly, </w:t>
      </w:r>
      <w:r w:rsidRPr="00671E4B">
        <w:rPr>
          <w:highlight w:val="green"/>
          <w:u w:val="single"/>
        </w:rPr>
        <w:t>degrowth</w:t>
      </w:r>
      <w:r w:rsidRPr="00737055">
        <w:rPr>
          <w:u w:val="single"/>
        </w:rPr>
        <w:t xml:space="preserve"> mistakes growth itself with markets, </w:t>
      </w:r>
      <w:r w:rsidRPr="00671E4B">
        <w:rPr>
          <w:rStyle w:val="Emphasis"/>
          <w:highlight w:val="green"/>
        </w:rPr>
        <w:t>ironically</w:t>
      </w:r>
      <w:r w:rsidRPr="00737055">
        <w:rPr>
          <w:rStyle w:val="Emphasis"/>
        </w:rPr>
        <w:t xml:space="preserve"> </w:t>
      </w:r>
      <w:r w:rsidRPr="00671E4B">
        <w:rPr>
          <w:rStyle w:val="Emphasis"/>
          <w:highlight w:val="green"/>
        </w:rPr>
        <w:t>echoing libertarians</w:t>
      </w:r>
      <w:r w:rsidRPr="00737055">
        <w:rPr>
          <w:rStyle w:val="Emphasis"/>
        </w:rPr>
        <w:t>.</w:t>
      </w:r>
      <w:r w:rsidRPr="00737055">
        <w:rPr>
          <w:sz w:val="16"/>
        </w:rPr>
        <w:t xml:space="preserve"> One of the major contradictions within capitalism is that the system can’t help but reproduce social harms if such harms are profitable and can’t produce necessary social goods if such goods aren’t profitable. There are times when social good coincides with profitability, yet not nearly enough.</w:t>
      </w:r>
      <w:r w:rsidRPr="00C5365D">
        <w:rPr>
          <w:sz w:val="16"/>
        </w:rPr>
        <w:t xml:space="preserve"> </w:t>
      </w:r>
      <w:r w:rsidRPr="00737055">
        <w:rPr>
          <w:sz w:val="16"/>
        </w:rPr>
        <w:t>Degrowth obviously has sprouted in a time of increased anxiety about global warming and other potential environmental catastrophes. Fossil fuels are a perfect example of capitalism’s warped incentives. Fossil fuels, with their energy density, fueled the industrial revolution and helped energetically free us from nature’s dictates. However their continued high use threatens to shift the earth’s temperature from the range that has enabled human flourishing since the last ice age. Market based solutions to carbon emissions such as carbon trading, carbon pricing and offsets, and so-called ESG (environment, social, and governance) investing move far too slowly while depending on the very market incentives that produced the problem in the first place. Carbon pricing, essentially raising the price of energy, also generates resentment from the working class, as the French Gilets jaunes (Yellow Vests) movement showed.</w:t>
      </w:r>
    </w:p>
    <w:p w14:paraId="51AE7FE0" w14:textId="77777777" w:rsidR="00D2475C" w:rsidRPr="00737055" w:rsidRDefault="00D2475C" w:rsidP="00D2475C">
      <w:pPr>
        <w:rPr>
          <w:sz w:val="16"/>
        </w:rPr>
      </w:pPr>
      <w:r w:rsidRPr="00671E4B">
        <w:rPr>
          <w:highlight w:val="green"/>
          <w:u w:val="single"/>
        </w:rPr>
        <w:t>Norway</w:t>
      </w:r>
      <w:r w:rsidRPr="00737055">
        <w:rPr>
          <w:u w:val="single"/>
        </w:rPr>
        <w:t xml:space="preserve"> is the world </w:t>
      </w:r>
      <w:r w:rsidRPr="00671E4B">
        <w:rPr>
          <w:rStyle w:val="Emphasis"/>
          <w:highlight w:val="green"/>
        </w:rPr>
        <w:t>leader in electric vehicles</w:t>
      </w:r>
      <w:r w:rsidRPr="00737055">
        <w:rPr>
          <w:u w:val="single"/>
        </w:rPr>
        <w:t>, reaching around 80 percent of new car sales this year.</w:t>
      </w:r>
      <w:r w:rsidRPr="00737055">
        <w:rPr>
          <w:sz w:val="16"/>
        </w:rPr>
        <w:t xml:space="preserve"> Norway is </w:t>
      </w:r>
      <w:r w:rsidRPr="00737055">
        <w:rPr>
          <w:u w:val="single"/>
        </w:rPr>
        <w:t xml:space="preserve">blessed with </w:t>
      </w:r>
      <w:r w:rsidRPr="00737055">
        <w:rPr>
          <w:rStyle w:val="Emphasis"/>
        </w:rPr>
        <w:t>abundant hydroelectric power</w:t>
      </w:r>
      <w:r w:rsidRPr="00737055">
        <w:rPr>
          <w:u w:val="single"/>
        </w:rPr>
        <w:t>, which provides 96 percent of the country’s electricity</w:t>
      </w:r>
      <w:r w:rsidRPr="00737055">
        <w:rPr>
          <w:sz w:val="16"/>
        </w:rPr>
        <w:t xml:space="preserve"> (electricity prices in Norway are among the cheapest in the world), yet it was the government’s buildout of a wide network of charging stations throughout the country, not just in places where stations are most profitable, along with other steps such as free parking, that accomplished the transition. The </w:t>
      </w:r>
      <w:r w:rsidRPr="00671E4B">
        <w:rPr>
          <w:rStyle w:val="Emphasis"/>
          <w:highlight w:val="green"/>
        </w:rPr>
        <w:t>largest</w:t>
      </w:r>
      <w:r w:rsidRPr="00737055">
        <w:rPr>
          <w:rStyle w:val="Emphasis"/>
        </w:rPr>
        <w:t xml:space="preserve"> </w:t>
      </w:r>
      <w:r w:rsidRPr="00671E4B">
        <w:rPr>
          <w:rStyle w:val="Emphasis"/>
          <w:highlight w:val="green"/>
        </w:rPr>
        <w:t>historical drop in carbon intensity</w:t>
      </w:r>
      <w:r w:rsidRPr="00737055">
        <w:rPr>
          <w:rStyle w:val="Emphasis"/>
        </w:rPr>
        <w:t xml:space="preserve"> </w:t>
      </w:r>
      <w:r w:rsidRPr="00737055">
        <w:rPr>
          <w:u w:val="single"/>
        </w:rPr>
        <w:t xml:space="preserve">of energy of any economy </w:t>
      </w:r>
      <w:r w:rsidRPr="00671E4B">
        <w:rPr>
          <w:highlight w:val="green"/>
          <w:u w:val="single"/>
        </w:rPr>
        <w:t xml:space="preserve">was </w:t>
      </w:r>
      <w:r w:rsidRPr="00671E4B">
        <w:rPr>
          <w:rStyle w:val="Emphasis"/>
          <w:highlight w:val="green"/>
        </w:rPr>
        <w:t>France’s nuclear</w:t>
      </w:r>
      <w:r w:rsidRPr="00737055">
        <w:rPr>
          <w:rStyle w:val="Emphasis"/>
        </w:rPr>
        <w:t xml:space="preserve"> </w:t>
      </w:r>
      <w:r w:rsidRPr="00671E4B">
        <w:rPr>
          <w:rStyle w:val="Emphasis"/>
          <w:highlight w:val="green"/>
        </w:rPr>
        <w:t>energy</w:t>
      </w:r>
      <w:r w:rsidRPr="00737055">
        <w:rPr>
          <w:rStyle w:val="Emphasis"/>
        </w:rPr>
        <w:t xml:space="preserve"> </w:t>
      </w:r>
      <w:r w:rsidRPr="00671E4B">
        <w:rPr>
          <w:rStyle w:val="Emphasis"/>
          <w:highlight w:val="green"/>
        </w:rPr>
        <w:t>program</w:t>
      </w:r>
      <w:r w:rsidRPr="00737055">
        <w:rPr>
          <w:sz w:val="16"/>
        </w:rPr>
        <w:t xml:space="preserve"> of the late 1970s and early 1980s, a centralized, government led effort. </w:t>
      </w:r>
      <w:r w:rsidRPr="00737055">
        <w:rPr>
          <w:u w:val="single"/>
        </w:rPr>
        <w:t xml:space="preserve">It was the </w:t>
      </w:r>
      <w:r w:rsidRPr="00737055">
        <w:rPr>
          <w:rStyle w:val="Emphasis"/>
        </w:rPr>
        <w:t xml:space="preserve">1972 </w:t>
      </w:r>
      <w:r w:rsidRPr="00671E4B">
        <w:rPr>
          <w:rStyle w:val="Emphasis"/>
          <w:highlight w:val="green"/>
        </w:rPr>
        <w:t>Clean Water Act</w:t>
      </w:r>
      <w:r w:rsidRPr="00737055">
        <w:rPr>
          <w:u w:val="single"/>
        </w:rPr>
        <w:t xml:space="preserve"> that </w:t>
      </w:r>
      <w:r w:rsidRPr="00671E4B">
        <w:rPr>
          <w:highlight w:val="green"/>
          <w:u w:val="single"/>
        </w:rPr>
        <w:t>dramatically cut pollution</w:t>
      </w:r>
      <w:r w:rsidRPr="00737055">
        <w:rPr>
          <w:u w:val="single"/>
        </w:rPr>
        <w:t xml:space="preserve"> in U.S. waterways. The Clean Air Act did the same for U.S. air pollution. The 1987 </w:t>
      </w:r>
      <w:r w:rsidRPr="00671E4B">
        <w:rPr>
          <w:rStyle w:val="Emphasis"/>
          <w:highlight w:val="green"/>
        </w:rPr>
        <w:t>Montreal Protocol</w:t>
      </w:r>
      <w:r w:rsidRPr="00737055">
        <w:rPr>
          <w:u w:val="single"/>
        </w:rPr>
        <w:t xml:space="preserve"> phasing out of Hydrochlorofluorocarbons (then used in refrigerators and aerosol cans), to this day the only UN treaty ratified by every member state, </w:t>
      </w:r>
      <w:r w:rsidRPr="00671E4B">
        <w:rPr>
          <w:rStyle w:val="Emphasis"/>
          <w:highlight w:val="green"/>
        </w:rPr>
        <w:t>reversed ozone layer depletion</w:t>
      </w:r>
      <w:r w:rsidRPr="00737055">
        <w:rPr>
          <w:u w:val="single"/>
        </w:rPr>
        <w:t xml:space="preserve">, once the top environmental concern. The reversal began in the early 2000s and is on pace to be completed for most of the planet by 2040. </w:t>
      </w:r>
      <w:r w:rsidRPr="00DE0F37">
        <w:rPr>
          <w:u w:val="single"/>
        </w:rPr>
        <w:t xml:space="preserve">These were </w:t>
      </w:r>
      <w:r w:rsidRPr="00DE0F37">
        <w:rPr>
          <w:rStyle w:val="Emphasis"/>
        </w:rPr>
        <w:t>neither market nor degrowth solutions</w:t>
      </w:r>
      <w:r w:rsidRPr="00737055">
        <w:rPr>
          <w:u w:val="single"/>
        </w:rPr>
        <w:t xml:space="preserve">. </w:t>
      </w:r>
      <w:r w:rsidRPr="00671E4B">
        <w:rPr>
          <w:rStyle w:val="Emphasis"/>
          <w:highlight w:val="green"/>
        </w:rPr>
        <w:t xml:space="preserve">Yet </w:t>
      </w:r>
      <w:r w:rsidRPr="00737055">
        <w:rPr>
          <w:rStyle w:val="Emphasis"/>
        </w:rPr>
        <w:t xml:space="preserve">economic </w:t>
      </w:r>
      <w:r w:rsidRPr="00671E4B">
        <w:rPr>
          <w:rStyle w:val="Emphasis"/>
          <w:highlight w:val="green"/>
        </w:rPr>
        <w:t>growth continued</w:t>
      </w:r>
      <w:r w:rsidRPr="00737055">
        <w:rPr>
          <w:sz w:val="16"/>
        </w:rPr>
        <w:t xml:space="preserve">. </w:t>
      </w:r>
    </w:p>
    <w:p w14:paraId="2E6C9D5A" w14:textId="77777777" w:rsidR="00D2475C" w:rsidRPr="00737055" w:rsidRDefault="00D2475C" w:rsidP="00D2475C">
      <w:pPr>
        <w:rPr>
          <w:sz w:val="16"/>
          <w:szCs w:val="16"/>
        </w:rPr>
      </w:pPr>
      <w:r w:rsidRPr="00737055">
        <w:rPr>
          <w:sz w:val="16"/>
          <w:szCs w:val="16"/>
        </w:rPr>
        <w:t>Around 3.3. billion people on the planet still live without a consistent source of electricity-</w:t>
      </w:r>
      <w:r w:rsidRPr="00737055">
        <w:rPr>
          <w:sz w:val="16"/>
          <w:szCs w:val="16"/>
          <w:u w:val="single"/>
        </w:rPr>
        <w:t xml:space="preserve"> </w:t>
      </w:r>
      <w:r w:rsidRPr="00737055">
        <w:rPr>
          <w:sz w:val="16"/>
          <w:szCs w:val="16"/>
        </w:rPr>
        <w:t>in places where per-capita electricity consumption is less than 1,000 kilowatt-hours per year, or less than the amount used by a decent refrigerator. That includes about a billion people with no access to electricity at all. Average consumption per person in sub-Saharan Africa is only 185 kilowatt-hours (KWh) a year, compared with 12,000kWh in the U.S. and 6500kWh in Europe. According to a 2018 report by the International Energy Agency, of the 2.8 billion people living in the hottest parts of the world, only 8 percent had air-conditioners. Earlier this year, the WHO reported that around 2.4 billion people still cooked using open fires or with inefficient stoves powered by wood or charcoal. Such a method is more carbon intensive than burning coal and the resulting household air pollution causes an estimated 3.2 million deaths a year.</w:t>
      </w:r>
    </w:p>
    <w:p w14:paraId="17DD4B88" w14:textId="77777777" w:rsidR="00D2475C" w:rsidRPr="00737055" w:rsidRDefault="00D2475C" w:rsidP="00D2475C">
      <w:pPr>
        <w:rPr>
          <w:sz w:val="16"/>
        </w:rPr>
      </w:pPr>
      <w:r w:rsidRPr="00737055">
        <w:rPr>
          <w:sz w:val="16"/>
        </w:rPr>
        <w:t xml:space="preserve">Global electricity demand figures to double in the next 15-20 years if not sooner. </w:t>
      </w:r>
      <w:r w:rsidRPr="00737055">
        <w:rPr>
          <w:u w:val="single"/>
        </w:rPr>
        <w:t xml:space="preserve">The bulk of carbon missions now are emitted by developing countries. By any estimate </w:t>
      </w:r>
      <w:r w:rsidRPr="00671E4B">
        <w:rPr>
          <w:highlight w:val="green"/>
          <w:u w:val="single"/>
        </w:rPr>
        <w:t>global mining will have to</w:t>
      </w:r>
      <w:r w:rsidRPr="00737055">
        <w:rPr>
          <w:u w:val="single"/>
        </w:rPr>
        <w:t xml:space="preserve"> </w:t>
      </w:r>
      <w:r w:rsidRPr="00671E4B">
        <w:rPr>
          <w:highlight w:val="green"/>
          <w:u w:val="single"/>
        </w:rPr>
        <w:t>greatly increase to</w:t>
      </w:r>
      <w:r w:rsidRPr="00737055">
        <w:rPr>
          <w:u w:val="single"/>
        </w:rPr>
        <w:t xml:space="preserve"> </w:t>
      </w:r>
      <w:r w:rsidRPr="00671E4B">
        <w:rPr>
          <w:highlight w:val="green"/>
          <w:u w:val="single"/>
        </w:rPr>
        <w:t>produce</w:t>
      </w:r>
      <w:r w:rsidRPr="00737055">
        <w:rPr>
          <w:u w:val="single"/>
        </w:rPr>
        <w:t xml:space="preserve"> the lithium, cobalt, vanadium, and other materials needed to achieve an </w:t>
      </w:r>
      <w:r w:rsidRPr="00671E4B">
        <w:rPr>
          <w:highlight w:val="green"/>
          <w:u w:val="single"/>
        </w:rPr>
        <w:t>energy transition</w:t>
      </w:r>
      <w:r w:rsidRPr="00737055">
        <w:rPr>
          <w:u w:val="single"/>
        </w:rPr>
        <w:t xml:space="preserve"> and decarbonize the economy. These </w:t>
      </w:r>
      <w:r w:rsidRPr="00671E4B">
        <w:rPr>
          <w:highlight w:val="green"/>
          <w:u w:val="single"/>
        </w:rPr>
        <w:t xml:space="preserve">minerals </w:t>
      </w:r>
      <w:r w:rsidRPr="00671E4B">
        <w:rPr>
          <w:rStyle w:val="Emphasis"/>
          <w:highlight w:val="green"/>
        </w:rPr>
        <w:t>have to be</w:t>
      </w:r>
      <w:r w:rsidRPr="00737055">
        <w:rPr>
          <w:rStyle w:val="Emphasis"/>
        </w:rPr>
        <w:t xml:space="preserve"> </w:t>
      </w:r>
      <w:r w:rsidRPr="00671E4B">
        <w:rPr>
          <w:rStyle w:val="Emphasis"/>
          <w:highlight w:val="green"/>
        </w:rPr>
        <w:t>sourced globally</w:t>
      </w:r>
      <w:r w:rsidRPr="00737055">
        <w:rPr>
          <w:u w:val="single"/>
        </w:rPr>
        <w:t xml:space="preserve">, which </w:t>
      </w:r>
      <w:r w:rsidRPr="00737055">
        <w:rPr>
          <w:rStyle w:val="Emphasis"/>
        </w:rPr>
        <w:t>puts a dent into the degrowth vision of locality</w:t>
      </w:r>
      <w:r w:rsidRPr="00737055">
        <w:rPr>
          <w:sz w:val="16"/>
        </w:rPr>
        <w:t xml:space="preserve">. </w:t>
      </w:r>
      <w:r w:rsidRPr="00671E4B">
        <w:rPr>
          <w:rStyle w:val="Emphasis"/>
          <w:highlight w:val="green"/>
        </w:rPr>
        <w:t>This will</w:t>
      </w:r>
      <w:r w:rsidRPr="00737055">
        <w:rPr>
          <w:rStyle w:val="Emphasis"/>
        </w:rPr>
        <w:t xml:space="preserve"> </w:t>
      </w:r>
      <w:r w:rsidRPr="00671E4B">
        <w:rPr>
          <w:rStyle w:val="Emphasis"/>
          <w:highlight w:val="green"/>
        </w:rPr>
        <w:t>take growth</w:t>
      </w:r>
      <w:r w:rsidRPr="00737055">
        <w:rPr>
          <w:sz w:val="16"/>
        </w:rPr>
        <w:t xml:space="preserve">. In other words, what we need is not degrowth, but planned socialist growth. Mines can be worker controlled. Public banking can make investments for social goods. Socialist designed cities can return more land to forests. </w:t>
      </w:r>
    </w:p>
    <w:p w14:paraId="1FA75EF9" w14:textId="77777777" w:rsidR="00D2475C" w:rsidRPr="00737055" w:rsidRDefault="00D2475C" w:rsidP="00D2475C">
      <w:pPr>
        <w:rPr>
          <w:sz w:val="16"/>
        </w:rPr>
      </w:pPr>
      <w:r w:rsidRPr="00DE0F37">
        <w:rPr>
          <w:rStyle w:val="StyleUnderline"/>
        </w:rPr>
        <w:t>Degrowth proponents</w:t>
      </w:r>
      <w:r w:rsidRPr="00737055">
        <w:rPr>
          <w:rStyle w:val="StyleUnderline"/>
        </w:rPr>
        <w:t xml:space="preserve"> claim that they will allow growth in the Global South but reverse it in the Global North</w:t>
      </w:r>
      <w:r w:rsidRPr="00737055">
        <w:rPr>
          <w:sz w:val="16"/>
        </w:rPr>
        <w:t xml:space="preserve">. It is </w:t>
      </w:r>
      <w:r w:rsidRPr="00671E4B">
        <w:rPr>
          <w:rStyle w:val="Emphasis"/>
          <w:highlight w:val="green"/>
        </w:rPr>
        <w:t>not at all clear how this miracle can be accomplished</w:t>
      </w:r>
      <w:r w:rsidRPr="00737055">
        <w:rPr>
          <w:sz w:val="16"/>
        </w:rPr>
        <w:t xml:space="preserve">. </w:t>
      </w:r>
      <w:r w:rsidRPr="00737055">
        <w:rPr>
          <w:u w:val="single"/>
        </w:rPr>
        <w:t xml:space="preserve">Hard to imagine developing countries will be willing to suddenly cease economic growth at the point degrowth advocates target. Somehow balancing growth in the Global South with degrowth in the Global North would seem an </w:t>
      </w:r>
      <w:r w:rsidRPr="00737055">
        <w:rPr>
          <w:rStyle w:val="Emphasis"/>
        </w:rPr>
        <w:t>impossible task</w:t>
      </w:r>
      <w:r w:rsidRPr="00737055">
        <w:rPr>
          <w:sz w:val="16"/>
        </w:rPr>
        <w:t xml:space="preserve">. </w:t>
      </w:r>
      <w:r w:rsidRPr="00737055">
        <w:rPr>
          <w:u w:val="single"/>
        </w:rPr>
        <w:t xml:space="preserve">As for the Global North, </w:t>
      </w:r>
      <w:r w:rsidRPr="00737055">
        <w:rPr>
          <w:i/>
          <w:iCs/>
          <w:u w:val="single"/>
        </w:rPr>
        <w:t>The Future is Degrowth</w:t>
      </w:r>
      <w:r w:rsidRPr="00737055">
        <w:rPr>
          <w:u w:val="single"/>
        </w:rPr>
        <w:t xml:space="preserve"> claims “degrowth is about strengthening more meaningful and less destructive forms of happiness.” Certainly, there is plenty of happiness that can be considered “less destructive,” yet </w:t>
      </w:r>
      <w:r w:rsidRPr="00737055">
        <w:rPr>
          <w:rStyle w:val="Emphasis"/>
        </w:rPr>
        <w:t>many more forms require consumption</w:t>
      </w:r>
      <w:r w:rsidRPr="00737055">
        <w:rPr>
          <w:sz w:val="16"/>
        </w:rPr>
        <w:t xml:space="preserve">. Airplanes and trains gave us the power of long distance travel to see the world. These have to be made, as do, bicycles, musical instruments, and flat screen TVs. </w:t>
      </w:r>
      <w:r w:rsidRPr="00737055">
        <w:rPr>
          <w:u w:val="single"/>
        </w:rPr>
        <w:t xml:space="preserve">Despite what it claims for itself, </w:t>
      </w:r>
      <w:r w:rsidRPr="00737055">
        <w:rPr>
          <w:rStyle w:val="Emphasis"/>
        </w:rPr>
        <w:t>conservatism is actually never a static force</w:t>
      </w:r>
      <w:r w:rsidRPr="00737055">
        <w:rPr>
          <w:u w:val="single"/>
        </w:rPr>
        <w:t xml:space="preserve">. It grows ever more reactionary. </w:t>
      </w:r>
      <w:r w:rsidRPr="00737055">
        <w:rPr>
          <w:rStyle w:val="Emphasis"/>
        </w:rPr>
        <w:t>Let it be left to conservatives</w:t>
      </w:r>
      <w:r w:rsidRPr="00737055">
        <w:rPr>
          <w:u w:val="single"/>
        </w:rPr>
        <w:t>.</w:t>
      </w:r>
      <w:r w:rsidRPr="00737055">
        <w:rPr>
          <w:sz w:val="16"/>
        </w:rPr>
        <w:t xml:space="preserve"> As Trotsky wrote in </w:t>
      </w:r>
      <w:r w:rsidRPr="00737055">
        <w:rPr>
          <w:i/>
          <w:iCs/>
          <w:sz w:val="16"/>
        </w:rPr>
        <w:t xml:space="preserve">Literature and Revolution </w:t>
      </w:r>
      <w:r w:rsidRPr="00737055">
        <w:rPr>
          <w:sz w:val="16"/>
        </w:rPr>
        <w:t>regarding the future of human innovation:</w:t>
      </w:r>
    </w:p>
    <w:p w14:paraId="72F343A1" w14:textId="77777777" w:rsidR="00D2475C" w:rsidRPr="00C5365D" w:rsidRDefault="00D2475C" w:rsidP="00D2475C">
      <w:pPr>
        <w:rPr>
          <w:rStyle w:val="StyleUnderline"/>
        </w:rPr>
      </w:pPr>
      <w:r w:rsidRPr="00737055">
        <w:rPr>
          <w:sz w:val="16"/>
        </w:rPr>
        <w:t>He will point out places for mountains and for passes. He will change the course of rivers and he will lay down rules for oceans. The idealist simpletons may say this is a bore, but that is why they are simpletons…. Most likely, thickets and forests and grouse and tigers will remain, but only where man commands them to remain. And man will do it so well the tiger won’t even notice the machine, or feel the change, but will live as he lived in primeval times.</w:t>
      </w:r>
      <w:r w:rsidRPr="00C5365D">
        <w:rPr>
          <w:sz w:val="16"/>
        </w:rPr>
        <w:t xml:space="preserve"> </w:t>
      </w:r>
      <w:r w:rsidRPr="00671E4B">
        <w:rPr>
          <w:rStyle w:val="StyleUnderline"/>
          <w:highlight w:val="green"/>
        </w:rPr>
        <w:t>Contrary to</w:t>
      </w:r>
      <w:r w:rsidRPr="00737055">
        <w:rPr>
          <w:rStyle w:val="StyleUnderline"/>
        </w:rPr>
        <w:t xml:space="preserve"> the </w:t>
      </w:r>
      <w:r w:rsidRPr="00671E4B">
        <w:rPr>
          <w:rStyle w:val="Emphasis"/>
          <w:highlight w:val="green"/>
        </w:rPr>
        <w:t>tedious stream of propaganda</w:t>
      </w:r>
      <w:r w:rsidRPr="00737055">
        <w:rPr>
          <w:sz w:val="16"/>
        </w:rPr>
        <w:t xml:space="preserve">, the point of socialism is abundance and prosperity for all. </w:t>
      </w:r>
      <w:r w:rsidRPr="00671E4B">
        <w:rPr>
          <w:rStyle w:val="StyleUnderline"/>
          <w:highlight w:val="green"/>
        </w:rPr>
        <w:t>It is</w:t>
      </w:r>
      <w:r w:rsidRPr="00737055">
        <w:rPr>
          <w:rStyle w:val="StyleUnderline"/>
        </w:rPr>
        <w:t xml:space="preserve"> a </w:t>
      </w:r>
      <w:r w:rsidRPr="00671E4B">
        <w:rPr>
          <w:rStyle w:val="Emphasis"/>
          <w:highlight w:val="green"/>
        </w:rPr>
        <w:t>time</w:t>
      </w:r>
      <w:r w:rsidRPr="00737055">
        <w:rPr>
          <w:rStyle w:val="Emphasis"/>
        </w:rPr>
        <w:t xml:space="preserve"> </w:t>
      </w:r>
      <w:r w:rsidRPr="00671E4B">
        <w:rPr>
          <w:rStyle w:val="Emphasis"/>
          <w:highlight w:val="green"/>
        </w:rPr>
        <w:t>for thinking big, not growing small</w:t>
      </w:r>
      <w:r w:rsidRPr="00737055">
        <w:rPr>
          <w:rStyle w:val="StyleUnderline"/>
        </w:rPr>
        <w:t>.</w:t>
      </w:r>
      <w:r w:rsidRPr="00C5365D">
        <w:rPr>
          <w:rStyle w:val="StyleUnderline"/>
        </w:rPr>
        <w:t xml:space="preserve"> </w:t>
      </w:r>
    </w:p>
    <w:p w14:paraId="1D5EE302" w14:textId="4AED3461" w:rsidR="001348D9" w:rsidRDefault="00812C9F" w:rsidP="00812C9F">
      <w:pPr>
        <w:pStyle w:val="Heading3"/>
      </w:pPr>
      <w:r>
        <w:t>1AR – Transition Fails</w:t>
      </w:r>
    </w:p>
    <w:p w14:paraId="20FFE6F1" w14:textId="79506C7D" w:rsidR="003D3AD8" w:rsidRDefault="003D3AD8" w:rsidP="003D3AD8">
      <w:pPr>
        <w:pStyle w:val="Heading4"/>
      </w:pPr>
      <w:r>
        <w:t xml:space="preserve">It gets </w:t>
      </w:r>
      <w:r w:rsidRPr="00FE5072">
        <w:rPr>
          <w:u w:val="single"/>
        </w:rPr>
        <w:t>crushed</w:t>
      </w:r>
      <w:r>
        <w:t xml:space="preserve"> by the </w:t>
      </w:r>
      <w:r w:rsidRPr="00FE5072">
        <w:rPr>
          <w:u w:val="single"/>
        </w:rPr>
        <w:t>military</w:t>
      </w:r>
      <w:r>
        <w:t xml:space="preserve"> and </w:t>
      </w:r>
      <w:r w:rsidRPr="00FE5072">
        <w:rPr>
          <w:u w:val="single"/>
        </w:rPr>
        <w:t>general population</w:t>
      </w:r>
      <w:r>
        <w:t xml:space="preserve">. Reform is the </w:t>
      </w:r>
      <w:r w:rsidRPr="00FE5072">
        <w:rPr>
          <w:u w:val="single"/>
        </w:rPr>
        <w:t>best</w:t>
      </w:r>
      <w:r>
        <w:t xml:space="preserve"> and </w:t>
      </w:r>
      <w:r w:rsidRPr="00FE5072">
        <w:rPr>
          <w:u w:val="single"/>
        </w:rPr>
        <w:t>only</w:t>
      </w:r>
      <w:r>
        <w:t xml:space="preserve"> option.</w:t>
      </w:r>
    </w:p>
    <w:p w14:paraId="144B7A87" w14:textId="77777777" w:rsidR="003D3AD8" w:rsidRPr="00FE5072" w:rsidRDefault="003D3AD8" w:rsidP="003D3AD8">
      <w:r>
        <w:t xml:space="preserve">Eric </w:t>
      </w:r>
      <w:r w:rsidRPr="00FE5072">
        <w:rPr>
          <w:rStyle w:val="Style13ptBold"/>
        </w:rPr>
        <w:t>Levitz 23</w:t>
      </w:r>
      <w:r>
        <w:t>. Senior Writer at New York Magazine. BA and MA from Jon Hopkins University.</w:t>
      </w:r>
      <w:r w:rsidRPr="00FE5072">
        <w:t xml:space="preserve"> </w:t>
      </w:r>
      <w:r>
        <w:t>“</w:t>
      </w:r>
      <w:r w:rsidRPr="00FE5072">
        <w:t>Blaming ‘Capitalism’ Is Not an Alternative to Solving Problems</w:t>
      </w:r>
      <w:r>
        <w:t xml:space="preserve">” 4/10/23. </w:t>
      </w:r>
      <w:r w:rsidRPr="00FE5072">
        <w:t>https://nymag.com/intelligencer/2023/04/blaming-capitalism-is-not-an-alternative-to-solving-problems.html</w:t>
      </w:r>
    </w:p>
    <w:p w14:paraId="2EA851C1" w14:textId="77777777" w:rsidR="003D3AD8" w:rsidRPr="00FE5072" w:rsidRDefault="003D3AD8" w:rsidP="003D3AD8">
      <w:pPr>
        <w:rPr>
          <w:rStyle w:val="StyleUnderline"/>
        </w:rPr>
      </w:pPr>
      <w:r w:rsidRPr="00FE5072">
        <w:rPr>
          <w:rStyle w:val="StyleUnderline"/>
        </w:rPr>
        <w:t xml:space="preserve">The </w:t>
      </w:r>
      <w:r w:rsidRPr="00671E4B">
        <w:rPr>
          <w:rStyle w:val="Emphasis"/>
          <w:highlight w:val="green"/>
        </w:rPr>
        <w:t>U</w:t>
      </w:r>
      <w:r w:rsidRPr="00FE5072">
        <w:rPr>
          <w:rStyle w:val="StyleUnderline"/>
        </w:rPr>
        <w:t xml:space="preserve">nited </w:t>
      </w:r>
      <w:r w:rsidRPr="00FE5072">
        <w:rPr>
          <w:rStyle w:val="Emphasis"/>
        </w:rPr>
        <w:t>S</w:t>
      </w:r>
      <w:r w:rsidRPr="00FE5072">
        <w:rPr>
          <w:rStyle w:val="StyleUnderline"/>
        </w:rPr>
        <w:t xml:space="preserve">tates </w:t>
      </w:r>
      <w:r w:rsidRPr="00671E4B">
        <w:rPr>
          <w:rStyle w:val="StyleUnderline"/>
          <w:highlight w:val="green"/>
        </w:rPr>
        <w:t xml:space="preserve">is </w:t>
      </w:r>
      <w:r w:rsidRPr="00671E4B">
        <w:rPr>
          <w:rStyle w:val="Emphasis"/>
          <w:highlight w:val="green"/>
        </w:rPr>
        <w:t>not</w:t>
      </w:r>
      <w:r w:rsidRPr="00FE5072">
        <w:rPr>
          <w:rStyle w:val="Emphasis"/>
        </w:rPr>
        <w:t xml:space="preserve"> trembling </w:t>
      </w:r>
      <w:r w:rsidRPr="00671E4B">
        <w:rPr>
          <w:rStyle w:val="Emphasis"/>
          <w:highlight w:val="green"/>
        </w:rPr>
        <w:t>on</w:t>
      </w:r>
      <w:r w:rsidRPr="00FE5072">
        <w:rPr>
          <w:rStyle w:val="Emphasis"/>
        </w:rPr>
        <w:t xml:space="preserve"> the </w:t>
      </w:r>
      <w:r w:rsidRPr="00671E4B">
        <w:rPr>
          <w:rStyle w:val="Emphasis"/>
          <w:highlight w:val="green"/>
        </w:rPr>
        <w:t>precipice of</w:t>
      </w:r>
      <w:r w:rsidRPr="00FE5072">
        <w:rPr>
          <w:rStyle w:val="Emphasis"/>
        </w:rPr>
        <w:t xml:space="preserve"> a </w:t>
      </w:r>
      <w:r w:rsidRPr="00671E4B">
        <w:rPr>
          <w:rStyle w:val="Emphasis"/>
          <w:highlight w:val="green"/>
        </w:rPr>
        <w:t>communist revolution</w:t>
      </w:r>
      <w:r w:rsidRPr="00FE5072">
        <w:rPr>
          <w:rStyle w:val="StyleUnderline"/>
        </w:rPr>
        <w:t>.</w:t>
      </w:r>
    </w:p>
    <w:p w14:paraId="0A55223F" w14:textId="77777777" w:rsidR="003D3AD8" w:rsidRPr="00FE5072" w:rsidRDefault="003D3AD8" w:rsidP="003D3AD8">
      <w:pPr>
        <w:rPr>
          <w:u w:val="single"/>
        </w:rPr>
      </w:pPr>
      <w:r w:rsidRPr="00FE5072">
        <w:rPr>
          <w:u w:val="single"/>
        </w:rPr>
        <w:t xml:space="preserve">Uncle Sam commands </w:t>
      </w:r>
      <w:r w:rsidRPr="00671E4B">
        <w:rPr>
          <w:highlight w:val="green"/>
          <w:u w:val="single"/>
        </w:rPr>
        <w:t xml:space="preserve">the </w:t>
      </w:r>
      <w:r w:rsidRPr="00671E4B">
        <w:rPr>
          <w:rStyle w:val="Emphasis"/>
          <w:highlight w:val="green"/>
        </w:rPr>
        <w:t>most powerful military in human history</w:t>
      </w:r>
      <w:r w:rsidRPr="00FE5072">
        <w:rPr>
          <w:u w:val="single"/>
        </w:rPr>
        <w:t>, and its rank-and-file exhibit few socialistic sympathies</w:t>
      </w:r>
      <w:r w:rsidRPr="00FE5072">
        <w:rPr>
          <w:sz w:val="16"/>
        </w:rPr>
        <w:t>; U.S. precincts with military bases</w:t>
      </w:r>
      <w:hyperlink r:id="rId45" w:history="1">
        <w:r w:rsidRPr="00FE5072">
          <w:rPr>
            <w:rStyle w:val="Hyperlink"/>
            <w:sz w:val="16"/>
          </w:rPr>
          <w:t> backed Donald Trump in both 2016 and 2020.</w:t>
        </w:r>
      </w:hyperlink>
      <w:r w:rsidRPr="00FE5072">
        <w:rPr>
          <w:sz w:val="16"/>
        </w:rPr>
        <w:t> </w:t>
      </w:r>
      <w:r w:rsidRPr="00FE5072">
        <w:rPr>
          <w:u w:val="single"/>
        </w:rPr>
        <w:t xml:space="preserve">America’s civilian security forces — which is to say its roughly 665,000 police officers — </w:t>
      </w:r>
      <w:r w:rsidRPr="00671E4B">
        <w:rPr>
          <w:highlight w:val="green"/>
          <w:u w:val="single"/>
        </w:rPr>
        <w:t>are </w:t>
      </w:r>
      <w:hyperlink r:id="rId46" w:history="1">
        <w:r w:rsidRPr="00671E4B">
          <w:rPr>
            <w:rStyle w:val="Emphasis"/>
            <w:highlight w:val="green"/>
          </w:rPr>
          <w:t>even more hostile to the left than the troops</w:t>
        </w:r>
      </w:hyperlink>
      <w:r w:rsidRPr="00FE5072">
        <w:rPr>
          <w:sz w:val="16"/>
        </w:rPr>
        <w:t xml:space="preserve">. </w:t>
      </w:r>
      <w:r w:rsidRPr="00FE5072">
        <w:rPr>
          <w:u w:val="single"/>
        </w:rPr>
        <w:t xml:space="preserve">Our nation’s most heavily armed </w:t>
      </w:r>
      <w:r w:rsidRPr="00671E4B">
        <w:rPr>
          <w:highlight w:val="green"/>
          <w:u w:val="single"/>
        </w:rPr>
        <w:t>private citizens</w:t>
      </w:r>
      <w:r w:rsidRPr="00FE5072">
        <w:rPr>
          <w:u w:val="single"/>
        </w:rPr>
        <w:t xml:space="preserve">, meanwhile, </w:t>
      </w:r>
      <w:r w:rsidRPr="00671E4B">
        <w:rPr>
          <w:highlight w:val="green"/>
          <w:u w:val="single"/>
        </w:rPr>
        <w:t>would</w:t>
      </w:r>
      <w:r w:rsidRPr="00FE5072">
        <w:rPr>
          <w:u w:val="single"/>
        </w:rPr>
        <w:t xml:space="preserve"> by and large </w:t>
      </w:r>
      <w:r w:rsidRPr="00671E4B">
        <w:rPr>
          <w:rStyle w:val="Emphasis"/>
          <w:highlight w:val="green"/>
        </w:rPr>
        <w:t>prefer a Hobbesian war</w:t>
      </w:r>
      <w:r w:rsidRPr="00FE5072">
        <w:rPr>
          <w:rStyle w:val="Emphasis"/>
        </w:rPr>
        <w:t xml:space="preserve"> of all against all </w:t>
      </w:r>
      <w:r w:rsidRPr="00671E4B">
        <w:rPr>
          <w:rStyle w:val="Emphasis"/>
          <w:highlight w:val="green"/>
        </w:rPr>
        <w:t xml:space="preserve">to </w:t>
      </w:r>
      <w:r w:rsidRPr="00FE5072">
        <w:rPr>
          <w:rStyle w:val="Emphasis"/>
        </w:rPr>
        <w:t xml:space="preserve">a </w:t>
      </w:r>
      <w:r w:rsidRPr="00671E4B">
        <w:rPr>
          <w:rStyle w:val="Emphasis"/>
          <w:highlight w:val="green"/>
        </w:rPr>
        <w:t>Marxist government</w:t>
      </w:r>
      <w:r w:rsidRPr="00FE5072">
        <w:rPr>
          <w:sz w:val="16"/>
        </w:rPr>
        <w:t xml:space="preserve">. </w:t>
      </w:r>
      <w:r w:rsidRPr="00FE5072">
        <w:rPr>
          <w:u w:val="single"/>
        </w:rPr>
        <w:t xml:space="preserve">Should America’s constitutional order ever give way to an extralegal power struggle, an </w:t>
      </w:r>
      <w:r w:rsidRPr="00671E4B">
        <w:rPr>
          <w:highlight w:val="green"/>
          <w:u w:val="single"/>
        </w:rPr>
        <w:t>overwhelming force of arms will be</w:t>
      </w:r>
      <w:r w:rsidRPr="00FE5072">
        <w:rPr>
          <w:u w:val="single"/>
        </w:rPr>
        <w:t xml:space="preserve"> </w:t>
      </w:r>
      <w:r w:rsidRPr="00671E4B">
        <w:rPr>
          <w:rStyle w:val="Emphasis"/>
          <w:highlight w:val="green"/>
        </w:rPr>
        <w:t>arrayed against the radical left</w:t>
      </w:r>
      <w:r w:rsidRPr="00FE5072">
        <w:rPr>
          <w:u w:val="single"/>
        </w:rPr>
        <w:t>.</w:t>
      </w:r>
    </w:p>
    <w:p w14:paraId="7F0F8926" w14:textId="77777777" w:rsidR="003D3AD8" w:rsidRPr="00FE5072" w:rsidRDefault="003D3AD8" w:rsidP="003D3AD8">
      <w:pPr>
        <w:rPr>
          <w:sz w:val="16"/>
        </w:rPr>
      </w:pPr>
      <w:r w:rsidRPr="00FE5072">
        <w:rPr>
          <w:sz w:val="16"/>
        </w:rPr>
        <w:t xml:space="preserve">If those contras would have superior firepower, </w:t>
      </w:r>
      <w:r w:rsidRPr="00FE5072">
        <w:rPr>
          <w:u w:val="single"/>
        </w:rPr>
        <w:t xml:space="preserve">they would also (almost certainly) have more popular support. Some </w:t>
      </w:r>
      <w:r w:rsidRPr="00671E4B">
        <w:rPr>
          <w:rStyle w:val="Emphasis"/>
          <w:highlight w:val="green"/>
        </w:rPr>
        <w:t>73 percent of U.S. voters</w:t>
      </w:r>
      <w:r w:rsidRPr="00FE5072">
        <w:rPr>
          <w:u w:val="single"/>
        </w:rPr>
        <w:t xml:space="preserve"> </w:t>
      </w:r>
      <w:r w:rsidRPr="00671E4B">
        <w:rPr>
          <w:highlight w:val="green"/>
          <w:u w:val="single"/>
        </w:rPr>
        <w:t>identify </w:t>
      </w:r>
      <w:hyperlink r:id="rId47" w:history="1">
        <w:r w:rsidRPr="00671E4B">
          <w:rPr>
            <w:rStyle w:val="Hyperlink"/>
            <w:highlight w:val="green"/>
            <w:u w:val="single"/>
          </w:rPr>
          <w:t>as moderates or conservatives</w:t>
        </w:r>
      </w:hyperlink>
      <w:r w:rsidRPr="00FE5072">
        <w:rPr>
          <w:u w:val="single"/>
        </w:rPr>
        <w:t>.</w:t>
      </w:r>
      <w:r w:rsidRPr="00FE5072">
        <w:rPr>
          <w:sz w:val="16"/>
        </w:rPr>
        <w:t xml:space="preserve"> There is </w:t>
      </w:r>
      <w:hyperlink r:id="rId48" w:history="1">
        <w:r w:rsidRPr="00FE5072">
          <w:rPr>
            <w:rStyle w:val="Hyperlink"/>
            <w:sz w:val="16"/>
          </w:rPr>
          <w:t>some ambiguity</w:t>
        </w:r>
      </w:hyperlink>
      <w:r w:rsidRPr="00FE5072">
        <w:rPr>
          <w:sz w:val="16"/>
        </w:rPr>
        <w:t xml:space="preserve"> about what voters mean when they choose such labels. But it seems safe to say that </w:t>
      </w:r>
      <w:r w:rsidRPr="00FE5072">
        <w:rPr>
          <w:u w:val="single"/>
        </w:rPr>
        <w:t>very few self-identified moderates intend to convey their support for a revolution to establish </w:t>
      </w:r>
      <w:hyperlink r:id="rId49" w:history="1">
        <w:r w:rsidRPr="00FE5072">
          <w:rPr>
            <w:rStyle w:val="Hyperlink"/>
            <w:u w:val="single"/>
          </w:rPr>
          <w:t>market socialism</w:t>
        </w:r>
      </w:hyperlink>
      <w:r w:rsidRPr="00FE5072">
        <w:rPr>
          <w:u w:val="single"/>
        </w:rPr>
        <w:t>, but </w:t>
      </w:r>
      <w:r w:rsidRPr="00FE5072">
        <w:rPr>
          <w:rStyle w:val="Emphasis"/>
        </w:rPr>
        <w:t>not anarcho-communism</w:t>
      </w:r>
      <w:r w:rsidRPr="00FE5072">
        <w:rPr>
          <w:sz w:val="16"/>
        </w:rPr>
        <w:t>.</w:t>
      </w:r>
    </w:p>
    <w:p w14:paraId="120D74D6" w14:textId="77777777" w:rsidR="003D3AD8" w:rsidRPr="00FE5072" w:rsidRDefault="003D3AD8" w:rsidP="003D3AD8">
      <w:pPr>
        <w:rPr>
          <w:sz w:val="16"/>
        </w:rPr>
      </w:pPr>
      <w:r w:rsidRPr="00FE5072">
        <w:rPr>
          <w:u w:val="single"/>
        </w:rPr>
        <w:t xml:space="preserve">In fact, the U.S. </w:t>
      </w:r>
      <w:r w:rsidRPr="00671E4B">
        <w:rPr>
          <w:highlight w:val="green"/>
          <w:u w:val="single"/>
        </w:rPr>
        <w:t>electorate evinces</w:t>
      </w:r>
      <w:r w:rsidRPr="00FE5072">
        <w:rPr>
          <w:u w:val="single"/>
        </w:rPr>
        <w:t xml:space="preserve"> a </w:t>
      </w:r>
      <w:hyperlink r:id="rId50" w:history="1">
        <w:r w:rsidRPr="00671E4B">
          <w:rPr>
            <w:rStyle w:val="Emphasis"/>
            <w:highlight w:val="green"/>
          </w:rPr>
          <w:t>strong bias toward the status quo</w:t>
        </w:r>
      </w:hyperlink>
      <w:r w:rsidRPr="00FE5072">
        <w:rPr>
          <w:sz w:val="16"/>
        </w:rPr>
        <w:t>. When federal policy moves left on a given issue, public opinion tends to move right in response, and vice versa. Support for universal health care </w:t>
      </w:r>
      <w:hyperlink r:id="rId51" w:history="1">
        <w:r w:rsidRPr="00FE5072">
          <w:rPr>
            <w:rStyle w:val="Hyperlink"/>
            <w:sz w:val="16"/>
          </w:rPr>
          <w:t>hit a modern low </w:t>
        </w:r>
      </w:hyperlink>
      <w:r w:rsidRPr="00FE5072">
        <w:rPr>
          <w:sz w:val="16"/>
        </w:rPr>
        <w:t>after the passage of the Affordable Care Act, while support for abortion rights </w:t>
      </w:r>
      <w:hyperlink r:id="rId52" w:history="1">
        <w:r w:rsidRPr="00FE5072">
          <w:rPr>
            <w:rStyle w:val="Hyperlink"/>
            <w:sz w:val="16"/>
          </w:rPr>
          <w:t>hit an all-time high</w:t>
        </w:r>
      </w:hyperlink>
      <w:r w:rsidRPr="00FE5072">
        <w:rPr>
          <w:sz w:val="16"/>
        </w:rPr>
        <w:t> after the overturning of </w:t>
      </w:r>
      <w:r w:rsidRPr="00FE5072">
        <w:rPr>
          <w:i/>
          <w:iCs/>
          <w:sz w:val="16"/>
        </w:rPr>
        <w:t>Roe</w:t>
      </w:r>
      <w:r w:rsidRPr="00FE5072">
        <w:rPr>
          <w:sz w:val="16"/>
        </w:rPr>
        <w:t> v. </w:t>
      </w:r>
      <w:r w:rsidRPr="00FE5072">
        <w:rPr>
          <w:i/>
          <w:iCs/>
          <w:sz w:val="16"/>
        </w:rPr>
        <w:t>Wade.</w:t>
      </w:r>
    </w:p>
    <w:p w14:paraId="2947FD4D" w14:textId="77777777" w:rsidR="003D3AD8" w:rsidRPr="00FE5072" w:rsidRDefault="003D3AD8" w:rsidP="003D3AD8">
      <w:pPr>
        <w:rPr>
          <w:sz w:val="16"/>
          <w:szCs w:val="16"/>
        </w:rPr>
      </w:pPr>
      <w:r w:rsidRPr="00FE5072">
        <w:rPr>
          <w:sz w:val="16"/>
          <w:szCs w:val="16"/>
        </w:rPr>
        <w:t>This fondness for stasis can’t be written off as false consciousness alone. America’s political economy condemns a minority of its population to unremunerative labor and/or penury. And our nation’s </w:t>
      </w:r>
      <w:hyperlink r:id="rId53" w:history="1">
        <w:r w:rsidRPr="00FE5072">
          <w:rPr>
            <w:rStyle w:val="Hyperlink"/>
            <w:sz w:val="16"/>
            <w:szCs w:val="16"/>
          </w:rPr>
          <w:t>exceptionally low life expectancy</w:t>
        </w:r>
      </w:hyperlink>
      <w:r w:rsidRPr="00FE5072">
        <w:rPr>
          <w:sz w:val="16"/>
          <w:szCs w:val="16"/>
        </w:rPr>
        <w:t> bespeaks its profound social pathologies. Nevertheless, median real household income in the U.S. is about as high as it has ever been, having risen </w:t>
      </w:r>
      <w:hyperlink r:id="rId54" w:history="1">
        <w:r w:rsidRPr="00FE5072">
          <w:rPr>
            <w:rStyle w:val="Hyperlink"/>
            <w:sz w:val="16"/>
            <w:szCs w:val="16"/>
          </w:rPr>
          <w:t>from $60,313 in 2012 to $70,784 in 2021</w:t>
        </w:r>
      </w:hyperlink>
      <w:r w:rsidRPr="00FE5072">
        <w:rPr>
          <w:sz w:val="16"/>
          <w:szCs w:val="16"/>
        </w:rPr>
        <w:t>. That leaves the typical U.S. family more prosperous, at least by one plausible measure, than</w:t>
      </w:r>
      <w:hyperlink r:id="rId55" w:history="1">
        <w:r w:rsidRPr="00FE5072">
          <w:rPr>
            <w:rStyle w:val="Hyperlink"/>
            <w:sz w:val="16"/>
            <w:szCs w:val="16"/>
          </w:rPr>
          <w:t> roughly 90 percent of all humans</w:t>
        </w:r>
      </w:hyperlink>
      <w:r w:rsidRPr="00FE5072">
        <w:rPr>
          <w:sz w:val="16"/>
          <w:szCs w:val="16"/>
        </w:rPr>
        <w:t> on the planet today (and 99-plus percent of all who have ever existed).</w:t>
      </w:r>
    </w:p>
    <w:p w14:paraId="49CD385B" w14:textId="77777777" w:rsidR="003D3AD8" w:rsidRPr="00FE5072" w:rsidRDefault="003D3AD8" w:rsidP="003D3AD8">
      <w:pPr>
        <w:rPr>
          <w:sz w:val="16"/>
        </w:rPr>
      </w:pPr>
      <w:r w:rsidRPr="00FE5072">
        <w:rPr>
          <w:sz w:val="16"/>
        </w:rPr>
        <w:t xml:space="preserve">The most damning feature of the present economic order may be the threat it poses to Earth’s climate and ecosystems. And climate change does inspire public concern. But </w:t>
      </w:r>
      <w:r w:rsidRPr="00FE5072">
        <w:rPr>
          <w:u w:val="single"/>
        </w:rPr>
        <w:t>in a 2022 </w:t>
      </w:r>
      <w:hyperlink r:id="rId56" w:history="1">
        <w:r w:rsidRPr="00FE5072">
          <w:rPr>
            <w:rStyle w:val="Hyperlink"/>
            <w:u w:val="single"/>
          </w:rPr>
          <w:t>AP-NORC poll,</w:t>
        </w:r>
      </w:hyperlink>
      <w:r w:rsidRPr="00FE5072">
        <w:rPr>
          <w:u w:val="single"/>
        </w:rPr>
        <w:t> </w:t>
      </w:r>
      <w:r w:rsidRPr="00671E4B">
        <w:rPr>
          <w:highlight w:val="green"/>
          <w:u w:val="single"/>
        </w:rPr>
        <w:t xml:space="preserve">voters were </w:t>
      </w:r>
      <w:r w:rsidRPr="00671E4B">
        <w:rPr>
          <w:rStyle w:val="Emphasis"/>
          <w:highlight w:val="green"/>
        </w:rPr>
        <w:t>nearly twice as likely</w:t>
      </w:r>
      <w:r w:rsidRPr="00671E4B">
        <w:rPr>
          <w:highlight w:val="green"/>
          <w:u w:val="single"/>
        </w:rPr>
        <w:t xml:space="preserve"> to name “gas prices” as</w:t>
      </w:r>
      <w:r w:rsidRPr="00FE5072">
        <w:rPr>
          <w:u w:val="single"/>
        </w:rPr>
        <w:t xml:space="preserve"> a </w:t>
      </w:r>
      <w:r w:rsidRPr="00671E4B">
        <w:rPr>
          <w:highlight w:val="green"/>
          <w:u w:val="single"/>
        </w:rPr>
        <w:t>top priority as</w:t>
      </w:r>
      <w:r w:rsidRPr="00FE5072">
        <w:rPr>
          <w:u w:val="single"/>
        </w:rPr>
        <w:t xml:space="preserve"> they were to name any subject related to </w:t>
      </w:r>
      <w:r w:rsidRPr="00671E4B">
        <w:rPr>
          <w:highlight w:val="green"/>
          <w:u w:val="single"/>
        </w:rPr>
        <w:t>climate</w:t>
      </w:r>
      <w:r w:rsidRPr="00FE5072">
        <w:rPr>
          <w:u w:val="single"/>
        </w:rPr>
        <w:t xml:space="preserve"> or the environment.</w:t>
      </w:r>
      <w:r w:rsidRPr="00FE5072">
        <w:rPr>
          <w:sz w:val="16"/>
        </w:rPr>
        <w:t xml:space="preserve"> This finding is consistent with the U.S. public’s broader political behavior. </w:t>
      </w:r>
      <w:r w:rsidRPr="00FE5072">
        <w:rPr>
          <w:u w:val="single"/>
        </w:rPr>
        <w:t xml:space="preserve">Much of the country consistently supports a party that is </w:t>
      </w:r>
      <w:r w:rsidRPr="00FE5072">
        <w:rPr>
          <w:rStyle w:val="Emphasis"/>
        </w:rPr>
        <w:t>actively hostile to decarbonization</w:t>
      </w:r>
      <w:r w:rsidRPr="00FE5072">
        <w:rPr>
          <w:sz w:val="16"/>
        </w:rPr>
        <w:t>. In blue America, meanwhile, voters have repeatedly </w:t>
      </w:r>
      <w:hyperlink r:id="rId57" w:history="1">
        <w:r w:rsidRPr="00FE5072">
          <w:rPr>
            <w:rStyle w:val="Hyperlink"/>
            <w:sz w:val="16"/>
          </w:rPr>
          <w:t>shot down carbon-tax referenda</w:t>
        </w:r>
      </w:hyperlink>
      <w:r w:rsidRPr="00FE5072">
        <w:rPr>
          <w:sz w:val="16"/>
        </w:rPr>
        <w:t>, while self-avowed climate hawks have prioritized their </w:t>
      </w:r>
      <w:hyperlink r:id="rId58" w:history="1">
        <w:r w:rsidRPr="00FE5072">
          <w:rPr>
            <w:rStyle w:val="Hyperlink"/>
            <w:sz w:val="16"/>
          </w:rPr>
          <w:t>antipathy for nuclear energy</w:t>
        </w:r>
      </w:hyperlink>
      <w:r w:rsidRPr="00FE5072">
        <w:rPr>
          <w:sz w:val="16"/>
        </w:rPr>
        <w:t>, </w:t>
      </w:r>
      <w:hyperlink r:id="rId59" w:history="1">
        <w:r w:rsidRPr="00FE5072">
          <w:rPr>
            <w:rStyle w:val="Hyperlink"/>
            <w:sz w:val="16"/>
          </w:rPr>
          <w:t>hydropower</w:t>
        </w:r>
      </w:hyperlink>
      <w:r w:rsidRPr="00FE5072">
        <w:rPr>
          <w:sz w:val="16"/>
        </w:rPr>
        <w:t>, and “</w:t>
      </w:r>
      <w:hyperlink r:id="rId60" w:history="1">
        <w:r w:rsidRPr="00FE5072">
          <w:rPr>
            <w:rStyle w:val="Hyperlink"/>
            <w:sz w:val="16"/>
          </w:rPr>
          <w:t>upzoning” </w:t>
        </w:r>
      </w:hyperlink>
      <w:r w:rsidRPr="00FE5072">
        <w:rPr>
          <w:sz w:val="16"/>
        </w:rPr>
        <w:t>over reducing carbon emissions.</w:t>
      </w:r>
    </w:p>
    <w:p w14:paraId="60F7DC8A" w14:textId="77777777" w:rsidR="003D3AD8" w:rsidRPr="00FE5072" w:rsidRDefault="003D3AD8" w:rsidP="003D3AD8">
      <w:pPr>
        <w:rPr>
          <w:sz w:val="16"/>
        </w:rPr>
      </w:pPr>
      <w:r w:rsidRPr="00FE5072">
        <w:rPr>
          <w:sz w:val="16"/>
        </w:rPr>
        <w:t>In other words, the small minority of Americans who say decarbonization is their </w:t>
      </w:r>
      <w:r w:rsidRPr="00FE5072">
        <w:rPr>
          <w:i/>
          <w:iCs/>
          <w:sz w:val="16"/>
        </w:rPr>
        <w:t>top</w:t>
      </w:r>
      <w:r w:rsidRPr="00FE5072">
        <w:rPr>
          <w:sz w:val="16"/>
        </w:rPr>
        <w:t xml:space="preserve"> political goal won’t reliably sacrifice their sentimental attachment to a particular piece of nature in service of that cause. </w:t>
      </w:r>
      <w:r w:rsidRPr="00FE5072">
        <w:rPr>
          <w:u w:val="single"/>
        </w:rPr>
        <w:t>It is therefore unlikely that they are prepared to sacrifice all the consolations of political stability — and/or their very lives — in support of an ecosocialist insurrection.</w:t>
      </w:r>
    </w:p>
    <w:p w14:paraId="1FD4800A" w14:textId="77777777" w:rsidR="003D3AD8" w:rsidRPr="00FE5072" w:rsidRDefault="003D3AD8" w:rsidP="003D3AD8">
      <w:pPr>
        <w:rPr>
          <w:sz w:val="16"/>
        </w:rPr>
      </w:pPr>
      <w:r w:rsidRPr="00FE5072">
        <w:rPr>
          <w:u w:val="single"/>
        </w:rPr>
        <w:t xml:space="preserve">Given these realities, </w:t>
      </w:r>
      <w:r w:rsidRPr="00671E4B">
        <w:rPr>
          <w:highlight w:val="green"/>
          <w:u w:val="single"/>
        </w:rPr>
        <w:t xml:space="preserve">intraleft </w:t>
      </w:r>
      <w:r w:rsidRPr="00671E4B">
        <w:rPr>
          <w:rStyle w:val="Emphasis"/>
          <w:highlight w:val="green"/>
        </w:rPr>
        <w:t>debates over revolutionary versus “reformist</w:t>
      </w:r>
      <w:r w:rsidRPr="00FE5072">
        <w:rPr>
          <w:rStyle w:val="Emphasis"/>
        </w:rPr>
        <w:t xml:space="preserve">” </w:t>
      </w:r>
      <w:r w:rsidRPr="00671E4B">
        <w:rPr>
          <w:rStyle w:val="Emphasis"/>
          <w:highlight w:val="green"/>
        </w:rPr>
        <w:t>theories</w:t>
      </w:r>
      <w:r w:rsidRPr="00FE5072">
        <w:rPr>
          <w:u w:val="single"/>
        </w:rPr>
        <w:t xml:space="preserve"> of change </w:t>
      </w:r>
      <w:r w:rsidRPr="00671E4B">
        <w:rPr>
          <w:highlight w:val="green"/>
          <w:u w:val="single"/>
        </w:rPr>
        <w:t>always</w:t>
      </w:r>
      <w:r w:rsidRPr="00FE5072">
        <w:rPr>
          <w:u w:val="single"/>
        </w:rPr>
        <w:t xml:space="preserve"> strike me as </w:t>
      </w:r>
      <w:r w:rsidRPr="00671E4B">
        <w:rPr>
          <w:rStyle w:val="Emphasis"/>
          <w:highlight w:val="green"/>
        </w:rPr>
        <w:t>anachronistic cosplay</w:t>
      </w:r>
      <w:r w:rsidRPr="00FE5072">
        <w:rPr>
          <w:u w:val="single"/>
        </w:rPr>
        <w:t>,</w:t>
      </w:r>
      <w:r w:rsidRPr="00FE5072">
        <w:rPr>
          <w:sz w:val="16"/>
        </w:rPr>
        <w:t xml:space="preserve"> a bit like model U.N. for enthusiasts of the late-19th-century Social Democratic Party of Germany. </w:t>
      </w:r>
      <w:r w:rsidRPr="00FE5072">
        <w:rPr>
          <w:u w:val="single"/>
        </w:rPr>
        <w:t xml:space="preserve">Whether one is a stalwart communist or a squishy social democrat (like myself), the </w:t>
      </w:r>
      <w:r w:rsidRPr="00671E4B">
        <w:rPr>
          <w:highlight w:val="green"/>
          <w:u w:val="single"/>
        </w:rPr>
        <w:t>fundamental political task</w:t>
      </w:r>
      <w:r w:rsidRPr="00FE5072">
        <w:rPr>
          <w:u w:val="single"/>
        </w:rPr>
        <w:t xml:space="preserve"> seems the same: </w:t>
      </w:r>
      <w:r w:rsidRPr="00671E4B">
        <w:rPr>
          <w:highlight w:val="green"/>
          <w:u w:val="single"/>
        </w:rPr>
        <w:t xml:space="preserve">to </w:t>
      </w:r>
      <w:r w:rsidRPr="00671E4B">
        <w:rPr>
          <w:rStyle w:val="Emphasis"/>
          <w:highlight w:val="green"/>
        </w:rPr>
        <w:t>narrow</w:t>
      </w:r>
      <w:r w:rsidRPr="00FE5072">
        <w:rPr>
          <w:rStyle w:val="Emphasis"/>
        </w:rPr>
        <w:t xml:space="preserve"> the </w:t>
      </w:r>
      <w:r w:rsidRPr="00671E4B">
        <w:rPr>
          <w:rStyle w:val="Emphasis"/>
          <w:highlight w:val="green"/>
        </w:rPr>
        <w:t>gap between utopia and reality through legislative</w:t>
      </w:r>
      <w:r w:rsidRPr="00FE5072">
        <w:rPr>
          <w:rStyle w:val="Emphasis"/>
        </w:rPr>
        <w:t xml:space="preserve"> </w:t>
      </w:r>
      <w:r w:rsidRPr="00671E4B">
        <w:rPr>
          <w:rStyle w:val="Emphasis"/>
          <w:highlight w:val="green"/>
        </w:rPr>
        <w:t>reforms</w:t>
      </w:r>
      <w:r w:rsidRPr="00FE5072">
        <w:rPr>
          <w:sz w:val="16"/>
        </w:rPr>
        <w:t>.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3640B44F" w14:textId="77777777" w:rsidR="003D3AD8" w:rsidRPr="00FE5072" w:rsidRDefault="003D3AD8" w:rsidP="003D3AD8">
      <w:pPr>
        <w:rPr>
          <w:u w:val="single"/>
        </w:rPr>
      </w:pPr>
      <w:r w:rsidRPr="00FE5072">
        <w:rPr>
          <w:u w:val="single"/>
        </w:rPr>
        <w:t xml:space="preserve">The basic project, however, is </w:t>
      </w:r>
      <w:r w:rsidRPr="00671E4B">
        <w:rPr>
          <w:highlight w:val="green"/>
          <w:u w:val="single"/>
        </w:rPr>
        <w:t xml:space="preserve">to minimize needless suffering </w:t>
      </w:r>
      <w:r w:rsidRPr="00671E4B">
        <w:rPr>
          <w:rStyle w:val="Emphasis"/>
          <w:highlight w:val="green"/>
        </w:rPr>
        <w:t>within</w:t>
      </w:r>
      <w:r w:rsidRPr="00FE5072">
        <w:rPr>
          <w:rStyle w:val="Emphasis"/>
        </w:rPr>
        <w:t xml:space="preserve"> the </w:t>
      </w:r>
      <w:r w:rsidRPr="00671E4B">
        <w:rPr>
          <w:rStyle w:val="Emphasis"/>
          <w:highlight w:val="green"/>
        </w:rPr>
        <w:t>constraints</w:t>
      </w:r>
      <w:r w:rsidRPr="00FE5072">
        <w:rPr>
          <w:rStyle w:val="Emphasis"/>
        </w:rPr>
        <w:t xml:space="preserve"> imposed</w:t>
      </w:r>
      <w:r w:rsidRPr="00FE5072">
        <w:rPr>
          <w:u w:val="single"/>
        </w:rPr>
        <w:t xml:space="preserve"> by the existing constitutional order</w:t>
      </w:r>
      <w:r w:rsidRPr="00FE5072">
        <w:rPr>
          <w:sz w:val="16"/>
        </w:rPr>
        <w:t xml:space="preserve"> and political economy while simultaneously chipping away at those constraints. </w:t>
      </w:r>
      <w:r w:rsidRPr="00671E4B">
        <w:rPr>
          <w:highlight w:val="green"/>
          <w:u w:val="single"/>
        </w:rPr>
        <w:t>Any attempt to abruptly circumvent</w:t>
      </w:r>
      <w:r w:rsidRPr="00FE5072">
        <w:rPr>
          <w:u w:val="single"/>
        </w:rPr>
        <w:t xml:space="preserve"> those </w:t>
      </w:r>
      <w:r w:rsidRPr="00671E4B">
        <w:rPr>
          <w:highlight w:val="green"/>
          <w:u w:val="single"/>
        </w:rPr>
        <w:t>strictures</w:t>
      </w:r>
      <w:r w:rsidRPr="00FE5072">
        <w:rPr>
          <w:u w:val="single"/>
        </w:rPr>
        <w:t xml:space="preserve"> by challenging the government’s monopoly on violence </w:t>
      </w:r>
      <w:r w:rsidRPr="00671E4B">
        <w:rPr>
          <w:highlight w:val="green"/>
          <w:u w:val="single"/>
        </w:rPr>
        <w:t xml:space="preserve">will </w:t>
      </w:r>
      <w:r w:rsidRPr="00671E4B">
        <w:rPr>
          <w:rStyle w:val="Emphasis"/>
          <w:highlight w:val="green"/>
        </w:rPr>
        <w:t>run into the buzz saw of the modern security state</w:t>
      </w:r>
      <w:r w:rsidRPr="00671E4B">
        <w:rPr>
          <w:highlight w:val="green"/>
          <w:u w:val="single"/>
        </w:rPr>
        <w:t xml:space="preserve"> or</w:t>
      </w:r>
      <w:r w:rsidRPr="00FE5072">
        <w:rPr>
          <w:u w:val="single"/>
        </w:rPr>
        <w:t xml:space="preserve"> the </w:t>
      </w:r>
      <w:r w:rsidRPr="00671E4B">
        <w:rPr>
          <w:rStyle w:val="Emphasis"/>
          <w:highlight w:val="green"/>
        </w:rPr>
        <w:t>overwhelmingly counterrevolutionary sentiments</w:t>
      </w:r>
      <w:r w:rsidRPr="00FE5072">
        <w:rPr>
          <w:u w:val="single"/>
        </w:rPr>
        <w:t xml:space="preserve"> of a prosperous and propertied American middle-class.</w:t>
      </w:r>
    </w:p>
    <w:p w14:paraId="6B5208C6" w14:textId="77777777" w:rsidR="003D3AD8" w:rsidRPr="00FE5072" w:rsidRDefault="003D3AD8" w:rsidP="003D3AD8">
      <w:pPr>
        <w:rPr>
          <w:sz w:val="16"/>
          <w:szCs w:val="16"/>
        </w:rPr>
      </w:pPr>
      <w:r w:rsidRPr="00FE5072">
        <w:rPr>
          <w:sz w:val="16"/>
          <w:szCs w:val="16"/>
        </w:rPr>
        <w:t>But some on the left disagree. Or at least they argue as if they do.</w:t>
      </w:r>
    </w:p>
    <w:p w14:paraId="4527781C" w14:textId="77777777" w:rsidR="003D3AD8" w:rsidRPr="00FE5072" w:rsidRDefault="003D3AD8" w:rsidP="003D3AD8">
      <w:pPr>
        <w:rPr>
          <w:u w:val="single"/>
        </w:rPr>
      </w:pPr>
      <w:r w:rsidRPr="00FE5072">
        <w:rPr>
          <w:u w:val="single"/>
        </w:rPr>
        <w:t xml:space="preserve">Such </w:t>
      </w:r>
      <w:r w:rsidRPr="00671E4B">
        <w:rPr>
          <w:highlight w:val="green"/>
          <w:u w:val="single"/>
        </w:rPr>
        <w:t>leftists</w:t>
      </w:r>
      <w:r w:rsidRPr="00FE5072">
        <w:rPr>
          <w:u w:val="single"/>
        </w:rPr>
        <w:t xml:space="preserve"> disparage efforts to advance progressive goals through incremental reform on the grounds that doing so will not </w:t>
      </w:r>
      <w:hyperlink r:id="rId61" w:history="1">
        <w:r w:rsidRPr="00FE5072">
          <w:rPr>
            <w:rStyle w:val="Hyperlink"/>
            <w:u w:val="single"/>
          </w:rPr>
          <w:t>“liberate us from capitalism”</w:t>
        </w:r>
      </w:hyperlink>
      <w:r w:rsidRPr="00FE5072">
        <w:rPr>
          <w:u w:val="single"/>
        </w:rPr>
        <w:t> or overcome that </w:t>
      </w:r>
      <w:hyperlink r:id="rId62" w:history="1">
        <w:r w:rsidRPr="00FE5072">
          <w:rPr>
            <w:rStyle w:val="Hyperlink"/>
            <w:u w:val="single"/>
          </w:rPr>
          <w:t>system’s fundamental logic</w:t>
        </w:r>
      </w:hyperlink>
      <w:r w:rsidRPr="00FE5072">
        <w:rPr>
          <w:u w:val="single"/>
        </w:rPr>
        <w:t xml:space="preserve">. Their </w:t>
      </w:r>
      <w:r w:rsidRPr="00671E4B">
        <w:rPr>
          <w:rStyle w:val="Emphasis"/>
          <w:highlight w:val="green"/>
        </w:rPr>
        <w:t>rhetoric implies that some alternative</w:t>
      </w:r>
      <w:r w:rsidRPr="00FE5072">
        <w:rPr>
          <w:rStyle w:val="Emphasis"/>
        </w:rPr>
        <w:t>, easily discerned course of action </w:t>
      </w:r>
      <w:r w:rsidRPr="00671E4B">
        <w:rPr>
          <w:rStyle w:val="Emphasis"/>
          <w:highlight w:val="green"/>
        </w:rPr>
        <w:t>would meet that Herculean standard</w:t>
      </w:r>
      <w:r w:rsidRPr="00FE5072">
        <w:rPr>
          <w:sz w:val="16"/>
        </w:rPr>
        <w:t xml:space="preserve">. But </w:t>
      </w:r>
      <w:r w:rsidRPr="00671E4B">
        <w:rPr>
          <w:rStyle w:val="Emphasis"/>
          <w:highlight w:val="green"/>
        </w:rPr>
        <w:t>they rarely</w:t>
      </w:r>
      <w:r w:rsidRPr="00FE5072">
        <w:rPr>
          <w:rStyle w:val="Emphasis"/>
        </w:rPr>
        <w:t xml:space="preserve"> </w:t>
      </w:r>
      <w:r w:rsidRPr="00671E4B">
        <w:rPr>
          <w:rStyle w:val="Emphasis"/>
          <w:highlight w:val="green"/>
        </w:rPr>
        <w:t>bother to specify</w:t>
      </w:r>
      <w:r w:rsidRPr="00FE5072">
        <w:rPr>
          <w:rStyle w:val="Emphasis"/>
        </w:rPr>
        <w:t xml:space="preserve"> their program in </w:t>
      </w:r>
      <w:r w:rsidRPr="00671E4B">
        <w:rPr>
          <w:rStyle w:val="Emphasis"/>
          <w:highlight w:val="green"/>
        </w:rPr>
        <w:t>any detail</w:t>
      </w:r>
      <w:r w:rsidRPr="00671E4B">
        <w:rPr>
          <w:highlight w:val="green"/>
          <w:u w:val="single"/>
        </w:rPr>
        <w:t>,</w:t>
      </w:r>
      <w:r w:rsidRPr="00FE5072">
        <w:rPr>
          <w:u w:val="single"/>
        </w:rPr>
        <w:t xml:space="preserve"> let alone subject it to the same scrutiny that they apply to proposals for reform.</w:t>
      </w:r>
    </w:p>
    <w:p w14:paraId="16379E78" w14:textId="77777777" w:rsidR="003D3AD8" w:rsidRDefault="003D3AD8" w:rsidP="003D3AD8">
      <w:pPr>
        <w:rPr>
          <w:u w:val="single"/>
        </w:rPr>
      </w:pPr>
      <w:r w:rsidRPr="00FE5072">
        <w:rPr>
          <w:rStyle w:val="StyleUnderline"/>
        </w:rPr>
        <w:t xml:space="preserve">One problem with </w:t>
      </w:r>
      <w:r w:rsidRPr="00671E4B">
        <w:rPr>
          <w:rStyle w:val="StyleUnderline"/>
          <w:highlight w:val="green"/>
        </w:rPr>
        <w:t>such ultraleftism is</w:t>
      </w:r>
      <w:r w:rsidRPr="00FE5072">
        <w:rPr>
          <w:rStyle w:val="StyleUnderline"/>
        </w:rPr>
        <w:t xml:space="preserve"> that it is </w:t>
      </w:r>
      <w:r w:rsidRPr="00671E4B">
        <w:rPr>
          <w:rStyle w:val="Emphasis"/>
          <w:szCs w:val="26"/>
          <w:highlight w:val="green"/>
        </w:rPr>
        <w:t>annoying</w:t>
      </w:r>
      <w:r w:rsidRPr="00FE5072">
        <w:rPr>
          <w:sz w:val="16"/>
        </w:rPr>
        <w:t xml:space="preserve">. </w:t>
      </w:r>
      <w:r w:rsidRPr="00FE5072">
        <w:rPr>
          <w:u w:val="single"/>
        </w:rPr>
        <w:t xml:space="preserve">Another, more significant one is that the compulsion to denigrate the stakes of ordinary politics </w:t>
      </w:r>
      <w:r w:rsidRPr="00671E4B">
        <w:rPr>
          <w:highlight w:val="green"/>
          <w:u w:val="single"/>
        </w:rPr>
        <w:t>and</w:t>
      </w:r>
      <w:r w:rsidRPr="00FE5072">
        <w:rPr>
          <w:u w:val="single"/>
        </w:rPr>
        <w:t xml:space="preserve"> the merits of actual reforms tends to </w:t>
      </w:r>
      <w:r w:rsidRPr="00671E4B">
        <w:rPr>
          <w:rStyle w:val="Emphasis"/>
          <w:highlight w:val="green"/>
        </w:rPr>
        <w:t>blur the analytic vision</w:t>
      </w:r>
      <w:r w:rsidRPr="00671E4B">
        <w:rPr>
          <w:highlight w:val="green"/>
          <w:u w:val="single"/>
        </w:rPr>
        <w:t xml:space="preserve"> of</w:t>
      </w:r>
      <w:r w:rsidRPr="00FE5072">
        <w:rPr>
          <w:u w:val="single"/>
        </w:rPr>
        <w:t xml:space="preserve"> otherwise insightful </w:t>
      </w:r>
      <w:r w:rsidRPr="00671E4B">
        <w:rPr>
          <w:highlight w:val="green"/>
          <w:u w:val="single"/>
        </w:rPr>
        <w:t>intellectual</w:t>
      </w:r>
      <w:r w:rsidRPr="00671E4B">
        <w:rPr>
          <w:sz w:val="16"/>
          <w:highlight w:val="green"/>
        </w:rPr>
        <w:t>s</w:t>
      </w:r>
      <w:r w:rsidRPr="00FE5072">
        <w:rPr>
          <w:sz w:val="16"/>
        </w:rPr>
        <w:t xml:space="preserve">. There is value in understanding how our economy’s undergirding logic might circumscribe or subvert particular avenues of reform. Inattention to such dynamics can undermine policy design. </w:t>
      </w:r>
      <w:r w:rsidRPr="00FE5072">
        <w:rPr>
          <w:u w:val="single"/>
        </w:rPr>
        <w:t xml:space="preserve">Dyspeptic Marxist intellectuals can therefore serve as useful critics even if they wish to keep mundane “bourgeois” politics at arm’s length. If such thinkers allow their antipathy for reformists to distort their comprehension of reality, however, </w:t>
      </w:r>
      <w:r w:rsidRPr="00FE5072">
        <w:rPr>
          <w:rStyle w:val="Emphasis"/>
        </w:rPr>
        <w:t>they lose their utility</w:t>
      </w:r>
      <w:r w:rsidRPr="00FE5072">
        <w:rPr>
          <w:u w:val="single"/>
        </w:rPr>
        <w:t>.</w:t>
      </w:r>
    </w:p>
    <w:p w14:paraId="6EC72254" w14:textId="77777777" w:rsidR="003D3AD8" w:rsidRPr="0068558D" w:rsidRDefault="003D3AD8" w:rsidP="003D3AD8">
      <w:pPr>
        <w:pStyle w:val="Heading4"/>
      </w:pPr>
      <w:r>
        <w:t xml:space="preserve">Shifting away from high-growth economics towards communism causes war---data proves. </w:t>
      </w:r>
    </w:p>
    <w:p w14:paraId="687CEE51" w14:textId="77777777" w:rsidR="003D3AD8" w:rsidRPr="0068558D" w:rsidRDefault="003D3AD8" w:rsidP="003D3AD8">
      <w:r>
        <w:t xml:space="preserve">Tania </w:t>
      </w:r>
      <w:r w:rsidRPr="0068558D">
        <w:rPr>
          <w:rStyle w:val="Style13ptBold"/>
        </w:rPr>
        <w:t>Lațici and</w:t>
      </w:r>
      <w:r>
        <w:t xml:space="preserve"> Elena </w:t>
      </w:r>
      <w:r w:rsidRPr="0068558D">
        <w:rPr>
          <w:rStyle w:val="Style13ptBold"/>
        </w:rPr>
        <w:t>Lazarou 21</w:t>
      </w:r>
      <w:r>
        <w:t>. Tania Lațici is a Non-resident Fellow with the Transatlantic Leadership Program at the Center for European Policy Analysis. Elena Lazarou is the Head of the External Policies Unit of the European Parliamentary Research Service. “Peace and Security in 2021”. https://www.europarl.europa.eu/RegData/etudes/STUD/2021/690669/EPRS_STU(2021)690669_EN.pdf</w:t>
      </w:r>
    </w:p>
    <w:p w14:paraId="1BCF98BB" w14:textId="77777777" w:rsidR="003D3AD8" w:rsidRPr="0068558D" w:rsidRDefault="003D3AD8" w:rsidP="003D3AD8">
      <w:pPr>
        <w:rPr>
          <w:sz w:val="16"/>
        </w:rPr>
      </w:pPr>
      <w:r w:rsidRPr="00671E4B">
        <w:rPr>
          <w:rStyle w:val="StyleUnderline"/>
          <w:highlight w:val="green"/>
        </w:rPr>
        <w:t xml:space="preserve">The link between </w:t>
      </w:r>
      <w:r w:rsidRPr="00671E4B">
        <w:rPr>
          <w:rStyle w:val="Emphasis"/>
          <w:highlight w:val="green"/>
        </w:rPr>
        <w:t>financial crises</w:t>
      </w:r>
      <w:r w:rsidRPr="00671E4B">
        <w:rPr>
          <w:rStyle w:val="StyleUnderline"/>
          <w:highlight w:val="green"/>
        </w:rPr>
        <w:t xml:space="preserve"> and </w:t>
      </w:r>
      <w:r w:rsidRPr="00F376AE">
        <w:rPr>
          <w:rStyle w:val="StyleUnderline"/>
        </w:rPr>
        <w:t xml:space="preserve">a </w:t>
      </w:r>
      <w:r w:rsidRPr="00671E4B">
        <w:rPr>
          <w:rStyle w:val="Emphasis"/>
          <w:highlight w:val="green"/>
        </w:rPr>
        <w:t>deterioration in</w:t>
      </w:r>
      <w:r w:rsidRPr="00671E4B">
        <w:rPr>
          <w:sz w:val="16"/>
          <w:highlight w:val="green"/>
        </w:rPr>
        <w:t xml:space="preserve"> </w:t>
      </w:r>
      <w:r w:rsidRPr="0068558D">
        <w:rPr>
          <w:sz w:val="16"/>
        </w:rPr>
        <w:t xml:space="preserve">democracy, </w:t>
      </w:r>
      <w:r w:rsidRPr="00671E4B">
        <w:rPr>
          <w:rStyle w:val="Emphasis"/>
          <w:highlight w:val="green"/>
        </w:rPr>
        <w:t xml:space="preserve">peace </w:t>
      </w:r>
      <w:r w:rsidRPr="00F376AE">
        <w:rPr>
          <w:rStyle w:val="Emphasis"/>
        </w:rPr>
        <w:t>and security</w:t>
      </w:r>
      <w:r w:rsidRPr="00F376AE">
        <w:rPr>
          <w:rStyle w:val="StyleUnderline"/>
        </w:rPr>
        <w:t xml:space="preserve"> </w:t>
      </w:r>
      <w:r w:rsidRPr="00671E4B">
        <w:rPr>
          <w:rStyle w:val="StyleUnderline"/>
          <w:highlight w:val="green"/>
        </w:rPr>
        <w:t xml:space="preserve">has been highlighted by </w:t>
      </w:r>
      <w:r w:rsidRPr="00671E4B">
        <w:rPr>
          <w:rStyle w:val="Emphasis"/>
          <w:highlight w:val="green"/>
        </w:rPr>
        <w:t>several studies</w:t>
      </w:r>
      <w:r w:rsidRPr="0068558D">
        <w:rPr>
          <w:sz w:val="16"/>
        </w:rPr>
        <w:t xml:space="preserve">. As noted by Matthias Goldmann, 'in recent years, </w:t>
      </w:r>
      <w:r w:rsidRPr="00671E4B">
        <w:rPr>
          <w:rStyle w:val="Emphasis"/>
          <w:highlight w:val="green"/>
        </w:rPr>
        <w:t>more and more data</w:t>
      </w:r>
      <w:r w:rsidRPr="00F376AE">
        <w:rPr>
          <w:rStyle w:val="StyleUnderline"/>
        </w:rPr>
        <w:t xml:space="preserve"> has become available which </w:t>
      </w:r>
      <w:r w:rsidRPr="00671E4B">
        <w:rPr>
          <w:rStyle w:val="StyleUnderline"/>
          <w:highlight w:val="green"/>
        </w:rPr>
        <w:t xml:space="preserve">reveals </w:t>
      </w:r>
      <w:r w:rsidRPr="00F376AE">
        <w:rPr>
          <w:rStyle w:val="StyleUnderline"/>
        </w:rPr>
        <w:t xml:space="preserve">a </w:t>
      </w:r>
      <w:r w:rsidRPr="00671E4B">
        <w:rPr>
          <w:rStyle w:val="StyleUnderline"/>
          <w:highlight w:val="green"/>
        </w:rPr>
        <w:t>correlation between</w:t>
      </w:r>
      <w:r w:rsidRPr="00671E4B">
        <w:rPr>
          <w:sz w:val="16"/>
          <w:highlight w:val="green"/>
        </w:rPr>
        <w:t xml:space="preserve"> </w:t>
      </w:r>
      <w:r w:rsidRPr="0068558D">
        <w:rPr>
          <w:sz w:val="16"/>
        </w:rPr>
        <w:t xml:space="preserve">sovereign </w:t>
      </w:r>
      <w:r w:rsidRPr="00F376AE">
        <w:rPr>
          <w:rStyle w:val="Emphasis"/>
        </w:rPr>
        <w:t xml:space="preserve">debt </w:t>
      </w:r>
      <w:r w:rsidRPr="00671E4B">
        <w:rPr>
          <w:rStyle w:val="Emphasis"/>
          <w:highlight w:val="green"/>
        </w:rPr>
        <w:t>crises and</w:t>
      </w:r>
      <w:r w:rsidRPr="00671E4B">
        <w:rPr>
          <w:sz w:val="16"/>
          <w:highlight w:val="green"/>
        </w:rPr>
        <w:t xml:space="preserve"> </w:t>
      </w:r>
      <w:r w:rsidRPr="0068558D">
        <w:rPr>
          <w:sz w:val="16"/>
        </w:rPr>
        <w:t xml:space="preserve">the outbreak of </w:t>
      </w:r>
      <w:r w:rsidRPr="00F376AE">
        <w:rPr>
          <w:rStyle w:val="Emphasis"/>
        </w:rPr>
        <w:t xml:space="preserve">civil </w:t>
      </w:r>
      <w:r w:rsidRPr="00671E4B">
        <w:rPr>
          <w:rStyle w:val="Emphasis"/>
          <w:highlight w:val="green"/>
        </w:rPr>
        <w:t>wars</w:t>
      </w:r>
      <w:r w:rsidRPr="0068558D">
        <w:rPr>
          <w:sz w:val="16"/>
        </w:rPr>
        <w:t xml:space="preserve">. 225 Thomas </w:t>
      </w:r>
      <w:r w:rsidRPr="00F376AE">
        <w:rPr>
          <w:rStyle w:val="StyleUnderline"/>
        </w:rPr>
        <w:t>Piketty and</w:t>
      </w:r>
      <w:r w:rsidRPr="0068558D">
        <w:rPr>
          <w:sz w:val="16"/>
        </w:rPr>
        <w:t xml:space="preserve"> Branko </w:t>
      </w:r>
      <w:r w:rsidRPr="00671E4B">
        <w:rPr>
          <w:rStyle w:val="StyleUnderline"/>
          <w:highlight w:val="green"/>
        </w:rPr>
        <w:t>Milanović</w:t>
      </w:r>
      <w:r w:rsidRPr="00671E4B">
        <w:rPr>
          <w:sz w:val="16"/>
          <w:highlight w:val="green"/>
        </w:rPr>
        <w:t xml:space="preserve"> </w:t>
      </w:r>
      <w:r w:rsidRPr="0068558D">
        <w:rPr>
          <w:sz w:val="16"/>
        </w:rPr>
        <w:t xml:space="preserve">have </w:t>
      </w:r>
      <w:r w:rsidRPr="00671E4B">
        <w:rPr>
          <w:rStyle w:val="StyleUnderline"/>
          <w:highlight w:val="green"/>
        </w:rPr>
        <w:t xml:space="preserve">stressed </w:t>
      </w:r>
      <w:r w:rsidRPr="00F376AE">
        <w:rPr>
          <w:rStyle w:val="StyleUnderline"/>
        </w:rPr>
        <w:t xml:space="preserve">the </w:t>
      </w:r>
      <w:r w:rsidRPr="00671E4B">
        <w:rPr>
          <w:rStyle w:val="StyleUnderline"/>
          <w:highlight w:val="green"/>
        </w:rPr>
        <w:t xml:space="preserve">link between </w:t>
      </w:r>
      <w:r w:rsidRPr="00671E4B">
        <w:rPr>
          <w:rStyle w:val="Emphasis"/>
          <w:highlight w:val="green"/>
        </w:rPr>
        <w:t>financial crisis</w:t>
      </w:r>
      <w:r w:rsidRPr="00F376AE">
        <w:rPr>
          <w:rStyle w:val="Emphasis"/>
        </w:rPr>
        <w:t xml:space="preserve">, inequality </w:t>
      </w:r>
      <w:r w:rsidRPr="00671E4B">
        <w:rPr>
          <w:rStyle w:val="Emphasis"/>
          <w:highlight w:val="green"/>
        </w:rPr>
        <w:t xml:space="preserve">and </w:t>
      </w:r>
      <w:r w:rsidRPr="00F376AE">
        <w:rPr>
          <w:rStyle w:val="Emphasis"/>
        </w:rPr>
        <w:t xml:space="preserve">social </w:t>
      </w:r>
      <w:r w:rsidRPr="00671E4B">
        <w:rPr>
          <w:rStyle w:val="Emphasis"/>
          <w:highlight w:val="green"/>
        </w:rPr>
        <w:t>collapse</w:t>
      </w:r>
      <w:r w:rsidRPr="0068558D">
        <w:rPr>
          <w:sz w:val="16"/>
        </w:rPr>
        <w:t xml:space="preserve">. 226 In addition to economic recession and falling trade volumes, global economies are strongly affected by chronic deflation. Historically, there is a correlation between inflation-deflation cycles and the debt cycles: deflationary pressure increases during peace years, and inflationary, during war years. 227 Writing for The Economist, Qian </w:t>
      </w:r>
      <w:r w:rsidRPr="00671E4B">
        <w:rPr>
          <w:rStyle w:val="StyleUnderline"/>
          <w:highlight w:val="green"/>
        </w:rPr>
        <w:t xml:space="preserve">Liu </w:t>
      </w:r>
      <w:r w:rsidRPr="00F376AE">
        <w:rPr>
          <w:rStyle w:val="StyleUnderline"/>
        </w:rPr>
        <w:t xml:space="preserve">has </w:t>
      </w:r>
      <w:r w:rsidRPr="00671E4B">
        <w:rPr>
          <w:rStyle w:val="StyleUnderline"/>
          <w:highlight w:val="green"/>
        </w:rPr>
        <w:t xml:space="preserve">warned </w:t>
      </w:r>
      <w:r w:rsidRPr="00F376AE">
        <w:rPr>
          <w:rStyle w:val="StyleUnderline"/>
        </w:rPr>
        <w:t xml:space="preserve">that the next </w:t>
      </w:r>
      <w:r w:rsidRPr="00671E4B">
        <w:rPr>
          <w:rStyle w:val="Emphasis"/>
          <w:highlight w:val="green"/>
        </w:rPr>
        <w:t>economic crisis</w:t>
      </w:r>
      <w:r w:rsidRPr="00671E4B">
        <w:rPr>
          <w:rStyle w:val="StyleUnderline"/>
          <w:highlight w:val="green"/>
        </w:rPr>
        <w:t xml:space="preserve"> could </w:t>
      </w:r>
      <w:r w:rsidRPr="00671E4B">
        <w:rPr>
          <w:rStyle w:val="Emphasis"/>
          <w:highlight w:val="green"/>
        </w:rPr>
        <w:t>cause a 'global conflict'</w:t>
      </w:r>
      <w:r w:rsidRPr="0068558D">
        <w:rPr>
          <w:sz w:val="16"/>
        </w:rPr>
        <w:t xml:space="preserve">.228 </w:t>
      </w:r>
      <w:r w:rsidRPr="00F376AE">
        <w:rPr>
          <w:rStyle w:val="StyleUnderline"/>
        </w:rPr>
        <w:t>This is concerning</w:t>
      </w:r>
      <w:r w:rsidRPr="0068558D">
        <w:rPr>
          <w:sz w:val="16"/>
        </w:rPr>
        <w:t xml:space="preserve">, particularly </w:t>
      </w:r>
      <w:r w:rsidRPr="00F376AE">
        <w:rPr>
          <w:rStyle w:val="StyleUnderline"/>
        </w:rPr>
        <w:t>in the context of</w:t>
      </w:r>
      <w:r w:rsidRPr="0068558D">
        <w:rPr>
          <w:sz w:val="16"/>
        </w:rPr>
        <w:t xml:space="preserve"> the current debate on </w:t>
      </w:r>
      <w:r w:rsidRPr="00F376AE">
        <w:rPr>
          <w:rStyle w:val="StyleUnderline"/>
        </w:rPr>
        <w:t>a new 'cold war' brewing between the US and China</w:t>
      </w:r>
      <w:r w:rsidRPr="0068558D">
        <w:rPr>
          <w:sz w:val="16"/>
        </w:rPr>
        <w:t>, in the paradigm of a 'Thucydides's trap'.229</w:t>
      </w:r>
    </w:p>
    <w:p w14:paraId="062308B7" w14:textId="77777777" w:rsidR="003D3AD8" w:rsidRPr="00A94B7D" w:rsidRDefault="003D3AD8" w:rsidP="003D3AD8">
      <w:pPr>
        <w:rPr>
          <w:sz w:val="16"/>
        </w:rPr>
      </w:pPr>
      <w:r w:rsidRPr="0068558D">
        <w:rPr>
          <w:sz w:val="16"/>
        </w:rPr>
        <w:t xml:space="preserve">The combination of </w:t>
      </w:r>
      <w:r w:rsidRPr="00F376AE">
        <w:rPr>
          <w:rStyle w:val="StyleUnderline"/>
        </w:rPr>
        <w:t>global social risks, increased</w:t>
      </w:r>
      <w:r w:rsidRPr="0068558D">
        <w:rPr>
          <w:sz w:val="16"/>
        </w:rPr>
        <w:t xml:space="preserve"> international </w:t>
      </w:r>
      <w:r w:rsidRPr="00671E4B">
        <w:rPr>
          <w:rStyle w:val="StyleUnderline"/>
          <w:highlight w:val="green"/>
        </w:rPr>
        <w:t>tensions</w:t>
      </w:r>
      <w:r w:rsidRPr="0068558D">
        <w:rPr>
          <w:sz w:val="16"/>
        </w:rPr>
        <w:t xml:space="preserve"> due to rising protectionism and the Covid-19 pandemic, has </w:t>
      </w:r>
      <w:r w:rsidRPr="00671E4B">
        <w:rPr>
          <w:rStyle w:val="StyleUnderline"/>
          <w:highlight w:val="green"/>
        </w:rPr>
        <w:t>raised</w:t>
      </w:r>
      <w:r w:rsidRPr="00671E4B">
        <w:rPr>
          <w:sz w:val="16"/>
          <w:highlight w:val="green"/>
        </w:rPr>
        <w:t xml:space="preserve"> </w:t>
      </w:r>
      <w:r w:rsidRPr="0068558D">
        <w:rPr>
          <w:sz w:val="16"/>
        </w:rPr>
        <w:t xml:space="preserve">some </w:t>
      </w:r>
      <w:r w:rsidRPr="00671E4B">
        <w:rPr>
          <w:rStyle w:val="StyleUnderline"/>
          <w:highlight w:val="green"/>
        </w:rPr>
        <w:t xml:space="preserve">concerns regarding </w:t>
      </w:r>
      <w:r w:rsidRPr="00F376AE">
        <w:rPr>
          <w:rStyle w:val="StyleUnderline"/>
        </w:rPr>
        <w:t xml:space="preserve">the risk of </w:t>
      </w:r>
      <w:r w:rsidRPr="00671E4B">
        <w:rPr>
          <w:rStyle w:val="StyleUnderline"/>
          <w:highlight w:val="green"/>
        </w:rPr>
        <w:t xml:space="preserve">a </w:t>
      </w:r>
      <w:r w:rsidRPr="00671E4B">
        <w:rPr>
          <w:rStyle w:val="Emphasis"/>
          <w:highlight w:val="green"/>
        </w:rPr>
        <w:t xml:space="preserve">repetition of the 1930s </w:t>
      </w:r>
      <w:r w:rsidRPr="00F376AE">
        <w:rPr>
          <w:rStyle w:val="Emphasis"/>
        </w:rPr>
        <w:t>scenario</w:t>
      </w:r>
      <w:r w:rsidRPr="0068558D">
        <w:rPr>
          <w:sz w:val="16"/>
        </w:rPr>
        <w:t xml:space="preserve">, </w:t>
      </w:r>
      <w:r w:rsidRPr="00671E4B">
        <w:rPr>
          <w:rStyle w:val="StyleUnderline"/>
          <w:highlight w:val="green"/>
        </w:rPr>
        <w:t>which</w:t>
      </w:r>
      <w:r w:rsidRPr="00671E4B">
        <w:rPr>
          <w:sz w:val="16"/>
          <w:highlight w:val="green"/>
        </w:rPr>
        <w:t xml:space="preserve"> </w:t>
      </w:r>
      <w:r w:rsidRPr="0068558D">
        <w:rPr>
          <w:sz w:val="16"/>
        </w:rPr>
        <w:t xml:space="preserve">eventually </w:t>
      </w:r>
      <w:r w:rsidRPr="00671E4B">
        <w:rPr>
          <w:rStyle w:val="StyleUnderline"/>
          <w:highlight w:val="green"/>
        </w:rPr>
        <w:t>led to World War II</w:t>
      </w:r>
      <w:r w:rsidRPr="00F376AE">
        <w:rPr>
          <w:rStyle w:val="StyleUnderline"/>
        </w:rPr>
        <w:t>.</w:t>
      </w:r>
      <w:r w:rsidRPr="0068558D">
        <w:rPr>
          <w:sz w:val="16"/>
        </w:rPr>
        <w:t xml:space="preserve"> 230 The US 'America first' protectionist trade policy developed under former president Donald Trump could reignite under Joe Biden's stimulus package. Under the Biden administration, protectionism may be more targeted and subtle, but it is not going to disappear. Furthermore, </w:t>
      </w:r>
      <w:r w:rsidRPr="00F376AE">
        <w:rPr>
          <w:rStyle w:val="StyleUnderline"/>
        </w:rPr>
        <w:t>high rates of unemployment</w:t>
      </w:r>
      <w:r w:rsidRPr="0068558D">
        <w:rPr>
          <w:sz w:val="16"/>
        </w:rPr>
        <w:t xml:space="preserve">, and unconventional monetary policy measures, including possible 'modernisation' of the main central banks' legal mandates and their impact on debt cycles and inequality, </w:t>
      </w:r>
      <w:r w:rsidRPr="00F376AE">
        <w:rPr>
          <w:rStyle w:val="StyleUnderline"/>
        </w:rPr>
        <w:t>have</w:t>
      </w:r>
      <w:r w:rsidRPr="0068558D">
        <w:rPr>
          <w:sz w:val="16"/>
        </w:rPr>
        <w:t xml:space="preserve"> all </w:t>
      </w:r>
      <w:r w:rsidRPr="00F376AE">
        <w:rPr>
          <w:rStyle w:val="StyleUnderline"/>
        </w:rPr>
        <w:t>been cited as causes for concern</w:t>
      </w:r>
      <w:r w:rsidRPr="0068558D">
        <w:rPr>
          <w:sz w:val="16"/>
        </w:rPr>
        <w:t xml:space="preserve">. 231 </w:t>
      </w:r>
      <w:r w:rsidRPr="00671E4B">
        <w:rPr>
          <w:rStyle w:val="Emphasis"/>
          <w:highlight w:val="green"/>
        </w:rPr>
        <w:t>The dangerous link</w:t>
      </w:r>
      <w:r w:rsidRPr="00671E4B">
        <w:rPr>
          <w:rStyle w:val="StyleUnderline"/>
          <w:highlight w:val="green"/>
        </w:rPr>
        <w:t xml:space="preserve"> between </w:t>
      </w:r>
      <w:r w:rsidRPr="00F376AE">
        <w:rPr>
          <w:rStyle w:val="StyleUnderline"/>
        </w:rPr>
        <w:t xml:space="preserve">the </w:t>
      </w:r>
      <w:r w:rsidRPr="00F376AE">
        <w:rPr>
          <w:rStyle w:val="Emphasis"/>
        </w:rPr>
        <w:t xml:space="preserve">state of </w:t>
      </w:r>
      <w:r w:rsidRPr="00671E4B">
        <w:rPr>
          <w:rStyle w:val="Emphasis"/>
          <w:highlight w:val="green"/>
        </w:rPr>
        <w:t xml:space="preserve">the </w:t>
      </w:r>
      <w:r w:rsidRPr="00F376AE">
        <w:rPr>
          <w:rStyle w:val="Emphasis"/>
        </w:rPr>
        <w:t xml:space="preserve">global </w:t>
      </w:r>
      <w:r w:rsidRPr="00671E4B">
        <w:rPr>
          <w:rStyle w:val="Emphasis"/>
          <w:highlight w:val="green"/>
        </w:rPr>
        <w:t>economy and peace</w:t>
      </w:r>
      <w:r w:rsidRPr="00671E4B">
        <w:rPr>
          <w:rStyle w:val="StyleUnderline"/>
          <w:highlight w:val="green"/>
        </w:rPr>
        <w:t xml:space="preserve"> has</w:t>
      </w:r>
      <w:r w:rsidRPr="0068558D">
        <w:rPr>
          <w:sz w:val="16"/>
        </w:rPr>
        <w:t xml:space="preserve">, once more, </w:t>
      </w:r>
      <w:r w:rsidRPr="00671E4B">
        <w:rPr>
          <w:rStyle w:val="StyleUnderline"/>
          <w:highlight w:val="green"/>
        </w:rPr>
        <w:t>come to the fore</w:t>
      </w:r>
      <w:r w:rsidRPr="00671E4B">
        <w:rPr>
          <w:sz w:val="16"/>
          <w:highlight w:val="green"/>
        </w:rPr>
        <w:t xml:space="preserve"> </w:t>
      </w:r>
      <w:r w:rsidRPr="0068558D">
        <w:rPr>
          <w:sz w:val="16"/>
        </w:rPr>
        <w:t xml:space="preserve">– this time as a result of the 21st century's gravest health crisis. Massive stimuli by central banks and governments, such as US$120billion in monthly bond purchases by the US Federal Reserve, or the $1.9 trillion stimulus bill adopted by US Congress (American Rescue Plan Act of 2021) awoke, in January 2021, not only hope of economic growth but also fears of rising inflation. The US Treasury yield curve has steepened to four-year high and, as noted by Standard &amp; Poor's Global Market Intelligence Unit, 'A steep yield curve – when there is a large spread in interest rates between shorter-term Treasury bonds to longer-term bonds – often precedes a period of economic expansion, as investors bet that a central bank will be forced to raise rates in the future to tamp down higher inflation'. </w:t>
      </w:r>
    </w:p>
    <w:p w14:paraId="19416438" w14:textId="77777777" w:rsidR="00D2551A" w:rsidRPr="00BF4F19" w:rsidRDefault="00D2551A" w:rsidP="00D2551A">
      <w:pPr>
        <w:pStyle w:val="Heading4"/>
      </w:pPr>
      <w:r w:rsidRPr="00BF4F19">
        <w:t xml:space="preserve">The alt </w:t>
      </w:r>
      <w:r>
        <w:t xml:space="preserve">leads to </w:t>
      </w:r>
      <w:r w:rsidRPr="004A3315">
        <w:rPr>
          <w:u w:val="single"/>
        </w:rPr>
        <w:t>authoritarian</w:t>
      </w:r>
      <w:r w:rsidRPr="00BF4F19">
        <w:t xml:space="preserve"> takeover</w:t>
      </w:r>
      <w:r>
        <w:t xml:space="preserve"> and violent </w:t>
      </w:r>
      <w:r w:rsidRPr="004A3315">
        <w:rPr>
          <w:u w:val="single"/>
        </w:rPr>
        <w:t>alt-right backlash</w:t>
      </w:r>
      <w:r>
        <w:t xml:space="preserve"> in </w:t>
      </w:r>
      <w:r w:rsidRPr="00BF4F19">
        <w:t>even</w:t>
      </w:r>
      <w:r>
        <w:t xml:space="preserve"> the </w:t>
      </w:r>
      <w:r w:rsidRPr="00BF4F19">
        <w:t xml:space="preserve"> </w:t>
      </w:r>
      <w:r w:rsidRPr="00BF4F19">
        <w:rPr>
          <w:u w:val="single"/>
        </w:rPr>
        <w:t>best-case scenarios</w:t>
      </w:r>
      <w:r w:rsidRPr="00BF4F19">
        <w:t>.</w:t>
      </w:r>
    </w:p>
    <w:p w14:paraId="7CAE7EA0" w14:textId="77777777" w:rsidR="00D2551A" w:rsidRPr="00BF4F19" w:rsidRDefault="00D2551A" w:rsidP="00D2551A">
      <w:r w:rsidRPr="007D3644">
        <w:t xml:space="preserve">Michael J. </w:t>
      </w:r>
      <w:r w:rsidRPr="007D3644">
        <w:rPr>
          <w:rStyle w:val="Style13ptBold"/>
        </w:rPr>
        <w:t>Albert 23</w:t>
      </w:r>
      <w:r>
        <w:t>.</w:t>
      </w:r>
      <w:r w:rsidRPr="007D3644">
        <w:t> </w:t>
      </w:r>
      <w:r>
        <w:t>Lecturer in Global Environmental Politics at the University of Edinburgh. Previous lecturer in International Relations at the SOAS University of London. PhD from Johns Hopkins University. “</w:t>
      </w:r>
      <w:r w:rsidRPr="007D3644">
        <w:t>Ecosocialism for Realists: Transitions, Trade-Offs, and Authoritarian Dangers, Capitalism Nature Socialism</w:t>
      </w:r>
      <w:r>
        <w:t>”</w:t>
      </w:r>
      <w:r w:rsidRPr="007D3644">
        <w:t> 34:1, 11-30, DOI: </w:t>
      </w:r>
      <w:hyperlink r:id="rId63" w:history="1">
        <w:r w:rsidRPr="007D3644">
          <w:rPr>
            <w:rStyle w:val="Hyperlink"/>
          </w:rPr>
          <w:t>10.1080/10455752.2022.2106578</w:t>
        </w:r>
      </w:hyperlink>
    </w:p>
    <w:p w14:paraId="4D3CA880" w14:textId="77777777" w:rsidR="00D2551A" w:rsidRPr="00BF4F19" w:rsidRDefault="00D2551A" w:rsidP="00D2551A">
      <w:pPr>
        <w:rPr>
          <w:sz w:val="14"/>
        </w:rPr>
      </w:pPr>
      <w:r w:rsidRPr="00BF4F19">
        <w:rPr>
          <w:sz w:val="14"/>
        </w:rPr>
        <w:t xml:space="preserve">The scenario sketched above highlights that ecosocialist degrowth </w:t>
      </w:r>
      <w:r w:rsidRPr="00671E4B">
        <w:rPr>
          <w:rStyle w:val="StyleUnderline"/>
          <w:highlight w:val="green"/>
        </w:rPr>
        <w:t>transitions would</w:t>
      </w:r>
      <w:r w:rsidRPr="00BF4F19">
        <w:rPr>
          <w:rStyle w:val="StyleUnderline"/>
        </w:rPr>
        <w:t xml:space="preserve"> most likely </w:t>
      </w:r>
      <w:r w:rsidRPr="00671E4B">
        <w:rPr>
          <w:rStyle w:val="StyleUnderline"/>
          <w:highlight w:val="green"/>
        </w:rPr>
        <w:t>occur in</w:t>
      </w:r>
      <w:r w:rsidRPr="00BF4F19">
        <w:rPr>
          <w:rStyle w:val="StyleUnderline"/>
        </w:rPr>
        <w:t xml:space="preserve"> a context of </w:t>
      </w:r>
      <w:r w:rsidRPr="00671E4B">
        <w:rPr>
          <w:rStyle w:val="Emphasis"/>
          <w:highlight w:val="green"/>
        </w:rPr>
        <w:t>deepening</w:t>
      </w:r>
      <w:r w:rsidRPr="00BF4F19">
        <w:rPr>
          <w:rStyle w:val="Emphasis"/>
        </w:rPr>
        <w:t xml:space="preserve"> </w:t>
      </w:r>
      <w:r w:rsidRPr="00671E4B">
        <w:rPr>
          <w:rStyle w:val="Emphasis"/>
          <w:highlight w:val="green"/>
        </w:rPr>
        <w:t>political-economic crisis</w:t>
      </w:r>
      <w:r w:rsidRPr="00BF4F19">
        <w:rPr>
          <w:sz w:val="14"/>
        </w:rPr>
        <w:t xml:space="preserve">, intensifying climate shocks, and worsening insecurity for the majority of populations. A key danger, then, is that </w:t>
      </w:r>
      <w:r w:rsidRPr="00671E4B">
        <w:rPr>
          <w:rStyle w:val="StyleUnderline"/>
          <w:highlight w:val="green"/>
        </w:rPr>
        <w:t>even</w:t>
      </w:r>
      <w:r w:rsidRPr="00BF4F19">
        <w:rPr>
          <w:rStyle w:val="StyleUnderline"/>
        </w:rPr>
        <w:t xml:space="preserve"> </w:t>
      </w:r>
      <w:r w:rsidRPr="00671E4B">
        <w:rPr>
          <w:rStyle w:val="StyleUnderline"/>
          <w:highlight w:val="green"/>
        </w:rPr>
        <w:t xml:space="preserve">in the </w:t>
      </w:r>
      <w:r w:rsidRPr="00671E4B">
        <w:rPr>
          <w:rStyle w:val="Emphasis"/>
          <w:highlight w:val="green"/>
        </w:rPr>
        <w:t>best-case scenario</w:t>
      </w:r>
      <w:r w:rsidRPr="00671E4B">
        <w:rPr>
          <w:rStyle w:val="StyleUnderline"/>
          <w:highlight w:val="green"/>
        </w:rPr>
        <w:t xml:space="preserve"> in which</w:t>
      </w:r>
      <w:r w:rsidRPr="00BF4F19">
        <w:rPr>
          <w:sz w:val="14"/>
        </w:rPr>
        <w:t xml:space="preserve"> powerful red-green </w:t>
      </w:r>
      <w:r w:rsidRPr="00671E4B">
        <w:rPr>
          <w:rStyle w:val="StyleUnderline"/>
          <w:highlight w:val="green"/>
        </w:rPr>
        <w:t>movements</w:t>
      </w:r>
      <w:r w:rsidRPr="00BF4F19">
        <w:rPr>
          <w:rStyle w:val="StyleUnderline"/>
        </w:rPr>
        <w:t xml:space="preserve"> </w:t>
      </w:r>
      <w:r w:rsidRPr="00671E4B">
        <w:rPr>
          <w:rStyle w:val="Emphasis"/>
          <w:highlight w:val="green"/>
        </w:rPr>
        <w:t>decisively</w:t>
      </w:r>
      <w:r w:rsidRPr="00BF4F19">
        <w:rPr>
          <w:rStyle w:val="Emphasis"/>
        </w:rPr>
        <w:t xml:space="preserve"> </w:t>
      </w:r>
      <w:r w:rsidRPr="00671E4B">
        <w:rPr>
          <w:rStyle w:val="Emphasis"/>
          <w:highlight w:val="green"/>
        </w:rPr>
        <w:t>shift</w:t>
      </w:r>
      <w:r w:rsidRPr="00671E4B">
        <w:rPr>
          <w:rStyle w:val="StyleUnderline"/>
          <w:highlight w:val="green"/>
        </w:rPr>
        <w:t xml:space="preserve"> </w:t>
      </w:r>
      <w:r w:rsidRPr="004A3315">
        <w:rPr>
          <w:rStyle w:val="StyleUnderline"/>
        </w:rPr>
        <w:t xml:space="preserve">the balance of </w:t>
      </w:r>
      <w:r w:rsidRPr="00671E4B">
        <w:rPr>
          <w:rStyle w:val="StyleUnderline"/>
          <w:highlight w:val="green"/>
        </w:rPr>
        <w:t>power</w:t>
      </w:r>
      <w:r w:rsidRPr="00BF4F19">
        <w:rPr>
          <w:sz w:val="14"/>
        </w:rPr>
        <w:t xml:space="preserve"> vis-à-vis capital and elect leftist parties following ecosocialist platforms, </w:t>
      </w:r>
      <w:r w:rsidRPr="00671E4B">
        <w:rPr>
          <w:rStyle w:val="StyleUnderline"/>
          <w:highlight w:val="green"/>
        </w:rPr>
        <w:t>this could lead to</w:t>
      </w:r>
      <w:r w:rsidRPr="00BF4F19">
        <w:rPr>
          <w:sz w:val="14"/>
        </w:rPr>
        <w:t xml:space="preserve"> “</w:t>
      </w:r>
      <w:r w:rsidRPr="00671E4B">
        <w:rPr>
          <w:rStyle w:val="Emphasis"/>
          <w:highlight w:val="green"/>
        </w:rPr>
        <w:t>authoritarian</w:t>
      </w:r>
      <w:r w:rsidRPr="00BF4F19">
        <w:rPr>
          <w:sz w:val="14"/>
        </w:rPr>
        <w:t xml:space="preserve">” forms of ecosocialism, understood as ecosocialist </w:t>
      </w:r>
      <w:r w:rsidRPr="00671E4B">
        <w:rPr>
          <w:rStyle w:val="StyleUnderline"/>
          <w:highlight w:val="green"/>
        </w:rPr>
        <w:t>regimes</w:t>
      </w:r>
      <w:r w:rsidRPr="00BF4F19">
        <w:rPr>
          <w:rStyle w:val="StyleUnderline"/>
        </w:rPr>
        <w:t xml:space="preserve"> that institutionalize</w:t>
      </w:r>
      <w:r w:rsidRPr="00BF4F19">
        <w:rPr>
          <w:sz w:val="14"/>
        </w:rPr>
        <w:t xml:space="preserve"> “</w:t>
      </w:r>
      <w:r w:rsidRPr="00BF4F19">
        <w:rPr>
          <w:rStyle w:val="Emphasis"/>
        </w:rPr>
        <w:t>state of emergency</w:t>
      </w:r>
      <w:r w:rsidRPr="00BF4F19">
        <w:rPr>
          <w:sz w:val="14"/>
        </w:rPr>
        <w:t xml:space="preserve">” </w:t>
      </w:r>
      <w:r w:rsidRPr="00BF4F19">
        <w:rPr>
          <w:rStyle w:val="StyleUnderline"/>
        </w:rPr>
        <w:t>provisions such as unchecked executive power</w:t>
      </w:r>
      <w:r w:rsidRPr="00BF4F19">
        <w:rPr>
          <w:sz w:val="14"/>
        </w:rPr>
        <w:t xml:space="preserve">, </w:t>
      </w:r>
      <w:r w:rsidRPr="00BF4F19">
        <w:rPr>
          <w:rStyle w:val="StyleUnderline"/>
        </w:rPr>
        <w:t>the suspension of democratic rights and procedures</w:t>
      </w:r>
      <w:r w:rsidRPr="00BF4F19">
        <w:rPr>
          <w:sz w:val="14"/>
        </w:rPr>
        <w:t xml:space="preserve">, </w:t>
      </w:r>
      <w:r w:rsidRPr="00671E4B">
        <w:rPr>
          <w:rStyle w:val="StyleUnderline"/>
          <w:highlight w:val="green"/>
        </w:rPr>
        <w:t>restrictions on free speech</w:t>
      </w:r>
      <w:r w:rsidRPr="00BF4F19">
        <w:rPr>
          <w:sz w:val="14"/>
        </w:rPr>
        <w:t xml:space="preserve">, </w:t>
      </w:r>
      <w:r w:rsidRPr="00671E4B">
        <w:rPr>
          <w:rStyle w:val="StyleUnderline"/>
          <w:highlight w:val="green"/>
        </w:rPr>
        <w:t xml:space="preserve">and </w:t>
      </w:r>
      <w:r w:rsidRPr="00671E4B">
        <w:rPr>
          <w:rStyle w:val="Emphasis"/>
          <w:highlight w:val="green"/>
        </w:rPr>
        <w:t>military-police repression</w:t>
      </w:r>
      <w:r w:rsidRPr="004A3315">
        <w:rPr>
          <w:rStyle w:val="Emphasis"/>
        </w:rPr>
        <w:t xml:space="preserve"> </w:t>
      </w:r>
      <w:r w:rsidRPr="00671E4B">
        <w:rPr>
          <w:rStyle w:val="Emphasis"/>
          <w:highlight w:val="green"/>
        </w:rPr>
        <w:t>of dissent</w:t>
      </w:r>
      <w:r w:rsidRPr="00BF4F19">
        <w:rPr>
          <w:sz w:val="14"/>
        </w:rPr>
        <w:t xml:space="preserve"> (Petras and Fitzgerald Citation1988). </w:t>
      </w:r>
      <w:r w:rsidRPr="00BF4F19">
        <w:rPr>
          <w:rStyle w:val="StyleUnderline"/>
        </w:rPr>
        <w:t>This has</w:t>
      </w:r>
      <w:r w:rsidRPr="00BF4F19">
        <w:rPr>
          <w:sz w:val="14"/>
        </w:rPr>
        <w:t xml:space="preserve"> of course </w:t>
      </w:r>
      <w:r w:rsidRPr="00BF4F19">
        <w:rPr>
          <w:rStyle w:val="StyleUnderline"/>
        </w:rPr>
        <w:t xml:space="preserve">been one of the primary </w:t>
      </w:r>
      <w:r w:rsidRPr="00671E4B">
        <w:rPr>
          <w:rStyle w:val="StyleUnderline"/>
          <w:highlight w:val="green"/>
        </w:rPr>
        <w:t>challenge</w:t>
      </w:r>
      <w:r w:rsidRPr="00BF4F19">
        <w:rPr>
          <w:rStyle w:val="StyleUnderline"/>
        </w:rPr>
        <w:t xml:space="preserve">s </w:t>
      </w:r>
      <w:r w:rsidRPr="00671E4B">
        <w:rPr>
          <w:rStyle w:val="StyleUnderline"/>
          <w:highlight w:val="green"/>
        </w:rPr>
        <w:t xml:space="preserve">confronting </w:t>
      </w:r>
      <w:r w:rsidRPr="00671E4B">
        <w:rPr>
          <w:rStyle w:val="Emphasis"/>
          <w:highlight w:val="green"/>
        </w:rPr>
        <w:t>all socialist transitions historically</w:t>
      </w:r>
      <w:r w:rsidRPr="00BF4F19">
        <w:rPr>
          <w:sz w:val="14"/>
        </w:rPr>
        <w:t xml:space="preserve">, </w:t>
      </w:r>
      <w:r w:rsidRPr="00BF4F19">
        <w:rPr>
          <w:rStyle w:val="StyleUnderline"/>
        </w:rPr>
        <w:t>which have had to fight off external military intervention</w:t>
      </w:r>
      <w:r w:rsidRPr="00BF4F19">
        <w:rPr>
          <w:sz w:val="14"/>
        </w:rPr>
        <w:t xml:space="preserve">, </w:t>
      </w:r>
      <w:r w:rsidRPr="00BF4F19">
        <w:rPr>
          <w:rStyle w:val="StyleUnderline"/>
        </w:rPr>
        <w:t>resistance from capitalist elites</w:t>
      </w:r>
      <w:r w:rsidRPr="00BF4F19">
        <w:rPr>
          <w:sz w:val="14"/>
        </w:rPr>
        <w:t xml:space="preserve">, </w:t>
      </w:r>
      <w:r w:rsidRPr="00BF4F19">
        <w:rPr>
          <w:rStyle w:val="StyleUnderline"/>
        </w:rPr>
        <w:t>and reactionary currents from below in order to protect revolutionary gains</w:t>
      </w:r>
      <w:r w:rsidRPr="00BF4F19">
        <w:rPr>
          <w:sz w:val="14"/>
        </w:rPr>
        <w:t xml:space="preserve">. </w:t>
      </w:r>
      <w:r w:rsidRPr="00BF4F19">
        <w:rPr>
          <w:rStyle w:val="StyleUnderline"/>
        </w:rPr>
        <w:t xml:space="preserve">Things would be </w:t>
      </w:r>
      <w:r w:rsidRPr="00BF4F19">
        <w:rPr>
          <w:rStyle w:val="Emphasis"/>
        </w:rPr>
        <w:t>no different</w:t>
      </w:r>
      <w:r w:rsidRPr="00BF4F19">
        <w:rPr>
          <w:rStyle w:val="StyleUnderline"/>
        </w:rPr>
        <w:t xml:space="preserve"> for future ecosocialisms-in-transition</w:t>
      </w:r>
      <w:r w:rsidRPr="00BF4F19">
        <w:rPr>
          <w:sz w:val="14"/>
        </w:rPr>
        <w:t xml:space="preserve">, particularly </w:t>
      </w:r>
      <w:r w:rsidRPr="00BF4F19">
        <w:rPr>
          <w:rStyle w:val="StyleUnderline"/>
        </w:rPr>
        <w:t xml:space="preserve">given the likely contradiction between the </w:t>
      </w:r>
      <w:r w:rsidRPr="00BF4F19">
        <w:rPr>
          <w:rStyle w:val="Emphasis"/>
        </w:rPr>
        <w:t>speed</w:t>
      </w:r>
      <w:r w:rsidRPr="00BF4F19">
        <w:rPr>
          <w:rStyle w:val="StyleUnderline"/>
        </w:rPr>
        <w:t xml:space="preserve"> at which</w:t>
      </w:r>
      <w:r w:rsidRPr="00BF4F19">
        <w:rPr>
          <w:sz w:val="14"/>
        </w:rPr>
        <w:t xml:space="preserve"> consumption </w:t>
      </w:r>
      <w:r w:rsidRPr="00BF4F19">
        <w:rPr>
          <w:rStyle w:val="StyleUnderline"/>
        </w:rPr>
        <w:t>cuts may need to be made</w:t>
      </w:r>
      <w:r w:rsidRPr="00BF4F19">
        <w:rPr>
          <w:sz w:val="14"/>
        </w:rPr>
        <w:t xml:space="preserve"> in the global north </w:t>
      </w:r>
      <w:r w:rsidRPr="00BF4F19">
        <w:rPr>
          <w:rStyle w:val="StyleUnderline"/>
        </w:rPr>
        <w:t xml:space="preserve">and the </w:t>
      </w:r>
      <w:r w:rsidRPr="00BF4F19">
        <w:rPr>
          <w:rStyle w:val="Emphasis"/>
        </w:rPr>
        <w:t>slowness</w:t>
      </w:r>
      <w:r w:rsidRPr="00BF4F19">
        <w:rPr>
          <w:rStyle w:val="StyleUnderline"/>
        </w:rPr>
        <w:t xml:space="preserve"> with which</w:t>
      </w:r>
      <w:r w:rsidRPr="00BF4F19">
        <w:rPr>
          <w:sz w:val="14"/>
        </w:rPr>
        <w:t xml:space="preserve"> post-materialist </w:t>
      </w:r>
      <w:r w:rsidRPr="00BF4F19">
        <w:rPr>
          <w:rStyle w:val="StyleUnderline"/>
        </w:rPr>
        <w:t>cultural change would occur</w:t>
      </w:r>
      <w:r w:rsidRPr="00BF4F19">
        <w:rPr>
          <w:sz w:val="14"/>
        </w:rPr>
        <w:t xml:space="preserve">, yet such problems have not been systematically explored by ecosocialists and degrowth scholars. </w:t>
      </w:r>
      <w:r w:rsidRPr="00671E4B">
        <w:rPr>
          <w:rStyle w:val="StyleUnderline"/>
          <w:highlight w:val="green"/>
        </w:rPr>
        <w:t>The risks are</w:t>
      </w:r>
      <w:r w:rsidRPr="00BF4F19">
        <w:rPr>
          <w:sz w:val="14"/>
        </w:rPr>
        <w:t xml:space="preserve"> twofold: first, </w:t>
      </w:r>
      <w:r w:rsidRPr="00BF4F19">
        <w:rPr>
          <w:rStyle w:val="StyleUnderline"/>
        </w:rPr>
        <w:t xml:space="preserve">that </w:t>
      </w:r>
      <w:r w:rsidRPr="00671E4B">
        <w:rPr>
          <w:rStyle w:val="StyleUnderline"/>
          <w:highlight w:val="green"/>
        </w:rPr>
        <w:t>authoritarian measures would</w:t>
      </w:r>
      <w:r w:rsidRPr="00BF4F19">
        <w:rPr>
          <w:rStyle w:val="StyleUnderline"/>
        </w:rPr>
        <w:t xml:space="preserve"> be needed to </w:t>
      </w:r>
      <w:r w:rsidRPr="00671E4B">
        <w:rPr>
          <w:rStyle w:val="Emphasis"/>
          <w:highlight w:val="green"/>
        </w:rPr>
        <w:t>enforce lifestyle changes</w:t>
      </w:r>
      <w:r w:rsidRPr="00BF4F19">
        <w:rPr>
          <w:rStyle w:val="StyleUnderline"/>
        </w:rPr>
        <w:t xml:space="preserve"> upon recalcitrant populations</w:t>
      </w:r>
      <w:r w:rsidRPr="00BF4F19">
        <w:rPr>
          <w:sz w:val="14"/>
        </w:rPr>
        <w:t xml:space="preserve"> and “deal with the exceptional circumstances of direct and serious threat” to the survival of ecosocialist regimes in their early phases; </w:t>
      </w:r>
      <w:r w:rsidRPr="00BF4F19">
        <w:rPr>
          <w:rStyle w:val="StyleUnderline"/>
        </w:rPr>
        <w:t>and</w:t>
      </w:r>
      <w:r w:rsidRPr="00BF4F19">
        <w:rPr>
          <w:sz w:val="14"/>
        </w:rPr>
        <w:t xml:space="preserve"> second, that such measures, rather than being temporally limited and abolished once the “exceptional circumstances” are dealt with, </w:t>
      </w:r>
      <w:r w:rsidRPr="00BF4F19">
        <w:rPr>
          <w:rStyle w:val="StyleUnderline"/>
        </w:rPr>
        <w:t xml:space="preserve">become the </w:t>
      </w:r>
      <w:r w:rsidRPr="00BF4F19">
        <w:rPr>
          <w:rStyle w:val="Emphasis"/>
        </w:rPr>
        <w:t>new normal</w:t>
      </w:r>
      <w:r w:rsidRPr="00BF4F19">
        <w:rPr>
          <w:sz w:val="14"/>
        </w:rPr>
        <w:t xml:space="preserve"> (94).</w:t>
      </w:r>
    </w:p>
    <w:p w14:paraId="2B191164" w14:textId="77777777" w:rsidR="00D2551A" w:rsidRPr="00BF4F19" w:rsidRDefault="00D2551A" w:rsidP="00D2551A">
      <w:pPr>
        <w:rPr>
          <w:sz w:val="14"/>
        </w:rPr>
      </w:pPr>
      <w:r w:rsidRPr="00BF4F19">
        <w:rPr>
          <w:sz w:val="14"/>
        </w:rPr>
        <w:t>Quincy Saul and Andreas Malm are among the few ecosocialists who don’t shy away from this problem. Saul, for one, writes that “a period of ‘emergency rule,’ when the expropriators are expropriated, must be revised for the twenty-first century, it cannot be dismissed or glossed over” (Saul Citation2011, 58–59). Similarly, Malm suggests that carrying out the transition in the needed time frame would require.</w:t>
      </w:r>
    </w:p>
    <w:p w14:paraId="7BBCE977" w14:textId="77777777" w:rsidR="00D2551A" w:rsidRPr="00BF4F19" w:rsidRDefault="00D2551A" w:rsidP="00D2551A">
      <w:pPr>
        <w:rPr>
          <w:sz w:val="14"/>
        </w:rPr>
      </w:pPr>
      <w:r w:rsidRPr="00BF4F19">
        <w:rPr>
          <w:sz w:val="14"/>
        </w:rPr>
        <w:t>warlike state management of all industries</w:t>
      </w:r>
      <w:r w:rsidRPr="00BF4F19">
        <w:rPr>
          <w:rFonts w:ascii="Times New Roman" w:hAnsi="Times New Roman" w:cs="Times New Roman"/>
          <w:sz w:val="14"/>
        </w:rPr>
        <w:t> </w:t>
      </w:r>
      <w:r w:rsidRPr="00BF4F19">
        <w:rPr>
          <w:rFonts w:cs="Georgia"/>
          <w:sz w:val="14"/>
        </w:rPr>
        <w:t>…</w:t>
      </w:r>
      <w:r w:rsidRPr="00BF4F19">
        <w:rPr>
          <w:rFonts w:ascii="Times New Roman" w:hAnsi="Times New Roman" w:cs="Times New Roman"/>
          <w:sz w:val="14"/>
        </w:rPr>
        <w:t> </w:t>
      </w:r>
      <w:r w:rsidRPr="00BF4F19">
        <w:rPr>
          <w:sz w:val="14"/>
        </w:rPr>
        <w:t>centralized decisions on who can consume what goods in what amounts, [and] punishment of transgressors threatening the annual emissions targets</w:t>
      </w:r>
      <w:r w:rsidRPr="00BF4F19">
        <w:rPr>
          <w:rFonts w:ascii="Times New Roman" w:hAnsi="Times New Roman" w:cs="Times New Roman"/>
          <w:sz w:val="14"/>
        </w:rPr>
        <w:t> </w:t>
      </w:r>
      <w:r w:rsidRPr="00BF4F19">
        <w:rPr>
          <w:rFonts w:cs="Georgia"/>
          <w:sz w:val="14"/>
        </w:rPr>
        <w:t>…</w:t>
      </w:r>
      <w:r w:rsidRPr="00BF4F19">
        <w:rPr>
          <w:rFonts w:ascii="Times New Roman" w:hAnsi="Times New Roman" w:cs="Times New Roman"/>
          <w:sz w:val="14"/>
        </w:rPr>
        <w:t> </w:t>
      </w:r>
      <w:r w:rsidRPr="00BF4F19">
        <w:rPr>
          <w:sz w:val="14"/>
        </w:rPr>
        <w:t>[which] can only be feasible under an exceptional regime dealing with an unheard-of emergency (Malm Citation2015, 187)</w:t>
      </w:r>
    </w:p>
    <w:p w14:paraId="195566A8" w14:textId="77777777" w:rsidR="00D2551A" w:rsidRPr="00BF4F19" w:rsidRDefault="00D2551A" w:rsidP="00D2551A">
      <w:pPr>
        <w:rPr>
          <w:sz w:val="14"/>
        </w:rPr>
      </w:pPr>
      <w:r w:rsidRPr="00BF4F19">
        <w:rPr>
          <w:sz w:val="14"/>
        </w:rPr>
        <w:t xml:space="preserve">The risk, in other words, is that ecosocialist </w:t>
      </w:r>
      <w:r w:rsidRPr="00BF4F19">
        <w:rPr>
          <w:rStyle w:val="StyleUnderline"/>
        </w:rPr>
        <w:t>regimes</w:t>
      </w:r>
      <w:r w:rsidRPr="00BF4F19">
        <w:rPr>
          <w:sz w:val="14"/>
        </w:rPr>
        <w:t xml:space="preserve"> that are democratically elected in a context of unprecedented climate-energy-economic crises </w:t>
      </w:r>
      <w:r w:rsidRPr="00BF4F19">
        <w:rPr>
          <w:rStyle w:val="StyleUnderline"/>
        </w:rPr>
        <w:t xml:space="preserve">may be </w:t>
      </w:r>
      <w:r w:rsidRPr="00BF4F19">
        <w:rPr>
          <w:rStyle w:val="Emphasis"/>
        </w:rPr>
        <w:t>forced</w:t>
      </w:r>
      <w:r w:rsidRPr="00BF4F19">
        <w:rPr>
          <w:rStyle w:val="StyleUnderline"/>
        </w:rPr>
        <w:t xml:space="preserve"> down an authoritarian path in order to enforce carbon rationing</w:t>
      </w:r>
      <w:r w:rsidRPr="00BF4F19">
        <w:rPr>
          <w:sz w:val="14"/>
        </w:rPr>
        <w:t xml:space="preserve">, </w:t>
      </w:r>
      <w:r w:rsidRPr="00BF4F19">
        <w:rPr>
          <w:rStyle w:val="StyleUnderline"/>
        </w:rPr>
        <w:t>enact rapid and far-reaching transformations in land-use</w:t>
      </w:r>
      <w:r w:rsidRPr="00BF4F19">
        <w:rPr>
          <w:sz w:val="14"/>
        </w:rPr>
        <w:t xml:space="preserve">, </w:t>
      </w:r>
      <w:r w:rsidRPr="00BF4F19">
        <w:rPr>
          <w:rStyle w:val="StyleUnderline"/>
        </w:rPr>
        <w:t>break through the gridlock of dysfunctional and polarized legislatures</w:t>
      </w:r>
      <w:r w:rsidRPr="00BF4F19">
        <w:rPr>
          <w:sz w:val="14"/>
        </w:rPr>
        <w:t xml:space="preserve">, </w:t>
      </w:r>
      <w:r w:rsidRPr="00BF4F19">
        <w:rPr>
          <w:rStyle w:val="StyleUnderline"/>
        </w:rPr>
        <w:t>and defend themselves against violence and sabotage from capitalist elites and the far-right</w:t>
      </w:r>
      <w:r w:rsidRPr="00BF4F19">
        <w:rPr>
          <w:sz w:val="14"/>
        </w:rPr>
        <w:t xml:space="preserve">. </w:t>
      </w:r>
      <w:r w:rsidRPr="00671E4B">
        <w:rPr>
          <w:rStyle w:val="StyleUnderline"/>
          <w:highlight w:val="green"/>
        </w:rPr>
        <w:t>The danger is</w:t>
      </w:r>
      <w:r w:rsidRPr="00BF4F19">
        <w:rPr>
          <w:rStyle w:val="StyleUnderline"/>
        </w:rPr>
        <w:t xml:space="preserve"> </w:t>
      </w:r>
      <w:r w:rsidRPr="00671E4B">
        <w:rPr>
          <w:rStyle w:val="Emphasis"/>
          <w:highlight w:val="green"/>
        </w:rPr>
        <w:t>exacerbated</w:t>
      </w:r>
      <w:r w:rsidRPr="00671E4B">
        <w:rPr>
          <w:rStyle w:val="StyleUnderline"/>
          <w:highlight w:val="green"/>
        </w:rPr>
        <w:t xml:space="preserve"> by the</w:t>
      </w:r>
      <w:r w:rsidRPr="00BF4F19">
        <w:rPr>
          <w:rStyle w:val="StyleUnderline"/>
        </w:rPr>
        <w:t xml:space="preserve"> fact that worsening climate and political-economic crises</w:t>
      </w:r>
      <w:r w:rsidRPr="00BF4F19">
        <w:rPr>
          <w:sz w:val="14"/>
        </w:rPr>
        <w:t xml:space="preserve">, </w:t>
      </w:r>
      <w:r w:rsidRPr="00BF4F19">
        <w:rPr>
          <w:rStyle w:val="StyleUnderline"/>
        </w:rPr>
        <w:t xml:space="preserve">far from </w:t>
      </w:r>
      <w:r w:rsidRPr="00BF4F19">
        <w:rPr>
          <w:rStyle w:val="Emphasis"/>
        </w:rPr>
        <w:t>neutralizing</w:t>
      </w:r>
      <w:r w:rsidRPr="00BF4F19">
        <w:rPr>
          <w:rStyle w:val="StyleUnderline"/>
        </w:rPr>
        <w:t xml:space="preserve"> the </w:t>
      </w:r>
      <w:r w:rsidRPr="00671E4B">
        <w:rPr>
          <w:rStyle w:val="StyleUnderline"/>
          <w:highlight w:val="green"/>
        </w:rPr>
        <w:t>threat of rightwing populism</w:t>
      </w:r>
      <w:r w:rsidRPr="00BF4F19">
        <w:rPr>
          <w:sz w:val="14"/>
        </w:rPr>
        <w:t xml:space="preserve">, </w:t>
      </w:r>
      <w:r w:rsidRPr="00671E4B">
        <w:rPr>
          <w:rStyle w:val="StyleUnderline"/>
          <w:highlight w:val="green"/>
        </w:rPr>
        <w:t xml:space="preserve">will most likely </w:t>
      </w:r>
      <w:r w:rsidRPr="00671E4B">
        <w:rPr>
          <w:rStyle w:val="Emphasis"/>
          <w:highlight w:val="green"/>
        </w:rPr>
        <w:t>intensify</w:t>
      </w:r>
      <w:r w:rsidRPr="00671E4B">
        <w:rPr>
          <w:rStyle w:val="StyleUnderline"/>
          <w:highlight w:val="green"/>
        </w:rPr>
        <w:t xml:space="preserve"> ethnonationalist reaction and </w:t>
      </w:r>
      <w:r w:rsidRPr="004A3315">
        <w:rPr>
          <w:rStyle w:val="StyleUnderline"/>
        </w:rPr>
        <w:t xml:space="preserve">political </w:t>
      </w:r>
      <w:r w:rsidRPr="00671E4B">
        <w:rPr>
          <w:rStyle w:val="StyleUnderline"/>
          <w:highlight w:val="green"/>
        </w:rPr>
        <w:t>polarization</w:t>
      </w:r>
      <w:r w:rsidRPr="00BF4F19">
        <w:rPr>
          <w:sz w:val="14"/>
        </w:rPr>
        <w:t xml:space="preserve">. As Malm and the Zetkin Collective explain: “the higher the temperatures, the more acute the antagonism between a left that alone stands ready to pick up the instruments for alleviating the crisis and a right that, for that very reason, refuses to contemplate it” (Malm and Collective Citation2021, 286–287). Additionally, </w:t>
      </w:r>
      <w:r w:rsidRPr="00BF4F19">
        <w:rPr>
          <w:rStyle w:val="StyleUnderline"/>
        </w:rPr>
        <w:t>given that</w:t>
      </w:r>
      <w:r w:rsidRPr="00BF4F19">
        <w:rPr>
          <w:sz w:val="14"/>
        </w:rPr>
        <w:t xml:space="preserve"> ecosocialist </w:t>
      </w:r>
      <w:r w:rsidRPr="00671E4B">
        <w:rPr>
          <w:rStyle w:val="StyleUnderline"/>
          <w:highlight w:val="green"/>
        </w:rPr>
        <w:t>transitions would entail a</w:t>
      </w:r>
      <w:r w:rsidRPr="00671E4B">
        <w:rPr>
          <w:sz w:val="14"/>
          <w:highlight w:val="green"/>
        </w:rPr>
        <w:t xml:space="preserve"> “</w:t>
      </w:r>
      <w:r w:rsidRPr="00671E4B">
        <w:rPr>
          <w:rStyle w:val="Emphasis"/>
          <w:highlight w:val="green"/>
        </w:rPr>
        <w:t>life-threatening situation</w:t>
      </w:r>
      <w:r w:rsidRPr="00BF4F19">
        <w:rPr>
          <w:sz w:val="14"/>
        </w:rPr>
        <w:t xml:space="preserve">” </w:t>
      </w:r>
      <w:r w:rsidRPr="00BF4F19">
        <w:rPr>
          <w:rStyle w:val="StyleUnderline"/>
        </w:rPr>
        <w:t>for</w:t>
      </w:r>
      <w:r w:rsidRPr="00BF4F19">
        <w:rPr>
          <w:sz w:val="14"/>
        </w:rPr>
        <w:t xml:space="preserve"> most if not all sectors of </w:t>
      </w:r>
      <w:r w:rsidRPr="00BF4F19">
        <w:rPr>
          <w:rStyle w:val="StyleUnderline"/>
        </w:rPr>
        <w:t>the capitalist class</w:t>
      </w:r>
      <w:r w:rsidRPr="00BF4F19">
        <w:rPr>
          <w:sz w:val="14"/>
        </w:rPr>
        <w:t xml:space="preserve">, </w:t>
      </w:r>
      <w:r w:rsidRPr="00671E4B">
        <w:rPr>
          <w:rStyle w:val="StyleUnderline"/>
          <w:highlight w:val="green"/>
        </w:rPr>
        <w:t>many</w:t>
      </w:r>
      <w:r w:rsidRPr="00BF4F19">
        <w:rPr>
          <w:sz w:val="14"/>
        </w:rPr>
        <w:t xml:space="preserve"> of them </w:t>
      </w:r>
      <w:r w:rsidRPr="00671E4B">
        <w:rPr>
          <w:rStyle w:val="StyleUnderline"/>
          <w:highlight w:val="green"/>
        </w:rPr>
        <w:t>would</w:t>
      </w:r>
      <w:r w:rsidRPr="00BF4F19">
        <w:rPr>
          <w:rStyle w:val="StyleUnderline"/>
        </w:rPr>
        <w:t xml:space="preserve"> likely </w:t>
      </w:r>
      <w:r w:rsidRPr="00671E4B">
        <w:rPr>
          <w:rStyle w:val="Emphasis"/>
          <w:highlight w:val="green"/>
        </w:rPr>
        <w:t>ally with the far-right</w:t>
      </w:r>
      <w:r w:rsidRPr="00BF4F19">
        <w:rPr>
          <w:rStyle w:val="StyleUnderline"/>
        </w:rPr>
        <w:t xml:space="preserve"> in order to halt such transitions in their tracks </w:t>
      </w:r>
      <w:r w:rsidRPr="00671E4B">
        <w:rPr>
          <w:rStyle w:val="StyleUnderline"/>
          <w:highlight w:val="green"/>
        </w:rPr>
        <w:t>and restore</w:t>
      </w:r>
      <w:r w:rsidRPr="00BF4F19">
        <w:rPr>
          <w:rStyle w:val="StyleUnderline"/>
        </w:rPr>
        <w:t xml:space="preserve"> </w:t>
      </w:r>
      <w:r w:rsidRPr="00671E4B">
        <w:rPr>
          <w:rStyle w:val="StyleUnderline"/>
          <w:highlight w:val="green"/>
        </w:rPr>
        <w:t>capitalist power</w:t>
      </w:r>
      <w:r w:rsidRPr="00671E4B">
        <w:rPr>
          <w:sz w:val="14"/>
          <w:highlight w:val="green"/>
        </w:rPr>
        <w:t xml:space="preserve"> “</w:t>
      </w:r>
      <w:r w:rsidRPr="00671E4B">
        <w:rPr>
          <w:rStyle w:val="Emphasis"/>
          <w:highlight w:val="green"/>
        </w:rPr>
        <w:t>by any means necessary</w:t>
      </w:r>
      <w:r w:rsidRPr="00BF4F19">
        <w:rPr>
          <w:sz w:val="14"/>
        </w:rPr>
        <w:t xml:space="preserve">” (241). Thus </w:t>
      </w:r>
      <w:r w:rsidRPr="00671E4B">
        <w:rPr>
          <w:rStyle w:val="StyleUnderline"/>
          <w:highlight w:val="green"/>
        </w:rPr>
        <w:t>even</w:t>
      </w:r>
      <w:r w:rsidRPr="00BF4F19">
        <w:rPr>
          <w:sz w:val="14"/>
        </w:rPr>
        <w:t xml:space="preserve"> in </w:t>
      </w:r>
      <w:r w:rsidRPr="00671E4B">
        <w:rPr>
          <w:rStyle w:val="StyleUnderline"/>
          <w:highlight w:val="green"/>
        </w:rPr>
        <w:t xml:space="preserve">the </w:t>
      </w:r>
      <w:r w:rsidRPr="00671E4B">
        <w:rPr>
          <w:rStyle w:val="Emphasis"/>
          <w:highlight w:val="green"/>
        </w:rPr>
        <w:t>best-case scenario</w:t>
      </w:r>
      <w:r w:rsidRPr="00BF4F19">
        <w:rPr>
          <w:sz w:val="14"/>
        </w:rPr>
        <w:t xml:space="preserve"> in which ecosocialists are able to assume power in core states, this </w:t>
      </w:r>
      <w:r w:rsidRPr="00671E4B">
        <w:rPr>
          <w:rStyle w:val="StyleUnderline"/>
          <w:highlight w:val="green"/>
        </w:rPr>
        <w:t>would</w:t>
      </w:r>
      <w:r w:rsidRPr="00BF4F19">
        <w:rPr>
          <w:rStyle w:val="StyleUnderline"/>
        </w:rPr>
        <w:t xml:space="preserve"> </w:t>
      </w:r>
      <w:r w:rsidRPr="00BF4F19">
        <w:rPr>
          <w:rStyle w:val="Emphasis"/>
        </w:rPr>
        <w:t xml:space="preserve">almost </w:t>
      </w:r>
      <w:r w:rsidRPr="00671E4B">
        <w:rPr>
          <w:rStyle w:val="Emphasis"/>
          <w:highlight w:val="green"/>
        </w:rPr>
        <w:t>certainly</w:t>
      </w:r>
      <w:r w:rsidRPr="00BF4F19">
        <w:rPr>
          <w:rStyle w:val="StyleUnderline"/>
        </w:rPr>
        <w:t xml:space="preserve"> </w:t>
      </w:r>
      <w:r w:rsidRPr="00671E4B">
        <w:rPr>
          <w:rStyle w:val="StyleUnderline"/>
          <w:highlight w:val="green"/>
        </w:rPr>
        <w:t>occur</w:t>
      </w:r>
      <w:r w:rsidRPr="00BF4F19">
        <w:rPr>
          <w:rStyle w:val="StyleUnderline"/>
        </w:rPr>
        <w:t xml:space="preserve"> </w:t>
      </w:r>
      <w:r w:rsidRPr="00671E4B">
        <w:rPr>
          <w:rStyle w:val="StyleUnderline"/>
          <w:highlight w:val="green"/>
        </w:rPr>
        <w:t>in</w:t>
      </w:r>
      <w:r w:rsidRPr="00BF4F19">
        <w:rPr>
          <w:rStyle w:val="StyleUnderline"/>
        </w:rPr>
        <w:t xml:space="preserve"> a context of </w:t>
      </w:r>
      <w:r w:rsidRPr="00671E4B">
        <w:rPr>
          <w:rStyle w:val="Emphasis"/>
          <w:highlight w:val="green"/>
        </w:rPr>
        <w:t>rabid far-right resistance</w:t>
      </w:r>
      <w:r w:rsidRPr="00BF4F19">
        <w:rPr>
          <w:rStyle w:val="StyleUnderline"/>
        </w:rPr>
        <w:t xml:space="preserve"> in alliance with global capital</w:t>
      </w:r>
      <w:r w:rsidRPr="00BF4F19">
        <w:rPr>
          <w:sz w:val="14"/>
        </w:rPr>
        <w:t>. The risks are particularly acute in, but not limited to, the US, where the spectacle of armed insurrectionists storming congress to try overthrowing the 2020 presidential election give us a taste of what ecosocialists are up against.</w:t>
      </w:r>
    </w:p>
    <w:p w14:paraId="7C4FE836" w14:textId="57F28E3A" w:rsidR="00D2551A" w:rsidRPr="00AE6B52" w:rsidRDefault="00717A68" w:rsidP="00717A68">
      <w:pPr>
        <w:pStyle w:val="Heading2"/>
      </w:pPr>
      <w:r>
        <w:t>2AR</w:t>
      </w:r>
    </w:p>
    <w:p w14:paraId="79767B22" w14:textId="24BDA297" w:rsidR="00D2475C" w:rsidRDefault="00415209" w:rsidP="00415209">
      <w:pPr>
        <w:pStyle w:val="Heading3"/>
      </w:pPr>
      <w:r>
        <w:t xml:space="preserve">2AR – </w:t>
      </w:r>
      <w:r w:rsidR="007A1260">
        <w:t>Transition</w:t>
      </w:r>
      <w:r>
        <w:t xml:space="preserve"> Fails</w:t>
      </w:r>
    </w:p>
    <w:p w14:paraId="283641B4" w14:textId="1D6499F3" w:rsidR="00415209" w:rsidRDefault="00415209" w:rsidP="00415209">
      <w:pPr>
        <w:pStyle w:val="Heading4"/>
        <w:rPr>
          <w:lang w:eastAsia="zh-CN"/>
        </w:rPr>
      </w:pPr>
      <w:r>
        <w:rPr>
          <w:lang w:eastAsia="zh-CN"/>
        </w:rPr>
        <w:t xml:space="preserve">In order for the 2NR to access ANY </w:t>
      </w:r>
      <w:r w:rsidR="005974EE">
        <w:rPr>
          <w:lang w:eastAsia="zh-CN"/>
        </w:rPr>
        <w:t>offense</w:t>
      </w:r>
      <w:r>
        <w:rPr>
          <w:lang w:eastAsia="zh-CN"/>
        </w:rPr>
        <w:t>, they must win the alternative succeeds and is enough to overcome decades of capitalism. BUT m</w:t>
      </w:r>
      <w:r>
        <w:t xml:space="preserve">assive backlash </w:t>
      </w:r>
      <w:r w:rsidRPr="00636D32">
        <w:rPr>
          <w:u w:val="single"/>
        </w:rPr>
        <w:t>overwhelms</w:t>
      </w:r>
      <w:r>
        <w:t xml:space="preserve"> the motivations produced by economic crisis. Both sides </w:t>
      </w:r>
      <w:r w:rsidRPr="00636D32">
        <w:rPr>
          <w:u w:val="single"/>
        </w:rPr>
        <w:t>agree</w:t>
      </w:r>
      <w:r>
        <w:t xml:space="preserve"> that national governments and a mass majority of society are </w:t>
      </w:r>
      <w:r w:rsidRPr="00636D32">
        <w:rPr>
          <w:u w:val="single"/>
        </w:rPr>
        <w:t>existentially</w:t>
      </w:r>
      <w:r>
        <w:t xml:space="preserve"> dependent on </w:t>
      </w:r>
      <w:r w:rsidRPr="00636D32">
        <w:rPr>
          <w:u w:val="single"/>
        </w:rPr>
        <w:t>strengthening</w:t>
      </w:r>
      <w:r>
        <w:t xml:space="preserve"> economic growth, and that capitalism is not a set of policies but rather </w:t>
      </w:r>
      <w:r w:rsidRPr="00636D32">
        <w:rPr>
          <w:u w:val="single"/>
        </w:rPr>
        <w:t>deeply engrained</w:t>
      </w:r>
      <w:r>
        <w:t xml:space="preserve"> ideology and power structure which means it </w:t>
      </w:r>
      <w:r w:rsidRPr="00636D32">
        <w:rPr>
          <w:u w:val="single"/>
        </w:rPr>
        <w:t>succumbs</w:t>
      </w:r>
      <w:r>
        <w:t xml:space="preserve"> to pushback by:</w:t>
      </w:r>
    </w:p>
    <w:p w14:paraId="448367EA" w14:textId="5C1D6A75" w:rsidR="00415209" w:rsidRDefault="00415209" w:rsidP="00415209">
      <w:pPr>
        <w:pStyle w:val="Heading4"/>
      </w:pPr>
      <w:r>
        <w:rPr>
          <w:lang w:eastAsia="zh-CN"/>
        </w:rPr>
        <w:t>1</w:t>
      </w:r>
      <w:r w:rsidR="00E34747">
        <w:rPr>
          <w:lang w:eastAsia="zh-CN"/>
        </w:rPr>
        <w:t xml:space="preserve">. </w:t>
      </w:r>
      <w:r w:rsidRPr="00636D32">
        <w:rPr>
          <w:u w:val="single"/>
        </w:rPr>
        <w:t>Government</w:t>
      </w:r>
      <w:r>
        <w:t xml:space="preserve">. The transition a </w:t>
      </w:r>
      <w:r w:rsidRPr="00636D32">
        <w:rPr>
          <w:u w:val="single"/>
        </w:rPr>
        <w:t>political non-starter</w:t>
      </w:r>
      <w:r>
        <w:t>. The</w:t>
      </w:r>
      <w:r w:rsidR="002B4DB4">
        <w:t xml:space="preserve">ir evidence is descriptive and does </w:t>
      </w:r>
      <w:r>
        <w:t xml:space="preserve">NOT warrant why decline would bring about the </w:t>
      </w:r>
      <w:r w:rsidRPr="00636D32">
        <w:rPr>
          <w:u w:val="single"/>
        </w:rPr>
        <w:t>ideological</w:t>
      </w:r>
      <w:r>
        <w:t xml:space="preserve"> strength needed for </w:t>
      </w:r>
      <w:r w:rsidRPr="00636D32">
        <w:rPr>
          <w:u w:val="single"/>
        </w:rPr>
        <w:t>nation states</w:t>
      </w:r>
      <w:r>
        <w:t xml:space="preserve"> to suddenly shift towards socialism – 08, Covid, and Ukraine all prove governments are resilient and structured towards growth. ONLY the affirmative has empirical evidence that proves transitions lead to authoritarian regimes that restrict free speech and crack down on protests through the military – USSR Five Year Plans, Mao’s great Leap Forward, and Cuban and Venezuelan all resulted in violence and death. </w:t>
      </w:r>
    </w:p>
    <w:p w14:paraId="3F198C85" w14:textId="209A19B0" w:rsidR="00415209" w:rsidRDefault="00415209" w:rsidP="00415209">
      <w:pPr>
        <w:pStyle w:val="Heading4"/>
        <w:tabs>
          <w:tab w:val="num" w:pos="1800"/>
        </w:tabs>
      </w:pPr>
      <w:r w:rsidRPr="00640BD5">
        <w:t>2</w:t>
      </w:r>
      <w:r w:rsidR="00774E4E" w:rsidRPr="00640BD5">
        <w:t>.</w:t>
      </w:r>
      <w:r>
        <w:rPr>
          <w:u w:val="single"/>
        </w:rPr>
        <w:t xml:space="preserve"> </w:t>
      </w:r>
      <w:r w:rsidRPr="00636D32">
        <w:rPr>
          <w:u w:val="single"/>
        </w:rPr>
        <w:t>Elites</w:t>
      </w:r>
      <w:r>
        <w:t xml:space="preserve"> AND the </w:t>
      </w:r>
      <w:r w:rsidRPr="00636D32">
        <w:rPr>
          <w:u w:val="single"/>
        </w:rPr>
        <w:t>middle class</w:t>
      </w:r>
      <w:r>
        <w:t xml:space="preserve">. Cutting the GDP per capita of the US down would be </w:t>
      </w:r>
      <w:r w:rsidRPr="00636D32">
        <w:rPr>
          <w:u w:val="single"/>
        </w:rPr>
        <w:t>equivalent</w:t>
      </w:r>
      <w:r>
        <w:t xml:space="preserve"> to the 1970s urban crisis, massive capital flight, and austerity. Only </w:t>
      </w:r>
      <w:r w:rsidRPr="00636D32">
        <w:rPr>
          <w:u w:val="single"/>
        </w:rPr>
        <w:t>14</w:t>
      </w:r>
      <w:r>
        <w:t xml:space="preserve">% of the world lives with this income which means you’d have to convince </w:t>
      </w:r>
      <w:r w:rsidRPr="00636D32">
        <w:rPr>
          <w:u w:val="single"/>
        </w:rPr>
        <w:t>86</w:t>
      </w:r>
      <w:r>
        <w:t xml:space="preserve">% of the population to give up their </w:t>
      </w:r>
      <w:r w:rsidRPr="00A74CDA">
        <w:rPr>
          <w:u w:val="single"/>
        </w:rPr>
        <w:t>well-being</w:t>
      </w:r>
      <w:r>
        <w:t xml:space="preserve"> which is impossible – that’s Grosso.</w:t>
      </w:r>
    </w:p>
    <w:p w14:paraId="5230AC66" w14:textId="77777777" w:rsidR="00415209" w:rsidRPr="00BE3EAA" w:rsidRDefault="00415209" w:rsidP="00415209"/>
    <w:p w14:paraId="01334DA4" w14:textId="77777777" w:rsidR="00415209" w:rsidRPr="00415209" w:rsidRDefault="00415209" w:rsidP="00415209"/>
    <w:p w14:paraId="77E26B20" w14:textId="77777777" w:rsidR="00B3544B" w:rsidRPr="00B3544B" w:rsidRDefault="00B3544B" w:rsidP="00B3544B"/>
    <w:sectPr w:rsidR="00B3544B" w:rsidRPr="00B3544B"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1B71BA"/>
    <w:multiLevelType w:val="hybridMultilevel"/>
    <w:tmpl w:val="415CCE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765470"/>
    <w:multiLevelType w:val="hybridMultilevel"/>
    <w:tmpl w:val="68D8A3D6"/>
    <w:lvl w:ilvl="0" w:tplc="51A6D29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9D2B82"/>
    <w:multiLevelType w:val="multilevel"/>
    <w:tmpl w:val="8570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4E69BC"/>
    <w:multiLevelType w:val="hybridMultilevel"/>
    <w:tmpl w:val="B34C051E"/>
    <w:lvl w:ilvl="0" w:tplc="94B4301E">
      <w:start w:val="1"/>
      <w:numFmt w:val="decimal"/>
      <w:lvlText w:val="%1."/>
      <w:lvlJc w:val="left"/>
      <w:pPr>
        <w:ind w:left="720" w:hanging="360"/>
      </w:pPr>
      <w:rPr>
        <w:rFonts w:ascii="Calibri" w:eastAsiaTheme="majorEastAsia" w:hAnsi="Calibri"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C108E2"/>
    <w:multiLevelType w:val="hybridMultilevel"/>
    <w:tmpl w:val="EC1E03DC"/>
    <w:lvl w:ilvl="0" w:tplc="E8C680C0">
      <w:start w:val="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760BF9"/>
    <w:multiLevelType w:val="hybridMultilevel"/>
    <w:tmpl w:val="F38E2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791014"/>
    <w:multiLevelType w:val="hybridMultilevel"/>
    <w:tmpl w:val="69A438AA"/>
    <w:lvl w:ilvl="0" w:tplc="BD9460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366486">
    <w:abstractNumId w:val="10"/>
  </w:num>
  <w:num w:numId="2" w16cid:durableId="1591892691">
    <w:abstractNumId w:val="8"/>
  </w:num>
  <w:num w:numId="3" w16cid:durableId="620692908">
    <w:abstractNumId w:val="7"/>
  </w:num>
  <w:num w:numId="4" w16cid:durableId="299459028">
    <w:abstractNumId w:val="6"/>
  </w:num>
  <w:num w:numId="5" w16cid:durableId="2131975861">
    <w:abstractNumId w:val="5"/>
  </w:num>
  <w:num w:numId="6" w16cid:durableId="841362489">
    <w:abstractNumId w:val="9"/>
  </w:num>
  <w:num w:numId="7" w16cid:durableId="954483969">
    <w:abstractNumId w:val="4"/>
  </w:num>
  <w:num w:numId="8" w16cid:durableId="450518438">
    <w:abstractNumId w:val="3"/>
  </w:num>
  <w:num w:numId="9" w16cid:durableId="1969822002">
    <w:abstractNumId w:val="2"/>
  </w:num>
  <w:num w:numId="10" w16cid:durableId="2006586652">
    <w:abstractNumId w:val="1"/>
  </w:num>
  <w:num w:numId="11" w16cid:durableId="1098597713">
    <w:abstractNumId w:val="0"/>
  </w:num>
  <w:num w:numId="12" w16cid:durableId="990866992">
    <w:abstractNumId w:val="15"/>
  </w:num>
  <w:num w:numId="13" w16cid:durableId="1765026434">
    <w:abstractNumId w:val="12"/>
  </w:num>
  <w:num w:numId="14" w16cid:durableId="2110807027">
    <w:abstractNumId w:val="17"/>
  </w:num>
  <w:num w:numId="15" w16cid:durableId="1083725076">
    <w:abstractNumId w:val="16"/>
  </w:num>
  <w:num w:numId="16" w16cid:durableId="949776107">
    <w:abstractNumId w:val="11"/>
  </w:num>
  <w:num w:numId="17" w16cid:durableId="833568169">
    <w:abstractNumId w:val="13"/>
  </w:num>
  <w:num w:numId="18" w16cid:durableId="119420083">
    <w:abstractNumId w:val="18"/>
  </w:num>
  <w:num w:numId="19" w16cid:durableId="5775388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6"/>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162667"/>
    <w:rsid w:val="00001DC7"/>
    <w:rsid w:val="000029E3"/>
    <w:rsid w:val="000029E8"/>
    <w:rsid w:val="00004225"/>
    <w:rsid w:val="000066CA"/>
    <w:rsid w:val="00007264"/>
    <w:rsid w:val="000076A9"/>
    <w:rsid w:val="00014FAD"/>
    <w:rsid w:val="00015D2A"/>
    <w:rsid w:val="000225F8"/>
    <w:rsid w:val="0002490B"/>
    <w:rsid w:val="00026465"/>
    <w:rsid w:val="00030204"/>
    <w:rsid w:val="000312A0"/>
    <w:rsid w:val="0003396C"/>
    <w:rsid w:val="00035337"/>
    <w:rsid w:val="000374B6"/>
    <w:rsid w:val="00052FB1"/>
    <w:rsid w:val="00054276"/>
    <w:rsid w:val="000547B1"/>
    <w:rsid w:val="0006091E"/>
    <w:rsid w:val="000638C1"/>
    <w:rsid w:val="00065FEE"/>
    <w:rsid w:val="00066E3C"/>
    <w:rsid w:val="00072718"/>
    <w:rsid w:val="0007381E"/>
    <w:rsid w:val="00076094"/>
    <w:rsid w:val="00076DA3"/>
    <w:rsid w:val="0008785F"/>
    <w:rsid w:val="00090CBE"/>
    <w:rsid w:val="00094DEC"/>
    <w:rsid w:val="00095C6D"/>
    <w:rsid w:val="000A21AE"/>
    <w:rsid w:val="000A2D8A"/>
    <w:rsid w:val="000A7389"/>
    <w:rsid w:val="000B2483"/>
    <w:rsid w:val="000B66CA"/>
    <w:rsid w:val="000C54A8"/>
    <w:rsid w:val="000D26A6"/>
    <w:rsid w:val="000D2B90"/>
    <w:rsid w:val="000D6ED8"/>
    <w:rsid w:val="000D717B"/>
    <w:rsid w:val="00100B28"/>
    <w:rsid w:val="00102373"/>
    <w:rsid w:val="00117316"/>
    <w:rsid w:val="001209B4"/>
    <w:rsid w:val="00131822"/>
    <w:rsid w:val="0013188F"/>
    <w:rsid w:val="001348D9"/>
    <w:rsid w:val="00140813"/>
    <w:rsid w:val="00162667"/>
    <w:rsid w:val="001756D8"/>
    <w:rsid w:val="001761FC"/>
    <w:rsid w:val="00182655"/>
    <w:rsid w:val="0018274B"/>
    <w:rsid w:val="001840F2"/>
    <w:rsid w:val="00185134"/>
    <w:rsid w:val="001856C6"/>
    <w:rsid w:val="00191B5F"/>
    <w:rsid w:val="00192487"/>
    <w:rsid w:val="00193416"/>
    <w:rsid w:val="00195073"/>
    <w:rsid w:val="0019668D"/>
    <w:rsid w:val="001977B3"/>
    <w:rsid w:val="001A25FD"/>
    <w:rsid w:val="001A5371"/>
    <w:rsid w:val="001A72C7"/>
    <w:rsid w:val="001B73E3"/>
    <w:rsid w:val="001C316D"/>
    <w:rsid w:val="001D0C4F"/>
    <w:rsid w:val="001D1A0D"/>
    <w:rsid w:val="001D36BF"/>
    <w:rsid w:val="001D4C28"/>
    <w:rsid w:val="001E0B1F"/>
    <w:rsid w:val="001E0C0F"/>
    <w:rsid w:val="001E1E0B"/>
    <w:rsid w:val="001E456A"/>
    <w:rsid w:val="001F1173"/>
    <w:rsid w:val="001F4D0B"/>
    <w:rsid w:val="002005A8"/>
    <w:rsid w:val="00203DD8"/>
    <w:rsid w:val="00204E1D"/>
    <w:rsid w:val="002059BD"/>
    <w:rsid w:val="00206516"/>
    <w:rsid w:val="00207FD8"/>
    <w:rsid w:val="00210FAF"/>
    <w:rsid w:val="00213B1E"/>
    <w:rsid w:val="00215284"/>
    <w:rsid w:val="002168F2"/>
    <w:rsid w:val="00217F68"/>
    <w:rsid w:val="00221F14"/>
    <w:rsid w:val="0022589F"/>
    <w:rsid w:val="002269FE"/>
    <w:rsid w:val="002343FE"/>
    <w:rsid w:val="00235F7B"/>
    <w:rsid w:val="002502CF"/>
    <w:rsid w:val="00251446"/>
    <w:rsid w:val="00267203"/>
    <w:rsid w:val="00267EBB"/>
    <w:rsid w:val="0027023B"/>
    <w:rsid w:val="00272F3F"/>
    <w:rsid w:val="00273EF0"/>
    <w:rsid w:val="00274EDB"/>
    <w:rsid w:val="0027729E"/>
    <w:rsid w:val="002817E9"/>
    <w:rsid w:val="002843B2"/>
    <w:rsid w:val="00284ED6"/>
    <w:rsid w:val="00290C5A"/>
    <w:rsid w:val="00290C92"/>
    <w:rsid w:val="00293B31"/>
    <w:rsid w:val="0029647A"/>
    <w:rsid w:val="00296504"/>
    <w:rsid w:val="002A5663"/>
    <w:rsid w:val="002B1EDE"/>
    <w:rsid w:val="002B4DB4"/>
    <w:rsid w:val="002B5511"/>
    <w:rsid w:val="002B7ACF"/>
    <w:rsid w:val="002C2EDE"/>
    <w:rsid w:val="002E0643"/>
    <w:rsid w:val="002E2A52"/>
    <w:rsid w:val="002E392E"/>
    <w:rsid w:val="002E6BBC"/>
    <w:rsid w:val="002F1BA9"/>
    <w:rsid w:val="002F6E74"/>
    <w:rsid w:val="003009B7"/>
    <w:rsid w:val="003106B3"/>
    <w:rsid w:val="0031385D"/>
    <w:rsid w:val="003171AB"/>
    <w:rsid w:val="003205C1"/>
    <w:rsid w:val="003223B2"/>
    <w:rsid w:val="00322A67"/>
    <w:rsid w:val="003300DE"/>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13D0"/>
    <w:rsid w:val="003933F9"/>
    <w:rsid w:val="00395864"/>
    <w:rsid w:val="00396557"/>
    <w:rsid w:val="00397316"/>
    <w:rsid w:val="00397E85"/>
    <w:rsid w:val="003A248F"/>
    <w:rsid w:val="003A4D9C"/>
    <w:rsid w:val="003B1668"/>
    <w:rsid w:val="003C46AA"/>
    <w:rsid w:val="003C5F4C"/>
    <w:rsid w:val="003D3AD8"/>
    <w:rsid w:val="003D4E15"/>
    <w:rsid w:val="003D5EA8"/>
    <w:rsid w:val="003D7B28"/>
    <w:rsid w:val="003E305E"/>
    <w:rsid w:val="003E34DB"/>
    <w:rsid w:val="003E5302"/>
    <w:rsid w:val="003E5BF1"/>
    <w:rsid w:val="003F1DC1"/>
    <w:rsid w:val="003F2452"/>
    <w:rsid w:val="003F28C4"/>
    <w:rsid w:val="003F41EA"/>
    <w:rsid w:val="003F7DF0"/>
    <w:rsid w:val="004039AF"/>
    <w:rsid w:val="00407AFF"/>
    <w:rsid w:val="004105C2"/>
    <w:rsid w:val="0041155D"/>
    <w:rsid w:val="00415209"/>
    <w:rsid w:val="004170BF"/>
    <w:rsid w:val="004270E3"/>
    <w:rsid w:val="004348DC"/>
    <w:rsid w:val="00434921"/>
    <w:rsid w:val="00442018"/>
    <w:rsid w:val="00446567"/>
    <w:rsid w:val="00447B10"/>
    <w:rsid w:val="00452EE4"/>
    <w:rsid w:val="00452F0B"/>
    <w:rsid w:val="004536D6"/>
    <w:rsid w:val="0045702A"/>
    <w:rsid w:val="00457224"/>
    <w:rsid w:val="00462C59"/>
    <w:rsid w:val="0047482C"/>
    <w:rsid w:val="00475436"/>
    <w:rsid w:val="0048047E"/>
    <w:rsid w:val="00482460"/>
    <w:rsid w:val="00482AF9"/>
    <w:rsid w:val="004904DF"/>
    <w:rsid w:val="00496BB2"/>
    <w:rsid w:val="004B37B4"/>
    <w:rsid w:val="004B72B4"/>
    <w:rsid w:val="004C0314"/>
    <w:rsid w:val="004C0D3D"/>
    <w:rsid w:val="004C213E"/>
    <w:rsid w:val="004C376C"/>
    <w:rsid w:val="004C5AE9"/>
    <w:rsid w:val="004C6240"/>
    <w:rsid w:val="004C657F"/>
    <w:rsid w:val="004D17D8"/>
    <w:rsid w:val="004D52D8"/>
    <w:rsid w:val="004E0D2A"/>
    <w:rsid w:val="004E355B"/>
    <w:rsid w:val="005028E5"/>
    <w:rsid w:val="00503735"/>
    <w:rsid w:val="00516A88"/>
    <w:rsid w:val="00522065"/>
    <w:rsid w:val="005224F2"/>
    <w:rsid w:val="00522902"/>
    <w:rsid w:val="00533F1C"/>
    <w:rsid w:val="00536D8B"/>
    <w:rsid w:val="005379C3"/>
    <w:rsid w:val="00544807"/>
    <w:rsid w:val="005519C2"/>
    <w:rsid w:val="005523E0"/>
    <w:rsid w:val="00552B84"/>
    <w:rsid w:val="0055320F"/>
    <w:rsid w:val="0055699B"/>
    <w:rsid w:val="0056020A"/>
    <w:rsid w:val="00561EF6"/>
    <w:rsid w:val="00563D3D"/>
    <w:rsid w:val="005659AA"/>
    <w:rsid w:val="005676E8"/>
    <w:rsid w:val="005777CC"/>
    <w:rsid w:val="005778AA"/>
    <w:rsid w:val="00577C12"/>
    <w:rsid w:val="00580BFC"/>
    <w:rsid w:val="00581048"/>
    <w:rsid w:val="00581203"/>
    <w:rsid w:val="0058349C"/>
    <w:rsid w:val="00585FBE"/>
    <w:rsid w:val="00586318"/>
    <w:rsid w:val="005870E8"/>
    <w:rsid w:val="0058789C"/>
    <w:rsid w:val="005974EE"/>
    <w:rsid w:val="005A4D4E"/>
    <w:rsid w:val="005A7237"/>
    <w:rsid w:val="005B1AC0"/>
    <w:rsid w:val="005B21FA"/>
    <w:rsid w:val="005B2985"/>
    <w:rsid w:val="005B3244"/>
    <w:rsid w:val="005B6EE8"/>
    <w:rsid w:val="005B7731"/>
    <w:rsid w:val="005C2DE1"/>
    <w:rsid w:val="005C4515"/>
    <w:rsid w:val="005C5602"/>
    <w:rsid w:val="005C74A6"/>
    <w:rsid w:val="005D3B4D"/>
    <w:rsid w:val="005D5993"/>
    <w:rsid w:val="005D615C"/>
    <w:rsid w:val="005E1860"/>
    <w:rsid w:val="005E426C"/>
    <w:rsid w:val="005F063B"/>
    <w:rsid w:val="005F0750"/>
    <w:rsid w:val="005F192D"/>
    <w:rsid w:val="005F24C8"/>
    <w:rsid w:val="005F26AF"/>
    <w:rsid w:val="005F4047"/>
    <w:rsid w:val="00607724"/>
    <w:rsid w:val="00607D6C"/>
    <w:rsid w:val="0061383D"/>
    <w:rsid w:val="00614D69"/>
    <w:rsid w:val="00617030"/>
    <w:rsid w:val="00621301"/>
    <w:rsid w:val="0062173F"/>
    <w:rsid w:val="0062317A"/>
    <w:rsid w:val="006235FB"/>
    <w:rsid w:val="00626A15"/>
    <w:rsid w:val="00633A63"/>
    <w:rsid w:val="006379E9"/>
    <w:rsid w:val="00640BD5"/>
    <w:rsid w:val="006438CB"/>
    <w:rsid w:val="0065170D"/>
    <w:rsid w:val="006529B9"/>
    <w:rsid w:val="00653D0D"/>
    <w:rsid w:val="00654695"/>
    <w:rsid w:val="0065500A"/>
    <w:rsid w:val="00655217"/>
    <w:rsid w:val="0065727C"/>
    <w:rsid w:val="006609F9"/>
    <w:rsid w:val="00666EDA"/>
    <w:rsid w:val="00670BBB"/>
    <w:rsid w:val="00674A78"/>
    <w:rsid w:val="006900C6"/>
    <w:rsid w:val="00696A16"/>
    <w:rsid w:val="006A034D"/>
    <w:rsid w:val="006A4840"/>
    <w:rsid w:val="006A52A0"/>
    <w:rsid w:val="006A7E1D"/>
    <w:rsid w:val="006C3A56"/>
    <w:rsid w:val="006C4093"/>
    <w:rsid w:val="006D13F4"/>
    <w:rsid w:val="006D18EE"/>
    <w:rsid w:val="006D344C"/>
    <w:rsid w:val="006D6AED"/>
    <w:rsid w:val="006E2EA5"/>
    <w:rsid w:val="006E366C"/>
    <w:rsid w:val="006E6D0B"/>
    <w:rsid w:val="006F0CEB"/>
    <w:rsid w:val="006F126E"/>
    <w:rsid w:val="006F32C9"/>
    <w:rsid w:val="006F3834"/>
    <w:rsid w:val="006F3E9F"/>
    <w:rsid w:val="006F5693"/>
    <w:rsid w:val="006F5771"/>
    <w:rsid w:val="006F5D4C"/>
    <w:rsid w:val="00703818"/>
    <w:rsid w:val="0070439E"/>
    <w:rsid w:val="00714CF0"/>
    <w:rsid w:val="00715C63"/>
    <w:rsid w:val="00717A68"/>
    <w:rsid w:val="00717B01"/>
    <w:rsid w:val="007227D9"/>
    <w:rsid w:val="0072491F"/>
    <w:rsid w:val="0072523A"/>
    <w:rsid w:val="00725598"/>
    <w:rsid w:val="00734CDE"/>
    <w:rsid w:val="007374A1"/>
    <w:rsid w:val="00752712"/>
    <w:rsid w:val="00753A84"/>
    <w:rsid w:val="007611F5"/>
    <w:rsid w:val="007619E4"/>
    <w:rsid w:val="00761E75"/>
    <w:rsid w:val="0076495E"/>
    <w:rsid w:val="00765FC8"/>
    <w:rsid w:val="00766FA3"/>
    <w:rsid w:val="00774E4E"/>
    <w:rsid w:val="00775694"/>
    <w:rsid w:val="00783522"/>
    <w:rsid w:val="00793F46"/>
    <w:rsid w:val="00796F8F"/>
    <w:rsid w:val="007A1260"/>
    <w:rsid w:val="007A1325"/>
    <w:rsid w:val="007A1A18"/>
    <w:rsid w:val="007A3BAF"/>
    <w:rsid w:val="007B53D8"/>
    <w:rsid w:val="007C22C5"/>
    <w:rsid w:val="007C57E1"/>
    <w:rsid w:val="007C5811"/>
    <w:rsid w:val="007D2DF5"/>
    <w:rsid w:val="007D451A"/>
    <w:rsid w:val="007D5E3E"/>
    <w:rsid w:val="007D7596"/>
    <w:rsid w:val="007E0C2B"/>
    <w:rsid w:val="007E242C"/>
    <w:rsid w:val="007E6631"/>
    <w:rsid w:val="007E73C7"/>
    <w:rsid w:val="007F10BA"/>
    <w:rsid w:val="007F72BF"/>
    <w:rsid w:val="007F7F23"/>
    <w:rsid w:val="00803A12"/>
    <w:rsid w:val="00805417"/>
    <w:rsid w:val="00811C27"/>
    <w:rsid w:val="00812C9F"/>
    <w:rsid w:val="008266F9"/>
    <w:rsid w:val="008267E2"/>
    <w:rsid w:val="00826A9B"/>
    <w:rsid w:val="00834842"/>
    <w:rsid w:val="00840E7B"/>
    <w:rsid w:val="008536AF"/>
    <w:rsid w:val="00853D40"/>
    <w:rsid w:val="008564FC"/>
    <w:rsid w:val="008647E4"/>
    <w:rsid w:val="00864E76"/>
    <w:rsid w:val="00872581"/>
    <w:rsid w:val="0087459D"/>
    <w:rsid w:val="0087680F"/>
    <w:rsid w:val="00876D81"/>
    <w:rsid w:val="00881D86"/>
    <w:rsid w:val="00883306"/>
    <w:rsid w:val="008870C4"/>
    <w:rsid w:val="008904F9"/>
    <w:rsid w:val="00890E4C"/>
    <w:rsid w:val="00890E74"/>
    <w:rsid w:val="00892798"/>
    <w:rsid w:val="0089418F"/>
    <w:rsid w:val="00894433"/>
    <w:rsid w:val="00897C29"/>
    <w:rsid w:val="008A1A9C"/>
    <w:rsid w:val="008A4037"/>
    <w:rsid w:val="008A4633"/>
    <w:rsid w:val="008B032E"/>
    <w:rsid w:val="008B4F07"/>
    <w:rsid w:val="008C0FA2"/>
    <w:rsid w:val="008C2342"/>
    <w:rsid w:val="008C77B6"/>
    <w:rsid w:val="008D1B91"/>
    <w:rsid w:val="008D724A"/>
    <w:rsid w:val="008E0AF5"/>
    <w:rsid w:val="008E45CE"/>
    <w:rsid w:val="008E7A3E"/>
    <w:rsid w:val="008F2E9D"/>
    <w:rsid w:val="008F41FD"/>
    <w:rsid w:val="008F4479"/>
    <w:rsid w:val="008F4BA0"/>
    <w:rsid w:val="008F624E"/>
    <w:rsid w:val="00901726"/>
    <w:rsid w:val="00905C4F"/>
    <w:rsid w:val="00920E6A"/>
    <w:rsid w:val="009260FD"/>
    <w:rsid w:val="00931816"/>
    <w:rsid w:val="00932C71"/>
    <w:rsid w:val="00943E13"/>
    <w:rsid w:val="0094644A"/>
    <w:rsid w:val="009509D5"/>
    <w:rsid w:val="00951E01"/>
    <w:rsid w:val="009538F5"/>
    <w:rsid w:val="009564B1"/>
    <w:rsid w:val="00957187"/>
    <w:rsid w:val="00960255"/>
    <w:rsid w:val="009603E1"/>
    <w:rsid w:val="00961C9D"/>
    <w:rsid w:val="00963065"/>
    <w:rsid w:val="00965F19"/>
    <w:rsid w:val="0097151F"/>
    <w:rsid w:val="00973777"/>
    <w:rsid w:val="00976E78"/>
    <w:rsid w:val="009775C0"/>
    <w:rsid w:val="00981F23"/>
    <w:rsid w:val="00990634"/>
    <w:rsid w:val="00991733"/>
    <w:rsid w:val="00992078"/>
    <w:rsid w:val="00992BE3"/>
    <w:rsid w:val="009A1467"/>
    <w:rsid w:val="009A6464"/>
    <w:rsid w:val="009B3147"/>
    <w:rsid w:val="009B69F5"/>
    <w:rsid w:val="009C2E02"/>
    <w:rsid w:val="009C5FF7"/>
    <w:rsid w:val="009C6292"/>
    <w:rsid w:val="009D158B"/>
    <w:rsid w:val="009D15DB"/>
    <w:rsid w:val="009D3133"/>
    <w:rsid w:val="009D5AD1"/>
    <w:rsid w:val="009E160D"/>
    <w:rsid w:val="009F1CBB"/>
    <w:rsid w:val="009F319C"/>
    <w:rsid w:val="009F3305"/>
    <w:rsid w:val="009F6FB2"/>
    <w:rsid w:val="00A071C0"/>
    <w:rsid w:val="00A16D12"/>
    <w:rsid w:val="00A22670"/>
    <w:rsid w:val="00A24B35"/>
    <w:rsid w:val="00A271BA"/>
    <w:rsid w:val="00A27F86"/>
    <w:rsid w:val="00A365B3"/>
    <w:rsid w:val="00A42D1A"/>
    <w:rsid w:val="00A431C6"/>
    <w:rsid w:val="00A51C58"/>
    <w:rsid w:val="00A53F7C"/>
    <w:rsid w:val="00A54315"/>
    <w:rsid w:val="00A60FBC"/>
    <w:rsid w:val="00A65C0B"/>
    <w:rsid w:val="00A75683"/>
    <w:rsid w:val="00A776BA"/>
    <w:rsid w:val="00A81FD2"/>
    <w:rsid w:val="00A82916"/>
    <w:rsid w:val="00A82D3F"/>
    <w:rsid w:val="00A8441A"/>
    <w:rsid w:val="00A8674A"/>
    <w:rsid w:val="00A96E24"/>
    <w:rsid w:val="00AA6F6E"/>
    <w:rsid w:val="00AB122B"/>
    <w:rsid w:val="00AB21B0"/>
    <w:rsid w:val="00AB48D3"/>
    <w:rsid w:val="00AC36A7"/>
    <w:rsid w:val="00AC4FB8"/>
    <w:rsid w:val="00AD2161"/>
    <w:rsid w:val="00AD7A7A"/>
    <w:rsid w:val="00AE0243"/>
    <w:rsid w:val="00AE1BAD"/>
    <w:rsid w:val="00AE2124"/>
    <w:rsid w:val="00AE24BC"/>
    <w:rsid w:val="00AE3E3F"/>
    <w:rsid w:val="00AE65E5"/>
    <w:rsid w:val="00AF072A"/>
    <w:rsid w:val="00AF2516"/>
    <w:rsid w:val="00AF4760"/>
    <w:rsid w:val="00AF4C8A"/>
    <w:rsid w:val="00AF55D4"/>
    <w:rsid w:val="00B0505F"/>
    <w:rsid w:val="00B05C2D"/>
    <w:rsid w:val="00B12933"/>
    <w:rsid w:val="00B12B88"/>
    <w:rsid w:val="00B137E0"/>
    <w:rsid w:val="00B13BC8"/>
    <w:rsid w:val="00B24662"/>
    <w:rsid w:val="00B3544B"/>
    <w:rsid w:val="00B3569C"/>
    <w:rsid w:val="00B4281D"/>
    <w:rsid w:val="00B43676"/>
    <w:rsid w:val="00B53583"/>
    <w:rsid w:val="00B5602D"/>
    <w:rsid w:val="00B60125"/>
    <w:rsid w:val="00B6656B"/>
    <w:rsid w:val="00B71625"/>
    <w:rsid w:val="00B75C54"/>
    <w:rsid w:val="00B77F29"/>
    <w:rsid w:val="00B81CE0"/>
    <w:rsid w:val="00B8710E"/>
    <w:rsid w:val="00B92A93"/>
    <w:rsid w:val="00BA17A8"/>
    <w:rsid w:val="00BA3C33"/>
    <w:rsid w:val="00BB0878"/>
    <w:rsid w:val="00BB10E1"/>
    <w:rsid w:val="00BB1879"/>
    <w:rsid w:val="00BB1D61"/>
    <w:rsid w:val="00BB512D"/>
    <w:rsid w:val="00BB6964"/>
    <w:rsid w:val="00BB6CE7"/>
    <w:rsid w:val="00BC0ABE"/>
    <w:rsid w:val="00BC30DB"/>
    <w:rsid w:val="00BC5424"/>
    <w:rsid w:val="00BC64B7"/>
    <w:rsid w:val="00BC64FF"/>
    <w:rsid w:val="00BC7C37"/>
    <w:rsid w:val="00BD1884"/>
    <w:rsid w:val="00BD19EA"/>
    <w:rsid w:val="00BD2244"/>
    <w:rsid w:val="00BE6472"/>
    <w:rsid w:val="00BF1DA1"/>
    <w:rsid w:val="00BF1EAA"/>
    <w:rsid w:val="00BF29B8"/>
    <w:rsid w:val="00BF46EA"/>
    <w:rsid w:val="00C04933"/>
    <w:rsid w:val="00C05E89"/>
    <w:rsid w:val="00C06488"/>
    <w:rsid w:val="00C07769"/>
    <w:rsid w:val="00C07D05"/>
    <w:rsid w:val="00C10856"/>
    <w:rsid w:val="00C15AC1"/>
    <w:rsid w:val="00C203FA"/>
    <w:rsid w:val="00C244F5"/>
    <w:rsid w:val="00C30A46"/>
    <w:rsid w:val="00C3164F"/>
    <w:rsid w:val="00C31B5E"/>
    <w:rsid w:val="00C34D3E"/>
    <w:rsid w:val="00C35B37"/>
    <w:rsid w:val="00C3747A"/>
    <w:rsid w:val="00C37F29"/>
    <w:rsid w:val="00C407FE"/>
    <w:rsid w:val="00C47A0E"/>
    <w:rsid w:val="00C52962"/>
    <w:rsid w:val="00C56DCC"/>
    <w:rsid w:val="00C57075"/>
    <w:rsid w:val="00C6454B"/>
    <w:rsid w:val="00C66B35"/>
    <w:rsid w:val="00C72AFE"/>
    <w:rsid w:val="00C81619"/>
    <w:rsid w:val="00C92618"/>
    <w:rsid w:val="00CA013C"/>
    <w:rsid w:val="00CA6D6D"/>
    <w:rsid w:val="00CB44D7"/>
    <w:rsid w:val="00CC3EA5"/>
    <w:rsid w:val="00CC7A4E"/>
    <w:rsid w:val="00CC7AB2"/>
    <w:rsid w:val="00CD1359"/>
    <w:rsid w:val="00CD1561"/>
    <w:rsid w:val="00CD4C83"/>
    <w:rsid w:val="00CE4000"/>
    <w:rsid w:val="00CF7C00"/>
    <w:rsid w:val="00D01EDC"/>
    <w:rsid w:val="00D078AA"/>
    <w:rsid w:val="00D10058"/>
    <w:rsid w:val="00D11978"/>
    <w:rsid w:val="00D12DF2"/>
    <w:rsid w:val="00D15E30"/>
    <w:rsid w:val="00D160FC"/>
    <w:rsid w:val="00D16129"/>
    <w:rsid w:val="00D1691B"/>
    <w:rsid w:val="00D20A4B"/>
    <w:rsid w:val="00D2475C"/>
    <w:rsid w:val="00D2551A"/>
    <w:rsid w:val="00D25DBD"/>
    <w:rsid w:val="00D26929"/>
    <w:rsid w:val="00D30463"/>
    <w:rsid w:val="00D30CBD"/>
    <w:rsid w:val="00D30D9E"/>
    <w:rsid w:val="00D3125C"/>
    <w:rsid w:val="00D31464"/>
    <w:rsid w:val="00D33908"/>
    <w:rsid w:val="00D354F2"/>
    <w:rsid w:val="00D36C30"/>
    <w:rsid w:val="00D37C90"/>
    <w:rsid w:val="00D43A8C"/>
    <w:rsid w:val="00D51870"/>
    <w:rsid w:val="00D53072"/>
    <w:rsid w:val="00D55BA0"/>
    <w:rsid w:val="00D61A4E"/>
    <w:rsid w:val="00D634EA"/>
    <w:rsid w:val="00D665BB"/>
    <w:rsid w:val="00D713A1"/>
    <w:rsid w:val="00D77956"/>
    <w:rsid w:val="00D80F0C"/>
    <w:rsid w:val="00D92077"/>
    <w:rsid w:val="00D951E2"/>
    <w:rsid w:val="00D9565A"/>
    <w:rsid w:val="00DA65EC"/>
    <w:rsid w:val="00DB13B9"/>
    <w:rsid w:val="00DB2337"/>
    <w:rsid w:val="00DB5F87"/>
    <w:rsid w:val="00DB699B"/>
    <w:rsid w:val="00DC0376"/>
    <w:rsid w:val="00DC099B"/>
    <w:rsid w:val="00DC233A"/>
    <w:rsid w:val="00DC2A60"/>
    <w:rsid w:val="00DC2BE5"/>
    <w:rsid w:val="00DD4CD4"/>
    <w:rsid w:val="00DD65A2"/>
    <w:rsid w:val="00DD6770"/>
    <w:rsid w:val="00DD7888"/>
    <w:rsid w:val="00DE0749"/>
    <w:rsid w:val="00DE1CE2"/>
    <w:rsid w:val="00DE4AD5"/>
    <w:rsid w:val="00DF1210"/>
    <w:rsid w:val="00DF31E9"/>
    <w:rsid w:val="00DF400D"/>
    <w:rsid w:val="00DF5C23"/>
    <w:rsid w:val="00DF79EF"/>
    <w:rsid w:val="00E01DAD"/>
    <w:rsid w:val="00E021DC"/>
    <w:rsid w:val="00E03F91"/>
    <w:rsid w:val="00E064EF"/>
    <w:rsid w:val="00E064F2"/>
    <w:rsid w:val="00E0717B"/>
    <w:rsid w:val="00E15598"/>
    <w:rsid w:val="00E20D65"/>
    <w:rsid w:val="00E34747"/>
    <w:rsid w:val="00E353A2"/>
    <w:rsid w:val="00E36881"/>
    <w:rsid w:val="00E42CB9"/>
    <w:rsid w:val="00E42E4C"/>
    <w:rsid w:val="00E47013"/>
    <w:rsid w:val="00E50573"/>
    <w:rsid w:val="00E541F9"/>
    <w:rsid w:val="00E57B79"/>
    <w:rsid w:val="00E63419"/>
    <w:rsid w:val="00E63F43"/>
    <w:rsid w:val="00E64496"/>
    <w:rsid w:val="00E72115"/>
    <w:rsid w:val="00E8322E"/>
    <w:rsid w:val="00E903E0"/>
    <w:rsid w:val="00EA1115"/>
    <w:rsid w:val="00EA39EB"/>
    <w:rsid w:val="00EA58CE"/>
    <w:rsid w:val="00EB33FF"/>
    <w:rsid w:val="00EB3D1A"/>
    <w:rsid w:val="00EB6392"/>
    <w:rsid w:val="00EB6FF0"/>
    <w:rsid w:val="00EC2759"/>
    <w:rsid w:val="00EC7106"/>
    <w:rsid w:val="00ED0120"/>
    <w:rsid w:val="00ED3BBA"/>
    <w:rsid w:val="00ED4E12"/>
    <w:rsid w:val="00EE051B"/>
    <w:rsid w:val="00EE5445"/>
    <w:rsid w:val="00EE54B4"/>
    <w:rsid w:val="00EF1AD8"/>
    <w:rsid w:val="00EF2B5C"/>
    <w:rsid w:val="00EF454D"/>
    <w:rsid w:val="00EF7794"/>
    <w:rsid w:val="00F02046"/>
    <w:rsid w:val="00F053D8"/>
    <w:rsid w:val="00F07888"/>
    <w:rsid w:val="00F1313D"/>
    <w:rsid w:val="00F201E7"/>
    <w:rsid w:val="00F204E0"/>
    <w:rsid w:val="00F20B16"/>
    <w:rsid w:val="00F21C79"/>
    <w:rsid w:val="00F238C9"/>
    <w:rsid w:val="00F23CA5"/>
    <w:rsid w:val="00F277AA"/>
    <w:rsid w:val="00F30FF0"/>
    <w:rsid w:val="00F316AE"/>
    <w:rsid w:val="00F31955"/>
    <w:rsid w:val="00F34C06"/>
    <w:rsid w:val="00F34F3F"/>
    <w:rsid w:val="00F35739"/>
    <w:rsid w:val="00F368EC"/>
    <w:rsid w:val="00F43EA3"/>
    <w:rsid w:val="00F45E78"/>
    <w:rsid w:val="00F50C55"/>
    <w:rsid w:val="00F540A5"/>
    <w:rsid w:val="00F57FFB"/>
    <w:rsid w:val="00F601E6"/>
    <w:rsid w:val="00F646E9"/>
    <w:rsid w:val="00F73954"/>
    <w:rsid w:val="00F819AD"/>
    <w:rsid w:val="00F94060"/>
    <w:rsid w:val="00F97DC9"/>
    <w:rsid w:val="00FA56F6"/>
    <w:rsid w:val="00FB329D"/>
    <w:rsid w:val="00FC27E3"/>
    <w:rsid w:val="00FC664B"/>
    <w:rsid w:val="00FC74C7"/>
    <w:rsid w:val="00FD451D"/>
    <w:rsid w:val="00FD5B22"/>
    <w:rsid w:val="00FE1B01"/>
    <w:rsid w:val="00FF4CA8"/>
    <w:rsid w:val="00FF5D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F41B7F"/>
  <w14:defaultImageDpi w14:val="300"/>
  <w15:docId w15:val="{D5C9A867-72A1-054B-BFE4-D20E0C65C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7F7F23"/>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16266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62667"/>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Heading 3 Char1 Char Char,Citation Char Char Char Char,Citation Char1 Char Char,Heading 3 Char Char1,Citation Char Char1,cites Char,3: Cite,no,Index Headers, Char,Text 7,Cites,Char Char Char Char Char Char Char,No Underline,Tags v 2,Char"/>
    <w:basedOn w:val="Normal"/>
    <w:next w:val="Normal"/>
    <w:link w:val="Heading3Char"/>
    <w:uiPriority w:val="9"/>
    <w:unhideWhenUsed/>
    <w:qFormat/>
    <w:rsid w:val="00162667"/>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Ch,No Spacing1,No Spacing11,No Spacing111,No Spacing112,No Spacing1121,No Spacing2,Debate Text,Read stuff,No Spacing4,No Spacing21,CD - Cite,Heading 2 Char2 Char,t, Ch,TAG,no read,No Spacing211"/>
    <w:basedOn w:val="Normal"/>
    <w:next w:val="Normal"/>
    <w:link w:val="Heading4Char"/>
    <w:uiPriority w:val="9"/>
    <w:unhideWhenUsed/>
    <w:qFormat/>
    <w:rsid w:val="00162667"/>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1626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2667"/>
  </w:style>
  <w:style w:type="character" w:customStyle="1" w:styleId="Heading1Char">
    <w:name w:val="Heading 1 Char"/>
    <w:aliases w:val="Pocket Char"/>
    <w:basedOn w:val="DefaultParagraphFont"/>
    <w:link w:val="Heading1"/>
    <w:uiPriority w:val="9"/>
    <w:rsid w:val="00162667"/>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162667"/>
    <w:rPr>
      <w:rFonts w:ascii="Calibri" w:eastAsiaTheme="majorEastAsia" w:hAnsi="Calibri" w:cstheme="majorBidi"/>
      <w:b/>
      <w:bCs/>
      <w:sz w:val="44"/>
      <w:szCs w:val="44"/>
      <w:u w:val="double"/>
    </w:rPr>
  </w:style>
  <w:style w:type="character" w:customStyle="1" w:styleId="Heading3Char">
    <w:name w:val="Heading 3 Char"/>
    <w:aliases w:val="Block Char,Heading 3 Char1 Char Char Char,Citation Char Char Char Char Char,Citation Char1 Char Char Char,Heading 3 Char Char1 Char,Citation Char Char1 Char,cites Char Char,3: Cite Char,no Char,Index Headers Char, Char Char,Text 7 Char"/>
    <w:basedOn w:val="DefaultParagraphFont"/>
    <w:link w:val="Heading3"/>
    <w:uiPriority w:val="9"/>
    <w:rsid w:val="00162667"/>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Ch Char,No Spacing1 Char,No Spacing11 Char,No Spacing111 Char,No Spacing112 Char,No Spacing1121 Char,No Spacing2 Char,Debate Text Char,Read stuff Char,t Char"/>
    <w:basedOn w:val="DefaultParagraphFont"/>
    <w:link w:val="Heading4"/>
    <w:uiPriority w:val="9"/>
    <w:rsid w:val="00162667"/>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162667"/>
    <w:rPr>
      <w:b/>
      <w:sz w:val="26"/>
      <w:u w:val="none"/>
    </w:rPr>
  </w:style>
  <w:style w:type="character" w:customStyle="1" w:styleId="StyleUnderline">
    <w:name w:val="Style Underline"/>
    <w:aliases w:val="Underline,Style Bold Underline,apple-style-span + 6 pt,Kern at 16 pt,Bold,Intense Emphasis1,Intense Emphasis2,HHeading 3 + 12 pt,Intense Emphasis3,Cards + Font: 12 pt Char,ci,Bold Cite Char,Citation Char Char Char,c,Style,Underline Char"/>
    <w:basedOn w:val="DefaultParagraphFont"/>
    <w:uiPriority w:val="1"/>
    <w:qFormat/>
    <w:rsid w:val="00162667"/>
    <w:rPr>
      <w:b w:val="0"/>
      <w:sz w:val="22"/>
      <w:u w:val="single"/>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s,Debate,smal,B"/>
    <w:basedOn w:val="DefaultParagraphFont"/>
    <w:link w:val="textbold"/>
    <w:uiPriority w:val="20"/>
    <w:qFormat/>
    <w:rsid w:val="0016266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62667"/>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Char Char1,Heading 2 Char1,Hat Char1,BlockText Char1,TAG ,TA"/>
    <w:basedOn w:val="DefaultParagraphFont"/>
    <w:link w:val="Card"/>
    <w:uiPriority w:val="99"/>
    <w:unhideWhenUsed/>
    <w:rsid w:val="00162667"/>
    <w:rPr>
      <w:color w:val="auto"/>
      <w:u w:val="none"/>
    </w:rPr>
  </w:style>
  <w:style w:type="paragraph" w:styleId="DocumentMap">
    <w:name w:val="Document Map"/>
    <w:basedOn w:val="Normal"/>
    <w:link w:val="DocumentMapChar"/>
    <w:uiPriority w:val="99"/>
    <w:semiHidden/>
    <w:unhideWhenUsed/>
    <w:rsid w:val="0016266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62667"/>
    <w:rPr>
      <w:rFonts w:ascii="Lucida Grande" w:hAnsi="Lucida Grande" w:cs="Lucida Grande"/>
    </w:rPr>
  </w:style>
  <w:style w:type="paragraph" w:customStyle="1" w:styleId="textbold">
    <w:name w:val="text bold"/>
    <w:basedOn w:val="Normal"/>
    <w:link w:val="Emphasis"/>
    <w:uiPriority w:val="20"/>
    <w:qFormat/>
    <w:rsid w:val="007F7F23"/>
    <w:pPr>
      <w:framePr w:wrap="around" w:vAnchor="text" w:hAnchor="text" w:y="1"/>
      <w:pBdr>
        <w:top w:val="single" w:sz="12" w:space="0" w:color="auto"/>
        <w:left w:val="single" w:sz="12" w:space="0" w:color="auto"/>
        <w:bottom w:val="single" w:sz="12" w:space="0" w:color="auto"/>
        <w:right w:val="single" w:sz="12" w:space="0" w:color="auto"/>
      </w:pBdr>
      <w:spacing w:after="0" w:line="256" w:lineRule="auto"/>
      <w:ind w:left="720"/>
      <w:jc w:val="both"/>
    </w:pPr>
    <w:rPr>
      <w:b/>
      <w:iCs/>
      <w:u w:val="single"/>
    </w:rPr>
  </w:style>
  <w:style w:type="paragraph" w:customStyle="1" w:styleId="Emphasize">
    <w:name w:val="Emphasize"/>
    <w:basedOn w:val="Normal"/>
    <w:uiPriority w:val="20"/>
    <w:qFormat/>
    <w:rsid w:val="007F7F23"/>
    <w:pPr>
      <w:pBdr>
        <w:top w:val="single" w:sz="18" w:space="0" w:color="auto"/>
        <w:left w:val="single" w:sz="18" w:space="0" w:color="auto"/>
        <w:bottom w:val="single" w:sz="18" w:space="0" w:color="auto"/>
        <w:right w:val="single" w:sz="18" w:space="0" w:color="auto"/>
      </w:pBdr>
      <w:spacing w:line="254" w:lineRule="auto"/>
      <w:ind w:left="720"/>
      <w:jc w:val="both"/>
    </w:pPr>
    <w:rPr>
      <w:b/>
      <w:iCs/>
      <w:sz w:val="26"/>
      <w:u w:val="single"/>
      <w:bdr w:val="single" w:sz="18" w:space="0" w:color="auto"/>
      <w:lang w:eastAsia="zh-CN"/>
    </w:rPr>
  </w:style>
  <w:style w:type="character" w:styleId="IntenseEmphasis">
    <w:name w:val="Intense Emphasis"/>
    <w:aliases w:val="Intense Emphasis4,Intense Emphasis11,8.,Intense Emphasis111,Intense Emphasis1111"/>
    <w:basedOn w:val="DefaultParagraphFont"/>
    <w:uiPriority w:val="6"/>
    <w:qFormat/>
    <w:rsid w:val="007F7F23"/>
    <w:rPr>
      <w:b w:val="0"/>
      <w:sz w:val="22"/>
      <w:u w:val="single"/>
    </w:rPr>
  </w:style>
  <w:style w:type="character" w:customStyle="1" w:styleId="BoldUnderline">
    <w:name w:val="Bold Underline"/>
    <w:basedOn w:val="DefaultParagraphFont"/>
    <w:uiPriority w:val="1"/>
    <w:qFormat/>
    <w:rsid w:val="007F7F23"/>
    <w:rPr>
      <w:rFonts w:ascii="Arial" w:hAnsi="Arial"/>
      <w:b/>
      <w:sz w:val="20"/>
      <w:u w:val="single"/>
    </w:rPr>
  </w:style>
  <w:style w:type="paragraph" w:customStyle="1" w:styleId="Card">
    <w:name w:val="Card"/>
    <w:aliases w:val="card,Medium Grid 21,No Spacing111111,No Spacing31,No Spacing22,No Spacing3,tag,No Spacing41,No Spacing111112,No Spacing5,Note Level 2,Small Text,nonunderlined,Tag and Cite,Tag and Ci,No Spacing11211,Very Small Text,Dont use,No Spacing1111"/>
    <w:basedOn w:val="Heading1"/>
    <w:link w:val="Hyperlink"/>
    <w:autoRedefine/>
    <w:uiPriority w:val="99"/>
    <w:qFormat/>
    <w:rsid w:val="007F7F23"/>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paragraph" w:customStyle="1" w:styleId="Emphasis1">
    <w:name w:val="Emphasis1"/>
    <w:basedOn w:val="Normal"/>
    <w:uiPriority w:val="7"/>
    <w:qFormat/>
    <w:rsid w:val="007F7F23"/>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character" w:customStyle="1" w:styleId="underline">
    <w:name w:val="underline"/>
    <w:basedOn w:val="DefaultParagraphFont"/>
    <w:qFormat/>
    <w:rsid w:val="007F7F23"/>
    <w:rPr>
      <w:sz w:val="20"/>
      <w:u w:val="single"/>
    </w:rPr>
  </w:style>
  <w:style w:type="character" w:customStyle="1" w:styleId="cardChar">
    <w:name w:val="card Char"/>
    <w:rsid w:val="007F7F23"/>
    <w:rPr>
      <w:rFonts w:ascii="Calibri" w:eastAsiaTheme="minorHAnsi" w:hAnsi="Calibri"/>
      <w:sz w:val="22"/>
      <w:szCs w:val="22"/>
    </w:rPr>
  </w:style>
  <w:style w:type="paragraph" w:customStyle="1" w:styleId="cardtext">
    <w:name w:val="card text"/>
    <w:basedOn w:val="Normal"/>
    <w:link w:val="cardtextChar"/>
    <w:qFormat/>
    <w:rsid w:val="007F7F23"/>
    <w:pPr>
      <w:ind w:left="288" w:right="288"/>
    </w:pPr>
    <w:rPr>
      <w:rFonts w:ascii="Georgia" w:hAnsi="Georgia"/>
      <w:sz w:val="20"/>
    </w:rPr>
  </w:style>
  <w:style w:type="character" w:customStyle="1" w:styleId="cardtextChar">
    <w:name w:val="card text Char"/>
    <w:basedOn w:val="DefaultParagraphFont"/>
    <w:link w:val="cardtext"/>
    <w:rsid w:val="007F7F23"/>
    <w:rPr>
      <w:rFonts w:ascii="Georgia" w:hAnsi="Georgia" w:cs="Calibri"/>
      <w:sz w:val="20"/>
    </w:rPr>
  </w:style>
  <w:style w:type="character" w:customStyle="1" w:styleId="UnresolvedMention1">
    <w:name w:val="Unresolved Mention1"/>
    <w:basedOn w:val="DefaultParagraphFont"/>
    <w:uiPriority w:val="99"/>
    <w:rsid w:val="007F7F23"/>
    <w:rPr>
      <w:color w:val="605E5C"/>
      <w:shd w:val="clear" w:color="auto" w:fill="E1DFDD"/>
    </w:rPr>
  </w:style>
  <w:style w:type="paragraph" w:customStyle="1" w:styleId="UnderlinePara">
    <w:name w:val="Underline Para"/>
    <w:basedOn w:val="Normal"/>
    <w:uiPriority w:val="1"/>
    <w:qFormat/>
    <w:rsid w:val="007F7F23"/>
    <w:pPr>
      <w:widowControl w:val="0"/>
      <w:suppressAutoHyphens/>
      <w:spacing w:after="200" w:line="240" w:lineRule="auto"/>
      <w:contextualSpacing/>
    </w:pPr>
    <w:rPr>
      <w:rFonts w:asciiTheme="minorHAnsi" w:hAnsiTheme="minorHAnsi"/>
      <w:u w:val="single"/>
    </w:rPr>
  </w:style>
  <w:style w:type="character" w:customStyle="1" w:styleId="MinimizedChar">
    <w:name w:val="Minimized Char"/>
    <w:basedOn w:val="DefaultParagraphFont"/>
    <w:uiPriority w:val="4"/>
    <w:rsid w:val="007F7F23"/>
    <w:rPr>
      <w:rFonts w:ascii="Calibri" w:eastAsiaTheme="minorHAnsi" w:hAnsi="Calibri"/>
      <w:sz w:val="16"/>
      <w:szCs w:val="22"/>
    </w:rPr>
  </w:style>
  <w:style w:type="character" w:customStyle="1" w:styleId="Emph">
    <w:name w:val="Emph"/>
    <w:basedOn w:val="DefaultParagraphFont"/>
    <w:uiPriority w:val="1"/>
    <w:qFormat/>
    <w:rsid w:val="007F7F23"/>
    <w:rPr>
      <w:rFonts w:ascii="Arial" w:hAnsi="Arial"/>
      <w:b/>
      <w:sz w:val="20"/>
      <w:u w:val="single"/>
      <w:bdr w:val="single" w:sz="8" w:space="0" w:color="auto"/>
    </w:rPr>
  </w:style>
  <w:style w:type="paragraph" w:customStyle="1" w:styleId="Tag2">
    <w:name w:val="Tag2"/>
    <w:basedOn w:val="Normal"/>
    <w:qFormat/>
    <w:rsid w:val="007F7F23"/>
    <w:rPr>
      <w:b/>
      <w:sz w:val="24"/>
    </w:rPr>
  </w:style>
  <w:style w:type="paragraph" w:styleId="ListParagraph">
    <w:name w:val="List Paragraph"/>
    <w:aliases w:val="6 font,List Paragraph1,List Paragraph2"/>
    <w:basedOn w:val="Normal"/>
    <w:uiPriority w:val="34"/>
    <w:qFormat/>
    <w:rsid w:val="007F7F23"/>
    <w:pPr>
      <w:ind w:left="720"/>
      <w:contextualSpacing/>
    </w:pPr>
  </w:style>
  <w:style w:type="character" w:customStyle="1" w:styleId="StyleBoldUnderline1">
    <w:name w:val="Style Bold Underline1"/>
    <w:basedOn w:val="DefaultParagraphFont"/>
    <w:rsid w:val="007F7F23"/>
    <w:rPr>
      <w:b/>
      <w:bCs/>
      <w:u w:val="single"/>
    </w:rPr>
  </w:style>
  <w:style w:type="character" w:customStyle="1" w:styleId="TitleChar">
    <w:name w:val="Title Char"/>
    <w:aliases w:val="UNDERLINE Char,Cites and Cards Char,Bold Underlined Char,title Char,Block Heading Char,Read This Char,Debate Normal Char,Non Read Text Char"/>
    <w:basedOn w:val="DefaultParagraphFont"/>
    <w:link w:val="Title"/>
    <w:uiPriority w:val="1"/>
    <w:qFormat/>
    <w:rsid w:val="007F7F23"/>
    <w:rPr>
      <w:bCs/>
      <w:sz w:val="20"/>
      <w:u w:val="single"/>
    </w:rPr>
  </w:style>
  <w:style w:type="paragraph" w:styleId="Title">
    <w:name w:val="Title"/>
    <w:aliases w:val="UNDERLINE,Cites and Cards,Bold Underlined,title,Block Heading,Read This,Debate Normal,Non Read Text"/>
    <w:basedOn w:val="Normal"/>
    <w:next w:val="Normal"/>
    <w:link w:val="TitleChar"/>
    <w:uiPriority w:val="1"/>
    <w:qFormat/>
    <w:rsid w:val="007F7F23"/>
    <w:pPr>
      <w:ind w:left="720"/>
      <w:outlineLvl w:val="0"/>
    </w:pPr>
    <w:rPr>
      <w:rFonts w:asciiTheme="minorHAnsi" w:hAnsiTheme="minorHAnsi" w:cstheme="minorBidi"/>
      <w:bCs/>
      <w:sz w:val="20"/>
      <w:u w:val="single"/>
    </w:rPr>
  </w:style>
  <w:style w:type="character" w:customStyle="1" w:styleId="TitleChar1">
    <w:name w:val="Title Char1"/>
    <w:basedOn w:val="DefaultParagraphFont"/>
    <w:uiPriority w:val="10"/>
    <w:rsid w:val="007F7F23"/>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semiHidden/>
    <w:unhideWhenUsed/>
    <w:rsid w:val="007F7F23"/>
    <w:rPr>
      <w:color w:val="605E5C"/>
      <w:shd w:val="clear" w:color="auto" w:fill="E1DFDD"/>
    </w:rPr>
  </w:style>
  <w:style w:type="paragraph" w:customStyle="1" w:styleId="byline">
    <w:name w:val="byline"/>
    <w:basedOn w:val="Normal"/>
    <w:rsid w:val="007F7F23"/>
    <w:pPr>
      <w:spacing w:before="100" w:beforeAutospacing="1" w:after="100" w:afterAutospacing="1" w:line="240" w:lineRule="auto"/>
    </w:pPr>
    <w:rPr>
      <w:rFonts w:ascii="Times New Roman" w:eastAsia="Times New Roman" w:hAnsi="Times New Roman" w:cs="Times New Roman"/>
      <w:sz w:val="24"/>
    </w:rPr>
  </w:style>
  <w:style w:type="character" w:customStyle="1" w:styleId="no-wrap">
    <w:name w:val="no-wrap"/>
    <w:basedOn w:val="DefaultParagraphFont"/>
    <w:rsid w:val="007F7F23"/>
  </w:style>
  <w:style w:type="paragraph" w:styleId="NormalWeb">
    <w:name w:val="Normal (Web)"/>
    <w:basedOn w:val="Normal"/>
    <w:uiPriority w:val="99"/>
    <w:unhideWhenUsed/>
    <w:rsid w:val="007F7F23"/>
    <w:pPr>
      <w:spacing w:before="100" w:beforeAutospacing="1" w:after="100" w:afterAutospacing="1" w:line="240" w:lineRule="auto"/>
    </w:pPr>
    <w:rPr>
      <w:rFonts w:ascii="Times New Roman" w:eastAsia="Times New Roman" w:hAnsi="Times New Roman" w:cs="Times New Roman"/>
      <w:sz w:val="24"/>
    </w:rPr>
  </w:style>
  <w:style w:type="paragraph" w:styleId="NoSpacing">
    <w:name w:val="No Spacing"/>
    <w:aliases w:val="Card Format,Note Level 21,ClearFormatting,DDI Tag,Tag Title,No Spacing51,No Spacing8,ca,No Spacing6,No Spacing tnr,Hidden Block Title,No Spacing311,Dont u,No Spacing1111111,Clear,Tags"/>
    <w:basedOn w:val="Heading1"/>
    <w:autoRedefine/>
    <w:uiPriority w:val="99"/>
    <w:qFormat/>
    <w:rsid w:val="007F7F2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bCs w:val="0"/>
      <w:sz w:val="22"/>
      <w:szCs w:val="22"/>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1"/>
    <w:qFormat/>
    <w:rsid w:val="007F7F23"/>
    <w:pPr>
      <w:autoSpaceDE w:val="0"/>
      <w:autoSpaceDN w:val="0"/>
      <w:adjustRightInd w:val="0"/>
      <w:spacing w:before="480" w:after="0" w:line="252" w:lineRule="auto"/>
      <w:ind w:left="432" w:right="432"/>
      <w:jc w:val="both"/>
    </w:pPr>
    <w:rPr>
      <w:rFonts w:asciiTheme="minorHAnsi" w:hAnsiTheme="minorHAnsi"/>
      <w:u w:val="single"/>
    </w:rPr>
  </w:style>
  <w:style w:type="paragraph" w:customStyle="1" w:styleId="Emphasis0">
    <w:name w:val="!!_Emphasis"/>
    <w:basedOn w:val="Normal"/>
    <w:uiPriority w:val="20"/>
    <w:qFormat/>
    <w:rsid w:val="007F7F23"/>
    <w:pPr>
      <w:pBdr>
        <w:top w:val="single" w:sz="4" w:space="0" w:color="auto"/>
        <w:left w:val="single" w:sz="4" w:space="0" w:color="auto"/>
        <w:bottom w:val="single" w:sz="4" w:space="0" w:color="auto"/>
        <w:right w:val="single" w:sz="4" w:space="0" w:color="auto"/>
      </w:pBdr>
      <w:spacing w:line="254" w:lineRule="auto"/>
      <w:ind w:left="720"/>
    </w:pPr>
    <w:rPr>
      <w:rFonts w:eastAsiaTheme="minorHAnsi"/>
      <w:b/>
      <w:iCs/>
      <w:u w:val="single"/>
    </w:rPr>
  </w:style>
  <w:style w:type="character" w:styleId="HTMLCite">
    <w:name w:val="HTML Cite"/>
    <w:basedOn w:val="DefaultParagraphFont"/>
    <w:uiPriority w:val="99"/>
    <w:semiHidden/>
    <w:unhideWhenUsed/>
    <w:rsid w:val="007F7F23"/>
    <w:rPr>
      <w:i/>
      <w:iCs/>
    </w:rPr>
  </w:style>
  <w:style w:type="character" w:styleId="Strong">
    <w:name w:val="Strong"/>
    <w:basedOn w:val="DefaultParagraphFont"/>
    <w:uiPriority w:val="22"/>
    <w:qFormat/>
    <w:rsid w:val="009260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665896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realcleardefense.com/articles/2020/04/15/the_plas_exploitation_of_the_coronavirus_pandemic_115204.html" TargetMode="External"/><Relationship Id="rId21" Type="http://schemas.openxmlformats.org/officeDocument/2006/relationships/hyperlink" Target="https://www.livescience.com/36999-top-scientists-world-enders.html" TargetMode="External"/><Relationship Id="rId34" Type="http://schemas.openxmlformats.org/officeDocument/2006/relationships/hyperlink" Target="https://www.theguardian.com/environment/2021/aug/07/were-on-the-brink-of-catastrophe-warns-tory-climate-chief" TargetMode="External"/><Relationship Id="rId42" Type="http://schemas.openxmlformats.org/officeDocument/2006/relationships/hyperlink" Target="http://www.businessinsider.com/bill-gates-op-ed-bio-terrorism-epidemic-world-threat-2017-2" TargetMode="External"/><Relationship Id="rId47" Type="http://schemas.openxmlformats.org/officeDocument/2006/relationships/hyperlink" Target="https://news.gallup.com/poll/388988/political-ideology-steady-conservatives-moderates-tie.aspx" TargetMode="External"/><Relationship Id="rId50" Type="http://schemas.openxmlformats.org/officeDocument/2006/relationships/hyperlink" Target="https://www.niskanencenter.org/how-does-the-public-move-right-when-policy-moves-left/" TargetMode="External"/><Relationship Id="rId55" Type="http://schemas.openxmlformats.org/officeDocument/2006/relationships/hyperlink" Target="https://www.washingtonpost.com/graphics/2018/business/global-income-calculator/" TargetMode="External"/><Relationship Id="rId63" Type="http://schemas.openxmlformats.org/officeDocument/2006/relationships/hyperlink" Target="https://doi.org/10.1080/10455752.2022.2106578"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livescience.com/51990-sea-level-rise-unknowns.html" TargetMode="External"/><Relationship Id="rId29" Type="http://schemas.openxmlformats.org/officeDocument/2006/relationships/hyperlink" Target="https://www.youtube.com/watch?v=Oz56lV17s9o" TargetMode="External"/><Relationship Id="rId11" Type="http://schemas.openxmlformats.org/officeDocument/2006/relationships/hyperlink" Target="https://www.livescience.com/63832-climate-change-will-ruin-beer.html" TargetMode="External"/><Relationship Id="rId24" Type="http://schemas.openxmlformats.org/officeDocument/2006/relationships/hyperlink" Target="https://www.livescience.com/51990-sea-level-rise-unknowns.html" TargetMode="External"/><Relationship Id="rId32" Type="http://schemas.openxmlformats.org/officeDocument/2006/relationships/hyperlink" Target="https://www.theguardian.com/commentisfree/2019/apr/15/rebellion-prevent-ecological-apocalypse-civil-disobedience" TargetMode="External"/><Relationship Id="rId37" Type="http://schemas.openxmlformats.org/officeDocument/2006/relationships/hyperlink" Target="https://www.weforum.org/agenda/2020/09/the-worst-case-climate-change-scenario-could-look-like-this-we-need-to-avert-it/" TargetMode="External"/><Relationship Id="rId40" Type="http://schemas.openxmlformats.org/officeDocument/2006/relationships/hyperlink" Target="https://doi.org/10.1007/s13280-016-0809-2%20Accessed%207/11/18" TargetMode="External"/><Relationship Id="rId45" Type="http://schemas.openxmlformats.org/officeDocument/2006/relationships/hyperlink" Target="https://www.economist.com/united-states/2021/10/14/military-bases-swung-hard-away-from-republicans-in-2020" TargetMode="External"/><Relationship Id="rId53" Type="http://schemas.openxmlformats.org/officeDocument/2006/relationships/hyperlink" Target="https://www.cfr.org/in-brief/us-life-expectancy-decline-why-arent-other-countries-suffering-same-problem" TargetMode="External"/><Relationship Id="rId58" Type="http://schemas.openxmlformats.org/officeDocument/2006/relationships/hyperlink" Target="https://www.lohud.com/story/news/politics/politics-on-the-hudson/2016/04/04/bernie-sanders-shut-down-indian-point/82614910/" TargetMode="External"/><Relationship Id="rId5" Type="http://schemas.openxmlformats.org/officeDocument/2006/relationships/numbering" Target="numbering.xml"/><Relationship Id="rId61" Type="http://schemas.openxmlformats.org/officeDocument/2006/relationships/hyperlink" Target="https://www.thenation.com/article/society/single-stair-building-codes-housing/" TargetMode="External"/><Relationship Id="rId19" Type="http://schemas.openxmlformats.org/officeDocument/2006/relationships/hyperlink" Target="https://www.livescience.com/63832-climate-change-will-ruin-beer.html" TargetMode="External"/><Relationship Id="rId14" Type="http://schemas.openxmlformats.org/officeDocument/2006/relationships/hyperlink" Target="https://www.ipcc.ch/sr15/" TargetMode="External"/><Relationship Id="rId22" Type="http://schemas.openxmlformats.org/officeDocument/2006/relationships/hyperlink" Target="https://www.ipcc.ch/sr15/" TargetMode="External"/><Relationship Id="rId27" Type="http://schemas.openxmlformats.org/officeDocument/2006/relationships/hyperlink" Target="https://www.cnn.com/2020/04/07/asia/coronavirus-china-us-military-south-china-sea-intl-hnk/index.html" TargetMode="External"/><Relationship Id="rId30" Type="http://schemas.openxmlformats.org/officeDocument/2006/relationships/hyperlink" Target="http://papers.ssrn.com/sol3/papers.cfm?abstract_id=2597712" TargetMode="External"/><Relationship Id="rId35" Type="http://schemas.openxmlformats.org/officeDocument/2006/relationships/hyperlink" Target="https://edition.cnn.com/2022/07/20/politics/climate-extreme-heat-wind-power-biden-massachusetts-speech/index.html" TargetMode="External"/><Relationship Id="rId43" Type="http://schemas.openxmlformats.org/officeDocument/2006/relationships/hyperlink" Target="https://doi.org/10.1016/j.futures.2020.102570.)//" TargetMode="External"/><Relationship Id="rId48" Type="http://schemas.openxmlformats.org/officeDocument/2006/relationships/hyperlink" Target="https://www.nytimes.com/2017/11/01/opinion/democrats-economic-policy.html" TargetMode="External"/><Relationship Id="rId56" Type="http://schemas.openxmlformats.org/officeDocument/2006/relationships/hyperlink" Target="https://apnorc.org/projects/inflation-and-gas-prices-top-the-list-of-the-publics-priorities/" TargetMode="External"/><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news.gallup.com/poll/468401/majority-say-gov-ensure-healthcare.aspx" TargetMode="External"/><Relationship Id="rId3" Type="http://schemas.openxmlformats.org/officeDocument/2006/relationships/customXml" Target="../customXml/item3.xml"/><Relationship Id="rId12" Type="http://schemas.openxmlformats.org/officeDocument/2006/relationships/hyperlink" Target="https://docs.wixstatic.com/ugd/148cb0_b2c0c79dc4344b279bcf2365336ff23b.pdf" TargetMode="External"/><Relationship Id="rId17" Type="http://schemas.openxmlformats.org/officeDocument/2006/relationships/hyperlink" Target="https://www.annualreviews.org/doi/10.1146/annurev-environ-102017-025941%20//" TargetMode="External"/><Relationship Id="rId25" Type="http://schemas.openxmlformats.org/officeDocument/2006/relationships/hyperlink" Target="https://www.foreignaffairs.com/articles/china/2020-04-23/do-pandemics-promote-peace" TargetMode="External"/><Relationship Id="rId33" Type="http://schemas.openxmlformats.org/officeDocument/2006/relationships/hyperlink" Target="https://www.ipcc.ch/assessment-report/ar1/" TargetMode="External"/><Relationship Id="rId38" Type="http://schemas.openxmlformats.org/officeDocument/2006/relationships/hyperlink" Target="https://www.cser.ac.uk/team/luke-kemp/" TargetMode="External"/><Relationship Id="rId46" Type="http://schemas.openxmlformats.org/officeDocument/2006/relationships/hyperlink" Target="https://www.washingtonpost.com/politics/2021/02/25/police-made-lot-more-reported-contributions-2020-than-normal-mostly-republicans/" TargetMode="External"/><Relationship Id="rId59" Type="http://schemas.openxmlformats.org/officeDocument/2006/relationships/hyperlink" Target="https://nymag.com/intelligencer/2022/04/environmentalists-are-sabotaging-climate-progress-again.html" TargetMode="External"/><Relationship Id="rId20" Type="http://schemas.openxmlformats.org/officeDocument/2006/relationships/hyperlink" Target="https://docs.wixstatic.com/ugd/148cb0_b2c0c79dc4344b279bcf2365336ff23b.pdf" TargetMode="External"/><Relationship Id="rId41" Type="http://schemas.openxmlformats.org/officeDocument/2006/relationships/hyperlink" Target="https://doi.org/10.1038/521S2a%20Accessed%207/11/18" TargetMode="External"/><Relationship Id="rId54" Type="http://schemas.openxmlformats.org/officeDocument/2006/relationships/hyperlink" Target="https://fred.stlouisfed.org/series/MEHOINUSA672N" TargetMode="External"/><Relationship Id="rId62" Type="http://schemas.openxmlformats.org/officeDocument/2006/relationships/hyperlink" Target="https://newleftreview.org/sidecar/posts/drowning-in-deposits"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livescience.com/57266-amazon-river.html" TargetMode="External"/><Relationship Id="rId23" Type="http://schemas.openxmlformats.org/officeDocument/2006/relationships/hyperlink" Target="https://www.livescience.com/57266-amazon-river.html" TargetMode="External"/><Relationship Id="rId28" Type="http://schemas.openxmlformats.org/officeDocument/2006/relationships/hyperlink" Target="https://www.foreignaffairs.com/articles/world/2022-02-28/when-antibiotics-stop-working" TargetMode="External"/><Relationship Id="rId36" Type="http://schemas.openxmlformats.org/officeDocument/2006/relationships/hyperlink" Target="https://www.theguardian.com/us-news/2022/jul/20/joe-biden-extreme-heat-plan-climate-speech" TargetMode="External"/><Relationship Id="rId49" Type="http://schemas.openxmlformats.org/officeDocument/2006/relationships/hyperlink" Target="https://jacobin.com/2012/12/the-red-and-the-black" TargetMode="External"/><Relationship Id="rId57" Type="http://schemas.openxmlformats.org/officeDocument/2006/relationships/hyperlink" Target="https://www.vox.com/energy-and-environment/2018/9/28/17899804/washington-1631-results-carbon-fee-green-new-deal" TargetMode="External"/><Relationship Id="rId10" Type="http://schemas.openxmlformats.org/officeDocument/2006/relationships/hyperlink" Target="https://www.livescience.com/65633-climate-change-dooms-humans-by-2050.html" TargetMode="External"/><Relationship Id="rId31" Type="http://schemas.openxmlformats.org/officeDocument/2006/relationships/hyperlink" Target="https://newrepublic.com/article/161575/climate-change-effects-hurtling-toward-global-suicide" TargetMode="External"/><Relationship Id="rId44" Type="http://schemas.openxmlformats.org/officeDocument/2006/relationships/hyperlink" Target="https://www.sublationmag.com/post/growing-small-the-nihilism-of-degrowth" TargetMode="External"/><Relationship Id="rId52" Type="http://schemas.openxmlformats.org/officeDocument/2006/relationships/hyperlink" Target="https://news.gallup.com/poll/470279/dissatisfaction-abortion-policy-hits-high.aspx" TargetMode="External"/><Relationship Id="rId60" Type="http://schemas.openxmlformats.org/officeDocument/2006/relationships/hyperlink" Target="https://thevillagesun.com/fed-up-with-de-blasios-upzonings-65-groups-to-rally-at-city-hall" TargetMode="Externa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s://www.annualreviews.org/doi/10.1146/annurev-environ-102017-025941%20//" TargetMode="External"/><Relationship Id="rId13" Type="http://schemas.openxmlformats.org/officeDocument/2006/relationships/hyperlink" Target="https://www.livescience.com/36999-top-scientists-world-enders.html" TargetMode="External"/><Relationship Id="rId18" Type="http://schemas.openxmlformats.org/officeDocument/2006/relationships/hyperlink" Target="https://www.livescience.com/65633-climate-change-dooms-humans-by-2050.html" TargetMode="External"/><Relationship Id="rId39" Type="http://schemas.openxmlformats.org/officeDocument/2006/relationships/hyperlink" Target="https://www.forbes.com/sites/marcoannunziata/2019/01/11/the-great-cognitive-depress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anyawe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31</TotalTime>
  <Pages>1</Pages>
  <Words>62612</Words>
  <Characters>356894</Characters>
  <Application>Microsoft Office Word</Application>
  <DocSecurity>0</DocSecurity>
  <Lines>2974</Lines>
  <Paragraphs>837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418669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tanya wei</dc:creator>
  <cp:keywords>5.2</cp:keywords>
  <dc:description/>
  <cp:lastModifiedBy>Tanya Wei</cp:lastModifiedBy>
  <cp:revision>248</cp:revision>
  <dcterms:created xsi:type="dcterms:W3CDTF">2024-09-09T20:33:00Z</dcterms:created>
  <dcterms:modified xsi:type="dcterms:W3CDTF">2024-09-09T21:22:00Z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