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DB8BF" w14:textId="20F5F5D3" w:rsidR="00E71309" w:rsidRDefault="005651B0">
      <w:pPr>
        <w:rPr>
          <w:lang w:val="en-US"/>
        </w:rPr>
      </w:pPr>
      <w:r>
        <w:rPr>
          <w:lang w:val="en-US"/>
        </w:rPr>
        <w:t xml:space="preserve">Akmad, Mohammad Nur </w:t>
      </w:r>
    </w:p>
    <w:p w14:paraId="16E45155" w14:textId="3DE181D9" w:rsidR="005651B0" w:rsidRDefault="005651B0">
      <w:pPr>
        <w:rPr>
          <w:lang w:val="en-US"/>
        </w:rPr>
      </w:pPr>
      <w:r>
        <w:rPr>
          <w:lang w:val="en-US"/>
        </w:rPr>
        <w:t>CPSC 4800 – W01</w:t>
      </w:r>
    </w:p>
    <w:p w14:paraId="0F3F34EE" w14:textId="06DE52CD" w:rsidR="005651B0" w:rsidRDefault="005651B0">
      <w:pPr>
        <w:rPr>
          <w:lang w:val="en-US"/>
        </w:rPr>
      </w:pPr>
    </w:p>
    <w:p w14:paraId="7EE0B75B" w14:textId="06766A20" w:rsidR="005651B0" w:rsidRPr="000C1483" w:rsidRDefault="005651B0" w:rsidP="000C1483">
      <w:pPr>
        <w:jc w:val="center"/>
        <w:rPr>
          <w:b/>
          <w:bCs/>
          <w:lang w:val="en-US"/>
        </w:rPr>
      </w:pPr>
      <w:r w:rsidRPr="0077107C">
        <w:rPr>
          <w:b/>
          <w:bCs/>
          <w:lang w:val="en-US"/>
        </w:rPr>
        <w:t>Assignment #3 Part 2 – Titanic Data Set</w:t>
      </w:r>
    </w:p>
    <w:p w14:paraId="1A18967B" w14:textId="68FDF2D4" w:rsidR="005651B0" w:rsidRPr="0077107C" w:rsidRDefault="000C1483" w:rsidP="005651B0">
      <w:pPr>
        <w:rPr>
          <w:b/>
          <w:bCs/>
          <w:lang w:val="en-US"/>
        </w:rPr>
      </w:pPr>
      <w:r>
        <w:rPr>
          <w:b/>
          <w:bCs/>
          <w:lang w:val="en-US"/>
        </w:rPr>
        <w:t>A</w:t>
      </w:r>
      <w:r w:rsidR="005651B0" w:rsidRPr="0077107C">
        <w:rPr>
          <w:b/>
          <w:bCs/>
          <w:lang w:val="en-US"/>
        </w:rPr>
        <w:t>.  Overview</w:t>
      </w:r>
    </w:p>
    <w:p w14:paraId="4AFF276B" w14:textId="39980385" w:rsidR="005651B0" w:rsidRDefault="005651B0" w:rsidP="005651B0">
      <w:pPr>
        <w:rPr>
          <w:lang w:val="en-US"/>
        </w:rPr>
      </w:pPr>
    </w:p>
    <w:p w14:paraId="17CBE261" w14:textId="6E5EE9DE" w:rsidR="005651B0" w:rsidRDefault="005651B0" w:rsidP="0077107C">
      <w:pPr>
        <w:jc w:val="both"/>
        <w:rPr>
          <w:lang w:val="en-US"/>
        </w:rPr>
      </w:pPr>
      <w:r>
        <w:rPr>
          <w:lang w:val="en-US"/>
        </w:rPr>
        <w:t>One of the unforgettable trategies in the world was the sinking of RMS Titanic in 1912 due to collision</w:t>
      </w:r>
      <w:r w:rsidR="00F4781B">
        <w:rPr>
          <w:lang w:val="en-US"/>
        </w:rPr>
        <w:t xml:space="preserve"> of</w:t>
      </w:r>
      <w:r>
        <w:rPr>
          <w:lang w:val="en-US"/>
        </w:rPr>
        <w:t xml:space="preserve"> </w:t>
      </w:r>
      <w:r w:rsidR="0077107C">
        <w:rPr>
          <w:lang w:val="en-US"/>
        </w:rPr>
        <w:t xml:space="preserve">its </w:t>
      </w:r>
      <w:r>
        <w:rPr>
          <w:lang w:val="en-US"/>
        </w:rPr>
        <w:t xml:space="preserve">ship in one of the ice bergs. </w:t>
      </w:r>
      <w:r w:rsidR="0077107C">
        <w:rPr>
          <w:lang w:val="en-US"/>
        </w:rPr>
        <w:t xml:space="preserve">The information about the passengers is one of the famous data sets that can be downloaded in Kaggle. This information is examined to determine the factors </w:t>
      </w:r>
      <w:r w:rsidR="00F4781B">
        <w:rPr>
          <w:lang w:val="en-US"/>
        </w:rPr>
        <w:t xml:space="preserve">that </w:t>
      </w:r>
      <w:r w:rsidR="0077107C">
        <w:rPr>
          <w:lang w:val="en-US"/>
        </w:rPr>
        <w:t>can affect the survival rate of the passengers. The objective of this study is to</w:t>
      </w:r>
      <w:r w:rsidR="00F4781B">
        <w:rPr>
          <w:lang w:val="en-US"/>
        </w:rPr>
        <w:t xml:space="preserve"> determine if</w:t>
      </w:r>
      <w:r w:rsidR="0077107C">
        <w:rPr>
          <w:lang w:val="en-US"/>
        </w:rPr>
        <w:t xml:space="preserve">: (1) </w:t>
      </w:r>
      <w:r w:rsidR="0077107C" w:rsidRPr="0077107C">
        <w:rPr>
          <w:lang w:val="en-US"/>
        </w:rPr>
        <w:t>survival rate is associated to the class of passenger</w:t>
      </w:r>
      <w:r w:rsidR="0077107C">
        <w:rPr>
          <w:lang w:val="en-US"/>
        </w:rPr>
        <w:t xml:space="preserve">; (2) </w:t>
      </w:r>
      <w:r w:rsidR="0077107C" w:rsidRPr="0077107C">
        <w:rPr>
          <w:lang w:val="en-US"/>
        </w:rPr>
        <w:t>survival rate is associated to the gender</w:t>
      </w:r>
      <w:r w:rsidR="0077107C">
        <w:rPr>
          <w:lang w:val="en-US"/>
        </w:rPr>
        <w:t xml:space="preserve"> and (3) </w:t>
      </w:r>
      <w:r w:rsidR="0077107C" w:rsidRPr="0077107C">
        <w:rPr>
          <w:lang w:val="en-US"/>
        </w:rPr>
        <w:t>survival rate is associated to the age</w:t>
      </w:r>
      <w:r w:rsidR="0077107C">
        <w:rPr>
          <w:lang w:val="en-US"/>
        </w:rPr>
        <w:t xml:space="preserve">. </w:t>
      </w:r>
    </w:p>
    <w:p w14:paraId="3BD92C61" w14:textId="15885590" w:rsidR="0077107C" w:rsidRDefault="0077107C" w:rsidP="0077107C">
      <w:pPr>
        <w:jc w:val="both"/>
        <w:rPr>
          <w:lang w:val="en-US"/>
        </w:rPr>
      </w:pPr>
    </w:p>
    <w:p w14:paraId="2A47445D" w14:textId="3110800F" w:rsidR="0077107C" w:rsidRPr="000C1483" w:rsidRDefault="000C1483" w:rsidP="0077107C">
      <w:pPr>
        <w:jc w:val="both"/>
        <w:rPr>
          <w:b/>
          <w:bCs/>
          <w:lang w:val="en-US"/>
        </w:rPr>
      </w:pPr>
      <w:r>
        <w:rPr>
          <w:b/>
          <w:bCs/>
          <w:lang w:val="en-US"/>
        </w:rPr>
        <w:t>B</w:t>
      </w:r>
      <w:r w:rsidR="0077107C" w:rsidRPr="000C1483">
        <w:rPr>
          <w:b/>
          <w:bCs/>
          <w:lang w:val="en-US"/>
        </w:rPr>
        <w:t xml:space="preserve">. </w:t>
      </w:r>
      <w:r w:rsidRPr="000C1483">
        <w:rPr>
          <w:b/>
          <w:bCs/>
          <w:lang w:val="en-US"/>
        </w:rPr>
        <w:t xml:space="preserve">Findings </w:t>
      </w:r>
    </w:p>
    <w:p w14:paraId="52C8E512" w14:textId="63A2A101" w:rsidR="000C1483" w:rsidRDefault="000C1483" w:rsidP="0077107C">
      <w:pPr>
        <w:jc w:val="both"/>
        <w:rPr>
          <w:lang w:val="en-US"/>
        </w:rPr>
      </w:pPr>
    </w:p>
    <w:p w14:paraId="710789A3" w14:textId="48090B63" w:rsidR="00F4781B" w:rsidRPr="00F4781B" w:rsidRDefault="00F4781B" w:rsidP="00F4781B">
      <w:pPr>
        <w:ind w:firstLine="720"/>
        <w:jc w:val="both"/>
        <w:rPr>
          <w:i/>
          <w:iCs/>
          <w:lang w:val="en-US"/>
        </w:rPr>
      </w:pPr>
      <w:r w:rsidRPr="00F4781B">
        <w:rPr>
          <w:i/>
          <w:iCs/>
          <w:lang w:val="en-US"/>
        </w:rPr>
        <w:t>B.1 Missing Data</w:t>
      </w:r>
    </w:p>
    <w:tbl>
      <w:tblPr>
        <w:tblStyle w:val="TableGrid"/>
        <w:tblW w:w="5000" w:type="pct"/>
        <w:tblLook w:val="04A0" w:firstRow="1" w:lastRow="0" w:firstColumn="1" w:lastColumn="0" w:noHBand="0" w:noVBand="1"/>
      </w:tblPr>
      <w:tblGrid>
        <w:gridCol w:w="2876"/>
        <w:gridCol w:w="1849"/>
        <w:gridCol w:w="2776"/>
        <w:gridCol w:w="1849"/>
      </w:tblGrid>
      <w:tr w:rsidR="00F4781B" w14:paraId="670AD874" w14:textId="430CB478" w:rsidTr="00F4781B">
        <w:tc>
          <w:tcPr>
            <w:tcW w:w="1538" w:type="pct"/>
          </w:tcPr>
          <w:p w14:paraId="2A403E09" w14:textId="48F93AB1" w:rsidR="00004116" w:rsidRDefault="00F4781B" w:rsidP="0077107C">
            <w:pPr>
              <w:jc w:val="both"/>
              <w:rPr>
                <w:lang w:val="en-US"/>
              </w:rPr>
            </w:pPr>
            <w:r w:rsidRPr="00DC3213">
              <w:rPr>
                <w:lang w:val="en-US"/>
              </w:rPr>
              <w:drawing>
                <wp:anchor distT="0" distB="0" distL="114300" distR="114300" simplePos="0" relativeHeight="251658240" behindDoc="0" locked="0" layoutInCell="1" allowOverlap="1" wp14:anchorId="080919AF" wp14:editId="18386EE8">
                  <wp:simplePos x="0" y="0"/>
                  <wp:positionH relativeFrom="column">
                    <wp:posOffset>8255</wp:posOffset>
                  </wp:positionH>
                  <wp:positionV relativeFrom="paragraph">
                    <wp:posOffset>67310</wp:posOffset>
                  </wp:positionV>
                  <wp:extent cx="1685290" cy="1428750"/>
                  <wp:effectExtent l="0" t="0" r="381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5290" cy="1428750"/>
                          </a:xfrm>
                          <a:prstGeom prst="rect">
                            <a:avLst/>
                          </a:prstGeom>
                        </pic:spPr>
                      </pic:pic>
                    </a:graphicData>
                  </a:graphic>
                  <wp14:sizeRelH relativeFrom="page">
                    <wp14:pctWidth>0</wp14:pctWidth>
                  </wp14:sizeRelH>
                  <wp14:sizeRelV relativeFrom="page">
                    <wp14:pctHeight>0</wp14:pctHeight>
                  </wp14:sizeRelV>
                </wp:anchor>
              </w:drawing>
            </w:r>
          </w:p>
        </w:tc>
        <w:tc>
          <w:tcPr>
            <w:tcW w:w="989" w:type="pct"/>
          </w:tcPr>
          <w:p w14:paraId="7D98B954" w14:textId="42D4BD09" w:rsidR="00004116" w:rsidRDefault="00004116" w:rsidP="0077107C">
            <w:pPr>
              <w:jc w:val="both"/>
              <w:rPr>
                <w:lang w:val="en-US"/>
              </w:rPr>
            </w:pPr>
            <w:r>
              <w:rPr>
                <w:lang w:val="en-US"/>
              </w:rPr>
              <w:t xml:space="preserve">Age and Cabin has missing values, either a blank or values not appropriate for the column. </w:t>
            </w:r>
            <w:r w:rsidR="00F4781B">
              <w:rPr>
                <w:lang w:val="en-US"/>
              </w:rPr>
              <w:t>It should be fixed before perming data analysis.</w:t>
            </w:r>
          </w:p>
        </w:tc>
        <w:tc>
          <w:tcPr>
            <w:tcW w:w="1484" w:type="pct"/>
          </w:tcPr>
          <w:p w14:paraId="3589A78D" w14:textId="1C4D7DD5" w:rsidR="00004116" w:rsidRDefault="00F4781B" w:rsidP="0077107C">
            <w:pPr>
              <w:jc w:val="both"/>
              <w:rPr>
                <w:lang w:val="en-US"/>
              </w:rPr>
            </w:pPr>
            <w:r w:rsidRPr="00F4781B">
              <w:rPr>
                <w:lang w:val="en-US"/>
              </w:rPr>
              <w:drawing>
                <wp:anchor distT="0" distB="0" distL="114300" distR="114300" simplePos="0" relativeHeight="251659264" behindDoc="0" locked="0" layoutInCell="1" allowOverlap="1" wp14:anchorId="4E586C44" wp14:editId="31B78AC6">
                  <wp:simplePos x="0" y="0"/>
                  <wp:positionH relativeFrom="column">
                    <wp:posOffset>-8890</wp:posOffset>
                  </wp:positionH>
                  <wp:positionV relativeFrom="paragraph">
                    <wp:posOffset>71755</wp:posOffset>
                  </wp:positionV>
                  <wp:extent cx="1624330" cy="1417320"/>
                  <wp:effectExtent l="0" t="0" r="127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4330" cy="1417320"/>
                          </a:xfrm>
                          <a:prstGeom prst="rect">
                            <a:avLst/>
                          </a:prstGeom>
                        </pic:spPr>
                      </pic:pic>
                    </a:graphicData>
                  </a:graphic>
                  <wp14:sizeRelH relativeFrom="page">
                    <wp14:pctWidth>0</wp14:pctWidth>
                  </wp14:sizeRelH>
                  <wp14:sizeRelV relativeFrom="page">
                    <wp14:pctHeight>0</wp14:pctHeight>
                  </wp14:sizeRelV>
                </wp:anchor>
              </w:drawing>
            </w:r>
          </w:p>
        </w:tc>
        <w:tc>
          <w:tcPr>
            <w:tcW w:w="989" w:type="pct"/>
          </w:tcPr>
          <w:p w14:paraId="59744771" w14:textId="343EADE9" w:rsidR="00004116" w:rsidRDefault="00F4781B" w:rsidP="0077107C">
            <w:pPr>
              <w:jc w:val="both"/>
              <w:rPr>
                <w:lang w:val="en-US"/>
              </w:rPr>
            </w:pPr>
            <w:r>
              <w:rPr>
                <w:lang w:val="en-US"/>
              </w:rPr>
              <w:t>After data cleaning was performed. Now, data analysis takes place.</w:t>
            </w:r>
          </w:p>
        </w:tc>
      </w:tr>
    </w:tbl>
    <w:p w14:paraId="00D92449" w14:textId="2551C39C" w:rsidR="0077107C" w:rsidRDefault="0077107C" w:rsidP="0077107C">
      <w:pPr>
        <w:jc w:val="both"/>
        <w:rPr>
          <w:lang w:val="en-US"/>
        </w:rPr>
      </w:pPr>
    </w:p>
    <w:p w14:paraId="31BACD11" w14:textId="79C366F2" w:rsidR="00F4781B" w:rsidRPr="00F4781B" w:rsidRDefault="00F4781B" w:rsidP="00F4781B">
      <w:pPr>
        <w:ind w:firstLine="720"/>
        <w:jc w:val="both"/>
        <w:rPr>
          <w:i/>
          <w:iCs/>
          <w:lang w:val="en-US"/>
        </w:rPr>
      </w:pPr>
      <w:r w:rsidRPr="00F4781B">
        <w:rPr>
          <w:i/>
          <w:iCs/>
          <w:lang w:val="en-US"/>
        </w:rPr>
        <w:t xml:space="preserve">B.1 </w:t>
      </w:r>
      <w:r w:rsidRPr="00F4781B">
        <w:rPr>
          <w:i/>
          <w:iCs/>
          <w:lang w:val="en-US"/>
        </w:rPr>
        <w:t>Discussion</w:t>
      </w:r>
    </w:p>
    <w:tbl>
      <w:tblPr>
        <w:tblStyle w:val="TableGrid"/>
        <w:tblW w:w="4906" w:type="pct"/>
        <w:tblLook w:val="04A0" w:firstRow="1" w:lastRow="0" w:firstColumn="1" w:lastColumn="0" w:noHBand="0" w:noVBand="1"/>
      </w:tblPr>
      <w:tblGrid>
        <w:gridCol w:w="4156"/>
        <w:gridCol w:w="5018"/>
      </w:tblGrid>
      <w:tr w:rsidR="00F4781B" w14:paraId="4D73E886" w14:textId="77777777" w:rsidTr="00F4781B">
        <w:tc>
          <w:tcPr>
            <w:tcW w:w="2106" w:type="pct"/>
          </w:tcPr>
          <w:p w14:paraId="2C025582" w14:textId="6F219B01" w:rsidR="00F4781B" w:rsidRDefault="00F4781B" w:rsidP="00F4781B">
            <w:pPr>
              <w:jc w:val="center"/>
              <w:rPr>
                <w:lang w:val="en-US"/>
              </w:rPr>
            </w:pPr>
            <w:r w:rsidRPr="00F4781B">
              <w:rPr>
                <w:lang w:val="en-US"/>
              </w:rPr>
              <w:t>SURVIVAL RATE BASED ON PASSENGER CLASS</w:t>
            </w:r>
          </w:p>
          <w:p w14:paraId="6EF755EA" w14:textId="69AC0727" w:rsidR="00F4781B" w:rsidRDefault="00F4781B" w:rsidP="00F4781B">
            <w:pPr>
              <w:jc w:val="center"/>
              <w:rPr>
                <w:lang w:val="en-US"/>
              </w:rPr>
            </w:pPr>
            <w:r w:rsidRPr="00F4781B">
              <w:rPr>
                <w:lang w:val="en-US"/>
              </w:rPr>
              <w:drawing>
                <wp:anchor distT="0" distB="0" distL="114300" distR="114300" simplePos="0" relativeHeight="251665408" behindDoc="0" locked="0" layoutInCell="1" allowOverlap="1" wp14:anchorId="7254000B" wp14:editId="653E30CD">
                  <wp:simplePos x="0" y="0"/>
                  <wp:positionH relativeFrom="column">
                    <wp:posOffset>271430</wp:posOffset>
                  </wp:positionH>
                  <wp:positionV relativeFrom="paragraph">
                    <wp:posOffset>7379</wp:posOffset>
                  </wp:positionV>
                  <wp:extent cx="1700530" cy="1154430"/>
                  <wp:effectExtent l="0" t="0" r="127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0530" cy="1154430"/>
                          </a:xfrm>
                          <a:prstGeom prst="rect">
                            <a:avLst/>
                          </a:prstGeom>
                        </pic:spPr>
                      </pic:pic>
                    </a:graphicData>
                  </a:graphic>
                  <wp14:sizeRelH relativeFrom="page">
                    <wp14:pctWidth>0</wp14:pctWidth>
                  </wp14:sizeRelH>
                  <wp14:sizeRelV relativeFrom="page">
                    <wp14:pctHeight>0</wp14:pctHeight>
                  </wp14:sizeRelV>
                </wp:anchor>
              </w:drawing>
            </w:r>
          </w:p>
          <w:p w14:paraId="6659DCB1" w14:textId="3CF04C4D" w:rsidR="00F4781B" w:rsidRDefault="00F4781B" w:rsidP="0031572A">
            <w:pPr>
              <w:jc w:val="both"/>
              <w:rPr>
                <w:lang w:val="en-US"/>
              </w:rPr>
            </w:pPr>
          </w:p>
        </w:tc>
        <w:tc>
          <w:tcPr>
            <w:tcW w:w="2894" w:type="pct"/>
          </w:tcPr>
          <w:p w14:paraId="46C2A5B7" w14:textId="1E0B45CA" w:rsidR="00F4781B" w:rsidRDefault="00F4781B" w:rsidP="00F4781B">
            <w:pPr>
              <w:pStyle w:val="ListParagraph"/>
              <w:numPr>
                <w:ilvl w:val="0"/>
                <w:numId w:val="2"/>
              </w:numPr>
              <w:jc w:val="both"/>
              <w:rPr>
                <w:lang w:val="en-US"/>
              </w:rPr>
            </w:pPr>
            <w:r>
              <w:rPr>
                <w:lang w:val="en-US"/>
              </w:rPr>
              <w:t xml:space="preserve">Highest fatality in the ship were the </w:t>
            </w:r>
            <w:r w:rsidR="009D2CB9">
              <w:rPr>
                <w:lang w:val="en-US"/>
              </w:rPr>
              <w:t>third-class</w:t>
            </w:r>
            <w:r>
              <w:rPr>
                <w:lang w:val="en-US"/>
              </w:rPr>
              <w:t xml:space="preserve"> passengers with</w:t>
            </w:r>
            <w:r w:rsidR="009D2CB9">
              <w:rPr>
                <w:lang w:val="en-US"/>
              </w:rPr>
              <w:t xml:space="preserve"> over 300. Followed by second-class and first-class about 100 and 75 respectively. </w:t>
            </w:r>
          </w:p>
          <w:p w14:paraId="023B9571" w14:textId="77777777" w:rsidR="009D2CB9" w:rsidRDefault="009D2CB9" w:rsidP="00F4781B">
            <w:pPr>
              <w:pStyle w:val="ListParagraph"/>
              <w:numPr>
                <w:ilvl w:val="0"/>
                <w:numId w:val="2"/>
              </w:numPr>
              <w:jc w:val="both"/>
              <w:rPr>
                <w:lang w:val="en-US"/>
              </w:rPr>
            </w:pPr>
            <w:r>
              <w:rPr>
                <w:lang w:val="en-US"/>
              </w:rPr>
              <w:t>Highest survival was in the first-class cabin with about 120. Followed by third-class and second-class about 100 and 80, respectively.</w:t>
            </w:r>
          </w:p>
          <w:p w14:paraId="20745223" w14:textId="43A34FD1" w:rsidR="00786624" w:rsidRPr="00F4781B" w:rsidRDefault="00786624" w:rsidP="00F4781B">
            <w:pPr>
              <w:pStyle w:val="ListParagraph"/>
              <w:numPr>
                <w:ilvl w:val="0"/>
                <w:numId w:val="2"/>
              </w:numPr>
              <w:jc w:val="both"/>
              <w:rPr>
                <w:lang w:val="en-US"/>
              </w:rPr>
            </w:pPr>
            <w:r>
              <w:rPr>
                <w:lang w:val="en-US"/>
              </w:rPr>
              <w:t>Survival rate is associated with the passenger class.</w:t>
            </w:r>
          </w:p>
        </w:tc>
      </w:tr>
      <w:tr w:rsidR="00F4781B" w14:paraId="0C607BFE" w14:textId="77777777" w:rsidTr="00F4781B">
        <w:tc>
          <w:tcPr>
            <w:tcW w:w="2106" w:type="pct"/>
          </w:tcPr>
          <w:p w14:paraId="68AE49AC" w14:textId="6513E865" w:rsidR="00F4781B" w:rsidRPr="00F4781B" w:rsidRDefault="00F4781B" w:rsidP="00F4781B">
            <w:pPr>
              <w:jc w:val="center"/>
              <w:rPr>
                <w:lang w:val="en-US"/>
              </w:rPr>
            </w:pPr>
            <w:r w:rsidRPr="00F4781B">
              <w:rPr>
                <w:lang w:val="en-US"/>
              </w:rPr>
              <w:drawing>
                <wp:anchor distT="0" distB="0" distL="114300" distR="114300" simplePos="0" relativeHeight="251666432" behindDoc="0" locked="0" layoutInCell="1" allowOverlap="1" wp14:anchorId="07F2D8F1" wp14:editId="788E3627">
                  <wp:simplePos x="0" y="0"/>
                  <wp:positionH relativeFrom="column">
                    <wp:posOffset>270159</wp:posOffset>
                  </wp:positionH>
                  <wp:positionV relativeFrom="paragraph">
                    <wp:posOffset>186055</wp:posOffset>
                  </wp:positionV>
                  <wp:extent cx="1717040" cy="11436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7040" cy="1143635"/>
                          </a:xfrm>
                          <a:prstGeom prst="rect">
                            <a:avLst/>
                          </a:prstGeom>
                        </pic:spPr>
                      </pic:pic>
                    </a:graphicData>
                  </a:graphic>
                  <wp14:sizeRelH relativeFrom="page">
                    <wp14:pctWidth>0</wp14:pctWidth>
                  </wp14:sizeRelH>
                  <wp14:sizeRelV relativeFrom="page">
                    <wp14:pctHeight>0</wp14:pctHeight>
                  </wp14:sizeRelV>
                </wp:anchor>
              </w:drawing>
            </w:r>
            <w:r w:rsidRPr="00F4781B">
              <w:rPr>
                <w:lang w:val="en-US"/>
              </w:rPr>
              <w:t>SURVIVAL RATE BASED ON GENDER</w:t>
            </w:r>
          </w:p>
        </w:tc>
        <w:tc>
          <w:tcPr>
            <w:tcW w:w="2894" w:type="pct"/>
          </w:tcPr>
          <w:p w14:paraId="2E0496DE" w14:textId="5E0CDD08" w:rsidR="009D2CB9" w:rsidRPr="009D2CB9" w:rsidRDefault="009D2CB9" w:rsidP="009D2CB9">
            <w:pPr>
              <w:pStyle w:val="ListParagraph"/>
              <w:numPr>
                <w:ilvl w:val="0"/>
                <w:numId w:val="2"/>
              </w:numPr>
              <w:jc w:val="both"/>
              <w:rPr>
                <w:lang w:val="en-US"/>
              </w:rPr>
            </w:pPr>
            <w:r>
              <w:rPr>
                <w:lang w:val="en-US"/>
              </w:rPr>
              <w:t xml:space="preserve">Highest fatality in the ship were </w:t>
            </w:r>
            <w:r>
              <w:rPr>
                <w:lang w:val="en-US"/>
              </w:rPr>
              <w:t>male about 450.</w:t>
            </w:r>
          </w:p>
          <w:p w14:paraId="5520C28F" w14:textId="77777777" w:rsidR="00F4781B" w:rsidRDefault="009D2CB9" w:rsidP="009D2CB9">
            <w:pPr>
              <w:pStyle w:val="ListParagraph"/>
              <w:numPr>
                <w:ilvl w:val="0"/>
                <w:numId w:val="2"/>
              </w:numPr>
              <w:jc w:val="both"/>
              <w:rPr>
                <w:lang w:val="en-US"/>
              </w:rPr>
            </w:pPr>
            <w:r>
              <w:rPr>
                <w:lang w:val="en-US"/>
              </w:rPr>
              <w:t>Highest survival was recorded to be female with about 220.</w:t>
            </w:r>
          </w:p>
          <w:p w14:paraId="014D4519" w14:textId="2B451266" w:rsidR="00786624" w:rsidRPr="009D2CB9" w:rsidRDefault="00786624" w:rsidP="009D2CB9">
            <w:pPr>
              <w:pStyle w:val="ListParagraph"/>
              <w:numPr>
                <w:ilvl w:val="0"/>
                <w:numId w:val="2"/>
              </w:numPr>
              <w:jc w:val="both"/>
              <w:rPr>
                <w:lang w:val="en-US"/>
              </w:rPr>
            </w:pPr>
            <w:r>
              <w:rPr>
                <w:lang w:val="en-US"/>
              </w:rPr>
              <w:t xml:space="preserve">Survival rate is associated with the gender. </w:t>
            </w:r>
          </w:p>
        </w:tc>
      </w:tr>
      <w:tr w:rsidR="00F4781B" w14:paraId="3BFE759C" w14:textId="77777777" w:rsidTr="00F4781B">
        <w:tc>
          <w:tcPr>
            <w:tcW w:w="2106" w:type="pct"/>
          </w:tcPr>
          <w:p w14:paraId="4CACE3D1" w14:textId="1C7A01C7" w:rsidR="00F4781B" w:rsidRPr="00F4781B" w:rsidRDefault="00F4781B" w:rsidP="00F4781B">
            <w:pPr>
              <w:jc w:val="center"/>
              <w:rPr>
                <w:lang w:val="en-US"/>
              </w:rPr>
            </w:pPr>
            <w:r w:rsidRPr="00F4781B">
              <w:rPr>
                <w:lang w:val="en-US"/>
              </w:rPr>
              <w:drawing>
                <wp:anchor distT="0" distB="0" distL="114300" distR="114300" simplePos="0" relativeHeight="251667456" behindDoc="0" locked="0" layoutInCell="1" allowOverlap="1" wp14:anchorId="3B36E2EC" wp14:editId="42E3D0DB">
                  <wp:simplePos x="0" y="0"/>
                  <wp:positionH relativeFrom="column">
                    <wp:posOffset>-39699</wp:posOffset>
                  </wp:positionH>
                  <wp:positionV relativeFrom="paragraph">
                    <wp:posOffset>255467</wp:posOffset>
                  </wp:positionV>
                  <wp:extent cx="2496982" cy="1250731"/>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6982" cy="1250731"/>
                          </a:xfrm>
                          <a:prstGeom prst="rect">
                            <a:avLst/>
                          </a:prstGeom>
                        </pic:spPr>
                      </pic:pic>
                    </a:graphicData>
                  </a:graphic>
                  <wp14:sizeRelH relativeFrom="page">
                    <wp14:pctWidth>0</wp14:pctWidth>
                  </wp14:sizeRelH>
                  <wp14:sizeRelV relativeFrom="page">
                    <wp14:pctHeight>0</wp14:pctHeight>
                  </wp14:sizeRelV>
                </wp:anchor>
              </w:drawing>
            </w:r>
            <w:r w:rsidRPr="00F4781B">
              <w:rPr>
                <w:lang w:val="en-US"/>
              </w:rPr>
              <w:t>SURVIVAL RATE BASED ON AGE</w:t>
            </w:r>
            <w:r>
              <w:rPr>
                <w:lang w:val="en-US"/>
              </w:rPr>
              <w:br/>
            </w:r>
          </w:p>
        </w:tc>
        <w:tc>
          <w:tcPr>
            <w:tcW w:w="2894" w:type="pct"/>
          </w:tcPr>
          <w:p w14:paraId="4F6A022B" w14:textId="22ACDEAF" w:rsidR="009D2CB9" w:rsidRDefault="009D2CB9" w:rsidP="009D2CB9">
            <w:pPr>
              <w:pStyle w:val="ListParagraph"/>
              <w:numPr>
                <w:ilvl w:val="0"/>
                <w:numId w:val="2"/>
              </w:numPr>
              <w:jc w:val="both"/>
              <w:rPr>
                <w:lang w:val="en-US"/>
              </w:rPr>
            </w:pPr>
            <w:r>
              <w:rPr>
                <w:lang w:val="en-US"/>
              </w:rPr>
              <w:t>Highest</w:t>
            </w:r>
            <w:r>
              <w:rPr>
                <w:lang w:val="en-US"/>
              </w:rPr>
              <w:t xml:space="preserve"> Fatality and survival in the accidents were in the age between 20-30 years old.</w:t>
            </w:r>
            <w:r w:rsidR="00786624">
              <w:rPr>
                <w:lang w:val="en-US"/>
              </w:rPr>
              <w:t xml:space="preserve"> </w:t>
            </w:r>
            <w:r>
              <w:rPr>
                <w:lang w:val="en-US"/>
              </w:rPr>
              <w:t xml:space="preserve"> </w:t>
            </w:r>
          </w:p>
          <w:p w14:paraId="7588D3A9" w14:textId="22C7B684" w:rsidR="00786624" w:rsidRDefault="00786624" w:rsidP="009D2CB9">
            <w:pPr>
              <w:pStyle w:val="ListParagraph"/>
              <w:numPr>
                <w:ilvl w:val="0"/>
                <w:numId w:val="2"/>
              </w:numPr>
              <w:jc w:val="both"/>
              <w:rPr>
                <w:lang w:val="en-US"/>
              </w:rPr>
            </w:pPr>
            <w:r>
              <w:rPr>
                <w:lang w:val="en-US"/>
              </w:rPr>
              <w:t xml:space="preserve">Survival rate is not associated with the age. </w:t>
            </w:r>
          </w:p>
          <w:p w14:paraId="1FAC9C8C" w14:textId="1FEF483F" w:rsidR="00F4781B" w:rsidRPr="009D2CB9" w:rsidRDefault="00F4781B" w:rsidP="009D2CB9">
            <w:pPr>
              <w:ind w:left="360"/>
              <w:jc w:val="both"/>
              <w:rPr>
                <w:lang w:val="en-US"/>
              </w:rPr>
            </w:pPr>
          </w:p>
        </w:tc>
      </w:tr>
    </w:tbl>
    <w:p w14:paraId="2A81B75E" w14:textId="4D646DAF" w:rsidR="000C1483" w:rsidRDefault="000C1483" w:rsidP="0077107C">
      <w:pPr>
        <w:jc w:val="both"/>
        <w:rPr>
          <w:lang w:val="en-US"/>
        </w:rPr>
      </w:pPr>
    </w:p>
    <w:p w14:paraId="20D0B8EE" w14:textId="49F12AB5" w:rsidR="000C1483" w:rsidRDefault="000C1483" w:rsidP="0077107C">
      <w:pPr>
        <w:jc w:val="both"/>
        <w:rPr>
          <w:b/>
          <w:bCs/>
          <w:lang w:val="en-US"/>
        </w:rPr>
      </w:pPr>
      <w:r w:rsidRPr="00004116">
        <w:rPr>
          <w:b/>
          <w:bCs/>
          <w:lang w:val="en-US"/>
        </w:rPr>
        <w:t xml:space="preserve">C. </w:t>
      </w:r>
      <w:r w:rsidR="00004116" w:rsidRPr="00004116">
        <w:rPr>
          <w:b/>
          <w:bCs/>
          <w:lang w:val="en-US"/>
        </w:rPr>
        <w:t>Results</w:t>
      </w:r>
    </w:p>
    <w:p w14:paraId="74510180" w14:textId="45D58021" w:rsidR="00004116" w:rsidRDefault="00004116" w:rsidP="00786624">
      <w:pPr>
        <w:jc w:val="both"/>
        <w:rPr>
          <w:b/>
          <w:bCs/>
          <w:lang w:val="en-US"/>
        </w:rPr>
      </w:pPr>
    </w:p>
    <w:p w14:paraId="2AA1577B" w14:textId="366B76E1" w:rsidR="00786624" w:rsidRPr="00786624" w:rsidRDefault="00786624" w:rsidP="00786624">
      <w:pPr>
        <w:jc w:val="both"/>
        <w:rPr>
          <w:lang w:val="en-US"/>
        </w:rPr>
      </w:pPr>
      <w:r>
        <w:rPr>
          <w:lang w:val="en-US"/>
        </w:rPr>
        <w:t xml:space="preserve">Therefore, we can conclude that the class type and gender of the passenger is highly associated with the survival rate. On the other hand, age does not suggest any association with regards to the survival rate. </w:t>
      </w:r>
    </w:p>
    <w:sectPr w:rsidR="00786624" w:rsidRPr="00786624" w:rsidSect="00F4781B">
      <w:pgSz w:w="12240" w:h="20160"/>
      <w:pgMar w:top="720" w:right="144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F255B"/>
    <w:multiLevelType w:val="hybridMultilevel"/>
    <w:tmpl w:val="D91E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F555CA"/>
    <w:multiLevelType w:val="hybridMultilevel"/>
    <w:tmpl w:val="8F90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B0"/>
    <w:rsid w:val="00004116"/>
    <w:rsid w:val="000C1483"/>
    <w:rsid w:val="005651B0"/>
    <w:rsid w:val="0077107C"/>
    <w:rsid w:val="00786624"/>
    <w:rsid w:val="007E474D"/>
    <w:rsid w:val="009727AB"/>
    <w:rsid w:val="009D2CB9"/>
    <w:rsid w:val="00DC3213"/>
    <w:rsid w:val="00E71309"/>
    <w:rsid w:val="00F478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CC66"/>
  <w15:chartTrackingRefBased/>
  <w15:docId w15:val="{97AF406B-7675-4C43-A118-2F68B7C3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1B0"/>
    <w:pPr>
      <w:ind w:left="720"/>
      <w:contextualSpacing/>
    </w:pPr>
  </w:style>
  <w:style w:type="table" w:styleId="TableGrid">
    <w:name w:val="Table Grid"/>
    <w:basedOn w:val="TableNormal"/>
    <w:uiPriority w:val="39"/>
    <w:rsid w:val="00004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2021-11-06T05:20:00Z</cp:lastPrinted>
  <dcterms:created xsi:type="dcterms:W3CDTF">2021-11-06T01:25:00Z</dcterms:created>
  <dcterms:modified xsi:type="dcterms:W3CDTF">2021-11-06T05:58:00Z</dcterms:modified>
</cp:coreProperties>
</file>