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8429" w14:textId="77777777" w:rsidR="0003433C" w:rsidRDefault="00000000">
      <w:pPr>
        <w:pStyle w:val="BodyText"/>
        <w:ind w:left="307"/>
        <w:rPr>
          <w:sz w:val="20"/>
        </w:rPr>
      </w:pPr>
      <w:r>
        <w:rPr>
          <w:noProof/>
          <w:sz w:val="20"/>
        </w:rPr>
        <w:drawing>
          <wp:inline distT="0" distB="0" distL="0" distR="0" wp14:anchorId="156669B7" wp14:editId="14F24602">
            <wp:extent cx="5730240" cy="3222625"/>
            <wp:effectExtent l="0" t="0" r="0" b="0"/>
            <wp:docPr id="1" name="Image 1" descr="The Biggest Cybersecurity Issues Heading into 2025"/>
            <wp:cNvGraphicFramePr/>
            <a:graphic xmlns:a="http://schemas.openxmlformats.org/drawingml/2006/main">
              <a:graphicData uri="http://schemas.openxmlformats.org/drawingml/2006/picture">
                <pic:pic xmlns:pic="http://schemas.openxmlformats.org/drawingml/2006/picture">
                  <pic:nvPicPr>
                    <pic:cNvPr id="1" name="Image 1" descr="The Biggest Cybersecurity Issues Heading into 2025"/>
                    <pic:cNvPicPr/>
                  </pic:nvPicPr>
                  <pic:blipFill>
                    <a:blip r:embed="rId6" cstate="print"/>
                    <a:stretch>
                      <a:fillRect/>
                    </a:stretch>
                  </pic:blipFill>
                  <pic:spPr>
                    <a:xfrm>
                      <a:off x="0" y="0"/>
                      <a:ext cx="5730381" cy="3223259"/>
                    </a:xfrm>
                    <a:prstGeom prst="rect">
                      <a:avLst/>
                    </a:prstGeom>
                  </pic:spPr>
                </pic:pic>
              </a:graphicData>
            </a:graphic>
          </wp:inline>
        </w:drawing>
      </w:r>
    </w:p>
    <w:p w14:paraId="1104DA29" w14:textId="77777777" w:rsidR="0003433C" w:rsidRDefault="0003433C">
      <w:pPr>
        <w:pStyle w:val="BodyText"/>
        <w:rPr>
          <w:sz w:val="20"/>
        </w:rPr>
      </w:pPr>
    </w:p>
    <w:p w14:paraId="02321264" w14:textId="77777777" w:rsidR="0003433C" w:rsidRDefault="0003433C">
      <w:pPr>
        <w:pStyle w:val="BodyText"/>
        <w:spacing w:before="198"/>
        <w:rPr>
          <w:sz w:val="20"/>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4"/>
      </w:tblGrid>
      <w:tr w:rsidR="0003433C" w14:paraId="5A744427" w14:textId="77777777">
        <w:trPr>
          <w:trHeight w:val="477"/>
        </w:trPr>
        <w:tc>
          <w:tcPr>
            <w:tcW w:w="4508" w:type="dxa"/>
          </w:tcPr>
          <w:p w14:paraId="55F84258" w14:textId="77777777" w:rsidR="0003433C" w:rsidRDefault="00000000">
            <w:pPr>
              <w:pStyle w:val="TableParagraph"/>
              <w:spacing w:before="1"/>
              <w:ind w:left="9" w:right="4"/>
              <w:jc w:val="center"/>
              <w:rPr>
                <w:sz w:val="24"/>
              </w:rPr>
            </w:pPr>
            <w:r>
              <w:rPr>
                <w:spacing w:val="-4"/>
                <w:sz w:val="24"/>
              </w:rPr>
              <w:t>Date</w:t>
            </w:r>
          </w:p>
        </w:tc>
        <w:tc>
          <w:tcPr>
            <w:tcW w:w="4844" w:type="dxa"/>
          </w:tcPr>
          <w:p w14:paraId="301616C5" w14:textId="77777777" w:rsidR="0003433C" w:rsidRDefault="00000000">
            <w:pPr>
              <w:pStyle w:val="TableParagraph"/>
              <w:spacing w:before="1"/>
              <w:ind w:left="13" w:right="2"/>
              <w:jc w:val="center"/>
              <w:rPr>
                <w:sz w:val="24"/>
              </w:rPr>
            </w:pPr>
            <w:r>
              <w:rPr>
                <w:sz w:val="24"/>
              </w:rPr>
              <w:t>10</w:t>
            </w:r>
            <w:r>
              <w:rPr>
                <w:spacing w:val="-5"/>
                <w:sz w:val="24"/>
              </w:rPr>
              <w:t xml:space="preserve"> </w:t>
            </w:r>
            <w:r>
              <w:rPr>
                <w:sz w:val="24"/>
              </w:rPr>
              <w:t>March</w:t>
            </w:r>
            <w:r>
              <w:rPr>
                <w:spacing w:val="-3"/>
                <w:sz w:val="24"/>
              </w:rPr>
              <w:t xml:space="preserve"> </w:t>
            </w:r>
            <w:r>
              <w:rPr>
                <w:spacing w:val="-4"/>
                <w:sz w:val="24"/>
              </w:rPr>
              <w:t>2025</w:t>
            </w:r>
          </w:p>
        </w:tc>
      </w:tr>
      <w:tr w:rsidR="0003433C" w14:paraId="08AEBA4E" w14:textId="77777777">
        <w:trPr>
          <w:trHeight w:val="474"/>
        </w:trPr>
        <w:tc>
          <w:tcPr>
            <w:tcW w:w="4508" w:type="dxa"/>
          </w:tcPr>
          <w:p w14:paraId="39677C09" w14:textId="77777777" w:rsidR="0003433C" w:rsidRDefault="00000000">
            <w:pPr>
              <w:pStyle w:val="TableParagraph"/>
              <w:spacing w:line="292" w:lineRule="exact"/>
              <w:ind w:left="9" w:right="2"/>
              <w:jc w:val="center"/>
              <w:rPr>
                <w:sz w:val="24"/>
              </w:rPr>
            </w:pPr>
            <w:r>
              <w:rPr>
                <w:spacing w:val="-4"/>
                <w:sz w:val="24"/>
              </w:rPr>
              <w:t>Team</w:t>
            </w:r>
            <w:r>
              <w:rPr>
                <w:spacing w:val="-5"/>
                <w:sz w:val="24"/>
              </w:rPr>
              <w:t xml:space="preserve"> ID</w:t>
            </w:r>
          </w:p>
        </w:tc>
        <w:tc>
          <w:tcPr>
            <w:tcW w:w="4844" w:type="dxa"/>
          </w:tcPr>
          <w:p w14:paraId="520E4660" w14:textId="77777777" w:rsidR="0003433C" w:rsidRDefault="00000000">
            <w:pPr>
              <w:pStyle w:val="TableParagraph"/>
              <w:spacing w:line="292" w:lineRule="exact"/>
              <w:ind w:left="13"/>
              <w:jc w:val="center"/>
              <w:rPr>
                <w:sz w:val="24"/>
              </w:rPr>
            </w:pPr>
            <w:r>
              <w:rPr>
                <w:spacing w:val="-4"/>
                <w:sz w:val="24"/>
              </w:rPr>
              <w:t>PNT2025TMID04146</w:t>
            </w:r>
          </w:p>
        </w:tc>
      </w:tr>
      <w:tr w:rsidR="0003433C" w14:paraId="3AAC4BDA" w14:textId="77777777">
        <w:trPr>
          <w:trHeight w:val="477"/>
        </w:trPr>
        <w:tc>
          <w:tcPr>
            <w:tcW w:w="4508" w:type="dxa"/>
          </w:tcPr>
          <w:p w14:paraId="322DE541" w14:textId="77777777" w:rsidR="0003433C" w:rsidRDefault="00000000">
            <w:pPr>
              <w:pStyle w:val="TableParagraph"/>
              <w:spacing w:before="1"/>
              <w:ind w:left="9"/>
              <w:jc w:val="center"/>
              <w:rPr>
                <w:sz w:val="24"/>
              </w:rPr>
            </w:pPr>
            <w:r>
              <w:rPr>
                <w:sz w:val="24"/>
              </w:rPr>
              <w:t>Project</w:t>
            </w:r>
            <w:r>
              <w:rPr>
                <w:spacing w:val="-6"/>
                <w:sz w:val="24"/>
              </w:rPr>
              <w:t xml:space="preserve"> </w:t>
            </w:r>
            <w:r>
              <w:rPr>
                <w:spacing w:val="-4"/>
                <w:sz w:val="24"/>
              </w:rPr>
              <w:t>Name</w:t>
            </w:r>
          </w:p>
        </w:tc>
        <w:tc>
          <w:tcPr>
            <w:tcW w:w="4844" w:type="dxa"/>
          </w:tcPr>
          <w:p w14:paraId="25C0BAD1" w14:textId="77777777" w:rsidR="0003433C" w:rsidRDefault="00000000">
            <w:pPr>
              <w:ind w:left="-5"/>
              <w:jc w:val="center"/>
              <w:rPr>
                <w:rFonts w:asciiTheme="minorHAnsi" w:hAnsiTheme="minorHAnsi" w:cstheme="minorHAnsi"/>
              </w:rPr>
            </w:pPr>
            <w:r>
              <w:rPr>
                <w:rFonts w:asciiTheme="minorHAnsi" w:hAnsiTheme="minorHAnsi" w:cstheme="minorHAnsi"/>
              </w:rPr>
              <w:t>Advanced Techniques in Rule Creation for Threat Detection</w:t>
            </w:r>
          </w:p>
          <w:p w14:paraId="6DCBB359" w14:textId="77777777" w:rsidR="0003433C" w:rsidRDefault="0003433C">
            <w:pPr>
              <w:pStyle w:val="TableParagraph"/>
              <w:spacing w:before="1"/>
              <w:ind w:right="2"/>
              <w:jc w:val="both"/>
              <w:rPr>
                <w:sz w:val="24"/>
              </w:rPr>
            </w:pPr>
          </w:p>
        </w:tc>
      </w:tr>
      <w:tr w:rsidR="0003433C" w14:paraId="0C759178" w14:textId="77777777">
        <w:trPr>
          <w:trHeight w:val="477"/>
        </w:trPr>
        <w:tc>
          <w:tcPr>
            <w:tcW w:w="4508" w:type="dxa"/>
          </w:tcPr>
          <w:p w14:paraId="7EE6C109" w14:textId="77777777" w:rsidR="0003433C" w:rsidRDefault="00000000">
            <w:pPr>
              <w:pStyle w:val="TableParagraph"/>
              <w:spacing w:line="293" w:lineRule="exact"/>
              <w:ind w:left="9" w:right="1"/>
              <w:jc w:val="center"/>
              <w:rPr>
                <w:sz w:val="24"/>
              </w:rPr>
            </w:pPr>
            <w:r>
              <w:rPr>
                <w:sz w:val="24"/>
              </w:rPr>
              <w:t>Maximum</w:t>
            </w:r>
            <w:r>
              <w:rPr>
                <w:spacing w:val="-7"/>
                <w:sz w:val="24"/>
              </w:rPr>
              <w:t xml:space="preserve"> </w:t>
            </w:r>
            <w:r>
              <w:rPr>
                <w:spacing w:val="-2"/>
                <w:sz w:val="24"/>
              </w:rPr>
              <w:t>Marks</w:t>
            </w:r>
          </w:p>
        </w:tc>
        <w:tc>
          <w:tcPr>
            <w:tcW w:w="4844" w:type="dxa"/>
          </w:tcPr>
          <w:p w14:paraId="7588641D" w14:textId="77777777" w:rsidR="0003433C" w:rsidRDefault="00000000">
            <w:pPr>
              <w:pStyle w:val="TableParagraph"/>
              <w:spacing w:line="293" w:lineRule="exact"/>
              <w:ind w:left="13"/>
              <w:jc w:val="center"/>
              <w:rPr>
                <w:sz w:val="24"/>
              </w:rPr>
            </w:pPr>
            <w:r>
              <w:rPr>
                <w:sz w:val="24"/>
              </w:rPr>
              <w:t>8</w:t>
            </w:r>
            <w:r>
              <w:rPr>
                <w:spacing w:val="1"/>
                <w:sz w:val="24"/>
              </w:rPr>
              <w:t xml:space="preserve"> </w:t>
            </w:r>
            <w:r>
              <w:rPr>
                <w:spacing w:val="-2"/>
                <w:sz w:val="24"/>
              </w:rPr>
              <w:t>Marks</w:t>
            </w:r>
          </w:p>
        </w:tc>
      </w:tr>
    </w:tbl>
    <w:p w14:paraId="155A4F7C" w14:textId="77777777" w:rsidR="0003433C" w:rsidRDefault="0003433C">
      <w:pPr>
        <w:pStyle w:val="BodyText"/>
      </w:pPr>
    </w:p>
    <w:p w14:paraId="44A805F0" w14:textId="77777777" w:rsidR="0003433C" w:rsidRDefault="0003433C">
      <w:pPr>
        <w:pStyle w:val="BodyText"/>
        <w:spacing w:before="240"/>
      </w:pPr>
    </w:p>
    <w:p w14:paraId="7CF8A35F" w14:textId="77777777" w:rsidR="0003433C" w:rsidRDefault="00000000">
      <w:pPr>
        <w:spacing w:before="1"/>
        <w:ind w:left="307"/>
        <w:rPr>
          <w:rFonts w:ascii="Calibri" w:hAnsi="Calibri"/>
          <w:b/>
          <w:sz w:val="24"/>
        </w:rPr>
      </w:pPr>
      <w:r>
        <w:rPr>
          <w:rFonts w:ascii="Calibri" w:hAnsi="Calibri"/>
          <w:b/>
          <w:sz w:val="24"/>
        </w:rPr>
        <w:t>List</w:t>
      </w:r>
      <w:r>
        <w:rPr>
          <w:rFonts w:ascii="Calibri" w:hAnsi="Calibri"/>
          <w:b/>
          <w:spacing w:val="-2"/>
          <w:sz w:val="24"/>
        </w:rPr>
        <w:t xml:space="preserve"> </w:t>
      </w:r>
      <w:r>
        <w:rPr>
          <w:rFonts w:ascii="Calibri" w:hAnsi="Calibri"/>
          <w:b/>
          <w:sz w:val="24"/>
        </w:rPr>
        <w:t>of</w:t>
      </w:r>
      <w:r>
        <w:rPr>
          <w:rFonts w:ascii="Calibri" w:hAnsi="Calibri"/>
          <w:b/>
          <w:spacing w:val="-2"/>
          <w:sz w:val="24"/>
        </w:rPr>
        <w:t xml:space="preserve"> teammates–</w:t>
      </w:r>
    </w:p>
    <w:p w14:paraId="69A075E2" w14:textId="77777777" w:rsidR="0003433C" w:rsidRDefault="0003433C">
      <w:pPr>
        <w:pStyle w:val="BodyText"/>
        <w:rPr>
          <w:rFonts w:ascii="Calibri"/>
          <w:b/>
          <w:sz w:val="20"/>
        </w:rPr>
      </w:pPr>
    </w:p>
    <w:p w14:paraId="4BD76167" w14:textId="77777777" w:rsidR="0003433C" w:rsidRDefault="0003433C">
      <w:pPr>
        <w:pStyle w:val="BodyText"/>
        <w:spacing w:before="172"/>
        <w:rPr>
          <w:rFonts w:ascii="Calibri"/>
          <w:b/>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2340"/>
        <w:gridCol w:w="2340"/>
        <w:gridCol w:w="2340"/>
      </w:tblGrid>
      <w:tr w:rsidR="0003433C" w14:paraId="3DEFC999" w14:textId="77777777">
        <w:trPr>
          <w:trHeight w:val="676"/>
        </w:trPr>
        <w:tc>
          <w:tcPr>
            <w:tcW w:w="2341" w:type="dxa"/>
          </w:tcPr>
          <w:p w14:paraId="20C08164" w14:textId="77777777" w:rsidR="0003433C" w:rsidRDefault="00000000">
            <w:pPr>
              <w:pStyle w:val="TableParagraph"/>
              <w:spacing w:before="100"/>
              <w:ind w:left="19"/>
              <w:jc w:val="center"/>
              <w:rPr>
                <w:b/>
                <w:sz w:val="24"/>
              </w:rPr>
            </w:pPr>
            <w:r>
              <w:rPr>
                <w:b/>
                <w:spacing w:val="-4"/>
                <w:sz w:val="24"/>
              </w:rPr>
              <w:t>S.no</w:t>
            </w:r>
          </w:p>
        </w:tc>
        <w:tc>
          <w:tcPr>
            <w:tcW w:w="2340" w:type="dxa"/>
          </w:tcPr>
          <w:p w14:paraId="14308C0F" w14:textId="77777777" w:rsidR="0003433C" w:rsidRDefault="00000000">
            <w:pPr>
              <w:pStyle w:val="TableParagraph"/>
              <w:spacing w:before="100"/>
              <w:ind w:left="21" w:right="5"/>
              <w:jc w:val="center"/>
              <w:rPr>
                <w:b/>
                <w:sz w:val="24"/>
              </w:rPr>
            </w:pPr>
            <w:r>
              <w:rPr>
                <w:b/>
                <w:spacing w:val="-4"/>
                <w:sz w:val="24"/>
              </w:rPr>
              <w:t>name</w:t>
            </w:r>
          </w:p>
        </w:tc>
        <w:tc>
          <w:tcPr>
            <w:tcW w:w="2340" w:type="dxa"/>
          </w:tcPr>
          <w:p w14:paraId="2579CDCE" w14:textId="77777777" w:rsidR="0003433C" w:rsidRDefault="00000000">
            <w:pPr>
              <w:pStyle w:val="TableParagraph"/>
              <w:spacing w:before="100"/>
              <w:ind w:left="21"/>
              <w:jc w:val="center"/>
              <w:rPr>
                <w:b/>
                <w:sz w:val="24"/>
              </w:rPr>
            </w:pPr>
            <w:r>
              <w:rPr>
                <w:b/>
                <w:spacing w:val="-2"/>
                <w:sz w:val="24"/>
              </w:rPr>
              <w:t>collage</w:t>
            </w:r>
          </w:p>
        </w:tc>
        <w:tc>
          <w:tcPr>
            <w:tcW w:w="2340" w:type="dxa"/>
          </w:tcPr>
          <w:p w14:paraId="4CD90DB5" w14:textId="77777777" w:rsidR="0003433C" w:rsidRDefault="00000000">
            <w:pPr>
              <w:pStyle w:val="TableParagraph"/>
              <w:spacing w:before="100"/>
              <w:ind w:left="21"/>
              <w:jc w:val="center"/>
              <w:rPr>
                <w:b/>
                <w:sz w:val="24"/>
              </w:rPr>
            </w:pPr>
            <w:r>
              <w:rPr>
                <w:b/>
                <w:spacing w:val="-2"/>
                <w:sz w:val="24"/>
              </w:rPr>
              <w:t>contact</w:t>
            </w:r>
          </w:p>
        </w:tc>
      </w:tr>
      <w:tr w:rsidR="0003433C" w14:paraId="095E2801" w14:textId="77777777">
        <w:trPr>
          <w:trHeight w:val="676"/>
        </w:trPr>
        <w:tc>
          <w:tcPr>
            <w:tcW w:w="2341" w:type="dxa"/>
          </w:tcPr>
          <w:p w14:paraId="3315BB30" w14:textId="77777777" w:rsidR="0003433C" w:rsidRDefault="00000000">
            <w:pPr>
              <w:pStyle w:val="TableParagraph"/>
              <w:jc w:val="center"/>
              <w:rPr>
                <w:rFonts w:ascii="Times New Roman"/>
                <w:sz w:val="24"/>
              </w:rPr>
            </w:pPr>
            <w:r>
              <w:rPr>
                <w:rFonts w:ascii="Times New Roman"/>
                <w:sz w:val="24"/>
              </w:rPr>
              <w:t>1</w:t>
            </w:r>
          </w:p>
        </w:tc>
        <w:tc>
          <w:tcPr>
            <w:tcW w:w="2340" w:type="dxa"/>
          </w:tcPr>
          <w:p w14:paraId="63BAFAA6" w14:textId="77777777" w:rsidR="0003433C" w:rsidRDefault="00000000">
            <w:pPr>
              <w:pStyle w:val="TableParagraph"/>
              <w:jc w:val="center"/>
              <w:rPr>
                <w:rFonts w:ascii="Times New Roman"/>
                <w:sz w:val="24"/>
              </w:rPr>
            </w:pPr>
            <w:r>
              <w:rPr>
                <w:rFonts w:ascii="Times New Roman"/>
                <w:sz w:val="24"/>
              </w:rPr>
              <w:t>Arjun Dhumal</w:t>
            </w:r>
          </w:p>
        </w:tc>
        <w:tc>
          <w:tcPr>
            <w:tcW w:w="2340" w:type="dxa"/>
          </w:tcPr>
          <w:p w14:paraId="172EA6D2" w14:textId="77777777" w:rsidR="0003433C" w:rsidRDefault="00000000">
            <w:pPr>
              <w:pStyle w:val="TableParagraph"/>
              <w:jc w:val="center"/>
              <w:rPr>
                <w:rFonts w:ascii="Times New Roman"/>
                <w:sz w:val="24"/>
              </w:rPr>
            </w:pPr>
            <w:r>
              <w:rPr>
                <w:rFonts w:ascii="Times New Roman"/>
                <w:sz w:val="24"/>
              </w:rPr>
              <w:t xml:space="preserve">St.vincent Palloti </w:t>
            </w:r>
          </w:p>
        </w:tc>
        <w:tc>
          <w:tcPr>
            <w:tcW w:w="2340" w:type="dxa"/>
          </w:tcPr>
          <w:p w14:paraId="73C28B12" w14:textId="77777777" w:rsidR="0003433C" w:rsidRDefault="00000000">
            <w:pPr>
              <w:pStyle w:val="TableParagraph"/>
              <w:jc w:val="center"/>
              <w:rPr>
                <w:rFonts w:ascii="Times New Roman"/>
                <w:sz w:val="24"/>
              </w:rPr>
            </w:pPr>
            <w:r>
              <w:rPr>
                <w:rFonts w:ascii="Times New Roman"/>
                <w:sz w:val="24"/>
              </w:rPr>
              <w:t>8329073510</w:t>
            </w:r>
          </w:p>
        </w:tc>
      </w:tr>
      <w:tr w:rsidR="0003433C" w14:paraId="05EE6770" w14:textId="77777777">
        <w:trPr>
          <w:trHeight w:val="676"/>
        </w:trPr>
        <w:tc>
          <w:tcPr>
            <w:tcW w:w="2341" w:type="dxa"/>
          </w:tcPr>
          <w:p w14:paraId="7C316894" w14:textId="77777777" w:rsidR="0003433C" w:rsidRDefault="00000000">
            <w:pPr>
              <w:pStyle w:val="TableParagraph"/>
              <w:jc w:val="center"/>
              <w:rPr>
                <w:rFonts w:ascii="Times New Roman"/>
                <w:sz w:val="24"/>
              </w:rPr>
            </w:pPr>
            <w:r>
              <w:rPr>
                <w:rFonts w:ascii="Times New Roman"/>
                <w:sz w:val="24"/>
              </w:rPr>
              <w:t>2</w:t>
            </w:r>
          </w:p>
        </w:tc>
        <w:tc>
          <w:tcPr>
            <w:tcW w:w="2340" w:type="dxa"/>
          </w:tcPr>
          <w:p w14:paraId="0E85FB24" w14:textId="77777777" w:rsidR="0003433C" w:rsidRDefault="00000000">
            <w:pPr>
              <w:pStyle w:val="TableParagraph"/>
              <w:jc w:val="center"/>
              <w:rPr>
                <w:rFonts w:ascii="Times New Roman"/>
                <w:sz w:val="24"/>
              </w:rPr>
            </w:pPr>
            <w:r>
              <w:rPr>
                <w:rFonts w:ascii="Times New Roman"/>
                <w:sz w:val="24"/>
              </w:rPr>
              <w:t>Manasvi Bansod</w:t>
            </w:r>
          </w:p>
        </w:tc>
        <w:tc>
          <w:tcPr>
            <w:tcW w:w="2340" w:type="dxa"/>
          </w:tcPr>
          <w:p w14:paraId="450053D8" w14:textId="77777777" w:rsidR="0003433C" w:rsidRDefault="00000000">
            <w:pPr>
              <w:pStyle w:val="TableParagraph"/>
              <w:jc w:val="center"/>
              <w:rPr>
                <w:rFonts w:ascii="Times New Roman"/>
                <w:sz w:val="24"/>
              </w:rPr>
            </w:pPr>
            <w:r>
              <w:rPr>
                <w:rFonts w:ascii="Times New Roman"/>
                <w:sz w:val="24"/>
              </w:rPr>
              <w:t xml:space="preserve">St.vincent Palloti </w:t>
            </w:r>
          </w:p>
        </w:tc>
        <w:tc>
          <w:tcPr>
            <w:tcW w:w="2340" w:type="dxa"/>
          </w:tcPr>
          <w:p w14:paraId="389D4F0D" w14:textId="77777777" w:rsidR="0003433C" w:rsidRDefault="00000000">
            <w:pPr>
              <w:pStyle w:val="TableParagraph"/>
              <w:jc w:val="center"/>
              <w:rPr>
                <w:rFonts w:ascii="Times New Roman"/>
                <w:sz w:val="24"/>
              </w:rPr>
            </w:pPr>
            <w:r>
              <w:rPr>
                <w:rFonts w:ascii="Times New Roman"/>
                <w:sz w:val="24"/>
              </w:rPr>
              <w:t>8530941510</w:t>
            </w:r>
          </w:p>
        </w:tc>
      </w:tr>
    </w:tbl>
    <w:p w14:paraId="2602F2A1" w14:textId="77777777" w:rsidR="0003433C" w:rsidRDefault="0003433C">
      <w:pPr>
        <w:pStyle w:val="BodyText"/>
        <w:spacing w:before="183"/>
        <w:rPr>
          <w:rFonts w:ascii="Calibri"/>
          <w:b/>
        </w:rPr>
      </w:pPr>
    </w:p>
    <w:p w14:paraId="5A22D424" w14:textId="77777777" w:rsidR="0003433C" w:rsidRDefault="0003433C">
      <w:pPr>
        <w:pStyle w:val="BodyText"/>
        <w:spacing w:before="183"/>
        <w:rPr>
          <w:rFonts w:ascii="Calibri"/>
          <w:b/>
        </w:rPr>
      </w:pPr>
    </w:p>
    <w:p w14:paraId="05315820" w14:textId="77777777" w:rsidR="0003433C" w:rsidRDefault="0003433C">
      <w:pPr>
        <w:pStyle w:val="BodyText"/>
        <w:spacing w:before="183"/>
        <w:rPr>
          <w:rFonts w:ascii="Calibri"/>
          <w:b/>
        </w:rPr>
      </w:pPr>
    </w:p>
    <w:p w14:paraId="510E7E71" w14:textId="77777777" w:rsidR="0003433C" w:rsidRDefault="0003433C">
      <w:pPr>
        <w:pStyle w:val="BodyText"/>
        <w:spacing w:before="183"/>
        <w:rPr>
          <w:rFonts w:ascii="Calibri"/>
          <w:b/>
        </w:rPr>
      </w:pPr>
    </w:p>
    <w:p w14:paraId="3415A572" w14:textId="77777777" w:rsidR="0003433C" w:rsidRDefault="0003433C">
      <w:pPr>
        <w:pStyle w:val="BodyText"/>
        <w:spacing w:before="183"/>
        <w:rPr>
          <w:rFonts w:ascii="Calibri"/>
          <w:b/>
        </w:rPr>
      </w:pPr>
    </w:p>
    <w:p w14:paraId="3D78CB93" w14:textId="77777777" w:rsidR="0003433C" w:rsidRDefault="0003433C">
      <w:pPr>
        <w:pStyle w:val="BodyText"/>
        <w:spacing w:before="183"/>
        <w:rPr>
          <w:rFonts w:ascii="Calibri"/>
          <w:b/>
        </w:rPr>
      </w:pPr>
    </w:p>
    <w:p w14:paraId="5E2692FA" w14:textId="77777777" w:rsidR="0003433C" w:rsidRDefault="0003433C">
      <w:pPr>
        <w:pStyle w:val="BodyText"/>
        <w:spacing w:before="183"/>
        <w:rPr>
          <w:rFonts w:ascii="Calibri"/>
          <w:b/>
        </w:rPr>
      </w:pPr>
    </w:p>
    <w:p w14:paraId="08E17317" w14:textId="77777777" w:rsidR="0003433C" w:rsidRDefault="00000000">
      <w:pPr>
        <w:pStyle w:val="BodyText"/>
        <w:spacing w:before="1"/>
        <w:ind w:left="307"/>
        <w:rPr>
          <w:rFonts w:ascii="Calibri"/>
          <w:b/>
          <w:bCs/>
          <w:spacing w:val="-2"/>
        </w:rPr>
      </w:pPr>
      <w:r>
        <w:rPr>
          <w:rFonts w:ascii="Calibri"/>
          <w:b/>
          <w:bCs/>
          <w:spacing w:val="-2"/>
        </w:rPr>
        <w:t>Abstract:</w:t>
      </w:r>
    </w:p>
    <w:p w14:paraId="4C08ECE8" w14:textId="77777777" w:rsidR="0003433C" w:rsidRDefault="0003433C">
      <w:pPr>
        <w:pStyle w:val="BodyText"/>
        <w:spacing w:before="1"/>
        <w:ind w:left="307"/>
        <w:rPr>
          <w:rFonts w:ascii="Calibri"/>
          <w:b/>
          <w:bCs/>
          <w:spacing w:val="-2"/>
        </w:rPr>
      </w:pPr>
    </w:p>
    <w:p w14:paraId="0D7558ED" w14:textId="77777777" w:rsidR="0003433C" w:rsidRDefault="00000000">
      <w:pPr>
        <w:pStyle w:val="BodyText"/>
        <w:spacing w:before="1"/>
        <w:ind w:left="307"/>
        <w:rPr>
          <w:rFonts w:ascii="Calibri"/>
          <w:spacing w:val="-2"/>
        </w:rPr>
      </w:pPr>
      <w:r>
        <w:rPr>
          <w:rFonts w:ascii="Calibri"/>
          <w:spacing w:val="-2"/>
        </w:rPr>
        <w:t>The objective of this project is to explore advanced techniques in rule creation for threat detection in the domain of cybersecurity analytics. By utilizing dynamic, machine learning-based, and context-aware rules, this project aims to enhance detection capabilities in Security Information and Event Management (SIEM) systems and automate threat response in real-time. The project also integrates vulnerability scanning using Nessus, along with SOC and SIEM tools, to improve detection accuracy and minimize false positives.</w:t>
      </w:r>
    </w:p>
    <w:p w14:paraId="69E12B00" w14:textId="77777777" w:rsidR="0003433C" w:rsidRDefault="0003433C">
      <w:pPr>
        <w:pStyle w:val="BodyText"/>
        <w:spacing w:before="1"/>
        <w:ind w:left="307"/>
        <w:rPr>
          <w:rFonts w:ascii="Calibri"/>
          <w:spacing w:val="-2"/>
        </w:rPr>
      </w:pPr>
    </w:p>
    <w:p w14:paraId="7E3B93F6" w14:textId="77777777" w:rsidR="0003433C" w:rsidRDefault="0003433C">
      <w:pPr>
        <w:pStyle w:val="BodyText"/>
        <w:spacing w:before="1"/>
        <w:ind w:left="307"/>
        <w:rPr>
          <w:rFonts w:ascii="Calibri"/>
          <w:spacing w:val="-2"/>
        </w:rPr>
      </w:pPr>
    </w:p>
    <w:p w14:paraId="4EA832F6" w14:textId="77777777" w:rsidR="0003433C" w:rsidRDefault="00000000">
      <w:pPr>
        <w:pStyle w:val="BodyText"/>
        <w:spacing w:before="21" w:line="391" w:lineRule="auto"/>
        <w:ind w:left="307" w:right="6679"/>
        <w:rPr>
          <w:rFonts w:ascii="Calibri"/>
          <w:b/>
          <w:bCs/>
        </w:rPr>
      </w:pPr>
      <w:r>
        <w:rPr>
          <w:rFonts w:ascii="Calibri"/>
          <w:b/>
          <w:bCs/>
        </w:rPr>
        <w:t>Scope of the Project :</w:t>
      </w:r>
    </w:p>
    <w:p w14:paraId="25B7E51B" w14:textId="77777777" w:rsidR="0003433C" w:rsidRDefault="00000000">
      <w:pPr>
        <w:pStyle w:val="BodyText"/>
        <w:spacing w:before="1"/>
        <w:ind w:left="307"/>
        <w:rPr>
          <w:rFonts w:ascii="Calibri"/>
          <w:spacing w:val="-2"/>
        </w:rPr>
      </w:pPr>
      <w:r>
        <w:rPr>
          <w:rFonts w:ascii="Calibri"/>
          <w:spacing w:val="-2"/>
        </w:rPr>
        <w:t>The project aims to improve threat detection methodologies by:</w:t>
      </w:r>
    </w:p>
    <w:p w14:paraId="1ADCF934" w14:textId="77777777" w:rsidR="0003433C" w:rsidRDefault="00000000">
      <w:pPr>
        <w:pStyle w:val="BodyText"/>
        <w:spacing w:before="1"/>
        <w:ind w:left="307"/>
        <w:rPr>
          <w:rFonts w:ascii="Calibri"/>
          <w:spacing w:val="-2"/>
        </w:rPr>
      </w:pPr>
      <w:r>
        <w:rPr>
          <w:rFonts w:ascii="Calibri"/>
          <w:spacing w:val="-2"/>
        </w:rPr>
        <w:t>- Integrating machine learning and behavior-based rule creation techniques into SIEM systems.</w:t>
      </w:r>
    </w:p>
    <w:p w14:paraId="2A5102CE" w14:textId="77777777" w:rsidR="0003433C" w:rsidRDefault="00000000">
      <w:pPr>
        <w:pStyle w:val="BodyText"/>
        <w:spacing w:before="1"/>
        <w:ind w:left="307"/>
        <w:rPr>
          <w:rFonts w:ascii="Calibri"/>
          <w:spacing w:val="-2"/>
        </w:rPr>
      </w:pPr>
      <w:r>
        <w:rPr>
          <w:rFonts w:ascii="Calibri"/>
          <w:spacing w:val="-2"/>
        </w:rPr>
        <w:t>- Implementing real-time dynamic rule adaptation to the network environment.</w:t>
      </w:r>
    </w:p>
    <w:p w14:paraId="00E5542F" w14:textId="77777777" w:rsidR="0003433C" w:rsidRDefault="00000000">
      <w:pPr>
        <w:pStyle w:val="BodyText"/>
        <w:spacing w:before="1"/>
        <w:ind w:left="307"/>
        <w:rPr>
          <w:rFonts w:ascii="Calibri"/>
          <w:spacing w:val="-2"/>
        </w:rPr>
      </w:pPr>
      <w:r>
        <w:rPr>
          <w:rFonts w:ascii="Calibri"/>
          <w:spacing w:val="-2"/>
        </w:rPr>
        <w:t>- Conducting vulnerability assessments using tools like Nessus to fine-tune detection rules.</w:t>
      </w:r>
    </w:p>
    <w:p w14:paraId="78DB3D27" w14:textId="77777777" w:rsidR="0003433C" w:rsidRDefault="00000000">
      <w:pPr>
        <w:pStyle w:val="BodyText"/>
        <w:spacing w:before="1"/>
        <w:ind w:left="307"/>
        <w:rPr>
          <w:rFonts w:ascii="Calibri"/>
          <w:spacing w:val="-2"/>
        </w:rPr>
      </w:pPr>
      <w:r>
        <w:rPr>
          <w:rFonts w:ascii="Calibri"/>
          <w:spacing w:val="-2"/>
        </w:rPr>
        <w:t>- Evaluating the effectiveness of these techniques through practical testing and SOC analysis.</w:t>
      </w:r>
    </w:p>
    <w:p w14:paraId="0DC5F636" w14:textId="77777777" w:rsidR="0003433C" w:rsidRDefault="0003433C">
      <w:pPr>
        <w:pStyle w:val="BodyText"/>
        <w:spacing w:before="21" w:line="391" w:lineRule="auto"/>
        <w:ind w:right="6679"/>
        <w:rPr>
          <w:rFonts w:ascii="Calibri"/>
          <w:b/>
          <w:bCs/>
        </w:rPr>
      </w:pPr>
    </w:p>
    <w:p w14:paraId="7E8329FD" w14:textId="77777777" w:rsidR="0003433C" w:rsidRDefault="00000000">
      <w:pPr>
        <w:pStyle w:val="BodyText"/>
        <w:spacing w:line="391" w:lineRule="auto"/>
        <w:ind w:left="307" w:right="6679"/>
        <w:rPr>
          <w:rFonts w:ascii="Calibri"/>
        </w:rPr>
      </w:pPr>
      <w:r>
        <w:rPr>
          <w:rFonts w:ascii="Calibri"/>
          <w:b/>
          <w:bCs/>
        </w:rPr>
        <w:t>Objectives</w:t>
      </w:r>
      <w:r>
        <w:rPr>
          <w:rFonts w:ascii="Calibri"/>
          <w:b/>
          <w:bCs/>
          <w:spacing w:val="-11"/>
        </w:rPr>
        <w:t xml:space="preserve"> </w:t>
      </w:r>
      <w:r>
        <w:rPr>
          <w:rFonts w:ascii="Calibri"/>
          <w:b/>
          <w:bCs/>
        </w:rPr>
        <w:t>of</w:t>
      </w:r>
      <w:r>
        <w:rPr>
          <w:rFonts w:ascii="Calibri"/>
          <w:b/>
          <w:bCs/>
          <w:spacing w:val="-10"/>
        </w:rPr>
        <w:t xml:space="preserve"> </w:t>
      </w:r>
      <w:r>
        <w:rPr>
          <w:rFonts w:ascii="Calibri"/>
          <w:b/>
          <w:bCs/>
        </w:rPr>
        <w:t>the</w:t>
      </w:r>
      <w:r>
        <w:rPr>
          <w:rFonts w:ascii="Calibri"/>
          <w:b/>
          <w:bCs/>
          <w:spacing w:val="-11"/>
        </w:rPr>
        <w:t xml:space="preserve"> </w:t>
      </w:r>
      <w:r>
        <w:rPr>
          <w:rFonts w:ascii="Calibri"/>
          <w:b/>
          <w:bCs/>
        </w:rPr>
        <w:t>Project</w:t>
      </w:r>
      <w:r>
        <w:rPr>
          <w:rFonts w:ascii="Calibri"/>
          <w:b/>
          <w:bCs/>
          <w:spacing w:val="-13"/>
        </w:rPr>
        <w:t xml:space="preserve"> </w:t>
      </w:r>
      <w:r>
        <w:rPr>
          <w:rFonts w:ascii="Calibri"/>
          <w:b/>
          <w:bCs/>
        </w:rPr>
        <w:t>:</w:t>
      </w:r>
    </w:p>
    <w:p w14:paraId="08EECDD8" w14:textId="77777777" w:rsidR="0003433C" w:rsidRDefault="00000000">
      <w:pPr>
        <w:pStyle w:val="BodyText"/>
        <w:spacing w:line="291" w:lineRule="exact"/>
        <w:rPr>
          <w:rFonts w:ascii="Calibri"/>
        </w:rPr>
      </w:pPr>
      <w:r>
        <w:rPr>
          <w:rFonts w:ascii="Calibri"/>
        </w:rPr>
        <w:t>1. To explore and evaluate advanced rule creation techniques for enhancing threat detection.</w:t>
      </w:r>
    </w:p>
    <w:p w14:paraId="4C5B7F8E" w14:textId="77777777" w:rsidR="0003433C" w:rsidRDefault="00000000">
      <w:pPr>
        <w:pStyle w:val="BodyText"/>
        <w:spacing w:line="291" w:lineRule="exact"/>
        <w:rPr>
          <w:rFonts w:ascii="Calibri"/>
        </w:rPr>
      </w:pPr>
      <w:r>
        <w:rPr>
          <w:rFonts w:ascii="Calibri"/>
        </w:rPr>
        <w:t>2. To assess the effectiveness of Nessus vulnerability scanning in identifying security gaps and customizing detection rules.</w:t>
      </w:r>
    </w:p>
    <w:p w14:paraId="6D394B3E" w14:textId="77777777" w:rsidR="0003433C" w:rsidRDefault="00000000">
      <w:pPr>
        <w:pStyle w:val="BodyText"/>
        <w:spacing w:line="291" w:lineRule="exact"/>
        <w:rPr>
          <w:rFonts w:ascii="Calibri"/>
        </w:rPr>
      </w:pPr>
      <w:r>
        <w:rPr>
          <w:rFonts w:ascii="Calibri"/>
        </w:rPr>
        <w:t>3. To implement and test dynamic rule adaptation based on the network's current state.</w:t>
      </w:r>
    </w:p>
    <w:p w14:paraId="4A086F80" w14:textId="77777777" w:rsidR="0003433C" w:rsidRDefault="00000000">
      <w:pPr>
        <w:pStyle w:val="BodyText"/>
        <w:spacing w:line="291" w:lineRule="exact"/>
        <w:rPr>
          <w:rFonts w:ascii="Calibri"/>
        </w:rPr>
      </w:pPr>
      <w:r>
        <w:rPr>
          <w:rFonts w:ascii="Calibri"/>
        </w:rPr>
        <w:t>4. To understand the role of SOC and SIEM tools in real-time cybersecurity monitoring and incident response.</w:t>
      </w:r>
    </w:p>
    <w:p w14:paraId="40AA6395" w14:textId="77777777" w:rsidR="0003433C" w:rsidRDefault="00000000">
      <w:pPr>
        <w:pStyle w:val="BodyText"/>
        <w:spacing w:line="291" w:lineRule="exact"/>
        <w:rPr>
          <w:rFonts w:ascii="Calibri"/>
        </w:rPr>
      </w:pPr>
      <w:r>
        <w:rPr>
          <w:rFonts w:ascii="Calibri"/>
        </w:rPr>
        <w:t>5. To provide a comprehensive solution for improving cybersecurity defense systems.</w:t>
      </w:r>
    </w:p>
    <w:p w14:paraId="63BB1C0D" w14:textId="77777777" w:rsidR="0003433C" w:rsidRDefault="0003433C">
      <w:pPr>
        <w:pStyle w:val="BodyText"/>
        <w:spacing w:line="291" w:lineRule="exact"/>
        <w:rPr>
          <w:rFonts w:ascii="Calibri"/>
        </w:rPr>
        <w:sectPr w:rsidR="0003433C">
          <w:type w:val="continuous"/>
          <w:pgSz w:w="11910" w:h="16840"/>
          <w:pgMar w:top="1420" w:right="992" w:bottom="280" w:left="1133" w:header="720" w:footer="720" w:gutter="0"/>
          <w:cols w:space="720"/>
        </w:sectPr>
      </w:pPr>
    </w:p>
    <w:p w14:paraId="1C2FFF28" w14:textId="77777777" w:rsidR="0003433C" w:rsidRDefault="00000000">
      <w:pPr>
        <w:pStyle w:val="BodyText"/>
        <w:spacing w:before="41"/>
        <w:ind w:left="307"/>
        <w:rPr>
          <w:rFonts w:ascii="Calibri"/>
          <w:b/>
          <w:bCs/>
        </w:rPr>
      </w:pPr>
      <w:r>
        <w:rPr>
          <w:rFonts w:ascii="Calibri"/>
          <w:b/>
          <w:bCs/>
        </w:rPr>
        <w:lastRenderedPageBreak/>
        <w:t>The</w:t>
      </w:r>
      <w:r>
        <w:rPr>
          <w:rFonts w:ascii="Calibri"/>
          <w:b/>
          <w:bCs/>
          <w:spacing w:val="-4"/>
        </w:rPr>
        <w:t xml:space="preserve"> </w:t>
      </w:r>
      <w:r>
        <w:rPr>
          <w:rFonts w:ascii="Calibri"/>
          <w:b/>
          <w:bCs/>
        </w:rPr>
        <w:t>Thought</w:t>
      </w:r>
      <w:r>
        <w:rPr>
          <w:rFonts w:ascii="Calibri"/>
          <w:b/>
          <w:bCs/>
          <w:spacing w:val="-4"/>
        </w:rPr>
        <w:t xml:space="preserve"> </w:t>
      </w:r>
      <w:r>
        <w:rPr>
          <w:rFonts w:ascii="Calibri"/>
          <w:b/>
          <w:bCs/>
        </w:rPr>
        <w:t>Behind</w:t>
      </w:r>
      <w:r>
        <w:rPr>
          <w:rFonts w:ascii="Calibri"/>
          <w:b/>
          <w:bCs/>
          <w:spacing w:val="-4"/>
        </w:rPr>
        <w:t xml:space="preserve"> </w:t>
      </w:r>
      <w:r>
        <w:rPr>
          <w:rFonts w:ascii="Calibri"/>
          <w:b/>
          <w:bCs/>
        </w:rPr>
        <w:t>the</w:t>
      </w:r>
      <w:r>
        <w:rPr>
          <w:rFonts w:ascii="Calibri"/>
          <w:b/>
          <w:bCs/>
          <w:spacing w:val="-3"/>
        </w:rPr>
        <w:t xml:space="preserve"> </w:t>
      </w:r>
      <w:r>
        <w:rPr>
          <w:rFonts w:ascii="Calibri"/>
          <w:b/>
          <w:bCs/>
          <w:spacing w:val="-2"/>
        </w:rPr>
        <w:t>Project:</w:t>
      </w:r>
    </w:p>
    <w:p w14:paraId="785C729A" w14:textId="77777777" w:rsidR="0003433C" w:rsidRDefault="00000000">
      <w:pPr>
        <w:pStyle w:val="BodyText"/>
        <w:spacing w:before="182"/>
        <w:ind w:left="307"/>
        <w:rPr>
          <w:rFonts w:ascii="Calibri"/>
          <w:b/>
          <w:bCs/>
          <w:spacing w:val="-2"/>
        </w:rPr>
      </w:pPr>
      <w:r>
        <w:rPr>
          <w:rFonts w:ascii="Calibri"/>
          <w:b/>
          <w:bCs/>
        </w:rPr>
        <w:t>Step</w:t>
      </w:r>
      <w:r>
        <w:rPr>
          <w:rFonts w:ascii="Calibri"/>
          <w:b/>
          <w:bCs/>
          <w:spacing w:val="-6"/>
        </w:rPr>
        <w:t xml:space="preserve"> </w:t>
      </w:r>
      <w:r>
        <w:rPr>
          <w:rFonts w:ascii="Calibri"/>
          <w:b/>
          <w:bCs/>
        </w:rPr>
        <w:t>1:</w:t>
      </w:r>
      <w:r>
        <w:rPr>
          <w:rFonts w:ascii="Calibri"/>
          <w:b/>
          <w:bCs/>
          <w:spacing w:val="-8"/>
        </w:rPr>
        <w:t xml:space="preserve"> </w:t>
      </w:r>
      <w:r>
        <w:rPr>
          <w:rFonts w:ascii="Calibri"/>
          <w:b/>
          <w:bCs/>
        </w:rPr>
        <w:t>Various</w:t>
      </w:r>
      <w:r>
        <w:rPr>
          <w:rFonts w:ascii="Calibri"/>
          <w:b/>
          <w:bCs/>
          <w:spacing w:val="-9"/>
        </w:rPr>
        <w:t xml:space="preserve"> </w:t>
      </w:r>
      <w:r>
        <w:rPr>
          <w:rFonts w:ascii="Calibri"/>
          <w:b/>
          <w:bCs/>
          <w:spacing w:val="-2"/>
        </w:rPr>
        <w:t>Ideas</w:t>
      </w:r>
    </w:p>
    <w:p w14:paraId="0DA56C51" w14:textId="77777777" w:rsidR="0003433C" w:rsidRDefault="00000000">
      <w:pPr>
        <w:pStyle w:val="BodyText"/>
        <w:spacing w:before="182"/>
        <w:ind w:left="307"/>
        <w:rPr>
          <w:rFonts w:ascii="Calibri"/>
          <w:spacing w:val="-2"/>
        </w:rPr>
      </w:pPr>
      <w:r>
        <w:rPr>
          <w:rFonts w:ascii="Calibri"/>
          <w:spacing w:val="-2"/>
        </w:rPr>
        <w:t>The team discussed various ideas on improving threat detection methods. Initially, we focused on traditional signature-based detection, but later pivoted towards more adaptive and machine learning-driven techniques. We explored integrating anomaly detection and context-aware rules that could adapt to the ever-evolving threat landscape.</w:t>
      </w:r>
    </w:p>
    <w:p w14:paraId="1E392855" w14:textId="77777777" w:rsidR="0003433C" w:rsidRDefault="0003433C">
      <w:pPr>
        <w:pStyle w:val="BodyText"/>
        <w:spacing w:before="95"/>
        <w:rPr>
          <w:rFonts w:ascii="Calibri"/>
          <w:sz w:val="20"/>
        </w:rPr>
      </w:pPr>
    </w:p>
    <w:p w14:paraId="11CD149B" w14:textId="77777777" w:rsidR="0003433C" w:rsidRDefault="0003433C">
      <w:pPr>
        <w:pStyle w:val="BodyText"/>
        <w:spacing w:before="135"/>
        <w:rPr>
          <w:rFonts w:ascii="Calibri"/>
        </w:rPr>
      </w:pPr>
    </w:p>
    <w:p w14:paraId="039C3BFB" w14:textId="77777777" w:rsidR="0003433C" w:rsidRDefault="00000000">
      <w:pPr>
        <w:pStyle w:val="BodyText"/>
        <w:ind w:left="307"/>
        <w:rPr>
          <w:rFonts w:ascii="Calibri"/>
          <w:b/>
          <w:bCs/>
          <w:spacing w:val="-10"/>
        </w:rPr>
      </w:pPr>
      <w:r>
        <w:rPr>
          <w:rFonts w:ascii="Calibri"/>
          <w:b/>
          <w:bCs/>
        </w:rPr>
        <w:t>Step</w:t>
      </w:r>
      <w:r>
        <w:rPr>
          <w:rFonts w:ascii="Calibri"/>
          <w:b/>
          <w:bCs/>
          <w:spacing w:val="-5"/>
        </w:rPr>
        <w:t xml:space="preserve"> </w:t>
      </w:r>
      <w:r>
        <w:rPr>
          <w:rFonts w:ascii="Calibri"/>
          <w:b/>
          <w:bCs/>
        </w:rPr>
        <w:t>2:</w:t>
      </w:r>
      <w:r>
        <w:rPr>
          <w:rFonts w:ascii="Calibri"/>
          <w:b/>
          <w:bCs/>
          <w:spacing w:val="-7"/>
        </w:rPr>
        <w:t xml:space="preserve"> </w:t>
      </w:r>
      <w:r>
        <w:rPr>
          <w:rFonts w:ascii="Calibri"/>
          <w:b/>
          <w:bCs/>
        </w:rPr>
        <w:t>Selecting</w:t>
      </w:r>
      <w:r>
        <w:rPr>
          <w:rFonts w:ascii="Calibri"/>
          <w:b/>
          <w:bCs/>
          <w:spacing w:val="-7"/>
        </w:rPr>
        <w:t xml:space="preserve"> </w:t>
      </w:r>
      <w:r>
        <w:rPr>
          <w:rFonts w:ascii="Calibri"/>
          <w:b/>
          <w:bCs/>
        </w:rPr>
        <w:t>some</w:t>
      </w:r>
      <w:r>
        <w:rPr>
          <w:rFonts w:ascii="Calibri"/>
          <w:b/>
          <w:bCs/>
          <w:spacing w:val="-5"/>
        </w:rPr>
        <w:t xml:space="preserve"> </w:t>
      </w:r>
      <w:r>
        <w:rPr>
          <w:rFonts w:ascii="Calibri"/>
          <w:b/>
          <w:bCs/>
        </w:rPr>
        <w:t>features</w:t>
      </w:r>
      <w:r>
        <w:rPr>
          <w:rFonts w:ascii="Calibri"/>
          <w:b/>
          <w:bCs/>
          <w:spacing w:val="-7"/>
        </w:rPr>
        <w:t xml:space="preserve"> </w:t>
      </w:r>
      <w:r>
        <w:rPr>
          <w:rFonts w:ascii="Calibri"/>
          <w:b/>
          <w:bCs/>
        </w:rPr>
        <w:t>and</w:t>
      </w:r>
      <w:r>
        <w:rPr>
          <w:rFonts w:ascii="Calibri"/>
          <w:b/>
          <w:bCs/>
          <w:spacing w:val="-5"/>
        </w:rPr>
        <w:t xml:space="preserve"> </w:t>
      </w:r>
      <w:r>
        <w:rPr>
          <w:rFonts w:ascii="Calibri"/>
          <w:b/>
          <w:bCs/>
        </w:rPr>
        <w:t>grouping</w:t>
      </w:r>
      <w:r>
        <w:rPr>
          <w:rFonts w:ascii="Calibri"/>
          <w:b/>
          <w:bCs/>
          <w:spacing w:val="-7"/>
        </w:rPr>
        <w:t xml:space="preserve"> </w:t>
      </w:r>
      <w:r>
        <w:rPr>
          <w:rFonts w:ascii="Calibri"/>
          <w:b/>
          <w:bCs/>
        </w:rPr>
        <w:t>them</w:t>
      </w:r>
      <w:r>
        <w:rPr>
          <w:rFonts w:ascii="Calibri"/>
          <w:b/>
          <w:bCs/>
          <w:spacing w:val="-1"/>
        </w:rPr>
        <w:t xml:space="preserve"> </w:t>
      </w:r>
      <w:r>
        <w:rPr>
          <w:rFonts w:ascii="Calibri"/>
          <w:b/>
          <w:bCs/>
          <w:spacing w:val="-10"/>
        </w:rPr>
        <w:t>:</w:t>
      </w:r>
    </w:p>
    <w:p w14:paraId="1BB5AC1B" w14:textId="77777777" w:rsidR="0003433C" w:rsidRDefault="0003433C">
      <w:pPr>
        <w:pStyle w:val="BodyText"/>
        <w:ind w:left="307"/>
        <w:rPr>
          <w:rFonts w:ascii="Calibri"/>
          <w:spacing w:val="-10"/>
        </w:rPr>
      </w:pPr>
    </w:p>
    <w:p w14:paraId="239849D3" w14:textId="77777777" w:rsidR="0003433C" w:rsidRDefault="00000000">
      <w:pPr>
        <w:pStyle w:val="BodyText"/>
        <w:spacing w:before="33"/>
        <w:rPr>
          <w:rFonts w:ascii="Calibri"/>
        </w:rPr>
      </w:pPr>
      <w:r>
        <w:rPr>
          <w:rFonts w:ascii="Calibri"/>
        </w:rPr>
        <w:t>We grouped features based on their ability to enhance detection capabilities, reduce false positives, and adapt to changes:</w:t>
      </w:r>
    </w:p>
    <w:p w14:paraId="2454D81B" w14:textId="77777777" w:rsidR="0003433C" w:rsidRDefault="00000000">
      <w:pPr>
        <w:pStyle w:val="BodyText"/>
        <w:spacing w:before="33"/>
        <w:rPr>
          <w:rFonts w:ascii="Calibri"/>
        </w:rPr>
      </w:pPr>
      <w:r>
        <w:rPr>
          <w:rFonts w:ascii="Calibri"/>
        </w:rPr>
        <w:t>- Anomaly Detection: Identifying abnormal patterns in network behavior.</w:t>
      </w:r>
    </w:p>
    <w:p w14:paraId="65F33CFA" w14:textId="77777777" w:rsidR="0003433C" w:rsidRDefault="00000000">
      <w:pPr>
        <w:pStyle w:val="BodyText"/>
        <w:spacing w:before="33"/>
        <w:rPr>
          <w:rFonts w:ascii="Calibri"/>
        </w:rPr>
      </w:pPr>
      <w:r>
        <w:rPr>
          <w:rFonts w:ascii="Calibri"/>
        </w:rPr>
        <w:t>- Context-Aware Rules: Customizing rules based on real-time conditions (e.g., network topology, user behavior).</w:t>
      </w:r>
    </w:p>
    <w:p w14:paraId="3F77335D" w14:textId="77777777" w:rsidR="0003433C" w:rsidRDefault="00000000">
      <w:pPr>
        <w:pStyle w:val="BodyText"/>
        <w:spacing w:before="33"/>
        <w:rPr>
          <w:rFonts w:ascii="Calibri"/>
        </w:rPr>
      </w:pPr>
      <w:r>
        <w:rPr>
          <w:rFonts w:ascii="Calibri"/>
        </w:rPr>
        <w:t>- Machine Learning Models: Enabling systems to learn from previous attacks and adapt.</w:t>
      </w:r>
    </w:p>
    <w:p w14:paraId="5AFA49E1" w14:textId="77777777" w:rsidR="0003433C" w:rsidRDefault="0003433C">
      <w:pPr>
        <w:pStyle w:val="BodyText"/>
        <w:rPr>
          <w:rFonts w:ascii="Calibri"/>
        </w:rPr>
      </w:pPr>
    </w:p>
    <w:p w14:paraId="4EF12770" w14:textId="77777777" w:rsidR="0003433C" w:rsidRDefault="0003433C">
      <w:pPr>
        <w:pStyle w:val="BodyText"/>
        <w:spacing w:before="106"/>
        <w:rPr>
          <w:rFonts w:ascii="Calibri"/>
          <w:b/>
          <w:bCs/>
        </w:rPr>
      </w:pPr>
    </w:p>
    <w:p w14:paraId="1482C058" w14:textId="77777777" w:rsidR="0003433C" w:rsidRDefault="00000000">
      <w:pPr>
        <w:pStyle w:val="BodyText"/>
        <w:ind w:left="307"/>
        <w:rPr>
          <w:rFonts w:ascii="Calibri"/>
          <w:b/>
          <w:bCs/>
        </w:rPr>
      </w:pPr>
      <w:r>
        <w:rPr>
          <w:rFonts w:ascii="Calibri"/>
          <w:b/>
          <w:bCs/>
        </w:rPr>
        <w:t>Step</w:t>
      </w:r>
      <w:r>
        <w:rPr>
          <w:rFonts w:ascii="Calibri"/>
          <w:b/>
          <w:bCs/>
          <w:spacing w:val="-2"/>
        </w:rPr>
        <w:t xml:space="preserve"> </w:t>
      </w:r>
      <w:r>
        <w:rPr>
          <w:rFonts w:ascii="Calibri"/>
          <w:b/>
          <w:bCs/>
        </w:rPr>
        <w:t>3:</w:t>
      </w:r>
      <w:r>
        <w:rPr>
          <w:rFonts w:ascii="Calibri"/>
          <w:b/>
          <w:bCs/>
          <w:spacing w:val="-4"/>
        </w:rPr>
        <w:t xml:space="preserve"> </w:t>
      </w:r>
      <w:r>
        <w:rPr>
          <w:rFonts w:ascii="Calibri"/>
          <w:b/>
          <w:bCs/>
        </w:rPr>
        <w:t>Priority</w:t>
      </w:r>
      <w:r>
        <w:rPr>
          <w:rFonts w:ascii="Calibri"/>
          <w:b/>
          <w:bCs/>
          <w:spacing w:val="-2"/>
        </w:rPr>
        <w:t xml:space="preserve"> Chart</w:t>
      </w:r>
    </w:p>
    <w:p w14:paraId="77199C79" w14:textId="77777777" w:rsidR="0003433C" w:rsidRDefault="0003433C">
      <w:pPr>
        <w:pStyle w:val="BodyText"/>
        <w:rPr>
          <w:rFonts w:ascii="Calibri"/>
        </w:rPr>
      </w:pPr>
    </w:p>
    <w:p w14:paraId="2C94CA1D" w14:textId="77777777" w:rsidR="0003433C" w:rsidRDefault="00000000">
      <w:pPr>
        <w:pStyle w:val="BodyText"/>
        <w:rPr>
          <w:rFonts w:ascii="Calibri"/>
        </w:rPr>
      </w:pPr>
      <w:r>
        <w:rPr>
          <w:rFonts w:ascii="Calibri"/>
        </w:rPr>
        <w:t>We prioritized the features based on their impact:</w:t>
      </w:r>
    </w:p>
    <w:p w14:paraId="631A93A0" w14:textId="77777777" w:rsidR="0003433C" w:rsidRDefault="00000000">
      <w:pPr>
        <w:pStyle w:val="BodyText"/>
        <w:rPr>
          <w:rFonts w:ascii="Calibri"/>
        </w:rPr>
      </w:pPr>
      <w:r>
        <w:rPr>
          <w:rFonts w:ascii="Calibri"/>
        </w:rPr>
        <w:t>1. Machine Learning Integration</w:t>
      </w:r>
    </w:p>
    <w:p w14:paraId="0D9E39D8" w14:textId="77777777" w:rsidR="0003433C" w:rsidRDefault="00000000">
      <w:pPr>
        <w:pStyle w:val="BodyText"/>
        <w:rPr>
          <w:rFonts w:ascii="Calibri"/>
        </w:rPr>
      </w:pPr>
      <w:r>
        <w:rPr>
          <w:rFonts w:ascii="Calibri"/>
        </w:rPr>
        <w:t>2. Dynamic Rule Adaptation</w:t>
      </w:r>
    </w:p>
    <w:p w14:paraId="0A1DC959" w14:textId="77777777" w:rsidR="0003433C" w:rsidRDefault="00000000">
      <w:pPr>
        <w:pStyle w:val="BodyText"/>
        <w:rPr>
          <w:rFonts w:ascii="Calibri"/>
        </w:rPr>
      </w:pPr>
      <w:r>
        <w:rPr>
          <w:rFonts w:ascii="Calibri"/>
        </w:rPr>
        <w:t>3. Context-Aware Detection</w:t>
      </w:r>
    </w:p>
    <w:p w14:paraId="33C1FF73" w14:textId="77777777" w:rsidR="0003433C" w:rsidRDefault="00000000">
      <w:pPr>
        <w:pStyle w:val="BodyText"/>
        <w:rPr>
          <w:rFonts w:ascii="Calibri"/>
        </w:rPr>
      </w:pPr>
      <w:r>
        <w:rPr>
          <w:rFonts w:ascii="Calibri"/>
        </w:rPr>
        <w:t>4. Anomaly Detection</w:t>
      </w:r>
    </w:p>
    <w:p w14:paraId="3471A762" w14:textId="77777777" w:rsidR="0003433C" w:rsidRDefault="0003433C">
      <w:pPr>
        <w:pStyle w:val="BodyText"/>
        <w:rPr>
          <w:rFonts w:ascii="Calibri"/>
          <w:b/>
          <w:bCs/>
        </w:rPr>
      </w:pPr>
    </w:p>
    <w:p w14:paraId="072F34D2" w14:textId="77777777" w:rsidR="0003433C" w:rsidRDefault="00000000">
      <w:pPr>
        <w:pStyle w:val="BodyText"/>
        <w:spacing w:before="1"/>
        <w:rPr>
          <w:rFonts w:ascii="Calibri"/>
          <w:b/>
          <w:bCs/>
          <w:spacing w:val="-10"/>
        </w:rPr>
      </w:pPr>
      <w:r>
        <w:rPr>
          <w:rFonts w:ascii="Calibri"/>
          <w:b/>
          <w:bCs/>
        </w:rPr>
        <w:t>Step</w:t>
      </w:r>
      <w:r>
        <w:rPr>
          <w:rFonts w:ascii="Calibri"/>
          <w:b/>
          <w:bCs/>
          <w:spacing w:val="-3"/>
        </w:rPr>
        <w:t xml:space="preserve"> </w:t>
      </w:r>
      <w:r>
        <w:rPr>
          <w:rFonts w:ascii="Calibri"/>
          <w:b/>
          <w:bCs/>
        </w:rPr>
        <w:t>4:</w:t>
      </w:r>
      <w:r>
        <w:rPr>
          <w:rFonts w:ascii="Calibri"/>
          <w:b/>
          <w:bCs/>
          <w:spacing w:val="-5"/>
        </w:rPr>
        <w:t xml:space="preserve"> </w:t>
      </w:r>
      <w:r>
        <w:rPr>
          <w:rFonts w:ascii="Calibri"/>
          <w:b/>
          <w:bCs/>
        </w:rPr>
        <w:t>Empathy</w:t>
      </w:r>
      <w:r>
        <w:rPr>
          <w:rFonts w:ascii="Calibri"/>
          <w:b/>
          <w:bCs/>
          <w:spacing w:val="-4"/>
        </w:rPr>
        <w:t xml:space="preserve"> </w:t>
      </w:r>
      <w:r>
        <w:rPr>
          <w:rFonts w:ascii="Calibri"/>
          <w:b/>
          <w:bCs/>
        </w:rPr>
        <w:t>Map</w:t>
      </w:r>
      <w:r>
        <w:rPr>
          <w:rFonts w:ascii="Calibri"/>
          <w:b/>
          <w:bCs/>
          <w:spacing w:val="-3"/>
        </w:rPr>
        <w:t xml:space="preserve"> </w:t>
      </w:r>
      <w:r>
        <w:rPr>
          <w:rFonts w:ascii="Calibri"/>
          <w:b/>
          <w:bCs/>
          <w:spacing w:val="-10"/>
        </w:rPr>
        <w:t>:</w:t>
      </w:r>
    </w:p>
    <w:p w14:paraId="390A0414" w14:textId="77777777" w:rsidR="0003433C" w:rsidRDefault="0003433C">
      <w:pPr>
        <w:pStyle w:val="BodyText"/>
        <w:spacing w:before="1"/>
        <w:rPr>
          <w:rFonts w:ascii="Calibri"/>
          <w:b/>
          <w:bCs/>
          <w:spacing w:val="-10"/>
        </w:rPr>
      </w:pPr>
    </w:p>
    <w:p w14:paraId="504B380D" w14:textId="77777777" w:rsidR="0003433C" w:rsidRDefault="00000000">
      <w:pPr>
        <w:pStyle w:val="BodyText"/>
        <w:spacing w:before="1"/>
        <w:rPr>
          <w:rFonts w:ascii="Calibri"/>
          <w:spacing w:val="-10"/>
        </w:rPr>
      </w:pPr>
      <w:r>
        <w:rPr>
          <w:rFonts w:ascii="Calibri"/>
          <w:b/>
          <w:bCs/>
          <w:spacing w:val="-10"/>
        </w:rPr>
        <w:t xml:space="preserve">-  </w:t>
      </w:r>
      <w:r>
        <w:rPr>
          <w:rFonts w:ascii="Calibri"/>
          <w:spacing w:val="-10"/>
        </w:rPr>
        <w:t>User Pain Points: Security analysts often face information overload, inaccurate alerts, and high false positive rates.</w:t>
      </w:r>
    </w:p>
    <w:p w14:paraId="70B21AD1" w14:textId="77777777" w:rsidR="0003433C" w:rsidRDefault="00000000">
      <w:pPr>
        <w:pStyle w:val="BodyText"/>
        <w:spacing w:before="1"/>
        <w:rPr>
          <w:rFonts w:ascii="Calibri"/>
          <w:spacing w:val="-10"/>
        </w:rPr>
      </w:pPr>
      <w:r>
        <w:rPr>
          <w:rFonts w:ascii="Calibri"/>
          <w:spacing w:val="-10"/>
        </w:rPr>
        <w:t>-  Needs: A smarter, more efficient threat detection system that adapts to new threats and reduces manual intervention.</w:t>
      </w:r>
    </w:p>
    <w:p w14:paraId="7BBBCACB" w14:textId="77777777" w:rsidR="0003433C" w:rsidRDefault="00000000">
      <w:pPr>
        <w:pStyle w:val="BodyText"/>
        <w:spacing w:before="1"/>
        <w:rPr>
          <w:rFonts w:ascii="Calibri"/>
          <w:spacing w:val="-10"/>
        </w:rPr>
      </w:pPr>
      <w:r>
        <w:rPr>
          <w:rFonts w:ascii="Calibri"/>
          <w:spacing w:val="-10"/>
        </w:rPr>
        <w:t>-  Goals: Increase detection accuracy and response speed.</w:t>
      </w:r>
    </w:p>
    <w:p w14:paraId="6E5FCC26" w14:textId="77777777" w:rsidR="0003433C" w:rsidRDefault="00000000">
      <w:pPr>
        <w:pStyle w:val="BodyText"/>
        <w:spacing w:before="1"/>
        <w:rPr>
          <w:rFonts w:ascii="Calibri"/>
          <w:spacing w:val="-10"/>
        </w:rPr>
      </w:pPr>
      <w:r>
        <w:rPr>
          <w:rFonts w:ascii="Calibri"/>
          <w:spacing w:val="-10"/>
        </w:rPr>
        <w:t>- Tasks: Implement rules that are flexible, real-time, and adaptable to changing environments.</w:t>
      </w:r>
    </w:p>
    <w:p w14:paraId="6C27B820" w14:textId="77777777" w:rsidR="0003433C" w:rsidRDefault="0003433C">
      <w:pPr>
        <w:pStyle w:val="BodyText"/>
        <w:spacing w:before="1"/>
        <w:rPr>
          <w:rFonts w:ascii="Calibri"/>
          <w:spacing w:val="-10"/>
        </w:rPr>
        <w:sectPr w:rsidR="0003433C">
          <w:pgSz w:w="11910" w:h="16840"/>
          <w:pgMar w:top="1540" w:right="992" w:bottom="280" w:left="1133" w:header="720" w:footer="720" w:gutter="0"/>
          <w:cols w:space="720"/>
        </w:sectPr>
      </w:pPr>
    </w:p>
    <w:p w14:paraId="4ACF9A3C" w14:textId="77777777" w:rsidR="0003433C" w:rsidRDefault="0003433C">
      <w:pPr>
        <w:pStyle w:val="BodyText"/>
        <w:rPr>
          <w:rFonts w:ascii="Calibri"/>
        </w:rPr>
      </w:pPr>
    </w:p>
    <w:p w14:paraId="195CDE52" w14:textId="77777777" w:rsidR="0003433C" w:rsidRDefault="0003433C">
      <w:pPr>
        <w:pStyle w:val="BodyText"/>
        <w:rPr>
          <w:rFonts w:ascii="Calibri"/>
        </w:rPr>
      </w:pPr>
    </w:p>
    <w:p w14:paraId="1AC9A032" w14:textId="77777777" w:rsidR="0003433C" w:rsidRDefault="00000000">
      <w:pPr>
        <w:pStyle w:val="BodyText"/>
        <w:spacing w:before="41"/>
        <w:ind w:left="307"/>
        <w:rPr>
          <w:rFonts w:ascii="Calibri"/>
          <w:b/>
          <w:bCs/>
          <w:spacing w:val="-2"/>
        </w:rPr>
      </w:pPr>
      <w:r>
        <w:rPr>
          <w:rFonts w:ascii="Calibri"/>
          <w:b/>
          <w:bCs/>
        </w:rPr>
        <w:t>Project</w:t>
      </w:r>
      <w:r>
        <w:rPr>
          <w:rFonts w:ascii="Calibri"/>
          <w:b/>
          <w:bCs/>
          <w:spacing w:val="-6"/>
        </w:rPr>
        <w:t xml:space="preserve"> </w:t>
      </w:r>
      <w:r>
        <w:rPr>
          <w:rFonts w:ascii="Calibri"/>
          <w:b/>
          <w:bCs/>
          <w:spacing w:val="-2"/>
        </w:rPr>
        <w:t>Planning:</w:t>
      </w:r>
    </w:p>
    <w:p w14:paraId="44135EAD" w14:textId="77777777" w:rsidR="0003433C" w:rsidRDefault="0003433C">
      <w:pPr>
        <w:pStyle w:val="BodyText"/>
        <w:spacing w:before="41"/>
        <w:ind w:left="307"/>
        <w:rPr>
          <w:rFonts w:ascii="Calibri"/>
          <w:b/>
          <w:bCs/>
          <w:spacing w:val="-2"/>
        </w:rPr>
      </w:pPr>
    </w:p>
    <w:p w14:paraId="3623FBC0" w14:textId="77777777" w:rsidR="0003433C" w:rsidRDefault="00000000">
      <w:pPr>
        <w:pStyle w:val="BodyText"/>
        <w:rPr>
          <w:rFonts w:ascii="Calibri"/>
        </w:rPr>
      </w:pPr>
      <w:r>
        <w:rPr>
          <w:rFonts w:ascii="Calibri"/>
        </w:rPr>
        <w:t>The project was planned with several phases:</w:t>
      </w:r>
    </w:p>
    <w:p w14:paraId="1D7DB39E" w14:textId="77777777" w:rsidR="0003433C" w:rsidRDefault="00000000">
      <w:pPr>
        <w:pStyle w:val="BodyText"/>
        <w:rPr>
          <w:rFonts w:ascii="Calibri"/>
        </w:rPr>
      </w:pPr>
      <w:r>
        <w:rPr>
          <w:rFonts w:ascii="Calibri"/>
        </w:rPr>
        <w:t>- Phase 1: Research and tool exploration.</w:t>
      </w:r>
    </w:p>
    <w:p w14:paraId="7A607715" w14:textId="77777777" w:rsidR="0003433C" w:rsidRDefault="00000000">
      <w:pPr>
        <w:pStyle w:val="BodyText"/>
        <w:rPr>
          <w:rFonts w:ascii="Calibri"/>
        </w:rPr>
      </w:pPr>
      <w:r>
        <w:rPr>
          <w:rFonts w:ascii="Calibri"/>
        </w:rPr>
        <w:t>- Phase 2: Implementation of rule creation techniques and integration with Nessus.</w:t>
      </w:r>
    </w:p>
    <w:p w14:paraId="61C553CB" w14:textId="77777777" w:rsidR="0003433C" w:rsidRDefault="00000000">
      <w:pPr>
        <w:pStyle w:val="BodyText"/>
        <w:rPr>
          <w:rFonts w:ascii="Calibri"/>
        </w:rPr>
      </w:pPr>
      <w:r>
        <w:rPr>
          <w:rFonts w:ascii="Calibri"/>
        </w:rPr>
        <w:t>- Phase 3: Testing and fine-tuning the detection rules.</w:t>
      </w:r>
    </w:p>
    <w:p w14:paraId="6A2C73A0" w14:textId="77777777" w:rsidR="0003433C" w:rsidRDefault="00000000">
      <w:pPr>
        <w:pStyle w:val="BodyText"/>
        <w:rPr>
          <w:rFonts w:ascii="Calibri"/>
        </w:rPr>
      </w:pPr>
      <w:r>
        <w:rPr>
          <w:rFonts w:ascii="Calibri"/>
        </w:rPr>
        <w:t>- Phase 4: Evaluation using SOC and SIEM tools.</w:t>
      </w:r>
    </w:p>
    <w:p w14:paraId="465CBC02" w14:textId="77777777" w:rsidR="0003433C" w:rsidRDefault="0003433C">
      <w:pPr>
        <w:pStyle w:val="BodyText"/>
        <w:rPr>
          <w:rFonts w:ascii="Calibri"/>
        </w:rPr>
      </w:pPr>
    </w:p>
    <w:p w14:paraId="6EA56E5E" w14:textId="77777777" w:rsidR="0003433C" w:rsidRDefault="0003433C">
      <w:pPr>
        <w:pStyle w:val="BodyText"/>
        <w:rPr>
          <w:rFonts w:ascii="Calibri"/>
        </w:rPr>
      </w:pPr>
    </w:p>
    <w:bookmarkStart w:id="0" w:name="_MON_1803391167"/>
    <w:bookmarkEnd w:id="0"/>
    <w:p w14:paraId="5B87FD97" w14:textId="52BD2AD5" w:rsidR="0003433C" w:rsidRDefault="00BB58E2">
      <w:pPr>
        <w:pStyle w:val="BodyText"/>
        <w:rPr>
          <w:rFonts w:ascii="Calibri"/>
          <w:i/>
          <w:iCs/>
        </w:rPr>
      </w:pPr>
      <w:r>
        <w:rPr>
          <w:rFonts w:ascii="Calibri"/>
          <w:i/>
          <w:iCs/>
        </w:rPr>
        <w:object w:dxaOrig="1440" w:dyaOrig="1305" w14:anchorId="2D747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65.35pt" o:ole="">
            <v:imagedata r:id="rId7" o:title=""/>
          </v:shape>
          <o:OLEObject Type="Embed" ProgID="Word.Document.12" ShapeID="_x0000_i1027" DrawAspect="Icon" ObjectID="_1803394619" r:id="rId8"/>
        </w:object>
      </w:r>
    </w:p>
    <w:p w14:paraId="0B1863FF" w14:textId="77777777" w:rsidR="0003433C" w:rsidRDefault="0003433C">
      <w:pPr>
        <w:pStyle w:val="BodyText"/>
        <w:rPr>
          <w:rFonts w:ascii="Calibri"/>
        </w:rPr>
      </w:pPr>
    </w:p>
    <w:p w14:paraId="41C0F4D2" w14:textId="77777777" w:rsidR="0003433C" w:rsidRDefault="00000000">
      <w:pPr>
        <w:pStyle w:val="BodyText"/>
        <w:spacing w:before="182" w:line="391" w:lineRule="auto"/>
        <w:ind w:left="307" w:right="3565"/>
        <w:rPr>
          <w:rFonts w:ascii="Calibri" w:hAnsi="Calibri"/>
        </w:rPr>
      </w:pPr>
      <w:r>
        <w:rPr>
          <w:rFonts w:ascii="Calibri" w:hAnsi="Calibri"/>
        </w:rPr>
        <w:t>&gt; Stage – 1:</w:t>
      </w:r>
    </w:p>
    <w:p w14:paraId="227CE532" w14:textId="77777777" w:rsidR="0003433C" w:rsidRDefault="00000000">
      <w:pPr>
        <w:spacing w:line="322" w:lineRule="exact"/>
        <w:ind w:left="307"/>
        <w:rPr>
          <w:rFonts w:ascii="Segoe UI Emoji" w:hAnsi="Segoe UI Emoji"/>
          <w:sz w:val="24"/>
        </w:rPr>
      </w:pPr>
      <w:r>
        <w:rPr>
          <w:rFonts w:ascii="Calibri" w:hAnsi="Calibri"/>
          <w:b/>
          <w:sz w:val="24"/>
        </w:rPr>
        <w:t>List</w:t>
      </w:r>
      <w:r>
        <w:rPr>
          <w:rFonts w:ascii="Calibri" w:hAnsi="Calibri"/>
          <w:b/>
          <w:spacing w:val="-12"/>
          <w:sz w:val="24"/>
        </w:rPr>
        <w:t xml:space="preserve"> </w:t>
      </w:r>
      <w:r>
        <w:rPr>
          <w:rFonts w:ascii="Calibri" w:hAnsi="Calibri"/>
          <w:b/>
          <w:sz w:val="24"/>
        </w:rPr>
        <w:t>of</w:t>
      </w:r>
      <w:r>
        <w:rPr>
          <w:rFonts w:ascii="Calibri" w:hAnsi="Calibri"/>
          <w:b/>
          <w:spacing w:val="-11"/>
          <w:sz w:val="24"/>
        </w:rPr>
        <w:t xml:space="preserve"> </w:t>
      </w:r>
      <w:r>
        <w:rPr>
          <w:rFonts w:ascii="Calibri" w:hAnsi="Calibri"/>
          <w:b/>
          <w:sz w:val="24"/>
        </w:rPr>
        <w:t>Vulnerability</w:t>
      </w:r>
      <w:r>
        <w:rPr>
          <w:rFonts w:ascii="Calibri" w:hAnsi="Calibri"/>
          <w:b/>
          <w:spacing w:val="-12"/>
          <w:sz w:val="24"/>
        </w:rPr>
        <w:t xml:space="preserve"> </w:t>
      </w:r>
      <w:r>
        <w:rPr>
          <w:rFonts w:ascii="Calibri" w:hAnsi="Calibri"/>
          <w:b/>
          <w:sz w:val="24"/>
        </w:rPr>
        <w:t>Table</w:t>
      </w:r>
      <w:r>
        <w:rPr>
          <w:rFonts w:ascii="Calibri" w:hAnsi="Calibri"/>
          <w:b/>
          <w:spacing w:val="-9"/>
          <w:sz w:val="24"/>
        </w:rPr>
        <w:t xml:space="preserve"> </w:t>
      </w:r>
      <w:r>
        <w:rPr>
          <w:rFonts w:ascii="Segoe UI Emoji" w:hAnsi="Segoe UI Emoji"/>
          <w:color w:val="785DC7"/>
          <w:spacing w:val="-10"/>
          <w:sz w:val="24"/>
        </w:rPr>
        <w:t>—</w:t>
      </w:r>
    </w:p>
    <w:p w14:paraId="2C717EE4" w14:textId="77777777" w:rsidR="0003433C" w:rsidRDefault="0003433C">
      <w:pPr>
        <w:pStyle w:val="BodyText"/>
        <w:rPr>
          <w:rFonts w:ascii="Segoe UI Emoji"/>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121"/>
        <w:gridCol w:w="3121"/>
        <w:gridCol w:w="3121"/>
      </w:tblGrid>
      <w:tr w:rsidR="0003433C" w14:paraId="50F2FCB3" w14:textId="77777777">
        <w:trPr>
          <w:trHeight w:val="1151"/>
        </w:trPr>
        <w:tc>
          <w:tcPr>
            <w:tcW w:w="3121" w:type="dxa"/>
          </w:tcPr>
          <w:p w14:paraId="191DAE7F" w14:textId="77777777" w:rsidR="0003433C" w:rsidRDefault="00000000">
            <w:pPr>
              <w:pStyle w:val="TableParagraph"/>
              <w:spacing w:before="100"/>
              <w:ind w:left="100"/>
              <w:rPr>
                <w:b/>
                <w:sz w:val="24"/>
              </w:rPr>
            </w:pPr>
            <w:r>
              <w:rPr>
                <w:b/>
                <w:spacing w:val="-4"/>
                <w:sz w:val="24"/>
              </w:rPr>
              <w:t>S.no</w:t>
            </w:r>
          </w:p>
        </w:tc>
        <w:tc>
          <w:tcPr>
            <w:tcW w:w="3121" w:type="dxa"/>
          </w:tcPr>
          <w:p w14:paraId="22BC046C" w14:textId="77777777" w:rsidR="0003433C" w:rsidRDefault="00000000">
            <w:pPr>
              <w:pStyle w:val="TableParagraph"/>
              <w:spacing w:before="100"/>
              <w:ind w:left="99"/>
              <w:rPr>
                <w:b/>
                <w:sz w:val="24"/>
              </w:rPr>
            </w:pPr>
            <w:r>
              <w:rPr>
                <w:b/>
                <w:spacing w:val="-2"/>
                <w:sz w:val="24"/>
              </w:rPr>
              <w:t>Vulnerability</w:t>
            </w:r>
            <w:r>
              <w:rPr>
                <w:b/>
                <w:spacing w:val="7"/>
                <w:sz w:val="24"/>
              </w:rPr>
              <w:t xml:space="preserve"> </w:t>
            </w:r>
            <w:r>
              <w:rPr>
                <w:b/>
                <w:spacing w:val="-4"/>
                <w:sz w:val="24"/>
              </w:rPr>
              <w:t>Name</w:t>
            </w:r>
          </w:p>
        </w:tc>
        <w:tc>
          <w:tcPr>
            <w:tcW w:w="3121" w:type="dxa"/>
          </w:tcPr>
          <w:p w14:paraId="22026540" w14:textId="77777777" w:rsidR="0003433C" w:rsidRDefault="00000000">
            <w:pPr>
              <w:pStyle w:val="TableParagraph"/>
              <w:spacing w:before="100"/>
              <w:ind w:left="99"/>
              <w:rPr>
                <w:b/>
                <w:sz w:val="24"/>
              </w:rPr>
            </w:pPr>
            <w:r>
              <w:rPr>
                <w:b/>
                <w:sz w:val="24"/>
              </w:rPr>
              <w:t>CWE -</w:t>
            </w:r>
            <w:r>
              <w:rPr>
                <w:b/>
                <w:spacing w:val="-1"/>
                <w:sz w:val="24"/>
              </w:rPr>
              <w:t xml:space="preserve"> </w:t>
            </w:r>
            <w:r>
              <w:rPr>
                <w:b/>
                <w:spacing w:val="-5"/>
                <w:sz w:val="24"/>
              </w:rPr>
              <w:t>No</w:t>
            </w:r>
          </w:p>
        </w:tc>
      </w:tr>
      <w:tr w:rsidR="0003433C" w14:paraId="14669759" w14:textId="77777777">
        <w:trPr>
          <w:trHeight w:val="676"/>
        </w:trPr>
        <w:tc>
          <w:tcPr>
            <w:tcW w:w="3121" w:type="dxa"/>
          </w:tcPr>
          <w:p w14:paraId="14D53E90" w14:textId="77777777" w:rsidR="0003433C" w:rsidRDefault="00000000">
            <w:pPr>
              <w:pStyle w:val="TableParagraph"/>
              <w:jc w:val="center"/>
              <w:rPr>
                <w:rFonts w:ascii="Times New Roman"/>
                <w:sz w:val="24"/>
              </w:rPr>
            </w:pPr>
            <w:r>
              <w:rPr>
                <w:rFonts w:ascii="Times New Roman"/>
                <w:sz w:val="24"/>
              </w:rPr>
              <w:t>1</w:t>
            </w:r>
          </w:p>
        </w:tc>
        <w:tc>
          <w:tcPr>
            <w:tcW w:w="3121" w:type="dxa"/>
          </w:tcPr>
          <w:p w14:paraId="53CDE47E" w14:textId="77777777" w:rsidR="0003433C" w:rsidRDefault="00000000">
            <w:pPr>
              <w:pStyle w:val="TableParagraph"/>
              <w:jc w:val="center"/>
              <w:rPr>
                <w:rFonts w:ascii="Times New Roman"/>
                <w:sz w:val="24"/>
              </w:rPr>
            </w:pPr>
            <w:r>
              <w:rPr>
                <w:rFonts w:ascii="Times New Roman"/>
                <w:sz w:val="24"/>
              </w:rPr>
              <w:t>SQL Injection</w:t>
            </w:r>
          </w:p>
        </w:tc>
        <w:tc>
          <w:tcPr>
            <w:tcW w:w="3121" w:type="dxa"/>
          </w:tcPr>
          <w:p w14:paraId="1CC388DF" w14:textId="77777777" w:rsidR="0003433C" w:rsidRDefault="00000000">
            <w:pPr>
              <w:pStyle w:val="TableParagraph"/>
              <w:jc w:val="center"/>
              <w:rPr>
                <w:rFonts w:ascii="Times New Roman"/>
                <w:sz w:val="24"/>
              </w:rPr>
            </w:pPr>
            <w:r>
              <w:rPr>
                <w:rFonts w:ascii="Times New Roman"/>
                <w:sz w:val="24"/>
              </w:rPr>
              <w:t xml:space="preserve"> CWE-89   </w:t>
            </w:r>
          </w:p>
        </w:tc>
      </w:tr>
      <w:tr w:rsidR="0003433C" w14:paraId="21A1AFC6" w14:textId="77777777">
        <w:trPr>
          <w:trHeight w:val="676"/>
        </w:trPr>
        <w:tc>
          <w:tcPr>
            <w:tcW w:w="3121" w:type="dxa"/>
          </w:tcPr>
          <w:p w14:paraId="3EC8FDFC" w14:textId="77777777" w:rsidR="0003433C" w:rsidRDefault="00000000">
            <w:pPr>
              <w:pStyle w:val="TableParagraph"/>
              <w:jc w:val="center"/>
              <w:rPr>
                <w:rFonts w:ascii="Times New Roman"/>
                <w:sz w:val="24"/>
              </w:rPr>
            </w:pPr>
            <w:r>
              <w:rPr>
                <w:rFonts w:ascii="Times New Roman"/>
                <w:sz w:val="24"/>
              </w:rPr>
              <w:t>2</w:t>
            </w:r>
          </w:p>
        </w:tc>
        <w:tc>
          <w:tcPr>
            <w:tcW w:w="3121" w:type="dxa"/>
          </w:tcPr>
          <w:p w14:paraId="3FC47F6B" w14:textId="77777777" w:rsidR="0003433C" w:rsidRDefault="00000000">
            <w:pPr>
              <w:pStyle w:val="TableParagraph"/>
              <w:jc w:val="center"/>
              <w:rPr>
                <w:rFonts w:ascii="Times New Roman"/>
                <w:sz w:val="24"/>
              </w:rPr>
            </w:pPr>
            <w:r>
              <w:rPr>
                <w:rFonts w:ascii="Times New Roman"/>
                <w:sz w:val="24"/>
              </w:rPr>
              <w:t>Cross-Site Scripting</w:t>
            </w:r>
          </w:p>
        </w:tc>
        <w:tc>
          <w:tcPr>
            <w:tcW w:w="3121" w:type="dxa"/>
          </w:tcPr>
          <w:p w14:paraId="705901A9" w14:textId="77777777" w:rsidR="0003433C" w:rsidRDefault="00000000">
            <w:pPr>
              <w:pStyle w:val="TableParagraph"/>
              <w:jc w:val="center"/>
              <w:rPr>
                <w:rFonts w:ascii="Times New Roman"/>
                <w:sz w:val="24"/>
              </w:rPr>
            </w:pPr>
            <w:r>
              <w:rPr>
                <w:rFonts w:ascii="Times New Roman"/>
                <w:sz w:val="24"/>
              </w:rPr>
              <w:t xml:space="preserve"> CWE-79</w:t>
            </w:r>
          </w:p>
        </w:tc>
      </w:tr>
      <w:tr w:rsidR="0003433C" w14:paraId="1219C98D" w14:textId="77777777">
        <w:trPr>
          <w:trHeight w:val="676"/>
        </w:trPr>
        <w:tc>
          <w:tcPr>
            <w:tcW w:w="3121" w:type="dxa"/>
          </w:tcPr>
          <w:p w14:paraId="52E110AD" w14:textId="77777777" w:rsidR="0003433C" w:rsidRDefault="00000000">
            <w:pPr>
              <w:pStyle w:val="TableParagraph"/>
              <w:jc w:val="center"/>
              <w:rPr>
                <w:rFonts w:ascii="Times New Roman"/>
                <w:sz w:val="24"/>
              </w:rPr>
            </w:pPr>
            <w:r>
              <w:rPr>
                <w:rFonts w:ascii="Times New Roman"/>
                <w:sz w:val="24"/>
              </w:rPr>
              <w:t>3</w:t>
            </w:r>
          </w:p>
        </w:tc>
        <w:tc>
          <w:tcPr>
            <w:tcW w:w="3121" w:type="dxa"/>
          </w:tcPr>
          <w:p w14:paraId="1F499D35" w14:textId="77777777" w:rsidR="0003433C" w:rsidRDefault="00000000">
            <w:pPr>
              <w:pStyle w:val="TableParagraph"/>
              <w:jc w:val="center"/>
              <w:rPr>
                <w:rFonts w:ascii="Times New Roman"/>
                <w:sz w:val="24"/>
              </w:rPr>
            </w:pPr>
            <w:r>
              <w:rPr>
                <w:rFonts w:ascii="Times New Roman"/>
                <w:sz w:val="24"/>
              </w:rPr>
              <w:t xml:space="preserve">Buffer Overflow  </w:t>
            </w:r>
          </w:p>
        </w:tc>
        <w:tc>
          <w:tcPr>
            <w:tcW w:w="3121" w:type="dxa"/>
          </w:tcPr>
          <w:p w14:paraId="6620C45B" w14:textId="77777777" w:rsidR="0003433C" w:rsidRDefault="00000000">
            <w:pPr>
              <w:pStyle w:val="TableParagraph"/>
              <w:jc w:val="center"/>
              <w:rPr>
                <w:rFonts w:ascii="Times New Roman"/>
                <w:sz w:val="24"/>
              </w:rPr>
            </w:pPr>
            <w:r>
              <w:rPr>
                <w:rFonts w:ascii="Times New Roman"/>
                <w:sz w:val="24"/>
              </w:rPr>
              <w:t xml:space="preserve"> CWE-119</w:t>
            </w:r>
          </w:p>
        </w:tc>
      </w:tr>
    </w:tbl>
    <w:p w14:paraId="0255EEAF" w14:textId="77777777" w:rsidR="0003433C" w:rsidRDefault="0003433C">
      <w:pPr>
        <w:pStyle w:val="BodyText"/>
        <w:rPr>
          <w:rFonts w:ascii="Calibri"/>
        </w:rPr>
        <w:sectPr w:rsidR="0003433C">
          <w:pgSz w:w="11910" w:h="16840"/>
          <w:pgMar w:top="1380" w:right="992" w:bottom="280" w:left="1133" w:header="720" w:footer="720" w:gutter="0"/>
          <w:cols w:space="720"/>
        </w:sectPr>
      </w:pPr>
    </w:p>
    <w:p w14:paraId="158672CF" w14:textId="25C0556C" w:rsidR="0003433C" w:rsidRDefault="00000000">
      <w:pPr>
        <w:spacing w:before="1"/>
        <w:ind w:left="2371"/>
        <w:rPr>
          <w:rFonts w:ascii="Calibri"/>
          <w:b/>
          <w:spacing w:val="-2"/>
          <w:sz w:val="24"/>
        </w:rPr>
      </w:pPr>
      <w:proofErr w:type="gramStart"/>
      <w:r>
        <w:rPr>
          <w:rFonts w:ascii="Calibri"/>
          <w:b/>
          <w:spacing w:val="-2"/>
          <w:sz w:val="24"/>
        </w:rPr>
        <w:lastRenderedPageBreak/>
        <w:t>REPORT:-</w:t>
      </w:r>
      <w:proofErr w:type="gramEnd"/>
    </w:p>
    <w:p w14:paraId="61EF23DF" w14:textId="77777777" w:rsidR="0003433C" w:rsidRDefault="00000000">
      <w:pPr>
        <w:spacing w:before="1"/>
        <w:ind w:firstLineChars="150" w:firstLine="358"/>
        <w:rPr>
          <w:rFonts w:ascii="Calibri"/>
          <w:b/>
          <w:sz w:val="24"/>
        </w:rPr>
      </w:pPr>
      <w:r>
        <w:rPr>
          <w:rFonts w:ascii="Calibri"/>
          <w:b/>
          <w:spacing w:val="-2"/>
          <w:sz w:val="24"/>
        </w:rPr>
        <w:t>Vulnerability</w:t>
      </w:r>
      <w:r>
        <w:rPr>
          <w:rFonts w:ascii="Calibri"/>
          <w:b/>
          <w:spacing w:val="-8"/>
          <w:sz w:val="24"/>
        </w:rPr>
        <w:t xml:space="preserve"> </w:t>
      </w:r>
      <w:r>
        <w:rPr>
          <w:rFonts w:ascii="Calibri"/>
          <w:b/>
          <w:spacing w:val="-2"/>
          <w:sz w:val="24"/>
        </w:rPr>
        <w:t xml:space="preserve">Name:- </w:t>
      </w:r>
      <w:r>
        <w:rPr>
          <w:rFonts w:ascii="Calibri"/>
          <w:bCs/>
          <w:spacing w:val="-2"/>
          <w:sz w:val="24"/>
        </w:rPr>
        <w:t xml:space="preserve">SQL Injection  </w:t>
      </w:r>
    </w:p>
    <w:p w14:paraId="6BAA1DF4" w14:textId="36EB821C" w:rsidR="0003433C" w:rsidRDefault="00000000" w:rsidP="00E17B3D">
      <w:pPr>
        <w:spacing w:before="182" w:line="391" w:lineRule="auto"/>
        <w:ind w:left="307" w:right="7021"/>
        <w:rPr>
          <w:rFonts w:ascii="Calibri"/>
          <w:b/>
          <w:spacing w:val="-2"/>
          <w:sz w:val="24"/>
        </w:rPr>
      </w:pPr>
      <w:proofErr w:type="gramStart"/>
      <w:r>
        <w:rPr>
          <w:rFonts w:ascii="Calibri"/>
          <w:b/>
          <w:sz w:val="24"/>
        </w:rPr>
        <w:t>CWE :</w:t>
      </w:r>
      <w:proofErr w:type="gramEnd"/>
      <w:r>
        <w:rPr>
          <w:rFonts w:ascii="Calibri"/>
          <w:b/>
          <w:sz w:val="24"/>
        </w:rPr>
        <w:t xml:space="preserve"> - </w:t>
      </w:r>
      <w:r>
        <w:rPr>
          <w:rFonts w:ascii="Calibri"/>
          <w:bCs/>
          <w:sz w:val="24"/>
        </w:rPr>
        <w:t>CWE-8</w:t>
      </w:r>
      <w:r w:rsidR="00E17B3D">
        <w:rPr>
          <w:rFonts w:ascii="Calibri"/>
          <w:bCs/>
          <w:sz w:val="24"/>
        </w:rPr>
        <w:t>9</w:t>
      </w:r>
      <w:r w:rsidR="00E17B3D">
        <w:rPr>
          <w:rFonts w:ascii="Calibri"/>
          <w:b/>
          <w:spacing w:val="-2"/>
          <w:sz w:val="24"/>
        </w:rPr>
        <w:t xml:space="preserve">    </w:t>
      </w:r>
    </w:p>
    <w:p w14:paraId="784C1438" w14:textId="68947F4F" w:rsidR="0003433C" w:rsidRDefault="00000000">
      <w:pPr>
        <w:pStyle w:val="BodyText"/>
        <w:spacing w:before="182"/>
        <w:ind w:left="307"/>
        <w:rPr>
          <w:rFonts w:ascii="Calibri"/>
          <w:spacing w:val="-2"/>
        </w:rPr>
      </w:pPr>
      <w:r>
        <w:rPr>
          <w:rFonts w:ascii="Calibri"/>
          <w:b/>
          <w:spacing w:val="-2"/>
        </w:rPr>
        <w:t>Description:</w:t>
      </w:r>
      <w:r w:rsidR="00E17B3D">
        <w:rPr>
          <w:rFonts w:ascii="Calibri"/>
          <w:b/>
          <w:spacing w:val="-2"/>
        </w:rPr>
        <w:t xml:space="preserve"> </w:t>
      </w:r>
      <w:r>
        <w:rPr>
          <w:rFonts w:ascii="Calibri"/>
          <w:spacing w:val="-2"/>
        </w:rPr>
        <w:t xml:space="preserve">SQL Injection occurs when an attacker is able to manipulate SQL queries through unsanitized input fields. </w:t>
      </w:r>
    </w:p>
    <w:p w14:paraId="19B0AED8" w14:textId="77777777" w:rsidR="0003433C" w:rsidRDefault="0003433C">
      <w:pPr>
        <w:spacing w:line="388" w:lineRule="auto"/>
        <w:ind w:left="307" w:right="7021"/>
        <w:rPr>
          <w:rFonts w:ascii="Calibri"/>
          <w:b/>
          <w:spacing w:val="-2"/>
          <w:sz w:val="24"/>
        </w:rPr>
      </w:pPr>
    </w:p>
    <w:p w14:paraId="789CB385" w14:textId="77777777" w:rsidR="00E17B3D" w:rsidRDefault="00000000" w:rsidP="00E17B3D">
      <w:pPr>
        <w:pStyle w:val="BodyText"/>
        <w:spacing w:before="182"/>
        <w:ind w:left="307"/>
        <w:rPr>
          <w:rFonts w:ascii="Calibri"/>
          <w:spacing w:val="-2"/>
        </w:rPr>
      </w:pPr>
      <w:r w:rsidRPr="00E17B3D">
        <w:rPr>
          <w:rFonts w:ascii="Calibri"/>
          <w:b/>
        </w:rPr>
        <w:t>Business</w:t>
      </w:r>
      <w:r w:rsidRPr="00E17B3D">
        <w:rPr>
          <w:rFonts w:ascii="Calibri"/>
          <w:b/>
          <w:spacing w:val="-14"/>
        </w:rPr>
        <w:t xml:space="preserve"> </w:t>
      </w:r>
      <w:r w:rsidRPr="00E17B3D">
        <w:rPr>
          <w:rFonts w:ascii="Calibri"/>
          <w:b/>
        </w:rPr>
        <w:t>Impact</w:t>
      </w:r>
      <w:r w:rsidRPr="00E17B3D">
        <w:rPr>
          <w:rFonts w:ascii="Calibri"/>
        </w:rPr>
        <w:t>:</w:t>
      </w:r>
      <w:r w:rsidR="00E17B3D" w:rsidRPr="00E17B3D">
        <w:rPr>
          <w:rFonts w:ascii="Calibri"/>
        </w:rPr>
        <w:t xml:space="preserve"> </w:t>
      </w:r>
      <w:r w:rsidR="00E17B3D" w:rsidRPr="00E17B3D">
        <w:rPr>
          <w:rFonts w:ascii="Calibri"/>
          <w:spacing w:val="-2"/>
        </w:rPr>
        <w:t xml:space="preserve">It can lead to unauthorized access to sensitive data, database compromise, or denial of service.  </w:t>
      </w:r>
    </w:p>
    <w:p w14:paraId="1989DD7C" w14:textId="2E9FE3C3" w:rsidR="0003433C" w:rsidRPr="00E17B3D" w:rsidRDefault="0003433C" w:rsidP="00E17B3D">
      <w:pPr>
        <w:spacing w:before="2" w:line="388" w:lineRule="auto"/>
        <w:ind w:left="307" w:right="7176"/>
        <w:jc w:val="both"/>
        <w:rPr>
          <w:rFonts w:ascii="Calibri"/>
          <w:sz w:val="24"/>
        </w:rPr>
      </w:pPr>
    </w:p>
    <w:p w14:paraId="5902A142" w14:textId="23E4EE5D" w:rsidR="0003433C" w:rsidRDefault="00000000">
      <w:pPr>
        <w:pStyle w:val="BodyText"/>
        <w:ind w:left="307"/>
        <w:rPr>
          <w:rFonts w:ascii="Calibri" w:hAnsi="Calibri"/>
        </w:rPr>
      </w:pPr>
      <w:r>
        <w:rPr>
          <w:rFonts w:ascii="Calibri" w:hAnsi="Calibri"/>
        </w:rPr>
        <w:t>Stage</w:t>
      </w:r>
      <w:r>
        <w:rPr>
          <w:rFonts w:ascii="Calibri" w:hAnsi="Calibri"/>
          <w:spacing w:val="-2"/>
        </w:rPr>
        <w:t xml:space="preserve"> </w:t>
      </w:r>
      <w:r>
        <w:rPr>
          <w:rFonts w:ascii="Calibri" w:hAnsi="Calibri"/>
        </w:rPr>
        <w:t>–</w:t>
      </w:r>
      <w:r>
        <w:rPr>
          <w:rFonts w:ascii="Calibri" w:hAnsi="Calibri"/>
          <w:spacing w:val="-1"/>
        </w:rPr>
        <w:t xml:space="preserve"> </w:t>
      </w:r>
      <w:r>
        <w:rPr>
          <w:rFonts w:ascii="Calibri" w:hAnsi="Calibri"/>
        </w:rPr>
        <w:t>2</w:t>
      </w:r>
      <w:r>
        <w:rPr>
          <w:rFonts w:ascii="Calibri" w:hAnsi="Calibri"/>
          <w:spacing w:val="-3"/>
        </w:rPr>
        <w:t xml:space="preserve"> </w:t>
      </w:r>
    </w:p>
    <w:p w14:paraId="54F13831" w14:textId="16C28805" w:rsidR="0003433C" w:rsidRDefault="00000000">
      <w:pPr>
        <w:spacing w:before="183"/>
        <w:ind w:left="307"/>
        <w:rPr>
          <w:rFonts w:ascii="Calibri"/>
          <w:bCs/>
          <w:spacing w:val="-7"/>
          <w:sz w:val="24"/>
        </w:rPr>
      </w:pPr>
      <w:r w:rsidRPr="00E17B3D">
        <w:rPr>
          <w:rFonts w:ascii="Calibri"/>
          <w:bCs/>
          <w:sz w:val="24"/>
        </w:rPr>
        <w:t>Overview</w:t>
      </w:r>
      <w:r w:rsidRPr="00E17B3D">
        <w:rPr>
          <w:rFonts w:ascii="Calibri"/>
          <w:bCs/>
          <w:spacing w:val="-7"/>
          <w:sz w:val="24"/>
        </w:rPr>
        <w:t xml:space="preserve"> </w:t>
      </w:r>
      <w:r w:rsidR="00E17B3D" w:rsidRPr="00E17B3D">
        <w:rPr>
          <w:rFonts w:ascii="Calibri"/>
          <w:bCs/>
          <w:spacing w:val="-7"/>
          <w:sz w:val="24"/>
        </w:rPr>
        <w:t>Nessus is a powerful vulnerability scanner that helps in identifying potential weaknesses in networks and applications. It provides a comprehensive assessment, detecting issues like missing patches, misconfigurations, and known vulnerabilities in the system.</w:t>
      </w:r>
    </w:p>
    <w:p w14:paraId="016E97FF" w14:textId="6B45F71C" w:rsidR="0081765F" w:rsidRPr="0081765F" w:rsidRDefault="0081765F" w:rsidP="0081765F">
      <w:pPr>
        <w:spacing w:before="183"/>
        <w:ind w:left="307"/>
        <w:rPr>
          <w:rFonts w:ascii="Calibri"/>
          <w:b/>
          <w:bCs/>
          <w:sz w:val="24"/>
        </w:rPr>
      </w:pPr>
      <w:r w:rsidRPr="0081765F">
        <w:rPr>
          <w:rFonts w:ascii="Calibri"/>
          <w:b/>
          <w:bCs/>
          <w:sz w:val="24"/>
        </w:rPr>
        <w:t xml:space="preserve"> Nexus as a Centralized Threat Intelligence Platform:</w:t>
      </w:r>
    </w:p>
    <w:p w14:paraId="0AC9B4EE" w14:textId="77777777" w:rsidR="0081765F" w:rsidRPr="0081765F" w:rsidRDefault="0081765F" w:rsidP="0081765F">
      <w:pPr>
        <w:spacing w:before="183"/>
        <w:ind w:left="307"/>
        <w:rPr>
          <w:rFonts w:ascii="Calibri"/>
          <w:bCs/>
          <w:sz w:val="24"/>
        </w:rPr>
      </w:pPr>
      <w:r w:rsidRPr="0081765F">
        <w:rPr>
          <w:rFonts w:ascii="Calibri"/>
          <w:bCs/>
          <w:sz w:val="24"/>
        </w:rPr>
        <w:t xml:space="preserve">In some cybersecurity contexts, </w:t>
      </w:r>
      <w:r w:rsidRPr="0081765F">
        <w:rPr>
          <w:rFonts w:ascii="Calibri"/>
          <w:b/>
          <w:bCs/>
          <w:sz w:val="24"/>
        </w:rPr>
        <w:t>Nexus</w:t>
      </w:r>
      <w:r w:rsidRPr="0081765F">
        <w:rPr>
          <w:rFonts w:ascii="Calibri"/>
          <w:bCs/>
          <w:sz w:val="24"/>
        </w:rPr>
        <w:t xml:space="preserve"> can refer to a platform or hub where threat intelligence data from various sources is aggregated, correlated, and analyzed. This kind of "Nexus" acts as a centralized point of connection for threat data, helping organizations to detect, understand, and respond to threats more efficiently. These platforms often integrate information about attack patterns, indicators of compromise (IOCs), vulnerabilities, and threat actor tactics, techniques, and procedures (TTPs).</w:t>
      </w:r>
    </w:p>
    <w:p w14:paraId="772ED724" w14:textId="77777777" w:rsidR="0081765F" w:rsidRPr="0081765F" w:rsidRDefault="0081765F" w:rsidP="0081765F">
      <w:pPr>
        <w:spacing w:before="183"/>
        <w:ind w:left="307"/>
        <w:rPr>
          <w:rFonts w:ascii="Calibri"/>
          <w:bCs/>
          <w:sz w:val="24"/>
        </w:rPr>
      </w:pPr>
      <w:r w:rsidRPr="0081765F">
        <w:rPr>
          <w:rFonts w:ascii="Calibri"/>
          <w:b/>
          <w:bCs/>
          <w:sz w:val="24"/>
        </w:rPr>
        <w:t>Features of a Nexus in Cybersecurity Intelligence</w:t>
      </w:r>
      <w:r w:rsidRPr="0081765F">
        <w:rPr>
          <w:rFonts w:ascii="Calibri"/>
          <w:bCs/>
          <w:sz w:val="24"/>
        </w:rPr>
        <w:t>:</w:t>
      </w:r>
    </w:p>
    <w:p w14:paraId="5B006CC3" w14:textId="77777777" w:rsidR="0081765F" w:rsidRPr="0081765F" w:rsidRDefault="0081765F" w:rsidP="0081765F">
      <w:pPr>
        <w:numPr>
          <w:ilvl w:val="0"/>
          <w:numId w:val="4"/>
        </w:numPr>
        <w:spacing w:before="183"/>
        <w:rPr>
          <w:rFonts w:ascii="Calibri"/>
          <w:bCs/>
          <w:sz w:val="24"/>
        </w:rPr>
      </w:pPr>
      <w:r w:rsidRPr="0081765F">
        <w:rPr>
          <w:rFonts w:ascii="Calibri"/>
          <w:b/>
          <w:bCs/>
          <w:sz w:val="24"/>
        </w:rPr>
        <w:t>Centralized Threat Data</w:t>
      </w:r>
      <w:r w:rsidRPr="0081765F">
        <w:rPr>
          <w:rFonts w:ascii="Calibri"/>
          <w:bCs/>
          <w:sz w:val="24"/>
        </w:rPr>
        <w:t>: Aggregates threat data from different sources like SIEM systems, threat feeds, internal data, and more.</w:t>
      </w:r>
    </w:p>
    <w:p w14:paraId="3A594DA1" w14:textId="77777777" w:rsidR="0081765F" w:rsidRPr="0081765F" w:rsidRDefault="0081765F" w:rsidP="0081765F">
      <w:pPr>
        <w:numPr>
          <w:ilvl w:val="0"/>
          <w:numId w:val="4"/>
        </w:numPr>
        <w:spacing w:before="183"/>
        <w:rPr>
          <w:rFonts w:ascii="Calibri"/>
          <w:bCs/>
          <w:sz w:val="24"/>
        </w:rPr>
      </w:pPr>
      <w:r w:rsidRPr="0081765F">
        <w:rPr>
          <w:rFonts w:ascii="Calibri"/>
          <w:b/>
          <w:bCs/>
          <w:sz w:val="24"/>
        </w:rPr>
        <w:t>Correlation and Analysis</w:t>
      </w:r>
      <w:r w:rsidRPr="0081765F">
        <w:rPr>
          <w:rFonts w:ascii="Calibri"/>
          <w:bCs/>
          <w:sz w:val="24"/>
        </w:rPr>
        <w:t>: Helps to connect the dots between different threat signals and incidents across an organization</w:t>
      </w:r>
      <w:r w:rsidRPr="0081765F">
        <w:rPr>
          <w:rFonts w:ascii="Calibri"/>
          <w:bCs/>
          <w:sz w:val="24"/>
        </w:rPr>
        <w:t>’</w:t>
      </w:r>
      <w:r w:rsidRPr="0081765F">
        <w:rPr>
          <w:rFonts w:ascii="Calibri"/>
          <w:bCs/>
          <w:sz w:val="24"/>
        </w:rPr>
        <w:t>s IT infrastructure.</w:t>
      </w:r>
    </w:p>
    <w:p w14:paraId="0F03FCB2" w14:textId="77777777" w:rsidR="0081765F" w:rsidRPr="0081765F" w:rsidRDefault="0081765F" w:rsidP="0081765F">
      <w:pPr>
        <w:numPr>
          <w:ilvl w:val="0"/>
          <w:numId w:val="4"/>
        </w:numPr>
        <w:spacing w:before="183"/>
        <w:rPr>
          <w:rFonts w:ascii="Calibri"/>
          <w:bCs/>
          <w:sz w:val="24"/>
        </w:rPr>
      </w:pPr>
      <w:r w:rsidRPr="0081765F">
        <w:rPr>
          <w:rFonts w:ascii="Calibri"/>
          <w:b/>
          <w:bCs/>
          <w:sz w:val="24"/>
        </w:rPr>
        <w:t>Collaboration Hub</w:t>
      </w:r>
      <w:r w:rsidRPr="0081765F">
        <w:rPr>
          <w:rFonts w:ascii="Calibri"/>
          <w:bCs/>
          <w:sz w:val="24"/>
        </w:rPr>
        <w:t>: Facilitates sharing threat intelligence between security teams, organizations, and industry groups.</w:t>
      </w:r>
    </w:p>
    <w:p w14:paraId="5BF7574E" w14:textId="40035020" w:rsidR="0081765F" w:rsidRDefault="0081765F" w:rsidP="00A90081">
      <w:pPr>
        <w:numPr>
          <w:ilvl w:val="0"/>
          <w:numId w:val="4"/>
        </w:numPr>
        <w:spacing w:before="183"/>
        <w:rPr>
          <w:rFonts w:ascii="Calibri"/>
          <w:bCs/>
          <w:sz w:val="24"/>
        </w:rPr>
      </w:pPr>
      <w:r w:rsidRPr="0081765F">
        <w:rPr>
          <w:rFonts w:ascii="Calibri"/>
          <w:b/>
          <w:bCs/>
          <w:sz w:val="24"/>
        </w:rPr>
        <w:t>Incident Response and Automation</w:t>
      </w:r>
      <w:r w:rsidRPr="0081765F">
        <w:rPr>
          <w:rFonts w:ascii="Calibri"/>
          <w:bCs/>
          <w:sz w:val="24"/>
        </w:rPr>
        <w:t>: Helps automate threat detection, response, and remediation by integrating with other security tools like firewalls, endpoint detection, and SIEM platfor</w:t>
      </w:r>
      <w:r w:rsidR="00A90081">
        <w:rPr>
          <w:rFonts w:ascii="Calibri"/>
          <w:bCs/>
          <w:sz w:val="24"/>
        </w:rPr>
        <w:t>m.</w:t>
      </w:r>
    </w:p>
    <w:p w14:paraId="74C07B9D" w14:textId="77777777" w:rsidR="00A90081" w:rsidRDefault="00A90081" w:rsidP="00A90081">
      <w:pPr>
        <w:spacing w:before="183"/>
        <w:rPr>
          <w:rFonts w:ascii="Calibri"/>
          <w:bCs/>
          <w:sz w:val="24"/>
        </w:rPr>
      </w:pPr>
    </w:p>
    <w:p w14:paraId="7A91F869" w14:textId="2B4B7807" w:rsidR="0003433C" w:rsidRDefault="0003433C" w:rsidP="0081765F">
      <w:pPr>
        <w:tabs>
          <w:tab w:val="left" w:pos="1027"/>
        </w:tabs>
        <w:rPr>
          <w:rFonts w:ascii="Calibri"/>
          <w:bCs/>
          <w:sz w:val="24"/>
        </w:rPr>
      </w:pPr>
    </w:p>
    <w:p w14:paraId="145AF1E5" w14:textId="77777777" w:rsidR="00A90081" w:rsidRDefault="00A90081" w:rsidP="0081765F">
      <w:pPr>
        <w:tabs>
          <w:tab w:val="left" w:pos="1027"/>
        </w:tabs>
        <w:rPr>
          <w:rFonts w:ascii="Calibri"/>
          <w:bCs/>
          <w:sz w:val="24"/>
        </w:rPr>
      </w:pPr>
    </w:p>
    <w:p w14:paraId="651E53AB" w14:textId="77777777" w:rsidR="00A90081" w:rsidRPr="0081765F" w:rsidRDefault="00A90081" w:rsidP="0081765F">
      <w:pPr>
        <w:tabs>
          <w:tab w:val="left" w:pos="1027"/>
        </w:tabs>
        <w:rPr>
          <w:rFonts w:ascii="Calibri" w:hAnsi="Calibri"/>
          <w:b/>
          <w:sz w:val="24"/>
        </w:rPr>
      </w:pPr>
    </w:p>
    <w:p w14:paraId="4CF3D5C5" w14:textId="77777777" w:rsidR="0003433C" w:rsidRDefault="0003433C">
      <w:pPr>
        <w:pStyle w:val="BodyText"/>
        <w:rPr>
          <w:rFonts w:ascii="Calibri"/>
          <w:b/>
        </w:rPr>
      </w:pPr>
    </w:p>
    <w:p w14:paraId="415CC9B2" w14:textId="77777777" w:rsidR="0003433C" w:rsidRDefault="0003433C">
      <w:pPr>
        <w:pStyle w:val="BodyText"/>
        <w:spacing w:before="73"/>
        <w:rPr>
          <w:rFonts w:ascii="Calibri"/>
          <w:b/>
        </w:rPr>
      </w:pPr>
    </w:p>
    <w:p w14:paraId="1FB2976B" w14:textId="77777777" w:rsidR="0003433C" w:rsidRDefault="00000000">
      <w:pPr>
        <w:ind w:left="307"/>
        <w:rPr>
          <w:rFonts w:ascii="Segoe UI Emoji" w:hAnsi="Segoe UI Emoji"/>
          <w:sz w:val="24"/>
        </w:rPr>
      </w:pPr>
      <w:r>
        <w:rPr>
          <w:rFonts w:ascii="Calibri" w:hAnsi="Calibri"/>
          <w:b/>
          <w:spacing w:val="-2"/>
          <w:sz w:val="24"/>
        </w:rPr>
        <w:t>Target</w:t>
      </w:r>
      <w:r>
        <w:rPr>
          <w:rFonts w:ascii="Calibri" w:hAnsi="Calibri"/>
          <w:b/>
          <w:spacing w:val="-5"/>
          <w:sz w:val="24"/>
        </w:rPr>
        <w:t xml:space="preserve"> </w:t>
      </w:r>
      <w:r>
        <w:rPr>
          <w:rFonts w:ascii="Calibri" w:hAnsi="Calibri"/>
          <w:b/>
          <w:spacing w:val="-2"/>
          <w:sz w:val="24"/>
        </w:rPr>
        <w:t>website</w:t>
      </w:r>
      <w:r>
        <w:rPr>
          <w:rFonts w:ascii="Calibri" w:hAnsi="Calibri"/>
          <w:b/>
          <w:spacing w:val="-5"/>
          <w:sz w:val="24"/>
        </w:rPr>
        <w:t xml:space="preserve"> </w:t>
      </w:r>
      <w:r>
        <w:rPr>
          <w:rFonts w:ascii="Segoe UI Emoji" w:hAnsi="Segoe UI Emoji"/>
          <w:color w:val="785DC7"/>
          <w:spacing w:val="-10"/>
          <w:sz w:val="24"/>
        </w:rPr>
        <w:t>—</w:t>
      </w:r>
    </w:p>
    <w:p w14:paraId="2167B0F9" w14:textId="0A0AA261" w:rsidR="0003433C" w:rsidRDefault="00000000">
      <w:pPr>
        <w:spacing w:before="185"/>
        <w:ind w:left="307"/>
        <w:rPr>
          <w:rFonts w:ascii="Calibri"/>
          <w:b/>
          <w:sz w:val="24"/>
        </w:rPr>
      </w:pPr>
      <w:r>
        <w:rPr>
          <w:rFonts w:ascii="Calibri"/>
          <w:b/>
          <w:sz w:val="24"/>
        </w:rPr>
        <w:lastRenderedPageBreak/>
        <w:t>Target</w:t>
      </w:r>
      <w:r>
        <w:rPr>
          <w:rFonts w:ascii="Calibri"/>
          <w:b/>
          <w:spacing w:val="-14"/>
          <w:sz w:val="24"/>
        </w:rPr>
        <w:t xml:space="preserve"> </w:t>
      </w:r>
      <w:proofErr w:type="spellStart"/>
      <w:r>
        <w:rPr>
          <w:rFonts w:ascii="Calibri"/>
          <w:b/>
          <w:sz w:val="24"/>
        </w:rPr>
        <w:t>ip</w:t>
      </w:r>
      <w:proofErr w:type="spellEnd"/>
      <w:r>
        <w:rPr>
          <w:rFonts w:ascii="Calibri"/>
          <w:b/>
          <w:spacing w:val="-13"/>
          <w:sz w:val="24"/>
        </w:rPr>
        <w:t xml:space="preserve"> </w:t>
      </w:r>
      <w:proofErr w:type="gramStart"/>
      <w:r>
        <w:rPr>
          <w:rFonts w:ascii="Calibri"/>
          <w:b/>
          <w:spacing w:val="-2"/>
          <w:sz w:val="24"/>
        </w:rPr>
        <w:t>address:-</w:t>
      </w:r>
      <w:proofErr w:type="gramEnd"/>
      <w:r w:rsidR="0081765F">
        <w:rPr>
          <w:rFonts w:ascii="Calibri"/>
          <w:b/>
          <w:spacing w:val="-2"/>
          <w:sz w:val="24"/>
        </w:rPr>
        <w:t xml:space="preserve"> </w:t>
      </w:r>
      <w:proofErr w:type="spellStart"/>
      <w:r w:rsidR="0081765F">
        <w:rPr>
          <w:rFonts w:ascii="Calibri"/>
          <w:b/>
          <w:spacing w:val="-2"/>
          <w:sz w:val="24"/>
        </w:rPr>
        <w:t>sql</w:t>
      </w:r>
      <w:proofErr w:type="spellEnd"/>
      <w:r w:rsidR="0081765F">
        <w:rPr>
          <w:rFonts w:ascii="Calibri"/>
          <w:b/>
          <w:spacing w:val="-2"/>
          <w:sz w:val="24"/>
        </w:rPr>
        <w:t xml:space="preserve"> injection</w:t>
      </w:r>
    </w:p>
    <w:p w14:paraId="21FD16C7" w14:textId="77777777" w:rsidR="0003433C" w:rsidRDefault="00000000">
      <w:pPr>
        <w:spacing w:before="185"/>
        <w:ind w:left="307"/>
        <w:rPr>
          <w:rFonts w:ascii="Segoe UI Emoji" w:hAnsi="Segoe UI Emoji"/>
          <w:sz w:val="24"/>
        </w:rPr>
      </w:pPr>
      <w:r>
        <w:rPr>
          <w:rFonts w:ascii="Calibri" w:hAnsi="Calibri"/>
          <w:b/>
          <w:sz w:val="24"/>
        </w:rPr>
        <w:t>List</w:t>
      </w:r>
      <w:r>
        <w:rPr>
          <w:rFonts w:ascii="Calibri" w:hAnsi="Calibri"/>
          <w:b/>
          <w:spacing w:val="-6"/>
          <w:sz w:val="24"/>
        </w:rPr>
        <w:t xml:space="preserve"> </w:t>
      </w:r>
      <w:r>
        <w:rPr>
          <w:rFonts w:ascii="Calibri" w:hAnsi="Calibri"/>
          <w:b/>
          <w:sz w:val="24"/>
        </w:rPr>
        <w:t>of</w:t>
      </w:r>
      <w:r>
        <w:rPr>
          <w:rFonts w:ascii="Calibri" w:hAnsi="Calibri"/>
          <w:b/>
          <w:spacing w:val="-6"/>
          <w:sz w:val="24"/>
        </w:rPr>
        <w:t xml:space="preserve"> </w:t>
      </w:r>
      <w:r>
        <w:rPr>
          <w:rFonts w:ascii="Calibri" w:hAnsi="Calibri"/>
          <w:b/>
          <w:sz w:val="24"/>
        </w:rPr>
        <w:t>vulnerability</w:t>
      </w:r>
      <w:r>
        <w:rPr>
          <w:rFonts w:ascii="Calibri" w:hAnsi="Calibri"/>
          <w:b/>
          <w:spacing w:val="-4"/>
          <w:sz w:val="24"/>
        </w:rPr>
        <w:t xml:space="preserve"> </w:t>
      </w:r>
      <w:r>
        <w:rPr>
          <w:rFonts w:ascii="Segoe UI Emoji" w:hAnsi="Segoe UI Emoji"/>
          <w:color w:val="785DC7"/>
          <w:spacing w:val="-10"/>
          <w:sz w:val="24"/>
        </w:rPr>
        <w:t>—</w:t>
      </w:r>
    </w:p>
    <w:p w14:paraId="055F8D5D" w14:textId="77777777" w:rsidR="0003433C" w:rsidRDefault="0003433C">
      <w:pPr>
        <w:pStyle w:val="BodyText"/>
        <w:spacing w:before="12"/>
        <w:rPr>
          <w:rFonts w:ascii="Segoe UI Emoji"/>
          <w:sz w:val="13"/>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2340"/>
        <w:gridCol w:w="2340"/>
        <w:gridCol w:w="2340"/>
      </w:tblGrid>
      <w:tr w:rsidR="0003433C" w14:paraId="43951268" w14:textId="77777777" w:rsidTr="0081765F">
        <w:trPr>
          <w:trHeight w:val="463"/>
        </w:trPr>
        <w:tc>
          <w:tcPr>
            <w:tcW w:w="2341" w:type="dxa"/>
          </w:tcPr>
          <w:p w14:paraId="3DBEDDAF" w14:textId="77777777" w:rsidR="0003433C" w:rsidRDefault="00000000">
            <w:pPr>
              <w:pStyle w:val="TableParagraph"/>
              <w:spacing w:before="100"/>
              <w:ind w:left="100"/>
              <w:rPr>
                <w:b/>
                <w:sz w:val="24"/>
              </w:rPr>
            </w:pPr>
            <w:r>
              <w:rPr>
                <w:b/>
                <w:spacing w:val="-4"/>
                <w:sz w:val="24"/>
              </w:rPr>
              <w:t>s.no</w:t>
            </w:r>
          </w:p>
        </w:tc>
        <w:tc>
          <w:tcPr>
            <w:tcW w:w="2340" w:type="dxa"/>
          </w:tcPr>
          <w:p w14:paraId="5E4B658E" w14:textId="77777777" w:rsidR="0003433C" w:rsidRDefault="00000000">
            <w:pPr>
              <w:pStyle w:val="TableParagraph"/>
              <w:spacing w:before="100"/>
              <w:ind w:left="99"/>
              <w:rPr>
                <w:b/>
                <w:sz w:val="24"/>
              </w:rPr>
            </w:pPr>
            <w:r>
              <w:rPr>
                <w:b/>
                <w:spacing w:val="-2"/>
                <w:sz w:val="24"/>
              </w:rPr>
              <w:t>Vulnerability</w:t>
            </w:r>
            <w:r>
              <w:rPr>
                <w:b/>
                <w:spacing w:val="7"/>
                <w:sz w:val="24"/>
              </w:rPr>
              <w:t xml:space="preserve"> </w:t>
            </w:r>
            <w:r>
              <w:rPr>
                <w:b/>
                <w:spacing w:val="-4"/>
                <w:sz w:val="24"/>
              </w:rPr>
              <w:t>name</w:t>
            </w:r>
          </w:p>
        </w:tc>
        <w:tc>
          <w:tcPr>
            <w:tcW w:w="2340" w:type="dxa"/>
          </w:tcPr>
          <w:p w14:paraId="0D83D068" w14:textId="77777777" w:rsidR="0003433C" w:rsidRDefault="00000000">
            <w:pPr>
              <w:pStyle w:val="TableParagraph"/>
              <w:spacing w:before="100"/>
              <w:ind w:left="100"/>
              <w:rPr>
                <w:b/>
                <w:sz w:val="24"/>
              </w:rPr>
            </w:pPr>
            <w:r>
              <w:rPr>
                <w:b/>
                <w:spacing w:val="-2"/>
                <w:sz w:val="24"/>
              </w:rPr>
              <w:t>Severity</w:t>
            </w:r>
          </w:p>
        </w:tc>
        <w:tc>
          <w:tcPr>
            <w:tcW w:w="2340" w:type="dxa"/>
          </w:tcPr>
          <w:p w14:paraId="14DED4C4" w14:textId="77777777" w:rsidR="0003433C" w:rsidRDefault="00000000">
            <w:pPr>
              <w:pStyle w:val="TableParagraph"/>
              <w:spacing w:before="100"/>
              <w:ind w:left="100"/>
              <w:rPr>
                <w:b/>
                <w:sz w:val="24"/>
              </w:rPr>
            </w:pPr>
            <w:r>
              <w:rPr>
                <w:b/>
                <w:spacing w:val="-2"/>
                <w:sz w:val="24"/>
              </w:rPr>
              <w:t>plugins</w:t>
            </w:r>
          </w:p>
        </w:tc>
      </w:tr>
      <w:tr w:rsidR="0081765F" w14:paraId="5EF9DB71" w14:textId="77777777" w:rsidTr="0081765F">
        <w:trPr>
          <w:trHeight w:val="463"/>
        </w:trPr>
        <w:tc>
          <w:tcPr>
            <w:tcW w:w="2341" w:type="dxa"/>
          </w:tcPr>
          <w:p w14:paraId="135C0CA2" w14:textId="759A13CC" w:rsidR="0081765F" w:rsidRPr="0081765F" w:rsidRDefault="0081765F">
            <w:pPr>
              <w:pStyle w:val="TableParagraph"/>
              <w:spacing w:before="100"/>
              <w:ind w:left="100"/>
              <w:rPr>
                <w:bCs/>
                <w:spacing w:val="-4"/>
                <w:sz w:val="24"/>
              </w:rPr>
            </w:pPr>
            <w:r w:rsidRPr="0081765F">
              <w:rPr>
                <w:bCs/>
                <w:spacing w:val="-4"/>
                <w:sz w:val="24"/>
              </w:rPr>
              <w:t>1</w:t>
            </w:r>
          </w:p>
        </w:tc>
        <w:tc>
          <w:tcPr>
            <w:tcW w:w="2340" w:type="dxa"/>
          </w:tcPr>
          <w:p w14:paraId="4D5D5667" w14:textId="6F2EF4E1" w:rsidR="0081765F" w:rsidRPr="0081765F" w:rsidRDefault="0081765F">
            <w:pPr>
              <w:pStyle w:val="TableParagraph"/>
              <w:spacing w:before="100"/>
              <w:ind w:left="99"/>
              <w:rPr>
                <w:bCs/>
                <w:spacing w:val="-2"/>
                <w:sz w:val="24"/>
              </w:rPr>
            </w:pPr>
            <w:r w:rsidRPr="0081765F">
              <w:rPr>
                <w:bCs/>
                <w:spacing w:val="-2"/>
                <w:sz w:val="24"/>
              </w:rPr>
              <w:t>SQL Injection</w:t>
            </w:r>
          </w:p>
        </w:tc>
        <w:tc>
          <w:tcPr>
            <w:tcW w:w="2340" w:type="dxa"/>
          </w:tcPr>
          <w:p w14:paraId="10C88610" w14:textId="5AA46539" w:rsidR="0081765F" w:rsidRPr="0081765F" w:rsidRDefault="0081765F">
            <w:pPr>
              <w:pStyle w:val="TableParagraph"/>
              <w:spacing w:before="100"/>
              <w:ind w:left="100"/>
              <w:rPr>
                <w:bCs/>
                <w:spacing w:val="-2"/>
                <w:sz w:val="24"/>
              </w:rPr>
            </w:pPr>
            <w:r w:rsidRPr="0081765F">
              <w:rPr>
                <w:bCs/>
                <w:spacing w:val="-2"/>
                <w:sz w:val="24"/>
              </w:rPr>
              <w:t>High</w:t>
            </w:r>
          </w:p>
        </w:tc>
        <w:tc>
          <w:tcPr>
            <w:tcW w:w="2340" w:type="dxa"/>
          </w:tcPr>
          <w:p w14:paraId="77CBC2B7" w14:textId="323D9546" w:rsidR="0081765F" w:rsidRPr="0081765F" w:rsidRDefault="0081765F">
            <w:pPr>
              <w:pStyle w:val="TableParagraph"/>
              <w:spacing w:before="100"/>
              <w:ind w:left="100"/>
              <w:rPr>
                <w:bCs/>
                <w:spacing w:val="-2"/>
                <w:sz w:val="24"/>
              </w:rPr>
            </w:pPr>
            <w:r w:rsidRPr="0081765F">
              <w:rPr>
                <w:bCs/>
                <w:spacing w:val="-2"/>
                <w:sz w:val="24"/>
              </w:rPr>
              <w:t>12345</w:t>
            </w:r>
          </w:p>
        </w:tc>
      </w:tr>
      <w:tr w:rsidR="0081765F" w14:paraId="6BC046D0" w14:textId="77777777" w:rsidTr="0081765F">
        <w:trPr>
          <w:trHeight w:val="463"/>
        </w:trPr>
        <w:tc>
          <w:tcPr>
            <w:tcW w:w="2341" w:type="dxa"/>
          </w:tcPr>
          <w:p w14:paraId="24C6AC6C" w14:textId="32F66CCD" w:rsidR="0081765F" w:rsidRPr="0081765F" w:rsidRDefault="0081765F">
            <w:pPr>
              <w:pStyle w:val="TableParagraph"/>
              <w:spacing w:before="100"/>
              <w:ind w:left="100"/>
              <w:rPr>
                <w:bCs/>
                <w:spacing w:val="-4"/>
                <w:sz w:val="24"/>
              </w:rPr>
            </w:pPr>
            <w:r w:rsidRPr="0081765F">
              <w:rPr>
                <w:bCs/>
                <w:spacing w:val="-4"/>
                <w:sz w:val="24"/>
              </w:rPr>
              <w:t>2</w:t>
            </w:r>
          </w:p>
        </w:tc>
        <w:tc>
          <w:tcPr>
            <w:tcW w:w="2340" w:type="dxa"/>
          </w:tcPr>
          <w:p w14:paraId="74D16B25" w14:textId="75DE0F45" w:rsidR="0081765F" w:rsidRPr="0081765F" w:rsidRDefault="0081765F">
            <w:pPr>
              <w:pStyle w:val="TableParagraph"/>
              <w:spacing w:before="100"/>
              <w:ind w:left="99"/>
              <w:rPr>
                <w:bCs/>
                <w:spacing w:val="-2"/>
                <w:sz w:val="24"/>
              </w:rPr>
            </w:pPr>
            <w:r w:rsidRPr="0081765F">
              <w:rPr>
                <w:bCs/>
                <w:spacing w:val="-2"/>
                <w:sz w:val="24"/>
              </w:rPr>
              <w:t>XSS</w:t>
            </w:r>
          </w:p>
        </w:tc>
        <w:tc>
          <w:tcPr>
            <w:tcW w:w="2340" w:type="dxa"/>
          </w:tcPr>
          <w:p w14:paraId="21086853" w14:textId="1DC800DA" w:rsidR="0081765F" w:rsidRPr="0081765F" w:rsidRDefault="0081765F">
            <w:pPr>
              <w:pStyle w:val="TableParagraph"/>
              <w:spacing w:before="100"/>
              <w:ind w:left="100"/>
              <w:rPr>
                <w:bCs/>
                <w:spacing w:val="-2"/>
                <w:sz w:val="24"/>
              </w:rPr>
            </w:pPr>
            <w:r w:rsidRPr="0081765F">
              <w:rPr>
                <w:bCs/>
                <w:spacing w:val="-2"/>
                <w:sz w:val="24"/>
              </w:rPr>
              <w:t>Medium</w:t>
            </w:r>
          </w:p>
        </w:tc>
        <w:tc>
          <w:tcPr>
            <w:tcW w:w="2340" w:type="dxa"/>
          </w:tcPr>
          <w:p w14:paraId="5A96F19F" w14:textId="01936EF6" w:rsidR="0081765F" w:rsidRPr="0081765F" w:rsidRDefault="0081765F">
            <w:pPr>
              <w:pStyle w:val="TableParagraph"/>
              <w:spacing w:before="100"/>
              <w:ind w:left="100"/>
              <w:rPr>
                <w:bCs/>
                <w:spacing w:val="-2"/>
                <w:sz w:val="24"/>
              </w:rPr>
            </w:pPr>
            <w:r w:rsidRPr="0081765F">
              <w:rPr>
                <w:bCs/>
                <w:spacing w:val="-2"/>
                <w:sz w:val="24"/>
              </w:rPr>
              <w:t>67890</w:t>
            </w:r>
          </w:p>
        </w:tc>
      </w:tr>
    </w:tbl>
    <w:p w14:paraId="48F00A41" w14:textId="77777777" w:rsidR="0003433C" w:rsidRDefault="0003433C">
      <w:pPr>
        <w:pStyle w:val="TableParagraph"/>
        <w:rPr>
          <w:b/>
          <w:sz w:val="24"/>
        </w:rPr>
        <w:sectPr w:rsidR="0003433C">
          <w:pgSz w:w="11910" w:h="16840"/>
          <w:pgMar w:top="1380" w:right="992" w:bottom="1424" w:left="1133" w:header="720" w:footer="720" w:gutter="0"/>
          <w:cols w:space="720"/>
        </w:sectPr>
      </w:pPr>
    </w:p>
    <w:p w14:paraId="41C0225E" w14:textId="77777777" w:rsidR="00A90081" w:rsidRDefault="00000000" w:rsidP="00A90081">
      <w:pPr>
        <w:ind w:left="2263"/>
        <w:rPr>
          <w:rFonts w:ascii="Calibri"/>
          <w:b/>
          <w:sz w:val="24"/>
        </w:rPr>
      </w:pPr>
      <w:proofErr w:type="gramStart"/>
      <w:r>
        <w:rPr>
          <w:rFonts w:ascii="Calibri"/>
          <w:b/>
          <w:spacing w:val="-2"/>
          <w:sz w:val="24"/>
        </w:rPr>
        <w:t>REPORT:-</w:t>
      </w:r>
      <w:proofErr w:type="gramEnd"/>
    </w:p>
    <w:p w14:paraId="3CB49B7E" w14:textId="28E5C571" w:rsidR="0081765F" w:rsidRPr="00A90081" w:rsidRDefault="00A90081" w:rsidP="00A90081">
      <w:pPr>
        <w:rPr>
          <w:rFonts w:ascii="Calibri"/>
          <w:b/>
          <w:sz w:val="24"/>
        </w:rPr>
      </w:pPr>
      <w:r>
        <w:rPr>
          <w:rFonts w:ascii="Calibri"/>
          <w:b/>
          <w:sz w:val="24"/>
        </w:rPr>
        <w:t xml:space="preserve">   </w:t>
      </w:r>
      <w:r w:rsidR="00000000">
        <w:rPr>
          <w:rFonts w:ascii="Calibri"/>
          <w:b/>
          <w:spacing w:val="-2"/>
          <w:sz w:val="24"/>
        </w:rPr>
        <w:t>Vulnerability</w:t>
      </w:r>
      <w:r w:rsidR="00000000">
        <w:rPr>
          <w:rFonts w:ascii="Calibri"/>
          <w:b/>
          <w:spacing w:val="-8"/>
          <w:sz w:val="24"/>
        </w:rPr>
        <w:t xml:space="preserve"> </w:t>
      </w:r>
      <w:proofErr w:type="gramStart"/>
      <w:r w:rsidR="00000000">
        <w:rPr>
          <w:rFonts w:ascii="Calibri"/>
          <w:b/>
          <w:spacing w:val="-2"/>
          <w:sz w:val="24"/>
        </w:rPr>
        <w:t>Name</w:t>
      </w:r>
      <w:r w:rsidR="0081765F">
        <w:rPr>
          <w:rFonts w:ascii="Calibri"/>
          <w:b/>
          <w:spacing w:val="-2"/>
          <w:sz w:val="24"/>
        </w:rPr>
        <w:t xml:space="preserve"> </w:t>
      </w:r>
      <w:r w:rsidR="0081765F">
        <w:rPr>
          <w:rFonts w:ascii="Calibri"/>
          <w:b/>
          <w:spacing w:val="-2"/>
          <w:sz w:val="24"/>
        </w:rPr>
        <w:t>:</w:t>
      </w:r>
      <w:proofErr w:type="gramEnd"/>
      <w:r w:rsidR="0081765F">
        <w:rPr>
          <w:rFonts w:ascii="Calibri"/>
          <w:b/>
          <w:spacing w:val="-2"/>
          <w:sz w:val="24"/>
        </w:rPr>
        <w:t xml:space="preserve"> </w:t>
      </w:r>
      <w:r w:rsidR="0081765F" w:rsidRPr="0081765F">
        <w:rPr>
          <w:rFonts w:ascii="Calibri"/>
          <w:bCs/>
          <w:sz w:val="24"/>
        </w:rPr>
        <w:t>SQL Injection</w:t>
      </w:r>
    </w:p>
    <w:p w14:paraId="716E1068" w14:textId="231CA3F1" w:rsidR="0003433C" w:rsidRPr="0081765F" w:rsidRDefault="00A90081" w:rsidP="00A90081">
      <w:pPr>
        <w:spacing w:before="182" w:line="391" w:lineRule="auto"/>
        <w:ind w:right="6679"/>
        <w:rPr>
          <w:rFonts w:ascii="Calibri"/>
          <w:b/>
          <w:sz w:val="24"/>
        </w:rPr>
      </w:pPr>
      <w:r>
        <w:rPr>
          <w:rFonts w:ascii="Calibri"/>
          <w:b/>
          <w:spacing w:val="-2"/>
          <w:sz w:val="24"/>
        </w:rPr>
        <w:t xml:space="preserve">   </w:t>
      </w:r>
      <w:proofErr w:type="gramStart"/>
      <w:r w:rsidR="00000000">
        <w:rPr>
          <w:rFonts w:ascii="Calibri"/>
          <w:b/>
          <w:sz w:val="24"/>
        </w:rPr>
        <w:t>severity :</w:t>
      </w:r>
      <w:proofErr w:type="gramEnd"/>
      <w:r w:rsidR="00000000">
        <w:rPr>
          <w:rFonts w:ascii="Calibri"/>
          <w:b/>
          <w:sz w:val="24"/>
        </w:rPr>
        <w:t xml:space="preserve"> -</w:t>
      </w:r>
      <w:r w:rsidR="0081765F">
        <w:rPr>
          <w:rFonts w:ascii="Calibri"/>
          <w:b/>
          <w:sz w:val="24"/>
        </w:rPr>
        <w:t xml:space="preserve"> high</w:t>
      </w:r>
    </w:p>
    <w:p w14:paraId="0B6FEE36" w14:textId="3B8F4744" w:rsidR="0081765F" w:rsidRPr="00E17B3D" w:rsidRDefault="0081765F" w:rsidP="0081765F">
      <w:pPr>
        <w:pStyle w:val="BodyText"/>
        <w:rPr>
          <w:rFonts w:ascii="Calibri"/>
          <w:bCs/>
        </w:rPr>
      </w:pPr>
      <w:r>
        <w:rPr>
          <w:rFonts w:ascii="Calibri"/>
          <w:b/>
          <w:spacing w:val="-2"/>
        </w:rPr>
        <w:t xml:space="preserve">   </w:t>
      </w:r>
      <w:r w:rsidR="00000000">
        <w:rPr>
          <w:rFonts w:ascii="Calibri"/>
          <w:b/>
          <w:spacing w:val="-2"/>
        </w:rPr>
        <w:t>Plugin:</w:t>
      </w:r>
      <w:r>
        <w:rPr>
          <w:rFonts w:ascii="Calibri"/>
          <w:b/>
          <w:spacing w:val="-2"/>
        </w:rPr>
        <w:t xml:space="preserve"> </w:t>
      </w:r>
      <w:r w:rsidRPr="0081765F">
        <w:rPr>
          <w:rFonts w:ascii="Calibri"/>
          <w:bCs/>
        </w:rPr>
        <w:t>12345</w:t>
      </w:r>
    </w:p>
    <w:p w14:paraId="26785ABF" w14:textId="28AF2AC0" w:rsidR="0003433C" w:rsidRDefault="00A90081" w:rsidP="00A90081">
      <w:pPr>
        <w:spacing w:line="388" w:lineRule="auto"/>
        <w:ind w:right="8332"/>
        <w:rPr>
          <w:rFonts w:ascii="Calibri"/>
          <w:b/>
          <w:sz w:val="24"/>
        </w:rPr>
      </w:pPr>
      <w:r>
        <w:rPr>
          <w:rFonts w:ascii="Calibri"/>
          <w:b/>
          <w:spacing w:val="-2"/>
          <w:sz w:val="24"/>
        </w:rPr>
        <w:t xml:space="preserve">   </w:t>
      </w:r>
      <w:proofErr w:type="gramStart"/>
      <w:r w:rsidR="00000000">
        <w:rPr>
          <w:rFonts w:ascii="Calibri"/>
          <w:b/>
          <w:sz w:val="24"/>
        </w:rPr>
        <w:t>Port :</w:t>
      </w:r>
      <w:proofErr w:type="gramEnd"/>
      <w:r w:rsidR="00000000">
        <w:rPr>
          <w:rFonts w:ascii="Calibri"/>
          <w:b/>
          <w:sz w:val="24"/>
        </w:rPr>
        <w:t>-</w:t>
      </w:r>
      <w:r w:rsidR="0081765F">
        <w:rPr>
          <w:rFonts w:ascii="Calibri"/>
          <w:b/>
          <w:sz w:val="24"/>
        </w:rPr>
        <w:t xml:space="preserve"> 80</w:t>
      </w:r>
    </w:p>
    <w:p w14:paraId="041EA9A3" w14:textId="11D45373" w:rsidR="00A90081" w:rsidRPr="0081765F" w:rsidRDefault="00A90081" w:rsidP="00A90081">
      <w:pPr>
        <w:pStyle w:val="BodyText"/>
        <w:rPr>
          <w:rFonts w:ascii="Calibri"/>
          <w:bCs/>
        </w:rPr>
      </w:pPr>
      <w:r>
        <w:rPr>
          <w:rFonts w:ascii="Calibri"/>
          <w:b/>
          <w:spacing w:val="-2"/>
        </w:rPr>
        <w:t xml:space="preserve">   </w:t>
      </w:r>
      <w:r w:rsidR="00000000">
        <w:rPr>
          <w:rFonts w:ascii="Calibri"/>
          <w:b/>
          <w:spacing w:val="-2"/>
        </w:rPr>
        <w:t>Description:</w:t>
      </w:r>
      <w:r w:rsidR="0081765F">
        <w:rPr>
          <w:rFonts w:ascii="Calibri"/>
          <w:b/>
          <w:spacing w:val="-2"/>
        </w:rPr>
        <w:t xml:space="preserve"> </w:t>
      </w:r>
      <w:r w:rsidRPr="00A90081">
        <w:rPr>
          <w:rFonts w:ascii="Calibri"/>
          <w:bCs/>
        </w:rPr>
        <w:t xml:space="preserve">Allows attackers to run arbitrary SQL queries, possibly gaining control over the </w:t>
      </w:r>
      <w:r>
        <w:rPr>
          <w:rFonts w:ascii="Calibri"/>
          <w:bCs/>
        </w:rPr>
        <w:t xml:space="preserve">     </w:t>
      </w:r>
      <w:r w:rsidRPr="00A90081">
        <w:rPr>
          <w:rFonts w:ascii="Calibri"/>
          <w:bCs/>
        </w:rPr>
        <w:t>database.</w:t>
      </w:r>
    </w:p>
    <w:p w14:paraId="52220485" w14:textId="77777777" w:rsidR="00A90081" w:rsidRDefault="00A90081" w:rsidP="00A90081">
      <w:pPr>
        <w:pStyle w:val="BodyText"/>
        <w:rPr>
          <w:rFonts w:ascii="Calibri"/>
          <w:b/>
          <w:spacing w:val="-2"/>
        </w:rPr>
      </w:pPr>
    </w:p>
    <w:p w14:paraId="0C665E64" w14:textId="19921CA0" w:rsidR="00A90081" w:rsidRPr="0081765F" w:rsidRDefault="00A90081" w:rsidP="00A90081">
      <w:pPr>
        <w:pStyle w:val="BodyText"/>
        <w:rPr>
          <w:rFonts w:ascii="Calibri"/>
          <w:bCs/>
        </w:rPr>
      </w:pPr>
      <w:r>
        <w:rPr>
          <w:rFonts w:ascii="Calibri"/>
          <w:b/>
          <w:spacing w:val="-2"/>
        </w:rPr>
        <w:t xml:space="preserve">  S</w:t>
      </w:r>
      <w:r w:rsidR="00000000">
        <w:rPr>
          <w:rFonts w:ascii="Calibri"/>
          <w:b/>
          <w:spacing w:val="-2"/>
        </w:rPr>
        <w:t>olution</w:t>
      </w:r>
      <w:r>
        <w:rPr>
          <w:rFonts w:ascii="Calibri"/>
          <w:b/>
          <w:spacing w:val="-2"/>
        </w:rPr>
        <w:t>:</w:t>
      </w:r>
      <w:r w:rsidRPr="00A90081">
        <w:rPr>
          <w:rFonts w:ascii="Calibri"/>
          <w:bCs/>
        </w:rPr>
        <w:t xml:space="preserve"> </w:t>
      </w:r>
      <w:r w:rsidRPr="00A90081">
        <w:rPr>
          <w:rFonts w:ascii="Calibri"/>
          <w:bCs/>
        </w:rPr>
        <w:t>Allows attackers to run arbitrary SQL queries, possibly gaining control over the database.</w:t>
      </w:r>
    </w:p>
    <w:p w14:paraId="4E3FD3EE" w14:textId="77777777" w:rsidR="00A90081" w:rsidRPr="0081765F" w:rsidRDefault="00A90081" w:rsidP="00A90081">
      <w:pPr>
        <w:tabs>
          <w:tab w:val="left" w:pos="1027"/>
        </w:tabs>
        <w:rPr>
          <w:rFonts w:ascii="Calibri" w:hAnsi="Calibri"/>
          <w:b/>
          <w:sz w:val="24"/>
        </w:rPr>
      </w:pPr>
    </w:p>
    <w:p w14:paraId="30A2E8FC" w14:textId="751A1CC4" w:rsidR="00A90081" w:rsidRPr="00B42A03" w:rsidRDefault="00000000" w:rsidP="00A90081">
      <w:pPr>
        <w:tabs>
          <w:tab w:val="left" w:pos="1027"/>
        </w:tabs>
        <w:rPr>
          <w:rFonts w:asciiTheme="minorHAnsi" w:hAnsiTheme="minorHAnsi" w:cstheme="minorHAnsi"/>
          <w:sz w:val="24"/>
        </w:rPr>
      </w:pPr>
      <w:r w:rsidRPr="00B42A03">
        <w:rPr>
          <w:rFonts w:asciiTheme="minorHAnsi" w:hAnsiTheme="minorHAnsi" w:cstheme="minorHAnsi"/>
          <w:b/>
          <w:sz w:val="24"/>
        </w:rPr>
        <w:t>Business</w:t>
      </w:r>
      <w:r w:rsidR="00A90081" w:rsidRPr="00B42A03">
        <w:rPr>
          <w:rFonts w:asciiTheme="minorHAnsi" w:hAnsiTheme="minorHAnsi" w:cstheme="minorHAnsi"/>
          <w:b/>
          <w:sz w:val="24"/>
        </w:rPr>
        <w:t xml:space="preserve"> impact: </w:t>
      </w:r>
      <w:r w:rsidR="00A90081" w:rsidRPr="00B42A03">
        <w:rPr>
          <w:rFonts w:asciiTheme="minorHAnsi" w:hAnsiTheme="minorHAnsi" w:cstheme="minorHAnsi"/>
          <w:sz w:val="24"/>
        </w:rPr>
        <w:t>Data theft, loss of integrity, and potential system compromise.</w:t>
      </w:r>
    </w:p>
    <w:p w14:paraId="73D4D393" w14:textId="74D0E05D" w:rsidR="00A90081" w:rsidRPr="00A90081" w:rsidRDefault="00A90081" w:rsidP="00A90081">
      <w:pPr>
        <w:spacing w:before="2" w:line="388" w:lineRule="auto"/>
        <w:ind w:right="8191"/>
        <w:rPr>
          <w:rFonts w:ascii="Calibri"/>
          <w:b/>
          <w:sz w:val="24"/>
        </w:rPr>
      </w:pPr>
    </w:p>
    <w:p w14:paraId="536C8001" w14:textId="7F2CE544" w:rsidR="0003433C" w:rsidRPr="00B42A03" w:rsidRDefault="0003433C" w:rsidP="00B42A03">
      <w:pPr>
        <w:spacing w:before="3" w:line="388" w:lineRule="auto"/>
        <w:ind w:right="7176"/>
        <w:rPr>
          <w:rFonts w:ascii="Calibri" w:hAnsi="Calibri"/>
          <w:b/>
          <w:bCs/>
          <w:sz w:val="24"/>
        </w:rPr>
      </w:pPr>
    </w:p>
    <w:p w14:paraId="04778500" w14:textId="77777777" w:rsidR="0003433C" w:rsidRPr="00B42A03" w:rsidRDefault="00000000">
      <w:pPr>
        <w:pStyle w:val="BodyText"/>
        <w:spacing w:before="1"/>
        <w:ind w:left="307"/>
        <w:rPr>
          <w:b/>
          <w:bCs/>
        </w:rPr>
      </w:pPr>
      <w:r w:rsidRPr="00B42A03">
        <w:rPr>
          <w:b/>
          <w:bCs/>
          <w:spacing w:val="-2"/>
        </w:rPr>
        <w:t>Report</w:t>
      </w:r>
    </w:p>
    <w:p w14:paraId="78361448" w14:textId="77777777" w:rsidR="0003433C" w:rsidRDefault="0003433C">
      <w:pPr>
        <w:pStyle w:val="BodyText"/>
      </w:pPr>
    </w:p>
    <w:p w14:paraId="4DB512B4" w14:textId="77777777" w:rsidR="0003433C" w:rsidRPr="00A90081" w:rsidRDefault="0003433C">
      <w:pPr>
        <w:pStyle w:val="BodyText"/>
        <w:spacing w:before="89"/>
        <w:rPr>
          <w:b/>
          <w:bCs/>
        </w:rPr>
      </w:pPr>
    </w:p>
    <w:p w14:paraId="7C23275E" w14:textId="05CE92C1" w:rsidR="00A90081" w:rsidRPr="00A90081" w:rsidRDefault="00A90081" w:rsidP="00A90081">
      <w:pPr>
        <w:pStyle w:val="BodyText"/>
        <w:ind w:left="307"/>
        <w:rPr>
          <w:b/>
          <w:bCs/>
        </w:rPr>
      </w:pPr>
      <w:r w:rsidRPr="00A90081">
        <w:rPr>
          <w:b/>
          <w:bCs/>
        </w:rPr>
        <w:t>Title: Understanding the Ability of SOC / SIEM in Real-Time Threat Detection</w:t>
      </w:r>
    </w:p>
    <w:p w14:paraId="6BAA4CBD" w14:textId="77777777" w:rsidR="00A90081" w:rsidRDefault="00A90081" w:rsidP="00A90081">
      <w:pPr>
        <w:pStyle w:val="BodyText"/>
        <w:ind w:left="307"/>
      </w:pPr>
    </w:p>
    <w:p w14:paraId="7F4ED7C8" w14:textId="237B32B0" w:rsidR="00A90081" w:rsidRPr="00B42A03" w:rsidRDefault="00A90081" w:rsidP="00A90081">
      <w:pPr>
        <w:pStyle w:val="BodyText"/>
        <w:ind w:left="307"/>
        <w:rPr>
          <w:rFonts w:asciiTheme="minorHAnsi" w:hAnsiTheme="minorHAnsi" w:cstheme="minorHAnsi"/>
        </w:rPr>
      </w:pPr>
      <w:r>
        <w:t xml:space="preserve">- </w:t>
      </w:r>
      <w:r w:rsidRPr="00A90081">
        <w:rPr>
          <w:b/>
          <w:bCs/>
        </w:rPr>
        <w:t>SOC (Security Operations Center</w:t>
      </w:r>
      <w:r w:rsidRPr="00B42A03">
        <w:rPr>
          <w:rFonts w:asciiTheme="minorHAnsi" w:hAnsiTheme="minorHAnsi" w:cstheme="minorHAnsi"/>
          <w:b/>
          <w:bCs/>
        </w:rPr>
        <w:t>):</w:t>
      </w:r>
      <w:r w:rsidRPr="00B42A03">
        <w:rPr>
          <w:rFonts w:asciiTheme="minorHAnsi" w:hAnsiTheme="minorHAnsi" w:cstheme="minorHAnsi"/>
        </w:rPr>
        <w:t xml:space="preserve"> A SOC is a dedicated team that monitors and defends an organization's IT infrastructure. It uses various tools like SIEM for threat detection, analysis, and response.</w:t>
      </w:r>
    </w:p>
    <w:p w14:paraId="0EB90DDE" w14:textId="65E9B8F7" w:rsidR="00A90081" w:rsidRPr="00B42A03" w:rsidRDefault="00A90081" w:rsidP="00A90081">
      <w:pPr>
        <w:pStyle w:val="BodyText"/>
        <w:ind w:left="307"/>
        <w:rPr>
          <w:rFonts w:asciiTheme="minorHAnsi" w:hAnsiTheme="minorHAnsi" w:cstheme="minorHAnsi"/>
        </w:rPr>
      </w:pPr>
      <w:r>
        <w:t xml:space="preserve">- </w:t>
      </w:r>
      <w:r w:rsidRPr="00A90081">
        <w:rPr>
          <w:b/>
          <w:bCs/>
        </w:rPr>
        <w:t>SOC Cycle</w:t>
      </w:r>
      <w:r>
        <w:t xml:space="preserve">: </w:t>
      </w:r>
      <w:r w:rsidRPr="00B42A03">
        <w:rPr>
          <w:rFonts w:asciiTheme="minorHAnsi" w:hAnsiTheme="minorHAnsi" w:cstheme="minorHAnsi"/>
        </w:rPr>
        <w:t>The SOC cycle involves continuous monitoring, alerting, triaging, incident response, and recovery.</w:t>
      </w:r>
    </w:p>
    <w:p w14:paraId="6C55BB03" w14:textId="0BDA2E26" w:rsidR="00A90081" w:rsidRPr="00B42A03" w:rsidRDefault="00A90081" w:rsidP="00A90081">
      <w:pPr>
        <w:pStyle w:val="BodyText"/>
        <w:ind w:left="307"/>
        <w:rPr>
          <w:rFonts w:asciiTheme="minorHAnsi" w:hAnsiTheme="minorHAnsi" w:cstheme="minorHAnsi"/>
        </w:rPr>
      </w:pPr>
      <w:r w:rsidRPr="00B42A03">
        <w:rPr>
          <w:rFonts w:asciiTheme="minorHAnsi" w:hAnsiTheme="minorHAnsi" w:cstheme="minorHAnsi"/>
          <w:b/>
          <w:bCs/>
        </w:rPr>
        <w:t>- SIEM</w:t>
      </w:r>
      <w:r w:rsidRPr="00B42A03">
        <w:rPr>
          <w:rFonts w:asciiTheme="minorHAnsi" w:hAnsiTheme="minorHAnsi" w:cstheme="minorHAnsi"/>
        </w:rPr>
        <w:t xml:space="preserve"> (Security Information and Event Management): SIEM tools aggregate logs and data from various sources to identify potential security incidents.</w:t>
      </w:r>
    </w:p>
    <w:p w14:paraId="2FF4593A" w14:textId="4C292C37" w:rsidR="00A90081" w:rsidRPr="00B42A03" w:rsidRDefault="00A90081" w:rsidP="00A90081">
      <w:pPr>
        <w:pStyle w:val="BodyText"/>
        <w:ind w:left="307"/>
        <w:rPr>
          <w:rFonts w:asciiTheme="minorHAnsi" w:hAnsiTheme="minorHAnsi" w:cstheme="minorHAnsi"/>
        </w:rPr>
      </w:pPr>
      <w:r w:rsidRPr="00B42A03">
        <w:rPr>
          <w:rFonts w:asciiTheme="minorHAnsi" w:hAnsiTheme="minorHAnsi" w:cstheme="minorHAnsi"/>
          <w:b/>
          <w:bCs/>
        </w:rPr>
        <w:t>- SIEM Cycle:</w:t>
      </w:r>
      <w:r w:rsidRPr="00B42A03">
        <w:rPr>
          <w:rFonts w:asciiTheme="minorHAnsi" w:hAnsiTheme="minorHAnsi" w:cstheme="minorHAnsi"/>
        </w:rPr>
        <w:t xml:space="preserve"> It involves data collection, correlation, analysis, alerting, and response.</w:t>
      </w:r>
    </w:p>
    <w:p w14:paraId="16F9CBBC" w14:textId="165BE004" w:rsidR="00A90081" w:rsidRPr="00B42A03" w:rsidRDefault="00A90081" w:rsidP="00A90081">
      <w:pPr>
        <w:pStyle w:val="BodyText"/>
        <w:ind w:left="307"/>
        <w:rPr>
          <w:rFonts w:asciiTheme="minorHAnsi" w:hAnsiTheme="minorHAnsi" w:cstheme="minorHAnsi"/>
        </w:rPr>
      </w:pPr>
      <w:r w:rsidRPr="00B42A03">
        <w:rPr>
          <w:rFonts w:asciiTheme="minorHAnsi" w:hAnsiTheme="minorHAnsi" w:cstheme="minorHAnsi"/>
        </w:rPr>
        <w:t xml:space="preserve">- </w:t>
      </w:r>
      <w:r w:rsidRPr="00B42A03">
        <w:rPr>
          <w:rFonts w:asciiTheme="minorHAnsi" w:hAnsiTheme="minorHAnsi" w:cstheme="minorHAnsi"/>
          <w:b/>
          <w:bCs/>
        </w:rPr>
        <w:t>MISP</w:t>
      </w:r>
      <w:r w:rsidRPr="00B42A03">
        <w:rPr>
          <w:rFonts w:asciiTheme="minorHAnsi" w:hAnsiTheme="minorHAnsi" w:cstheme="minorHAnsi"/>
        </w:rPr>
        <w:t xml:space="preserve"> (Malware Information Sharing Platform): MISP is used for sharing threat intelligence and helps in creating accurate threat detection rules.</w:t>
      </w:r>
    </w:p>
    <w:p w14:paraId="03319CA4" w14:textId="726AE281" w:rsidR="0003433C" w:rsidRPr="00B42A03" w:rsidRDefault="00A90081" w:rsidP="00A90081">
      <w:pPr>
        <w:pStyle w:val="BodyText"/>
        <w:ind w:left="307"/>
        <w:rPr>
          <w:rFonts w:asciiTheme="minorHAnsi" w:hAnsiTheme="minorHAnsi" w:cstheme="minorHAnsi"/>
        </w:rPr>
      </w:pPr>
      <w:r w:rsidRPr="00B42A03">
        <w:rPr>
          <w:rFonts w:asciiTheme="minorHAnsi" w:hAnsiTheme="minorHAnsi" w:cstheme="minorHAnsi"/>
        </w:rPr>
        <w:t>- Deploying SOC in Your College: Implementing a small-scale SOC using open-source tools like Suricata for intrusion detection and SIEM for log aggregation.</w:t>
      </w:r>
    </w:p>
    <w:p w14:paraId="2152F90D" w14:textId="77777777" w:rsidR="0003433C" w:rsidRPr="00B42A03" w:rsidRDefault="0003433C">
      <w:pPr>
        <w:pStyle w:val="BodyText"/>
        <w:rPr>
          <w:rFonts w:asciiTheme="minorHAnsi" w:hAnsiTheme="minorHAnsi" w:cstheme="minorHAnsi"/>
        </w:rPr>
      </w:pPr>
    </w:p>
    <w:p w14:paraId="316E40C3" w14:textId="69C96BCF" w:rsidR="0003433C" w:rsidRPr="00B42A03" w:rsidRDefault="0003433C" w:rsidP="00B42A03">
      <w:pPr>
        <w:rPr>
          <w:sz w:val="24"/>
        </w:rPr>
        <w:sectPr w:rsidR="0003433C" w:rsidRPr="00B42A03">
          <w:type w:val="continuous"/>
          <w:pgSz w:w="11910" w:h="16840"/>
          <w:pgMar w:top="1400" w:right="992" w:bottom="280" w:left="1133" w:header="720" w:footer="720" w:gutter="0"/>
          <w:cols w:space="720"/>
        </w:sectPr>
      </w:pPr>
    </w:p>
    <w:p w14:paraId="28A76007" w14:textId="434CEA28" w:rsidR="0003433C" w:rsidRPr="00B42A03" w:rsidRDefault="00000000" w:rsidP="00B42A03">
      <w:pPr>
        <w:pStyle w:val="BodyText"/>
        <w:spacing w:before="60"/>
        <w:rPr>
          <w:rFonts w:asciiTheme="minorHAnsi" w:hAnsiTheme="minorHAnsi" w:cstheme="minorHAnsi"/>
          <w:b/>
          <w:bCs/>
        </w:rPr>
      </w:pPr>
      <w:r w:rsidRPr="00B42A03">
        <w:rPr>
          <w:rFonts w:asciiTheme="minorHAnsi" w:hAnsiTheme="minorHAnsi" w:cstheme="minorHAnsi"/>
          <w:b/>
          <w:bCs/>
        </w:rPr>
        <w:lastRenderedPageBreak/>
        <w:t>Conclusion</w:t>
      </w:r>
    </w:p>
    <w:p w14:paraId="381BBF31" w14:textId="77777777" w:rsidR="0003433C" w:rsidRPr="00B42A03" w:rsidRDefault="0003433C">
      <w:pPr>
        <w:pStyle w:val="BodyText"/>
        <w:spacing w:before="90"/>
        <w:rPr>
          <w:rFonts w:asciiTheme="minorHAnsi" w:hAnsiTheme="minorHAnsi" w:cstheme="minorHAnsi"/>
          <w:b/>
          <w:bCs/>
        </w:rPr>
      </w:pPr>
    </w:p>
    <w:p w14:paraId="1B827BB1" w14:textId="1A5C6F8B" w:rsidR="0003433C" w:rsidRPr="00B42A03" w:rsidRDefault="00000000">
      <w:pPr>
        <w:pStyle w:val="ListParagraph"/>
        <w:numPr>
          <w:ilvl w:val="0"/>
          <w:numId w:val="2"/>
        </w:numPr>
        <w:tabs>
          <w:tab w:val="left" w:pos="1027"/>
        </w:tabs>
        <w:spacing w:before="0"/>
        <w:rPr>
          <w:rFonts w:asciiTheme="minorHAnsi" w:hAnsiTheme="minorHAnsi" w:cstheme="minorHAnsi"/>
          <w:b/>
          <w:bCs/>
          <w:sz w:val="24"/>
        </w:rPr>
      </w:pPr>
      <w:proofErr w:type="gramStart"/>
      <w:r w:rsidRPr="00B42A03">
        <w:rPr>
          <w:rFonts w:asciiTheme="minorHAnsi" w:hAnsiTheme="minorHAnsi" w:cstheme="minorHAnsi"/>
          <w:b/>
          <w:bCs/>
          <w:sz w:val="24"/>
        </w:rPr>
        <w:t>Stage</w:t>
      </w:r>
      <w:r w:rsidRPr="00B42A03">
        <w:rPr>
          <w:rFonts w:asciiTheme="minorHAnsi" w:hAnsiTheme="minorHAnsi" w:cstheme="minorHAnsi"/>
          <w:b/>
          <w:bCs/>
          <w:spacing w:val="28"/>
          <w:sz w:val="24"/>
        </w:rPr>
        <w:t xml:space="preserve">  </w:t>
      </w:r>
      <w:r w:rsidRPr="00B42A03">
        <w:rPr>
          <w:rFonts w:asciiTheme="minorHAnsi" w:hAnsiTheme="minorHAnsi" w:cstheme="minorHAnsi"/>
          <w:b/>
          <w:bCs/>
          <w:sz w:val="24"/>
        </w:rPr>
        <w:t>1</w:t>
      </w:r>
      <w:proofErr w:type="gramEnd"/>
      <w:r w:rsidRPr="00B42A03">
        <w:rPr>
          <w:rFonts w:asciiTheme="minorHAnsi" w:hAnsiTheme="minorHAnsi" w:cstheme="minorHAnsi"/>
          <w:b/>
          <w:bCs/>
          <w:spacing w:val="-1"/>
          <w:sz w:val="24"/>
        </w:rPr>
        <w:t xml:space="preserve"> </w:t>
      </w:r>
      <w:r w:rsidR="00B42A03" w:rsidRPr="00B42A03">
        <w:rPr>
          <w:rFonts w:asciiTheme="minorHAnsi" w:hAnsiTheme="minorHAnsi" w:cstheme="minorHAnsi"/>
          <w:b/>
          <w:bCs/>
          <w:sz w:val="24"/>
        </w:rPr>
        <w:t>:</w:t>
      </w:r>
      <w:r w:rsidRPr="00B42A03">
        <w:rPr>
          <w:rFonts w:asciiTheme="minorHAnsi" w:hAnsiTheme="minorHAnsi" w:cstheme="minorHAnsi"/>
          <w:b/>
          <w:bCs/>
          <w:spacing w:val="-4"/>
          <w:sz w:val="24"/>
        </w:rPr>
        <w:t xml:space="preserve"> </w:t>
      </w:r>
    </w:p>
    <w:p w14:paraId="066EEC9A" w14:textId="0E1EB784" w:rsidR="00B42A03" w:rsidRPr="00B42A03" w:rsidRDefault="00B42A03">
      <w:pPr>
        <w:pStyle w:val="ListParagraph"/>
        <w:numPr>
          <w:ilvl w:val="0"/>
          <w:numId w:val="2"/>
        </w:numPr>
        <w:tabs>
          <w:tab w:val="left" w:pos="1027"/>
        </w:tabs>
        <w:spacing w:before="0"/>
        <w:rPr>
          <w:rFonts w:asciiTheme="minorHAnsi" w:hAnsiTheme="minorHAnsi" w:cstheme="minorHAnsi"/>
          <w:sz w:val="24"/>
        </w:rPr>
      </w:pPr>
      <w:r w:rsidRPr="00B42A03">
        <w:rPr>
          <w:rFonts w:asciiTheme="minorHAnsi" w:hAnsiTheme="minorHAnsi" w:cstheme="minorHAnsi"/>
          <w:sz w:val="24"/>
        </w:rPr>
        <w:t>Web Application Testing – Understanding of how vulnerabilities like SQL Injection and XSS can be exploited in a web app.</w:t>
      </w:r>
    </w:p>
    <w:p w14:paraId="16F12E47" w14:textId="77777777" w:rsidR="00B42A03" w:rsidRPr="00B42A03" w:rsidRDefault="00B42A03">
      <w:pPr>
        <w:pStyle w:val="ListParagraph"/>
        <w:numPr>
          <w:ilvl w:val="0"/>
          <w:numId w:val="2"/>
        </w:numPr>
        <w:tabs>
          <w:tab w:val="left" w:pos="1027"/>
        </w:tabs>
        <w:spacing w:before="0"/>
        <w:rPr>
          <w:rFonts w:asciiTheme="minorHAnsi" w:hAnsiTheme="minorHAnsi" w:cstheme="minorHAnsi"/>
          <w:sz w:val="24"/>
        </w:rPr>
      </w:pPr>
    </w:p>
    <w:p w14:paraId="77CFF450" w14:textId="524A044E" w:rsidR="0003433C" w:rsidRPr="00B42A03" w:rsidRDefault="00000000">
      <w:pPr>
        <w:pStyle w:val="ListParagraph"/>
        <w:numPr>
          <w:ilvl w:val="0"/>
          <w:numId w:val="2"/>
        </w:numPr>
        <w:tabs>
          <w:tab w:val="left" w:pos="1027"/>
        </w:tabs>
        <w:rPr>
          <w:rFonts w:asciiTheme="minorHAnsi" w:hAnsiTheme="minorHAnsi" w:cstheme="minorHAnsi"/>
          <w:sz w:val="24"/>
        </w:rPr>
      </w:pPr>
      <w:proofErr w:type="gramStart"/>
      <w:r w:rsidRPr="00B42A03">
        <w:rPr>
          <w:rFonts w:asciiTheme="minorHAnsi" w:hAnsiTheme="minorHAnsi" w:cstheme="minorHAnsi"/>
          <w:b/>
          <w:bCs/>
          <w:sz w:val="24"/>
        </w:rPr>
        <w:t>Stage</w:t>
      </w:r>
      <w:r w:rsidRPr="00B42A03">
        <w:rPr>
          <w:rFonts w:asciiTheme="minorHAnsi" w:hAnsiTheme="minorHAnsi" w:cstheme="minorHAnsi"/>
          <w:b/>
          <w:bCs/>
          <w:spacing w:val="31"/>
          <w:sz w:val="24"/>
        </w:rPr>
        <w:t xml:space="preserve">  </w:t>
      </w:r>
      <w:r w:rsidRPr="00B42A03">
        <w:rPr>
          <w:rFonts w:asciiTheme="minorHAnsi" w:hAnsiTheme="minorHAnsi" w:cstheme="minorHAnsi"/>
          <w:b/>
          <w:bCs/>
          <w:sz w:val="24"/>
        </w:rPr>
        <w:t>2</w:t>
      </w:r>
      <w:proofErr w:type="gramEnd"/>
      <w:r w:rsidRPr="00B42A03">
        <w:rPr>
          <w:rFonts w:asciiTheme="minorHAnsi" w:hAnsiTheme="minorHAnsi" w:cstheme="minorHAnsi"/>
          <w:b/>
          <w:bCs/>
          <w:sz w:val="24"/>
        </w:rPr>
        <w:t xml:space="preserve"> :</w:t>
      </w:r>
      <w:r w:rsidRPr="00B42A03">
        <w:rPr>
          <w:rFonts w:asciiTheme="minorHAnsi" w:hAnsiTheme="minorHAnsi" w:cstheme="minorHAnsi"/>
          <w:b/>
          <w:bCs/>
          <w:spacing w:val="-1"/>
          <w:sz w:val="24"/>
        </w:rPr>
        <w:t xml:space="preserve"> </w:t>
      </w:r>
    </w:p>
    <w:p w14:paraId="6850ABF9" w14:textId="546C4D64" w:rsidR="00B42A03" w:rsidRPr="00B42A03" w:rsidRDefault="00B42A03">
      <w:pPr>
        <w:pStyle w:val="ListParagraph"/>
        <w:numPr>
          <w:ilvl w:val="0"/>
          <w:numId w:val="2"/>
        </w:numPr>
        <w:tabs>
          <w:tab w:val="left" w:pos="1027"/>
        </w:tabs>
        <w:rPr>
          <w:rFonts w:asciiTheme="minorHAnsi" w:hAnsiTheme="minorHAnsi" w:cstheme="minorHAnsi"/>
          <w:sz w:val="24"/>
        </w:rPr>
      </w:pPr>
      <w:r w:rsidRPr="00B42A03">
        <w:rPr>
          <w:rFonts w:asciiTheme="minorHAnsi" w:hAnsiTheme="minorHAnsi" w:cstheme="minorHAnsi"/>
          <w:sz w:val="24"/>
        </w:rPr>
        <w:t>Nessus Report – The importance of vulnerability scanning and how Nessus helps to identify critical issues</w:t>
      </w:r>
    </w:p>
    <w:p w14:paraId="7FDC980C" w14:textId="7EE5D5DA" w:rsidR="0003433C" w:rsidRDefault="00000000">
      <w:pPr>
        <w:pStyle w:val="ListParagraph"/>
        <w:numPr>
          <w:ilvl w:val="0"/>
          <w:numId w:val="2"/>
        </w:numPr>
        <w:tabs>
          <w:tab w:val="left" w:pos="1027"/>
        </w:tabs>
        <w:spacing w:before="40"/>
        <w:rPr>
          <w:rFonts w:asciiTheme="minorHAnsi" w:hAnsiTheme="minorHAnsi" w:cstheme="minorHAnsi"/>
          <w:b/>
          <w:bCs/>
          <w:sz w:val="24"/>
        </w:rPr>
      </w:pPr>
      <w:proofErr w:type="gramStart"/>
      <w:r w:rsidRPr="00B42A03">
        <w:rPr>
          <w:rFonts w:asciiTheme="minorHAnsi" w:hAnsiTheme="minorHAnsi" w:cstheme="minorHAnsi"/>
          <w:b/>
          <w:bCs/>
          <w:sz w:val="24"/>
        </w:rPr>
        <w:t>Stage</w:t>
      </w:r>
      <w:r w:rsidRPr="00B42A03">
        <w:rPr>
          <w:rFonts w:asciiTheme="minorHAnsi" w:hAnsiTheme="minorHAnsi" w:cstheme="minorHAnsi"/>
          <w:b/>
          <w:bCs/>
          <w:spacing w:val="31"/>
          <w:sz w:val="24"/>
        </w:rPr>
        <w:t xml:space="preserve">  </w:t>
      </w:r>
      <w:r w:rsidRPr="00B42A03">
        <w:rPr>
          <w:rFonts w:asciiTheme="minorHAnsi" w:hAnsiTheme="minorHAnsi" w:cstheme="minorHAnsi"/>
          <w:b/>
          <w:bCs/>
          <w:sz w:val="24"/>
        </w:rPr>
        <w:t>3</w:t>
      </w:r>
      <w:proofErr w:type="gramEnd"/>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w:t>
      </w:r>
    </w:p>
    <w:p w14:paraId="5587CAA3" w14:textId="7A5CF0D5" w:rsidR="00B42A03" w:rsidRPr="00B42A03" w:rsidRDefault="00B42A03">
      <w:pPr>
        <w:pStyle w:val="ListParagraph"/>
        <w:numPr>
          <w:ilvl w:val="0"/>
          <w:numId w:val="2"/>
        </w:numPr>
        <w:tabs>
          <w:tab w:val="left" w:pos="1027"/>
        </w:tabs>
        <w:spacing w:before="40"/>
        <w:rPr>
          <w:rFonts w:asciiTheme="minorHAnsi" w:hAnsiTheme="minorHAnsi" w:cstheme="minorHAnsi"/>
          <w:sz w:val="24"/>
        </w:rPr>
      </w:pPr>
      <w:r w:rsidRPr="00B42A03">
        <w:rPr>
          <w:rFonts w:asciiTheme="minorHAnsi" w:hAnsiTheme="minorHAnsi" w:cstheme="minorHAnsi"/>
          <w:sz w:val="24"/>
        </w:rPr>
        <w:t>SOC / SIEM – Understanding the role of SOC and SIEM in effective cybersecurity defense.</w:t>
      </w:r>
    </w:p>
    <w:p w14:paraId="4CC1EF48" w14:textId="77777777" w:rsidR="0003433C" w:rsidRPr="00B42A03" w:rsidRDefault="0003433C">
      <w:pPr>
        <w:pStyle w:val="BodyText"/>
        <w:spacing w:before="223"/>
        <w:rPr>
          <w:rFonts w:asciiTheme="minorHAnsi" w:hAnsiTheme="minorHAnsi" w:cstheme="minorHAnsi"/>
        </w:rPr>
      </w:pPr>
    </w:p>
    <w:p w14:paraId="47057ECA" w14:textId="77777777" w:rsidR="0003433C" w:rsidRPr="00B42A03" w:rsidRDefault="00000000">
      <w:pPr>
        <w:pStyle w:val="BodyText"/>
        <w:spacing w:before="1"/>
        <w:ind w:left="307"/>
        <w:rPr>
          <w:rFonts w:asciiTheme="minorHAnsi" w:hAnsiTheme="minorHAnsi" w:cstheme="minorHAnsi"/>
          <w:b/>
          <w:bCs/>
        </w:rPr>
      </w:pPr>
      <w:r w:rsidRPr="00B42A03">
        <w:rPr>
          <w:rFonts w:asciiTheme="minorHAnsi" w:hAnsiTheme="minorHAnsi" w:cstheme="minorHAnsi"/>
          <w:b/>
          <w:bCs/>
        </w:rPr>
        <w:t>Future</w:t>
      </w:r>
      <w:r w:rsidRPr="00B42A03">
        <w:rPr>
          <w:rFonts w:asciiTheme="minorHAnsi" w:hAnsiTheme="minorHAnsi" w:cstheme="minorHAnsi"/>
          <w:b/>
          <w:bCs/>
          <w:spacing w:val="-3"/>
        </w:rPr>
        <w:t xml:space="preserve"> </w:t>
      </w:r>
      <w:proofErr w:type="gramStart"/>
      <w:r w:rsidRPr="00B42A03">
        <w:rPr>
          <w:rFonts w:asciiTheme="minorHAnsi" w:hAnsiTheme="minorHAnsi" w:cstheme="minorHAnsi"/>
          <w:b/>
          <w:bCs/>
        </w:rPr>
        <w:t>Scope</w:t>
      </w:r>
      <w:r w:rsidRPr="00B42A03">
        <w:rPr>
          <w:rFonts w:asciiTheme="minorHAnsi" w:hAnsiTheme="minorHAnsi" w:cstheme="minorHAnsi"/>
          <w:b/>
          <w:bCs/>
          <w:spacing w:val="-1"/>
        </w:rPr>
        <w:t xml:space="preserve"> </w:t>
      </w:r>
      <w:r w:rsidRPr="00B42A03">
        <w:rPr>
          <w:rFonts w:asciiTheme="minorHAnsi" w:hAnsiTheme="minorHAnsi" w:cstheme="minorHAnsi"/>
          <w:b/>
          <w:bCs/>
          <w:spacing w:val="-5"/>
        </w:rPr>
        <w:t>:</w:t>
      </w:r>
      <w:proofErr w:type="gramEnd"/>
      <w:r w:rsidRPr="00B42A03">
        <w:rPr>
          <w:rFonts w:asciiTheme="minorHAnsi" w:hAnsiTheme="minorHAnsi" w:cstheme="minorHAnsi"/>
          <w:b/>
          <w:bCs/>
          <w:spacing w:val="-5"/>
        </w:rPr>
        <w:t>-</w:t>
      </w:r>
    </w:p>
    <w:p w14:paraId="38DDD8DC" w14:textId="77777777" w:rsidR="0003433C" w:rsidRPr="00B42A03" w:rsidRDefault="0003433C">
      <w:pPr>
        <w:pStyle w:val="BodyText"/>
        <w:rPr>
          <w:rFonts w:asciiTheme="minorHAnsi" w:hAnsiTheme="minorHAnsi" w:cstheme="minorHAnsi"/>
        </w:rPr>
      </w:pPr>
    </w:p>
    <w:p w14:paraId="31D542B8" w14:textId="77777777" w:rsidR="0003433C" w:rsidRPr="00B42A03" w:rsidRDefault="0003433C">
      <w:pPr>
        <w:pStyle w:val="BodyText"/>
        <w:spacing w:before="88"/>
        <w:rPr>
          <w:rFonts w:asciiTheme="minorHAnsi" w:hAnsiTheme="minorHAnsi" w:cstheme="minorHAnsi"/>
        </w:rPr>
      </w:pPr>
    </w:p>
    <w:p w14:paraId="5D6D5BAB" w14:textId="77777777" w:rsidR="0003433C" w:rsidRPr="00B42A03" w:rsidRDefault="00000000">
      <w:pPr>
        <w:pStyle w:val="ListParagraph"/>
        <w:numPr>
          <w:ilvl w:val="0"/>
          <w:numId w:val="2"/>
        </w:numPr>
        <w:tabs>
          <w:tab w:val="left" w:pos="1027"/>
        </w:tabs>
        <w:spacing w:before="0"/>
        <w:rPr>
          <w:rFonts w:asciiTheme="minorHAnsi" w:hAnsiTheme="minorHAnsi" w:cstheme="minorHAnsi"/>
          <w:b/>
          <w:bCs/>
          <w:sz w:val="24"/>
        </w:rPr>
      </w:pPr>
      <w:r w:rsidRPr="00B42A03">
        <w:rPr>
          <w:rFonts w:asciiTheme="minorHAnsi" w:hAnsiTheme="minorHAnsi" w:cstheme="minorHAnsi"/>
          <w:b/>
          <w:bCs/>
          <w:sz w:val="24"/>
        </w:rPr>
        <w:t>Stage</w:t>
      </w:r>
      <w:r w:rsidRPr="00B42A03">
        <w:rPr>
          <w:rFonts w:asciiTheme="minorHAnsi" w:hAnsiTheme="minorHAnsi" w:cstheme="minorHAnsi"/>
          <w:b/>
          <w:bCs/>
          <w:spacing w:val="-3"/>
          <w:sz w:val="24"/>
        </w:rPr>
        <w:t xml:space="preserve"> </w:t>
      </w:r>
      <w:proofErr w:type="gramStart"/>
      <w:r w:rsidRPr="00B42A03">
        <w:rPr>
          <w:rFonts w:asciiTheme="minorHAnsi" w:hAnsiTheme="minorHAnsi" w:cstheme="minorHAnsi"/>
          <w:b/>
          <w:bCs/>
          <w:sz w:val="24"/>
        </w:rPr>
        <w:t>1</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w:t>
      </w:r>
      <w:proofErr w:type="gramEnd"/>
      <w:r w:rsidRPr="00B42A03">
        <w:rPr>
          <w:rFonts w:asciiTheme="minorHAnsi" w:hAnsiTheme="minorHAnsi" w:cstheme="minorHAnsi"/>
          <w:b/>
          <w:bCs/>
          <w:sz w:val="24"/>
        </w:rPr>
        <w:t>-</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future</w:t>
      </w:r>
      <w:r w:rsidRPr="00B42A03">
        <w:rPr>
          <w:rFonts w:asciiTheme="minorHAnsi" w:hAnsiTheme="minorHAnsi" w:cstheme="minorHAnsi"/>
          <w:b/>
          <w:bCs/>
          <w:spacing w:val="-2"/>
          <w:sz w:val="24"/>
        </w:rPr>
        <w:t xml:space="preserve"> </w:t>
      </w:r>
      <w:r w:rsidRPr="00B42A03">
        <w:rPr>
          <w:rFonts w:asciiTheme="minorHAnsi" w:hAnsiTheme="minorHAnsi" w:cstheme="minorHAnsi"/>
          <w:b/>
          <w:bCs/>
          <w:sz w:val="24"/>
        </w:rPr>
        <w:t>scope</w:t>
      </w:r>
      <w:r w:rsidRPr="00B42A03">
        <w:rPr>
          <w:rFonts w:asciiTheme="minorHAnsi" w:hAnsiTheme="minorHAnsi" w:cstheme="minorHAnsi"/>
          <w:b/>
          <w:bCs/>
          <w:spacing w:val="-2"/>
          <w:sz w:val="24"/>
        </w:rPr>
        <w:t xml:space="preserve"> </w:t>
      </w:r>
      <w:r w:rsidRPr="00B42A03">
        <w:rPr>
          <w:rFonts w:asciiTheme="minorHAnsi" w:hAnsiTheme="minorHAnsi" w:cstheme="minorHAnsi"/>
          <w:b/>
          <w:bCs/>
          <w:sz w:val="24"/>
        </w:rPr>
        <w:t>of</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web</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 xml:space="preserve">application </w:t>
      </w:r>
      <w:r w:rsidRPr="00B42A03">
        <w:rPr>
          <w:rFonts w:asciiTheme="minorHAnsi" w:hAnsiTheme="minorHAnsi" w:cstheme="minorHAnsi"/>
          <w:b/>
          <w:bCs/>
          <w:spacing w:val="-2"/>
          <w:sz w:val="24"/>
        </w:rPr>
        <w:t>testing</w:t>
      </w:r>
    </w:p>
    <w:p w14:paraId="306EC60A" w14:textId="269AF7BD" w:rsidR="00B42A03" w:rsidRPr="00B42A03" w:rsidRDefault="00B42A03">
      <w:pPr>
        <w:pStyle w:val="ListParagraph"/>
        <w:numPr>
          <w:ilvl w:val="0"/>
          <w:numId w:val="2"/>
        </w:numPr>
        <w:tabs>
          <w:tab w:val="left" w:pos="1027"/>
        </w:tabs>
        <w:spacing w:before="0"/>
        <w:rPr>
          <w:rFonts w:asciiTheme="minorHAnsi" w:hAnsiTheme="minorHAnsi" w:cstheme="minorHAnsi"/>
          <w:sz w:val="24"/>
        </w:rPr>
      </w:pPr>
      <w:r w:rsidRPr="00B42A03">
        <w:rPr>
          <w:rFonts w:asciiTheme="minorHAnsi" w:hAnsiTheme="minorHAnsi" w:cstheme="minorHAnsi"/>
          <w:sz w:val="24"/>
        </w:rPr>
        <w:t>Future scope in web application testing could include more advanced techniques like dynamic analysis and fuzz testing.</w:t>
      </w:r>
    </w:p>
    <w:p w14:paraId="13F20A37" w14:textId="77777777" w:rsidR="00B42A03" w:rsidRDefault="00000000">
      <w:pPr>
        <w:pStyle w:val="ListParagraph"/>
        <w:numPr>
          <w:ilvl w:val="0"/>
          <w:numId w:val="2"/>
        </w:numPr>
        <w:tabs>
          <w:tab w:val="left" w:pos="1027"/>
        </w:tabs>
        <w:rPr>
          <w:rFonts w:asciiTheme="minorHAnsi" w:hAnsiTheme="minorHAnsi" w:cstheme="minorHAnsi"/>
          <w:b/>
          <w:bCs/>
          <w:sz w:val="24"/>
        </w:rPr>
      </w:pPr>
      <w:r w:rsidRPr="00B42A03">
        <w:rPr>
          <w:rFonts w:asciiTheme="minorHAnsi" w:hAnsiTheme="minorHAnsi" w:cstheme="minorHAnsi"/>
          <w:b/>
          <w:bCs/>
          <w:sz w:val="24"/>
        </w:rPr>
        <w:t>Stage</w:t>
      </w:r>
      <w:r w:rsidRPr="00B42A03">
        <w:rPr>
          <w:rFonts w:asciiTheme="minorHAnsi" w:hAnsiTheme="minorHAnsi" w:cstheme="minorHAnsi"/>
          <w:b/>
          <w:bCs/>
          <w:spacing w:val="-3"/>
          <w:sz w:val="24"/>
        </w:rPr>
        <w:t xml:space="preserve"> </w:t>
      </w:r>
      <w:proofErr w:type="gramStart"/>
      <w:r w:rsidRPr="00B42A03">
        <w:rPr>
          <w:rFonts w:asciiTheme="minorHAnsi" w:hAnsiTheme="minorHAnsi" w:cstheme="minorHAnsi"/>
          <w:b/>
          <w:bCs/>
          <w:sz w:val="24"/>
        </w:rPr>
        <w:t>2 :</w:t>
      </w:r>
      <w:proofErr w:type="gramEnd"/>
      <w:r w:rsidRPr="00B42A03">
        <w:rPr>
          <w:rFonts w:asciiTheme="minorHAnsi" w:hAnsiTheme="minorHAnsi" w:cstheme="minorHAnsi"/>
          <w:b/>
          <w:bCs/>
          <w:sz w:val="24"/>
        </w:rPr>
        <w:t>-</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future</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scope</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of testing process</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 xml:space="preserve">you understood </w:t>
      </w:r>
    </w:p>
    <w:p w14:paraId="47628C42" w14:textId="7EFB7EAC" w:rsidR="0003433C" w:rsidRPr="00B42A03" w:rsidRDefault="00B42A03">
      <w:pPr>
        <w:pStyle w:val="ListParagraph"/>
        <w:numPr>
          <w:ilvl w:val="0"/>
          <w:numId w:val="2"/>
        </w:numPr>
        <w:tabs>
          <w:tab w:val="left" w:pos="1027"/>
        </w:tabs>
        <w:rPr>
          <w:rFonts w:asciiTheme="minorHAnsi" w:hAnsiTheme="minorHAnsi" w:cstheme="minorHAnsi"/>
          <w:sz w:val="24"/>
        </w:rPr>
      </w:pPr>
      <w:r w:rsidRPr="00B42A03">
        <w:rPr>
          <w:rFonts w:asciiTheme="minorHAnsi" w:hAnsiTheme="minorHAnsi" w:cstheme="minorHAnsi"/>
          <w:spacing w:val="-10"/>
          <w:sz w:val="24"/>
        </w:rPr>
        <w:t>Testing processes could evolve with automation and continuous integration, making testing faster and more efficient.</w:t>
      </w:r>
    </w:p>
    <w:p w14:paraId="2AAB915A" w14:textId="77777777" w:rsidR="0003433C" w:rsidRPr="00B42A03" w:rsidRDefault="00000000">
      <w:pPr>
        <w:pStyle w:val="ListParagraph"/>
        <w:numPr>
          <w:ilvl w:val="0"/>
          <w:numId w:val="2"/>
        </w:numPr>
        <w:tabs>
          <w:tab w:val="left" w:pos="1027"/>
        </w:tabs>
        <w:spacing w:before="42"/>
        <w:rPr>
          <w:rFonts w:asciiTheme="minorHAnsi" w:hAnsiTheme="minorHAnsi" w:cstheme="minorHAnsi"/>
          <w:b/>
          <w:bCs/>
          <w:sz w:val="24"/>
        </w:rPr>
      </w:pPr>
      <w:r w:rsidRPr="00B42A03">
        <w:rPr>
          <w:rFonts w:asciiTheme="minorHAnsi" w:hAnsiTheme="minorHAnsi" w:cstheme="minorHAnsi"/>
          <w:b/>
          <w:bCs/>
          <w:sz w:val="24"/>
        </w:rPr>
        <w:t>Stage</w:t>
      </w:r>
      <w:r w:rsidRPr="00B42A03">
        <w:rPr>
          <w:rFonts w:asciiTheme="minorHAnsi" w:hAnsiTheme="minorHAnsi" w:cstheme="minorHAnsi"/>
          <w:b/>
          <w:bCs/>
          <w:spacing w:val="-2"/>
          <w:sz w:val="24"/>
        </w:rPr>
        <w:t xml:space="preserve"> </w:t>
      </w:r>
      <w:proofErr w:type="gramStart"/>
      <w:r w:rsidRPr="00B42A03">
        <w:rPr>
          <w:rFonts w:asciiTheme="minorHAnsi" w:hAnsiTheme="minorHAnsi" w:cstheme="minorHAnsi"/>
          <w:b/>
          <w:bCs/>
          <w:sz w:val="24"/>
        </w:rPr>
        <w:t>3 :</w:t>
      </w:r>
      <w:proofErr w:type="gramEnd"/>
      <w:r w:rsidRPr="00B42A03">
        <w:rPr>
          <w:rFonts w:asciiTheme="minorHAnsi" w:hAnsiTheme="minorHAnsi" w:cstheme="minorHAnsi"/>
          <w:b/>
          <w:bCs/>
          <w:sz w:val="24"/>
        </w:rPr>
        <w:t>-</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future</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scope</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of</w:t>
      </w:r>
      <w:r w:rsidRPr="00B42A03">
        <w:rPr>
          <w:rFonts w:asciiTheme="minorHAnsi" w:hAnsiTheme="minorHAnsi" w:cstheme="minorHAnsi"/>
          <w:b/>
          <w:bCs/>
          <w:spacing w:val="1"/>
          <w:sz w:val="24"/>
        </w:rPr>
        <w:t xml:space="preserve"> </w:t>
      </w:r>
      <w:r w:rsidRPr="00B42A03">
        <w:rPr>
          <w:rFonts w:asciiTheme="minorHAnsi" w:hAnsiTheme="minorHAnsi" w:cstheme="minorHAnsi"/>
          <w:b/>
          <w:bCs/>
          <w:sz w:val="24"/>
        </w:rPr>
        <w:t xml:space="preserve">SOC / </w:t>
      </w:r>
      <w:r w:rsidRPr="00B42A03">
        <w:rPr>
          <w:rFonts w:asciiTheme="minorHAnsi" w:hAnsiTheme="minorHAnsi" w:cstheme="minorHAnsi"/>
          <w:b/>
          <w:bCs/>
          <w:spacing w:val="-4"/>
          <w:sz w:val="24"/>
        </w:rPr>
        <w:t>SEIM</w:t>
      </w:r>
    </w:p>
    <w:p w14:paraId="1B36EC73" w14:textId="7452CE19" w:rsidR="00B42A03" w:rsidRPr="00B42A03" w:rsidRDefault="00B42A03">
      <w:pPr>
        <w:pStyle w:val="ListParagraph"/>
        <w:numPr>
          <w:ilvl w:val="0"/>
          <w:numId w:val="2"/>
        </w:numPr>
        <w:tabs>
          <w:tab w:val="left" w:pos="1027"/>
        </w:tabs>
        <w:spacing w:before="42"/>
        <w:rPr>
          <w:rFonts w:asciiTheme="minorHAnsi" w:hAnsiTheme="minorHAnsi" w:cstheme="minorHAnsi"/>
          <w:sz w:val="24"/>
        </w:rPr>
      </w:pPr>
      <w:r w:rsidRPr="00B42A03">
        <w:rPr>
          <w:rFonts w:asciiTheme="minorHAnsi" w:hAnsiTheme="minorHAnsi" w:cstheme="minorHAnsi"/>
          <w:sz w:val="24"/>
        </w:rPr>
        <w:t>The future of SOC/SEIM will likely include greater integration with machine learning to predict and respond to threats faster.</w:t>
      </w:r>
    </w:p>
    <w:p w14:paraId="12F3E737" w14:textId="77777777" w:rsidR="0003433C" w:rsidRPr="00B42A03" w:rsidRDefault="0003433C">
      <w:pPr>
        <w:pStyle w:val="BodyText"/>
        <w:spacing w:before="223"/>
        <w:rPr>
          <w:rFonts w:asciiTheme="minorHAnsi" w:hAnsiTheme="minorHAnsi" w:cstheme="minorHAnsi"/>
        </w:rPr>
      </w:pPr>
    </w:p>
    <w:p w14:paraId="43F4C6A7" w14:textId="77777777" w:rsidR="00BB58E2" w:rsidRPr="00BB58E2" w:rsidRDefault="00000000" w:rsidP="00BB58E2">
      <w:pPr>
        <w:pStyle w:val="BodyText"/>
        <w:spacing w:before="129"/>
        <w:rPr>
          <w:rFonts w:asciiTheme="minorHAnsi" w:hAnsiTheme="minorHAnsi" w:cstheme="minorHAnsi"/>
          <w:b/>
          <w:bCs/>
        </w:rPr>
      </w:pPr>
      <w:r w:rsidRPr="00BB58E2">
        <w:rPr>
          <w:rFonts w:asciiTheme="minorHAnsi" w:hAnsiTheme="minorHAnsi" w:cstheme="minorHAnsi"/>
          <w:b/>
          <w:bCs/>
        </w:rPr>
        <w:t>Topics</w:t>
      </w:r>
      <w:r w:rsidRPr="00BB58E2">
        <w:rPr>
          <w:rFonts w:asciiTheme="minorHAnsi" w:hAnsiTheme="minorHAnsi" w:cstheme="minorHAnsi"/>
          <w:b/>
          <w:bCs/>
          <w:spacing w:val="-15"/>
        </w:rPr>
        <w:t xml:space="preserve"> </w:t>
      </w:r>
      <w:proofErr w:type="gramStart"/>
      <w:r w:rsidRPr="00BB58E2">
        <w:rPr>
          <w:rFonts w:asciiTheme="minorHAnsi" w:hAnsiTheme="minorHAnsi" w:cstheme="minorHAnsi"/>
          <w:b/>
          <w:bCs/>
        </w:rPr>
        <w:t>explored</w:t>
      </w:r>
      <w:r w:rsidRPr="00BB58E2">
        <w:rPr>
          <w:rFonts w:asciiTheme="minorHAnsi" w:hAnsiTheme="minorHAnsi" w:cstheme="minorHAnsi"/>
          <w:b/>
          <w:bCs/>
          <w:spacing w:val="-15"/>
        </w:rPr>
        <w:t xml:space="preserve"> </w:t>
      </w:r>
      <w:r w:rsidRPr="00BB58E2">
        <w:rPr>
          <w:rFonts w:asciiTheme="minorHAnsi" w:hAnsiTheme="minorHAnsi" w:cstheme="minorHAnsi"/>
          <w:b/>
          <w:bCs/>
        </w:rPr>
        <w:t>:</w:t>
      </w:r>
      <w:proofErr w:type="gramEnd"/>
      <w:r w:rsidRPr="00BB58E2">
        <w:rPr>
          <w:rFonts w:asciiTheme="minorHAnsi" w:hAnsiTheme="minorHAnsi" w:cstheme="minorHAnsi"/>
          <w:b/>
          <w:bCs/>
        </w:rPr>
        <w:t xml:space="preserve">- </w:t>
      </w:r>
    </w:p>
    <w:p w14:paraId="5E99C4E8" w14:textId="21BF0DEB" w:rsidR="00BB58E2" w:rsidRPr="00BB58E2" w:rsidRDefault="00BB58E2" w:rsidP="00BB58E2">
      <w:pPr>
        <w:pStyle w:val="BodyText"/>
        <w:spacing w:before="129"/>
        <w:rPr>
          <w:rFonts w:ascii="Calibri"/>
        </w:rPr>
      </w:pPr>
      <w:r>
        <w:rPr>
          <w:rFonts w:asciiTheme="minorHAnsi" w:hAnsiTheme="minorHAnsi" w:cstheme="minorHAnsi"/>
        </w:rPr>
        <w:t xml:space="preserve"> - </w:t>
      </w:r>
      <w:r w:rsidRPr="00BB58E2">
        <w:rPr>
          <w:rFonts w:ascii="Calibri"/>
        </w:rPr>
        <w:t>Advanced Rule Creation</w:t>
      </w:r>
    </w:p>
    <w:p w14:paraId="4C23ECB8" w14:textId="3985B0E3" w:rsidR="00BB58E2" w:rsidRPr="00BB58E2" w:rsidRDefault="00BB58E2" w:rsidP="00BB58E2">
      <w:pPr>
        <w:pStyle w:val="BodyText"/>
        <w:spacing w:before="129"/>
        <w:rPr>
          <w:rFonts w:ascii="Calibri"/>
        </w:rPr>
      </w:pPr>
      <w:r>
        <w:rPr>
          <w:rFonts w:ascii="Calibri"/>
        </w:rPr>
        <w:t xml:space="preserve"> </w:t>
      </w:r>
      <w:r w:rsidRPr="00BB58E2">
        <w:rPr>
          <w:rFonts w:ascii="Calibri"/>
        </w:rPr>
        <w:t>-Vulnerability Scanning with Nessus</w:t>
      </w:r>
    </w:p>
    <w:p w14:paraId="193D3307" w14:textId="58DFB700" w:rsidR="00BB58E2" w:rsidRPr="00BB58E2" w:rsidRDefault="00BB58E2" w:rsidP="00BB58E2">
      <w:pPr>
        <w:pStyle w:val="BodyText"/>
        <w:spacing w:before="129"/>
        <w:rPr>
          <w:rFonts w:ascii="Calibri"/>
        </w:rPr>
      </w:pPr>
      <w:r>
        <w:rPr>
          <w:rFonts w:ascii="Calibri"/>
        </w:rPr>
        <w:t xml:space="preserve"> </w:t>
      </w:r>
      <w:r w:rsidRPr="00BB58E2">
        <w:rPr>
          <w:rFonts w:ascii="Calibri"/>
        </w:rPr>
        <w:t>- SOC &amp; SIEM Integration</w:t>
      </w:r>
    </w:p>
    <w:p w14:paraId="5BDB4166" w14:textId="197C603B" w:rsidR="00BB58E2" w:rsidRPr="00BB58E2" w:rsidRDefault="00BB58E2" w:rsidP="00BB58E2">
      <w:pPr>
        <w:pStyle w:val="BodyText"/>
        <w:spacing w:before="129"/>
        <w:rPr>
          <w:rFonts w:ascii="Calibri"/>
        </w:rPr>
      </w:pPr>
      <w:r>
        <w:rPr>
          <w:rFonts w:ascii="Calibri"/>
        </w:rPr>
        <w:t xml:space="preserve"> </w:t>
      </w:r>
      <w:r w:rsidRPr="00BB58E2">
        <w:rPr>
          <w:rFonts w:ascii="Calibri"/>
        </w:rPr>
        <w:t>- Machine Learning in Cybersecurity</w:t>
      </w:r>
    </w:p>
    <w:p w14:paraId="0568C631" w14:textId="77777777" w:rsidR="00BB58E2" w:rsidRDefault="00BB58E2" w:rsidP="00BB58E2">
      <w:pPr>
        <w:pStyle w:val="BodyText"/>
        <w:spacing w:before="129"/>
        <w:rPr>
          <w:rFonts w:ascii="Calibri"/>
        </w:rPr>
      </w:pPr>
    </w:p>
    <w:p w14:paraId="66940361" w14:textId="1F87FB01" w:rsidR="00B42A03" w:rsidRPr="00B42A03" w:rsidRDefault="00B42A03" w:rsidP="00B42A03">
      <w:pPr>
        <w:pStyle w:val="BodyText"/>
        <w:spacing w:line="398" w:lineRule="auto"/>
        <w:ind w:left="307" w:right="7728"/>
        <w:rPr>
          <w:rFonts w:asciiTheme="minorHAnsi" w:hAnsiTheme="minorHAnsi" w:cstheme="minorHAnsi"/>
        </w:rPr>
      </w:pPr>
    </w:p>
    <w:p w14:paraId="6FC76182" w14:textId="77777777" w:rsidR="00BB58E2" w:rsidRDefault="00BB58E2" w:rsidP="00BB58E2">
      <w:pPr>
        <w:pStyle w:val="BodyText"/>
        <w:spacing w:line="398" w:lineRule="auto"/>
        <w:ind w:left="307" w:right="7728"/>
        <w:rPr>
          <w:rFonts w:asciiTheme="minorHAnsi" w:hAnsiTheme="minorHAnsi" w:cstheme="minorHAnsi"/>
          <w:b/>
          <w:bCs/>
        </w:rPr>
      </w:pPr>
      <w:r w:rsidRPr="00BB58E2">
        <w:rPr>
          <w:rFonts w:asciiTheme="minorHAnsi" w:hAnsiTheme="minorHAnsi" w:cstheme="minorHAnsi"/>
          <w:b/>
          <w:bCs/>
        </w:rPr>
        <w:t xml:space="preserve">Tools </w:t>
      </w:r>
      <w:r w:rsidR="00000000" w:rsidRPr="00BB58E2">
        <w:rPr>
          <w:rFonts w:asciiTheme="minorHAnsi" w:hAnsiTheme="minorHAnsi" w:cstheme="minorHAnsi"/>
          <w:b/>
          <w:bCs/>
        </w:rPr>
        <w:t>explore</w:t>
      </w:r>
      <w:r>
        <w:rPr>
          <w:rFonts w:asciiTheme="minorHAnsi" w:hAnsiTheme="minorHAnsi" w:cstheme="minorHAnsi"/>
          <w:b/>
          <w:bCs/>
        </w:rPr>
        <w:t>r</w:t>
      </w:r>
    </w:p>
    <w:p w14:paraId="5DAF6673" w14:textId="77777777" w:rsidR="00BB58E2" w:rsidRDefault="00BB58E2" w:rsidP="00BB58E2">
      <w:pPr>
        <w:pStyle w:val="BodyText"/>
        <w:spacing w:line="398" w:lineRule="auto"/>
        <w:ind w:left="307" w:right="7728"/>
        <w:rPr>
          <w:rFonts w:asciiTheme="minorHAnsi" w:hAnsiTheme="minorHAnsi" w:cstheme="minorHAnsi"/>
          <w:b/>
          <w:bCs/>
        </w:rPr>
      </w:pPr>
      <w:r>
        <w:rPr>
          <w:rFonts w:asciiTheme="minorHAnsi" w:hAnsiTheme="minorHAnsi" w:cstheme="minorHAnsi"/>
          <w:b/>
          <w:bCs/>
        </w:rPr>
        <w:t>-</w:t>
      </w:r>
      <w:r w:rsidRPr="00BB58E2">
        <w:rPr>
          <w:rFonts w:asciiTheme="minorHAnsi" w:hAnsiTheme="minorHAnsi" w:cstheme="minorHAnsi"/>
        </w:rPr>
        <w:t>Nessus</w:t>
      </w:r>
    </w:p>
    <w:p w14:paraId="5319767B" w14:textId="77777777" w:rsidR="00BB58E2" w:rsidRDefault="00BB58E2" w:rsidP="00BB58E2">
      <w:pPr>
        <w:pStyle w:val="BodyText"/>
        <w:spacing w:line="398" w:lineRule="auto"/>
        <w:ind w:left="307" w:right="7728"/>
        <w:rPr>
          <w:rFonts w:asciiTheme="minorHAnsi" w:hAnsiTheme="minorHAnsi" w:cstheme="minorHAnsi"/>
        </w:rPr>
      </w:pPr>
      <w:r>
        <w:rPr>
          <w:rFonts w:asciiTheme="minorHAnsi" w:hAnsiTheme="minorHAnsi" w:cstheme="minorHAnsi"/>
          <w:b/>
          <w:bCs/>
        </w:rPr>
        <w:t>-</w:t>
      </w:r>
      <w:r w:rsidRPr="00BB58E2">
        <w:rPr>
          <w:rFonts w:asciiTheme="minorHAnsi" w:hAnsiTheme="minorHAnsi" w:cstheme="minorHAnsi"/>
        </w:rPr>
        <w:t>Splunk</w:t>
      </w:r>
    </w:p>
    <w:p w14:paraId="2A0083AF" w14:textId="12E33536" w:rsidR="00BB58E2" w:rsidRPr="00BB58E2" w:rsidRDefault="00BB58E2" w:rsidP="00BB58E2">
      <w:pPr>
        <w:pStyle w:val="BodyText"/>
        <w:spacing w:line="398" w:lineRule="auto"/>
        <w:ind w:left="307" w:right="7728"/>
        <w:rPr>
          <w:rFonts w:asciiTheme="minorHAnsi" w:hAnsiTheme="minorHAnsi" w:cstheme="minorHAnsi"/>
        </w:rPr>
      </w:pPr>
      <w:r>
        <w:rPr>
          <w:rFonts w:asciiTheme="minorHAnsi" w:hAnsiTheme="minorHAnsi" w:cstheme="minorHAnsi"/>
          <w:b/>
          <w:bCs/>
        </w:rPr>
        <w:t>-</w:t>
      </w:r>
      <w:r w:rsidRPr="00BB58E2">
        <w:rPr>
          <w:rFonts w:asciiTheme="minorHAnsi" w:hAnsiTheme="minorHAnsi" w:cstheme="minorHAnsi"/>
        </w:rPr>
        <w:t xml:space="preserve">IBM </w:t>
      </w:r>
      <w:proofErr w:type="spellStart"/>
      <w:r w:rsidRPr="00BB58E2">
        <w:rPr>
          <w:rFonts w:asciiTheme="minorHAnsi" w:hAnsiTheme="minorHAnsi" w:cstheme="minorHAnsi"/>
        </w:rPr>
        <w:t>QRadar</w:t>
      </w:r>
      <w:proofErr w:type="spellEnd"/>
    </w:p>
    <w:p w14:paraId="4EF0E8A1" w14:textId="469DD0F5" w:rsidR="0003433C" w:rsidRPr="00B42A03" w:rsidRDefault="00BB58E2" w:rsidP="00BB58E2">
      <w:pPr>
        <w:pStyle w:val="BodyText"/>
        <w:rPr>
          <w:rFonts w:asciiTheme="minorHAnsi" w:hAnsiTheme="minorHAnsi" w:cstheme="minorHAnsi"/>
        </w:rPr>
      </w:pPr>
      <w:r>
        <w:rPr>
          <w:rFonts w:asciiTheme="minorHAnsi" w:hAnsiTheme="minorHAnsi" w:cstheme="minorHAnsi"/>
        </w:rPr>
        <w:t xml:space="preserve">      --</w:t>
      </w:r>
      <w:r w:rsidRPr="00BB58E2">
        <w:rPr>
          <w:rFonts w:asciiTheme="minorHAnsi" w:hAnsiTheme="minorHAnsi" w:cstheme="minorHAnsi"/>
        </w:rPr>
        <w:t>MISP</w:t>
      </w:r>
    </w:p>
    <w:p w14:paraId="0B194F12" w14:textId="77777777" w:rsidR="0003433C" w:rsidRPr="00B42A03" w:rsidRDefault="0003433C" w:rsidP="00BB58E2">
      <w:pPr>
        <w:pStyle w:val="BodyText"/>
        <w:rPr>
          <w:rFonts w:asciiTheme="minorHAnsi" w:hAnsiTheme="minorHAnsi" w:cstheme="minorHAnsi"/>
        </w:rPr>
      </w:pPr>
    </w:p>
    <w:p w14:paraId="64FB0C33" w14:textId="77777777" w:rsidR="0003433C" w:rsidRDefault="0003433C">
      <w:pPr>
        <w:pStyle w:val="BodyText"/>
        <w:spacing w:before="269"/>
      </w:pPr>
    </w:p>
    <w:p w14:paraId="0E0FF63E" w14:textId="77777777" w:rsidR="0003433C" w:rsidRDefault="00000000">
      <w:pPr>
        <w:pStyle w:val="BodyText"/>
        <w:tabs>
          <w:tab w:val="left" w:pos="1905"/>
        </w:tabs>
        <w:ind w:left="1027"/>
      </w:pPr>
      <w:r>
        <w:rPr>
          <w:noProof/>
        </w:rPr>
        <mc:AlternateContent>
          <mc:Choice Requires="wps">
            <w:drawing>
              <wp:anchor distT="0" distB="0" distL="0" distR="0" simplePos="0" relativeHeight="251660288" behindDoc="1" locked="0" layoutInCell="1" allowOverlap="1" wp14:anchorId="689A5CB4" wp14:editId="04E35F3A">
                <wp:simplePos x="0" y="0"/>
                <wp:positionH relativeFrom="page">
                  <wp:posOffset>1524000</wp:posOffset>
                </wp:positionH>
                <wp:positionV relativeFrom="paragraph">
                  <wp:posOffset>107950</wp:posOffset>
                </wp:positionV>
                <wp:extent cx="405130" cy="1270"/>
                <wp:effectExtent l="0" t="0" r="0" b="0"/>
                <wp:wrapNone/>
                <wp:docPr id="6" name="Graphic 6"/>
                <wp:cNvGraphicFramePr/>
                <a:graphic xmlns:a="http://schemas.openxmlformats.org/drawingml/2006/main">
                  <a:graphicData uri="http://schemas.microsoft.com/office/word/2010/wordprocessingShape">
                    <wps:wsp>
                      <wps:cNvSpPr/>
                      <wps:spPr>
                        <a:xfrm>
                          <a:off x="0" y="0"/>
                          <a:ext cx="405130" cy="1270"/>
                        </a:xfrm>
                        <a:custGeom>
                          <a:avLst/>
                          <a:gdLst/>
                          <a:ahLst/>
                          <a:cxnLst/>
                          <a:rect l="l" t="t" r="r" b="b"/>
                          <a:pathLst>
                            <a:path w="405130">
                              <a:moveTo>
                                <a:pt x="0" y="0"/>
                              </a:moveTo>
                              <a:lnTo>
                                <a:pt x="404622" y="0"/>
                              </a:lnTo>
                            </a:path>
                          </a:pathLst>
                        </a:custGeom>
                        <a:ln w="11246">
                          <a:solidFill>
                            <a:srgbClr val="000000"/>
                          </a:solidFill>
                          <a:prstDash val="dash"/>
                        </a:ln>
                      </wps:spPr>
                      <wps:bodyPr wrap="square" lIns="0" tIns="0" rIns="0" bIns="0" rtlCol="0">
                        <a:noAutofit/>
                      </wps:bodyPr>
                    </wps:wsp>
                  </a:graphicData>
                </a:graphic>
              </wp:anchor>
            </w:drawing>
          </mc:Choice>
          <mc:Fallback xmlns:wpsCustomData="http://www.wps.cn/officeDocument/2013/wpsCustomData">
            <w:pict>
              <v:shape id="Graphic 6" o:spid="_x0000_s1026" o:spt="100" style="position:absolute;left:0pt;margin-left:120pt;margin-top:8.5pt;height:0.1pt;width:31.9pt;mso-position-horizontal-relative:page;z-index:-251656192;mso-width-relative:page;mso-height-relative:page;" filled="f" stroked="t" coordsize="405130,1" o:gfxdata="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bwW3d2AAAAAkBAAAPAAAA&#10;AAAAAAEAIAAAACIAAABkcnMvZG93bnJldi54bWxQSwECFAAUAAAACACHTuJAR2ilphUCAAB3BAAA&#10;DgAAAAAAAAABACAAAAAnAQAAZHJzL2Uyb0RvYy54bWxQSwUGAAAAAAYABgBZAQAArgUAAAAA&#10;" path="m0,0l404622,0e">
                <v:fill on="f" focussize="0,0"/>
                <v:stroke weight="0.885511811023622pt" color="#000000" joinstyle="round" dashstyle="dash"/>
                <v:imagedata o:title=""/>
                <o:lock v:ext="edit" aspectratio="f"/>
                <v:textbox inset="0mm,0mm,0mm,0mm"/>
              </v:shape>
            </w:pict>
          </mc:Fallback>
        </mc:AlternateContent>
      </w:r>
      <w:r>
        <w:rPr>
          <w:noProof/>
        </w:rPr>
        <mc:AlternateContent>
          <mc:Choice Requires="wps">
            <w:drawing>
              <wp:anchor distT="0" distB="0" distL="0" distR="0" simplePos="0" relativeHeight="251659264" behindDoc="0" locked="0" layoutInCell="1" allowOverlap="1" wp14:anchorId="21C8F4E3" wp14:editId="35676083">
                <wp:simplePos x="0" y="0"/>
                <wp:positionH relativeFrom="page">
                  <wp:posOffset>2767965</wp:posOffset>
                </wp:positionH>
                <wp:positionV relativeFrom="paragraph">
                  <wp:posOffset>107950</wp:posOffset>
                </wp:positionV>
                <wp:extent cx="1165860" cy="1270"/>
                <wp:effectExtent l="0" t="0" r="0" b="0"/>
                <wp:wrapNone/>
                <wp:docPr id="7" name="Graphic 7"/>
                <wp:cNvGraphicFramePr/>
                <a:graphic xmlns:a="http://schemas.openxmlformats.org/drawingml/2006/main">
                  <a:graphicData uri="http://schemas.microsoft.com/office/word/2010/wordprocessingShape">
                    <wps:wsp>
                      <wps:cNvSpPr/>
                      <wps:spPr>
                        <a:xfrm>
                          <a:off x="0" y="0"/>
                          <a:ext cx="1165860" cy="1270"/>
                        </a:xfrm>
                        <a:custGeom>
                          <a:avLst/>
                          <a:gdLst/>
                          <a:ahLst/>
                          <a:cxnLst/>
                          <a:rect l="l" t="t" r="r" b="b"/>
                          <a:pathLst>
                            <a:path w="1165860">
                              <a:moveTo>
                                <a:pt x="0" y="0"/>
                              </a:moveTo>
                              <a:lnTo>
                                <a:pt x="1165860" y="0"/>
                              </a:lnTo>
                            </a:path>
                          </a:pathLst>
                        </a:custGeom>
                        <a:ln w="11246">
                          <a:solidFill>
                            <a:srgbClr val="000000"/>
                          </a:solidFill>
                          <a:prstDash val="dash"/>
                        </a:ln>
                      </wps:spPr>
                      <wps:bodyPr wrap="square" lIns="0" tIns="0" rIns="0" bIns="0" rtlCol="0">
                        <a:noAutofit/>
                      </wps:bodyPr>
                    </wps:wsp>
                  </a:graphicData>
                </a:graphic>
              </wp:anchor>
            </w:drawing>
          </mc:Choice>
          <mc:Fallback xmlns:wpsCustomData="http://www.wps.cn/officeDocument/2013/wpsCustomData">
            <w:pict>
              <v:shape id="Graphic 7" o:spid="_x0000_s1026" o:spt="100" style="position:absolute;left:0pt;margin-left:217.95pt;margin-top:8.5pt;height:0.1pt;width:91.8pt;mso-position-horizontal-relative:page;z-index:251659264;mso-width-relative:page;mso-height-relative:page;" filled="f" stroked="t" coordsize="1165860,1" o:gfxdata="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eSN/2AAAAAkBAAAPAAAAAAAAAAEA&#10;IAAAACIAAABkcnMvZG93bnJldi54bWxQSwECFAAUAAAACACHTuJAO5JLhg8CAAB6BAAADgAAAAAA&#10;AAABACAAAAAnAQAAZHJzL2Uyb0RvYy54bWxQSwUGAAAAAAYABgBZAQAAqAUAAAAA&#10;" path="m0,0l1165860,0e">
                <v:fill on="f" focussize="0,0"/>
                <v:stroke weight="0.885511811023622pt" color="#000000" joinstyle="round" dashstyle="dash"/>
                <v:imagedata o:title=""/>
                <o:lock v:ext="edit" aspectratio="f"/>
                <v:textbox inset="0mm,0mm,0mm,0mm"/>
              </v:shape>
            </w:pict>
          </mc:Fallback>
        </mc:AlternateContent>
      </w:r>
      <w:r>
        <w:rPr>
          <w:spacing w:val="-10"/>
        </w:rPr>
        <w:t>—</w:t>
      </w:r>
      <w:r>
        <w:tab/>
        <w:t>THE</w:t>
      </w:r>
      <w:r>
        <w:rPr>
          <w:spacing w:val="-4"/>
        </w:rPr>
        <w:t xml:space="preserve"> </w:t>
      </w:r>
      <w:r>
        <w:t>END</w:t>
      </w:r>
      <w:r>
        <w:rPr>
          <w:spacing w:val="-2"/>
        </w:rPr>
        <w:t xml:space="preserve"> </w:t>
      </w:r>
      <w:r>
        <w:rPr>
          <w:spacing w:val="-10"/>
        </w:rPr>
        <w:t>—</w:t>
      </w:r>
    </w:p>
    <w:sectPr w:rsidR="0003433C">
      <w:pgSz w:w="11910" w:h="16840"/>
      <w:pgMar w:top="136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F092B84"/>
    <w:lvl w:ilvl="0">
      <w:numFmt w:val="bullet"/>
      <w:lvlText w:val="-"/>
      <w:lvlJc w:val="left"/>
      <w:pPr>
        <w:ind w:left="10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772" w:hanging="360"/>
      </w:pPr>
      <w:rPr>
        <w:rFonts w:hint="default"/>
        <w:lang w:val="en-US" w:eastAsia="en-US" w:bidi="ar-SA"/>
      </w:rPr>
    </w:lvl>
    <w:lvl w:ilvl="3">
      <w:numFmt w:val="bullet"/>
      <w:lvlText w:val="•"/>
      <w:lvlJc w:val="left"/>
      <w:pPr>
        <w:ind w:left="364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276" w:hanging="360"/>
      </w:pPr>
      <w:rPr>
        <w:rFonts w:hint="default"/>
        <w:lang w:val="en-US" w:eastAsia="en-US" w:bidi="ar-SA"/>
      </w:rPr>
    </w:lvl>
    <w:lvl w:ilvl="7">
      <w:numFmt w:val="bullet"/>
      <w:lvlText w:val="•"/>
      <w:lvlJc w:val="left"/>
      <w:pPr>
        <w:ind w:left="7152" w:hanging="360"/>
      </w:pPr>
      <w:rPr>
        <w:rFonts w:hint="default"/>
        <w:lang w:val="en-US" w:eastAsia="en-US" w:bidi="ar-SA"/>
      </w:rPr>
    </w:lvl>
    <w:lvl w:ilvl="8">
      <w:numFmt w:val="bullet"/>
      <w:lvlText w:val="•"/>
      <w:lvlJc w:val="left"/>
      <w:pPr>
        <w:ind w:left="8029"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27" w:hanging="360"/>
      </w:pPr>
      <w:rPr>
        <w:rFonts w:ascii="Calibri" w:eastAsia="Calibri" w:hAnsi="Calibri" w:cs="Calibri" w:hint="default"/>
        <w:b w:val="0"/>
        <w:bCs w:val="0"/>
        <w:i w:val="0"/>
        <w:iCs w:val="0"/>
        <w:spacing w:val="0"/>
        <w:w w:val="100"/>
        <w:sz w:val="24"/>
        <w:szCs w:val="24"/>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772" w:hanging="360"/>
      </w:pPr>
      <w:rPr>
        <w:rFonts w:hint="default"/>
        <w:lang w:val="en-US" w:eastAsia="en-US" w:bidi="ar-SA"/>
      </w:rPr>
    </w:lvl>
    <w:lvl w:ilvl="3">
      <w:numFmt w:val="bullet"/>
      <w:lvlText w:val="•"/>
      <w:lvlJc w:val="left"/>
      <w:pPr>
        <w:ind w:left="364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276" w:hanging="360"/>
      </w:pPr>
      <w:rPr>
        <w:rFonts w:hint="default"/>
        <w:lang w:val="en-US" w:eastAsia="en-US" w:bidi="ar-SA"/>
      </w:rPr>
    </w:lvl>
    <w:lvl w:ilvl="7">
      <w:numFmt w:val="bullet"/>
      <w:lvlText w:val="•"/>
      <w:lvlJc w:val="left"/>
      <w:pPr>
        <w:ind w:left="7152" w:hanging="360"/>
      </w:pPr>
      <w:rPr>
        <w:rFonts w:hint="default"/>
        <w:lang w:val="en-US" w:eastAsia="en-US" w:bidi="ar-SA"/>
      </w:rPr>
    </w:lvl>
    <w:lvl w:ilvl="8">
      <w:numFmt w:val="bullet"/>
      <w:lvlText w:val="•"/>
      <w:lvlJc w:val="left"/>
      <w:pPr>
        <w:ind w:left="8029" w:hanging="360"/>
      </w:pPr>
      <w:rPr>
        <w:rFonts w:hint="default"/>
        <w:lang w:val="en-US" w:eastAsia="en-US" w:bidi="ar-SA"/>
      </w:rPr>
    </w:lvl>
  </w:abstractNum>
  <w:abstractNum w:abstractNumId="2" w15:restartNumberingAfterBreak="0">
    <w:nsid w:val="22B948CC"/>
    <w:multiLevelType w:val="multilevel"/>
    <w:tmpl w:val="F27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D1E29"/>
    <w:multiLevelType w:val="hybridMultilevel"/>
    <w:tmpl w:val="8BCE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C343A"/>
    <w:multiLevelType w:val="hybridMultilevel"/>
    <w:tmpl w:val="8BA6D264"/>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num w:numId="1" w16cid:durableId="489181080">
    <w:abstractNumId w:val="1"/>
  </w:num>
  <w:num w:numId="2" w16cid:durableId="1568150865">
    <w:abstractNumId w:val="0"/>
  </w:num>
  <w:num w:numId="3" w16cid:durableId="1902210815">
    <w:abstractNumId w:val="4"/>
  </w:num>
  <w:num w:numId="4" w16cid:durableId="52504004">
    <w:abstractNumId w:val="2"/>
  </w:num>
  <w:num w:numId="5" w16cid:durableId="2084451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06"/>
    <w:rsid w:val="0003433C"/>
    <w:rsid w:val="001236E2"/>
    <w:rsid w:val="001258CF"/>
    <w:rsid w:val="00411606"/>
    <w:rsid w:val="004C0D66"/>
    <w:rsid w:val="00810B4E"/>
    <w:rsid w:val="0081765F"/>
    <w:rsid w:val="00A90081"/>
    <w:rsid w:val="00B42A03"/>
    <w:rsid w:val="00BB58E2"/>
    <w:rsid w:val="00E17B3D"/>
    <w:rsid w:val="00F01DED"/>
    <w:rsid w:val="00F947C7"/>
    <w:rsid w:val="25712AD2"/>
    <w:rsid w:val="5FDB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A7A6F5"/>
  <w15:docId w15:val="{742DD5B7-1403-42E2-B095-D8900369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1"/>
      <w:ind w:left="1027"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955604">
      <w:bodyDiv w:val="1"/>
      <w:marLeft w:val="0"/>
      <w:marRight w:val="0"/>
      <w:marTop w:val="0"/>
      <w:marBottom w:val="0"/>
      <w:divBdr>
        <w:top w:val="none" w:sz="0" w:space="0" w:color="auto"/>
        <w:left w:val="none" w:sz="0" w:space="0" w:color="auto"/>
        <w:bottom w:val="none" w:sz="0" w:space="0" w:color="auto"/>
        <w:right w:val="none" w:sz="0" w:space="0" w:color="auto"/>
      </w:divBdr>
    </w:div>
    <w:div w:id="2122647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Devi</dc:creator>
  <cp:lastModifiedBy>Manasvi Bansod</cp:lastModifiedBy>
  <cp:revision>2</cp:revision>
  <dcterms:created xsi:type="dcterms:W3CDTF">2025-03-13T12:41:00Z</dcterms:created>
  <dcterms:modified xsi:type="dcterms:W3CDTF">2025-03-13T12:41:00Z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2025-03-13T00:00:00Z</vt:filetime>
  </property>
  <property fmtid="{D5CDD505-2E9C-101B-9397-08002B2CF9AE}" pid="5" name="Producer">
    <vt:lpwstr>Microsoft® Word 2021</vt:lpwstr>
  </property>
  <property fmtid="{D5CDD505-2E9C-101B-9397-08002B2CF9AE}" pid="6" name="KSOProductBuildVer">
    <vt:lpwstr>1033-12.2.0.20326</vt:lpwstr>
  </property>
  <property fmtid="{D5CDD505-2E9C-101B-9397-08002B2CF9AE}" pid="7" name="ICV">
    <vt:lpwstr>B5135B78D5614DEAA9BF30AB6B62B62D_13</vt:lpwstr>
  </property>
</Properties>
</file>