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101">
      <w:pPr>
        <w:pStyle w:val="Subtitle"/>
        <w:spacing w:after="0" w:line="240" w:lineRule="auto"/>
        <w:jc w:val="center"/>
        <w:rPr/>
      </w:pPr>
    </w:p>
    <w:p w:rsidR="00000000" w:rsidDel="00000000" w:rsidP="00000000" w:rsidRDefault="00000000" w:rsidRPr="00000000" w14:paraId="00000102">
      <w:pPr>
        <w:pStyle w:val="Subtitle"/>
        <w:spacing w:after="0" w:line="240" w:lineRule="auto"/>
        <w:jc w:val="center"/>
        <w:rPr/>
      </w:pPr>
    </w:p>
    <w:p w:rsidR="00000000" w:rsidDel="00000000" w:rsidP="00000000" w:rsidRDefault="00000000" w:rsidRPr="00000000" w14:paraId="00000103">
      <w:pPr>
        <w:pStyle w:val="Subtitle"/>
        <w:spacing w:after="200" w:before="0" w:line="240" w:lineRule="auto"/>
        <w:jc w:val="center"/>
        <w:rPr/>
      </w:pPr>
      <w:r w:rsidDel="00000000" w:rsidR="00000000" w:rsidRPr="00000000">
        <w:rPr>
          <w:rFonts w:ascii="Roboto" w:cs="Roboto" w:eastAsia="Roboto" w:hAnsi="Roboto"/>
          <w:rtl w:val="0"/>
        </w:rPr>
        <w:t xml:space="preserve">Trabajo Práctico Final</w:t>
      </w:r>
    </w:p>
    <w:p w:rsidR="00000000" w:rsidDel="00000000" w:rsidP="00000000" w:rsidRDefault="00000000" w:rsidRPr="00000000" w14:paraId="00000104">
      <w:pPr>
        <w:pStyle w:val="Title"/>
        <w:spacing w:after="200" w:before="0" w:line="240" w:lineRule="auto"/>
        <w:jc w:val="center"/>
        <w:rPr/>
      </w:pPr>
      <w:r w:rsidDel="00000000" w:rsidR="00000000" w:rsidRPr="00000000">
        <w:rPr>
          <w:rFonts w:ascii="Roboto" w:cs="Roboto" w:eastAsia="Roboto" w:hAnsi="Roboto"/>
          <w:b w:val="1"/>
          <w:bCs w:val="1"/>
          <w:rtl w:val="0"/>
        </w:rPr>
        <w:t xml:space="preserve">Integrador de Conocimientos</w:t>
      </w:r>
    </w:p>
    <w:p w:rsidR="00000000" w:rsidDel="00000000" w:rsidP="00000000" w:rsidRDefault="00000000" w:rsidRPr="00000000" w14:paraId="00000105">
      <w:pPr>
        <w:spacing w:after="0" w:line="240" w:lineRule="auto"/>
        <w:jc w:val="center"/>
        <w:rPr/>
      </w:pPr>
    </w:p>
    <w:p w:rsidR="00000000" w:rsidDel="00000000" w:rsidP="00000000" w:rsidRDefault="00000000" w:rsidRPr="00000000" w14:paraId="00000106">
      <w:pPr>
        <w:spacing w:after="120" w:before="400" w:line="240" w:lineRule="auto"/>
        <w:jc w:val="center"/>
        <w:rPr/>
      </w:pPr>
      <w:r w:rsidDel="00000000" w:rsidR="00000000" w:rsidRPr="00000000">
        <w:rPr>
          <w:rFonts w:ascii="Roboto" w:cs="Roboto" w:eastAsia="Roboto" w:hAnsi="Roboto"/>
          <w:b w:val="1"/>
          <w:bCs w:val="1"/>
          <w:sz w:val="40"/>
          <w:szCs w:val="40"/>
          <w:rtl w:val="0"/>
        </w:rPr>
        <w:t xml:space="preserve">Grupo Cerberus</w:t>
      </w:r>
    </w:p>
    <w:p w:rsidR="00000000" w:rsidDel="00000000" w:rsidP="00000000" w:rsidRDefault="00000000" w:rsidRPr="00000000" w14:paraId="00000107">
      <w:pPr>
        <w:spacing w:after="120" w:before="360" w:line="240" w:lineRule="auto"/>
        <w:jc w:val="center"/>
        <w:rPr/>
      </w:pPr>
      <w:r w:rsidDel="00000000" w:rsidR="00000000" w:rsidRPr="00000000">
        <w:rPr>
          <w:rFonts w:ascii="Roboto" w:cs="Roboto" w:eastAsia="Roboto" w:hAnsi="Roboto"/>
          <w:sz w:val="32"/>
          <w:szCs w:val="32"/>
          <w:rtl w:val="0"/>
        </w:rPr>
        <w:t xml:space="preserve">Integrantes:</w:t>
      </w:r>
    </w:p>
    <w:p w:rsidR="00000000" w:rsidDel="00000000" w:rsidP="00000000" w:rsidRDefault="00000000" w:rsidRPr="00000000" w14:paraId="00000108">
      <w:pPr>
        <w:spacing w:after="120" w:before="400" w:line="240" w:lineRule="auto"/>
        <w:jc w:val="center"/>
        <w:rPr/>
      </w:pPr>
      <w:r w:rsidDel="00000000" w:rsidR="00000000" w:rsidRPr="00000000">
        <w:rPr>
          <w:rFonts w:ascii="Roboto" w:cs="Roboto" w:eastAsia="Roboto" w:hAnsi="Roboto"/>
          <w:sz w:val="40"/>
          <w:szCs w:val="40"/>
          <w:rtl w:val="0"/>
        </w:rPr>
        <w:t xml:space="preserve">Salvador Baez</w:t>
      </w:r>
    </w:p>
    <w:p w:rsidR="00000000" w:rsidDel="00000000" w:rsidP="00000000" w:rsidRDefault="00000000" w:rsidRPr="00000000" w14:paraId="00000109">
      <w:pPr>
        <w:spacing w:after="120" w:before="400" w:line="240" w:lineRule="auto"/>
        <w:jc w:val="center"/>
        <w:rPr/>
      </w:pPr>
      <w:r w:rsidDel="00000000" w:rsidR="00000000" w:rsidRPr="00000000">
        <w:rPr>
          <w:rFonts w:ascii="Roboto" w:cs="Roboto" w:eastAsia="Roboto" w:hAnsi="Roboto"/>
          <w:sz w:val="40"/>
          <w:szCs w:val="40"/>
          <w:rtl w:val="0"/>
        </w:rPr>
        <w:t xml:space="preserve">Mateo Nomico</w:t>
      </w:r>
    </w:p>
    <w:p w:rsidR="00000000" w:rsidDel="00000000" w:rsidP="00000000" w:rsidRDefault="00000000" w:rsidRPr="00000000" w14:paraId="0000010A">
      <w:pPr>
        <w:spacing w:after="120" w:before="400" w:line="240" w:lineRule="auto"/>
        <w:jc w:val="center"/>
        <w:rPr/>
      </w:pPr>
      <w:r w:rsidDel="00000000" w:rsidR="00000000" w:rsidRPr="00000000">
        <w:rPr>
          <w:rFonts w:ascii="Roboto" w:cs="Roboto" w:eastAsia="Roboto" w:hAnsi="Roboto"/>
          <w:sz w:val="40"/>
          <w:szCs w:val="40"/>
          <w:rtl w:val="0"/>
        </w:rPr>
        <w:t xml:space="preserve">Tomás Resnik</w:t>
      </w:r>
      <w:r w:rsidDel="00000000" w:rsidR="00000000" w:rsidRPr="00000000">
        <w:rPr>
          <w:rtl w:val="0"/>
        </w:rPr>
        <w:br w:type="page"/>
      </w:r>
    </w:p>
    <w:p w:rsidR="00000000" w:rsidDel="00000000" w:rsidP="00000000" w:rsidRDefault="00000000" w:rsidRPr="00000000" w14:paraId="0000010B">
      <w:pPr>
        <w:pStyle w:val="Title"/>
        <w:spacing w:after="200" w:before="0" w:line="240" w:lineRule="auto"/>
        <w:jc w:val="center"/>
        <w:rPr/>
      </w:pPr>
      <w:r w:rsidDel="00000000" w:rsidR="00000000" w:rsidRPr="00000000">
        <w:rPr>
          <w:rFonts w:ascii="Roboto" w:cs="Roboto" w:eastAsia="Roboto" w:hAnsi="Roboto"/>
          <w:b w:val="1"/>
          <w:bCs w:val="1"/>
          <w:rtl w:val="0"/>
        </w:rPr>
        <w:t xml:space="preserve">Propuesta General de la Aplicación</w:t>
      </w:r>
      <w:r w:rsidDel="00000000" w:rsidR="00000000" w:rsidRPr="00000000">
        <w:rPr>
          <w:rtl w:val="0"/>
        </w:rPr>
        <w:br/>
      </w:r>
      <w:r w:rsidDel="00000000" w:rsidR="00000000" w:rsidRPr="00000000">
        <w:rPr>
          <w:rFonts w:ascii="Roboto" w:cs="Roboto" w:eastAsia="Roboto" w:hAnsi="Roboto"/>
          <w:b w:val="1"/>
          <w:bCs w:val="1"/>
          <w:rtl w:val="0"/>
        </w:rPr>
        <w:t xml:space="preserve">IndieCinema</w:t>
      </w:r>
    </w:p>
    <w:p w:rsidR="00000000" w:rsidDel="00000000" w:rsidP="00000000" w:rsidRDefault="00000000" w:rsidRPr="00000000" w14:paraId="0000010C">
      <w:pPr>
        <w:spacing w:after="0" w:line="240" w:lineRule="auto"/>
        <w:jc w:val="center"/>
        <w:rPr/>
      </w:pPr>
    </w:p>
    <w:p w:rsidR="00000000" w:rsidDel="00000000" w:rsidP="00000000" w:rsidRDefault="00000000" w:rsidRPr="00000000" w14:paraId="0000010D">
      <w:pPr>
        <w:spacing w:after="0" w:before="0" w:lineRule="auto"/>
        <w:jc w:val="center"/>
        <w:rPr/>
      </w:pPr>
      <w:r w:rsidDel="00000000" w:rsidR="00000000" w:rsidRPr="00000000">
        <w:rPr/>
        <w:drawing>
          <wp:inline distB="114300" distT="114300" distL="114300" distR="114300">
            <wp:extent cx="3135150" cy="4886325"/>
            <wp:effectExtent b="0" l="0" r="0" t="0"/>
            <wp:docPr id="11" name="image2.png"/>
            <a:graphic>
              <a:graphicData uri="http://schemas.openxmlformats.org/drawingml/2006/picture">
                <pic:pic>
                  <pic:nvPicPr>
                    <pic:cNvPr id="0" name="image2.png"/>
                    <pic:cNvPicPr preferRelativeResize="0"/>
                  </pic:nvPicPr>
                  <pic:blipFill>
                    <a:blip r:embed="rId7"/>
                    <a:srcRect b="3599" l="5833" r="6952" t="4221"/>
                    <a:stretch>
                      <a:fillRect/>
                    </a:stretch>
                  </pic:blipFill>
                  <pic:spPr>
                    <a:xfrm>
                      <a:off x="0" y="0"/>
                      <a:ext cx="3135150" cy="4886325"/>
                    </a:xfrm>
                    <a:prstGeom prst="rect"/>
                    <a:ln/>
                  </pic:spPr>
                </pic:pic>
              </a:graphicData>
            </a:graphic>
          </wp:inline>
        </w:drawing>
      </w:r>
    </w:p>
    <w:p w:rsidR="00000000" w:rsidDel="00000000" w:rsidP="00000000" w:rsidRDefault="00000000" w:rsidRPr="00000000" w14:paraId="0000010E">
      <w:pPr>
        <w:pStyle w:val="Heading1"/>
        <w:numPr>
          <w:ilvl w:val="0"/>
          <w:numId w:val="1"/>
        </w:numPr>
        <w:ind w:left="720" w:hanging="360"/>
        <w:rPr/>
      </w:pPr>
      <w:r w:rsidDel="00000000" w:rsidR="00000000" w:rsidRPr="00000000">
        <w:rPr>
          <w:rtl w:val="0"/>
        </w:rPr>
        <w:t xml:space="preserve">Descripción y objetivos</w:t>
      </w:r>
    </w:p>
    <w:p w:rsidR="00000000" w:rsidDel="00000000" w:rsidP="00000000" w:rsidRDefault="00000000" w:rsidRPr="00000000" w14:paraId="0000010F">
      <w:pPr>
        <w:pStyle w:val="Heading2"/>
        <w:ind w:left="720" w:firstLine="0"/>
        <w:rPr/>
      </w:pPr>
      <w:r w:rsidDel="00000000" w:rsidR="00000000" w:rsidRPr="00000000">
        <w:rPr>
          <w:rtl w:val="0"/>
        </w:rPr>
        <w:t xml:space="preserve">Descripción</w:t>
      </w:r>
    </w:p>
    <w:p w:rsidR="00000000" w:rsidDel="00000000" w:rsidP="00000000" w:rsidRDefault="00000000" w:rsidRPr="00000000" w14:paraId="00000110">
      <w:pPr>
        <w:spacing w:after="160" w:lineRule="auto"/>
        <w:ind w:left="720" w:firstLine="0"/>
        <w:jc w:val="both"/>
        <w:rPr/>
      </w:pPr>
      <w:r w:rsidDel="00000000" w:rsidR="00000000" w:rsidRPr="00000000">
        <w:rPr>
          <w:rtl w:val="0"/>
        </w:rPr>
        <w:t xml:space="preserve">IndieCinema es una plataforma web destinada a la organización de proyecciones de cine amateur e independiente. Cualquier usuario registrado puede convertirse en organizador y dar de alta una sala indie, como un cineclub, un centro cultural, un espacio barrial o un evento puntual, para programar en ella funciones de películas o cortometrajes. Los espectadores, por su parte, pueden explorar las salas y la cartelera, seguir las salas y los organizadores que les interesan, votar qué títulos se proyectan en cada función, reservar sus lugares y, una vez finalizada la función, calificarla.</w:t>
      </w:r>
    </w:p>
    <w:p w:rsidR="00000000" w:rsidDel="00000000" w:rsidP="00000000" w:rsidRDefault="00000000" w:rsidRPr="00000000" w14:paraId="00000111">
      <w:pPr>
        <w:spacing w:after="160" w:lineRule="auto"/>
        <w:ind w:left="720" w:firstLine="0"/>
        <w:jc w:val="both"/>
        <w:rPr/>
      </w:pPr>
      <w:r w:rsidDel="00000000" w:rsidR="00000000" w:rsidRPr="00000000">
        <w:rPr>
          <w:rtl w:val="0"/>
        </w:rPr>
        <w:t xml:space="preserve">Para que la convivencia dentro de cada sala sea lo mejor posible, el organizador cuenta con herramientas de moderación que le permiten bloquear usuarios de su sala indicando el motivo (por ejemplo, “bloqueado por hablar durante la proyección”).</w:t>
      </w:r>
    </w:p>
    <w:p w:rsidR="00000000" w:rsidDel="00000000" w:rsidP="00000000" w:rsidRDefault="00000000" w:rsidRPr="00000000" w14:paraId="00000112">
      <w:pPr>
        <w:pStyle w:val="Heading2"/>
        <w:ind w:left="720" w:firstLine="0"/>
        <w:rPr/>
      </w:pPr>
      <w:r w:rsidDel="00000000" w:rsidR="00000000" w:rsidRPr="00000000">
        <w:rPr>
          <w:rtl w:val="0"/>
        </w:rPr>
        <w:t xml:space="preserve">Objetivo general</w:t>
      </w:r>
    </w:p>
    <w:p w:rsidR="00000000" w:rsidDel="00000000" w:rsidP="00000000" w:rsidRDefault="00000000" w:rsidRPr="00000000" w14:paraId="00000113">
      <w:pPr>
        <w:spacing w:after="160" w:lineRule="auto"/>
        <w:ind w:left="720" w:firstLine="0"/>
        <w:jc w:val="both"/>
        <w:rPr/>
      </w:pPr>
      <w:r w:rsidDel="00000000" w:rsidR="00000000" w:rsidRPr="00000000">
        <w:rPr>
          <w:rtl w:val="0"/>
        </w:rPr>
        <w:t xml:space="preserve">Desarrollar IndieCinema, una aplicación web que centralice la organización de proyecciones de cine amateur e independiente, conectando a los organizadores de salas indie con los espectadores interesados, y que facilite la elección participativa de las películas, la gestión de reservas y la retroalimentación de la comunidad sobre cada función.</w:t>
      </w:r>
    </w:p>
    <w:p w:rsidR="00000000" w:rsidDel="00000000" w:rsidP="00000000" w:rsidRDefault="00000000" w:rsidRPr="00000000" w14:paraId="00000114">
      <w:pPr>
        <w:pStyle w:val="Heading2"/>
        <w:ind w:left="720" w:firstLine="0"/>
        <w:rPr/>
      </w:pPr>
      <w:r w:rsidDel="00000000" w:rsidR="00000000" w:rsidRPr="00000000">
        <w:rPr>
          <w:rtl w:val="0"/>
        </w:rPr>
        <w:t xml:space="preserve">Objetivos específicos</w:t>
      </w:r>
    </w:p>
    <w:p w:rsidR="00000000" w:rsidDel="00000000" w:rsidP="00000000" w:rsidRDefault="00000000" w:rsidRPr="00000000" w14:paraId="00000115">
      <w:pPr>
        <w:numPr>
          <w:ilvl w:val="0"/>
          <w:numId w:val="2"/>
        </w:numPr>
        <w:spacing w:after="60" w:lineRule="auto"/>
        <w:ind w:left="1080" w:hanging="360"/>
        <w:jc w:val="both"/>
        <w:rPr/>
      </w:pPr>
      <w:r w:rsidDel="00000000" w:rsidR="00000000" w:rsidRPr="00000000">
        <w:rPr>
          <w:rtl w:val="0"/>
        </w:rPr>
        <w:t xml:space="preserve">Permitir el registro y la autenticación de usuarios con roles diferenciados: espectador, organizador y administrador del sitio.</w:t>
      </w:r>
    </w:p>
    <w:p w:rsidR="00000000" w:rsidDel="00000000" w:rsidP="00000000" w:rsidRDefault="00000000" w:rsidRPr="00000000" w14:paraId="00000116">
      <w:pPr>
        <w:numPr>
          <w:ilvl w:val="0"/>
          <w:numId w:val="2"/>
        </w:numPr>
        <w:spacing w:after="60" w:lineRule="auto"/>
        <w:ind w:left="1080" w:hanging="360"/>
        <w:jc w:val="both"/>
        <w:rPr/>
      </w:pPr>
      <w:r w:rsidDel="00000000" w:rsidR="00000000" w:rsidRPr="00000000">
        <w:rPr>
          <w:rtl w:val="0"/>
        </w:rPr>
        <w:t xml:space="preserve">Brindar a los organizadores un ABM de salas indie con parámetros configurables (ubicación, capacidad, cantidad de películas por función, duración de la función, etc.).</w:t>
      </w:r>
    </w:p>
    <w:p w:rsidR="00000000" w:rsidDel="00000000" w:rsidP="00000000" w:rsidRDefault="00000000" w:rsidRPr="00000000" w14:paraId="00000117">
      <w:pPr>
        <w:numPr>
          <w:ilvl w:val="0"/>
          <w:numId w:val="2"/>
        </w:numPr>
        <w:spacing w:after="60" w:lineRule="auto"/>
        <w:ind w:left="1080" w:hanging="360"/>
        <w:jc w:val="both"/>
        <w:rPr/>
      </w:pPr>
      <w:r w:rsidDel="00000000" w:rsidR="00000000" w:rsidRPr="00000000">
        <w:rPr>
          <w:rtl w:val="0"/>
        </w:rPr>
        <w:t xml:space="preserve">Mantener un catálogo (ABM) de películas y cortometrajes disponibles para proyectar.</w:t>
      </w:r>
    </w:p>
    <w:p w:rsidR="00000000" w:rsidDel="00000000" w:rsidP="00000000" w:rsidRDefault="00000000" w:rsidRPr="00000000" w14:paraId="00000118">
      <w:pPr>
        <w:numPr>
          <w:ilvl w:val="0"/>
          <w:numId w:val="2"/>
        </w:numPr>
        <w:spacing w:after="60" w:lineRule="auto"/>
        <w:ind w:left="1080" w:hanging="360"/>
        <w:jc w:val="both"/>
        <w:rPr/>
      </w:pPr>
      <w:r w:rsidDel="00000000" w:rsidR="00000000" w:rsidRPr="00000000">
        <w:rPr>
          <w:rtl w:val="0"/>
        </w:rPr>
        <w:t xml:space="preserve">Permitir que los espectadores voten qué películas o cortometrajes se proyectan en cada función.</w:t>
      </w:r>
    </w:p>
    <w:p w:rsidR="00000000" w:rsidDel="00000000" w:rsidP="00000000" w:rsidRDefault="00000000" w:rsidRPr="00000000" w14:paraId="00000119">
      <w:pPr>
        <w:numPr>
          <w:ilvl w:val="0"/>
          <w:numId w:val="2"/>
        </w:numPr>
        <w:spacing w:after="60" w:lineRule="auto"/>
        <w:ind w:left="1080" w:hanging="360"/>
        <w:jc w:val="both"/>
        <w:rPr/>
      </w:pPr>
      <w:r w:rsidDel="00000000" w:rsidR="00000000" w:rsidRPr="00000000">
        <w:rPr>
          <w:rtl w:val="0"/>
        </w:rPr>
        <w:t xml:space="preserve">Gestionar la reserva de lugares para cada función, respetando la capacidad de la sala.</w:t>
      </w:r>
    </w:p>
    <w:p w:rsidR="00000000" w:rsidDel="00000000" w:rsidP="00000000" w:rsidRDefault="00000000" w:rsidRPr="00000000" w14:paraId="0000011A">
      <w:pPr>
        <w:numPr>
          <w:ilvl w:val="0"/>
          <w:numId w:val="2"/>
        </w:numPr>
        <w:spacing w:after="60" w:lineRule="auto"/>
        <w:ind w:left="1080" w:hanging="360"/>
        <w:jc w:val="both"/>
        <w:rPr/>
      </w:pPr>
      <w:r w:rsidDel="00000000" w:rsidR="00000000" w:rsidRPr="00000000">
        <w:rPr>
          <w:rtl w:val="0"/>
        </w:rPr>
        <w:t xml:space="preserve">Habilitar la calificación de la función por parte de quienes asistieron y conservar el historial de proyecciones de cada sala junto con sus calificaciones.</w:t>
      </w:r>
    </w:p>
    <w:p w:rsidR="00000000" w:rsidDel="00000000" w:rsidP="00000000" w:rsidRDefault="00000000" w:rsidRPr="00000000" w14:paraId="0000011B">
      <w:pPr>
        <w:numPr>
          <w:ilvl w:val="0"/>
          <w:numId w:val="2"/>
        </w:numPr>
        <w:spacing w:after="60" w:lineRule="auto"/>
        <w:ind w:left="1080" w:hanging="360"/>
        <w:jc w:val="both"/>
        <w:rPr/>
      </w:pPr>
      <w:r w:rsidDel="00000000" w:rsidR="00000000" w:rsidRPr="00000000">
        <w:rPr>
          <w:rtl w:val="0"/>
        </w:rPr>
        <w:t xml:space="preserve">Permitir que los espectadores sigan salas y organizadores para enterarse de sus próximas funciones.</w:t>
      </w:r>
    </w:p>
    <w:p w:rsidR="00000000" w:rsidDel="00000000" w:rsidP="00000000" w:rsidRDefault="00000000" w:rsidRPr="00000000" w14:paraId="0000011C">
      <w:pPr>
        <w:numPr>
          <w:ilvl w:val="0"/>
          <w:numId w:val="2"/>
        </w:numPr>
        <w:spacing w:after="60" w:lineRule="auto"/>
        <w:ind w:left="1080" w:hanging="360"/>
        <w:jc w:val="both"/>
        <w:rPr/>
      </w:pPr>
      <w:r w:rsidDel="00000000" w:rsidR="00000000" w:rsidRPr="00000000">
        <w:rPr>
          <w:rtl w:val="0"/>
        </w:rPr>
        <w:t xml:space="preserve">Dar al organizador herramientas de moderación para bloquear usuarios de su sala, registrando el motivo.</w:t>
      </w:r>
    </w:p>
    <w:p w:rsidR="00000000" w:rsidDel="00000000" w:rsidP="00000000" w:rsidRDefault="00000000" w:rsidRPr="00000000" w14:paraId="0000011D">
      <w:pPr>
        <w:numPr>
          <w:ilvl w:val="0"/>
          <w:numId w:val="2"/>
        </w:numPr>
        <w:spacing w:after="60" w:lineRule="auto"/>
        <w:ind w:left="1080" w:hanging="360"/>
        <w:jc w:val="both"/>
        <w:rPr/>
      </w:pPr>
      <w:r w:rsidDel="00000000" w:rsidR="00000000" w:rsidRPr="00000000">
        <w:rPr>
          <w:rtl w:val="0"/>
        </w:rPr>
        <w:t xml:space="preserve">Proveer al administrador del sitio un panel para gestionar los usuarios, el catálogo global de películas y las estadísticas de uso.</w:t>
      </w:r>
    </w:p>
    <w:p w:rsidR="00000000" w:rsidDel="00000000" w:rsidP="00000000" w:rsidRDefault="00000000" w:rsidRPr="00000000" w14:paraId="0000011E">
      <w:pPr>
        <w:pStyle w:val="Heading1"/>
        <w:pageBreakBefore w:val="1"/>
        <w:numPr>
          <w:ilvl w:val="0"/>
          <w:numId w:val="1"/>
        </w:numPr>
        <w:ind w:left="720" w:hanging="360"/>
        <w:rPr/>
      </w:pPr>
      <w:r w:rsidDel="00000000" w:rsidR="00000000" w:rsidRPr="00000000">
        <w:rPr>
          <w:rtl w:val="0"/>
        </w:rPr>
        <w:t xml:space="preserve">Presupuesto funcional</w:t>
      </w:r>
    </w:p>
    <w:p w:rsidR="00000000" w:rsidDel="00000000" w:rsidP="00000000" w:rsidRDefault="00000000" w:rsidRPr="00000000" w14:paraId="0000011F">
      <w:pPr>
        <w:spacing w:after="160" w:lineRule="auto"/>
        <w:ind w:left="720" w:firstLine="0"/>
        <w:jc w:val="both"/>
        <w:rPr/>
      </w:pPr>
      <w:r w:rsidDel="00000000" w:rsidR="00000000" w:rsidRPr="00000000">
        <w:rPr>
          <w:rtl w:val="0"/>
        </w:rPr>
        <w:t xml:space="preserve">Se detallan a continuación las funcionalidades que incluirá la aplicación, agrupadas por módulo.</w:t>
      </w:r>
    </w:p>
    <w:p w:rsidR="00000000" w:rsidDel="00000000" w:rsidP="00000000" w:rsidRDefault="00000000" w:rsidRPr="00000000" w14:paraId="00000120">
      <w:pPr>
        <w:pStyle w:val="Heading2"/>
        <w:ind w:left="720" w:firstLine="0"/>
        <w:rPr/>
      </w:pPr>
      <w:r w:rsidDel="00000000" w:rsidR="00000000" w:rsidRPr="00000000">
        <w:rPr>
          <w:rtl w:val="0"/>
        </w:rPr>
        <w:t xml:space="preserve">Módulo de Usuarios y Acceso</w:t>
      </w:r>
    </w:p>
    <w:p w:rsidR="00000000" w:rsidDel="00000000" w:rsidP="00000000" w:rsidRDefault="00000000" w:rsidRPr="00000000" w14:paraId="00000121">
      <w:pPr>
        <w:numPr>
          <w:ilvl w:val="0"/>
          <w:numId w:val="2"/>
        </w:numPr>
        <w:spacing w:after="60" w:lineRule="auto"/>
        <w:ind w:left="1080" w:hanging="360"/>
        <w:jc w:val="both"/>
        <w:rPr/>
      </w:pPr>
      <w:r w:rsidDel="00000000" w:rsidR="00000000" w:rsidRPr="00000000">
        <w:rPr>
          <w:b w:val="1"/>
          <w:bCs w:val="1"/>
          <w:rtl w:val="0"/>
        </w:rPr>
        <w:t xml:space="preserve">Registro e inicio de sesión: </w:t>
      </w:r>
      <w:r w:rsidDel="00000000" w:rsidR="00000000" w:rsidRPr="00000000">
        <w:rPr>
          <w:rtl w:val="0"/>
        </w:rPr>
        <w:t xml:space="preserve">alta de cuenta con validación de datos, inicio y cierre de sesión y recuperación de contraseña.</w:t>
      </w:r>
    </w:p>
    <w:p w:rsidR="00000000" w:rsidDel="00000000" w:rsidP="00000000" w:rsidRDefault="00000000" w:rsidRPr="00000000" w14:paraId="00000122">
      <w:pPr>
        <w:numPr>
          <w:ilvl w:val="0"/>
          <w:numId w:val="2"/>
        </w:numPr>
        <w:spacing w:after="60" w:lineRule="auto"/>
        <w:ind w:left="1080" w:hanging="360"/>
        <w:jc w:val="both"/>
        <w:rPr/>
      </w:pPr>
      <w:r w:rsidDel="00000000" w:rsidR="00000000" w:rsidRPr="00000000">
        <w:rPr>
          <w:b w:val="1"/>
          <w:bCs w:val="1"/>
          <w:rtl w:val="0"/>
        </w:rPr>
        <w:t xml:space="preserve">Roles: </w:t>
      </w:r>
      <w:r w:rsidDel="00000000" w:rsidR="00000000" w:rsidRPr="00000000">
        <w:rPr>
          <w:rtl w:val="0"/>
        </w:rPr>
        <w:t xml:space="preserve">Espectador, Organizador y Administrador. Todo usuario se registra como espectador y puede habilitar el rol de organizador desde su perfil; el rol de administrador solo puede asignarlo otro administrador desde el panel de administración.</w:t>
      </w:r>
    </w:p>
    <w:p w:rsidR="00000000" w:rsidDel="00000000" w:rsidP="00000000" w:rsidRDefault="00000000" w:rsidRPr="00000000" w14:paraId="00000123">
      <w:pPr>
        <w:numPr>
          <w:ilvl w:val="0"/>
          <w:numId w:val="2"/>
        </w:numPr>
        <w:spacing w:after="60" w:lineRule="auto"/>
        <w:ind w:left="1080" w:hanging="360"/>
        <w:jc w:val="both"/>
        <w:rPr/>
      </w:pPr>
      <w:r w:rsidDel="00000000" w:rsidR="00000000" w:rsidRPr="00000000">
        <w:rPr>
          <w:b w:val="1"/>
          <w:bCs w:val="1"/>
          <w:rtl w:val="0"/>
        </w:rPr>
        <w:t xml:space="preserve">Perfil de usuario: </w:t>
      </w:r>
      <w:r w:rsidDel="00000000" w:rsidR="00000000" w:rsidRPr="00000000">
        <w:rPr>
          <w:rtl w:val="0"/>
        </w:rPr>
        <w:t xml:space="preserve">edición de datos personales y foto, historial de reservas y de funciones calificadas, listado de salas y organizadores seguidos, y eliminación de cuenta.</w:t>
      </w:r>
    </w:p>
    <w:p w:rsidR="00000000" w:rsidDel="00000000" w:rsidP="00000000" w:rsidRDefault="00000000" w:rsidRPr="00000000" w14:paraId="00000124">
      <w:pPr>
        <w:numPr>
          <w:ilvl w:val="0"/>
          <w:numId w:val="2"/>
        </w:numPr>
        <w:spacing w:after="60" w:lineRule="auto"/>
        <w:ind w:left="1080" w:hanging="360"/>
        <w:jc w:val="both"/>
        <w:rPr/>
      </w:pPr>
      <w:r w:rsidDel="00000000" w:rsidR="00000000" w:rsidRPr="00000000">
        <w:rPr>
          <w:b w:val="1"/>
          <w:bCs w:val="1"/>
          <w:rtl w:val="0"/>
        </w:rPr>
        <w:t xml:space="preserve">Página “¿Cómo funciona?”: </w:t>
      </w:r>
      <w:r w:rsidDel="00000000" w:rsidR="00000000" w:rsidRPr="00000000">
        <w:rPr>
          <w:rtl w:val="0"/>
        </w:rPr>
        <w:t xml:space="preserve">página informativa de contenido estático que explica a los usuarios nuevos el circuito de votación, reserva, asistencia y calificación.</w:t>
      </w:r>
    </w:p>
    <w:p w:rsidR="00000000" w:rsidDel="00000000" w:rsidP="00000000" w:rsidRDefault="00000000" w:rsidRPr="00000000" w14:paraId="00000125">
      <w:pPr>
        <w:pStyle w:val="Heading2"/>
        <w:ind w:left="720" w:firstLine="0"/>
        <w:rPr/>
      </w:pPr>
      <w:r w:rsidDel="00000000" w:rsidR="00000000" w:rsidRPr="00000000">
        <w:rPr>
          <w:rtl w:val="0"/>
        </w:rPr>
        <w:t xml:space="preserve">Módulo de Salas</w:t>
      </w:r>
    </w:p>
    <w:p w:rsidR="00000000" w:rsidDel="00000000" w:rsidP="00000000" w:rsidRDefault="00000000" w:rsidRPr="00000000" w14:paraId="00000126">
      <w:pPr>
        <w:numPr>
          <w:ilvl w:val="0"/>
          <w:numId w:val="2"/>
        </w:numPr>
        <w:spacing w:after="60" w:lineRule="auto"/>
        <w:ind w:left="1080" w:hanging="360"/>
        <w:jc w:val="both"/>
        <w:rPr/>
      </w:pPr>
      <w:r w:rsidDel="00000000" w:rsidR="00000000" w:rsidRPr="00000000">
        <w:rPr>
          <w:b w:val="1"/>
          <w:bCs w:val="1"/>
          <w:rtl w:val="0"/>
        </w:rPr>
        <w:t xml:space="preserve">ABM de salas (Organizador): </w:t>
      </w:r>
      <w:r w:rsidDel="00000000" w:rsidR="00000000" w:rsidRPr="00000000">
        <w:rPr>
          <w:rtl w:val="0"/>
        </w:rPr>
        <w:t xml:space="preserve">nombre, descripción, dirección y localidad, imágenes y capacidad.</w:t>
      </w:r>
    </w:p>
    <w:p w:rsidR="00000000" w:rsidDel="00000000" w:rsidP="00000000" w:rsidRDefault="00000000" w:rsidRPr="00000000" w14:paraId="00000127">
      <w:pPr>
        <w:numPr>
          <w:ilvl w:val="0"/>
          <w:numId w:val="2"/>
        </w:numPr>
        <w:spacing w:after="60" w:lineRule="auto"/>
        <w:ind w:left="1080" w:hanging="360"/>
        <w:jc w:val="both"/>
        <w:rPr/>
      </w:pPr>
      <w:r w:rsidDel="00000000" w:rsidR="00000000" w:rsidRPr="00000000">
        <w:rPr>
          <w:b w:val="1"/>
          <w:bCs w:val="1"/>
          <w:rtl w:val="0"/>
        </w:rPr>
        <w:t xml:space="preserve">Parámetros configurables por sala: </w:t>
      </w:r>
      <w:r w:rsidDel="00000000" w:rsidR="00000000" w:rsidRPr="00000000">
        <w:rPr>
          <w:rtl w:val="0"/>
        </w:rPr>
        <w:t xml:space="preserve">cantidad de películas por función, duración de la función, tiempo entre funciones, entre otros.</w:t>
      </w:r>
    </w:p>
    <w:p w:rsidR="00000000" w:rsidDel="00000000" w:rsidP="00000000" w:rsidRDefault="00000000" w:rsidRPr="00000000" w14:paraId="00000128">
      <w:pPr>
        <w:numPr>
          <w:ilvl w:val="0"/>
          <w:numId w:val="2"/>
        </w:numPr>
        <w:spacing w:after="60" w:lineRule="auto"/>
        <w:ind w:left="1080" w:hanging="360"/>
        <w:jc w:val="both"/>
        <w:rPr/>
      </w:pPr>
      <w:r w:rsidDel="00000000" w:rsidR="00000000" w:rsidRPr="00000000">
        <w:rPr>
          <w:b w:val="1"/>
          <w:bCs w:val="1"/>
          <w:rtl w:val="0"/>
        </w:rPr>
        <w:t xml:space="preserve">Listado público de salas: </w:t>
      </w:r>
      <w:r w:rsidDel="00000000" w:rsidR="00000000" w:rsidRPr="00000000">
        <w:rPr>
          <w:rtl w:val="0"/>
        </w:rPr>
        <w:t xml:space="preserve">buscador por nombre y localidad.</w:t>
      </w:r>
    </w:p>
    <w:p w:rsidR="00000000" w:rsidDel="00000000" w:rsidP="00000000" w:rsidRDefault="00000000" w:rsidRPr="00000000" w14:paraId="00000129">
      <w:pPr>
        <w:numPr>
          <w:ilvl w:val="0"/>
          <w:numId w:val="2"/>
        </w:numPr>
        <w:spacing w:after="60" w:lineRule="auto"/>
        <w:ind w:left="1080" w:hanging="360"/>
        <w:jc w:val="both"/>
        <w:rPr/>
      </w:pPr>
      <w:r w:rsidDel="00000000" w:rsidR="00000000" w:rsidRPr="00000000">
        <w:rPr>
          <w:b w:val="1"/>
          <w:bCs w:val="1"/>
          <w:rtl w:val="0"/>
        </w:rPr>
        <w:t xml:space="preserve">Ficha de la sala: </w:t>
      </w:r>
      <w:r w:rsidDel="00000000" w:rsidR="00000000" w:rsidRPr="00000000">
        <w:rPr>
          <w:rtl w:val="0"/>
        </w:rPr>
        <w:t xml:space="preserve">información general, próximas funciones, historial de proyecciones realizadas y calificación promedio.</w:t>
      </w:r>
    </w:p>
    <w:p w:rsidR="00000000" w:rsidDel="00000000" w:rsidP="00000000" w:rsidRDefault="00000000" w:rsidRPr="00000000" w14:paraId="0000012A">
      <w:pPr>
        <w:numPr>
          <w:ilvl w:val="0"/>
          <w:numId w:val="2"/>
        </w:numPr>
        <w:spacing w:after="60" w:lineRule="auto"/>
        <w:ind w:left="1080" w:hanging="360"/>
        <w:jc w:val="both"/>
        <w:rPr/>
      </w:pPr>
      <w:r w:rsidDel="00000000" w:rsidR="00000000" w:rsidRPr="00000000">
        <w:rPr>
          <w:b w:val="1"/>
          <w:bCs w:val="1"/>
          <w:rtl w:val="0"/>
        </w:rPr>
        <w:t xml:space="preserve">Seguimiento: </w:t>
      </w:r>
      <w:r w:rsidDel="00000000" w:rsidR="00000000" w:rsidRPr="00000000">
        <w:rPr>
          <w:rtl w:val="0"/>
        </w:rPr>
        <w:t xml:space="preserve">seguir o dejar de seguir a una sala o a su organizador.</w:t>
      </w:r>
    </w:p>
    <w:p w:rsidR="00000000" w:rsidDel="00000000" w:rsidP="00000000" w:rsidRDefault="00000000" w:rsidRPr="00000000" w14:paraId="0000012B">
      <w:pPr>
        <w:numPr>
          <w:ilvl w:val="0"/>
          <w:numId w:val="2"/>
        </w:numPr>
        <w:spacing w:after="60" w:lineRule="auto"/>
        <w:ind w:left="1080" w:hanging="360"/>
        <w:jc w:val="both"/>
        <w:rPr/>
      </w:pPr>
      <w:r w:rsidDel="00000000" w:rsidR="00000000" w:rsidRPr="00000000">
        <w:rPr>
          <w:b w:val="1"/>
          <w:bCs w:val="1"/>
          <w:rtl w:val="0"/>
        </w:rPr>
        <w:t xml:space="preserve">Moderación: </w:t>
      </w:r>
      <w:r w:rsidDel="00000000" w:rsidR="00000000" w:rsidRPr="00000000">
        <w:rPr>
          <w:rtl w:val="0"/>
        </w:rPr>
        <w:t xml:space="preserve">bloqueo de usuarios de la sala con registro del motivo, listado de usuarios bloqueados y posibilidad de desbloquearlos. Un usuario bloqueado no puede votar ni reservar en esa sala.</w:t>
      </w:r>
    </w:p>
    <w:p w:rsidR="00000000" w:rsidDel="00000000" w:rsidP="00000000" w:rsidRDefault="00000000" w:rsidRPr="00000000" w14:paraId="0000012C">
      <w:pPr>
        <w:pStyle w:val="Heading2"/>
        <w:ind w:left="720" w:firstLine="0"/>
        <w:rPr/>
      </w:pPr>
      <w:r w:rsidDel="00000000" w:rsidR="00000000" w:rsidRPr="00000000">
        <w:rPr>
          <w:rtl w:val="0"/>
        </w:rPr>
        <w:t xml:space="preserve">Módulo de Catálogo de Películas</w:t>
      </w:r>
    </w:p>
    <w:p w:rsidR="00000000" w:rsidDel="00000000" w:rsidP="00000000" w:rsidRDefault="00000000" w:rsidRPr="00000000" w14:paraId="0000012D">
      <w:pPr>
        <w:numPr>
          <w:ilvl w:val="0"/>
          <w:numId w:val="2"/>
        </w:numPr>
        <w:spacing w:after="60" w:lineRule="auto"/>
        <w:ind w:left="1080" w:hanging="360"/>
        <w:jc w:val="both"/>
        <w:rPr/>
      </w:pPr>
      <w:r w:rsidDel="00000000" w:rsidR="00000000" w:rsidRPr="00000000">
        <w:rPr>
          <w:b w:val="1"/>
          <w:bCs w:val="1"/>
          <w:rtl w:val="0"/>
        </w:rPr>
        <w:t xml:space="preserve">ABM de películas y cortometrajes (Organizador / Administrador): </w:t>
      </w:r>
      <w:r w:rsidDel="00000000" w:rsidR="00000000" w:rsidRPr="00000000">
        <w:rPr>
          <w:rtl w:val="0"/>
        </w:rPr>
        <w:t xml:space="preserve">título, tipo (película o cortometraje), sinopsis, duración, año, género, director y afiche.</w:t>
      </w:r>
    </w:p>
    <w:p w:rsidR="00000000" w:rsidDel="00000000" w:rsidP="00000000" w:rsidRDefault="00000000" w:rsidRPr="00000000" w14:paraId="0000012E">
      <w:pPr>
        <w:numPr>
          <w:ilvl w:val="0"/>
          <w:numId w:val="2"/>
        </w:numPr>
        <w:spacing w:after="60" w:lineRule="auto"/>
        <w:ind w:left="1080" w:hanging="360"/>
        <w:jc w:val="both"/>
        <w:rPr/>
      </w:pPr>
      <w:r w:rsidDel="00000000" w:rsidR="00000000" w:rsidRPr="00000000">
        <w:rPr>
          <w:b w:val="1"/>
          <w:bCs w:val="1"/>
          <w:rtl w:val="0"/>
        </w:rPr>
        <w:t xml:space="preserve">Listado del catálogo: </w:t>
      </w:r>
      <w:r w:rsidDel="00000000" w:rsidR="00000000" w:rsidRPr="00000000">
        <w:rPr>
          <w:rtl w:val="0"/>
        </w:rPr>
        <w:t xml:space="preserve">buscador y filtros por género, duración y tipo (película o cortometraje).</w:t>
      </w:r>
    </w:p>
    <w:p w:rsidR="00000000" w:rsidDel="00000000" w:rsidP="00000000" w:rsidRDefault="00000000" w:rsidRPr="00000000" w14:paraId="0000012F">
      <w:pPr>
        <w:numPr>
          <w:ilvl w:val="0"/>
          <w:numId w:val="2"/>
        </w:numPr>
        <w:spacing w:after="60" w:lineRule="auto"/>
        <w:ind w:left="1080" w:hanging="360"/>
        <w:jc w:val="both"/>
        <w:rPr/>
      </w:pPr>
      <w:r w:rsidDel="00000000" w:rsidR="00000000" w:rsidRPr="00000000">
        <w:rPr>
          <w:b w:val="1"/>
          <w:bCs w:val="1"/>
          <w:rtl w:val="0"/>
        </w:rPr>
        <w:t xml:space="preserve">Ficha de la película: </w:t>
      </w:r>
      <w:r w:rsidDel="00000000" w:rsidR="00000000" w:rsidRPr="00000000">
        <w:rPr>
          <w:rtl w:val="0"/>
        </w:rPr>
        <w:t xml:space="preserve">información general, salas donde se proyectó y calificaciones recibidas.</w:t>
      </w:r>
    </w:p>
    <w:p w:rsidR="00000000" w:rsidDel="00000000" w:rsidP="00000000" w:rsidRDefault="00000000" w:rsidRPr="00000000" w14:paraId="00000130">
      <w:pPr>
        <w:pStyle w:val="Heading2"/>
        <w:ind w:left="720" w:firstLine="0"/>
        <w:rPr/>
      </w:pPr>
      <w:r w:rsidDel="00000000" w:rsidR="00000000" w:rsidRPr="00000000">
        <w:rPr>
          <w:rtl w:val="0"/>
        </w:rPr>
        <w:t xml:space="preserve">Módulo de Funciones y Votación</w:t>
      </w:r>
    </w:p>
    <w:p w:rsidR="00000000" w:rsidDel="00000000" w:rsidP="00000000" w:rsidRDefault="00000000" w:rsidRPr="00000000" w14:paraId="00000131">
      <w:pPr>
        <w:numPr>
          <w:ilvl w:val="0"/>
          <w:numId w:val="2"/>
        </w:numPr>
        <w:spacing w:after="60" w:lineRule="auto"/>
        <w:ind w:left="1080" w:hanging="360"/>
        <w:jc w:val="both"/>
        <w:rPr/>
      </w:pPr>
      <w:r w:rsidDel="00000000" w:rsidR="00000000" w:rsidRPr="00000000">
        <w:rPr>
          <w:b w:val="1"/>
          <w:bCs w:val="1"/>
          <w:rtl w:val="0"/>
        </w:rPr>
        <w:t xml:space="preserve">ABM de funciones (Organizador): </w:t>
      </w:r>
      <w:r w:rsidDel="00000000" w:rsidR="00000000" w:rsidRPr="00000000">
        <w:rPr>
          <w:rtl w:val="0"/>
        </w:rPr>
        <w:t xml:space="preserve">sala, fecha y hora, películas propuestas y estado de la función (en votación, programada, finalizada o cancelada).</w:t>
      </w:r>
    </w:p>
    <w:p w:rsidR="00000000" w:rsidDel="00000000" w:rsidP="00000000" w:rsidRDefault="00000000" w:rsidRPr="00000000" w14:paraId="00000132">
      <w:pPr>
        <w:numPr>
          <w:ilvl w:val="0"/>
          <w:numId w:val="2"/>
        </w:numPr>
        <w:spacing w:after="60" w:lineRule="auto"/>
        <w:ind w:left="1080" w:hanging="360"/>
        <w:jc w:val="both"/>
        <w:rPr/>
      </w:pPr>
      <w:r w:rsidDel="00000000" w:rsidR="00000000" w:rsidRPr="00000000">
        <w:rPr>
          <w:b w:val="1"/>
          <w:bCs w:val="1"/>
          <w:rtl w:val="0"/>
        </w:rPr>
        <w:t xml:space="preserve">Votación: </w:t>
      </w:r>
      <w:r w:rsidDel="00000000" w:rsidR="00000000" w:rsidRPr="00000000">
        <w:rPr>
          <w:rtl w:val="0"/>
        </w:rPr>
        <w:t xml:space="preserve">mientras la función está en votación, los espectadores eligen entre las películas candidatas propuestas por el organizador. La votación cierra en la fecha límite definida (o manualmente) y quedan seleccionados los títulos más votados, tantos como indique el parámetro de cantidad de películas por función de la sala.</w:t>
      </w:r>
    </w:p>
    <w:p w:rsidR="00000000" w:rsidDel="00000000" w:rsidP="00000000" w:rsidRDefault="00000000" w:rsidRPr="00000000" w14:paraId="00000133">
      <w:pPr>
        <w:numPr>
          <w:ilvl w:val="0"/>
          <w:numId w:val="2"/>
        </w:numPr>
        <w:spacing w:after="60" w:lineRule="auto"/>
        <w:ind w:left="1080" w:hanging="360"/>
        <w:jc w:val="both"/>
        <w:rPr/>
      </w:pPr>
      <w:r w:rsidDel="00000000" w:rsidR="00000000" w:rsidRPr="00000000">
        <w:rPr>
          <w:b w:val="1"/>
          <w:bCs w:val="1"/>
          <w:rtl w:val="0"/>
        </w:rPr>
        <w:t xml:space="preserve">Circuito de estados: </w:t>
      </w:r>
      <w:r w:rsidDel="00000000" w:rsidR="00000000" w:rsidRPr="00000000">
        <w:rPr>
          <w:rtl w:val="0"/>
        </w:rPr>
        <w:t xml:space="preserve">al cerrarse la votación la función pasa a programada: desde ese momento ya no se puede votar y se habilita la reserva de lugares.</w:t>
      </w:r>
    </w:p>
    <w:p w:rsidR="00000000" w:rsidDel="00000000" w:rsidP="00000000" w:rsidRDefault="00000000" w:rsidRPr="00000000" w14:paraId="00000134">
      <w:pPr>
        <w:numPr>
          <w:ilvl w:val="0"/>
          <w:numId w:val="2"/>
        </w:numPr>
        <w:spacing w:after="60" w:lineRule="auto"/>
        <w:ind w:left="1080" w:hanging="360"/>
        <w:jc w:val="both"/>
        <w:rPr/>
      </w:pPr>
      <w:r w:rsidDel="00000000" w:rsidR="00000000" w:rsidRPr="00000000">
        <w:rPr>
          <w:b w:val="1"/>
          <w:bCs w:val="1"/>
          <w:rtl w:val="0"/>
        </w:rPr>
        <w:t xml:space="preserve">Cartelera: </w:t>
      </w:r>
      <w:r w:rsidDel="00000000" w:rsidR="00000000" w:rsidRPr="00000000">
        <w:rPr>
          <w:rtl w:val="0"/>
        </w:rPr>
        <w:t xml:space="preserve">listado de próximas funciones con filtros por sala, localidad, fecha y género.</w:t>
      </w:r>
    </w:p>
    <w:p w:rsidR="00000000" w:rsidDel="00000000" w:rsidP="00000000" w:rsidRDefault="00000000" w:rsidRPr="00000000" w14:paraId="00000135">
      <w:pPr>
        <w:numPr>
          <w:ilvl w:val="0"/>
          <w:numId w:val="2"/>
        </w:numPr>
        <w:spacing w:after="60" w:lineRule="auto"/>
        <w:ind w:left="1080" w:hanging="360"/>
        <w:jc w:val="both"/>
        <w:rPr/>
      </w:pPr>
      <w:r w:rsidDel="00000000" w:rsidR="00000000" w:rsidRPr="00000000">
        <w:rPr>
          <w:b w:val="1"/>
          <w:bCs w:val="1"/>
          <w:rtl w:val="0"/>
        </w:rPr>
        <w:t xml:space="preserve">Historial: </w:t>
      </w:r>
      <w:r w:rsidDel="00000000" w:rsidR="00000000" w:rsidRPr="00000000">
        <w:rPr>
          <w:rtl w:val="0"/>
        </w:rPr>
        <w:t xml:space="preserve">funciones realizadas por sala, con las películas proyectadas y su calificación.</w:t>
      </w:r>
    </w:p>
    <w:p w:rsidR="00000000" w:rsidDel="00000000" w:rsidP="00000000" w:rsidRDefault="00000000" w:rsidRPr="00000000" w14:paraId="00000136">
      <w:pPr>
        <w:pStyle w:val="Heading2"/>
        <w:ind w:left="720" w:firstLine="0"/>
        <w:rPr/>
      </w:pPr>
      <w:r w:rsidDel="00000000" w:rsidR="00000000" w:rsidRPr="00000000">
        <w:rPr>
          <w:rtl w:val="0"/>
        </w:rPr>
        <w:t xml:space="preserve">Módulo de Reservas</w:t>
      </w:r>
    </w:p>
    <w:p w:rsidR="00000000" w:rsidDel="00000000" w:rsidP="00000000" w:rsidRDefault="00000000" w:rsidRPr="00000000" w14:paraId="00000137">
      <w:pPr>
        <w:numPr>
          <w:ilvl w:val="0"/>
          <w:numId w:val="2"/>
        </w:numPr>
        <w:spacing w:after="60" w:lineRule="auto"/>
        <w:ind w:left="1080" w:hanging="360"/>
        <w:jc w:val="both"/>
        <w:rPr/>
      </w:pPr>
      <w:r w:rsidDel="00000000" w:rsidR="00000000" w:rsidRPr="00000000">
        <w:rPr>
          <w:b w:val="1"/>
          <w:bCs w:val="1"/>
          <w:rtl w:val="0"/>
        </w:rPr>
        <w:t xml:space="preserve">Reserva: </w:t>
      </w:r>
      <w:r w:rsidDel="00000000" w:rsidR="00000000" w:rsidRPr="00000000">
        <w:rPr>
          <w:rtl w:val="0"/>
        </w:rPr>
        <w:t xml:space="preserve">el espectador reserva uno o más lugares para una función programada. No hay selección de asiento: la sala no tiene distribución de ubicaciones y cada espectador se acomoda por orden de llegada.</w:t>
      </w:r>
    </w:p>
    <w:p w:rsidR="00000000" w:rsidDel="00000000" w:rsidP="00000000" w:rsidRDefault="00000000" w:rsidRPr="00000000" w14:paraId="00000138">
      <w:pPr>
        <w:numPr>
          <w:ilvl w:val="0"/>
          <w:numId w:val="2"/>
        </w:numPr>
        <w:spacing w:after="60" w:lineRule="auto"/>
        <w:ind w:left="1080" w:hanging="360"/>
        <w:jc w:val="both"/>
        <w:rPr/>
      </w:pPr>
      <w:r w:rsidDel="00000000" w:rsidR="00000000" w:rsidRPr="00000000">
        <w:rPr>
          <w:b w:val="1"/>
          <w:bCs w:val="1"/>
          <w:rtl w:val="0"/>
        </w:rPr>
        <w:t xml:space="preserve">Control de capacidad: </w:t>
      </w:r>
      <w:r w:rsidDel="00000000" w:rsidR="00000000" w:rsidRPr="00000000">
        <w:rPr>
          <w:rtl w:val="0"/>
        </w:rPr>
        <w:t xml:space="preserve">no se permite reservar más lugares que los disponibles; el usuario puede cancelar su reserva.</w:t>
      </w:r>
    </w:p>
    <w:p w:rsidR="00000000" w:rsidDel="00000000" w:rsidP="00000000" w:rsidRDefault="00000000" w:rsidRPr="00000000" w14:paraId="00000139">
      <w:pPr>
        <w:numPr>
          <w:ilvl w:val="0"/>
          <w:numId w:val="2"/>
        </w:numPr>
        <w:spacing w:after="60" w:lineRule="auto"/>
        <w:ind w:left="1080" w:hanging="360"/>
        <w:jc w:val="both"/>
        <w:rPr/>
      </w:pPr>
      <w:r w:rsidDel="00000000" w:rsidR="00000000" w:rsidRPr="00000000">
        <w:rPr>
          <w:b w:val="1"/>
          <w:bCs w:val="1"/>
          <w:rtl w:val="0"/>
        </w:rPr>
        <w:t xml:space="preserve">Asistencia: </w:t>
      </w:r>
      <w:r w:rsidDel="00000000" w:rsidR="00000000" w:rsidRPr="00000000">
        <w:rPr>
          <w:rtl w:val="0"/>
        </w:rPr>
        <w:t xml:space="preserve">comprobante con código para presentar en la función; el organizador registra la asistencia de cada reserva.</w:t>
      </w:r>
    </w:p>
    <w:p w:rsidR="00000000" w:rsidDel="00000000" w:rsidP="00000000" w:rsidRDefault="00000000" w:rsidRPr="00000000" w14:paraId="0000013A">
      <w:pPr>
        <w:numPr>
          <w:ilvl w:val="0"/>
          <w:numId w:val="2"/>
        </w:numPr>
        <w:spacing w:after="60" w:lineRule="auto"/>
        <w:ind w:left="1080" w:hanging="360"/>
        <w:jc w:val="both"/>
        <w:rPr/>
      </w:pPr>
      <w:r w:rsidDel="00000000" w:rsidR="00000000" w:rsidRPr="00000000">
        <w:rPr>
          <w:b w:val="1"/>
          <w:bCs w:val="1"/>
          <w:rtl w:val="0"/>
        </w:rPr>
        <w:t xml:space="preserve">Vista del organizador: </w:t>
      </w:r>
      <w:r w:rsidDel="00000000" w:rsidR="00000000" w:rsidRPr="00000000">
        <w:rPr>
          <w:rtl w:val="0"/>
        </w:rPr>
        <w:t xml:space="preserve">listado de reservas.</w:t>
      </w:r>
    </w:p>
    <w:p w:rsidR="00000000" w:rsidDel="00000000" w:rsidP="00000000" w:rsidRDefault="00000000" w:rsidRPr="00000000" w14:paraId="0000013B">
      <w:pPr>
        <w:pStyle w:val="Heading2"/>
        <w:ind w:left="720" w:firstLine="0"/>
        <w:rPr/>
      </w:pPr>
      <w:r w:rsidDel="00000000" w:rsidR="00000000" w:rsidRPr="00000000">
        <w:rPr>
          <w:rtl w:val="0"/>
        </w:rPr>
        <w:t xml:space="preserve">Módulo de Calificaciones</w:t>
      </w:r>
    </w:p>
    <w:p w:rsidR="00000000" w:rsidDel="00000000" w:rsidP="00000000" w:rsidRDefault="00000000" w:rsidRPr="00000000" w14:paraId="0000013C">
      <w:pPr>
        <w:numPr>
          <w:ilvl w:val="0"/>
          <w:numId w:val="2"/>
        </w:numPr>
        <w:spacing w:after="60" w:lineRule="auto"/>
        <w:ind w:left="1080" w:hanging="360"/>
        <w:jc w:val="both"/>
        <w:rPr/>
      </w:pPr>
      <w:r w:rsidDel="00000000" w:rsidR="00000000" w:rsidRPr="00000000">
        <w:rPr>
          <w:b w:val="1"/>
          <w:bCs w:val="1"/>
          <w:rtl w:val="0"/>
        </w:rPr>
        <w:t xml:space="preserve">Calificación de la función: </w:t>
      </w:r>
      <w:r w:rsidDel="00000000" w:rsidR="00000000" w:rsidRPr="00000000">
        <w:rPr>
          <w:rtl w:val="0"/>
        </w:rPr>
        <w:t xml:space="preserve">puntaje de 1 a 5 y comentario opcional, habilitada una vez finalizada la función y solo para los usuarios que asistieron.</w:t>
      </w:r>
    </w:p>
    <w:p w:rsidR="00000000" w:rsidDel="00000000" w:rsidP="00000000" w:rsidRDefault="00000000" w:rsidRPr="00000000" w14:paraId="0000013D">
      <w:pPr>
        <w:numPr>
          <w:ilvl w:val="0"/>
          <w:numId w:val="2"/>
        </w:numPr>
        <w:spacing w:after="60" w:lineRule="auto"/>
        <w:ind w:left="1080" w:hanging="360"/>
        <w:jc w:val="both"/>
        <w:rPr/>
      </w:pPr>
      <w:r w:rsidDel="00000000" w:rsidR="00000000" w:rsidRPr="00000000">
        <w:rPr>
          <w:b w:val="1"/>
          <w:bCs w:val="1"/>
          <w:rtl w:val="0"/>
        </w:rPr>
        <w:t xml:space="preserve">Promedios: </w:t>
      </w:r>
      <w:r w:rsidDel="00000000" w:rsidR="00000000" w:rsidRPr="00000000">
        <w:rPr>
          <w:rtl w:val="0"/>
        </w:rPr>
        <w:t xml:space="preserve">el puntaje se carga siempre sobre la función; a partir de esas calificaciones se derivan los promedios que se muestran por película, por sala y por organizador.</w:t>
      </w:r>
    </w:p>
    <w:p w:rsidR="00000000" w:rsidDel="00000000" w:rsidP="00000000" w:rsidRDefault="00000000" w:rsidRPr="00000000" w14:paraId="0000013E">
      <w:pPr>
        <w:numPr>
          <w:ilvl w:val="0"/>
          <w:numId w:val="2"/>
        </w:numPr>
        <w:spacing w:after="60" w:lineRule="auto"/>
        <w:ind w:left="1080" w:hanging="360"/>
        <w:jc w:val="both"/>
        <w:rPr/>
      </w:pPr>
      <w:r w:rsidDel="00000000" w:rsidR="00000000" w:rsidRPr="00000000">
        <w:rPr>
          <w:b w:val="1"/>
          <w:bCs w:val="1"/>
          <w:rtl w:val="0"/>
        </w:rPr>
        <w:t xml:space="preserve">Historial de proyecciones: </w:t>
      </w:r>
      <w:r w:rsidDel="00000000" w:rsidR="00000000" w:rsidRPr="00000000">
        <w:rPr>
          <w:rtl w:val="0"/>
        </w:rPr>
        <w:t xml:space="preserve">películas proyectadas con sus calificaciones, visible en la ficha de cada sala y de cada película.</w:t>
      </w:r>
    </w:p>
    <w:p w:rsidR="00000000" w:rsidDel="00000000" w:rsidP="00000000" w:rsidRDefault="00000000" w:rsidRPr="00000000" w14:paraId="0000013F">
      <w:pPr>
        <w:pStyle w:val="Heading2"/>
        <w:ind w:left="720" w:firstLine="0"/>
        <w:rPr/>
      </w:pPr>
      <w:r w:rsidDel="00000000" w:rsidR="00000000" w:rsidRPr="00000000">
        <w:rPr>
          <w:rtl w:val="0"/>
        </w:rPr>
        <w:t xml:space="preserve">Módulo de Administración</w:t>
      </w:r>
    </w:p>
    <w:p w:rsidR="00000000" w:rsidDel="00000000" w:rsidP="00000000" w:rsidRDefault="00000000" w:rsidRPr="00000000" w14:paraId="00000140">
      <w:pPr>
        <w:numPr>
          <w:ilvl w:val="0"/>
          <w:numId w:val="2"/>
        </w:numPr>
        <w:spacing w:after="60" w:lineRule="auto"/>
        <w:ind w:left="1080" w:hanging="360"/>
        <w:jc w:val="both"/>
        <w:rPr/>
      </w:pPr>
      <w:r w:rsidDel="00000000" w:rsidR="00000000" w:rsidRPr="00000000">
        <w:rPr>
          <w:b w:val="1"/>
          <w:bCs w:val="1"/>
          <w:rtl w:val="0"/>
        </w:rPr>
        <w:t xml:space="preserve">Gestión de usuarios: </w:t>
      </w:r>
      <w:r w:rsidDel="00000000" w:rsidR="00000000" w:rsidRPr="00000000">
        <w:rPr>
          <w:rtl w:val="0"/>
        </w:rPr>
        <w:t xml:space="preserve">listado y búsqueda de usuarios, asignación del rol de administrador y suspensión o baja de las cuentas que incumplan las normas del sitio.</w:t>
      </w:r>
    </w:p>
    <w:p w:rsidR="00000000" w:rsidDel="00000000" w:rsidP="00000000" w:rsidRDefault="00000000" w:rsidRPr="00000000" w14:paraId="00000141">
      <w:pPr>
        <w:numPr>
          <w:ilvl w:val="0"/>
          <w:numId w:val="2"/>
        </w:numPr>
        <w:spacing w:after="60" w:lineRule="auto"/>
        <w:ind w:left="1080" w:hanging="360"/>
        <w:jc w:val="both"/>
        <w:rPr/>
      </w:pPr>
      <w:r w:rsidDel="00000000" w:rsidR="00000000" w:rsidRPr="00000000">
        <w:rPr>
          <w:b w:val="1"/>
          <w:bCs w:val="1"/>
          <w:rtl w:val="0"/>
        </w:rPr>
        <w:t xml:space="preserve">Catálogo global de películas: </w:t>
      </w:r>
      <w:r w:rsidDel="00000000" w:rsidR="00000000" w:rsidRPr="00000000">
        <w:rPr>
          <w:rtl w:val="0"/>
        </w:rPr>
        <w:t xml:space="preserve">ABM completo sobre el catálogo compartido, para corregir o unificar las fichas cargadas por los organizadores y dar de baja las duplicadas.</w:t>
      </w:r>
    </w:p>
    <w:p w:rsidR="00000000" w:rsidDel="00000000" w:rsidP="00000000" w:rsidRDefault="00000000" w:rsidRPr="00000000" w14:paraId="00000142">
      <w:pPr>
        <w:numPr>
          <w:ilvl w:val="0"/>
          <w:numId w:val="2"/>
        </w:numPr>
        <w:spacing w:after="60" w:lineRule="auto"/>
        <w:ind w:left="1080" w:hanging="360"/>
        <w:jc w:val="both"/>
        <w:rPr/>
      </w:pPr>
      <w:r w:rsidDel="00000000" w:rsidR="00000000" w:rsidRPr="00000000">
        <w:rPr>
          <w:b w:val="1"/>
          <w:bCs w:val="1"/>
          <w:rtl w:val="0"/>
        </w:rPr>
        <w:t xml:space="preserve">Estadísticas del sitio: </w:t>
      </w:r>
      <w:r w:rsidDel="00000000" w:rsidR="00000000" w:rsidRPr="00000000">
        <w:rPr>
          <w:rtl w:val="0"/>
        </w:rPr>
        <w:t xml:space="preserve">métricas agregadas de uso (salas y funciones activas, reservas y asistencias registradas, películas más votadas y calificaciones promedio).</w:t>
      </w:r>
    </w:p>
    <w:p w:rsidR="00000000" w:rsidDel="00000000" w:rsidP="00000000" w:rsidRDefault="00000000" w:rsidRPr="00000000" w14:paraId="00000143">
      <w:pPr>
        <w:pStyle w:val="Heading1"/>
        <w:pageBreakBefore w:val="1"/>
        <w:numPr>
          <w:ilvl w:val="0"/>
          <w:numId w:val="1"/>
        </w:numPr>
        <w:ind w:left="720" w:hanging="360"/>
        <w:rPr/>
      </w:pPr>
      <w:r w:rsidDel="00000000" w:rsidR="00000000" w:rsidRPr="00000000">
        <w:rPr>
          <w:rtl w:val="0"/>
        </w:rPr>
        <w:t xml:space="preserve">Presupuesto temporal</w:t>
      </w:r>
    </w:p>
    <w:p w:rsidR="00000000" w:rsidDel="00000000" w:rsidP="00000000" w:rsidRDefault="00000000" w:rsidRPr="00000000" w14:paraId="00000144">
      <w:pPr>
        <w:spacing w:after="160" w:lineRule="auto"/>
        <w:ind w:left="720" w:firstLine="0"/>
        <w:jc w:val="both"/>
        <w:rPr/>
      </w:pPr>
      <w:r w:rsidDel="00000000" w:rsidR="00000000" w:rsidRPr="00000000">
        <w:rPr>
          <w:rtl w:val="0"/>
        </w:rPr>
        <w:t xml:space="preserve">Estimación de horas de trabajo por tarea, considerando el equipo de tres integrantes:</w:t>
      </w:r>
    </w:p>
    <w:tbl>
      <w:tblPr>
        <w:tblStyle w:val="Table1"/>
        <w:tblW w:w="8300.0" w:type="dxa"/>
        <w:jc w:val="left"/>
        <w:tblInd w:w="720.0" w:type="dxa"/>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Layout w:type="fixed"/>
        <w:tblLook w:val="0000"/>
      </w:tblPr>
      <w:tblGrid>
        <w:gridCol w:w="6700"/>
        <w:gridCol w:w="1600"/>
      </w:tblGrid>
      <w:tr>
        <w:trPr>
          <w:cantSplit w:val="0"/>
          <w:tblHeader w:val="1"/>
        </w:trPr>
        <w:tc>
          <w:tcPr>
            <w:shd w:fill="e7e6e6" w:val="clear"/>
            <w:tcMar>
              <w:top w:w="50.0" w:type="dxa"/>
              <w:left w:w="110.0" w:type="dxa"/>
              <w:bottom w:w="50.0" w:type="dxa"/>
              <w:right w:w="110.0" w:type="dxa"/>
            </w:tcMar>
          </w:tcPr>
          <w:p w:rsidR="00000000" w:rsidDel="00000000" w:rsidP="00000000" w:rsidRDefault="00000000" w:rsidRPr="00000000" w14:paraId="00000145">
            <w:pPr>
              <w:spacing w:after="0" w:before="0" w:lineRule="auto"/>
              <w:rPr/>
            </w:pPr>
            <w:r w:rsidDel="00000000" w:rsidR="00000000" w:rsidRPr="00000000">
              <w:rPr>
                <w:b w:val="1"/>
                <w:bCs w:val="1"/>
                <w:rtl w:val="0"/>
              </w:rPr>
              <w:t xml:space="preserve">Tarea</w:t>
            </w:r>
          </w:p>
        </w:tc>
        <w:tc>
          <w:tcPr>
            <w:shd w:fill="e7e6e6" w:val="clear"/>
            <w:tcMar>
              <w:top w:w="50.0" w:type="dxa"/>
              <w:left w:w="110.0" w:type="dxa"/>
              <w:bottom w:w="50.0" w:type="dxa"/>
              <w:right w:w="110.0" w:type="dxa"/>
            </w:tcMar>
          </w:tcPr>
          <w:p w:rsidR="00000000" w:rsidDel="00000000" w:rsidP="00000000" w:rsidRDefault="00000000" w:rsidRPr="00000000" w14:paraId="00000146">
            <w:pPr>
              <w:spacing w:after="0" w:before="0" w:lineRule="auto"/>
              <w:jc w:val="center"/>
              <w:rPr/>
            </w:pPr>
            <w:r w:rsidDel="00000000" w:rsidR="00000000" w:rsidRPr="00000000">
              <w:rPr>
                <w:b w:val="1"/>
                <w:bCs w:val="1"/>
                <w:rtl w:val="0"/>
              </w:rPr>
              <w:t xml:space="preserve">Horas</w:t>
            </w:r>
          </w:p>
        </w:tc>
      </w:tr>
      <w:tr>
        <w:trPr>
          <w:cantSplit w:val="0"/>
          <w:tblHeader w:val="0"/>
        </w:trPr>
        <w:tc>
          <w:tcPr>
            <w:tcMar>
              <w:top w:w="50.0" w:type="dxa"/>
              <w:left w:w="110.0" w:type="dxa"/>
              <w:bottom w:w="50.0" w:type="dxa"/>
              <w:right w:w="110.0" w:type="dxa"/>
            </w:tcMar>
          </w:tcPr>
          <w:p w:rsidR="00000000" w:rsidDel="00000000" w:rsidP="00000000" w:rsidRDefault="00000000" w:rsidRPr="00000000" w14:paraId="00000147">
            <w:pPr>
              <w:spacing w:after="0" w:before="0" w:lineRule="auto"/>
              <w:rPr/>
            </w:pPr>
            <w:r w:rsidDel="00000000" w:rsidR="00000000" w:rsidRPr="00000000">
              <w:rPr>
                <w:rtl w:val="0"/>
              </w:rPr>
              <w:t xml:space="preserve">Planificación del proyecto, presupuestos y sitemap</w:t>
            </w:r>
          </w:p>
        </w:tc>
        <w:tc>
          <w:tcPr>
            <w:tcMar>
              <w:top w:w="50.0" w:type="dxa"/>
              <w:left w:w="110.0" w:type="dxa"/>
              <w:bottom w:w="50.0" w:type="dxa"/>
              <w:right w:w="110.0" w:type="dxa"/>
            </w:tcMar>
          </w:tcPr>
          <w:p w:rsidR="00000000" w:rsidDel="00000000" w:rsidP="00000000" w:rsidRDefault="00000000" w:rsidRPr="00000000" w14:paraId="00000148">
            <w:pPr>
              <w:spacing w:after="0" w:before="0" w:lineRule="auto"/>
              <w:jc w:val="center"/>
              <w:rPr/>
            </w:pPr>
            <w:r w:rsidDel="00000000" w:rsidR="00000000" w:rsidRPr="00000000">
              <w:rPr>
                <w:rtl w:val="0"/>
              </w:rPr>
              <w:t xml:space="preserve">4</w:t>
            </w:r>
          </w:p>
        </w:tc>
      </w:tr>
      <w:tr>
        <w:trPr>
          <w:cantSplit w:val="0"/>
          <w:tblHeader w:val="0"/>
        </w:trPr>
        <w:tc>
          <w:tcPr>
            <w:tcMar>
              <w:top w:w="50.0" w:type="dxa"/>
              <w:left w:w="110.0" w:type="dxa"/>
              <w:bottom w:w="50.0" w:type="dxa"/>
              <w:right w:w="110.0" w:type="dxa"/>
            </w:tcMar>
          </w:tcPr>
          <w:p w:rsidR="00000000" w:rsidDel="00000000" w:rsidP="00000000" w:rsidRDefault="00000000" w:rsidRPr="00000000" w14:paraId="00000149">
            <w:pPr>
              <w:spacing w:after="0" w:before="0" w:lineRule="auto"/>
              <w:rPr/>
            </w:pPr>
            <w:r w:rsidDel="00000000" w:rsidR="00000000" w:rsidRPr="00000000">
              <w:rPr>
                <w:rtl w:val="0"/>
              </w:rPr>
              <w:t xml:space="preserve">Wireframes (homepage, páginas de cada sección y formularios de administración)</w:t>
            </w:r>
          </w:p>
        </w:tc>
        <w:tc>
          <w:tcPr>
            <w:tcMar>
              <w:top w:w="50.0" w:type="dxa"/>
              <w:left w:w="110.0" w:type="dxa"/>
              <w:bottom w:w="50.0" w:type="dxa"/>
              <w:right w:w="110.0" w:type="dxa"/>
            </w:tcMar>
          </w:tcPr>
          <w:p w:rsidR="00000000" w:rsidDel="00000000" w:rsidP="00000000" w:rsidRDefault="00000000" w:rsidRPr="00000000" w14:paraId="0000014A">
            <w:pPr>
              <w:spacing w:after="0" w:before="0" w:lineRule="auto"/>
              <w:jc w:val="center"/>
              <w:rPr/>
            </w:pPr>
            <w:r w:rsidDel="00000000" w:rsidR="00000000" w:rsidRPr="00000000">
              <w:rPr>
                <w:rtl w:val="0"/>
              </w:rPr>
              <w:t xml:space="preserve">6</w:t>
            </w:r>
          </w:p>
        </w:tc>
      </w:tr>
      <w:tr>
        <w:trPr>
          <w:cantSplit w:val="0"/>
          <w:tblHeader w:val="0"/>
        </w:trPr>
        <w:tc>
          <w:tcPr>
            <w:tcMar>
              <w:top w:w="50.0" w:type="dxa"/>
              <w:left w:w="110.0" w:type="dxa"/>
              <w:bottom w:w="50.0" w:type="dxa"/>
              <w:right w:w="110.0" w:type="dxa"/>
            </w:tcMar>
          </w:tcPr>
          <w:p w:rsidR="00000000" w:rsidDel="00000000" w:rsidP="00000000" w:rsidRDefault="00000000" w:rsidRPr="00000000" w14:paraId="0000014B">
            <w:pPr>
              <w:spacing w:after="0" w:before="0" w:lineRule="auto"/>
              <w:rPr/>
            </w:pPr>
            <w:r w:rsidDel="00000000" w:rsidR="00000000" w:rsidRPr="00000000">
              <w:rPr>
                <w:rtl w:val="0"/>
              </w:rPr>
              <w:t xml:space="preserve">Arquitectura de la aplicación (PHP con patrón MVC, Twig) y modelo de objetos</w:t>
            </w:r>
          </w:p>
        </w:tc>
        <w:tc>
          <w:tcPr>
            <w:tcMar>
              <w:top w:w="50.0" w:type="dxa"/>
              <w:left w:w="110.0" w:type="dxa"/>
              <w:bottom w:w="50.0" w:type="dxa"/>
              <w:right w:w="110.0" w:type="dxa"/>
            </w:tcMar>
          </w:tcPr>
          <w:p w:rsidR="00000000" w:rsidDel="00000000" w:rsidP="00000000" w:rsidRDefault="00000000" w:rsidRPr="00000000" w14:paraId="0000014C">
            <w:pPr>
              <w:spacing w:after="0" w:before="0" w:lineRule="auto"/>
              <w:jc w:val="center"/>
              <w:rPr/>
            </w:pPr>
            <w:r w:rsidDel="00000000" w:rsidR="00000000" w:rsidRPr="00000000">
              <w:rPr>
                <w:rtl w:val="0"/>
              </w:rPr>
              <w:t xml:space="preserve">12</w:t>
            </w:r>
          </w:p>
        </w:tc>
      </w:tr>
      <w:tr>
        <w:trPr>
          <w:cantSplit w:val="0"/>
          <w:tblHeader w:val="0"/>
        </w:trPr>
        <w:tc>
          <w:tcPr>
            <w:tcMar>
              <w:top w:w="50.0" w:type="dxa"/>
              <w:left w:w="110.0" w:type="dxa"/>
              <w:bottom w:w="50.0" w:type="dxa"/>
              <w:right w:w="110.0" w:type="dxa"/>
            </w:tcMar>
          </w:tcPr>
          <w:p w:rsidR="00000000" w:rsidDel="00000000" w:rsidP="00000000" w:rsidRDefault="00000000" w:rsidRPr="00000000" w14:paraId="0000014D">
            <w:pPr>
              <w:spacing w:after="0" w:before="0" w:lineRule="auto"/>
              <w:rPr/>
            </w:pPr>
            <w:r w:rsidDel="00000000" w:rsidR="00000000" w:rsidRPr="00000000">
              <w:rPr>
                <w:rtl w:val="0"/>
              </w:rPr>
              <w:t xml:space="preserve">Diseño de la base de datos y scripts SQL</w:t>
            </w:r>
          </w:p>
        </w:tc>
        <w:tc>
          <w:tcPr>
            <w:tcMar>
              <w:top w:w="50.0" w:type="dxa"/>
              <w:left w:w="110.0" w:type="dxa"/>
              <w:bottom w:w="50.0" w:type="dxa"/>
              <w:right w:w="110.0" w:type="dxa"/>
            </w:tcMar>
          </w:tcPr>
          <w:p w:rsidR="00000000" w:rsidDel="00000000" w:rsidP="00000000" w:rsidRDefault="00000000" w:rsidRPr="00000000" w14:paraId="0000014E">
            <w:pPr>
              <w:spacing w:after="0" w:before="0" w:lineRule="auto"/>
              <w:jc w:val="center"/>
              <w:rPr/>
            </w:pPr>
            <w:r w:rsidDel="00000000" w:rsidR="00000000" w:rsidRPr="00000000">
              <w:rPr>
                <w:rtl w:val="0"/>
              </w:rPr>
              <w:t xml:space="preserve">8</w:t>
            </w:r>
          </w:p>
        </w:tc>
      </w:tr>
      <w:tr>
        <w:trPr>
          <w:cantSplit w:val="0"/>
          <w:tblHeader w:val="0"/>
        </w:trPr>
        <w:tc>
          <w:tcPr>
            <w:tcMar>
              <w:top w:w="50.0" w:type="dxa"/>
              <w:left w:w="110.0" w:type="dxa"/>
              <w:bottom w:w="50.0" w:type="dxa"/>
              <w:right w:w="110.0" w:type="dxa"/>
            </w:tcMar>
          </w:tcPr>
          <w:p w:rsidR="00000000" w:rsidDel="00000000" w:rsidP="00000000" w:rsidRDefault="00000000" w:rsidRPr="00000000" w14:paraId="0000014F">
            <w:pPr>
              <w:spacing w:after="0" w:before="0" w:lineRule="auto"/>
              <w:rPr/>
            </w:pPr>
            <w:r w:rsidDel="00000000" w:rsidR="00000000" w:rsidRPr="00000000">
              <w:rPr>
                <w:rtl w:val="0"/>
              </w:rPr>
              <w:t xml:space="preserve">Registro, autenticación y roles de usuario</w:t>
            </w:r>
          </w:p>
        </w:tc>
        <w:tc>
          <w:tcPr>
            <w:tcMar>
              <w:top w:w="50.0" w:type="dxa"/>
              <w:left w:w="110.0" w:type="dxa"/>
              <w:bottom w:w="50.0" w:type="dxa"/>
              <w:right w:w="110.0" w:type="dxa"/>
            </w:tcMar>
          </w:tcPr>
          <w:p w:rsidR="00000000" w:rsidDel="00000000" w:rsidP="00000000" w:rsidRDefault="00000000" w:rsidRPr="00000000" w14:paraId="00000150">
            <w:pPr>
              <w:spacing w:after="0" w:before="0" w:lineRule="auto"/>
              <w:jc w:val="center"/>
              <w:rPr/>
            </w:pPr>
            <w:r w:rsidDel="00000000" w:rsidR="00000000" w:rsidRPr="00000000">
              <w:rPr>
                <w:rtl w:val="0"/>
              </w:rPr>
              <w:t xml:space="preserve">6</w:t>
            </w:r>
          </w:p>
        </w:tc>
      </w:tr>
      <w:tr>
        <w:trPr>
          <w:cantSplit w:val="0"/>
          <w:tblHeader w:val="0"/>
        </w:trPr>
        <w:tc>
          <w:tcPr>
            <w:tcMar>
              <w:top w:w="50.0" w:type="dxa"/>
              <w:left w:w="110.0" w:type="dxa"/>
              <w:bottom w:w="50.0" w:type="dxa"/>
              <w:right w:w="110.0" w:type="dxa"/>
            </w:tcMar>
          </w:tcPr>
          <w:p w:rsidR="00000000" w:rsidDel="00000000" w:rsidP="00000000" w:rsidRDefault="00000000" w:rsidRPr="00000000" w14:paraId="00000151">
            <w:pPr>
              <w:spacing w:after="0" w:before="0" w:lineRule="auto"/>
              <w:rPr/>
            </w:pPr>
            <w:r w:rsidDel="00000000" w:rsidR="00000000" w:rsidRPr="00000000">
              <w:rPr>
                <w:rtl w:val="0"/>
              </w:rPr>
              <w:t xml:space="preserve">Perfil de usuario</w:t>
            </w:r>
          </w:p>
        </w:tc>
        <w:tc>
          <w:tcPr>
            <w:tcMar>
              <w:top w:w="50.0" w:type="dxa"/>
              <w:left w:w="110.0" w:type="dxa"/>
              <w:bottom w:w="50.0" w:type="dxa"/>
              <w:right w:w="110.0" w:type="dxa"/>
            </w:tcMar>
          </w:tcPr>
          <w:p w:rsidR="00000000" w:rsidDel="00000000" w:rsidP="00000000" w:rsidRDefault="00000000" w:rsidRPr="00000000" w14:paraId="00000152">
            <w:pPr>
              <w:spacing w:after="0" w:before="0" w:lineRule="auto"/>
              <w:jc w:val="center"/>
              <w:rPr/>
            </w:pPr>
            <w:r w:rsidDel="00000000" w:rsidR="00000000" w:rsidRPr="00000000">
              <w:rPr>
                <w:rtl w:val="0"/>
              </w:rPr>
              <w:t xml:space="preserve">4</w:t>
            </w:r>
          </w:p>
        </w:tc>
      </w:tr>
      <w:tr>
        <w:trPr>
          <w:cantSplit w:val="0"/>
          <w:tblHeader w:val="0"/>
        </w:trPr>
        <w:tc>
          <w:tcPr>
            <w:tcMar>
              <w:top w:w="50.0" w:type="dxa"/>
              <w:left w:w="110.0" w:type="dxa"/>
              <w:bottom w:w="50.0" w:type="dxa"/>
              <w:right w:w="110.0" w:type="dxa"/>
            </w:tcMar>
          </w:tcPr>
          <w:p w:rsidR="00000000" w:rsidDel="00000000" w:rsidP="00000000" w:rsidRDefault="00000000" w:rsidRPr="00000000" w14:paraId="00000153">
            <w:pPr>
              <w:spacing w:after="0" w:before="0" w:lineRule="auto"/>
              <w:rPr/>
            </w:pPr>
            <w:r w:rsidDel="00000000" w:rsidR="00000000" w:rsidRPr="00000000">
              <w:rPr>
                <w:rtl w:val="0"/>
              </w:rPr>
              <w:t xml:space="preserve">ABM de salas indie y parámetros configurables</w:t>
            </w:r>
          </w:p>
        </w:tc>
        <w:tc>
          <w:tcPr>
            <w:tcMar>
              <w:top w:w="50.0" w:type="dxa"/>
              <w:left w:w="110.0" w:type="dxa"/>
              <w:bottom w:w="50.0" w:type="dxa"/>
              <w:right w:w="110.0" w:type="dxa"/>
            </w:tcMar>
          </w:tcPr>
          <w:p w:rsidR="00000000" w:rsidDel="00000000" w:rsidP="00000000" w:rsidRDefault="00000000" w:rsidRPr="00000000" w14:paraId="00000154">
            <w:pPr>
              <w:spacing w:after="0" w:before="0" w:lineRule="auto"/>
              <w:jc w:val="center"/>
              <w:rPr/>
            </w:pPr>
            <w:r w:rsidDel="00000000" w:rsidR="00000000" w:rsidRPr="00000000">
              <w:rPr>
                <w:rtl w:val="0"/>
              </w:rPr>
              <w:t xml:space="preserve">10</w:t>
            </w:r>
          </w:p>
        </w:tc>
      </w:tr>
      <w:tr>
        <w:trPr>
          <w:cantSplit w:val="0"/>
          <w:tblHeader w:val="0"/>
        </w:trPr>
        <w:tc>
          <w:tcPr>
            <w:tcMar>
              <w:top w:w="50.0" w:type="dxa"/>
              <w:left w:w="110.0" w:type="dxa"/>
              <w:bottom w:w="50.0" w:type="dxa"/>
              <w:right w:w="110.0" w:type="dxa"/>
            </w:tcMar>
          </w:tcPr>
          <w:p w:rsidR="00000000" w:rsidDel="00000000" w:rsidP="00000000" w:rsidRDefault="00000000" w:rsidRPr="00000000" w14:paraId="00000155">
            <w:pPr>
              <w:spacing w:after="0" w:before="0" w:lineRule="auto"/>
              <w:rPr/>
            </w:pPr>
            <w:r w:rsidDel="00000000" w:rsidR="00000000" w:rsidRPr="00000000">
              <w:rPr>
                <w:rtl w:val="0"/>
              </w:rPr>
              <w:t xml:space="preserve">ABM de catálogo de películas</w:t>
            </w:r>
          </w:p>
        </w:tc>
        <w:tc>
          <w:tcPr>
            <w:tcMar>
              <w:top w:w="50.0" w:type="dxa"/>
              <w:left w:w="110.0" w:type="dxa"/>
              <w:bottom w:w="50.0" w:type="dxa"/>
              <w:right w:w="110.0" w:type="dxa"/>
            </w:tcMar>
          </w:tcPr>
          <w:p w:rsidR="00000000" w:rsidDel="00000000" w:rsidP="00000000" w:rsidRDefault="00000000" w:rsidRPr="00000000" w14:paraId="00000156">
            <w:pPr>
              <w:spacing w:after="0" w:before="0" w:lineRule="auto"/>
              <w:jc w:val="center"/>
              <w:rPr/>
            </w:pPr>
            <w:r w:rsidDel="00000000" w:rsidR="00000000" w:rsidRPr="00000000">
              <w:rPr>
                <w:rtl w:val="0"/>
              </w:rPr>
              <w:t xml:space="preserve">8</w:t>
            </w:r>
          </w:p>
        </w:tc>
      </w:tr>
      <w:tr>
        <w:trPr>
          <w:cantSplit w:val="0"/>
          <w:tblHeader w:val="0"/>
        </w:trPr>
        <w:tc>
          <w:tcPr>
            <w:tcMar>
              <w:top w:w="50.0" w:type="dxa"/>
              <w:left w:w="110.0" w:type="dxa"/>
              <w:bottom w:w="50.0" w:type="dxa"/>
              <w:right w:w="110.0" w:type="dxa"/>
            </w:tcMar>
          </w:tcPr>
          <w:p w:rsidR="00000000" w:rsidDel="00000000" w:rsidP="00000000" w:rsidRDefault="00000000" w:rsidRPr="00000000" w14:paraId="00000157">
            <w:pPr>
              <w:spacing w:after="0" w:before="0" w:lineRule="auto"/>
              <w:rPr/>
            </w:pPr>
            <w:r w:rsidDel="00000000" w:rsidR="00000000" w:rsidRPr="00000000">
              <w:rPr>
                <w:rtl w:val="0"/>
              </w:rPr>
              <w:t xml:space="preserve">ABM de funciones, cartelera y sistema de votación</w:t>
            </w:r>
          </w:p>
        </w:tc>
        <w:tc>
          <w:tcPr>
            <w:tcMar>
              <w:top w:w="50.0" w:type="dxa"/>
              <w:left w:w="110.0" w:type="dxa"/>
              <w:bottom w:w="50.0" w:type="dxa"/>
              <w:right w:w="110.0" w:type="dxa"/>
            </w:tcMar>
          </w:tcPr>
          <w:p w:rsidR="00000000" w:rsidDel="00000000" w:rsidP="00000000" w:rsidRDefault="00000000" w:rsidRPr="00000000" w14:paraId="00000158">
            <w:pPr>
              <w:spacing w:after="0" w:before="0" w:lineRule="auto"/>
              <w:jc w:val="center"/>
              <w:rPr/>
            </w:pPr>
            <w:r w:rsidDel="00000000" w:rsidR="00000000" w:rsidRPr="00000000">
              <w:rPr>
                <w:rtl w:val="0"/>
              </w:rPr>
              <w:t xml:space="preserve">14</w:t>
            </w:r>
          </w:p>
        </w:tc>
      </w:tr>
      <w:tr>
        <w:trPr>
          <w:cantSplit w:val="0"/>
          <w:tblHeader w:val="0"/>
        </w:trPr>
        <w:tc>
          <w:tcPr>
            <w:tcMar>
              <w:top w:w="50.0" w:type="dxa"/>
              <w:left w:w="110.0" w:type="dxa"/>
              <w:bottom w:w="50.0" w:type="dxa"/>
              <w:right w:w="110.0" w:type="dxa"/>
            </w:tcMar>
          </w:tcPr>
          <w:p w:rsidR="00000000" w:rsidDel="00000000" w:rsidP="00000000" w:rsidRDefault="00000000" w:rsidRPr="00000000" w14:paraId="00000159">
            <w:pPr>
              <w:spacing w:after="0" w:before="0" w:lineRule="auto"/>
              <w:rPr/>
            </w:pPr>
            <w:r w:rsidDel="00000000" w:rsidR="00000000" w:rsidRPr="00000000">
              <w:rPr>
                <w:rtl w:val="0"/>
              </w:rPr>
              <w:t xml:space="preserve">Reserva de lugares y control de asistencia</w:t>
            </w:r>
          </w:p>
        </w:tc>
        <w:tc>
          <w:tcPr>
            <w:tcMar>
              <w:top w:w="50.0" w:type="dxa"/>
              <w:left w:w="110.0" w:type="dxa"/>
              <w:bottom w:w="50.0" w:type="dxa"/>
              <w:right w:w="110.0" w:type="dxa"/>
            </w:tcMar>
          </w:tcPr>
          <w:p w:rsidR="00000000" w:rsidDel="00000000" w:rsidP="00000000" w:rsidRDefault="00000000" w:rsidRPr="00000000" w14:paraId="0000015A">
            <w:pPr>
              <w:spacing w:after="0" w:before="0" w:lineRule="auto"/>
              <w:jc w:val="center"/>
              <w:rPr/>
            </w:pPr>
            <w:r w:rsidDel="00000000" w:rsidR="00000000" w:rsidRPr="00000000">
              <w:rPr>
                <w:rtl w:val="0"/>
              </w:rPr>
              <w:t xml:space="preserve">6</w:t>
            </w:r>
          </w:p>
        </w:tc>
      </w:tr>
      <w:tr>
        <w:trPr>
          <w:cantSplit w:val="0"/>
          <w:tblHeader w:val="0"/>
        </w:trPr>
        <w:tc>
          <w:tcPr>
            <w:tcMar>
              <w:top w:w="50.0" w:type="dxa"/>
              <w:left w:w="110.0" w:type="dxa"/>
              <w:bottom w:w="50.0" w:type="dxa"/>
              <w:right w:w="110.0" w:type="dxa"/>
            </w:tcMar>
          </w:tcPr>
          <w:p w:rsidR="00000000" w:rsidDel="00000000" w:rsidP="00000000" w:rsidRDefault="00000000" w:rsidRPr="00000000" w14:paraId="0000015B">
            <w:pPr>
              <w:spacing w:after="0" w:before="0" w:lineRule="auto"/>
              <w:rPr/>
            </w:pPr>
            <w:r w:rsidDel="00000000" w:rsidR="00000000" w:rsidRPr="00000000">
              <w:rPr>
                <w:rtl w:val="0"/>
              </w:rPr>
              <w:t xml:space="preserve">Calificaciones e historial de proyecciones</w:t>
            </w:r>
          </w:p>
        </w:tc>
        <w:tc>
          <w:tcPr>
            <w:tcMar>
              <w:top w:w="50.0" w:type="dxa"/>
              <w:left w:w="110.0" w:type="dxa"/>
              <w:bottom w:w="50.0" w:type="dxa"/>
              <w:right w:w="110.0" w:type="dxa"/>
            </w:tcMar>
          </w:tcPr>
          <w:p w:rsidR="00000000" w:rsidDel="00000000" w:rsidP="00000000" w:rsidRDefault="00000000" w:rsidRPr="00000000" w14:paraId="0000015C">
            <w:pPr>
              <w:spacing w:after="0" w:before="0" w:lineRule="auto"/>
              <w:jc w:val="center"/>
              <w:rPr/>
            </w:pPr>
            <w:r w:rsidDel="00000000" w:rsidR="00000000" w:rsidRPr="00000000">
              <w:rPr>
                <w:rtl w:val="0"/>
              </w:rPr>
              <w:t xml:space="preserve">8</w:t>
            </w:r>
          </w:p>
        </w:tc>
      </w:tr>
      <w:tr>
        <w:trPr>
          <w:cantSplit w:val="0"/>
          <w:tblHeader w:val="0"/>
        </w:trPr>
        <w:tc>
          <w:tcPr>
            <w:tcMar>
              <w:top w:w="50.0" w:type="dxa"/>
              <w:left w:w="110.0" w:type="dxa"/>
              <w:bottom w:w="50.0" w:type="dxa"/>
              <w:right w:w="110.0" w:type="dxa"/>
            </w:tcMar>
          </w:tcPr>
          <w:p w:rsidR="00000000" w:rsidDel="00000000" w:rsidP="00000000" w:rsidRDefault="00000000" w:rsidRPr="00000000" w14:paraId="0000015D">
            <w:pPr>
              <w:spacing w:after="0" w:before="0" w:lineRule="auto"/>
              <w:rPr/>
            </w:pPr>
            <w:r w:rsidDel="00000000" w:rsidR="00000000" w:rsidRPr="00000000">
              <w:rPr>
                <w:rtl w:val="0"/>
              </w:rPr>
              <w:t xml:space="preserve">Seguimiento de salas y organizadores, y moderación (bloqueos)</w:t>
            </w:r>
          </w:p>
        </w:tc>
        <w:tc>
          <w:tcPr>
            <w:tcMar>
              <w:top w:w="50.0" w:type="dxa"/>
              <w:left w:w="110.0" w:type="dxa"/>
              <w:bottom w:w="50.0" w:type="dxa"/>
              <w:right w:w="110.0" w:type="dxa"/>
            </w:tcMar>
          </w:tcPr>
          <w:p w:rsidR="00000000" w:rsidDel="00000000" w:rsidP="00000000" w:rsidRDefault="00000000" w:rsidRPr="00000000" w14:paraId="0000015E">
            <w:pPr>
              <w:spacing w:after="0" w:before="0" w:lineRule="auto"/>
              <w:jc w:val="center"/>
              <w:rPr/>
            </w:pPr>
            <w:r w:rsidDel="00000000" w:rsidR="00000000" w:rsidRPr="00000000">
              <w:rPr>
                <w:rtl w:val="0"/>
              </w:rPr>
              <w:t xml:space="preserve">6</w:t>
            </w:r>
          </w:p>
        </w:tc>
      </w:tr>
      <w:tr>
        <w:trPr>
          <w:cantSplit w:val="0"/>
          <w:tblHeader w:val="0"/>
        </w:trPr>
        <w:tc>
          <w:tcPr>
            <w:tcMar>
              <w:top w:w="50.0" w:type="dxa"/>
              <w:left w:w="110.0" w:type="dxa"/>
              <w:bottom w:w="50.0" w:type="dxa"/>
              <w:right w:w="110.0" w:type="dxa"/>
            </w:tcMar>
          </w:tcPr>
          <w:p w:rsidR="00000000" w:rsidDel="00000000" w:rsidP="00000000" w:rsidRDefault="00000000" w:rsidRPr="00000000" w14:paraId="0000015F">
            <w:pPr>
              <w:spacing w:after="0" w:before="0" w:lineRule="auto"/>
              <w:rPr/>
            </w:pPr>
            <w:r w:rsidDel="00000000" w:rsidR="00000000" w:rsidRPr="00000000">
              <w:rPr>
                <w:rtl w:val="0"/>
              </w:rPr>
              <w:t xml:space="preserve">Panel de administración y estadísticas</w:t>
            </w:r>
          </w:p>
        </w:tc>
        <w:tc>
          <w:tcPr>
            <w:tcMar>
              <w:top w:w="50.0" w:type="dxa"/>
              <w:left w:w="110.0" w:type="dxa"/>
              <w:bottom w:w="50.0" w:type="dxa"/>
              <w:right w:w="110.0" w:type="dxa"/>
            </w:tcMar>
          </w:tcPr>
          <w:p w:rsidR="00000000" w:rsidDel="00000000" w:rsidP="00000000" w:rsidRDefault="00000000" w:rsidRPr="00000000" w14:paraId="00000160">
            <w:pPr>
              <w:spacing w:after="0" w:before="0" w:lineRule="auto"/>
              <w:jc w:val="center"/>
              <w:rPr/>
            </w:pPr>
            <w:r w:rsidDel="00000000" w:rsidR="00000000" w:rsidRPr="00000000">
              <w:rPr>
                <w:rtl w:val="0"/>
              </w:rPr>
              <w:t xml:space="preserve">8</w:t>
            </w:r>
          </w:p>
        </w:tc>
      </w:tr>
      <w:tr>
        <w:trPr>
          <w:cantSplit w:val="0"/>
          <w:tblHeader w:val="0"/>
        </w:trPr>
        <w:tc>
          <w:tcPr>
            <w:tcMar>
              <w:top w:w="50.0" w:type="dxa"/>
              <w:left w:w="110.0" w:type="dxa"/>
              <w:bottom w:w="50.0" w:type="dxa"/>
              <w:right w:w="110.0" w:type="dxa"/>
            </w:tcMar>
          </w:tcPr>
          <w:p w:rsidR="00000000" w:rsidDel="00000000" w:rsidP="00000000" w:rsidRDefault="00000000" w:rsidRPr="00000000" w14:paraId="00000161">
            <w:pPr>
              <w:spacing w:after="0" w:before="0" w:lineRule="auto"/>
              <w:rPr/>
            </w:pPr>
            <w:r w:rsidDel="00000000" w:rsidR="00000000" w:rsidRPr="00000000">
              <w:rPr>
                <w:rtl w:val="0"/>
              </w:rPr>
              <w:t xml:space="preserve">Maquetado y diseño visual (HTML, CSS y JavaScript)</w:t>
            </w:r>
          </w:p>
        </w:tc>
        <w:tc>
          <w:tcPr>
            <w:tcMar>
              <w:top w:w="50.0" w:type="dxa"/>
              <w:left w:w="110.0" w:type="dxa"/>
              <w:bottom w:w="50.0" w:type="dxa"/>
              <w:right w:w="110.0" w:type="dxa"/>
            </w:tcMar>
          </w:tcPr>
          <w:p w:rsidR="00000000" w:rsidDel="00000000" w:rsidP="00000000" w:rsidRDefault="00000000" w:rsidRPr="00000000" w14:paraId="00000162">
            <w:pPr>
              <w:spacing w:after="0" w:before="0" w:lineRule="auto"/>
              <w:jc w:val="center"/>
              <w:rPr/>
            </w:pPr>
            <w:r w:rsidDel="00000000" w:rsidR="00000000" w:rsidRPr="00000000">
              <w:rPr>
                <w:rtl w:val="0"/>
              </w:rPr>
              <w:t xml:space="preserve">12</w:t>
            </w:r>
          </w:p>
        </w:tc>
      </w:tr>
      <w:tr>
        <w:trPr>
          <w:cantSplit w:val="0"/>
          <w:tblHeader w:val="0"/>
        </w:trPr>
        <w:tc>
          <w:tcPr>
            <w:tcMar>
              <w:top w:w="50.0" w:type="dxa"/>
              <w:left w:w="110.0" w:type="dxa"/>
              <w:bottom w:w="50.0" w:type="dxa"/>
              <w:right w:w="110.0" w:type="dxa"/>
            </w:tcMar>
          </w:tcPr>
          <w:p w:rsidR="00000000" w:rsidDel="00000000" w:rsidP="00000000" w:rsidRDefault="00000000" w:rsidRPr="00000000" w14:paraId="00000163">
            <w:pPr>
              <w:spacing w:after="0" w:before="0" w:lineRule="auto"/>
              <w:rPr/>
            </w:pPr>
            <w:r w:rsidDel="00000000" w:rsidR="00000000" w:rsidRPr="00000000">
              <w:rPr>
                <w:rtl w:val="0"/>
              </w:rPr>
              <w:t xml:space="preserve">Testing y QA</w:t>
            </w:r>
          </w:p>
        </w:tc>
        <w:tc>
          <w:tcPr>
            <w:tcMar>
              <w:top w:w="50.0" w:type="dxa"/>
              <w:left w:w="110.0" w:type="dxa"/>
              <w:bottom w:w="50.0" w:type="dxa"/>
              <w:right w:w="110.0" w:type="dxa"/>
            </w:tcMar>
          </w:tcPr>
          <w:p w:rsidR="00000000" w:rsidDel="00000000" w:rsidP="00000000" w:rsidRDefault="00000000" w:rsidRPr="00000000" w14:paraId="00000164">
            <w:pPr>
              <w:spacing w:after="0" w:before="0" w:lineRule="auto"/>
              <w:jc w:val="center"/>
              <w:rPr/>
            </w:pPr>
            <w:r w:rsidDel="00000000" w:rsidR="00000000" w:rsidRPr="00000000">
              <w:rPr>
                <w:rtl w:val="0"/>
              </w:rPr>
              <w:t xml:space="preserve">10</w:t>
            </w:r>
          </w:p>
        </w:tc>
      </w:tr>
      <w:tr>
        <w:trPr>
          <w:cantSplit w:val="0"/>
          <w:tblHeader w:val="0"/>
        </w:trPr>
        <w:tc>
          <w:tcPr>
            <w:tcMar>
              <w:top w:w="50.0" w:type="dxa"/>
              <w:left w:w="110.0" w:type="dxa"/>
              <w:bottom w:w="50.0" w:type="dxa"/>
              <w:right w:w="110.0" w:type="dxa"/>
            </w:tcMar>
          </w:tcPr>
          <w:p w:rsidR="00000000" w:rsidDel="00000000" w:rsidP="00000000" w:rsidRDefault="00000000" w:rsidRPr="00000000" w14:paraId="00000165">
            <w:pPr>
              <w:spacing w:after="0" w:before="0" w:lineRule="auto"/>
              <w:rPr/>
            </w:pPr>
            <w:r w:rsidDel="00000000" w:rsidR="00000000" w:rsidRPr="00000000">
              <w:rPr>
                <w:rtl w:val="0"/>
              </w:rPr>
              <w:t xml:space="preserve">Despliegue, documentación y ajustes finales</w:t>
            </w:r>
          </w:p>
        </w:tc>
        <w:tc>
          <w:tcPr>
            <w:tcMar>
              <w:top w:w="50.0" w:type="dxa"/>
              <w:left w:w="110.0" w:type="dxa"/>
              <w:bottom w:w="50.0" w:type="dxa"/>
              <w:right w:w="110.0" w:type="dxa"/>
            </w:tcMar>
          </w:tcPr>
          <w:p w:rsidR="00000000" w:rsidDel="00000000" w:rsidP="00000000" w:rsidRDefault="00000000" w:rsidRPr="00000000" w14:paraId="00000166">
            <w:pPr>
              <w:spacing w:after="0" w:before="0" w:lineRule="auto"/>
              <w:jc w:val="center"/>
              <w:rPr/>
            </w:pPr>
            <w:r w:rsidDel="00000000" w:rsidR="00000000" w:rsidRPr="00000000">
              <w:rPr>
                <w:rtl w:val="0"/>
              </w:rPr>
              <w:t xml:space="preserve">8</w:t>
            </w:r>
          </w:p>
        </w:tc>
      </w:tr>
      <w:tr>
        <w:trPr>
          <w:cantSplit w:val="0"/>
          <w:tblHeader w:val="0"/>
        </w:trPr>
        <w:tc>
          <w:tcPr>
            <w:shd w:fill="f2f2f2" w:val="clear"/>
            <w:tcMar>
              <w:top w:w="50.0" w:type="dxa"/>
              <w:left w:w="110.0" w:type="dxa"/>
              <w:bottom w:w="50.0" w:type="dxa"/>
              <w:right w:w="110.0" w:type="dxa"/>
            </w:tcMar>
          </w:tcPr>
          <w:p w:rsidR="00000000" w:rsidDel="00000000" w:rsidP="00000000" w:rsidRDefault="00000000" w:rsidRPr="00000000" w14:paraId="00000167">
            <w:pPr>
              <w:spacing w:after="0" w:before="0" w:lineRule="auto"/>
              <w:rPr/>
            </w:pPr>
            <w:r w:rsidDel="00000000" w:rsidR="00000000" w:rsidRPr="00000000">
              <w:rPr>
                <w:b w:val="1"/>
                <w:bCs w:val="1"/>
                <w:rtl w:val="0"/>
              </w:rPr>
              <w:t xml:space="preserve">Total estimado</w:t>
            </w:r>
          </w:p>
        </w:tc>
        <w:tc>
          <w:tcPr>
            <w:shd w:fill="f2f2f2" w:val="clear"/>
            <w:tcMar>
              <w:top w:w="50.0" w:type="dxa"/>
              <w:left w:w="110.0" w:type="dxa"/>
              <w:bottom w:w="50.0" w:type="dxa"/>
              <w:right w:w="110.0" w:type="dxa"/>
            </w:tcMar>
          </w:tcPr>
          <w:p w:rsidR="00000000" w:rsidDel="00000000" w:rsidP="00000000" w:rsidRDefault="00000000" w:rsidRPr="00000000" w14:paraId="00000168">
            <w:pPr>
              <w:spacing w:after="0" w:before="0" w:lineRule="auto"/>
              <w:jc w:val="center"/>
              <w:rPr/>
            </w:pPr>
            <w:r w:rsidDel="00000000" w:rsidR="00000000" w:rsidRPr="00000000">
              <w:rPr>
                <w:b w:val="1"/>
                <w:bCs w:val="1"/>
                <w:rtl w:val="0"/>
              </w:rPr>
              <w:t xml:space="preserve">130 horas</w:t>
            </w:r>
          </w:p>
        </w:tc>
      </w:tr>
    </w:tbl>
    <w:p w:rsidR="00000000" w:rsidDel="00000000" w:rsidP="00000000" w:rsidRDefault="00000000" w:rsidRPr="00000000" w14:paraId="00000169">
      <w:pPr>
        <w:spacing w:after="160" w:before="160" w:lineRule="auto"/>
        <w:ind w:left="720" w:firstLine="0"/>
        <w:jc w:val="both"/>
        <w:rPr/>
      </w:pPr>
      <w:r w:rsidDel="00000000" w:rsidR="00000000" w:rsidRPr="00000000">
        <w:rPr>
          <w:rtl w:val="0"/>
        </w:rPr>
        <w:t xml:space="preserve">El total estimado es de 130 horas, es decir, alrededor de 43 horas por integrante distribuidas a lo largo de las semanas de la cursada.</w:t>
      </w:r>
    </w:p>
    <w:p w:rsidR="00000000" w:rsidDel="00000000" w:rsidP="00000000" w:rsidRDefault="00000000" w:rsidRPr="00000000" w14:paraId="0000016A">
      <w:pPr>
        <w:pStyle w:val="Heading1"/>
        <w:pageBreakBefore w:val="1"/>
        <w:numPr>
          <w:ilvl w:val="0"/>
          <w:numId w:val="1"/>
        </w:numPr>
        <w:ind w:left="720" w:hanging="360"/>
        <w:rPr/>
      </w:pPr>
      <w:r w:rsidDel="00000000" w:rsidR="00000000" w:rsidRPr="00000000">
        <w:rPr>
          <w:rtl w:val="0"/>
        </w:rPr>
        <w:t xml:space="preserve">Sitemap</w:t>
      </w:r>
    </w:p>
    <w:p w:rsidR="00000000" w:rsidDel="00000000" w:rsidP="00000000" w:rsidRDefault="00000000" w:rsidRPr="00000000" w14:paraId="0000016B">
      <w:pPr>
        <w:spacing w:after="160" w:lineRule="auto"/>
        <w:ind w:left="720" w:firstLine="0"/>
        <w:jc w:val="both"/>
        <w:rPr/>
      </w:pPr>
      <w:r w:rsidDel="00000000" w:rsidR="00000000" w:rsidRPr="00000000">
        <w:rPr>
          <w:rtl w:val="0"/>
        </w:rPr>
        <w:t xml:space="preserve">El siguiente sitemap inicial presenta la estructura de navegación propuesta para el sitio. Las secciones de acceso público pueden consultarse sin iniciar sesión; el resto requiere un usuario registrado con el rol indicado en la referencia.</w:t>
      </w:r>
    </w:p>
    <w:p w:rsidR="00000000" w:rsidDel="00000000" w:rsidP="00000000" w:rsidRDefault="00000000" w:rsidRPr="00000000" w14:paraId="0000016C">
      <w:pPr>
        <w:spacing w:after="0" w:before="120" w:lineRule="auto"/>
        <w:jc w:val="center"/>
        <w:rPr/>
      </w:pPr>
      <w:r w:rsidDel="00000000" w:rsidR="00000000" w:rsidRPr="00000000">
        <w:rPr/>
        <w:drawing>
          <wp:inline distB="114300" distT="114300" distL="114300" distR="114300">
            <wp:extent cx="5731200" cy="5575300"/>
            <wp:effectExtent b="0" l="0" r="0" t="0"/>
            <wp:docPr id="1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5575300"/>
                    </a:xfrm>
                    <a:prstGeom prst="rect"/>
                    <a:ln/>
                  </pic:spPr>
                </pic:pic>
              </a:graphicData>
            </a:graphic>
          </wp:inline>
        </w:drawing>
      </w:r>
    </w:p>
    <w:sectPr>
      <w:headerReference r:id="rId9" w:type="default"/>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drawing>
        <wp:anchor allowOverlap="1" behindDoc="0" distB="0" distT="228600" distL="228600" distR="228600" hidden="0" layoutInCell="1" locked="0" relativeHeight="0" simplePos="0">
          <wp:simplePos x="0" y="0"/>
          <wp:positionH relativeFrom="page">
            <wp:posOffset>-10948</wp:posOffset>
          </wp:positionH>
          <wp:positionV relativeFrom="page">
            <wp:posOffset>0</wp:posOffset>
          </wp:positionV>
          <wp:extent cx="7585107" cy="1423988"/>
          <wp:effectExtent b="0" l="0" r="0" t="0"/>
          <wp:wrapTopAndBottom distB="0" distT="228600"/>
          <wp:docPr id="1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85107" cy="14239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1800" w:hanging="360"/>
      </w:pPr>
      <w:rPr>
        <w:u w:val="none"/>
      </w:rPr>
    </w:lvl>
    <w:lvl w:ilvl="3">
      <w:start w:val="1"/>
      <w:numFmt w:val="bullet"/>
      <w:lvlText w:val="●"/>
      <w:lvlJc w:val="left"/>
      <w:pPr>
        <w:ind w:left="2160" w:hanging="360"/>
      </w:pPr>
      <w:rPr>
        <w:u w:val="none"/>
      </w:rPr>
    </w:lvl>
    <w:lvl w:ilvl="4">
      <w:start w:val="1"/>
      <w:numFmt w:val="bullet"/>
      <w:lvlText w:val="○"/>
      <w:lvlJc w:val="left"/>
      <w:pPr>
        <w:ind w:left="2520" w:hanging="360"/>
      </w:pPr>
      <w:rPr>
        <w:u w:val="none"/>
      </w:rPr>
    </w:lvl>
    <w:lvl w:ilvl="5">
      <w:start w:val="1"/>
      <w:numFmt w:val="bullet"/>
      <w:lvlText w:val="■"/>
      <w:lvlJc w:val="left"/>
      <w:pPr>
        <w:ind w:left="2880" w:hanging="360"/>
      </w:pPr>
      <w:rPr>
        <w:u w:val="none"/>
      </w:rPr>
    </w:lvl>
    <w:lvl w:ilvl="6">
      <w:start w:val="1"/>
      <w:numFmt w:val="bullet"/>
      <w:lvlText w:val="●"/>
      <w:lvlJc w:val="left"/>
      <w:pPr>
        <w:ind w:left="3240" w:hanging="360"/>
      </w:pPr>
      <w:rPr>
        <w:u w:val="none"/>
      </w:rPr>
    </w:lvl>
    <w:lvl w:ilvl="7">
      <w:start w:val="1"/>
      <w:numFmt w:val="bullet"/>
      <w:lvlText w:val="○"/>
      <w:lvlJc w:val="left"/>
      <w:pPr>
        <w:ind w:left="3600" w:hanging="360"/>
      </w:pPr>
      <w:rPr>
        <w:u w:val="none"/>
      </w:rPr>
    </w:lvl>
    <w:lvl w:ilvl="8">
      <w:start w:val="1"/>
      <w:numFmt w:val="bullet"/>
      <w:lvlText w:val="■"/>
      <w:lvlJc w:val="left"/>
      <w:pPr>
        <w:ind w:left="396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0" w:lineRule="auto"/>
    </w:pPr>
    <w:rPr>
      <w:b w:val="1"/>
      <w:bCs w:val="1"/>
      <w:sz w:val="28"/>
      <w:szCs w:val="28"/>
    </w:rPr>
  </w:style>
  <w:style w:type="paragraph" w:styleId="Heading2">
    <w:name w:val="heading 2"/>
    <w:basedOn w:val="Normal"/>
    <w:next w:val="Normal"/>
    <w:pPr>
      <w:keepNext w:val="1"/>
      <w:keepLines w:val="1"/>
      <w:pageBreakBefore w:val="0"/>
      <w:spacing w:after="120" w:before="240" w:lineRule="auto"/>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ldEIvdyBUBDaoVd/HzVhHcUqmQ==">CgMxLjAyDmguYzUxZ2phY2Jlc2k2Mg5oLjVzM3Vka3ZlOG81NzIOaC5oZjdqaWdlajd1bDIyDmguc3cwdmJkOTVhNng3Mg5oLjlneGdyeDk5NGlnZTIOaC5nNW43eml1aXd6ZGsyDmguMm0xbHMxam05bGE2Mg5oLmY0aTZ6cjZmdXE1ZDIOaC4zd3ZkcXFpZ2dvaTYyDmgud3ZqOWw2Y29sbWltOAByITFDcVI4MXgtd0dZOTZqT2dkak1QYXVHZV9POXN6UExoQg==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