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pStyle w:val="Title"/>
      </w:pPr>
      <w:r>
        <w:t xml:space="preserve">CRSF-Multiswitch – Hardware-Beschreibung</w:t>
      </w:r>
    </w:p>
    <w:p>
      <w:pPr>
        <w:spacing w:after="240"/>
      </w:pPr>
      <w:r>
        <w:rPr>
          <w:color w:val="666666"/>
          <w:sz w:val="22"/>
          <w:szCs w:val="22"/>
        </w:rPr>
        <w:t xml:space="preserve">Schaltboards mit ESP32-C3 SuperMini und ESP32-S3-Zero · Stand 16.10.2026</w:t>
      </w:r>
    </w:p>
    <w:p>
      <w:pPr>
        <w:pStyle w:val="Heading1"/>
      </w:pPr>
      <w:r>
        <w:t xml:space="preserve">1. Überblick</w:t>
      </w:r>
    </w:p>
    <w:p>
      <w:pPr>
        <w:spacing w:after="120"/>
      </w:pPr>
      <w:r>
        <w:t xml:space="preserve">Das CRSF-Multiswitch ist ein 8-kanaliges Schaltmodul für RC-Anwendungen (Licht, Zusatzfunktionen, Sound-Trigger). Die Kanäle werden über das CRSF-Protokoll (420 000 Baud) vom Empfänger angesteuert. Ein ULN2803A schaltet gegen Masse (Low-Side) Lasten mit 12–24 V; ein ESP32 übernimmt Protokoll, Logik und Konfiguration (WLAN-Web-UI, Lua-Script).</w:t>
      </w:r>
    </w:p>
    <w:p>
      <w:pPr>
        <w:spacing w:after="120"/>
      </w:pPr>
      <w:r>
        <w:t xml:space="preserve">Es gibt zwei Platinen-Varianten mit identischem Schalt-Teil: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400"/>
        <w:gridCol w:w="3619"/>
        <w:gridCol w:w="3619"/>
      </w:tblGrid>
      <w:tr>
        <w:trPr>
          <w:tblHeader/>
        </w:trPr>
        <w:tc>
          <w:tcPr>
            <w:tcW w:type="dxa" w:w="24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shd w:fill="D9E2F3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b/>
                <w:bCs/>
                <w:sz w:val="18"/>
                <w:szCs w:val="18"/>
              </w:rPr>
              <w:t xml:space="preserve">Merkmal</w:t>
            </w:r>
          </w:p>
        </w:tc>
        <w:tc>
          <w:tcPr>
            <w:tcW w:type="dxa" w:w="3619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shd w:fill="D9E2F3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b/>
                <w:bCs/>
                <w:sz w:val="18"/>
                <w:szCs w:val="18"/>
              </w:rPr>
              <w:t xml:space="preserve">Variante C3</w:t>
            </w:r>
          </w:p>
        </w:tc>
        <w:tc>
          <w:tcPr>
            <w:tcW w:type="dxa" w:w="3619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shd w:fill="D9E2F3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b/>
                <w:bCs/>
                <w:sz w:val="18"/>
                <w:szCs w:val="18"/>
              </w:rPr>
              <w:t xml:space="preserve">Variante S3</w:t>
            </w:r>
          </w:p>
        </w:tc>
      </w:tr>
      <w:tr>
        <w:trPr>
          <w:cantSplit/>
        </w:trPr>
        <w:tc>
          <w:tcPr>
            <w:tcW w:type="dxa" w:w="24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sz w:val="18"/>
                <w:szCs w:val="18"/>
              </w:rPr>
              <w:t xml:space="preserve">Controller-Modul</w:t>
            </w:r>
          </w:p>
        </w:tc>
        <w:tc>
          <w:tcPr>
            <w:tcW w:type="dxa" w:w="3619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sz w:val="18"/>
                <w:szCs w:val="18"/>
              </w:rPr>
              <w:t xml:space="preserve">ESP32-C3 SuperMini</w:t>
            </w:r>
          </w:p>
        </w:tc>
        <w:tc>
          <w:tcPr>
            <w:tcW w:type="dxa" w:w="3619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sz w:val="18"/>
                <w:szCs w:val="18"/>
              </w:rPr>
              <w:t xml:space="preserve">Waveshare ESP32-S3-Zero</w:t>
            </w:r>
          </w:p>
        </w:tc>
      </w:tr>
      <w:tr>
        <w:trPr>
          <w:cantSplit/>
        </w:trPr>
        <w:tc>
          <w:tcPr>
            <w:tcW w:type="dxa" w:w="24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sz w:val="18"/>
                <w:szCs w:val="18"/>
              </w:rPr>
              <w:t xml:space="preserve">Kern / UARTs</w:t>
            </w:r>
          </w:p>
        </w:tc>
        <w:tc>
          <w:tcPr>
            <w:tcW w:type="dxa" w:w="3619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sz w:val="18"/>
                <w:szCs w:val="18"/>
              </w:rPr>
              <w:t xml:space="preserve">1× RISC-V, UART0 + UART1</w:t>
            </w:r>
          </w:p>
        </w:tc>
        <w:tc>
          <w:tcPr>
            <w:tcW w:type="dxa" w:w="3619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sz w:val="18"/>
                <w:szCs w:val="18"/>
              </w:rPr>
              <w:t xml:space="preserve">2× Xtensa, UART0/1/2</w:t>
            </w:r>
          </w:p>
        </w:tc>
      </w:tr>
      <w:tr>
        <w:trPr>
          <w:cantSplit/>
        </w:trPr>
        <w:tc>
          <w:tcPr>
            <w:tcW w:type="dxa" w:w="24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sz w:val="18"/>
                <w:szCs w:val="18"/>
              </w:rPr>
              <w:t xml:space="preserve">CRSF-Anschlüsse</w:t>
            </w:r>
          </w:p>
        </w:tc>
        <w:tc>
          <w:tcPr>
            <w:tcW w:type="dxa" w:w="3619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sz w:val="18"/>
                <w:szCs w:val="18"/>
              </w:rPr>
              <w:t xml:space="preserve">UART A (Eingang) + UART B (weiter)</w:t>
            </w:r>
          </w:p>
        </w:tc>
        <w:tc>
          <w:tcPr>
            <w:tcW w:type="dxa" w:w="3619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sz w:val="18"/>
                <w:szCs w:val="18"/>
              </w:rPr>
              <w:t xml:space="preserve">UART A (Eingang) + UART B + UART C (weiter)</w:t>
            </w:r>
          </w:p>
        </w:tc>
      </w:tr>
      <w:tr>
        <w:trPr>
          <w:cantSplit/>
        </w:trPr>
        <w:tc>
          <w:tcPr>
            <w:tcW w:type="dxa" w:w="24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sz w:val="18"/>
                <w:szCs w:val="18"/>
              </w:rPr>
              <w:t xml:space="preserve">PWM-Kanäle (LEDC)</w:t>
            </w:r>
          </w:p>
        </w:tc>
        <w:tc>
          <w:tcPr>
            <w:tcW w:type="dxa" w:w="3619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sz w:val="18"/>
                <w:szCs w:val="18"/>
              </w:rPr>
              <w:t xml:space="preserve">6 (Ausgang 7/8 nur digital)</w:t>
            </w:r>
          </w:p>
        </w:tc>
        <w:tc>
          <w:tcPr>
            <w:tcW w:type="dxa" w:w="3619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sz w:val="18"/>
                <w:szCs w:val="18"/>
              </w:rPr>
              <w:t xml:space="preserve">8 (alle Ausgänge PWM-fähig)</w:t>
            </w:r>
          </w:p>
        </w:tc>
      </w:tr>
      <w:tr>
        <w:trPr>
          <w:cantSplit/>
        </w:trPr>
        <w:tc>
          <w:tcPr>
            <w:tcW w:type="dxa" w:w="24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sz w:val="18"/>
                <w:szCs w:val="18"/>
              </w:rPr>
              <w:t xml:space="preserve">Status-LED</w:t>
            </w:r>
          </w:p>
        </w:tc>
        <w:tc>
          <w:tcPr>
            <w:tcW w:type="dxa" w:w="3619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sz w:val="18"/>
                <w:szCs w:val="18"/>
              </w:rPr>
              <w:t xml:space="preserve">keine steuerbare (Onboard-LED IO8 = UB_RX)</w:t>
            </w:r>
          </w:p>
        </w:tc>
        <w:tc>
          <w:tcPr>
            <w:tcW w:type="dxa" w:w="3619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sz w:val="18"/>
                <w:szCs w:val="18"/>
              </w:rPr>
              <w:t xml:space="preserve">WS2812 an IO21 nutzbar</w:t>
            </w:r>
          </w:p>
        </w:tc>
      </w:tr>
      <w:tr>
        <w:trPr>
          <w:cantSplit/>
        </w:trPr>
        <w:tc>
          <w:tcPr>
            <w:tcW w:type="dxa" w:w="24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sz w:val="18"/>
                <w:szCs w:val="18"/>
              </w:rPr>
              <w:t xml:space="preserve">BOOT-Taster</w:t>
            </w:r>
          </w:p>
        </w:tc>
        <w:tc>
          <w:tcPr>
            <w:tcW w:type="dxa" w:w="3619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sz w:val="18"/>
                <w:szCs w:val="18"/>
              </w:rPr>
              <w:t xml:space="preserve">IO9 (am Modul)</w:t>
            </w:r>
          </w:p>
        </w:tc>
        <w:tc>
          <w:tcPr>
            <w:tcW w:type="dxa" w:w="3619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sz w:val="18"/>
                <w:szCs w:val="18"/>
              </w:rPr>
              <w:t xml:space="preserve">IO0 (am Modul)</w:t>
            </w:r>
          </w:p>
        </w:tc>
      </w:tr>
      <w:tr>
        <w:trPr>
          <w:cantSplit/>
        </w:trPr>
        <w:tc>
          <w:tcPr>
            <w:tcW w:type="dxa" w:w="24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sz w:val="18"/>
                <w:szCs w:val="18"/>
              </w:rPr>
              <w:t xml:space="preserve">Platinenstand</w:t>
            </w:r>
          </w:p>
        </w:tc>
        <w:tc>
          <w:tcPr>
            <w:tcW w:type="dxa" w:w="3619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sz w:val="18"/>
                <w:szCs w:val="18"/>
              </w:rPr>
              <w:t xml:space="preserve">fertig (KiCad 9)</w:t>
            </w:r>
          </w:p>
        </w:tc>
        <w:tc>
          <w:tcPr>
            <w:tcW w:type="dxa" w:w="3619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sz w:val="18"/>
                <w:szCs w:val="18"/>
              </w:rPr>
              <w:t xml:space="preserve">aus C3-Platine portiert, Leiterbahnen nicht vollständig (20 offene Verbindungen)</w:t>
            </w:r>
          </w:p>
        </w:tc>
      </w:tr>
    </w:tbl>
    <w:p>
      <w:pPr>
        <w:spacing w:after="120"/>
      </w:pPr>
    </w:p>
    <w:p>
      <w:pPr>
        <w:pStyle w:val="Heading1"/>
      </w:pPr>
      <w:r>
        <w:t xml:space="preserve">2. Gemeinsame Funktionen</w:t>
      </w:r>
    </w:p>
    <w:p>
      <w:pPr>
        <w:pStyle w:val="ListParagraph"/>
        <w:numPr>
          <w:ilvl w:val="0"/>
          <w:numId w:val="2"/>
        </w:numPr>
      </w:pPr>
      <w:r>
        <w:rPr>
          <w:b/>
          <w:bCs/>
        </w:rPr>
        <w:t xml:space="preserve">Schaltstufe:</w:t>
      </w:r>
      <w:r>
        <w:t xml:space="preserve"> ULN2803A (DIP-18, gesockelt), 8 Kanäle, Open-Collector gegen GND, max. 500 mA je Kanal (Datenblatt; Gesamtverlustleistung des Gehäuses beachten). Interne Freilaufdioden an COM → VLOAD.</w:t>
      </w:r>
    </w:p>
    <w:p>
      <w:pPr>
        <w:pStyle w:val="ListParagraph"/>
        <w:numPr>
          <w:ilvl w:val="0"/>
          <w:numId w:val="2"/>
        </w:numPr>
      </w:pPr>
      <w:r>
        <w:rPr>
          <w:b/>
          <w:bCs/>
        </w:rPr>
        <w:t xml:space="preserve">Lastversorgung:</w:t>
      </w:r>
      <w:r>
        <w:t xml:space="preserve"> CN2 (JST PH, 2-polig), 12–24 V, als VLOAD an COM des ULN und auf J1. TVS-Diode D1 P6KE33A schützt vor Spannungsspitzen.</w:t>
      </w:r>
    </w:p>
    <w:p>
      <w:pPr>
        <w:pStyle w:val="ListParagraph"/>
        <w:numPr>
          <w:ilvl w:val="0"/>
          <w:numId w:val="2"/>
        </w:numPr>
      </w:pPr>
      <w:r>
        <w:rPr>
          <w:b/>
          <w:bCs/>
        </w:rPr>
        <w:t xml:space="preserve">Logikversorgung:</w:t>
      </w:r>
      <w:r>
        <w:t xml:space="preserve"> +5 V vom UART-A-Stecker CN1 (Pin 2); das ESP-Modul wird darüber versorgt. +5 V wird an die weiterführenden UART-Stecker durchgereicht.</w:t>
      </w:r>
    </w:p>
    <w:p>
      <w:pPr>
        <w:pStyle w:val="ListParagraph"/>
        <w:numPr>
          <w:ilvl w:val="0"/>
          <w:numId w:val="2"/>
        </w:numPr>
      </w:pPr>
      <w:r>
        <w:rPr>
          <w:b/>
          <w:bCs/>
        </w:rPr>
        <w:t xml:space="preserve">Kontroll-LEDs:</w:t>
      </w:r>
      <w:r>
        <w:t xml:space="preserve"> LED1–8 mit R1–R8 (150 Ω) je Kanal vom Steuersignal gegen GND – leuchtet, wenn der Kanal aktiv ist.</w:t>
      </w:r>
    </w:p>
    <w:p>
      <w:pPr>
        <w:pStyle w:val="ListParagraph"/>
        <w:numPr>
          <w:ilvl w:val="0"/>
          <w:numId w:val="2"/>
        </w:numPr>
      </w:pPr>
      <w:r>
        <w:rPr>
          <w:b/>
          <w:bCs/>
        </w:rPr>
        <w:t xml:space="preserve">Ausgänge:</w:t>
      </w:r>
      <w:r>
        <w:t xml:space="preserve"> J1 (2×8-Stiftleiste, 2,54 mm): ungerade Pins = OUT1…OUT8 (nach Serienwiderstand R9–R16, 150 Ω), gerade Pins = VLOAD.</w:t>
      </w:r>
    </w:p>
    <w:p>
      <w:pPr>
        <w:pStyle w:val="ListParagraph"/>
        <w:numPr>
          <w:ilvl w:val="0"/>
          <w:numId w:val="2"/>
        </w:numPr>
      </w:pPr>
      <w:r>
        <w:rPr>
          <w:b/>
          <w:bCs/>
        </w:rPr>
        <w:t xml:space="preserve">CRSF-Kette:</w:t>
      </w:r>
      <w:r>
        <w:t xml:space="preserve"> Module lassen sich per UART durchschleifen (UART A Eingang, B/C Ausgang), siehe Firmware-Spezifikation.</w:t>
      </w:r>
    </w:p>
    <w:p>
      <w:pPr>
        <w:pStyle w:val="Heading1"/>
      </w:pPr>
      <w:r>
        <w:t xml:space="preserve">3. Steckerbelegung</w:t>
      </w:r>
    </w:p>
    <w:p>
      <w:pPr>
        <w:spacing w:after="60" w:before="120"/>
      </w:pPr>
      <w:r>
        <w:rPr>
          <w:b/>
          <w:bCs/>
          <w:sz w:val="20"/>
          <w:szCs w:val="20"/>
        </w:rPr>
        <w:t xml:space="preserve">UART-Stecker (JST GH 4-polig, vertikal SMD) – CN1 = UART A, J5 = UART B, J6 = UART C (nur S3)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200"/>
        <w:gridCol w:w="4219"/>
        <w:gridCol w:w="4219"/>
      </w:tblGrid>
      <w:tr>
        <w:trPr>
          <w:tblHeader/>
        </w:trPr>
        <w:tc>
          <w:tcPr>
            <w:tcW w:type="dxa" w:w="12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shd w:fill="D9E2F3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b/>
                <w:bCs/>
                <w:sz w:val="18"/>
                <w:szCs w:val="18"/>
              </w:rPr>
              <w:t xml:space="preserve">Pin</w:t>
            </w:r>
          </w:p>
        </w:tc>
        <w:tc>
          <w:tcPr>
            <w:tcW w:type="dxa" w:w="4219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shd w:fill="D9E2F3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b/>
                <w:bCs/>
                <w:sz w:val="18"/>
                <w:szCs w:val="18"/>
              </w:rPr>
              <w:t xml:space="preserve">CN1 (A, Eingang)</w:t>
            </w:r>
          </w:p>
        </w:tc>
        <w:tc>
          <w:tcPr>
            <w:tcW w:type="dxa" w:w="4219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shd w:fill="D9E2F3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b/>
                <w:bCs/>
                <w:sz w:val="18"/>
                <w:szCs w:val="18"/>
              </w:rPr>
              <w:t xml:space="preserve">J5 / J6 (B / C, weiter)</w:t>
            </w:r>
          </w:p>
        </w:tc>
      </w:tr>
      <w:tr>
        <w:trPr>
          <w:cantSplit/>
        </w:trPr>
        <w:tc>
          <w:tcPr>
            <w:tcW w:type="dxa" w:w="12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sz w:val="18"/>
                <w:szCs w:val="18"/>
              </w:rPr>
              <w:t xml:space="preserve">1</w:t>
            </w:r>
          </w:p>
        </w:tc>
        <w:tc>
          <w:tcPr>
            <w:tcW w:type="dxa" w:w="4219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sz w:val="18"/>
                <w:szCs w:val="18"/>
              </w:rPr>
              <w:t xml:space="preserve">GND</w:t>
            </w:r>
          </w:p>
        </w:tc>
        <w:tc>
          <w:tcPr>
            <w:tcW w:type="dxa" w:w="4219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sz w:val="18"/>
                <w:szCs w:val="18"/>
              </w:rPr>
              <w:t xml:space="preserve">GND</w:t>
            </w:r>
          </w:p>
        </w:tc>
      </w:tr>
      <w:tr>
        <w:trPr>
          <w:cantSplit/>
        </w:trPr>
        <w:tc>
          <w:tcPr>
            <w:tcW w:type="dxa" w:w="12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sz w:val="18"/>
                <w:szCs w:val="18"/>
              </w:rPr>
              <w:t xml:space="preserve">2</w:t>
            </w:r>
          </w:p>
        </w:tc>
        <w:tc>
          <w:tcPr>
            <w:tcW w:type="dxa" w:w="4219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sz w:val="18"/>
                <w:szCs w:val="18"/>
              </w:rPr>
              <w:t xml:space="preserve">+5 V (Versorgung ein)</w:t>
            </w:r>
          </w:p>
        </w:tc>
        <w:tc>
          <w:tcPr>
            <w:tcW w:type="dxa" w:w="4219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sz w:val="18"/>
                <w:szCs w:val="18"/>
              </w:rPr>
              <w:t xml:space="preserve">+5 V (durchgereicht)</w:t>
            </w:r>
          </w:p>
        </w:tc>
      </w:tr>
      <w:tr>
        <w:trPr>
          <w:cantSplit/>
        </w:trPr>
        <w:tc>
          <w:tcPr>
            <w:tcW w:type="dxa" w:w="12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sz w:val="18"/>
                <w:szCs w:val="18"/>
              </w:rPr>
              <w:t xml:space="preserve">3</w:t>
            </w:r>
          </w:p>
        </w:tc>
        <w:tc>
          <w:tcPr>
            <w:tcW w:type="dxa" w:w="4219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sz w:val="18"/>
                <w:szCs w:val="18"/>
              </w:rPr>
              <w:t xml:space="preserve">RX (ESP empfängt, vom Empfänger-TX)</w:t>
            </w:r>
          </w:p>
        </w:tc>
        <w:tc>
          <w:tcPr>
            <w:tcW w:type="dxa" w:w="4219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sz w:val="18"/>
                <w:szCs w:val="18"/>
              </w:rPr>
              <w:t xml:space="preserve">TX (ESP sendet zum nächsten Modul)</w:t>
            </w:r>
          </w:p>
        </w:tc>
      </w:tr>
      <w:tr>
        <w:trPr>
          <w:cantSplit/>
        </w:trPr>
        <w:tc>
          <w:tcPr>
            <w:tcW w:type="dxa" w:w="12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sz w:val="18"/>
                <w:szCs w:val="18"/>
              </w:rPr>
              <w:t xml:space="preserve">4</w:t>
            </w:r>
          </w:p>
        </w:tc>
        <w:tc>
          <w:tcPr>
            <w:tcW w:type="dxa" w:w="4219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sz w:val="18"/>
                <w:szCs w:val="18"/>
              </w:rPr>
              <w:t xml:space="preserve">TX (ESP sendet zum Empfänger-RX)</w:t>
            </w:r>
          </w:p>
        </w:tc>
        <w:tc>
          <w:tcPr>
            <w:tcW w:type="dxa" w:w="4219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sz w:val="18"/>
                <w:szCs w:val="18"/>
              </w:rPr>
              <w:t xml:space="preserve">RX (ESP empfängt vom nächsten Modul)</w:t>
            </w:r>
          </w:p>
        </w:tc>
      </w:tr>
    </w:tbl>
    <w:p>
      <w:pPr>
        <w:spacing w:after="120"/>
      </w:pPr>
    </w:p>
    <w:p>
      <w:pPr>
        <w:spacing w:after="60" w:before="120"/>
      </w:pPr>
      <w:r>
        <w:rPr>
          <w:b/>
          <w:bCs/>
          <w:sz w:val="20"/>
          <w:szCs w:val="20"/>
        </w:rPr>
        <w:t xml:space="preserve">CN2 – Lastversorgung (JST PH 2-polig, vertikal)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200"/>
        <w:gridCol w:w="8438"/>
      </w:tblGrid>
      <w:tr>
        <w:trPr>
          <w:tblHeader/>
        </w:trPr>
        <w:tc>
          <w:tcPr>
            <w:tcW w:type="dxa" w:w="12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shd w:fill="D9E2F3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b/>
                <w:bCs/>
                <w:sz w:val="18"/>
                <w:szCs w:val="18"/>
              </w:rPr>
              <w:t xml:space="preserve">Pin</w:t>
            </w:r>
          </w:p>
        </w:tc>
        <w:tc>
          <w:tcPr>
            <w:tcW w:type="dxa" w:w="8438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shd w:fill="D9E2F3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b/>
                <w:bCs/>
                <w:sz w:val="18"/>
                <w:szCs w:val="18"/>
              </w:rPr>
              <w:t xml:space="preserve">Signal</w:t>
            </w:r>
          </w:p>
        </w:tc>
      </w:tr>
      <w:tr>
        <w:trPr>
          <w:cantSplit/>
        </w:trPr>
        <w:tc>
          <w:tcPr>
            <w:tcW w:type="dxa" w:w="12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sz w:val="18"/>
                <w:szCs w:val="18"/>
              </w:rPr>
              <w:t xml:space="preserve">1</w:t>
            </w:r>
          </w:p>
        </w:tc>
        <w:tc>
          <w:tcPr>
            <w:tcW w:type="dxa" w:w="8438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sz w:val="18"/>
                <w:szCs w:val="18"/>
              </w:rPr>
              <w:t xml:space="preserve">GND</w:t>
            </w:r>
          </w:p>
        </w:tc>
      </w:tr>
      <w:tr>
        <w:trPr>
          <w:cantSplit/>
        </w:trPr>
        <w:tc>
          <w:tcPr>
            <w:tcW w:type="dxa" w:w="12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sz w:val="18"/>
                <w:szCs w:val="18"/>
              </w:rPr>
              <w:t xml:space="preserve">2</w:t>
            </w:r>
          </w:p>
        </w:tc>
        <w:tc>
          <w:tcPr>
            <w:tcW w:type="dxa" w:w="8438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sz w:val="18"/>
                <w:szCs w:val="18"/>
              </w:rPr>
              <w:t xml:space="preserve">VLOAD (+12…24 V)</w:t>
            </w:r>
          </w:p>
        </w:tc>
      </w:tr>
    </w:tbl>
    <w:p>
      <w:pPr>
        <w:spacing w:after="120"/>
      </w:pPr>
    </w:p>
    <w:p>
      <w:pPr>
        <w:spacing w:after="60" w:before="120"/>
      </w:pPr>
      <w:r>
        <w:rPr>
          <w:b/>
          <w:bCs/>
          <w:sz w:val="20"/>
          <w:szCs w:val="20"/>
        </w:rPr>
        <w:t xml:space="preserve">J1 – Ausgänge (2×8, 2,54 mm) und Kanal-Zuordnung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800"/>
        <w:gridCol w:w="900"/>
        <w:gridCol w:w="1000"/>
        <w:gridCol w:w="1000"/>
        <w:gridCol w:w="1100"/>
        <w:gridCol w:w="1200"/>
        <w:gridCol w:w="900"/>
        <w:gridCol w:w="1100"/>
        <w:gridCol w:w="1638"/>
      </w:tblGrid>
      <w:tr>
        <w:trPr>
          <w:tblHeader/>
        </w:trPr>
        <w:tc>
          <w:tcPr>
            <w:tcW w:type="dxa" w:w="8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shd w:fill="D9E2F3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b/>
                <w:bCs/>
                <w:sz w:val="18"/>
                <w:szCs w:val="18"/>
              </w:rPr>
              <w:t xml:space="preserve">Kanal</w:t>
            </w:r>
          </w:p>
        </w:tc>
        <w:tc>
          <w:tcPr>
            <w:tcW w:type="dxa" w:w="9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shd w:fill="D9E2F3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b/>
                <w:bCs/>
                <w:sz w:val="18"/>
                <w:szCs w:val="18"/>
              </w:rPr>
              <w:t xml:space="preserve">Signal</w:t>
            </w:r>
          </w:p>
        </w:tc>
        <w:tc>
          <w:tcPr>
            <w:tcW w:type="dxa" w:w="1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shd w:fill="D9E2F3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b/>
                <w:bCs/>
                <w:sz w:val="18"/>
                <w:szCs w:val="18"/>
              </w:rPr>
              <w:t xml:space="preserve">GPIO C3</w:t>
            </w:r>
          </w:p>
        </w:tc>
        <w:tc>
          <w:tcPr>
            <w:tcW w:type="dxa" w:w="1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shd w:fill="D9E2F3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b/>
                <w:bCs/>
                <w:sz w:val="18"/>
                <w:szCs w:val="18"/>
              </w:rPr>
              <w:t xml:space="preserve">GPIO S3</w:t>
            </w:r>
          </w:p>
        </w:tc>
        <w:tc>
          <w:tcPr>
            <w:tcW w:type="dxa" w:w="11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shd w:fill="D9E2F3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b/>
                <w:bCs/>
                <w:sz w:val="18"/>
                <w:szCs w:val="18"/>
              </w:rPr>
              <w:t xml:space="preserve">ULN-IN</w:t>
            </w:r>
          </w:p>
        </w:tc>
        <w:tc>
          <w:tcPr>
            <w:tcW w:type="dxa" w:w="12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shd w:fill="D9E2F3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b/>
                <w:bCs/>
                <w:sz w:val="18"/>
                <w:szCs w:val="18"/>
              </w:rPr>
              <w:t xml:space="preserve">ULN-OUT</w:t>
            </w:r>
          </w:p>
        </w:tc>
        <w:tc>
          <w:tcPr>
            <w:tcW w:type="dxa" w:w="9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shd w:fill="D9E2F3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b/>
                <w:bCs/>
                <w:sz w:val="18"/>
                <w:szCs w:val="18"/>
              </w:rPr>
              <w:t xml:space="preserve">R aus</w:t>
            </w:r>
          </w:p>
        </w:tc>
        <w:tc>
          <w:tcPr>
            <w:tcW w:type="dxa" w:w="11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shd w:fill="D9E2F3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b/>
                <w:bCs/>
                <w:sz w:val="18"/>
                <w:szCs w:val="18"/>
              </w:rPr>
              <w:t xml:space="preserve">J1-Pin</w:t>
            </w:r>
          </w:p>
        </w:tc>
        <w:tc>
          <w:tcPr>
            <w:tcW w:type="dxa" w:w="1638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shd w:fill="D9E2F3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b/>
                <w:bCs/>
                <w:sz w:val="18"/>
                <w:szCs w:val="18"/>
              </w:rPr>
              <w:t xml:space="preserve">LED / R-LED</w:t>
            </w:r>
          </w:p>
        </w:tc>
      </w:tr>
      <w:tr>
        <w:trPr>
          <w:cantSplit/>
        </w:trPr>
        <w:tc>
          <w:tcPr>
            <w:tcW w:type="dxa" w:w="8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sz w:val="18"/>
                <w:szCs w:val="18"/>
              </w:rPr>
              <w:t xml:space="preserve">1</w:t>
            </w:r>
          </w:p>
        </w:tc>
        <w:tc>
          <w:tcPr>
            <w:tcW w:type="dxa" w:w="9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sz w:val="18"/>
                <w:szCs w:val="18"/>
              </w:rPr>
              <w:t xml:space="preserve">S0</w:t>
            </w:r>
          </w:p>
        </w:tc>
        <w:tc>
          <w:tcPr>
            <w:tcW w:type="dxa" w:w="1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sz w:val="18"/>
                <w:szCs w:val="18"/>
              </w:rPr>
              <w:t xml:space="preserve">IO0</w:t>
            </w:r>
          </w:p>
        </w:tc>
        <w:tc>
          <w:tcPr>
            <w:tcW w:type="dxa" w:w="1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sz w:val="18"/>
                <w:szCs w:val="18"/>
              </w:rPr>
              <w:t xml:space="preserve">IO11</w:t>
            </w:r>
          </w:p>
        </w:tc>
        <w:tc>
          <w:tcPr>
            <w:tcW w:type="dxa" w:w="11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sz w:val="18"/>
                <w:szCs w:val="18"/>
              </w:rPr>
              <w:t xml:space="preserve">U2.8</w:t>
            </w:r>
          </w:p>
        </w:tc>
        <w:tc>
          <w:tcPr>
            <w:tcW w:type="dxa" w:w="12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sz w:val="18"/>
                <w:szCs w:val="18"/>
              </w:rPr>
              <w:t xml:space="preserve">U2.11</w:t>
            </w:r>
          </w:p>
        </w:tc>
        <w:tc>
          <w:tcPr>
            <w:tcW w:type="dxa" w:w="9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sz w:val="18"/>
                <w:szCs w:val="18"/>
              </w:rPr>
              <w:t xml:space="preserve">R16</w:t>
            </w:r>
          </w:p>
        </w:tc>
        <w:tc>
          <w:tcPr>
            <w:tcW w:type="dxa" w:w="11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sz w:val="18"/>
                <w:szCs w:val="18"/>
              </w:rPr>
              <w:t xml:space="preserve">J1.15</w:t>
            </w:r>
          </w:p>
        </w:tc>
        <w:tc>
          <w:tcPr>
            <w:tcW w:type="dxa" w:w="1638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sz w:val="18"/>
                <w:szCs w:val="18"/>
              </w:rPr>
              <w:t xml:space="preserve">LED1 / R1</w:t>
            </w:r>
          </w:p>
        </w:tc>
      </w:tr>
      <w:tr>
        <w:trPr>
          <w:cantSplit/>
        </w:trPr>
        <w:tc>
          <w:tcPr>
            <w:tcW w:type="dxa" w:w="8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sz w:val="18"/>
                <w:szCs w:val="18"/>
              </w:rPr>
              <w:t xml:space="preserve">2</w:t>
            </w:r>
          </w:p>
        </w:tc>
        <w:tc>
          <w:tcPr>
            <w:tcW w:type="dxa" w:w="9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sz w:val="18"/>
                <w:szCs w:val="18"/>
              </w:rPr>
              <w:t xml:space="preserve">S1</w:t>
            </w:r>
          </w:p>
        </w:tc>
        <w:tc>
          <w:tcPr>
            <w:tcW w:type="dxa" w:w="1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sz w:val="18"/>
                <w:szCs w:val="18"/>
              </w:rPr>
              <w:t xml:space="preserve">IO1</w:t>
            </w:r>
          </w:p>
        </w:tc>
        <w:tc>
          <w:tcPr>
            <w:tcW w:type="dxa" w:w="1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sz w:val="18"/>
                <w:szCs w:val="18"/>
              </w:rPr>
              <w:t xml:space="preserve">IO4</w:t>
            </w:r>
          </w:p>
        </w:tc>
        <w:tc>
          <w:tcPr>
            <w:tcW w:type="dxa" w:w="11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sz w:val="18"/>
                <w:szCs w:val="18"/>
              </w:rPr>
              <w:t xml:space="preserve">U2.7</w:t>
            </w:r>
          </w:p>
        </w:tc>
        <w:tc>
          <w:tcPr>
            <w:tcW w:type="dxa" w:w="12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sz w:val="18"/>
                <w:szCs w:val="18"/>
              </w:rPr>
              <w:t xml:space="preserve">U2.12</w:t>
            </w:r>
          </w:p>
        </w:tc>
        <w:tc>
          <w:tcPr>
            <w:tcW w:type="dxa" w:w="9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sz w:val="18"/>
                <w:szCs w:val="18"/>
              </w:rPr>
              <w:t xml:space="preserve">R15</w:t>
            </w:r>
          </w:p>
        </w:tc>
        <w:tc>
          <w:tcPr>
            <w:tcW w:type="dxa" w:w="11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sz w:val="18"/>
                <w:szCs w:val="18"/>
              </w:rPr>
              <w:t xml:space="preserve">J1.13</w:t>
            </w:r>
          </w:p>
        </w:tc>
        <w:tc>
          <w:tcPr>
            <w:tcW w:type="dxa" w:w="1638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sz w:val="18"/>
                <w:szCs w:val="18"/>
              </w:rPr>
              <w:t xml:space="preserve">LED2 / R2</w:t>
            </w:r>
          </w:p>
        </w:tc>
      </w:tr>
      <w:tr>
        <w:trPr>
          <w:cantSplit/>
        </w:trPr>
        <w:tc>
          <w:tcPr>
            <w:tcW w:type="dxa" w:w="8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sz w:val="18"/>
                <w:szCs w:val="18"/>
              </w:rPr>
              <w:t xml:space="preserve">3</w:t>
            </w:r>
          </w:p>
        </w:tc>
        <w:tc>
          <w:tcPr>
            <w:tcW w:type="dxa" w:w="9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sz w:val="18"/>
                <w:szCs w:val="18"/>
              </w:rPr>
              <w:t xml:space="preserve">S2</w:t>
            </w:r>
          </w:p>
        </w:tc>
        <w:tc>
          <w:tcPr>
            <w:tcW w:type="dxa" w:w="1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sz w:val="18"/>
                <w:szCs w:val="18"/>
              </w:rPr>
              <w:t xml:space="preserve">IO2</w:t>
            </w:r>
          </w:p>
        </w:tc>
        <w:tc>
          <w:tcPr>
            <w:tcW w:type="dxa" w:w="1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sz w:val="18"/>
                <w:szCs w:val="18"/>
              </w:rPr>
              <w:t xml:space="preserve">IO5</w:t>
            </w:r>
          </w:p>
        </w:tc>
        <w:tc>
          <w:tcPr>
            <w:tcW w:type="dxa" w:w="11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sz w:val="18"/>
                <w:szCs w:val="18"/>
              </w:rPr>
              <w:t xml:space="preserve">U2.6</w:t>
            </w:r>
          </w:p>
        </w:tc>
        <w:tc>
          <w:tcPr>
            <w:tcW w:type="dxa" w:w="12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sz w:val="18"/>
                <w:szCs w:val="18"/>
              </w:rPr>
              <w:t xml:space="preserve">U2.13</w:t>
            </w:r>
          </w:p>
        </w:tc>
        <w:tc>
          <w:tcPr>
            <w:tcW w:type="dxa" w:w="9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sz w:val="18"/>
                <w:szCs w:val="18"/>
              </w:rPr>
              <w:t xml:space="preserve">R14</w:t>
            </w:r>
          </w:p>
        </w:tc>
        <w:tc>
          <w:tcPr>
            <w:tcW w:type="dxa" w:w="11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sz w:val="18"/>
                <w:szCs w:val="18"/>
              </w:rPr>
              <w:t xml:space="preserve">J1.11</w:t>
            </w:r>
          </w:p>
        </w:tc>
        <w:tc>
          <w:tcPr>
            <w:tcW w:type="dxa" w:w="1638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sz w:val="18"/>
                <w:szCs w:val="18"/>
              </w:rPr>
              <w:t xml:space="preserve">LED3 / R3</w:t>
            </w:r>
          </w:p>
        </w:tc>
      </w:tr>
      <w:tr>
        <w:trPr>
          <w:cantSplit/>
        </w:trPr>
        <w:tc>
          <w:tcPr>
            <w:tcW w:type="dxa" w:w="8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sz w:val="18"/>
                <w:szCs w:val="18"/>
              </w:rPr>
              <w:t xml:space="preserve">4</w:t>
            </w:r>
          </w:p>
        </w:tc>
        <w:tc>
          <w:tcPr>
            <w:tcW w:type="dxa" w:w="9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sz w:val="18"/>
                <w:szCs w:val="18"/>
              </w:rPr>
              <w:t xml:space="preserve">S3</w:t>
            </w:r>
          </w:p>
        </w:tc>
        <w:tc>
          <w:tcPr>
            <w:tcW w:type="dxa" w:w="1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sz w:val="18"/>
                <w:szCs w:val="18"/>
              </w:rPr>
              <w:t xml:space="preserve">IO3</w:t>
            </w:r>
          </w:p>
        </w:tc>
        <w:tc>
          <w:tcPr>
            <w:tcW w:type="dxa" w:w="1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sz w:val="18"/>
                <w:szCs w:val="18"/>
              </w:rPr>
              <w:t xml:space="preserve">IO6</w:t>
            </w:r>
          </w:p>
        </w:tc>
        <w:tc>
          <w:tcPr>
            <w:tcW w:type="dxa" w:w="11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sz w:val="18"/>
                <w:szCs w:val="18"/>
              </w:rPr>
              <w:t xml:space="preserve">U2.5</w:t>
            </w:r>
          </w:p>
        </w:tc>
        <w:tc>
          <w:tcPr>
            <w:tcW w:type="dxa" w:w="12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sz w:val="18"/>
                <w:szCs w:val="18"/>
              </w:rPr>
              <w:t xml:space="preserve">U2.14</w:t>
            </w:r>
          </w:p>
        </w:tc>
        <w:tc>
          <w:tcPr>
            <w:tcW w:type="dxa" w:w="9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sz w:val="18"/>
                <w:szCs w:val="18"/>
              </w:rPr>
              <w:t xml:space="preserve">R13</w:t>
            </w:r>
          </w:p>
        </w:tc>
        <w:tc>
          <w:tcPr>
            <w:tcW w:type="dxa" w:w="11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sz w:val="18"/>
                <w:szCs w:val="18"/>
              </w:rPr>
              <w:t xml:space="preserve">J1.9</w:t>
            </w:r>
          </w:p>
        </w:tc>
        <w:tc>
          <w:tcPr>
            <w:tcW w:type="dxa" w:w="1638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sz w:val="18"/>
                <w:szCs w:val="18"/>
              </w:rPr>
              <w:t xml:space="preserve">LED4 / R4</w:t>
            </w:r>
          </w:p>
        </w:tc>
      </w:tr>
      <w:tr>
        <w:trPr>
          <w:cantSplit/>
        </w:trPr>
        <w:tc>
          <w:tcPr>
            <w:tcW w:type="dxa" w:w="8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sz w:val="18"/>
                <w:szCs w:val="18"/>
              </w:rPr>
              <w:t xml:space="preserve">5</w:t>
            </w:r>
          </w:p>
        </w:tc>
        <w:tc>
          <w:tcPr>
            <w:tcW w:type="dxa" w:w="9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sz w:val="18"/>
                <w:szCs w:val="18"/>
              </w:rPr>
              <w:t xml:space="preserve">S4</w:t>
            </w:r>
          </w:p>
        </w:tc>
        <w:tc>
          <w:tcPr>
            <w:tcW w:type="dxa" w:w="1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sz w:val="18"/>
                <w:szCs w:val="18"/>
              </w:rPr>
              <w:t xml:space="preserve">IO4</w:t>
            </w:r>
          </w:p>
        </w:tc>
        <w:tc>
          <w:tcPr>
            <w:tcW w:type="dxa" w:w="1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sz w:val="18"/>
                <w:szCs w:val="18"/>
              </w:rPr>
              <w:t xml:space="preserve">IO10</w:t>
            </w:r>
          </w:p>
        </w:tc>
        <w:tc>
          <w:tcPr>
            <w:tcW w:type="dxa" w:w="11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sz w:val="18"/>
                <w:szCs w:val="18"/>
              </w:rPr>
              <w:t xml:space="preserve">U2.4</w:t>
            </w:r>
          </w:p>
        </w:tc>
        <w:tc>
          <w:tcPr>
            <w:tcW w:type="dxa" w:w="12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sz w:val="18"/>
                <w:szCs w:val="18"/>
              </w:rPr>
              <w:t xml:space="preserve">U2.15</w:t>
            </w:r>
          </w:p>
        </w:tc>
        <w:tc>
          <w:tcPr>
            <w:tcW w:type="dxa" w:w="9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sz w:val="18"/>
                <w:szCs w:val="18"/>
              </w:rPr>
              <w:t xml:space="preserve">R12</w:t>
            </w:r>
          </w:p>
        </w:tc>
        <w:tc>
          <w:tcPr>
            <w:tcW w:type="dxa" w:w="11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sz w:val="18"/>
                <w:szCs w:val="18"/>
              </w:rPr>
              <w:t xml:space="preserve">J1.7</w:t>
            </w:r>
          </w:p>
        </w:tc>
        <w:tc>
          <w:tcPr>
            <w:tcW w:type="dxa" w:w="1638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sz w:val="18"/>
                <w:szCs w:val="18"/>
              </w:rPr>
              <w:t xml:space="preserve">LED5 / R5</w:t>
            </w:r>
          </w:p>
        </w:tc>
      </w:tr>
      <w:tr>
        <w:trPr>
          <w:cantSplit/>
        </w:trPr>
        <w:tc>
          <w:tcPr>
            <w:tcW w:type="dxa" w:w="8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sz w:val="18"/>
                <w:szCs w:val="18"/>
              </w:rPr>
              <w:t xml:space="preserve">6</w:t>
            </w:r>
          </w:p>
        </w:tc>
        <w:tc>
          <w:tcPr>
            <w:tcW w:type="dxa" w:w="9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sz w:val="18"/>
                <w:szCs w:val="18"/>
              </w:rPr>
              <w:t xml:space="preserve">S5</w:t>
            </w:r>
          </w:p>
        </w:tc>
        <w:tc>
          <w:tcPr>
            <w:tcW w:type="dxa" w:w="1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sz w:val="18"/>
                <w:szCs w:val="18"/>
              </w:rPr>
              <w:t xml:space="preserve">IO5</w:t>
            </w:r>
          </w:p>
        </w:tc>
        <w:tc>
          <w:tcPr>
            <w:tcW w:type="dxa" w:w="1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sz w:val="18"/>
                <w:szCs w:val="18"/>
              </w:rPr>
              <w:t xml:space="preserve">IO9</w:t>
            </w:r>
          </w:p>
        </w:tc>
        <w:tc>
          <w:tcPr>
            <w:tcW w:type="dxa" w:w="11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sz w:val="18"/>
                <w:szCs w:val="18"/>
              </w:rPr>
              <w:t xml:space="preserve">U2.3</w:t>
            </w:r>
          </w:p>
        </w:tc>
        <w:tc>
          <w:tcPr>
            <w:tcW w:type="dxa" w:w="12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sz w:val="18"/>
                <w:szCs w:val="18"/>
              </w:rPr>
              <w:t xml:space="preserve">U2.16</w:t>
            </w:r>
          </w:p>
        </w:tc>
        <w:tc>
          <w:tcPr>
            <w:tcW w:type="dxa" w:w="9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sz w:val="18"/>
                <w:szCs w:val="18"/>
              </w:rPr>
              <w:t xml:space="preserve">R11</w:t>
            </w:r>
          </w:p>
        </w:tc>
        <w:tc>
          <w:tcPr>
            <w:tcW w:type="dxa" w:w="11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sz w:val="18"/>
                <w:szCs w:val="18"/>
              </w:rPr>
              <w:t xml:space="preserve">J1.5</w:t>
            </w:r>
          </w:p>
        </w:tc>
        <w:tc>
          <w:tcPr>
            <w:tcW w:type="dxa" w:w="1638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sz w:val="18"/>
                <w:szCs w:val="18"/>
              </w:rPr>
              <w:t xml:space="preserve">LED6 / R6</w:t>
            </w:r>
          </w:p>
        </w:tc>
      </w:tr>
      <w:tr>
        <w:trPr>
          <w:cantSplit/>
        </w:trPr>
        <w:tc>
          <w:tcPr>
            <w:tcW w:type="dxa" w:w="8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sz w:val="18"/>
                <w:szCs w:val="18"/>
              </w:rPr>
              <w:t xml:space="preserve">7</w:t>
            </w:r>
          </w:p>
        </w:tc>
        <w:tc>
          <w:tcPr>
            <w:tcW w:type="dxa" w:w="9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sz w:val="18"/>
                <w:szCs w:val="18"/>
              </w:rPr>
              <w:t xml:space="preserve">S6</w:t>
            </w:r>
          </w:p>
        </w:tc>
        <w:tc>
          <w:tcPr>
            <w:tcW w:type="dxa" w:w="1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sz w:val="18"/>
                <w:szCs w:val="18"/>
              </w:rPr>
              <w:t xml:space="preserve">IO6</w:t>
            </w:r>
          </w:p>
        </w:tc>
        <w:tc>
          <w:tcPr>
            <w:tcW w:type="dxa" w:w="1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sz w:val="18"/>
                <w:szCs w:val="18"/>
              </w:rPr>
              <w:t xml:space="preserve">IO8</w:t>
            </w:r>
          </w:p>
        </w:tc>
        <w:tc>
          <w:tcPr>
            <w:tcW w:type="dxa" w:w="11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sz w:val="18"/>
                <w:szCs w:val="18"/>
              </w:rPr>
              <w:t xml:space="preserve">U2.2</w:t>
            </w:r>
          </w:p>
        </w:tc>
        <w:tc>
          <w:tcPr>
            <w:tcW w:type="dxa" w:w="12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sz w:val="18"/>
                <w:szCs w:val="18"/>
              </w:rPr>
              <w:t xml:space="preserve">U2.17</w:t>
            </w:r>
          </w:p>
        </w:tc>
        <w:tc>
          <w:tcPr>
            <w:tcW w:type="dxa" w:w="9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sz w:val="18"/>
                <w:szCs w:val="18"/>
              </w:rPr>
              <w:t xml:space="preserve">R10</w:t>
            </w:r>
          </w:p>
        </w:tc>
        <w:tc>
          <w:tcPr>
            <w:tcW w:type="dxa" w:w="11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sz w:val="18"/>
                <w:szCs w:val="18"/>
              </w:rPr>
              <w:t xml:space="preserve">J1.3</w:t>
            </w:r>
          </w:p>
        </w:tc>
        <w:tc>
          <w:tcPr>
            <w:tcW w:type="dxa" w:w="1638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sz w:val="18"/>
                <w:szCs w:val="18"/>
              </w:rPr>
              <w:t xml:space="preserve">LED7 / R7</w:t>
            </w:r>
          </w:p>
        </w:tc>
      </w:tr>
      <w:tr>
        <w:trPr>
          <w:cantSplit/>
        </w:trPr>
        <w:tc>
          <w:tcPr>
            <w:tcW w:type="dxa" w:w="8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sz w:val="18"/>
                <w:szCs w:val="18"/>
              </w:rPr>
              <w:t xml:space="preserve">8</w:t>
            </w:r>
          </w:p>
        </w:tc>
        <w:tc>
          <w:tcPr>
            <w:tcW w:type="dxa" w:w="9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sz w:val="18"/>
                <w:szCs w:val="18"/>
              </w:rPr>
              <w:t xml:space="preserve">S7</w:t>
            </w:r>
          </w:p>
        </w:tc>
        <w:tc>
          <w:tcPr>
            <w:tcW w:type="dxa" w:w="1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sz w:val="18"/>
                <w:szCs w:val="18"/>
              </w:rPr>
              <w:t xml:space="preserve">IO7</w:t>
            </w:r>
          </w:p>
        </w:tc>
        <w:tc>
          <w:tcPr>
            <w:tcW w:type="dxa" w:w="1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sz w:val="18"/>
                <w:szCs w:val="18"/>
              </w:rPr>
              <w:t xml:space="preserve">IO7</w:t>
            </w:r>
          </w:p>
        </w:tc>
        <w:tc>
          <w:tcPr>
            <w:tcW w:type="dxa" w:w="11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sz w:val="18"/>
                <w:szCs w:val="18"/>
              </w:rPr>
              <w:t xml:space="preserve">U2.1</w:t>
            </w:r>
          </w:p>
        </w:tc>
        <w:tc>
          <w:tcPr>
            <w:tcW w:type="dxa" w:w="12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sz w:val="18"/>
                <w:szCs w:val="18"/>
              </w:rPr>
              <w:t xml:space="preserve">U2.18</w:t>
            </w:r>
          </w:p>
        </w:tc>
        <w:tc>
          <w:tcPr>
            <w:tcW w:type="dxa" w:w="9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sz w:val="18"/>
                <w:szCs w:val="18"/>
              </w:rPr>
              <w:t xml:space="preserve">R9</w:t>
            </w:r>
          </w:p>
        </w:tc>
        <w:tc>
          <w:tcPr>
            <w:tcW w:type="dxa" w:w="11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sz w:val="18"/>
                <w:szCs w:val="18"/>
              </w:rPr>
              <w:t xml:space="preserve">J1.1</w:t>
            </w:r>
          </w:p>
        </w:tc>
        <w:tc>
          <w:tcPr>
            <w:tcW w:type="dxa" w:w="1638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sz w:val="18"/>
                <w:szCs w:val="18"/>
              </w:rPr>
              <w:t xml:space="preserve">LED8 / R8</w:t>
            </w:r>
          </w:p>
        </w:tc>
      </w:tr>
    </w:tbl>
    <w:p>
      <w:pPr>
        <w:spacing w:after="120"/>
      </w:pPr>
    </w:p>
    <w:p>
      <w:pPr>
        <w:spacing w:after="120"/>
      </w:pPr>
      <w:r>
        <w:t xml:space="preserve">Die geraden J1-Pins (2, 4, … 16) führen VLOAD; so kann eine Last direkt zwischen J1-Pin „OUTk“ und dem benachbarten VLOAD-Pin angeschlossen werden (Kanal k → J1-Pin 17−2k).</w:t>
      </w:r>
    </w:p>
    <w:p>
      <w:pPr>
        <w:pStyle w:val="Heading1"/>
      </w:pPr>
      <w:r>
        <w:t xml:space="preserve">4. Variante C3 (ESP32-C3 SuperMini)</w:t>
      </w:r>
    </w:p>
    <w:p>
      <w:pPr>
        <w:spacing w:after="60" w:before="120"/>
      </w:pPr>
      <w:r>
        <w:rPr>
          <w:b/>
          <w:bCs/>
          <w:sz w:val="20"/>
          <w:szCs w:val="20"/>
        </w:rPr>
        <w:t xml:space="preserve">GPIO-Belegung C3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300"/>
        <w:gridCol w:w="1100"/>
        <w:gridCol w:w="1500"/>
        <w:gridCol w:w="5738"/>
      </w:tblGrid>
      <w:tr>
        <w:trPr>
          <w:tblHeader/>
        </w:trPr>
        <w:tc>
          <w:tcPr>
            <w:tcW w:type="dxa" w:w="13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shd w:fill="D9E2F3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b/>
                <w:bCs/>
                <w:sz w:val="18"/>
                <w:szCs w:val="18"/>
              </w:rPr>
              <w:t xml:space="preserve">Signal</w:t>
            </w:r>
          </w:p>
        </w:tc>
        <w:tc>
          <w:tcPr>
            <w:tcW w:type="dxa" w:w="11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shd w:fill="D9E2F3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b/>
                <w:bCs/>
                <w:sz w:val="18"/>
                <w:szCs w:val="18"/>
              </w:rPr>
              <w:t xml:space="preserve">GPIO</w:t>
            </w:r>
          </w:p>
        </w:tc>
        <w:tc>
          <w:tcPr>
            <w:tcW w:type="dxa" w:w="15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shd w:fill="D9E2F3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b/>
                <w:bCs/>
                <w:sz w:val="18"/>
                <w:szCs w:val="18"/>
              </w:rPr>
              <w:t xml:space="preserve">Modul-Pad</w:t>
            </w:r>
          </w:p>
        </w:tc>
        <w:tc>
          <w:tcPr>
            <w:tcW w:type="dxa" w:w="5738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shd w:fill="D9E2F3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b/>
                <w:bCs/>
                <w:sz w:val="18"/>
                <w:szCs w:val="18"/>
              </w:rPr>
              <w:t xml:space="preserve">Funktion</w:t>
            </w:r>
          </w:p>
        </w:tc>
      </w:tr>
      <w:tr>
        <w:trPr>
          <w:cantSplit/>
        </w:trPr>
        <w:tc>
          <w:tcPr>
            <w:tcW w:type="dxa" w:w="13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sz w:val="18"/>
                <w:szCs w:val="18"/>
              </w:rPr>
              <w:t xml:space="preserve">S0</w:t>
            </w:r>
          </w:p>
        </w:tc>
        <w:tc>
          <w:tcPr>
            <w:tcW w:type="dxa" w:w="11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sz w:val="18"/>
                <w:szCs w:val="18"/>
              </w:rPr>
              <w:t xml:space="preserve">IO0</w:t>
            </w:r>
          </w:p>
        </w:tc>
        <w:tc>
          <w:tcPr>
            <w:tcW w:type="dxa" w:w="15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sz w:val="18"/>
                <w:szCs w:val="18"/>
              </w:rPr>
              <w:t xml:space="preserve">U1.1</w:t>
            </w:r>
          </w:p>
        </w:tc>
        <w:tc>
          <w:tcPr>
            <w:tcW w:type="dxa" w:w="5738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sz w:val="18"/>
                <w:szCs w:val="18"/>
              </w:rPr>
              <w:t xml:space="preserve">Schaltausgang (ULN-Eingang + LED) 1</w:t>
            </w:r>
          </w:p>
        </w:tc>
      </w:tr>
      <w:tr>
        <w:trPr>
          <w:cantSplit/>
        </w:trPr>
        <w:tc>
          <w:tcPr>
            <w:tcW w:type="dxa" w:w="13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sz w:val="18"/>
                <w:szCs w:val="18"/>
              </w:rPr>
              <w:t xml:space="preserve">S1</w:t>
            </w:r>
          </w:p>
        </w:tc>
        <w:tc>
          <w:tcPr>
            <w:tcW w:type="dxa" w:w="11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sz w:val="18"/>
                <w:szCs w:val="18"/>
              </w:rPr>
              <w:t xml:space="preserve">IO1</w:t>
            </w:r>
          </w:p>
        </w:tc>
        <w:tc>
          <w:tcPr>
            <w:tcW w:type="dxa" w:w="15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sz w:val="18"/>
                <w:szCs w:val="18"/>
              </w:rPr>
              <w:t xml:space="preserve">U1.2</w:t>
            </w:r>
          </w:p>
        </w:tc>
        <w:tc>
          <w:tcPr>
            <w:tcW w:type="dxa" w:w="5738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sz w:val="18"/>
                <w:szCs w:val="18"/>
              </w:rPr>
              <w:t xml:space="preserve">Schaltausgang (ULN-Eingang + LED) 2</w:t>
            </w:r>
          </w:p>
        </w:tc>
      </w:tr>
      <w:tr>
        <w:trPr>
          <w:cantSplit/>
        </w:trPr>
        <w:tc>
          <w:tcPr>
            <w:tcW w:type="dxa" w:w="13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sz w:val="18"/>
                <w:szCs w:val="18"/>
              </w:rPr>
              <w:t xml:space="preserve">S2</w:t>
            </w:r>
          </w:p>
        </w:tc>
        <w:tc>
          <w:tcPr>
            <w:tcW w:type="dxa" w:w="11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sz w:val="18"/>
                <w:szCs w:val="18"/>
              </w:rPr>
              <w:t xml:space="preserve">IO2</w:t>
            </w:r>
          </w:p>
        </w:tc>
        <w:tc>
          <w:tcPr>
            <w:tcW w:type="dxa" w:w="15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sz w:val="18"/>
                <w:szCs w:val="18"/>
              </w:rPr>
              <w:t xml:space="preserve">U1.3</w:t>
            </w:r>
          </w:p>
        </w:tc>
        <w:tc>
          <w:tcPr>
            <w:tcW w:type="dxa" w:w="5738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sz w:val="18"/>
                <w:szCs w:val="18"/>
              </w:rPr>
              <w:t xml:space="preserve">Schaltausgang (ULN-Eingang + LED) 3</w:t>
            </w:r>
          </w:p>
        </w:tc>
      </w:tr>
      <w:tr>
        <w:trPr>
          <w:cantSplit/>
        </w:trPr>
        <w:tc>
          <w:tcPr>
            <w:tcW w:type="dxa" w:w="13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sz w:val="18"/>
                <w:szCs w:val="18"/>
              </w:rPr>
              <w:t xml:space="preserve">S3</w:t>
            </w:r>
          </w:p>
        </w:tc>
        <w:tc>
          <w:tcPr>
            <w:tcW w:type="dxa" w:w="11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sz w:val="18"/>
                <w:szCs w:val="18"/>
              </w:rPr>
              <w:t xml:space="preserve">IO3</w:t>
            </w:r>
          </w:p>
        </w:tc>
        <w:tc>
          <w:tcPr>
            <w:tcW w:type="dxa" w:w="15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sz w:val="18"/>
                <w:szCs w:val="18"/>
              </w:rPr>
              <w:t xml:space="preserve">U1.4</w:t>
            </w:r>
          </w:p>
        </w:tc>
        <w:tc>
          <w:tcPr>
            <w:tcW w:type="dxa" w:w="5738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sz w:val="18"/>
                <w:szCs w:val="18"/>
              </w:rPr>
              <w:t xml:space="preserve">Schaltausgang (ULN-Eingang + LED) 4</w:t>
            </w:r>
          </w:p>
        </w:tc>
      </w:tr>
      <w:tr>
        <w:trPr>
          <w:cantSplit/>
        </w:trPr>
        <w:tc>
          <w:tcPr>
            <w:tcW w:type="dxa" w:w="13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sz w:val="18"/>
                <w:szCs w:val="18"/>
              </w:rPr>
              <w:t xml:space="preserve">S4</w:t>
            </w:r>
          </w:p>
        </w:tc>
        <w:tc>
          <w:tcPr>
            <w:tcW w:type="dxa" w:w="11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sz w:val="18"/>
                <w:szCs w:val="18"/>
              </w:rPr>
              <w:t xml:space="preserve">IO4</w:t>
            </w:r>
          </w:p>
        </w:tc>
        <w:tc>
          <w:tcPr>
            <w:tcW w:type="dxa" w:w="15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sz w:val="18"/>
                <w:szCs w:val="18"/>
              </w:rPr>
              <w:t xml:space="preserve">U1.5</w:t>
            </w:r>
          </w:p>
        </w:tc>
        <w:tc>
          <w:tcPr>
            <w:tcW w:type="dxa" w:w="5738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sz w:val="18"/>
                <w:szCs w:val="18"/>
              </w:rPr>
              <w:t xml:space="preserve">Schaltausgang (ULN-Eingang + LED) 5</w:t>
            </w:r>
          </w:p>
        </w:tc>
      </w:tr>
      <w:tr>
        <w:trPr>
          <w:cantSplit/>
        </w:trPr>
        <w:tc>
          <w:tcPr>
            <w:tcW w:type="dxa" w:w="13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sz w:val="18"/>
                <w:szCs w:val="18"/>
              </w:rPr>
              <w:t xml:space="preserve">S5</w:t>
            </w:r>
          </w:p>
        </w:tc>
        <w:tc>
          <w:tcPr>
            <w:tcW w:type="dxa" w:w="11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sz w:val="18"/>
                <w:szCs w:val="18"/>
              </w:rPr>
              <w:t xml:space="preserve">IO5</w:t>
            </w:r>
          </w:p>
        </w:tc>
        <w:tc>
          <w:tcPr>
            <w:tcW w:type="dxa" w:w="15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sz w:val="18"/>
                <w:szCs w:val="18"/>
              </w:rPr>
              <w:t xml:space="preserve">U1.9</w:t>
            </w:r>
          </w:p>
        </w:tc>
        <w:tc>
          <w:tcPr>
            <w:tcW w:type="dxa" w:w="5738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sz w:val="18"/>
                <w:szCs w:val="18"/>
              </w:rPr>
              <w:t xml:space="preserve">Schaltausgang (ULN-Eingang + LED) 6</w:t>
            </w:r>
          </w:p>
        </w:tc>
      </w:tr>
      <w:tr>
        <w:trPr>
          <w:cantSplit/>
        </w:trPr>
        <w:tc>
          <w:tcPr>
            <w:tcW w:type="dxa" w:w="13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sz w:val="18"/>
                <w:szCs w:val="18"/>
              </w:rPr>
              <w:t xml:space="preserve">S6</w:t>
            </w:r>
          </w:p>
        </w:tc>
        <w:tc>
          <w:tcPr>
            <w:tcW w:type="dxa" w:w="11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sz w:val="18"/>
                <w:szCs w:val="18"/>
              </w:rPr>
              <w:t xml:space="preserve">IO6</w:t>
            </w:r>
          </w:p>
        </w:tc>
        <w:tc>
          <w:tcPr>
            <w:tcW w:type="dxa" w:w="15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sz w:val="18"/>
                <w:szCs w:val="18"/>
              </w:rPr>
              <w:t xml:space="preserve">U1.10</w:t>
            </w:r>
          </w:p>
        </w:tc>
        <w:tc>
          <w:tcPr>
            <w:tcW w:type="dxa" w:w="5738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sz w:val="18"/>
                <w:szCs w:val="18"/>
              </w:rPr>
              <w:t xml:space="preserve">Schaltausgang (ULN-Eingang + LED) 7</w:t>
            </w:r>
          </w:p>
        </w:tc>
      </w:tr>
      <w:tr>
        <w:trPr>
          <w:cantSplit/>
        </w:trPr>
        <w:tc>
          <w:tcPr>
            <w:tcW w:type="dxa" w:w="13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sz w:val="18"/>
                <w:szCs w:val="18"/>
              </w:rPr>
              <w:t xml:space="preserve">S7</w:t>
            </w:r>
          </w:p>
        </w:tc>
        <w:tc>
          <w:tcPr>
            <w:tcW w:type="dxa" w:w="11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sz w:val="18"/>
                <w:szCs w:val="18"/>
              </w:rPr>
              <w:t xml:space="preserve">IO7</w:t>
            </w:r>
          </w:p>
        </w:tc>
        <w:tc>
          <w:tcPr>
            <w:tcW w:type="dxa" w:w="15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sz w:val="18"/>
                <w:szCs w:val="18"/>
              </w:rPr>
              <w:t xml:space="preserve">U1.11</w:t>
            </w:r>
          </w:p>
        </w:tc>
        <w:tc>
          <w:tcPr>
            <w:tcW w:type="dxa" w:w="5738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sz w:val="18"/>
                <w:szCs w:val="18"/>
              </w:rPr>
              <w:t xml:space="preserve">Schaltausgang (ULN-Eingang + LED) 8</w:t>
            </w:r>
          </w:p>
        </w:tc>
      </w:tr>
      <w:tr>
        <w:trPr>
          <w:cantSplit/>
        </w:trPr>
        <w:tc>
          <w:tcPr>
            <w:tcW w:type="dxa" w:w="13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sz w:val="18"/>
                <w:szCs w:val="18"/>
              </w:rPr>
              <w:t xml:space="preserve">UA_RX</w:t>
            </w:r>
          </w:p>
        </w:tc>
        <w:tc>
          <w:tcPr>
            <w:tcW w:type="dxa" w:w="11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sz w:val="18"/>
                <w:szCs w:val="18"/>
              </w:rPr>
              <w:t xml:space="preserve">IO20</w:t>
            </w:r>
          </w:p>
        </w:tc>
        <w:tc>
          <w:tcPr>
            <w:tcW w:type="dxa" w:w="15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sz w:val="18"/>
                <w:szCs w:val="18"/>
              </w:rPr>
              <w:t xml:space="preserve">U1.15</w:t>
            </w:r>
          </w:p>
        </w:tc>
        <w:tc>
          <w:tcPr>
            <w:tcW w:type="dxa" w:w="5738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sz w:val="18"/>
                <w:szCs w:val="18"/>
              </w:rPr>
              <w:t xml:space="preserve">CRSF-UART A – RX</w:t>
            </w:r>
          </w:p>
        </w:tc>
      </w:tr>
      <w:tr>
        <w:trPr>
          <w:cantSplit/>
        </w:trPr>
        <w:tc>
          <w:tcPr>
            <w:tcW w:type="dxa" w:w="13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sz w:val="18"/>
                <w:szCs w:val="18"/>
              </w:rPr>
              <w:t xml:space="preserve">UA_TX</w:t>
            </w:r>
          </w:p>
        </w:tc>
        <w:tc>
          <w:tcPr>
            <w:tcW w:type="dxa" w:w="11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sz w:val="18"/>
                <w:szCs w:val="18"/>
              </w:rPr>
              <w:t xml:space="preserve">IO21</w:t>
            </w:r>
          </w:p>
        </w:tc>
        <w:tc>
          <w:tcPr>
            <w:tcW w:type="dxa" w:w="15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sz w:val="18"/>
                <w:szCs w:val="18"/>
              </w:rPr>
              <w:t xml:space="preserve">U1.16</w:t>
            </w:r>
          </w:p>
        </w:tc>
        <w:tc>
          <w:tcPr>
            <w:tcW w:type="dxa" w:w="5738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sz w:val="18"/>
                <w:szCs w:val="18"/>
              </w:rPr>
              <w:t xml:space="preserve">CRSF-UART A – TX</w:t>
            </w:r>
          </w:p>
        </w:tc>
      </w:tr>
      <w:tr>
        <w:trPr>
          <w:cantSplit/>
        </w:trPr>
        <w:tc>
          <w:tcPr>
            <w:tcW w:type="dxa" w:w="13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sz w:val="18"/>
                <w:szCs w:val="18"/>
              </w:rPr>
              <w:t xml:space="preserve">UB_TX</w:t>
            </w:r>
          </w:p>
        </w:tc>
        <w:tc>
          <w:tcPr>
            <w:tcW w:type="dxa" w:w="11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sz w:val="18"/>
                <w:szCs w:val="18"/>
              </w:rPr>
              <w:t xml:space="preserve">IO10</w:t>
            </w:r>
          </w:p>
        </w:tc>
        <w:tc>
          <w:tcPr>
            <w:tcW w:type="dxa" w:w="15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sz w:val="18"/>
                <w:szCs w:val="18"/>
              </w:rPr>
              <w:t xml:space="preserve">U1.14</w:t>
            </w:r>
          </w:p>
        </w:tc>
        <w:tc>
          <w:tcPr>
            <w:tcW w:type="dxa" w:w="5738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sz w:val="18"/>
                <w:szCs w:val="18"/>
              </w:rPr>
              <w:t xml:space="preserve">CRSF-UART B – TX</w:t>
            </w:r>
          </w:p>
        </w:tc>
      </w:tr>
      <w:tr>
        <w:trPr>
          <w:cantSplit/>
        </w:trPr>
        <w:tc>
          <w:tcPr>
            <w:tcW w:type="dxa" w:w="13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sz w:val="18"/>
                <w:szCs w:val="18"/>
              </w:rPr>
              <w:t xml:space="preserve">UB_RX</w:t>
            </w:r>
          </w:p>
        </w:tc>
        <w:tc>
          <w:tcPr>
            <w:tcW w:type="dxa" w:w="11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sz w:val="18"/>
                <w:szCs w:val="18"/>
              </w:rPr>
              <w:t xml:space="preserve">IO8</w:t>
            </w:r>
          </w:p>
        </w:tc>
        <w:tc>
          <w:tcPr>
            <w:tcW w:type="dxa" w:w="15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sz w:val="18"/>
                <w:szCs w:val="18"/>
              </w:rPr>
              <w:t xml:space="preserve">U1.12</w:t>
            </w:r>
          </w:p>
        </w:tc>
        <w:tc>
          <w:tcPr>
            <w:tcW w:type="dxa" w:w="5738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sz w:val="18"/>
                <w:szCs w:val="18"/>
              </w:rPr>
              <w:t xml:space="preserve">CRSF-UART B – RX</w:t>
            </w:r>
          </w:p>
        </w:tc>
      </w:tr>
    </w:tbl>
    <w:p>
      <w:pPr>
        <w:spacing w:after="120"/>
      </w:pPr>
    </w:p>
    <w:p>
      <w:pPr>
        <w:spacing w:after="60" w:before="120"/>
      </w:pPr>
      <w:r>
        <w:rPr>
          <w:b/>
          <w:bCs/>
          <w:sz w:val="20"/>
          <w:szCs w:val="20"/>
        </w:rPr>
        <w:t xml:space="preserve">Stückliste C3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300"/>
        <w:gridCol w:w="700"/>
        <w:gridCol w:w="1900"/>
        <w:gridCol w:w="4738"/>
      </w:tblGrid>
      <w:tr>
        <w:trPr>
          <w:tblHeader/>
        </w:trPr>
        <w:tc>
          <w:tcPr>
            <w:tcW w:type="dxa" w:w="23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shd w:fill="D9E2F3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b/>
                <w:bCs/>
                <w:sz w:val="18"/>
                <w:szCs w:val="18"/>
              </w:rPr>
              <w:t xml:space="preserve">Referenz</w:t>
            </w:r>
          </w:p>
        </w:tc>
        <w:tc>
          <w:tcPr>
            <w:tcW w:type="dxa" w:w="7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shd w:fill="D9E2F3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b/>
                <w:bCs/>
                <w:sz w:val="18"/>
                <w:szCs w:val="18"/>
              </w:rPr>
              <w:t xml:space="preserve">Anz.</w:t>
            </w:r>
          </w:p>
        </w:tc>
        <w:tc>
          <w:tcPr>
            <w:tcW w:type="dxa" w:w="19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shd w:fill="D9E2F3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b/>
                <w:bCs/>
                <w:sz w:val="18"/>
                <w:szCs w:val="18"/>
              </w:rPr>
              <w:t xml:space="preserve">Wert</w:t>
            </w:r>
          </w:p>
        </w:tc>
        <w:tc>
          <w:tcPr>
            <w:tcW w:type="dxa" w:w="4738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shd w:fill="D9E2F3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b/>
                <w:bCs/>
                <w:sz w:val="18"/>
                <w:szCs w:val="18"/>
              </w:rPr>
              <w:t xml:space="preserve">Footprint</w:t>
            </w:r>
          </w:p>
        </w:tc>
      </w:tr>
      <w:tr>
        <w:trPr>
          <w:cantSplit/>
        </w:trPr>
        <w:tc>
          <w:tcPr>
            <w:tcW w:type="dxa" w:w="23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sz w:val="18"/>
                <w:szCs w:val="18"/>
              </w:rPr>
              <w:t xml:space="preserve">CN1</w:t>
            </w:r>
          </w:p>
        </w:tc>
        <w:tc>
          <w:tcPr>
            <w:tcW w:type="dxa" w:w="7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sz w:val="18"/>
                <w:szCs w:val="18"/>
              </w:rPr>
              <w:t xml:space="preserve">1</w:t>
            </w:r>
          </w:p>
        </w:tc>
        <w:tc>
          <w:tcPr>
            <w:tcW w:type="dxa" w:w="19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sz w:val="18"/>
                <w:szCs w:val="18"/>
              </w:rPr>
              <w:t xml:space="preserve">UART A</w:t>
            </w:r>
          </w:p>
        </w:tc>
        <w:tc>
          <w:tcPr>
            <w:tcW w:type="dxa" w:w="4738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sz w:val="18"/>
                <w:szCs w:val="18"/>
              </w:rPr>
              <w:t xml:space="preserve">JST_GH_BM04B-GHS-TBT_1x04-1MP_P1.25mm_Vertical</w:t>
            </w:r>
          </w:p>
        </w:tc>
      </w:tr>
      <w:tr>
        <w:trPr>
          <w:cantSplit/>
        </w:trPr>
        <w:tc>
          <w:tcPr>
            <w:tcW w:type="dxa" w:w="23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sz w:val="18"/>
                <w:szCs w:val="18"/>
              </w:rPr>
              <w:t xml:space="preserve">CN2</w:t>
            </w:r>
          </w:p>
        </w:tc>
        <w:tc>
          <w:tcPr>
            <w:tcW w:type="dxa" w:w="7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sz w:val="18"/>
                <w:szCs w:val="18"/>
              </w:rPr>
              <w:t xml:space="preserve">1</w:t>
            </w:r>
          </w:p>
        </w:tc>
        <w:tc>
          <w:tcPr>
            <w:tcW w:type="dxa" w:w="19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sz w:val="18"/>
                <w:szCs w:val="18"/>
              </w:rPr>
              <w:t xml:space="preserve">12V</w:t>
            </w:r>
          </w:p>
        </w:tc>
        <w:tc>
          <w:tcPr>
            <w:tcW w:type="dxa" w:w="4738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sz w:val="18"/>
                <w:szCs w:val="18"/>
              </w:rPr>
              <w:t xml:space="preserve">JST_PH_B2B-PH-K_1x02_P2.00mm_Vertical</w:t>
            </w:r>
          </w:p>
        </w:tc>
      </w:tr>
      <w:tr>
        <w:trPr>
          <w:cantSplit/>
        </w:trPr>
        <w:tc>
          <w:tcPr>
            <w:tcW w:type="dxa" w:w="23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sz w:val="18"/>
                <w:szCs w:val="18"/>
              </w:rPr>
              <w:t xml:space="preserve">D1</w:t>
            </w:r>
          </w:p>
        </w:tc>
        <w:tc>
          <w:tcPr>
            <w:tcW w:type="dxa" w:w="7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sz w:val="18"/>
                <w:szCs w:val="18"/>
              </w:rPr>
              <w:t xml:space="preserve">1</w:t>
            </w:r>
          </w:p>
        </w:tc>
        <w:tc>
          <w:tcPr>
            <w:tcW w:type="dxa" w:w="19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sz w:val="18"/>
                <w:szCs w:val="18"/>
              </w:rPr>
              <w:t xml:space="preserve">P6KE33A</w:t>
            </w:r>
          </w:p>
        </w:tc>
        <w:tc>
          <w:tcPr>
            <w:tcW w:type="dxa" w:w="4738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sz w:val="18"/>
                <w:szCs w:val="18"/>
              </w:rPr>
              <w:t xml:space="preserve">D_DO-15_P12.70mm_Horizontal</w:t>
            </w:r>
          </w:p>
        </w:tc>
      </w:tr>
      <w:tr>
        <w:trPr>
          <w:cantSplit/>
        </w:trPr>
        <w:tc>
          <w:tcPr>
            <w:tcW w:type="dxa" w:w="23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sz w:val="18"/>
                <w:szCs w:val="18"/>
              </w:rPr>
              <w:t xml:space="preserve">J1</w:t>
            </w:r>
          </w:p>
        </w:tc>
        <w:tc>
          <w:tcPr>
            <w:tcW w:type="dxa" w:w="7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sz w:val="18"/>
                <w:szCs w:val="18"/>
              </w:rPr>
              <w:t xml:space="preserve">1</w:t>
            </w:r>
          </w:p>
        </w:tc>
        <w:tc>
          <w:tcPr>
            <w:tcW w:type="dxa" w:w="19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sz w:val="18"/>
                <w:szCs w:val="18"/>
              </w:rPr>
              <w:t xml:space="preserve">Ausgaenge</w:t>
            </w:r>
          </w:p>
        </w:tc>
        <w:tc>
          <w:tcPr>
            <w:tcW w:type="dxa" w:w="4738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sz w:val="18"/>
                <w:szCs w:val="18"/>
              </w:rPr>
              <w:t xml:space="preserve">PinHeader_2x08_P2.54mm_Vertical</w:t>
            </w:r>
          </w:p>
        </w:tc>
      </w:tr>
      <w:tr>
        <w:trPr>
          <w:cantSplit/>
        </w:trPr>
        <w:tc>
          <w:tcPr>
            <w:tcW w:type="dxa" w:w="23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sz w:val="18"/>
                <w:szCs w:val="18"/>
              </w:rPr>
              <w:t xml:space="preserve">J5</w:t>
            </w:r>
          </w:p>
        </w:tc>
        <w:tc>
          <w:tcPr>
            <w:tcW w:type="dxa" w:w="7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sz w:val="18"/>
                <w:szCs w:val="18"/>
              </w:rPr>
              <w:t xml:space="preserve">1</w:t>
            </w:r>
          </w:p>
        </w:tc>
        <w:tc>
          <w:tcPr>
            <w:tcW w:type="dxa" w:w="19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sz w:val="18"/>
                <w:szCs w:val="18"/>
              </w:rPr>
              <w:t xml:space="preserve">UART B</w:t>
            </w:r>
          </w:p>
        </w:tc>
        <w:tc>
          <w:tcPr>
            <w:tcW w:type="dxa" w:w="4738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sz w:val="18"/>
                <w:szCs w:val="18"/>
              </w:rPr>
              <w:t xml:space="preserve">JST_GH_BM04B-GHS-TBT_1x04-1MP_P1.25mm_Vertical</w:t>
            </w:r>
          </w:p>
        </w:tc>
      </w:tr>
      <w:tr>
        <w:trPr>
          <w:cantSplit/>
        </w:trPr>
        <w:tc>
          <w:tcPr>
            <w:tcW w:type="dxa" w:w="23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sz w:val="18"/>
                <w:szCs w:val="18"/>
              </w:rPr>
              <w:t xml:space="preserve">LED1–LED8</w:t>
            </w:r>
          </w:p>
        </w:tc>
        <w:tc>
          <w:tcPr>
            <w:tcW w:type="dxa" w:w="7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sz w:val="18"/>
                <w:szCs w:val="18"/>
              </w:rPr>
              <w:t xml:space="preserve">8</w:t>
            </w:r>
          </w:p>
        </w:tc>
        <w:tc>
          <w:tcPr>
            <w:tcW w:type="dxa" w:w="19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sz w:val="18"/>
                <w:szCs w:val="18"/>
              </w:rPr>
              <w:t xml:space="preserve">LED</w:t>
            </w:r>
          </w:p>
        </w:tc>
        <w:tc>
          <w:tcPr>
            <w:tcW w:type="dxa" w:w="4738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sz w:val="18"/>
                <w:szCs w:val="18"/>
              </w:rPr>
              <w:t xml:space="preserve">LED_D3.0mm</w:t>
            </w:r>
          </w:p>
        </w:tc>
      </w:tr>
      <w:tr>
        <w:trPr>
          <w:cantSplit/>
        </w:trPr>
        <w:tc>
          <w:tcPr>
            <w:tcW w:type="dxa" w:w="23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sz w:val="18"/>
                <w:szCs w:val="18"/>
              </w:rPr>
              <w:t xml:space="preserve">R1–R16</w:t>
            </w:r>
          </w:p>
        </w:tc>
        <w:tc>
          <w:tcPr>
            <w:tcW w:type="dxa" w:w="7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sz w:val="18"/>
                <w:szCs w:val="18"/>
              </w:rPr>
              <w:t xml:space="preserve">16</w:t>
            </w:r>
          </w:p>
        </w:tc>
        <w:tc>
          <w:tcPr>
            <w:tcW w:type="dxa" w:w="19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sz w:val="18"/>
                <w:szCs w:val="18"/>
              </w:rPr>
              <w:t xml:space="preserve">150</w:t>
            </w:r>
          </w:p>
        </w:tc>
        <w:tc>
          <w:tcPr>
            <w:tcW w:type="dxa" w:w="4738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sz w:val="18"/>
                <w:szCs w:val="18"/>
              </w:rPr>
              <w:t xml:space="preserve">R_Axial_DIN0207_L6.3mm_D2.5mm_P7.62mm_Horizontal</w:t>
            </w:r>
          </w:p>
        </w:tc>
      </w:tr>
      <w:tr>
        <w:trPr>
          <w:cantSplit/>
        </w:trPr>
        <w:tc>
          <w:tcPr>
            <w:tcW w:type="dxa" w:w="23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sz w:val="18"/>
                <w:szCs w:val="18"/>
              </w:rPr>
              <w:t xml:space="preserve">U1</w:t>
            </w:r>
          </w:p>
        </w:tc>
        <w:tc>
          <w:tcPr>
            <w:tcW w:type="dxa" w:w="7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sz w:val="18"/>
                <w:szCs w:val="18"/>
              </w:rPr>
              <w:t xml:space="preserve">1</w:t>
            </w:r>
          </w:p>
        </w:tc>
        <w:tc>
          <w:tcPr>
            <w:tcW w:type="dxa" w:w="19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sz w:val="18"/>
                <w:szCs w:val="18"/>
              </w:rPr>
              <w:t xml:space="preserve">ESP32-C3 SuperMini</w:t>
            </w:r>
          </w:p>
        </w:tc>
        <w:tc>
          <w:tcPr>
            <w:tcW w:type="dxa" w:w="4738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sz w:val="18"/>
                <w:szCs w:val="18"/>
              </w:rPr>
              <w:t xml:space="preserve">ESP32-C3-SuperMini_THT</w:t>
            </w:r>
          </w:p>
        </w:tc>
      </w:tr>
      <w:tr>
        <w:trPr>
          <w:cantSplit/>
        </w:trPr>
        <w:tc>
          <w:tcPr>
            <w:tcW w:type="dxa" w:w="23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sz w:val="18"/>
                <w:szCs w:val="18"/>
              </w:rPr>
              <w:t xml:space="preserve">U2</w:t>
            </w:r>
          </w:p>
        </w:tc>
        <w:tc>
          <w:tcPr>
            <w:tcW w:type="dxa" w:w="7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sz w:val="18"/>
                <w:szCs w:val="18"/>
              </w:rPr>
              <w:t xml:space="preserve">1</w:t>
            </w:r>
          </w:p>
        </w:tc>
        <w:tc>
          <w:tcPr>
            <w:tcW w:type="dxa" w:w="19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sz w:val="18"/>
                <w:szCs w:val="18"/>
              </w:rPr>
              <w:t xml:space="preserve">ULN2803A</w:t>
            </w:r>
          </w:p>
        </w:tc>
        <w:tc>
          <w:tcPr>
            <w:tcW w:type="dxa" w:w="4738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sz w:val="18"/>
                <w:szCs w:val="18"/>
              </w:rPr>
              <w:t xml:space="preserve">DIP-18_W7.62mm_Socket</w:t>
            </w:r>
          </w:p>
        </w:tc>
      </w:tr>
    </w:tbl>
    <w:p>
      <w:pPr>
        <w:spacing w:after="120"/>
      </w:pPr>
    </w:p>
    <w:p>
      <w:pPr>
        <w:pStyle w:val="Heading2"/>
      </w:pPr>
      <w:r>
        <w:t xml:space="preserve">Besonderheiten C3</w:t>
      </w:r>
    </w:p>
    <w:p>
      <w:pPr>
        <w:pStyle w:val="ListParagraph"/>
        <w:numPr>
          <w:ilvl w:val="0"/>
          <w:numId w:val="2"/>
        </w:numPr>
      </w:pPr>
      <w:r>
        <w:rPr>
          <w:b/>
          <w:bCs/>
        </w:rPr>
        <w:t xml:space="preserve">Nur 6 LEDC-Kanäle:</w:t>
      </w:r>
      <w:r>
        <w:t xml:space="preserve"> Ausgang 7 und 8 (IO6/IO7) können nur digital schalten bzw. softwareseitig getaktet werden.</w:t>
      </w:r>
    </w:p>
    <w:p>
      <w:pPr>
        <w:pStyle w:val="ListParagraph"/>
        <w:numPr>
          <w:ilvl w:val="0"/>
          <w:numId w:val="2"/>
        </w:numPr>
      </w:pPr>
      <w:r>
        <w:rPr>
          <w:b/>
          <w:bCs/>
        </w:rPr>
        <w:t xml:space="preserve">UART A = UART0-Standardpins</w:t>
      </w:r>
      <w:r>
        <w:t xml:space="preserve"> (IO20 RX / IO21 TX): das Boot-Log des ROM erscheint kurz auf IO21 (UA_TX). Debug-Ausgaben der Firmware daher über USB-CDC.</w:t>
      </w:r>
    </w:p>
    <w:p>
      <w:pPr>
        <w:pStyle w:val="ListParagraph"/>
        <w:numPr>
          <w:ilvl w:val="0"/>
          <w:numId w:val="2"/>
        </w:numPr>
      </w:pPr>
      <w:r>
        <w:rPr>
          <w:b/>
          <w:bCs/>
        </w:rPr>
        <w:t xml:space="preserve">Onboard-LED (IO8)</w:t>
      </w:r>
      <w:r>
        <w:t xml:space="preserve"> ist zugleich UB_RX – sie flackert mit UART-B-Daten und ist als Status-LED nicht verwendbar.</w:t>
      </w:r>
    </w:p>
    <w:p>
      <w:pPr>
        <w:pStyle w:val="ListParagraph"/>
        <w:numPr>
          <w:ilvl w:val="0"/>
          <w:numId w:val="2"/>
        </w:numPr>
      </w:pPr>
      <w:r>
        <w:rPr>
          <w:b/>
          <w:bCs/>
        </w:rPr>
        <w:t xml:space="preserve">Strapping-Pins:</w:t>
      </w:r>
      <w:r>
        <w:t xml:space="preserve"> IO2 (Kanal 3), IO8 (UB_RX), IO9 (BOOT). Beim Reset sollten IO8 und IO9 high sein; IO2-Beschaltung (LED + ULN-Eingang nach GND) beim ersten Test prüfen.</w:t>
      </w:r>
    </w:p>
    <w:p>
      <w:pPr>
        <w:pStyle w:val="ListParagraph"/>
        <w:numPr>
          <w:ilvl w:val="0"/>
          <w:numId w:val="2"/>
        </w:numPr>
      </w:pPr>
      <w:r>
        <w:rPr>
          <w:b/>
          <w:bCs/>
        </w:rPr>
        <w:t xml:space="preserve">Einkernig:</w:t>
      </w:r>
      <w:r>
        <w:t xml:space="preserve"> CRSF-Verarbeitung, Weiterleitung und WLAN laufen auf demselben Kern.</w:t>
      </w:r>
    </w:p>
    <w:p>
      <w:pPr>
        <w:pStyle w:val="Heading1"/>
      </w:pPr>
      <w:r>
        <w:t xml:space="preserve">5. Variante S3 (Waveshare ESP32-S3-Zero)</w:t>
      </w:r>
    </w:p>
    <w:p>
      <w:pPr>
        <w:spacing w:after="60" w:before="120"/>
      </w:pPr>
      <w:r>
        <w:rPr>
          <w:b/>
          <w:bCs/>
          <w:sz w:val="20"/>
          <w:szCs w:val="20"/>
        </w:rPr>
        <w:t xml:space="preserve">GPIO-Belegung S3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300"/>
        <w:gridCol w:w="1100"/>
        <w:gridCol w:w="1500"/>
        <w:gridCol w:w="5738"/>
      </w:tblGrid>
      <w:tr>
        <w:trPr>
          <w:tblHeader/>
        </w:trPr>
        <w:tc>
          <w:tcPr>
            <w:tcW w:type="dxa" w:w="13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shd w:fill="D9E2F3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b/>
                <w:bCs/>
                <w:sz w:val="18"/>
                <w:szCs w:val="18"/>
              </w:rPr>
              <w:t xml:space="preserve">Signal</w:t>
            </w:r>
          </w:p>
        </w:tc>
        <w:tc>
          <w:tcPr>
            <w:tcW w:type="dxa" w:w="11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shd w:fill="D9E2F3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b/>
                <w:bCs/>
                <w:sz w:val="18"/>
                <w:szCs w:val="18"/>
              </w:rPr>
              <w:t xml:space="preserve">GPIO</w:t>
            </w:r>
          </w:p>
        </w:tc>
        <w:tc>
          <w:tcPr>
            <w:tcW w:type="dxa" w:w="15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shd w:fill="D9E2F3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b/>
                <w:bCs/>
                <w:sz w:val="18"/>
                <w:szCs w:val="18"/>
              </w:rPr>
              <w:t xml:space="preserve">Modul-Pad</w:t>
            </w:r>
          </w:p>
        </w:tc>
        <w:tc>
          <w:tcPr>
            <w:tcW w:type="dxa" w:w="5738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shd w:fill="D9E2F3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b/>
                <w:bCs/>
                <w:sz w:val="18"/>
                <w:szCs w:val="18"/>
              </w:rPr>
              <w:t xml:space="preserve">Funktion</w:t>
            </w:r>
          </w:p>
        </w:tc>
      </w:tr>
      <w:tr>
        <w:trPr>
          <w:cantSplit/>
        </w:trPr>
        <w:tc>
          <w:tcPr>
            <w:tcW w:type="dxa" w:w="13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sz w:val="18"/>
                <w:szCs w:val="18"/>
              </w:rPr>
              <w:t xml:space="preserve">S0</w:t>
            </w:r>
          </w:p>
        </w:tc>
        <w:tc>
          <w:tcPr>
            <w:tcW w:type="dxa" w:w="11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sz w:val="18"/>
                <w:szCs w:val="18"/>
              </w:rPr>
              <w:t xml:space="preserve">IO11</w:t>
            </w:r>
          </w:p>
        </w:tc>
        <w:tc>
          <w:tcPr>
            <w:tcW w:type="dxa" w:w="15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sz w:val="18"/>
                <w:szCs w:val="18"/>
              </w:rPr>
              <w:t xml:space="preserve">U1.14</w:t>
            </w:r>
          </w:p>
        </w:tc>
        <w:tc>
          <w:tcPr>
            <w:tcW w:type="dxa" w:w="5738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sz w:val="18"/>
                <w:szCs w:val="18"/>
              </w:rPr>
              <w:t xml:space="preserve">Schaltausgang (ULN-Eingang + LED) 1</w:t>
            </w:r>
          </w:p>
        </w:tc>
      </w:tr>
      <w:tr>
        <w:trPr>
          <w:cantSplit/>
        </w:trPr>
        <w:tc>
          <w:tcPr>
            <w:tcW w:type="dxa" w:w="13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sz w:val="18"/>
                <w:szCs w:val="18"/>
              </w:rPr>
              <w:t xml:space="preserve">S1</w:t>
            </w:r>
          </w:p>
        </w:tc>
        <w:tc>
          <w:tcPr>
            <w:tcW w:type="dxa" w:w="11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sz w:val="18"/>
                <w:szCs w:val="18"/>
              </w:rPr>
              <w:t xml:space="preserve">IO4</w:t>
            </w:r>
          </w:p>
        </w:tc>
        <w:tc>
          <w:tcPr>
            <w:tcW w:type="dxa" w:w="15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sz w:val="18"/>
                <w:szCs w:val="18"/>
              </w:rPr>
              <w:t xml:space="preserve">U1.7</w:t>
            </w:r>
          </w:p>
        </w:tc>
        <w:tc>
          <w:tcPr>
            <w:tcW w:type="dxa" w:w="5738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sz w:val="18"/>
                <w:szCs w:val="18"/>
              </w:rPr>
              <w:t xml:space="preserve">Schaltausgang (ULN-Eingang + LED) 2</w:t>
            </w:r>
          </w:p>
        </w:tc>
      </w:tr>
      <w:tr>
        <w:trPr>
          <w:cantSplit/>
        </w:trPr>
        <w:tc>
          <w:tcPr>
            <w:tcW w:type="dxa" w:w="13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sz w:val="18"/>
                <w:szCs w:val="18"/>
              </w:rPr>
              <w:t xml:space="preserve">S2</w:t>
            </w:r>
          </w:p>
        </w:tc>
        <w:tc>
          <w:tcPr>
            <w:tcW w:type="dxa" w:w="11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sz w:val="18"/>
                <w:szCs w:val="18"/>
              </w:rPr>
              <w:t xml:space="preserve">IO5</w:t>
            </w:r>
          </w:p>
        </w:tc>
        <w:tc>
          <w:tcPr>
            <w:tcW w:type="dxa" w:w="15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sz w:val="18"/>
                <w:szCs w:val="18"/>
              </w:rPr>
              <w:t xml:space="preserve">U1.8</w:t>
            </w:r>
          </w:p>
        </w:tc>
        <w:tc>
          <w:tcPr>
            <w:tcW w:type="dxa" w:w="5738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sz w:val="18"/>
                <w:szCs w:val="18"/>
              </w:rPr>
              <w:t xml:space="preserve">Schaltausgang (ULN-Eingang + LED) 3</w:t>
            </w:r>
          </w:p>
        </w:tc>
      </w:tr>
      <w:tr>
        <w:trPr>
          <w:cantSplit/>
        </w:trPr>
        <w:tc>
          <w:tcPr>
            <w:tcW w:type="dxa" w:w="13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sz w:val="18"/>
                <w:szCs w:val="18"/>
              </w:rPr>
              <w:t xml:space="preserve">S3</w:t>
            </w:r>
          </w:p>
        </w:tc>
        <w:tc>
          <w:tcPr>
            <w:tcW w:type="dxa" w:w="11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sz w:val="18"/>
                <w:szCs w:val="18"/>
              </w:rPr>
              <w:t xml:space="preserve">IO6</w:t>
            </w:r>
          </w:p>
        </w:tc>
        <w:tc>
          <w:tcPr>
            <w:tcW w:type="dxa" w:w="15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sz w:val="18"/>
                <w:szCs w:val="18"/>
              </w:rPr>
              <w:t xml:space="preserve">U1.9</w:t>
            </w:r>
          </w:p>
        </w:tc>
        <w:tc>
          <w:tcPr>
            <w:tcW w:type="dxa" w:w="5738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sz w:val="18"/>
                <w:szCs w:val="18"/>
              </w:rPr>
              <w:t xml:space="preserve">Schaltausgang (ULN-Eingang + LED) 4</w:t>
            </w:r>
          </w:p>
        </w:tc>
      </w:tr>
      <w:tr>
        <w:trPr>
          <w:cantSplit/>
        </w:trPr>
        <w:tc>
          <w:tcPr>
            <w:tcW w:type="dxa" w:w="13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sz w:val="18"/>
                <w:szCs w:val="18"/>
              </w:rPr>
              <w:t xml:space="preserve">S4</w:t>
            </w:r>
          </w:p>
        </w:tc>
        <w:tc>
          <w:tcPr>
            <w:tcW w:type="dxa" w:w="11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sz w:val="18"/>
                <w:szCs w:val="18"/>
              </w:rPr>
              <w:t xml:space="preserve">IO10</w:t>
            </w:r>
          </w:p>
        </w:tc>
        <w:tc>
          <w:tcPr>
            <w:tcW w:type="dxa" w:w="15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sz w:val="18"/>
                <w:szCs w:val="18"/>
              </w:rPr>
              <w:t xml:space="preserve">U1.15</w:t>
            </w:r>
          </w:p>
        </w:tc>
        <w:tc>
          <w:tcPr>
            <w:tcW w:type="dxa" w:w="5738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sz w:val="18"/>
                <w:szCs w:val="18"/>
              </w:rPr>
              <w:t xml:space="preserve">Schaltausgang (ULN-Eingang + LED) 5</w:t>
            </w:r>
          </w:p>
        </w:tc>
      </w:tr>
      <w:tr>
        <w:trPr>
          <w:cantSplit/>
        </w:trPr>
        <w:tc>
          <w:tcPr>
            <w:tcW w:type="dxa" w:w="13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sz w:val="18"/>
                <w:szCs w:val="18"/>
              </w:rPr>
              <w:t xml:space="preserve">S5</w:t>
            </w:r>
          </w:p>
        </w:tc>
        <w:tc>
          <w:tcPr>
            <w:tcW w:type="dxa" w:w="11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sz w:val="18"/>
                <w:szCs w:val="18"/>
              </w:rPr>
              <w:t xml:space="preserve">IO9</w:t>
            </w:r>
          </w:p>
        </w:tc>
        <w:tc>
          <w:tcPr>
            <w:tcW w:type="dxa" w:w="15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sz w:val="18"/>
                <w:szCs w:val="18"/>
              </w:rPr>
              <w:t xml:space="preserve">U1.16</w:t>
            </w:r>
          </w:p>
        </w:tc>
        <w:tc>
          <w:tcPr>
            <w:tcW w:type="dxa" w:w="5738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sz w:val="18"/>
                <w:szCs w:val="18"/>
              </w:rPr>
              <w:t xml:space="preserve">Schaltausgang (ULN-Eingang + LED) 6</w:t>
            </w:r>
          </w:p>
        </w:tc>
      </w:tr>
      <w:tr>
        <w:trPr>
          <w:cantSplit/>
        </w:trPr>
        <w:tc>
          <w:tcPr>
            <w:tcW w:type="dxa" w:w="13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sz w:val="18"/>
                <w:szCs w:val="18"/>
              </w:rPr>
              <w:t xml:space="preserve">S6</w:t>
            </w:r>
          </w:p>
        </w:tc>
        <w:tc>
          <w:tcPr>
            <w:tcW w:type="dxa" w:w="11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sz w:val="18"/>
                <w:szCs w:val="18"/>
              </w:rPr>
              <w:t xml:space="preserve">IO8</w:t>
            </w:r>
          </w:p>
        </w:tc>
        <w:tc>
          <w:tcPr>
            <w:tcW w:type="dxa" w:w="15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sz w:val="18"/>
                <w:szCs w:val="18"/>
              </w:rPr>
              <w:t xml:space="preserve">U1.17</w:t>
            </w:r>
          </w:p>
        </w:tc>
        <w:tc>
          <w:tcPr>
            <w:tcW w:type="dxa" w:w="5738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sz w:val="18"/>
                <w:szCs w:val="18"/>
              </w:rPr>
              <w:t xml:space="preserve">Schaltausgang (ULN-Eingang + LED) 7</w:t>
            </w:r>
          </w:p>
        </w:tc>
      </w:tr>
      <w:tr>
        <w:trPr>
          <w:cantSplit/>
        </w:trPr>
        <w:tc>
          <w:tcPr>
            <w:tcW w:type="dxa" w:w="13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sz w:val="18"/>
                <w:szCs w:val="18"/>
              </w:rPr>
              <w:t xml:space="preserve">S7</w:t>
            </w:r>
          </w:p>
        </w:tc>
        <w:tc>
          <w:tcPr>
            <w:tcW w:type="dxa" w:w="11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sz w:val="18"/>
                <w:szCs w:val="18"/>
              </w:rPr>
              <w:t xml:space="preserve">IO7</w:t>
            </w:r>
          </w:p>
        </w:tc>
        <w:tc>
          <w:tcPr>
            <w:tcW w:type="dxa" w:w="15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sz w:val="18"/>
                <w:szCs w:val="18"/>
              </w:rPr>
              <w:t xml:space="preserve">U1.18</w:t>
            </w:r>
          </w:p>
        </w:tc>
        <w:tc>
          <w:tcPr>
            <w:tcW w:type="dxa" w:w="5738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sz w:val="18"/>
                <w:szCs w:val="18"/>
              </w:rPr>
              <w:t xml:space="preserve">Schaltausgang (ULN-Eingang + LED) 8</w:t>
            </w:r>
          </w:p>
        </w:tc>
      </w:tr>
      <w:tr>
        <w:trPr>
          <w:cantSplit/>
        </w:trPr>
        <w:tc>
          <w:tcPr>
            <w:tcW w:type="dxa" w:w="13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sz w:val="18"/>
                <w:szCs w:val="18"/>
              </w:rPr>
              <w:t xml:space="preserve">UA_RX</w:t>
            </w:r>
          </w:p>
        </w:tc>
        <w:tc>
          <w:tcPr>
            <w:tcW w:type="dxa" w:w="11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sz w:val="18"/>
                <w:szCs w:val="18"/>
              </w:rPr>
              <w:t xml:space="preserve">IO44</w:t>
            </w:r>
          </w:p>
        </w:tc>
        <w:tc>
          <w:tcPr>
            <w:tcW w:type="dxa" w:w="15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sz w:val="18"/>
                <w:szCs w:val="18"/>
              </w:rPr>
              <w:t xml:space="preserve">U1.11</w:t>
            </w:r>
          </w:p>
        </w:tc>
        <w:tc>
          <w:tcPr>
            <w:tcW w:type="dxa" w:w="5738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sz w:val="18"/>
                <w:szCs w:val="18"/>
              </w:rPr>
              <w:t xml:space="preserve">CRSF-UART A – RX</w:t>
            </w:r>
          </w:p>
        </w:tc>
      </w:tr>
      <w:tr>
        <w:trPr>
          <w:cantSplit/>
        </w:trPr>
        <w:tc>
          <w:tcPr>
            <w:tcW w:type="dxa" w:w="13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sz w:val="18"/>
                <w:szCs w:val="18"/>
              </w:rPr>
              <w:t xml:space="preserve">UA_TX</w:t>
            </w:r>
          </w:p>
        </w:tc>
        <w:tc>
          <w:tcPr>
            <w:tcW w:type="dxa" w:w="11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sz w:val="18"/>
                <w:szCs w:val="18"/>
              </w:rPr>
              <w:t xml:space="preserve">IO43</w:t>
            </w:r>
          </w:p>
        </w:tc>
        <w:tc>
          <w:tcPr>
            <w:tcW w:type="dxa" w:w="15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sz w:val="18"/>
                <w:szCs w:val="18"/>
              </w:rPr>
              <w:t xml:space="preserve">U1.10</w:t>
            </w:r>
          </w:p>
        </w:tc>
        <w:tc>
          <w:tcPr>
            <w:tcW w:type="dxa" w:w="5738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sz w:val="18"/>
                <w:szCs w:val="18"/>
              </w:rPr>
              <w:t xml:space="preserve">CRSF-UART A – TX</w:t>
            </w:r>
          </w:p>
        </w:tc>
      </w:tr>
      <w:tr>
        <w:trPr>
          <w:cantSplit/>
        </w:trPr>
        <w:tc>
          <w:tcPr>
            <w:tcW w:type="dxa" w:w="13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sz w:val="18"/>
                <w:szCs w:val="18"/>
              </w:rPr>
              <w:t xml:space="preserve">UB_TX</w:t>
            </w:r>
          </w:p>
        </w:tc>
        <w:tc>
          <w:tcPr>
            <w:tcW w:type="dxa" w:w="11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sz w:val="18"/>
                <w:szCs w:val="18"/>
              </w:rPr>
              <w:t xml:space="preserve">IO13</w:t>
            </w:r>
          </w:p>
        </w:tc>
        <w:tc>
          <w:tcPr>
            <w:tcW w:type="dxa" w:w="15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sz w:val="18"/>
                <w:szCs w:val="18"/>
              </w:rPr>
              <w:t xml:space="preserve">U1.12</w:t>
            </w:r>
          </w:p>
        </w:tc>
        <w:tc>
          <w:tcPr>
            <w:tcW w:type="dxa" w:w="5738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sz w:val="18"/>
                <w:szCs w:val="18"/>
              </w:rPr>
              <w:t xml:space="preserve">CRSF-UART B – TX</w:t>
            </w:r>
          </w:p>
        </w:tc>
      </w:tr>
      <w:tr>
        <w:trPr>
          <w:cantSplit/>
        </w:trPr>
        <w:tc>
          <w:tcPr>
            <w:tcW w:type="dxa" w:w="13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sz w:val="18"/>
                <w:szCs w:val="18"/>
              </w:rPr>
              <w:t xml:space="preserve">UB_RX</w:t>
            </w:r>
          </w:p>
        </w:tc>
        <w:tc>
          <w:tcPr>
            <w:tcW w:type="dxa" w:w="11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sz w:val="18"/>
                <w:szCs w:val="18"/>
              </w:rPr>
              <w:t xml:space="preserve">IO12</w:t>
            </w:r>
          </w:p>
        </w:tc>
        <w:tc>
          <w:tcPr>
            <w:tcW w:type="dxa" w:w="15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sz w:val="18"/>
                <w:szCs w:val="18"/>
              </w:rPr>
              <w:t xml:space="preserve">U1.13</w:t>
            </w:r>
          </w:p>
        </w:tc>
        <w:tc>
          <w:tcPr>
            <w:tcW w:type="dxa" w:w="5738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sz w:val="18"/>
                <w:szCs w:val="18"/>
              </w:rPr>
              <w:t xml:space="preserve">CRSF-UART B – RX</w:t>
            </w:r>
          </w:p>
        </w:tc>
      </w:tr>
      <w:tr>
        <w:trPr>
          <w:cantSplit/>
        </w:trPr>
        <w:tc>
          <w:tcPr>
            <w:tcW w:type="dxa" w:w="13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sz w:val="18"/>
                <w:szCs w:val="18"/>
              </w:rPr>
              <w:t xml:space="preserve">UC_TX</w:t>
            </w:r>
          </w:p>
        </w:tc>
        <w:tc>
          <w:tcPr>
            <w:tcW w:type="dxa" w:w="11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sz w:val="18"/>
                <w:szCs w:val="18"/>
              </w:rPr>
              <w:t xml:space="preserve">IO2</w:t>
            </w:r>
          </w:p>
        </w:tc>
        <w:tc>
          <w:tcPr>
            <w:tcW w:type="dxa" w:w="15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sz w:val="18"/>
                <w:szCs w:val="18"/>
              </w:rPr>
              <w:t xml:space="preserve">U1.5</w:t>
            </w:r>
          </w:p>
        </w:tc>
        <w:tc>
          <w:tcPr>
            <w:tcW w:type="dxa" w:w="5738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sz w:val="18"/>
                <w:szCs w:val="18"/>
              </w:rPr>
              <w:t xml:space="preserve">CRSF-UART C – TX</w:t>
            </w:r>
          </w:p>
        </w:tc>
      </w:tr>
      <w:tr>
        <w:trPr>
          <w:cantSplit/>
        </w:trPr>
        <w:tc>
          <w:tcPr>
            <w:tcW w:type="dxa" w:w="13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sz w:val="18"/>
                <w:szCs w:val="18"/>
              </w:rPr>
              <w:t xml:space="preserve">UC_RX</w:t>
            </w:r>
          </w:p>
        </w:tc>
        <w:tc>
          <w:tcPr>
            <w:tcW w:type="dxa" w:w="11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sz w:val="18"/>
                <w:szCs w:val="18"/>
              </w:rPr>
              <w:t xml:space="preserve">IO1</w:t>
            </w:r>
          </w:p>
        </w:tc>
        <w:tc>
          <w:tcPr>
            <w:tcW w:type="dxa" w:w="15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sz w:val="18"/>
                <w:szCs w:val="18"/>
              </w:rPr>
              <w:t xml:space="preserve">U1.4</w:t>
            </w:r>
          </w:p>
        </w:tc>
        <w:tc>
          <w:tcPr>
            <w:tcW w:type="dxa" w:w="5738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sz w:val="18"/>
                <w:szCs w:val="18"/>
              </w:rPr>
              <w:t xml:space="preserve">CRSF-UART C – RX</w:t>
            </w:r>
          </w:p>
        </w:tc>
      </w:tr>
    </w:tbl>
    <w:p>
      <w:pPr>
        <w:spacing w:after="120"/>
      </w:pPr>
    </w:p>
    <w:p>
      <w:pPr>
        <w:spacing w:after="60" w:before="120"/>
      </w:pPr>
      <w:r>
        <w:rPr>
          <w:b/>
          <w:bCs/>
          <w:sz w:val="20"/>
          <w:szCs w:val="20"/>
        </w:rPr>
        <w:t xml:space="preserve">Stückliste S3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300"/>
        <w:gridCol w:w="700"/>
        <w:gridCol w:w="1900"/>
        <w:gridCol w:w="4738"/>
      </w:tblGrid>
      <w:tr>
        <w:trPr>
          <w:tblHeader/>
        </w:trPr>
        <w:tc>
          <w:tcPr>
            <w:tcW w:type="dxa" w:w="23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shd w:fill="D9E2F3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b/>
                <w:bCs/>
                <w:sz w:val="18"/>
                <w:szCs w:val="18"/>
              </w:rPr>
              <w:t xml:space="preserve">Referenz</w:t>
            </w:r>
          </w:p>
        </w:tc>
        <w:tc>
          <w:tcPr>
            <w:tcW w:type="dxa" w:w="7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shd w:fill="D9E2F3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b/>
                <w:bCs/>
                <w:sz w:val="18"/>
                <w:szCs w:val="18"/>
              </w:rPr>
              <w:t xml:space="preserve">Anz.</w:t>
            </w:r>
          </w:p>
        </w:tc>
        <w:tc>
          <w:tcPr>
            <w:tcW w:type="dxa" w:w="19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shd w:fill="D9E2F3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b/>
                <w:bCs/>
                <w:sz w:val="18"/>
                <w:szCs w:val="18"/>
              </w:rPr>
              <w:t xml:space="preserve">Wert</w:t>
            </w:r>
          </w:p>
        </w:tc>
        <w:tc>
          <w:tcPr>
            <w:tcW w:type="dxa" w:w="4738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shd w:fill="D9E2F3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b/>
                <w:bCs/>
                <w:sz w:val="18"/>
                <w:szCs w:val="18"/>
              </w:rPr>
              <w:t xml:space="preserve">Footprint</w:t>
            </w:r>
          </w:p>
        </w:tc>
      </w:tr>
      <w:tr>
        <w:trPr>
          <w:cantSplit/>
        </w:trPr>
        <w:tc>
          <w:tcPr>
            <w:tcW w:type="dxa" w:w="23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sz w:val="18"/>
                <w:szCs w:val="18"/>
              </w:rPr>
              <w:t xml:space="preserve">CN1</w:t>
            </w:r>
          </w:p>
        </w:tc>
        <w:tc>
          <w:tcPr>
            <w:tcW w:type="dxa" w:w="7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sz w:val="18"/>
                <w:szCs w:val="18"/>
              </w:rPr>
              <w:t xml:space="preserve">1</w:t>
            </w:r>
          </w:p>
        </w:tc>
        <w:tc>
          <w:tcPr>
            <w:tcW w:type="dxa" w:w="19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sz w:val="18"/>
                <w:szCs w:val="18"/>
              </w:rPr>
              <w:t xml:space="preserve">UART A</w:t>
            </w:r>
          </w:p>
        </w:tc>
        <w:tc>
          <w:tcPr>
            <w:tcW w:type="dxa" w:w="4738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sz w:val="18"/>
                <w:szCs w:val="18"/>
              </w:rPr>
              <w:t xml:space="preserve">JST_GH_BM04B-GHS-TBT_1x04-1MP_P1.25mm_Vertical</w:t>
            </w:r>
          </w:p>
        </w:tc>
      </w:tr>
      <w:tr>
        <w:trPr>
          <w:cantSplit/>
        </w:trPr>
        <w:tc>
          <w:tcPr>
            <w:tcW w:type="dxa" w:w="23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sz w:val="18"/>
                <w:szCs w:val="18"/>
              </w:rPr>
              <w:t xml:space="preserve">CN2</w:t>
            </w:r>
          </w:p>
        </w:tc>
        <w:tc>
          <w:tcPr>
            <w:tcW w:type="dxa" w:w="7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sz w:val="18"/>
                <w:szCs w:val="18"/>
              </w:rPr>
              <w:t xml:space="preserve">1</w:t>
            </w:r>
          </w:p>
        </w:tc>
        <w:tc>
          <w:tcPr>
            <w:tcW w:type="dxa" w:w="19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sz w:val="18"/>
                <w:szCs w:val="18"/>
              </w:rPr>
              <w:t xml:space="preserve">12V</w:t>
            </w:r>
          </w:p>
        </w:tc>
        <w:tc>
          <w:tcPr>
            <w:tcW w:type="dxa" w:w="4738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sz w:val="18"/>
                <w:szCs w:val="18"/>
              </w:rPr>
              <w:t xml:space="preserve">JST_PH_B2B-PH-K_1x02_P2.00mm_Vertical</w:t>
            </w:r>
          </w:p>
        </w:tc>
      </w:tr>
      <w:tr>
        <w:trPr>
          <w:cantSplit/>
        </w:trPr>
        <w:tc>
          <w:tcPr>
            <w:tcW w:type="dxa" w:w="23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sz w:val="18"/>
                <w:szCs w:val="18"/>
              </w:rPr>
              <w:t xml:space="preserve">D1</w:t>
            </w:r>
          </w:p>
        </w:tc>
        <w:tc>
          <w:tcPr>
            <w:tcW w:type="dxa" w:w="7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sz w:val="18"/>
                <w:szCs w:val="18"/>
              </w:rPr>
              <w:t xml:space="preserve">1</w:t>
            </w:r>
          </w:p>
        </w:tc>
        <w:tc>
          <w:tcPr>
            <w:tcW w:type="dxa" w:w="19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sz w:val="18"/>
                <w:szCs w:val="18"/>
              </w:rPr>
              <w:t xml:space="preserve">P6KE33A</w:t>
            </w:r>
          </w:p>
        </w:tc>
        <w:tc>
          <w:tcPr>
            <w:tcW w:type="dxa" w:w="4738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sz w:val="18"/>
                <w:szCs w:val="18"/>
              </w:rPr>
              <w:t xml:space="preserve">D_DO-15_P12.70mm_Horizontal</w:t>
            </w:r>
          </w:p>
        </w:tc>
      </w:tr>
      <w:tr>
        <w:trPr>
          <w:cantSplit/>
        </w:trPr>
        <w:tc>
          <w:tcPr>
            <w:tcW w:type="dxa" w:w="23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sz w:val="18"/>
                <w:szCs w:val="18"/>
              </w:rPr>
              <w:t xml:space="preserve">J1</w:t>
            </w:r>
          </w:p>
        </w:tc>
        <w:tc>
          <w:tcPr>
            <w:tcW w:type="dxa" w:w="7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sz w:val="18"/>
                <w:szCs w:val="18"/>
              </w:rPr>
              <w:t xml:space="preserve">1</w:t>
            </w:r>
          </w:p>
        </w:tc>
        <w:tc>
          <w:tcPr>
            <w:tcW w:type="dxa" w:w="19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sz w:val="18"/>
                <w:szCs w:val="18"/>
              </w:rPr>
              <w:t xml:space="preserve">Ausgaenge</w:t>
            </w:r>
          </w:p>
        </w:tc>
        <w:tc>
          <w:tcPr>
            <w:tcW w:type="dxa" w:w="4738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sz w:val="18"/>
                <w:szCs w:val="18"/>
              </w:rPr>
              <w:t xml:space="preserve">PinHeader_2x08_P2.54mm_Vertical</w:t>
            </w:r>
          </w:p>
        </w:tc>
      </w:tr>
      <w:tr>
        <w:trPr>
          <w:cantSplit/>
        </w:trPr>
        <w:tc>
          <w:tcPr>
            <w:tcW w:type="dxa" w:w="23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sz w:val="18"/>
                <w:szCs w:val="18"/>
              </w:rPr>
              <w:t xml:space="preserve">J5</w:t>
            </w:r>
          </w:p>
        </w:tc>
        <w:tc>
          <w:tcPr>
            <w:tcW w:type="dxa" w:w="7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sz w:val="18"/>
                <w:szCs w:val="18"/>
              </w:rPr>
              <w:t xml:space="preserve">1</w:t>
            </w:r>
          </w:p>
        </w:tc>
        <w:tc>
          <w:tcPr>
            <w:tcW w:type="dxa" w:w="19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sz w:val="18"/>
                <w:szCs w:val="18"/>
              </w:rPr>
              <w:t xml:space="preserve">UART B</w:t>
            </w:r>
          </w:p>
        </w:tc>
        <w:tc>
          <w:tcPr>
            <w:tcW w:type="dxa" w:w="4738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sz w:val="18"/>
                <w:szCs w:val="18"/>
              </w:rPr>
              <w:t xml:space="preserve">JST_GH_BM04B-GHS-TBT_1x04-1MP_P1.25mm_Vertical</w:t>
            </w:r>
          </w:p>
        </w:tc>
      </w:tr>
      <w:tr>
        <w:trPr>
          <w:cantSplit/>
        </w:trPr>
        <w:tc>
          <w:tcPr>
            <w:tcW w:type="dxa" w:w="23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sz w:val="18"/>
                <w:szCs w:val="18"/>
              </w:rPr>
              <w:t xml:space="preserve">J6</w:t>
            </w:r>
          </w:p>
        </w:tc>
        <w:tc>
          <w:tcPr>
            <w:tcW w:type="dxa" w:w="7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sz w:val="18"/>
                <w:szCs w:val="18"/>
              </w:rPr>
              <w:t xml:space="preserve">1</w:t>
            </w:r>
          </w:p>
        </w:tc>
        <w:tc>
          <w:tcPr>
            <w:tcW w:type="dxa" w:w="19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sz w:val="18"/>
                <w:szCs w:val="18"/>
              </w:rPr>
              <w:t xml:space="preserve">UART C</w:t>
            </w:r>
          </w:p>
        </w:tc>
        <w:tc>
          <w:tcPr>
            <w:tcW w:type="dxa" w:w="4738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sz w:val="18"/>
                <w:szCs w:val="18"/>
              </w:rPr>
              <w:t xml:space="preserve">JST_GH_BM04B-GHS-TBT_1x04-1MP_P1.25mm_Vertical</w:t>
            </w:r>
          </w:p>
        </w:tc>
      </w:tr>
      <w:tr>
        <w:trPr>
          <w:cantSplit/>
        </w:trPr>
        <w:tc>
          <w:tcPr>
            <w:tcW w:type="dxa" w:w="23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sz w:val="18"/>
                <w:szCs w:val="18"/>
              </w:rPr>
              <w:t xml:space="preserve">LED1–LED8</w:t>
            </w:r>
          </w:p>
        </w:tc>
        <w:tc>
          <w:tcPr>
            <w:tcW w:type="dxa" w:w="7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sz w:val="18"/>
                <w:szCs w:val="18"/>
              </w:rPr>
              <w:t xml:space="preserve">8</w:t>
            </w:r>
          </w:p>
        </w:tc>
        <w:tc>
          <w:tcPr>
            <w:tcW w:type="dxa" w:w="19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sz w:val="18"/>
                <w:szCs w:val="18"/>
              </w:rPr>
              <w:t xml:space="preserve">LED</w:t>
            </w:r>
          </w:p>
        </w:tc>
        <w:tc>
          <w:tcPr>
            <w:tcW w:type="dxa" w:w="4738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sz w:val="18"/>
                <w:szCs w:val="18"/>
              </w:rPr>
              <w:t xml:space="preserve">LED_D3.0mm</w:t>
            </w:r>
          </w:p>
        </w:tc>
      </w:tr>
      <w:tr>
        <w:trPr>
          <w:cantSplit/>
        </w:trPr>
        <w:tc>
          <w:tcPr>
            <w:tcW w:type="dxa" w:w="23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sz w:val="18"/>
                <w:szCs w:val="18"/>
              </w:rPr>
              <w:t xml:space="preserve">R1–R16</w:t>
            </w:r>
          </w:p>
        </w:tc>
        <w:tc>
          <w:tcPr>
            <w:tcW w:type="dxa" w:w="7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sz w:val="18"/>
                <w:szCs w:val="18"/>
              </w:rPr>
              <w:t xml:space="preserve">16</w:t>
            </w:r>
          </w:p>
        </w:tc>
        <w:tc>
          <w:tcPr>
            <w:tcW w:type="dxa" w:w="19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sz w:val="18"/>
                <w:szCs w:val="18"/>
              </w:rPr>
              <w:t xml:space="preserve">150</w:t>
            </w:r>
          </w:p>
        </w:tc>
        <w:tc>
          <w:tcPr>
            <w:tcW w:type="dxa" w:w="4738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sz w:val="18"/>
                <w:szCs w:val="18"/>
              </w:rPr>
              <w:t xml:space="preserve">R_Axial_DIN0207_L6.3mm_D2.5mm_P7.62mm_Horizontal</w:t>
            </w:r>
          </w:p>
        </w:tc>
      </w:tr>
      <w:tr>
        <w:trPr>
          <w:cantSplit/>
        </w:trPr>
        <w:tc>
          <w:tcPr>
            <w:tcW w:type="dxa" w:w="23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sz w:val="18"/>
                <w:szCs w:val="18"/>
              </w:rPr>
              <w:t xml:space="preserve">U1</w:t>
            </w:r>
          </w:p>
        </w:tc>
        <w:tc>
          <w:tcPr>
            <w:tcW w:type="dxa" w:w="7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sz w:val="18"/>
                <w:szCs w:val="18"/>
              </w:rPr>
              <w:t xml:space="preserve">1</w:t>
            </w:r>
          </w:p>
        </w:tc>
        <w:tc>
          <w:tcPr>
            <w:tcW w:type="dxa" w:w="19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sz w:val="18"/>
                <w:szCs w:val="18"/>
              </w:rPr>
              <w:t xml:space="preserve">ESP32-S3-Zero</w:t>
            </w:r>
          </w:p>
        </w:tc>
        <w:tc>
          <w:tcPr>
            <w:tcW w:type="dxa" w:w="4738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sz w:val="18"/>
                <w:szCs w:val="18"/>
              </w:rPr>
              <w:t xml:space="preserve">ESP32-S3-Zero_THT</w:t>
            </w:r>
          </w:p>
        </w:tc>
      </w:tr>
      <w:tr>
        <w:trPr>
          <w:cantSplit/>
        </w:trPr>
        <w:tc>
          <w:tcPr>
            <w:tcW w:type="dxa" w:w="23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sz w:val="18"/>
                <w:szCs w:val="18"/>
              </w:rPr>
              <w:t xml:space="preserve">U2</w:t>
            </w:r>
          </w:p>
        </w:tc>
        <w:tc>
          <w:tcPr>
            <w:tcW w:type="dxa" w:w="7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sz w:val="18"/>
                <w:szCs w:val="18"/>
              </w:rPr>
              <w:t xml:space="preserve">1</w:t>
            </w:r>
          </w:p>
        </w:tc>
        <w:tc>
          <w:tcPr>
            <w:tcW w:type="dxa" w:w="19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sz w:val="18"/>
                <w:szCs w:val="18"/>
              </w:rPr>
              <w:t xml:space="preserve">ULN2803A</w:t>
            </w:r>
          </w:p>
        </w:tc>
        <w:tc>
          <w:tcPr>
            <w:tcW w:type="dxa" w:w="4738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sz w:val="18"/>
                <w:szCs w:val="18"/>
              </w:rPr>
              <w:t xml:space="preserve">DIP-18_W7.62mm_Socket</w:t>
            </w:r>
          </w:p>
        </w:tc>
      </w:tr>
    </w:tbl>
    <w:p>
      <w:pPr>
        <w:spacing w:after="120"/>
      </w:pPr>
    </w:p>
    <w:p>
      <w:pPr>
        <w:pStyle w:val="Heading2"/>
      </w:pPr>
      <w:r>
        <w:t xml:space="preserve">Besonderheiten S3</w:t>
      </w:r>
    </w:p>
    <w:p>
      <w:pPr>
        <w:pStyle w:val="ListParagraph"/>
        <w:numPr>
          <w:ilvl w:val="0"/>
          <w:numId w:val="2"/>
        </w:numPr>
      </w:pPr>
      <w:r>
        <w:rPr>
          <w:b/>
          <w:bCs/>
        </w:rPr>
        <w:t xml:space="preserve">8 LEDC-Kanäle</w:t>
      </w:r>
      <w:r>
        <w:t xml:space="preserve">, zwei Kerne, drei UARTs (A = UART0 auf IO43/IO44, B = IO13/IO12, C = IO2/IO1).</w:t>
      </w:r>
    </w:p>
    <w:p>
      <w:pPr>
        <w:pStyle w:val="ListParagraph"/>
        <w:numPr>
          <w:ilvl w:val="0"/>
          <w:numId w:val="2"/>
        </w:numPr>
      </w:pPr>
      <w:r>
        <w:rPr>
          <w:b/>
          <w:bCs/>
        </w:rPr>
        <w:t xml:space="preserve">WS2812-RGB-LED auf IO21</w:t>
      </w:r>
      <w:r>
        <w:t xml:space="preserve"> als Status-LED nutzbar (kein Konflikt mit der Belegung).</w:t>
      </w:r>
    </w:p>
    <w:p>
      <w:pPr>
        <w:pStyle w:val="ListParagraph"/>
        <w:numPr>
          <w:ilvl w:val="0"/>
          <w:numId w:val="2"/>
        </w:numPr>
      </w:pPr>
      <w:r>
        <w:rPr>
          <w:b/>
          <w:bCs/>
        </w:rPr>
        <w:t xml:space="preserve">UART A = IO43/IO44:</w:t>
      </w:r>
      <w:r>
        <w:t xml:space="preserve"> das Boot-Log erscheint auf IO43 (UA_TX).</w:t>
      </w:r>
    </w:p>
    <w:p>
      <w:pPr>
        <w:pStyle w:val="ListParagraph"/>
        <w:numPr>
          <w:ilvl w:val="0"/>
          <w:numId w:val="2"/>
        </w:numPr>
      </w:pPr>
      <w:r>
        <w:rPr>
          <w:b/>
          <w:bCs/>
        </w:rPr>
        <w:t xml:space="preserve">Strapping-Pins</w:t>
      </w:r>
      <w:r>
        <w:t xml:space="preserve"> IO0 (BOOT-Taster), IO3, IO45, IO46 sind nicht belegt – keine Konflikte.</w:t>
      </w:r>
    </w:p>
    <w:p>
      <w:pPr>
        <w:pStyle w:val="ListParagraph"/>
        <w:numPr>
          <w:ilvl w:val="0"/>
          <w:numId w:val="2"/>
        </w:numPr>
      </w:pPr>
      <w:r>
        <w:rPr>
          <w:b/>
          <w:bCs/>
        </w:rPr>
        <w:t xml:space="preserve">USB</w:t>
      </w:r>
      <w:r>
        <w:t xml:space="preserve"> (IO19/IO20) bleibt frei für Programmierung und USB-CDC-Debug.</w:t>
      </w:r>
    </w:p>
    <w:p>
      <w:pPr>
        <w:pStyle w:val="Heading1"/>
      </w:pPr>
      <w:r>
        <w:t xml:space="preserve">6. Dimensionierung</w:t>
      </w:r>
    </w:p>
    <w:p>
      <w:pPr>
        <w:pStyle w:val="Heading2"/>
      </w:pPr>
      <w:r>
        <w:t xml:space="preserve">Strom und Spannung</w:t>
      </w:r>
    </w:p>
    <w:p>
      <w:pPr>
        <w:pStyle w:val="ListParagraph"/>
        <w:numPr>
          <w:ilvl w:val="0"/>
          <w:numId w:val="2"/>
        </w:numPr>
      </w:pPr>
      <w:r>
        <w:t xml:space="preserve">Schaltstrom: max. 500 mA je Kanal, Summenstrom durch ULN2803A-Verlustleistung begrenzt (VCE(sat) ≈ 1,1…1,3 V bei 350 mA → ca. 0,4 W je Kanal bei dieser Last). Bei mehreren Kanälen mit hoher Last Kühlung/Derating prüfen.</w:t>
      </w:r>
    </w:p>
    <w:p>
      <w:pPr>
        <w:pStyle w:val="ListParagraph"/>
        <w:numPr>
          <w:ilvl w:val="0"/>
          <w:numId w:val="2"/>
        </w:numPr>
      </w:pPr>
      <w:r>
        <w:rPr>
          <w:b/>
          <w:bCs/>
        </w:rPr>
        <w:t xml:space="preserve">Serienwiderstände R9–R16 (150 Ω) im Ausgang:</w:t>
      </w:r>
      <w:r>
        <w:t xml:space="preserve"> gedacht für direkt angeschlossene LEDs/kleine Lasten. Bei Lasten über ca. 50 mA verursachen sie einen zu hohen Spannungsabfall (bei 12 V und 80 mA bereits 12 V) – für solche Kanäle den Widerstand durch eine Drahtbrücke oder einen kleineren Wert ersetzen.</w:t>
      </w:r>
    </w:p>
    <w:p>
      <w:pPr>
        <w:pStyle w:val="ListParagraph"/>
        <w:numPr>
          <w:ilvl w:val="0"/>
          <w:numId w:val="2"/>
        </w:numPr>
      </w:pPr>
      <w:r>
        <w:t xml:space="preserve">Kontroll-LEDs: bei 3,3 V und 150 Ω fließen rot ca. 9 mA, grün/blau/weiß nur ca. 2 mA (Helligkeit gering, aber ausreichend).</w:t>
      </w:r>
    </w:p>
    <w:p>
      <w:pPr>
        <w:pStyle w:val="ListParagraph"/>
        <w:numPr>
          <w:ilvl w:val="0"/>
          <w:numId w:val="2"/>
        </w:numPr>
      </w:pPr>
      <w:r>
        <w:t xml:space="preserve">CN2 (JST PH): ca. 2 A je Kontakt; Summenstrom aller Lasten darauf beachten.</w:t>
      </w:r>
    </w:p>
    <w:p>
      <w:pPr>
        <w:pStyle w:val="Heading1"/>
      </w:pPr>
      <w:r>
        <w:t xml:space="preserve">7. Stand und offene Punkte</w:t>
      </w:r>
    </w:p>
    <w:p>
      <w:pPr>
        <w:pStyle w:val="ListParagraph"/>
        <w:numPr>
          <w:ilvl w:val="0"/>
          <w:numId w:val="2"/>
        </w:numPr>
      </w:pPr>
      <w:r>
        <w:t xml:space="preserve">C3-Platine: fertig, in KiCad 9. Steckerfootprints derzeit JST GH vertikal SMD (CN2: PH vertikal); horizontale Varianten sind nicht umgesetzt.</w:t>
      </w:r>
    </w:p>
    <w:p>
      <w:pPr>
        <w:pStyle w:val="ListParagraph"/>
        <w:numPr>
          <w:ilvl w:val="0"/>
          <w:numId w:val="2"/>
        </w:numPr>
      </w:pPr>
      <w:r>
        <w:t xml:space="preserve">S3-Platine: Bauteile und Netze aus der C3-Platine übernommen, J6 (UART C) ergänzt; die Leitungen an U1 sind neu verlegt; DRC wurde in dieser Umgebung nicht durchgeführt.</w:t>
      </w:r>
    </w:p>
    <w:p>
      <w:pPr>
        <w:pStyle w:val="ListParagraph"/>
        <w:numPr>
          <w:ilvl w:val="0"/>
          <w:numId w:val="2"/>
        </w:numPr>
      </w:pPr>
      <w:r>
        <w:t xml:space="preserve">ERC/DRC: nicht in KiCad 9 geprüft (nur Netzlisten-Abgleich). Vor Fertigung ERC/DRC in KiCad durchführen.</w:t>
      </w:r>
    </w:p>
    <w:p>
      <w:pPr>
        <w:pStyle w:val="ListParagraph"/>
        <w:numPr>
          <w:ilvl w:val="0"/>
          <w:numId w:val="2"/>
        </w:numPr>
      </w:pPr>
      <w:r>
        <w:t xml:space="preserve">Pad-Zuordnung der Module (SuperMini, S3-Zero) vor dem Bestücken gegen das tatsächliche Modul prüfen.</w:t>
      </w:r>
    </w:p>
    <w:sectPr>
      <w:footerReference w:type="default" r:id="rId7"/>
      <w:pgSz w:w="11906" w:h="16838" w:orient="portrait"/>
      <w:pgMar w:top="1134" w:right="1134" w:bottom="1134" w:left="1134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jc w:val="center"/>
    </w:pPr>
    <w:r>
      <w:rPr>
        <w:color w:val="888888"/>
        <w:sz w:val="16"/>
        <w:szCs w:val="16"/>
      </w:rPr>
      <w:t xml:space="preserve">CRSF-Multiswitch – Hardware-Beschreibung – Seite </w:t>
    </w:r>
    <w:r>
      <w:rPr>
        <w:color w:val="888888"/>
        <w:sz w:val="16"/>
        <w:szCs w:val="16"/>
      </w:rPr>
      <w:fldChar w:fldCharType="begin"/>
      <w:instrText xml:space="preserve">PAGE</w:instrText>
      <w:fldChar w:fldCharType="separate"/>
      <w:fldChar w:fldCharType="end"/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540" w:hanging="270"/>
      </w:pPr>
    </w:lvl>
  </w:abstractNum>
  <w:abstractNum w:abstractNumId="3" w15:restartNumberingAfterBreak="0">
    <w:multiLevelType w:val="hybridMultilevel"/>
    <w:lvl w:ilvl="0" w15:tentative="1">
      <w:start w:val="1"/>
      <w:numFmt w:val="decimal"/>
      <w:lvlText w:val="%1."/>
      <w:lvlJc w:val="left"/>
      <w:pPr>
        <w:ind w:left="540" w:hanging="360"/>
      </w:pPr>
    </w:lvl>
  </w:abstractNum>
  <w:abstractNum w:abstractNumId="4" w15:restartNumberingAfterBreak="0">
    <w:multiLevelType w:val="hybridMultilevel"/>
    <w:lvl w:ilvl="0" w15:tentative="1">
      <w:start w:val="1"/>
      <w:numFmt w:val="decimal"/>
      <w:lvlText w:val="%1."/>
      <w:lvlJc w:val="left"/>
      <w:pPr>
        <w:ind w:left="540" w:hanging="360"/>
      </w:pPr>
    </w:lvl>
  </w:abstractNum>
  <w:abstractNum w:abstractNumId="5" w15:restartNumberingAfterBreak="0">
    <w:multiLevelType w:val="hybridMultilevel"/>
    <w:lvl w:ilvl="0" w15:tentative="1">
      <w:start w:val="1"/>
      <w:numFmt w:val="decimal"/>
      <w:lvlText w:val="%1."/>
      <w:lvlJc w:val="left"/>
      <w:pPr>
        <w:ind w:left="540" w:hanging="360"/>
      </w:pPr>
    </w:lvl>
  </w:abstractNum>
  <w:num w:numId="1">
    <w:abstractNumId w:val="1"/>
    <w:lvlOverride w:ilvl="0">
      <w:startOverride w:val="1"/>
    </w:lvlOverride>
  </w:num>
  <w:num w:numId="2">
    <w:abstractNumId w:val="2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Calibri" w:cs="Calibri" w:eastAsia="Calibri" w:hAnsi="Calibri"/>
        <w:sz w:val="21"/>
        <w:szCs w:val="21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  <w:style w:type="paragraph" w:styleId="Title">
    <w:name w:val="Title"/>
    <w:basedOn w:val="Normal"/>
    <w:pPr>
      <w:spacing w:after="80"/>
    </w:pPr>
    <w:rPr>
      <w:b/>
      <w:bCs/>
      <w:color w:val="1F3864"/>
      <w:sz w:val="44"/>
      <w:szCs w:val="44"/>
    </w:rPr>
  </w:style>
  <w:style w:type="paragraph" w:styleId="Heading1">
    <w:name w:val="heading 1"/>
    <w:basedOn w:val="Normal"/>
    <w:next w:val="Normal"/>
    <w:qFormat/>
    <w:pPr>
      <w:spacing w:after="120" w:before="320"/>
      <w:outlineLvl w:val="0"/>
    </w:pPr>
    <w:rPr>
      <w:b/>
      <w:bCs/>
      <w:color w:val="1F3864"/>
      <w:sz w:val="30"/>
      <w:szCs w:val="30"/>
    </w:rPr>
  </w:style>
  <w:style w:type="paragraph" w:styleId="Heading2">
    <w:name w:val="heading 2"/>
    <w:basedOn w:val="Normal"/>
    <w:next w:val="Normal"/>
    <w:qFormat/>
    <w:pPr>
      <w:spacing w:after="80" w:before="200"/>
      <w:outlineLvl w:val="1"/>
    </w:pPr>
    <w:rPr>
      <w:b/>
      <w:bCs/>
      <w:color w:val="2F5496"/>
      <w:sz w:val="24"/>
      <w:szCs w:val="24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oter" Target="footer1.xml"/><Relationship Id="rId8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2026-10-16T06:29:59.281Z</dcterms:created>
  <dcterms:modified xsi:type="dcterms:W3CDTF">2026-10-16T06:29:59.291Z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