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600"/>
      </w:pPr>
      <w:r>
        <w:rPr>
          <w:rFonts w:ascii="Arial" w:cs="Arial" w:eastAsia="Arial" w:hAnsi="Arial"/>
          <w:b/>
          <w:bCs/>
          <w:color w:val="075985"/>
          <w:sz w:val="52"/>
          <w:szCs w:val="52"/>
        </w:rPr>
        <w:t xml:space="preserve">Soundmodul Mini C3</w:t>
      </w:r>
    </w:p>
    <w:p>
      <w:pPr>
        <w:spacing w:after="120"/>
      </w:pPr>
      <w:r>
        <w:rPr>
          <w:rFonts w:ascii="Arial" w:cs="Arial" w:eastAsia="Arial" w:hAnsi="Arial"/>
          <w:color w:val="334155"/>
          <w:sz w:val="32"/>
          <w:szCs w:val="32"/>
        </w:rPr>
        <w:t xml:space="preserve">Hardware-Beschreibung und Bauplan</w:t>
      </w:r>
    </w:p>
    <w:p>
      <w:pPr>
        <w:spacing w:after="360"/>
      </w:pPr>
      <w:r>
        <w:rPr>
          <w:rFonts w:ascii="Arial" w:cs="Arial" w:eastAsia="Arial" w:hAnsi="Arial"/>
          <w:color w:val="64748B"/>
          <w:sz w:val="20"/>
          <w:szCs w:val="20"/>
        </w:rPr>
        <w:t xml:space="preserve">ESP32-C3 SuperMini · ESP32-C3FH4 (4 MB Flash, kein PSRAM) · Stand 18.10.2026 · Entwurf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A8A04" w:sz="8"/>
              <w:left w:val="single" w:color="CA8A04" w:sz="8"/>
              <w:bottom w:val="single" w:color="CA8A04" w:sz="8"/>
              <w:right w:val="single" w:color="CA8A04" w:sz="8"/>
            </w:tcBorders>
            <w:shd w:fill="FEF9C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Woher die Pinbelegung kommt</w:t>
            </w:r>
          </w:p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Für den C3 gibt es noch keine Firmware (das Repo enthält nur das Grundgerüst) und keinen KiCad-Schaltplan. Die Pinbelegung in diesem Dokument ist ein Vorschlag: Sie meidet die Strapping-Pins und übernimmt Port A auf GPIO20/21 wie beim RC-Multiswitch C3. Beim Portieren der Firmware wird sie so in firmware/src/pins.h übernommen. Bitte vor dem Löten bestätigen.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1"/>
        <w:spacing w:after="160" w:before="300"/>
      </w:pPr>
      <w:r>
        <w:rPr>
          <w:rFonts w:ascii="Arial" w:cs="Arial" w:eastAsia="Arial" w:hAnsi="Arial"/>
        </w:rPr>
        <w:t xml:space="preserve">1. Was das Modul macht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Das Soundmodul Mini spielt Motorgeräusche (Start, Lauf, Stopp) und vier Zusatzsounds. Es hängt am CRSF-Bus des Empfängers (ExpressLRS oder Crossfire) und wird über das Lua-Menü am Sender oder per WLAN-Weboberfläche eingestellt. Die Sounds liegen im Flash des ESP32. Ein MAX98357A-Verstärker treibt den Lautsprecher direkt.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Zusätzlich gibt es zwei Ports für Telemetrie: Port B für einen FrSky-LiPo-Sensor (S.Port) oder ein zweites CRSF-Gerät und Port C für ein GPS-Modul (Geschwindigkeit als Telemetrie).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2943225"/>
            <wp:effectExtent t="0" r="0" b="0" l="0"/>
            <wp:docPr id="1" name="uebersicht_C3.png" descr="Bild 1: Übersicht Soundmodul Mini C3" title="Bild 1: Übersicht Soundmodul Mini C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64748B"/>
          <w:sz w:val="18"/>
          <w:szCs w:val="18"/>
        </w:rPr>
        <w:t xml:space="preserve">Bild 1: Übersicht Soundmodul Mini C3</w:t>
      </w:r>
    </w:p>
    <w:p>
      <w:r>
        <w:br w:type="page"/>
      </w:r>
    </w:p>
    <w:p>
      <w:pPr>
        <w:pStyle w:val="Heading1"/>
        <w:spacing w:after="160" w:before="300"/>
      </w:pPr>
      <w:r>
        <w:rPr>
          <w:rFonts w:ascii="Arial" w:cs="Arial" w:eastAsia="Arial" w:hAnsi="Arial"/>
        </w:rPr>
        <w:t xml:space="preserve">2. Bauteilliste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900"/>
        <w:gridCol w:w="4226"/>
      </w:tblGrid>
      <w:tr>
        <w:trPr>
          <w:tblHeader/>
        </w:trPr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Anzahl</w:t>
            </w:r>
          </w:p>
        </w:tc>
        <w:tc>
          <w:tcPr>
            <w:tcW w:type="dxa" w:w="3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Bauteil</w:t>
            </w:r>
          </w:p>
        </w:tc>
        <w:tc>
          <w:tcPr>
            <w:tcW w:type="dxa" w:w="42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Hinweis</w:t>
            </w:r>
          </w:p>
        </w:tc>
      </w:tr>
      <w:tr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1</w:t>
            </w:r>
          </w:p>
        </w:tc>
        <w:tc>
          <w:tcPr>
            <w:tcW w:type="dxa" w:w="3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ESP32-C3 SuperMini</w:t>
            </w:r>
          </w:p>
        </w:tc>
        <w:tc>
          <w:tcPr>
            <w:tcW w:type="dxa" w:w="42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Herz des Moduls, USB-C zum Flashen</w:t>
            </w:r>
          </w:p>
        </w:tc>
      </w:tr>
      <w:tr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1</w:t>
            </w:r>
          </w:p>
        </w:tc>
        <w:tc>
          <w:tcPr>
            <w:tcW w:type="dxa" w:w="3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MAX98357A-Breakout (I2S, mono)</w:t>
            </w:r>
          </w:p>
        </w:tc>
        <w:tc>
          <w:tcPr>
            <w:tcW w:type="dxa" w:w="42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Verstärker bis ca. 3 W an 4 Ω</w:t>
            </w:r>
          </w:p>
        </w:tc>
      </w:tr>
      <w:tr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1</w:t>
            </w:r>
          </w:p>
        </w:tc>
        <w:tc>
          <w:tcPr>
            <w:tcW w:type="dxa" w:w="3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Lautsprecher 4–8 Ω, 2–3 W</w:t>
            </w:r>
          </w:p>
        </w:tc>
        <w:tc>
          <w:tcPr>
            <w:tcW w:type="dxa" w:w="42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4 Ω = lauter, 8 Ω = weniger Strom</w:t>
            </w:r>
          </w:p>
        </w:tc>
      </w:tr>
      <w:tr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1</w:t>
            </w:r>
          </w:p>
        </w:tc>
        <w:tc>
          <w:tcPr>
            <w:tcW w:type="dxa" w:w="3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Elko 220 µF / 10 V (100–470 µF)</w:t>
            </w:r>
          </w:p>
        </w:tc>
        <w:tc>
          <w:tcPr>
            <w:tcW w:type="dxa" w:w="42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direkt an VIN/GND des Verstärkers</w:t>
            </w:r>
          </w:p>
        </w:tc>
      </w:tr>
      <w:tr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3</w:t>
            </w:r>
          </w:p>
        </w:tc>
        <w:tc>
          <w:tcPr>
            <w:tcW w:type="dxa" w:w="3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Stiftleiste 4-polig (oder JST-Buchse)</w:t>
            </w:r>
          </w:p>
        </w:tc>
        <w:tc>
          <w:tcPr>
            <w:tcW w:type="dxa" w:w="42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Port A, B, C</w:t>
            </w:r>
          </w:p>
        </w:tc>
      </w:tr>
      <w:tr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1</w:t>
            </w:r>
          </w:p>
        </w:tc>
        <w:tc>
          <w:tcPr>
            <w:tcW w:type="dxa" w:w="3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Stiftleiste 2-polig / Schraubklemme</w:t>
            </w:r>
          </w:p>
        </w:tc>
        <w:tc>
          <w:tcPr>
            <w:tcW w:type="dxa" w:w="42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Lautsprecher</w:t>
            </w:r>
          </w:p>
        </w:tc>
      </w:tr>
      <w:tr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1</w:t>
            </w:r>
          </w:p>
        </w:tc>
        <w:tc>
          <w:tcPr>
            <w:tcW w:type="dxa" w:w="3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Stiftleiste 2-polig + Jumper</w:t>
            </w:r>
          </w:p>
        </w:tc>
        <w:tc>
          <w:tcPr>
            <w:tcW w:type="dxa" w:w="42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WLAN-Brücke</w:t>
            </w:r>
          </w:p>
        </w:tc>
      </w:tr>
      <w:tr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1</w:t>
            </w:r>
          </w:p>
        </w:tc>
        <w:tc>
          <w:tcPr>
            <w:tcW w:type="dxa" w:w="3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1N4148</w:t>
            </w:r>
          </w:p>
        </w:tc>
        <w:tc>
          <w:tcPr>
            <w:tcW w:type="dxa" w:w="42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nur für S.Port an Port B</w:t>
            </w:r>
          </w:p>
        </w:tc>
      </w:tr>
      <w:tr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2</w:t>
            </w:r>
          </w:p>
        </w:tc>
        <w:tc>
          <w:tcPr>
            <w:tcW w:type="dxa" w:w="3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Buchsenleiste passend zum ESP-Board</w:t>
            </w:r>
          </w:p>
        </w:tc>
        <w:tc>
          <w:tcPr>
            <w:tcW w:type="dxa" w:w="42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ESP steckbar statt fest gelötet</w:t>
            </w:r>
          </w:p>
        </w:tc>
      </w:tr>
      <w:tr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1</w:t>
            </w:r>
          </w:p>
        </w:tc>
        <w:tc>
          <w:tcPr>
            <w:tcW w:type="dxa" w:w="3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Lochrasterplatine ca. 5 × 7 cm</w:t>
            </w:r>
          </w:p>
        </w:tc>
        <w:tc>
          <w:tcPr>
            <w:tcW w:type="dxa" w:w="42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oder eigene Platine</w:t>
            </w:r>
          </w:p>
        </w:tc>
      </w:tr>
      <w:tr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–</w:t>
            </w:r>
          </w:p>
        </w:tc>
        <w:tc>
          <w:tcPr>
            <w:tcW w:type="dxa" w:w="3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Litze, Schrumpfschlauch</w:t>
            </w:r>
          </w:p>
        </w:tc>
        <w:tc>
          <w:tcPr>
            <w:tcW w:type="dxa" w:w="42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opt.</w:t>
            </w:r>
          </w:p>
        </w:tc>
        <w:tc>
          <w:tcPr>
            <w:tcW w:type="dxa" w:w="3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GPS-Modul, z.B. ATGM336H</w:t>
            </w:r>
          </w:p>
        </w:tc>
        <w:tc>
          <w:tcPr>
            <w:tcW w:type="dxa" w:w="42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die Firmware sendet PCAS-Befehle (CASIC-Protokoll)</w:t>
            </w:r>
          </w:p>
        </w:tc>
      </w:tr>
      <w:tr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opt.</w:t>
            </w:r>
          </w:p>
        </w:tc>
        <w:tc>
          <w:tcPr>
            <w:tcW w:type="dxa" w:w="3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FrSky FLVSS / MLVSS</w:t>
            </w:r>
          </w:p>
        </w:tc>
        <w:tc>
          <w:tcPr>
            <w:tcW w:type="dxa" w:w="42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LiPo-Zellüberwachung über S.Port</w:t>
            </w:r>
          </w:p>
        </w:tc>
      </w:tr>
    </w:tbl>
    <w:p>
      <w:pPr>
        <w:pStyle w:val="Heading1"/>
        <w:spacing w:after="160" w:before="300"/>
      </w:pPr>
      <w:r>
        <w:rPr>
          <w:rFonts w:ascii="Arial" w:cs="Arial" w:eastAsia="Arial" w:hAnsi="Arial"/>
        </w:rPr>
        <w:t xml:space="preserve">3. Pinbelegung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Alle Signale des ESP32-C3 SuperMini arbeiten mit 3,3 V. Nie 5 V auf einen GPIO geben.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150"/>
        <w:gridCol w:w="1300"/>
        <w:gridCol w:w="2300"/>
        <w:gridCol w:w="2376"/>
      </w:tblGrid>
      <w:tr>
        <w:trPr>
          <w:tblHeader/>
        </w:trPr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Funktion</w:t>
            </w:r>
          </w:p>
        </w:tc>
        <w:tc>
          <w:tcPr>
            <w:tcW w:type="dxa" w:w="11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Pin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Richtung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Anschluss</w:t>
            </w:r>
          </w:p>
        </w:tc>
        <w:tc>
          <w:tcPr>
            <w:tcW w:type="dxa" w:w="237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Hinweis</w:t>
            </w:r>
          </w:p>
        </w:tc>
      </w:tr>
      <w:tr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Port A: CRSF RX</w:t>
            </w:r>
          </w:p>
        </w:tc>
        <w:tc>
          <w:tcPr>
            <w:tcW w:type="dxa" w:w="11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19"/>
                <w:szCs w:val="19"/>
              </w:rPr>
              <w:t xml:space="preserve">GPIO20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Eingang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Empfänger TX</w:t>
            </w:r>
          </w:p>
        </w:tc>
        <w:tc>
          <w:tcPr>
            <w:tcW w:type="dxa" w:w="237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Hardware-UART 0</w:t>
            </w:r>
          </w:p>
        </w:tc>
      </w:tr>
      <w:tr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Port A: CRSF TX</w:t>
            </w:r>
          </w:p>
        </w:tc>
        <w:tc>
          <w:tcPr>
            <w:tcW w:type="dxa" w:w="11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19"/>
                <w:szCs w:val="19"/>
              </w:rPr>
              <w:t xml:space="preserve">GPIO21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Ausgang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Empfänger RX</w:t>
            </w:r>
          </w:p>
        </w:tc>
        <w:tc>
          <w:tcPr>
            <w:tcW w:type="dxa" w:w="237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Port B: RX</w:t>
            </w:r>
          </w:p>
        </w:tc>
        <w:tc>
          <w:tcPr>
            <w:tcW w:type="dxa" w:w="11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19"/>
                <w:szCs w:val="19"/>
              </w:rPr>
              <w:t xml:space="preserve">GPIO10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Eingang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Geräte-TX / S.Port-Signal</w:t>
            </w:r>
          </w:p>
        </w:tc>
        <w:tc>
          <w:tcPr>
            <w:tcW w:type="dxa" w:w="237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Hardware-UART 1</w:t>
            </w:r>
          </w:p>
        </w:tc>
      </w:tr>
      <w:tr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Port B: TX</w:t>
            </w:r>
          </w:p>
        </w:tc>
        <w:tc>
          <w:tcPr>
            <w:tcW w:type="dxa" w:w="11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19"/>
                <w:szCs w:val="19"/>
              </w:rPr>
              <w:t xml:space="preserve">GPIO7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Ausgang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Geräte-RX / über 1N4148 an S.Port</w:t>
            </w:r>
          </w:p>
        </w:tc>
        <w:tc>
          <w:tcPr>
            <w:tcW w:type="dxa" w:w="237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Port C: GPS RX</w:t>
            </w:r>
          </w:p>
        </w:tc>
        <w:tc>
          <w:tcPr>
            <w:tcW w:type="dxa" w:w="11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19"/>
                <w:szCs w:val="19"/>
              </w:rPr>
              <w:t xml:space="preserve">GPIO0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Eingang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GPS TX</w:t>
            </w:r>
          </w:p>
        </w:tc>
        <w:tc>
          <w:tcPr>
            <w:tcW w:type="dxa" w:w="237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Software-UART</w:t>
            </w:r>
          </w:p>
        </w:tc>
      </w:tr>
      <w:tr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Port C: GPS TX</w:t>
            </w:r>
          </w:p>
        </w:tc>
        <w:tc>
          <w:tcPr>
            <w:tcW w:type="dxa" w:w="11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19"/>
                <w:szCs w:val="19"/>
              </w:rPr>
              <w:t xml:space="preserve">GPIO1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Ausgang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GPS RX</w:t>
            </w:r>
          </w:p>
        </w:tc>
        <w:tc>
          <w:tcPr>
            <w:tcW w:type="dxa" w:w="237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Software-UART</w:t>
            </w:r>
          </w:p>
        </w:tc>
      </w:tr>
      <w:tr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I2S BCLK</w:t>
            </w:r>
          </w:p>
        </w:tc>
        <w:tc>
          <w:tcPr>
            <w:tcW w:type="dxa" w:w="11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19"/>
                <w:szCs w:val="19"/>
              </w:rPr>
              <w:t xml:space="preserve">GPIO4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Ausgang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MAX98357A BCLK</w:t>
            </w:r>
          </w:p>
        </w:tc>
        <w:tc>
          <w:tcPr>
            <w:tcW w:type="dxa" w:w="237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kurze Leitung</w:t>
            </w:r>
          </w:p>
        </w:tc>
      </w:tr>
      <w:tr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I2S LRC</w:t>
            </w:r>
          </w:p>
        </w:tc>
        <w:tc>
          <w:tcPr>
            <w:tcW w:type="dxa" w:w="11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19"/>
                <w:szCs w:val="19"/>
              </w:rPr>
              <w:t xml:space="preserve">GPIO5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Ausgang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MAX98357A LRC</w:t>
            </w:r>
          </w:p>
        </w:tc>
        <w:tc>
          <w:tcPr>
            <w:tcW w:type="dxa" w:w="237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kurze Leitung</w:t>
            </w:r>
          </w:p>
        </w:tc>
      </w:tr>
      <w:tr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I2S DOUT</w:t>
            </w:r>
          </w:p>
        </w:tc>
        <w:tc>
          <w:tcPr>
            <w:tcW w:type="dxa" w:w="11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19"/>
                <w:szCs w:val="19"/>
              </w:rPr>
              <w:t xml:space="preserve">GPIO6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Ausgang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MAX98357A DIN</w:t>
            </w:r>
          </w:p>
        </w:tc>
        <w:tc>
          <w:tcPr>
            <w:tcW w:type="dxa" w:w="237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kurze Leitung</w:t>
            </w:r>
          </w:p>
        </w:tc>
      </w:tr>
      <w:tr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WLAN-Brücke</w:t>
            </w:r>
          </w:p>
        </w:tc>
        <w:tc>
          <w:tcPr>
            <w:tcW w:type="dxa" w:w="11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19"/>
                <w:szCs w:val="19"/>
              </w:rPr>
              <w:t xml:space="preserve">GPIO3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Eingang (Pull-up)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Brücke nach GND</w:t>
            </w:r>
          </w:p>
        </w:tc>
        <w:tc>
          <w:tcPr>
            <w:tcW w:type="dxa" w:w="237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gesteckt beim Einschalten = WLAN an</w:t>
            </w:r>
          </w:p>
        </w:tc>
      </w:tr>
      <w:tr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frei</w:t>
            </w:r>
          </w:p>
        </w:tc>
        <w:tc>
          <w:tcPr>
            <w:tcW w:type="dxa" w:w="11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19"/>
                <w:szCs w:val="19"/>
              </w:rPr>
              <w:t xml:space="preserve">GPIO2, 8, 9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/>
            </w:r>
          </w:p>
        </w:tc>
        <w:tc>
          <w:tcPr>
            <w:tcW w:type="dxa" w:w="237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Strapping-Pins, bleiben frei (8 = LED, 9 = BOOT-Taste)</w:t>
            </w:r>
          </w:p>
        </w:tc>
      </w:tr>
      <w:tr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Versorgung</w:t>
            </w:r>
          </w:p>
        </w:tc>
        <w:tc>
          <w:tcPr>
            <w:tcW w:type="dxa" w:w="11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19"/>
                <w:szCs w:val="19"/>
              </w:rPr>
              <w:t xml:space="preserve">5V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Eingang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+5 V vom BEC</w:t>
            </w:r>
          </w:p>
        </w:tc>
        <w:tc>
          <w:tcPr>
            <w:tcW w:type="dxa" w:w="237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Versorgung</w:t>
            </w:r>
          </w:p>
        </w:tc>
        <w:tc>
          <w:tcPr>
            <w:tcW w:type="dxa" w:w="11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19"/>
                <w:szCs w:val="19"/>
              </w:rPr>
              <w:t xml:space="preserve">3V3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Ausgang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/>
            </w:r>
          </w:p>
        </w:tc>
        <w:tc>
          <w:tcPr>
            <w:tcW w:type="dxa" w:w="237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nicht belasten</w:t>
            </w:r>
          </w:p>
        </w:tc>
      </w:tr>
      <w:tr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Masse</w:t>
            </w:r>
          </w:p>
        </w:tc>
        <w:tc>
          <w:tcPr>
            <w:tcW w:type="dxa" w:w="11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19"/>
                <w:szCs w:val="19"/>
              </w:rPr>
              <w:t xml:space="preserve">GND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>alle Geräte</w:t>
            </w:r>
          </w:p>
        </w:tc>
        <w:tc>
          <w:tcPr>
            <w:tcW w:type="dxa" w:w="237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9"/>
                <w:szCs w:val="19"/>
              </w:rPr>
              <w:t xml:space="preserve"/>
            </w:r>
          </w:p>
        </w:tc>
      </w:tr>
    </w:tbl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Besonderheiten des Boards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GPIO 2, 8 und 9 sind Strapping-Pins. Liegen sie beim Start falsch, bootet der C3 nicht oder geht in den Download-Modus. Darum sind sie hier frei gelassen.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GPIO 8 ist die blaue LED auf dem SuperMini, GPIO 9 die BOOT-Taste.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GPIO 18 und 19 sind der USB-Anschluss (Flashen und Konsole).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Der C3 hat nur zwei Hardware-UARTs: Port A (CRSF) und Port B. Port C (GPS) läuft per Software-UART, das reicht für 9600 Baud.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Für eine SD-Karte fehlen beim C3 freie Pins (sie bräuchte vier). Der C3 speichert die Sounds nur im Flash (ca. 30 s bei 22,05 kHz). Wer SD braucht, nimmt den S3.</w:t>
      </w:r>
    </w:p>
    <w:p>
      <w:pPr>
        <w:sectPr>
          <w:footerReference w:type="default" r:id="rId7"/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60" w:before="300"/>
      </w:pPr>
      <w:r>
        <w:rPr>
          <w:rFonts w:ascii="Arial" w:cs="Arial" w:eastAsia="Arial" w:hAnsi="Arial"/>
        </w:rPr>
        <w:t xml:space="preserve">4. Verdrahtungsplan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Jede Linie ist eine Leitung. Der Pfeil zeigt, in welche Richtung das Signal läuft. Rote Kästchen (+5V, +3V3) und Massesymbole sind gemeinsame Leitungen: alle gleich beschrifteten Punkte werden miteinander verbunden.</w:t>
      </w:r>
    </w:p>
    <w:p>
      <w:pPr>
        <w:spacing w:after="60" w:before="120"/>
        <w:jc w:val="center"/>
      </w:pPr>
      <w:r>
        <w:drawing>
          <wp:inline distT="0" distB="0" distL="0" distR="0">
            <wp:extent cx="7524750" cy="4876800"/>
            <wp:effectExtent t="0" r="0" b="0" l="0"/>
            <wp:docPr id="1" name="verdrahtung_C3.png" descr="Bild 2: Verdrahtungsplan Mini C3" title="Bild 2: Verdrahtungsplan Mini C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24750" cy="487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64748B"/>
          <w:sz w:val="18"/>
          <w:szCs w:val="18"/>
        </w:rPr>
        <w:t xml:space="preserve">Bild 2: Verdrahtungsplan Mini C3</w:t>
      </w:r>
    </w:p>
    <w:p>
      <w:pPr>
        <w:sectPr>
          <w:footerReference w:type="default" r:id="rId8"/>
          <w:pgSz w:w="16838" w:h="11906" w:orient="landscape"/>
          <w:pgMar w:top="1000" w:right="1100" w:bottom="1000" w:left="1100" w:header="708" w:footer="708" w:gutter="0"/>
          <w:pgNumType/>
          <w:docGrid w:linePitch="360"/>
        </w:sectPr>
      </w:pP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Verstärker MAX98357A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GAIN offen lassen ergibt 9 dB. Lauter: GAIN an GND (12 dB). Leiser: GAIN an VIN (6 dB).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SD-Pin des Breakouts offen lassen: Der Verstärker gibt dann das Mono-Signal aus. SD an GND schaltet ihn stumm.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Der Lautsprecher kommt nur an + und − des Verstärkers, nie an GND.</w:t>
      </w:r>
    </w:p>
    <w:p>
      <w:pPr>
        <w:pStyle w:val="Heading1"/>
        <w:spacing w:after="160" w:before="300"/>
      </w:pPr>
      <w:r>
        <w:rPr>
          <w:rFonts w:ascii="Arial" w:cs="Arial" w:eastAsia="Arial" w:hAnsi="Arial"/>
        </w:rPr>
        <w:t xml:space="preserve">5. Steckerbelegung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Die Reihenfolge ist ein Vorschlag. Wichtig ist nur, dass TX des Geräts an RX des ESP geht und umgekehrt.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2362200"/>
            <wp:effectExtent t="0" r="0" b="0" l="0"/>
            <wp:docPr id="1" name="stecker_C3.png" descr="Bild 3: Steckerbelegung Port A, B und C" title="Bild 3: Steckerbelegung Port A, B und 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64748B"/>
          <w:sz w:val="18"/>
          <w:szCs w:val="18"/>
        </w:rPr>
        <w:t xml:space="preserve">Bild 3: Steckerbelegung Port A, B und C</w:t>
      </w:r>
    </w:p>
    <w:p>
      <w:pPr>
        <w:pStyle w:val="Heading1"/>
        <w:spacing w:after="160" w:before="300"/>
      </w:pPr>
      <w:r>
        <w:rPr>
          <w:rFonts w:ascii="Arial" w:cs="Arial" w:eastAsia="Arial" w:hAnsi="Arial"/>
        </w:rPr>
        <w:t xml:space="preserve">6. Port B als S.Port (LiPo-Sensor)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Der FrSky-S.Port ist eine Eindrahtleitung. Der ESP hört mit RX direkt mit und sendet mit TX über eine Diode 1N4148. Der Ring der Diode (Kathode) zeigt zur S.Port-Leitung.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2000250"/>
            <wp:effectExtent t="0" r="0" b="0" l="0"/>
            <wp:docPr id="1" name="sport_C3.png" descr="Bild 4: S.Port-Anschluss an Port B" title="Bild 4: S.Port-Anschluss an Port 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64748B"/>
          <w:sz w:val="18"/>
          <w:szCs w:val="18"/>
        </w:rPr>
        <w:t xml:space="preserve">Bild 4: S.Port-Anschluss an Port B</w:t>
      </w:r>
    </w:p>
    <w:p>
      <w:pPr>
        <w:pStyle w:val="Heading1"/>
        <w:spacing w:after="160" w:before="300"/>
      </w:pPr>
      <w:r>
        <w:rPr>
          <w:rFonts w:ascii="Arial" w:cs="Arial" w:eastAsia="Arial" w:hAnsi="Arial"/>
        </w:rPr>
        <w:t xml:space="preserve">7. Stromversorgung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Alles läuft mit +5 V aus dem BEC des Reglers bzw. dem Empfängerstecker (Port A). Die +5-V-Leitung geht an den 5V-Pin des ESP-Boards, an VIN des Verstärkers und an die Ports B und C.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Strombedarf: ESP mit WLAN bis ca. 0,35 A, Verstärker bei voller Lautstärke an 4 Ω Spitzen bis ca. 0,8 A. Das BEC sollte mindestens 1,5 A liefern können.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Der Elko am Verstärker fängt Stromspitzen ab. Ohne ihn kann der ESP bei lauten Sounds neu starten.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Der 3V3-Pin ist ein Ausgang des ESP-Boards. Er wird hier nicht gebraucht.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Beim Flashen über USB vorher den Akku bzw. das BEC abziehen, damit nicht zwei 5-V-Quellen gegeneinander arbeiten.</w:t>
      </w:r>
    </w:p>
    <w:p>
      <w:pPr>
        <w:pStyle w:val="Heading1"/>
        <w:spacing w:after="160" w:before="300"/>
      </w:pPr>
      <w:r>
        <w:rPr>
          <w:rFonts w:ascii="Arial" w:cs="Arial" w:eastAsia="Arial" w:hAnsi="Arial"/>
        </w:rPr>
        <w:t xml:space="preserve">8. Bauplan Schritt für Schritt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333750"/>
            <wp:effectExtent t="0" r="0" b="0" l="0"/>
            <wp:docPr id="1" name="aufbau_C3.png" descr="Bild 5: Anordnungsvorschlag auf Lochraster (Mini C3)" title="Bild 5: Anordnungsvorschlag auf Lochraster (Mini C3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64748B"/>
          <w:sz w:val="18"/>
          <w:szCs w:val="18"/>
        </w:rPr>
        <w:t xml:space="preserve">Bild 5: Anordnungsvorschlag auf Lochraster (Mini C3)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Board allein testen. </w:t>
      </w:r>
      <w:r>
        <w:rPr>
          <w:rFonts w:ascii="Arial" w:cs="Arial" w:eastAsia="Arial" w:hAnsi="Arial"/>
          <w:sz w:val="22"/>
          <w:szCs w:val="22"/>
        </w:rPr>
        <w:t xml:space="preserve">ESP-Board per USB anschließen und prüfen, ob es am PC als Gerät erscheint. Die Firmware folgt später.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Platine planen. </w:t>
      </w:r>
      <w:r>
        <w:rPr>
          <w:rFonts w:ascii="Arial" w:cs="Arial" w:eastAsia="Arial" w:hAnsi="Arial"/>
          <w:sz w:val="22"/>
          <w:szCs w:val="22"/>
        </w:rPr>
        <w:t xml:space="preserve">Bauteile nach Bild 5 auflegen: ESP an eine Kante (USB-C zugänglich), Verstärker direkt daneben, Stecker an die gegenüberliegende Kante.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Buchsenleisten für den ESP einlöten. </w:t>
      </w:r>
      <w:r>
        <w:rPr>
          <w:rFonts w:ascii="Arial" w:cs="Arial" w:eastAsia="Arial" w:hAnsi="Arial"/>
          <w:sz w:val="22"/>
          <w:szCs w:val="22"/>
        </w:rPr>
        <w:t xml:space="preserve">So bleibt das Board steckbar und lässt sich tauschen.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+5V- und GND-Schiene legen. </w:t>
      </w:r>
      <w:r>
        <w:rPr>
          <w:rFonts w:ascii="Arial" w:cs="Arial" w:eastAsia="Arial" w:hAnsi="Arial"/>
          <w:sz w:val="22"/>
          <w:szCs w:val="22"/>
        </w:rPr>
        <w:t xml:space="preserve">Zwei durchgehende Leitungen (Silberdraht oder dicke Litze) über die Platine.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Verstärker einbauen. </w:t>
      </w:r>
      <w:r>
        <w:rPr>
          <w:rFonts w:ascii="Arial" w:cs="Arial" w:eastAsia="Arial" w:hAnsi="Arial"/>
          <w:sz w:val="22"/>
          <w:szCs w:val="22"/>
        </w:rPr>
        <w:t xml:space="preserve">VIN an +5V, GND an Masse, Elko direkt daneben (Minus an GND). Dann die drei I2S-Leitungen: GPIO4 an BCLK, GPIO5 an LRC, GPIO6 an DIN. Leitungen kurz halten.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Lautsprecher-Anschluss. </w:t>
      </w:r>
      <w:r>
        <w:rPr>
          <w:rFonts w:ascii="Arial" w:cs="Arial" w:eastAsia="Arial" w:hAnsi="Arial"/>
          <w:sz w:val="22"/>
          <w:szCs w:val="22"/>
        </w:rPr>
        <w:t xml:space="preserve">Zwei Pins oder eine Schraubklemme an + und − des Verstärkers.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Port A (Empfänger) anschließen. </w:t>
      </w:r>
      <w:r>
        <w:rPr>
          <w:rFonts w:ascii="Arial" w:cs="Arial" w:eastAsia="Arial" w:hAnsi="Arial"/>
          <w:sz w:val="22"/>
          <w:szCs w:val="22"/>
        </w:rPr>
        <w:t xml:space="preserve">Stecker nach Bild 3: GND, +5V, ESP-RX, ESP-TX.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Port B und Port C anschließen. </w:t>
      </w:r>
      <w:r>
        <w:rPr>
          <w:rFonts w:ascii="Arial" w:cs="Arial" w:eastAsia="Arial" w:hAnsi="Arial"/>
          <w:sz w:val="22"/>
          <w:szCs w:val="22"/>
        </w:rPr>
        <w:t xml:space="preserve">Gleiches Schema wie Port A. Für S.Port die Diode nach Bild 4 einsetzen.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WLAN-Brücke. </w:t>
      </w:r>
      <w:r>
        <w:rPr>
          <w:rFonts w:ascii="Arial" w:cs="Arial" w:eastAsia="Arial" w:hAnsi="Arial"/>
          <w:sz w:val="22"/>
          <w:szCs w:val="22"/>
        </w:rPr>
        <w:t xml:space="preserve">Zwei Pins: GPIO3 und GND. Jumper gesteckt beim Einschalten = WLAN geht an.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Sichtprüfung und Messen. </w:t>
      </w:r>
      <w:r>
        <w:rPr>
          <w:rFonts w:ascii="Arial" w:cs="Arial" w:eastAsia="Arial" w:hAnsi="Arial"/>
          <w:sz w:val="22"/>
          <w:szCs w:val="22"/>
        </w:rPr>
        <w:t xml:space="preserve">Lötstellen ansehen, mit dem Multimeter zwischen +5V und GND auf Kurzschluss prüfen (Durchgang darf nicht piepen).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Erster Start ohne Lautsprecher. </w:t>
      </w:r>
      <w:r>
        <w:rPr>
          <w:rFonts w:ascii="Arial" w:cs="Arial" w:eastAsia="Arial" w:hAnsi="Arial"/>
          <w:sz w:val="22"/>
          <w:szCs w:val="22"/>
        </w:rPr>
        <w:t xml:space="preserve">ESP stecken, über USB starten, Konsole beobachten. Dann Lautsprecher anschließen und mit BEC starten.</w:t>
      </w:r>
    </w:p>
    <w:p>
      <w:pPr>
        <w:pStyle w:val="Heading1"/>
        <w:spacing w:after="160" w:before="300"/>
      </w:pPr>
      <w:r>
        <w:rPr>
          <w:rFonts w:ascii="Arial" w:cs="Arial" w:eastAsia="Arial" w:hAnsi="Arial"/>
        </w:rPr>
        <w:t xml:space="preserve">9. Inbetriebnahme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Die C3-Firmware muss noch portiert werden. Die Hardware kann nach diesem Plan schon gebaut werden; Flashen und Test kommen, wenn die Firmware fertig ist.</w:t>
      </w:r>
    </w:p>
    <w:p>
      <w:pPr>
        <w:pStyle w:val="ListParagraph"/>
        <w:numPr>
          <w:ilvl w:val="0"/>
          <w:numId w:val="4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Firmware flashen: im Ordner firmware den Befehl „pio run -t upload“ oder die fertige Datei aus GitHub Actions verwenden.</w:t>
      </w:r>
    </w:p>
    <w:p>
      <w:pPr>
        <w:pStyle w:val="ListParagraph"/>
        <w:numPr>
          <w:ilvl w:val="0"/>
          <w:numId w:val="4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WLAN: Das Modul öffnet beim ersten Start einen Access Point „Sound-Mini“ (Passwort 123456789). Weboberfläche: http://192.168.1.1</w:t>
      </w:r>
    </w:p>
    <w:p>
      <w:pPr>
        <w:pStyle w:val="ListParagraph"/>
        <w:numPr>
          <w:ilvl w:val="0"/>
          <w:numId w:val="4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Sounds hochladen: In der Weboberfläche start.wav, loop.wav, shut.wav und sound1.wav bis sound4.wav hochladen (16 Bit, mono, 22,05 kHz empfohlen).</w:t>
      </w:r>
    </w:p>
    <w:p>
      <w:pPr>
        <w:pStyle w:val="ListParagraph"/>
        <w:numPr>
          <w:ilvl w:val="0"/>
          <w:numId w:val="4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Empfänger verbinden: Am Sender im ExpressLRS-Lua-Skript erscheint das Soundmodul als eigenes Gerät. Dort Kanäle und Schaltquellen einstellen.</w:t>
      </w:r>
    </w:p>
    <w:p>
      <w:pPr>
        <w:pStyle w:val="ListParagraph"/>
        <w:numPr>
          <w:ilvl w:val="0"/>
          <w:numId w:val="4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Test: Motor über Gas starten, Zusatzsounds schalten, Lautstärke anpassen. Bei Port B/C die Telemetrie am Sender prüfen.</w:t>
      </w:r>
    </w:p>
    <w:p>
      <w:pPr>
        <w:pStyle w:val="Heading1"/>
        <w:spacing w:after="160" w:before="300"/>
      </w:pPr>
      <w:r>
        <w:rPr>
          <w:rFonts w:ascii="Arial" w:cs="Arial" w:eastAsia="Arial" w:hAnsi="Arial"/>
        </w:rPr>
        <w:t xml:space="preserve">10. Offene Punkte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Pinbelegung bestätigen, dann Firmware für den C3 portieren (CRSF auf UART0, GPS per Software-UART, ohne SD).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Schaltplan und Platine in KiCad (Ordner hardware/), wenn der Lochraster-Aufbau getestet ist.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Hardwaretest durch Martin, danach Version 1.00.</w:t>
      </w:r>
    </w:p>
    <w:sectPr>
      <w:footerReference w:type="default" r:id="rId9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4748B"/>
        <w:sz w:val="16"/>
        <w:szCs w:val="16"/>
      </w:rPr>
      <w:t xml:space="preserve">Soundmodul Mini C3 · Hardware und Bauplan · Seite </w:t>
    </w:r>
    <w:r>
      <w:rPr>
        <w:rFonts w:ascii="Arial" w:cs="Arial" w:eastAsia="Arial" w:hAnsi="Arial"/>
        <w:color w:val="64748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4748B"/>
        <w:sz w:val="16"/>
        <w:szCs w:val="16"/>
      </w:rPr>
      <w:t xml:space="preserve">Soundmodul Mini C3 · Hardware und Bauplan · Seite </w:t>
    </w:r>
    <w:r>
      <w:rPr>
        <w:rFonts w:ascii="Arial" w:cs="Arial" w:eastAsia="Arial" w:hAnsi="Arial"/>
        <w:color w:val="64748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4748B"/>
        <w:sz w:val="16"/>
        <w:szCs w:val="16"/>
      </w:rPr>
      <w:t xml:space="preserve">Soundmodul Mini C3 · Hardware und Bauplan · Seite </w:t>
    </w:r>
    <w:r>
      <w:rPr>
        <w:rFonts w:ascii="Arial" w:cs="Arial" w:eastAsia="Arial" w:hAnsi="Arial"/>
        <w:color w:val="64748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07598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1E3A5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image" Target="media/87bdb88549d035e7e0904b86012ceda194a87884.png"/><Relationship Id="rId11" Type="http://schemas.openxmlformats.org/officeDocument/2006/relationships/image" Target="media/505ec369af25ef019ef4721840a620ff664b81e6.png"/><Relationship Id="rId12" Type="http://schemas.openxmlformats.org/officeDocument/2006/relationships/image" Target="media/0a2d8e99eb64268c1dadc1185848d3abaeedeb2d.png"/><Relationship Id="rId13" Type="http://schemas.openxmlformats.org/officeDocument/2006/relationships/image" Target="media/7e5986c2f52ac2db3733959b9eec2f479fc21061.png"/><Relationship Id="rId14" Type="http://schemas.openxmlformats.org/officeDocument/2006/relationships/image" Target="media/b9291fa7058b4dbf80dc5b395ea3e5099caffd67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Soundmodul Mini C3 – Hardware und Bauplan</dc:title>
  <dc:creator>Martin Norden</dc:creator>
  <cp:lastModifiedBy>Un-named</cp:lastModifiedBy>
  <cp:revision>1</cp:revision>
  <dcterms:created xsi:type="dcterms:W3CDTF">2026-10-18T18:34:57.644Z</dcterms:created>
  <dcterms:modified xsi:type="dcterms:W3CDTF">2026-10-18T18:34:57.644Z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