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D378B7" w14:textId="77777777" w:rsidR="004648D8" w:rsidRPr="00D11077" w:rsidRDefault="00000000">
      <w:pPr>
        <w:spacing w:before="840"/>
        <w:jc w:val="center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b/>
          <w:color w:val="2F5597"/>
          <w:sz w:val="28"/>
          <w:lang w:val="es-GT"/>
        </w:rPr>
        <w:t>UNIVERSIDAD MARIANO GÁLVEZ DE GUATEMALA</w:t>
      </w:r>
    </w:p>
    <w:p w14:paraId="3FCAC166" w14:textId="77777777" w:rsidR="004648D8" w:rsidRPr="00D11077" w:rsidRDefault="00000000">
      <w:pPr>
        <w:jc w:val="center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b/>
          <w:color w:val="17365D"/>
          <w:sz w:val="38"/>
          <w:lang w:val="es-GT"/>
        </w:rPr>
        <w:t>TELECOMUNICACIONES 046</w:t>
      </w:r>
    </w:p>
    <w:p w14:paraId="606A3361" w14:textId="77777777" w:rsidR="004648D8" w:rsidRPr="00D11077" w:rsidRDefault="00000000">
      <w:pPr>
        <w:spacing w:before="320"/>
        <w:jc w:val="center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b/>
          <w:color w:val="17365D"/>
          <w:sz w:val="54"/>
          <w:lang w:val="es-GT"/>
        </w:rPr>
        <w:t>PROYECTO FINAL</w:t>
      </w:r>
    </w:p>
    <w:p w14:paraId="6541FB75" w14:textId="77777777" w:rsidR="004648D8" w:rsidRPr="00D11077" w:rsidRDefault="00000000">
      <w:pPr>
        <w:jc w:val="center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b/>
          <w:color w:val="2F5597"/>
          <w:sz w:val="32"/>
          <w:lang w:val="es-GT"/>
        </w:rPr>
        <w:t>Diseño e Implementación de una Red Empresarial Multisede</w:t>
      </w:r>
    </w:p>
    <w:p w14:paraId="2F58B4EF" w14:textId="1CCA5548" w:rsidR="004648D8" w:rsidRPr="00D11077" w:rsidRDefault="00000000">
      <w:pPr>
        <w:spacing w:before="560"/>
        <w:jc w:val="center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sz w:val="22"/>
          <w:lang w:val="es-GT"/>
        </w:rPr>
        <w:t>Trabajo en grupos de 3 estudiantes</w:t>
      </w:r>
      <w:r w:rsidRPr="00D11077">
        <w:rPr>
          <w:rFonts w:asciiTheme="majorHAnsi" w:hAnsiTheme="majorHAnsi" w:cstheme="majorHAnsi"/>
          <w:sz w:val="22"/>
          <w:lang w:val="es-GT"/>
        </w:rPr>
        <w:br/>
        <w:t>Entrega final: 31 de octubre de 2026</w:t>
      </w:r>
    </w:p>
    <w:p w14:paraId="79221135" w14:textId="77777777" w:rsidR="004648D8" w:rsidRPr="00D11077" w:rsidRDefault="00000000">
      <w:pPr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br w:type="page"/>
      </w:r>
    </w:p>
    <w:p w14:paraId="2AFB1D09" w14:textId="77777777" w:rsidR="004648D8" w:rsidRPr="00D11077" w:rsidRDefault="00000000">
      <w:pPr>
        <w:pStyle w:val="Ttulo1"/>
        <w:rPr>
          <w:rFonts w:cstheme="majorHAnsi"/>
          <w:lang w:val="es-GT"/>
        </w:rPr>
      </w:pPr>
      <w:r w:rsidRPr="00D11077">
        <w:rPr>
          <w:rFonts w:cstheme="majorHAnsi"/>
          <w:lang w:val="es-GT"/>
        </w:rPr>
        <w:lastRenderedPageBreak/>
        <w:t>1. Descripción general</w:t>
      </w:r>
    </w:p>
    <w:p w14:paraId="7E95A2A1" w14:textId="77777777" w:rsidR="004648D8" w:rsidRDefault="00000000" w:rsidP="00D11077">
      <w:pPr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El proyecto final consiste en diseñar, implementar, validar y documentar una solución de telecomunicaciones para una organización con una sede central y dos sucursales. Cada grupo deberá transformar necesidades de negocio en decisiones de arquitectura de red, implementar en Cisco Packet Tracer los componentes que la herramienta soporte de forma razonable y documentar conceptualmente aquellos elementos empresariales que no puedan simularse fielmente.</w:t>
      </w:r>
    </w:p>
    <w:p w14:paraId="5D1D95A0" w14:textId="77777777" w:rsidR="00D11077" w:rsidRPr="00D11077" w:rsidRDefault="00D11077" w:rsidP="00D11077">
      <w:pPr>
        <w:jc w:val="both"/>
        <w:rPr>
          <w:rFonts w:asciiTheme="majorHAnsi" w:hAnsiTheme="majorHAnsi" w:cstheme="majorHAnsi"/>
          <w:lang w:val="es-GT"/>
        </w:rPr>
      </w:pPr>
    </w:p>
    <w:p w14:paraId="7D1B27A0" w14:textId="77777777" w:rsidR="00D11077" w:rsidRDefault="00D11077" w:rsidP="00D11077">
      <w:pPr>
        <w:pStyle w:val="Ttulo2"/>
        <w:rPr>
          <w:lang w:val="es-GT"/>
        </w:rPr>
      </w:pPr>
      <w:r w:rsidRPr="00D11077">
        <w:rPr>
          <w:lang w:val="es-GT"/>
        </w:rPr>
        <w:t xml:space="preserve">Propósito del proyecto: </w:t>
      </w:r>
    </w:p>
    <w:p w14:paraId="43C94335" w14:textId="443D3223" w:rsidR="004648D8" w:rsidRPr="00D11077" w:rsidRDefault="00D11077" w:rsidP="00D11077">
      <w:pPr>
        <w:spacing w:after="20"/>
        <w:jc w:val="both"/>
        <w:rPr>
          <w:rFonts w:asciiTheme="majorHAnsi" w:hAnsiTheme="majorHAnsi" w:cstheme="majorHAnsi"/>
          <w:lang w:val="es-GT"/>
        </w:rPr>
      </w:pPr>
      <w:r>
        <w:rPr>
          <w:rFonts w:asciiTheme="majorHAnsi" w:hAnsiTheme="majorHAnsi" w:cstheme="majorHAnsi"/>
          <w:lang w:val="es-GT"/>
        </w:rPr>
        <w:t>I</w:t>
      </w:r>
      <w:r w:rsidRPr="00D11077">
        <w:rPr>
          <w:rFonts w:asciiTheme="majorHAnsi" w:hAnsiTheme="majorHAnsi" w:cstheme="majorHAnsi"/>
          <w:lang w:val="es-GT"/>
        </w:rPr>
        <w:t>ntegrar los conocimientos del curso en una solución verificable. No se evaluará únicamente que la topología funcione, sino que las decisiones estén justificadas, que exista segmentación y resiliencia, y que el grupo pueda demostrar y defender técnicamente su diseño.</w:t>
      </w:r>
    </w:p>
    <w:p w14:paraId="1B241C1A" w14:textId="77777777" w:rsidR="004648D8" w:rsidRPr="00D11077" w:rsidRDefault="00000000">
      <w:pPr>
        <w:pStyle w:val="Ttulo1"/>
        <w:rPr>
          <w:rFonts w:cstheme="majorHAnsi"/>
        </w:rPr>
      </w:pPr>
      <w:r w:rsidRPr="00D11077">
        <w:rPr>
          <w:rFonts w:cstheme="majorHAnsi"/>
        </w:rPr>
        <w:t>2. Organización de los grupos</w:t>
      </w:r>
    </w:p>
    <w:p w14:paraId="5356CEBC" w14:textId="77777777" w:rsidR="004648D8" w:rsidRPr="00D11077" w:rsidRDefault="00000000" w:rsidP="00D11077">
      <w:pPr>
        <w:pStyle w:val="Listaconvietas"/>
        <w:numPr>
          <w:ilvl w:val="0"/>
          <w:numId w:val="13"/>
        </w:numPr>
        <w:rPr>
          <w:lang w:val="es-GT"/>
        </w:rPr>
      </w:pPr>
      <w:r w:rsidRPr="00D11077">
        <w:rPr>
          <w:lang w:val="es-GT"/>
        </w:rPr>
        <w:t>La sección cuenta con 33 estudiantes.</w:t>
      </w:r>
    </w:p>
    <w:p w14:paraId="4445F277" w14:textId="77777777" w:rsidR="004648D8" w:rsidRPr="00D11077" w:rsidRDefault="00000000" w:rsidP="00D11077">
      <w:pPr>
        <w:pStyle w:val="Listaconvietas"/>
        <w:numPr>
          <w:ilvl w:val="0"/>
          <w:numId w:val="13"/>
        </w:numPr>
        <w:spacing w:after="40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Se conformarán 11 grupos de 3 integrantes.</w:t>
      </w:r>
    </w:p>
    <w:p w14:paraId="4A7395D9" w14:textId="77777777" w:rsidR="004648D8" w:rsidRPr="00D11077" w:rsidRDefault="00000000" w:rsidP="00D11077">
      <w:pPr>
        <w:pStyle w:val="Listaconvietas"/>
        <w:numPr>
          <w:ilvl w:val="0"/>
          <w:numId w:val="13"/>
        </w:numPr>
        <w:spacing w:after="40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Cada grupo trabajará un caso empresarial diferente.</w:t>
      </w:r>
    </w:p>
    <w:p w14:paraId="4F487EC5" w14:textId="77777777" w:rsidR="004648D8" w:rsidRPr="00D11077" w:rsidRDefault="00000000" w:rsidP="00D11077">
      <w:pPr>
        <w:pStyle w:val="Listaconvietas"/>
        <w:numPr>
          <w:ilvl w:val="0"/>
          <w:numId w:val="13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Los integrantes pueden distribuir responsabilidades, pero todos deben comprender la arquitectura completa.</w:t>
      </w:r>
    </w:p>
    <w:p w14:paraId="2B343CB6" w14:textId="77777777" w:rsidR="004648D8" w:rsidRPr="00D11077" w:rsidRDefault="00000000" w:rsidP="00D11077">
      <w:pPr>
        <w:pStyle w:val="Listaconvietas"/>
        <w:numPr>
          <w:ilvl w:val="0"/>
          <w:numId w:val="13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Durante la defensa, cualquier integrante puede ser consultado sobre cualquier componente del proyecto.</w:t>
      </w:r>
    </w:p>
    <w:p w14:paraId="0E09D03C" w14:textId="1A73CACA" w:rsidR="004648D8" w:rsidRPr="00D11077" w:rsidRDefault="00000000">
      <w:pPr>
        <w:pStyle w:val="Ttulo2"/>
        <w:rPr>
          <w:rFonts w:cstheme="majorHAnsi"/>
          <w:lang w:val="es-ES_tradnl"/>
        </w:rPr>
      </w:pPr>
      <w:r w:rsidRPr="00D11077">
        <w:rPr>
          <w:rFonts w:cstheme="majorHAnsi"/>
          <w:lang w:val="es-ES_tradnl"/>
        </w:rPr>
        <w:t>Roles sugeridos</w:t>
      </w:r>
      <w:r w:rsidR="00D11077" w:rsidRPr="00D11077">
        <w:rPr>
          <w:rFonts w:cstheme="majorHAnsi"/>
          <w:lang w:val="es-ES_tradnl"/>
        </w:rPr>
        <w:t>:</w:t>
      </w:r>
    </w:p>
    <w:p w14:paraId="5523735F" w14:textId="53ACDAB4" w:rsidR="00D11077" w:rsidRDefault="00D11077" w:rsidP="00D11077">
      <w:pPr>
        <w:pStyle w:val="Prrafodelista"/>
        <w:numPr>
          <w:ilvl w:val="0"/>
          <w:numId w:val="12"/>
        </w:numPr>
        <w:jc w:val="both"/>
        <w:rPr>
          <w:lang w:val="es-GT"/>
        </w:rPr>
      </w:pPr>
      <w:r w:rsidRPr="00D11077">
        <w:rPr>
          <w:lang w:val="es-GT"/>
        </w:rPr>
        <w:t>Arquitectura y conectividad: Topología, dire</w:t>
      </w:r>
      <w:r>
        <w:rPr>
          <w:lang w:val="es-GT"/>
        </w:rPr>
        <w:t>ccionamiento, VLAN, routing, WAN y redundancia.</w:t>
      </w:r>
    </w:p>
    <w:p w14:paraId="5993A291" w14:textId="0E12D5F9" w:rsidR="00D11077" w:rsidRDefault="00D11077" w:rsidP="00D11077">
      <w:pPr>
        <w:pStyle w:val="Prrafodelista"/>
        <w:numPr>
          <w:ilvl w:val="0"/>
          <w:numId w:val="12"/>
        </w:numPr>
        <w:jc w:val="both"/>
        <w:rPr>
          <w:lang w:val="es-GT"/>
        </w:rPr>
      </w:pPr>
      <w:r>
        <w:rPr>
          <w:lang w:val="es-GT"/>
        </w:rPr>
        <w:t xml:space="preserve">Servicios y seguridad: WLAN, segmentación, seguridad, servicios convergentes y QoS. </w:t>
      </w:r>
    </w:p>
    <w:p w14:paraId="3202FD8E" w14:textId="77777777" w:rsidR="00D11077" w:rsidRDefault="00D11077" w:rsidP="00D11077">
      <w:pPr>
        <w:pStyle w:val="Prrafodelista"/>
        <w:numPr>
          <w:ilvl w:val="0"/>
          <w:numId w:val="12"/>
        </w:numPr>
        <w:jc w:val="both"/>
        <w:rPr>
          <w:lang w:val="es-GT"/>
        </w:rPr>
      </w:pPr>
      <w:r>
        <w:rPr>
          <w:lang w:val="es-GT"/>
        </w:rPr>
        <w:t>Implementación y validación: Packet Tracer, pruebas, troubleshooting, evidencia y consolidación documental.</w:t>
      </w:r>
    </w:p>
    <w:p w14:paraId="6974D072" w14:textId="0C9E9624" w:rsidR="004648D8" w:rsidRPr="00D11077" w:rsidRDefault="00D11077" w:rsidP="00D11077">
      <w:pPr>
        <w:jc w:val="both"/>
        <w:rPr>
          <w:lang w:val="es-GT"/>
        </w:rPr>
      </w:pPr>
      <w:r>
        <w:rPr>
          <w:rFonts w:asciiTheme="majorHAnsi" w:hAnsiTheme="majorHAnsi" w:cstheme="majorHAnsi"/>
          <w:lang w:val="es-GT"/>
        </w:rPr>
        <w:t xml:space="preserve">Hay que tener en cuenta que </w:t>
      </w:r>
      <w:r w:rsidRPr="00D11077">
        <w:rPr>
          <w:rFonts w:asciiTheme="majorHAnsi" w:hAnsiTheme="majorHAnsi" w:cstheme="majorHAnsi"/>
          <w:lang w:val="es-GT"/>
        </w:rPr>
        <w:t>los roles sirven para organizar el trabajo</w:t>
      </w:r>
      <w:r>
        <w:rPr>
          <w:rFonts w:asciiTheme="majorHAnsi" w:hAnsiTheme="majorHAnsi" w:cstheme="majorHAnsi"/>
          <w:lang w:val="es-GT"/>
        </w:rPr>
        <w:t>,</w:t>
      </w:r>
      <w:r w:rsidRPr="00D11077">
        <w:rPr>
          <w:rFonts w:asciiTheme="majorHAnsi" w:hAnsiTheme="majorHAnsi" w:cstheme="majorHAnsi"/>
          <w:lang w:val="es-GT"/>
        </w:rPr>
        <w:t xml:space="preserve"> no dividen el conocimiento. Una respuesta como “esa parte la hizo mi compañero” no sustituye la comprensión requerida en la defensa.</w:t>
      </w:r>
      <w:r w:rsidRPr="00D11077">
        <w:rPr>
          <w:lang w:val="es-GT"/>
        </w:rPr>
        <w:t xml:space="preserve"> </w:t>
      </w:r>
    </w:p>
    <w:p w14:paraId="416D8DCA" w14:textId="77777777" w:rsidR="004648D8" w:rsidRPr="00D11077" w:rsidRDefault="00000000">
      <w:pPr>
        <w:pStyle w:val="Ttulo1"/>
        <w:rPr>
          <w:rFonts w:cstheme="majorHAnsi"/>
          <w:lang w:val="es-GT"/>
        </w:rPr>
      </w:pPr>
      <w:r w:rsidRPr="00D11077">
        <w:rPr>
          <w:rFonts w:cstheme="majorHAnsi"/>
          <w:lang w:val="es-GT"/>
        </w:rPr>
        <w:t>3. Competencia del proyecto</w:t>
      </w:r>
    </w:p>
    <w:p w14:paraId="22E55933" w14:textId="77777777" w:rsidR="004648D8" w:rsidRPr="00D11077" w:rsidRDefault="00000000" w:rsidP="00D11077">
      <w:pPr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Diseñar y validar una infraestructura de telecomunicaciones empresarial multisede, integrando segmentación, direccionamiento, routing, conectividad WAN, redundancia, acceso inalámbrico, seguridad y servicios convergentes, con criterios de disponibilidad, rendimiento, escalabilidad y continuidad.</w:t>
      </w:r>
    </w:p>
    <w:p w14:paraId="539BB2B2" w14:textId="77777777" w:rsidR="004648D8" w:rsidRPr="00D11077" w:rsidRDefault="00000000">
      <w:pPr>
        <w:pStyle w:val="Ttulo1"/>
        <w:rPr>
          <w:rFonts w:cstheme="majorHAnsi"/>
        </w:rPr>
      </w:pPr>
      <w:r w:rsidRPr="00D11077">
        <w:rPr>
          <w:rFonts w:cstheme="majorHAnsi"/>
        </w:rPr>
        <w:t>4. Objetivos</w:t>
      </w:r>
    </w:p>
    <w:p w14:paraId="17234736" w14:textId="77777777" w:rsidR="004648D8" w:rsidRPr="00D11077" w:rsidRDefault="00000000" w:rsidP="00D11077">
      <w:pPr>
        <w:pStyle w:val="Listaconvietas"/>
        <w:numPr>
          <w:ilvl w:val="0"/>
          <w:numId w:val="14"/>
        </w:numPr>
        <w:rPr>
          <w:lang w:val="es-GT"/>
        </w:rPr>
      </w:pPr>
      <w:r w:rsidRPr="00D11077">
        <w:rPr>
          <w:lang w:val="es-GT"/>
        </w:rPr>
        <w:t>Analizar requerimientos técnicos y de negocio de una organización.</w:t>
      </w:r>
    </w:p>
    <w:p w14:paraId="3F6F8F5A" w14:textId="77777777" w:rsidR="004648D8" w:rsidRPr="00D11077" w:rsidRDefault="00000000" w:rsidP="00D11077">
      <w:pPr>
        <w:pStyle w:val="Listaconvietas"/>
        <w:numPr>
          <w:ilvl w:val="0"/>
          <w:numId w:val="14"/>
        </w:numPr>
        <w:rPr>
          <w:lang w:val="es-GT"/>
        </w:rPr>
      </w:pPr>
      <w:r w:rsidRPr="00D11077">
        <w:rPr>
          <w:lang w:val="es-GT"/>
        </w:rPr>
        <w:t>Diseñar una topología física y lógica coherente.</w:t>
      </w:r>
    </w:p>
    <w:p w14:paraId="35DB3408" w14:textId="77777777" w:rsidR="004648D8" w:rsidRPr="00D11077" w:rsidRDefault="00000000" w:rsidP="00D11077">
      <w:pPr>
        <w:pStyle w:val="Listaconvietas"/>
        <w:numPr>
          <w:ilvl w:val="0"/>
          <w:numId w:val="14"/>
        </w:numPr>
        <w:rPr>
          <w:lang w:val="es-GT"/>
        </w:rPr>
      </w:pPr>
      <w:r w:rsidRPr="00D11077">
        <w:rPr>
          <w:lang w:val="es-GT"/>
        </w:rPr>
        <w:t>Aplicar subnetting/direccionamiento y segmentación mediante VLAN.</w:t>
      </w:r>
    </w:p>
    <w:p w14:paraId="3567E38F" w14:textId="77777777" w:rsidR="004648D8" w:rsidRPr="00D11077" w:rsidRDefault="00000000" w:rsidP="00D11077">
      <w:pPr>
        <w:pStyle w:val="Listaconvietas"/>
        <w:numPr>
          <w:ilvl w:val="0"/>
          <w:numId w:val="14"/>
        </w:numPr>
        <w:rPr>
          <w:lang w:val="es-GT"/>
        </w:rPr>
      </w:pPr>
      <w:r w:rsidRPr="00D11077">
        <w:rPr>
          <w:lang w:val="es-GT"/>
        </w:rPr>
        <w:t>Implementar routing y conectividad entre sedes.</w:t>
      </w:r>
    </w:p>
    <w:p w14:paraId="6D91B7D1" w14:textId="77777777" w:rsidR="004648D8" w:rsidRPr="00D11077" w:rsidRDefault="00000000" w:rsidP="00D11077">
      <w:pPr>
        <w:pStyle w:val="Listaconvietas"/>
        <w:numPr>
          <w:ilvl w:val="0"/>
          <w:numId w:val="14"/>
        </w:numPr>
        <w:rPr>
          <w:lang w:val="es-GT"/>
        </w:rPr>
      </w:pPr>
      <w:r w:rsidRPr="00D11077">
        <w:rPr>
          <w:lang w:val="es-GT"/>
        </w:rPr>
        <w:t>Diseñar una estrategia WAN con redundancia.</w:t>
      </w:r>
    </w:p>
    <w:p w14:paraId="0A45C916" w14:textId="77777777" w:rsidR="004648D8" w:rsidRPr="00D11077" w:rsidRDefault="00000000" w:rsidP="00D11077">
      <w:pPr>
        <w:pStyle w:val="Listaconvietas"/>
        <w:numPr>
          <w:ilvl w:val="0"/>
          <w:numId w:val="14"/>
        </w:numPr>
        <w:rPr>
          <w:lang w:val="es-GT"/>
        </w:rPr>
      </w:pPr>
      <w:r w:rsidRPr="00D11077">
        <w:rPr>
          <w:lang w:val="es-GT"/>
        </w:rPr>
        <w:t>Diseñar WLAN corporativa, de invitados e IoT cuando aplique.</w:t>
      </w:r>
    </w:p>
    <w:p w14:paraId="324003B8" w14:textId="77777777" w:rsidR="004648D8" w:rsidRPr="00D11077" w:rsidRDefault="00000000" w:rsidP="00D11077">
      <w:pPr>
        <w:pStyle w:val="Listaconvietas"/>
        <w:numPr>
          <w:ilvl w:val="0"/>
          <w:numId w:val="14"/>
        </w:numPr>
        <w:rPr>
          <w:lang w:val="es-GT"/>
        </w:rPr>
      </w:pPr>
      <w:r w:rsidRPr="00D11077">
        <w:rPr>
          <w:lang w:val="es-GT"/>
        </w:rPr>
        <w:t>Incorporar criterios de seguridad y control de acceso.</w:t>
      </w:r>
    </w:p>
    <w:p w14:paraId="5CDB828F" w14:textId="77777777" w:rsidR="004648D8" w:rsidRPr="00D11077" w:rsidRDefault="00000000" w:rsidP="00D11077">
      <w:pPr>
        <w:pStyle w:val="Listaconvietas"/>
        <w:numPr>
          <w:ilvl w:val="0"/>
          <w:numId w:val="14"/>
        </w:numPr>
        <w:rPr>
          <w:lang w:val="es-GT"/>
        </w:rPr>
      </w:pPr>
      <w:r w:rsidRPr="00D11077">
        <w:rPr>
          <w:lang w:val="es-GT"/>
        </w:rPr>
        <w:t>Considerar voz, video y otros servicios convergentes.</w:t>
      </w:r>
    </w:p>
    <w:p w14:paraId="6C2C842F" w14:textId="77777777" w:rsidR="004648D8" w:rsidRPr="00D11077" w:rsidRDefault="00000000" w:rsidP="00D11077">
      <w:pPr>
        <w:pStyle w:val="Listaconvietas"/>
        <w:numPr>
          <w:ilvl w:val="0"/>
          <w:numId w:val="14"/>
        </w:numPr>
        <w:rPr>
          <w:lang w:val="es-GT"/>
        </w:rPr>
      </w:pPr>
      <w:r w:rsidRPr="00D11077">
        <w:rPr>
          <w:lang w:val="es-GT"/>
        </w:rPr>
        <w:lastRenderedPageBreak/>
        <w:t>Aplicar o documentar criterios de QoS y calidad de servicio.</w:t>
      </w:r>
    </w:p>
    <w:p w14:paraId="02D7EFEC" w14:textId="77777777" w:rsidR="004648D8" w:rsidRPr="00D11077" w:rsidRDefault="00000000" w:rsidP="00D11077">
      <w:pPr>
        <w:pStyle w:val="Listaconvietas"/>
        <w:numPr>
          <w:ilvl w:val="0"/>
          <w:numId w:val="14"/>
        </w:numPr>
        <w:rPr>
          <w:lang w:val="es-GT"/>
        </w:rPr>
      </w:pPr>
      <w:r w:rsidRPr="00D11077">
        <w:rPr>
          <w:lang w:val="es-GT"/>
        </w:rPr>
        <w:t>Diseñar y ejecutar pruebas de aceptación y troubleshooting.</w:t>
      </w:r>
    </w:p>
    <w:p w14:paraId="311BD2FA" w14:textId="77777777" w:rsidR="004648D8" w:rsidRPr="00D11077" w:rsidRDefault="00000000" w:rsidP="00D11077">
      <w:pPr>
        <w:pStyle w:val="Listaconvietas"/>
        <w:numPr>
          <w:ilvl w:val="0"/>
          <w:numId w:val="14"/>
        </w:numPr>
        <w:spacing w:after="40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Documentar y defender decisiones técnicas.</w:t>
      </w:r>
    </w:p>
    <w:p w14:paraId="13799B0A" w14:textId="77777777" w:rsidR="004648D8" w:rsidRPr="00D11077" w:rsidRDefault="00000000">
      <w:pPr>
        <w:pStyle w:val="Ttulo1"/>
        <w:rPr>
          <w:rFonts w:cstheme="majorHAnsi"/>
          <w:lang w:val="es-GT"/>
        </w:rPr>
      </w:pPr>
      <w:r w:rsidRPr="00D11077">
        <w:rPr>
          <w:rFonts w:cstheme="majorHAnsi"/>
          <w:lang w:val="es-GT"/>
        </w:rPr>
        <w:t>5. Arquitectura mínima obligatoria</w:t>
      </w:r>
    </w:p>
    <w:p w14:paraId="3B3D8D6C" w14:textId="77777777" w:rsidR="004648D8" w:rsidRPr="00D11077" w:rsidRDefault="00000000">
      <w:pPr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Todos los casos deberán incluir como mínimo:</w:t>
      </w:r>
    </w:p>
    <w:p w14:paraId="43674A51" w14:textId="77777777" w:rsidR="004648D8" w:rsidRPr="00D11077" w:rsidRDefault="00000000" w:rsidP="00BA5CB9">
      <w:pPr>
        <w:pStyle w:val="Listaconvietas"/>
        <w:numPr>
          <w:ilvl w:val="0"/>
          <w:numId w:val="15"/>
        </w:numPr>
        <w:spacing w:after="40"/>
        <w:jc w:val="both"/>
        <w:rPr>
          <w:rFonts w:asciiTheme="majorHAnsi" w:hAnsiTheme="majorHAnsi" w:cstheme="majorHAnsi"/>
        </w:rPr>
      </w:pPr>
      <w:r w:rsidRPr="00D11077">
        <w:rPr>
          <w:rFonts w:asciiTheme="majorHAnsi" w:hAnsiTheme="majorHAnsi" w:cstheme="majorHAnsi"/>
        </w:rPr>
        <w:t xml:space="preserve">1 </w:t>
      </w:r>
      <w:proofErr w:type="spellStart"/>
      <w:r w:rsidRPr="00D11077">
        <w:rPr>
          <w:rFonts w:asciiTheme="majorHAnsi" w:hAnsiTheme="majorHAnsi" w:cstheme="majorHAnsi"/>
        </w:rPr>
        <w:t>Sede</w:t>
      </w:r>
      <w:proofErr w:type="spellEnd"/>
      <w:r w:rsidRPr="00D11077">
        <w:rPr>
          <w:rFonts w:asciiTheme="majorHAnsi" w:hAnsiTheme="majorHAnsi" w:cstheme="majorHAnsi"/>
        </w:rPr>
        <w:t xml:space="preserve"> Central.</w:t>
      </w:r>
    </w:p>
    <w:p w14:paraId="6C9AD659" w14:textId="77777777" w:rsidR="004648D8" w:rsidRPr="00D11077" w:rsidRDefault="00000000" w:rsidP="00BA5CB9">
      <w:pPr>
        <w:pStyle w:val="Listaconvietas"/>
        <w:numPr>
          <w:ilvl w:val="0"/>
          <w:numId w:val="15"/>
        </w:numPr>
        <w:spacing w:after="40"/>
        <w:jc w:val="both"/>
        <w:rPr>
          <w:rFonts w:asciiTheme="majorHAnsi" w:hAnsiTheme="majorHAnsi" w:cstheme="majorHAnsi"/>
        </w:rPr>
      </w:pPr>
      <w:r w:rsidRPr="00D11077">
        <w:rPr>
          <w:rFonts w:asciiTheme="majorHAnsi" w:hAnsiTheme="majorHAnsi" w:cstheme="majorHAnsi"/>
        </w:rPr>
        <w:t>2 sucursales.</w:t>
      </w:r>
    </w:p>
    <w:p w14:paraId="0B1DF4C5" w14:textId="77777777" w:rsidR="004648D8" w:rsidRPr="00D11077" w:rsidRDefault="00000000" w:rsidP="00BA5CB9">
      <w:pPr>
        <w:pStyle w:val="Listaconvietas"/>
        <w:numPr>
          <w:ilvl w:val="0"/>
          <w:numId w:val="15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Al menos 3 segmentos/VLAN con funciones diferenciadas.</w:t>
      </w:r>
    </w:p>
    <w:p w14:paraId="1743D45A" w14:textId="77777777" w:rsidR="004648D8" w:rsidRPr="00D11077" w:rsidRDefault="00000000" w:rsidP="00BA5CB9">
      <w:pPr>
        <w:pStyle w:val="Listaconvietas"/>
        <w:numPr>
          <w:ilvl w:val="0"/>
          <w:numId w:val="15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Direccionamiento IPv4 coherente y documentado.</w:t>
      </w:r>
    </w:p>
    <w:p w14:paraId="20364FAC" w14:textId="77777777" w:rsidR="004648D8" w:rsidRPr="00D11077" w:rsidRDefault="00000000" w:rsidP="00BA5CB9">
      <w:pPr>
        <w:pStyle w:val="Listaconvietas"/>
        <w:numPr>
          <w:ilvl w:val="0"/>
          <w:numId w:val="15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Routing entre redes y entre sedes.</w:t>
      </w:r>
    </w:p>
    <w:p w14:paraId="5E9B3E31" w14:textId="77777777" w:rsidR="004648D8" w:rsidRPr="00D11077" w:rsidRDefault="00000000" w:rsidP="00BA5CB9">
      <w:pPr>
        <w:pStyle w:val="Listaconvietas"/>
        <w:numPr>
          <w:ilvl w:val="0"/>
          <w:numId w:val="15"/>
        </w:numPr>
        <w:spacing w:after="40"/>
        <w:jc w:val="both"/>
        <w:rPr>
          <w:rFonts w:asciiTheme="majorHAnsi" w:hAnsiTheme="majorHAnsi" w:cstheme="majorHAnsi"/>
        </w:rPr>
      </w:pPr>
      <w:proofErr w:type="spellStart"/>
      <w:r w:rsidRPr="00D11077">
        <w:rPr>
          <w:rFonts w:asciiTheme="majorHAnsi" w:hAnsiTheme="majorHAnsi" w:cstheme="majorHAnsi"/>
        </w:rPr>
        <w:t>Conectividad</w:t>
      </w:r>
      <w:proofErr w:type="spellEnd"/>
      <w:r w:rsidRPr="00D11077">
        <w:rPr>
          <w:rFonts w:asciiTheme="majorHAnsi" w:hAnsiTheme="majorHAnsi" w:cstheme="majorHAnsi"/>
        </w:rPr>
        <w:t xml:space="preserve"> WAN.</w:t>
      </w:r>
    </w:p>
    <w:p w14:paraId="04ADCD4C" w14:textId="77777777" w:rsidR="004648D8" w:rsidRPr="00D11077" w:rsidRDefault="00000000" w:rsidP="00BA5CB9">
      <w:pPr>
        <w:pStyle w:val="Listaconvietas"/>
        <w:numPr>
          <w:ilvl w:val="0"/>
          <w:numId w:val="15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Una estrategia de continuidad o enlace alterno para al menos una ubicación crítica.</w:t>
      </w:r>
    </w:p>
    <w:p w14:paraId="1AA99AE1" w14:textId="776A1C53" w:rsidR="004648D8" w:rsidRPr="00D11077" w:rsidRDefault="00000000" w:rsidP="00BA5CB9">
      <w:pPr>
        <w:pStyle w:val="Listaconvietas"/>
        <w:numPr>
          <w:ilvl w:val="0"/>
          <w:numId w:val="15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WLAN corporativa y WLAN de invitados</w:t>
      </w:r>
      <w:r w:rsidR="00BA5CB9">
        <w:rPr>
          <w:rFonts w:asciiTheme="majorHAnsi" w:hAnsiTheme="majorHAnsi" w:cstheme="majorHAnsi"/>
          <w:lang w:val="es-GT"/>
        </w:rPr>
        <w:t xml:space="preserve">, deben </w:t>
      </w:r>
      <w:r w:rsidRPr="00D11077">
        <w:rPr>
          <w:rFonts w:asciiTheme="majorHAnsi" w:hAnsiTheme="majorHAnsi" w:cstheme="majorHAnsi"/>
          <w:lang w:val="es-GT"/>
        </w:rPr>
        <w:t>incluir WLAN/segmento IoT cuando el caso lo requiera.</w:t>
      </w:r>
    </w:p>
    <w:p w14:paraId="77A75B0A" w14:textId="77777777" w:rsidR="004648D8" w:rsidRPr="00D11077" w:rsidRDefault="00000000" w:rsidP="00BA5CB9">
      <w:pPr>
        <w:pStyle w:val="Listaconvietas"/>
        <w:numPr>
          <w:ilvl w:val="0"/>
          <w:numId w:val="15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Separación entre usuarios corporativos, invitados y servicios sensibles.</w:t>
      </w:r>
    </w:p>
    <w:p w14:paraId="6A5C7C67" w14:textId="5DC3A0EB" w:rsidR="004648D8" w:rsidRPr="00D11077" w:rsidRDefault="00000000" w:rsidP="00BA5CB9">
      <w:pPr>
        <w:pStyle w:val="Listaconvietas"/>
        <w:numPr>
          <w:ilvl w:val="0"/>
          <w:numId w:val="15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Al menos un servicio convergente o crítico</w:t>
      </w:r>
      <w:r w:rsidR="00BA5CB9">
        <w:rPr>
          <w:rFonts w:asciiTheme="majorHAnsi" w:hAnsiTheme="majorHAnsi" w:cstheme="majorHAnsi"/>
          <w:lang w:val="es-GT"/>
        </w:rPr>
        <w:t xml:space="preserve"> como</w:t>
      </w:r>
      <w:r w:rsidRPr="00D11077">
        <w:rPr>
          <w:rFonts w:asciiTheme="majorHAnsi" w:hAnsiTheme="majorHAnsi" w:cstheme="majorHAnsi"/>
          <w:lang w:val="es-GT"/>
        </w:rPr>
        <w:t xml:space="preserve"> VoIP, videoconferencia, ERP, IoT u otro apropiado al caso.</w:t>
      </w:r>
    </w:p>
    <w:p w14:paraId="791D594D" w14:textId="77777777" w:rsidR="004648D8" w:rsidRPr="00D11077" w:rsidRDefault="00000000" w:rsidP="00BA5CB9">
      <w:pPr>
        <w:pStyle w:val="Listaconvietas"/>
        <w:numPr>
          <w:ilvl w:val="0"/>
          <w:numId w:val="15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Pruebas positivas y negativas de conectividad.</w:t>
      </w:r>
    </w:p>
    <w:p w14:paraId="75F7CFA9" w14:textId="77777777" w:rsidR="004648D8" w:rsidRPr="00D11077" w:rsidRDefault="00000000" w:rsidP="00BA5CB9">
      <w:pPr>
        <w:pStyle w:val="Listaconvietas"/>
        <w:numPr>
          <w:ilvl w:val="0"/>
          <w:numId w:val="15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Al menos una falla provocada y documentada para demostrar troubleshooting.</w:t>
      </w:r>
    </w:p>
    <w:p w14:paraId="3EE68DCA" w14:textId="77777777" w:rsidR="004648D8" w:rsidRPr="00D11077" w:rsidRDefault="00000000">
      <w:pPr>
        <w:pStyle w:val="Ttulo1"/>
        <w:rPr>
          <w:rFonts w:cstheme="majorHAnsi"/>
          <w:lang w:val="es-GT"/>
        </w:rPr>
      </w:pPr>
      <w:r w:rsidRPr="00D11077">
        <w:rPr>
          <w:rFonts w:cstheme="majorHAnsi"/>
          <w:lang w:val="es-GT"/>
        </w:rPr>
        <w:t>6. Alcance técnico</w:t>
      </w:r>
    </w:p>
    <w:p w14:paraId="2DDA60EA" w14:textId="77777777" w:rsidR="004648D8" w:rsidRPr="00D11077" w:rsidRDefault="00000000">
      <w:pPr>
        <w:pStyle w:val="Ttulo2"/>
        <w:rPr>
          <w:rFonts w:cstheme="majorHAnsi"/>
          <w:lang w:val="es-GT"/>
        </w:rPr>
      </w:pPr>
      <w:r w:rsidRPr="00D11077">
        <w:rPr>
          <w:rFonts w:cstheme="majorHAnsi"/>
          <w:lang w:val="es-GT"/>
        </w:rPr>
        <w:t>6.1 LAN, VLAN y direccionamiento</w:t>
      </w:r>
    </w:p>
    <w:p w14:paraId="2DC4C561" w14:textId="77777777" w:rsidR="004648D8" w:rsidRPr="00D11077" w:rsidRDefault="00000000" w:rsidP="00BA5CB9">
      <w:pPr>
        <w:pStyle w:val="Listaconvietas"/>
        <w:numPr>
          <w:ilvl w:val="0"/>
          <w:numId w:val="16"/>
        </w:numPr>
        <w:spacing w:after="40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Crear un esquema IPv4 ordenado y sin direcciones duplicadas.</w:t>
      </w:r>
    </w:p>
    <w:p w14:paraId="70D4E1F1" w14:textId="77777777" w:rsidR="004648D8" w:rsidRPr="00D11077" w:rsidRDefault="00000000" w:rsidP="00BA5CB9">
      <w:pPr>
        <w:pStyle w:val="Listaconvietas"/>
        <w:numPr>
          <w:ilvl w:val="0"/>
          <w:numId w:val="16"/>
        </w:numPr>
        <w:spacing w:after="40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Definir VLAN según departamentos, servicios o niveles de confianza.</w:t>
      </w:r>
    </w:p>
    <w:p w14:paraId="31ECD43C" w14:textId="77777777" w:rsidR="004648D8" w:rsidRPr="00D11077" w:rsidRDefault="00000000" w:rsidP="00BA5CB9">
      <w:pPr>
        <w:pStyle w:val="Listaconvietas"/>
        <w:numPr>
          <w:ilvl w:val="0"/>
          <w:numId w:val="16"/>
        </w:numPr>
        <w:spacing w:after="40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Configurar puertos access y trunk cuando corresponda.</w:t>
      </w:r>
    </w:p>
    <w:p w14:paraId="6596DB09" w14:textId="77777777" w:rsidR="004648D8" w:rsidRPr="00BA5CB9" w:rsidRDefault="00000000" w:rsidP="00BA5CB9">
      <w:pPr>
        <w:pStyle w:val="Listaconvietas"/>
        <w:numPr>
          <w:ilvl w:val="0"/>
          <w:numId w:val="16"/>
        </w:numPr>
        <w:spacing w:after="40"/>
        <w:rPr>
          <w:rFonts w:asciiTheme="majorHAnsi" w:hAnsiTheme="majorHAnsi" w:cstheme="majorHAnsi"/>
          <w:lang w:val="es-ES_tradnl"/>
        </w:rPr>
      </w:pPr>
      <w:r w:rsidRPr="00BA5CB9">
        <w:rPr>
          <w:rFonts w:asciiTheme="majorHAnsi" w:hAnsiTheme="majorHAnsi" w:cstheme="majorHAnsi"/>
          <w:lang w:val="es-ES_tradnl"/>
        </w:rPr>
        <w:t xml:space="preserve">Definir </w:t>
      </w:r>
      <w:proofErr w:type="spellStart"/>
      <w:r w:rsidRPr="00BA5CB9">
        <w:rPr>
          <w:rFonts w:asciiTheme="majorHAnsi" w:hAnsiTheme="majorHAnsi" w:cstheme="majorHAnsi"/>
          <w:lang w:val="es-ES_tradnl"/>
        </w:rPr>
        <w:t>gateways</w:t>
      </w:r>
      <w:proofErr w:type="spellEnd"/>
      <w:r w:rsidRPr="00BA5CB9">
        <w:rPr>
          <w:rFonts w:asciiTheme="majorHAnsi" w:hAnsiTheme="majorHAnsi" w:cstheme="majorHAnsi"/>
          <w:lang w:val="es-ES_tradnl"/>
        </w:rPr>
        <w:t xml:space="preserve"> y </w:t>
      </w:r>
      <w:proofErr w:type="spellStart"/>
      <w:r w:rsidRPr="00BA5CB9">
        <w:rPr>
          <w:rFonts w:asciiTheme="majorHAnsi" w:hAnsiTheme="majorHAnsi" w:cstheme="majorHAnsi"/>
          <w:lang w:val="es-ES_tradnl"/>
        </w:rPr>
        <w:t>routing</w:t>
      </w:r>
      <w:proofErr w:type="spellEnd"/>
      <w:r w:rsidRPr="00BA5CB9">
        <w:rPr>
          <w:rFonts w:asciiTheme="majorHAnsi" w:hAnsiTheme="majorHAnsi" w:cstheme="majorHAnsi"/>
          <w:lang w:val="es-ES_tradnl"/>
        </w:rPr>
        <w:t xml:space="preserve"> inter-VLAN.</w:t>
      </w:r>
    </w:p>
    <w:p w14:paraId="675DCEEB" w14:textId="77777777" w:rsidR="004648D8" w:rsidRPr="00D11077" w:rsidRDefault="00000000" w:rsidP="00BA5CB9">
      <w:pPr>
        <w:pStyle w:val="Listaconvietas"/>
        <w:numPr>
          <w:ilvl w:val="0"/>
          <w:numId w:val="16"/>
        </w:numPr>
        <w:spacing w:after="40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Documentar una tabla de direccionamiento.</w:t>
      </w:r>
    </w:p>
    <w:p w14:paraId="14D807BB" w14:textId="77777777" w:rsidR="004648D8" w:rsidRPr="00D11077" w:rsidRDefault="00000000">
      <w:pPr>
        <w:pStyle w:val="Ttulo2"/>
        <w:rPr>
          <w:rFonts w:cstheme="majorHAnsi"/>
        </w:rPr>
      </w:pPr>
      <w:r w:rsidRPr="00D11077">
        <w:rPr>
          <w:rFonts w:cstheme="majorHAnsi"/>
        </w:rPr>
        <w:t>6.2 Routing</w:t>
      </w:r>
    </w:p>
    <w:p w14:paraId="3EAD5C29" w14:textId="77777777" w:rsidR="004648D8" w:rsidRPr="00D11077" w:rsidRDefault="00000000" w:rsidP="00BA5CB9">
      <w:pPr>
        <w:pStyle w:val="Listaconvietas"/>
        <w:numPr>
          <w:ilvl w:val="0"/>
          <w:numId w:val="17"/>
        </w:numPr>
        <w:spacing w:after="40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Garantizar conectividad entre las redes autorizadas de las tres sedes.</w:t>
      </w:r>
    </w:p>
    <w:p w14:paraId="1BB578D3" w14:textId="77777777" w:rsidR="004648D8" w:rsidRPr="00D11077" w:rsidRDefault="00000000" w:rsidP="00BA5CB9">
      <w:pPr>
        <w:pStyle w:val="Listaconvietas"/>
        <w:numPr>
          <w:ilvl w:val="0"/>
          <w:numId w:val="17"/>
        </w:numPr>
        <w:spacing w:after="40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Utilizar rutas estáticas, ruta predeterminada, rutas flotantes u OSPF según el diseño y justificar la selección.</w:t>
      </w:r>
    </w:p>
    <w:p w14:paraId="1BE8E7A8" w14:textId="77777777" w:rsidR="004648D8" w:rsidRPr="00D11077" w:rsidRDefault="00000000" w:rsidP="00BA5CB9">
      <w:pPr>
        <w:pStyle w:val="Listaconvietas"/>
        <w:numPr>
          <w:ilvl w:val="0"/>
          <w:numId w:val="17"/>
        </w:numPr>
        <w:spacing w:after="40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Demostrar la tabla de enrutamiento mediante show ip route.</w:t>
      </w:r>
    </w:p>
    <w:p w14:paraId="510BE9ED" w14:textId="77777777" w:rsidR="004648D8" w:rsidRPr="00D11077" w:rsidRDefault="00000000" w:rsidP="00BA5CB9">
      <w:pPr>
        <w:pStyle w:val="Listaconvietas"/>
        <w:numPr>
          <w:ilvl w:val="0"/>
          <w:numId w:val="17"/>
        </w:numPr>
        <w:spacing w:after="40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Utilizar ping y traceroute como parte de las pruebas.</w:t>
      </w:r>
    </w:p>
    <w:p w14:paraId="511A1764" w14:textId="77777777" w:rsidR="004648D8" w:rsidRPr="00D11077" w:rsidRDefault="00000000" w:rsidP="00BA5CB9">
      <w:pPr>
        <w:pStyle w:val="Listaconvietas"/>
        <w:numPr>
          <w:ilvl w:val="0"/>
          <w:numId w:val="17"/>
        </w:numPr>
        <w:spacing w:after="40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Considerar la ruta de retorno, no únicamente el camino de ida.</w:t>
      </w:r>
    </w:p>
    <w:p w14:paraId="71003F8D" w14:textId="77777777" w:rsidR="004648D8" w:rsidRPr="00D11077" w:rsidRDefault="00000000">
      <w:pPr>
        <w:pStyle w:val="Ttulo2"/>
        <w:rPr>
          <w:rFonts w:cstheme="majorHAnsi"/>
        </w:rPr>
      </w:pPr>
      <w:r w:rsidRPr="00D11077">
        <w:rPr>
          <w:rFonts w:cstheme="majorHAnsi"/>
        </w:rPr>
        <w:t>6.3 WAN, VPN y redundancia</w:t>
      </w:r>
    </w:p>
    <w:p w14:paraId="3192F777" w14:textId="7D9029F0" w:rsidR="004648D8" w:rsidRPr="00D11077" w:rsidRDefault="00000000" w:rsidP="00BA5CB9">
      <w:pPr>
        <w:pStyle w:val="Listaconvietas"/>
        <w:numPr>
          <w:ilvl w:val="0"/>
          <w:numId w:val="18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Seleccionar una alternativa WAN apropiada para el caso</w:t>
      </w:r>
      <w:r w:rsidR="00BA5CB9">
        <w:rPr>
          <w:rFonts w:asciiTheme="majorHAnsi" w:hAnsiTheme="majorHAnsi" w:cstheme="majorHAnsi"/>
          <w:lang w:val="es-GT"/>
        </w:rPr>
        <w:t>, puede ser</w:t>
      </w:r>
      <w:r w:rsidRPr="00D11077">
        <w:rPr>
          <w:rFonts w:asciiTheme="majorHAnsi" w:hAnsiTheme="majorHAnsi" w:cstheme="majorHAnsi"/>
          <w:lang w:val="es-GT"/>
        </w:rPr>
        <w:t xml:space="preserve"> </w:t>
      </w:r>
      <w:r w:rsidR="00BA5CB9">
        <w:rPr>
          <w:rFonts w:asciiTheme="majorHAnsi" w:hAnsiTheme="majorHAnsi" w:cstheme="majorHAnsi"/>
          <w:lang w:val="es-GT"/>
        </w:rPr>
        <w:t>i</w:t>
      </w:r>
      <w:r w:rsidRPr="00D11077">
        <w:rPr>
          <w:rFonts w:asciiTheme="majorHAnsi" w:hAnsiTheme="majorHAnsi" w:cstheme="majorHAnsi"/>
          <w:lang w:val="es-GT"/>
        </w:rPr>
        <w:t>nternet empresarial, enlace dedicado, MPLS, conectividad móvil u otra combinación razonable.</w:t>
      </w:r>
    </w:p>
    <w:p w14:paraId="6E2C51A4" w14:textId="77777777" w:rsidR="004648D8" w:rsidRPr="00D11077" w:rsidRDefault="00000000" w:rsidP="00BA5CB9">
      <w:pPr>
        <w:pStyle w:val="Listaconvietas"/>
        <w:numPr>
          <w:ilvl w:val="0"/>
          <w:numId w:val="18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Proponer comunicación segura entre sedes mediante VPN site-to-site/IPsec cuando el transporte lo requiera.</w:t>
      </w:r>
    </w:p>
    <w:p w14:paraId="3544F05F" w14:textId="77777777" w:rsidR="004648D8" w:rsidRPr="00D11077" w:rsidRDefault="00000000" w:rsidP="00BA5CB9">
      <w:pPr>
        <w:pStyle w:val="Listaconvietas"/>
        <w:numPr>
          <w:ilvl w:val="0"/>
          <w:numId w:val="18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Definir un enlace principal y una estrategia de respaldo para una ubicación crítica.</w:t>
      </w:r>
    </w:p>
    <w:p w14:paraId="30C646A7" w14:textId="77777777" w:rsidR="004648D8" w:rsidRPr="00D11077" w:rsidRDefault="00000000" w:rsidP="00BA5CB9">
      <w:pPr>
        <w:pStyle w:val="Listaconvietas"/>
        <w:numPr>
          <w:ilvl w:val="0"/>
          <w:numId w:val="18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Cuando Packet Tracer no permita simular fielmente VPN, SD-WAN, 4G/5G o un servicio del proveedor, representarlo y explicarlo en la arquitectura sin inventar una configuración.</w:t>
      </w:r>
    </w:p>
    <w:p w14:paraId="41913BDA" w14:textId="77777777" w:rsidR="004648D8" w:rsidRPr="00BA5CB9" w:rsidRDefault="00000000">
      <w:pPr>
        <w:pStyle w:val="Ttulo2"/>
        <w:rPr>
          <w:rFonts w:cstheme="majorHAnsi"/>
          <w:lang w:val="es-ES_tradnl"/>
        </w:rPr>
      </w:pPr>
      <w:r w:rsidRPr="00BA5CB9">
        <w:rPr>
          <w:rFonts w:cstheme="majorHAnsi"/>
          <w:lang w:val="es-ES_tradnl"/>
        </w:rPr>
        <w:lastRenderedPageBreak/>
        <w:t>6.4 WLAN y movilidad</w:t>
      </w:r>
    </w:p>
    <w:p w14:paraId="7BB1E319" w14:textId="77777777" w:rsidR="004648D8" w:rsidRPr="00D11077" w:rsidRDefault="00000000" w:rsidP="00BA5CB9">
      <w:pPr>
        <w:pStyle w:val="Listaconvietas"/>
        <w:numPr>
          <w:ilvl w:val="0"/>
          <w:numId w:val="19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Diseñar cobertura y capacidad de manera conceptual.</w:t>
      </w:r>
    </w:p>
    <w:p w14:paraId="72622C2B" w14:textId="77777777" w:rsidR="004648D8" w:rsidRPr="00D11077" w:rsidRDefault="00000000" w:rsidP="00BA5CB9">
      <w:pPr>
        <w:pStyle w:val="Listaconvietas"/>
        <w:numPr>
          <w:ilvl w:val="0"/>
          <w:numId w:val="19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Separar como mínimo usuarios corporativos e invitados.</w:t>
      </w:r>
    </w:p>
    <w:p w14:paraId="3B4551A7" w14:textId="77777777" w:rsidR="004648D8" w:rsidRPr="00D11077" w:rsidRDefault="00000000" w:rsidP="00BA5CB9">
      <w:pPr>
        <w:pStyle w:val="Listaconvietas"/>
        <w:numPr>
          <w:ilvl w:val="0"/>
          <w:numId w:val="19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Justificar banda/canalización a nivel conceptual y evitar la idea de que máxima potencia siempre equivale a mejor WLAN.</w:t>
      </w:r>
    </w:p>
    <w:p w14:paraId="6D5A3A06" w14:textId="77777777" w:rsidR="004648D8" w:rsidRPr="00D11077" w:rsidRDefault="00000000" w:rsidP="00BA5CB9">
      <w:pPr>
        <w:pStyle w:val="Listaconvietas"/>
        <w:numPr>
          <w:ilvl w:val="0"/>
          <w:numId w:val="19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Definir seguridad apropiada: WPA2/WPA3 y autenticación según el caso.</w:t>
      </w:r>
    </w:p>
    <w:p w14:paraId="3970E786" w14:textId="77777777" w:rsidR="004648D8" w:rsidRPr="00D11077" w:rsidRDefault="00000000" w:rsidP="00BA5CB9">
      <w:pPr>
        <w:pStyle w:val="Listaconvietas"/>
        <w:numPr>
          <w:ilvl w:val="0"/>
          <w:numId w:val="19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Restringir la red de invitados de los recursos internos.</w:t>
      </w:r>
    </w:p>
    <w:p w14:paraId="3B6ED65F" w14:textId="77777777" w:rsidR="004648D8" w:rsidRPr="00D11077" w:rsidRDefault="00000000" w:rsidP="00BA5CB9">
      <w:pPr>
        <w:pStyle w:val="Listaconvietas"/>
        <w:numPr>
          <w:ilvl w:val="0"/>
          <w:numId w:val="19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Considerar roaming, interferencia, densidad y dispositivos móviles.</w:t>
      </w:r>
    </w:p>
    <w:p w14:paraId="2622DA6C" w14:textId="77777777" w:rsidR="004648D8" w:rsidRPr="00BA5CB9" w:rsidRDefault="00000000">
      <w:pPr>
        <w:pStyle w:val="Ttulo2"/>
        <w:rPr>
          <w:rFonts w:cstheme="majorHAnsi"/>
          <w:lang w:val="es-ES_tradnl"/>
        </w:rPr>
      </w:pPr>
      <w:r w:rsidRPr="00BA5CB9">
        <w:rPr>
          <w:rFonts w:cstheme="majorHAnsi"/>
          <w:lang w:val="es-ES_tradnl"/>
        </w:rPr>
        <w:t xml:space="preserve">6.5 Servicios convergentes y </w:t>
      </w:r>
      <w:proofErr w:type="spellStart"/>
      <w:r w:rsidRPr="00BA5CB9">
        <w:rPr>
          <w:rFonts w:cstheme="majorHAnsi"/>
          <w:lang w:val="es-ES_tradnl"/>
        </w:rPr>
        <w:t>QoS</w:t>
      </w:r>
      <w:proofErr w:type="spellEnd"/>
    </w:p>
    <w:p w14:paraId="222227E5" w14:textId="77777777" w:rsidR="004648D8" w:rsidRPr="00D11077" w:rsidRDefault="00000000" w:rsidP="00BA5CB9">
      <w:pPr>
        <w:pStyle w:val="Listaconvietas"/>
        <w:numPr>
          <w:ilvl w:val="0"/>
          <w:numId w:val="21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Identificar qué aplicaciones son sensibles a latencia, jitter y pérdida.</w:t>
      </w:r>
    </w:p>
    <w:p w14:paraId="13613AAF" w14:textId="77777777" w:rsidR="004648D8" w:rsidRPr="00D11077" w:rsidRDefault="00000000" w:rsidP="00BA5CB9">
      <w:pPr>
        <w:pStyle w:val="Listaconvietas"/>
        <w:numPr>
          <w:ilvl w:val="0"/>
          <w:numId w:val="21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Incluir VoIP, videoconferencia u otro servicio crítico cuando el caso lo requiera.</w:t>
      </w:r>
    </w:p>
    <w:p w14:paraId="141511C9" w14:textId="77777777" w:rsidR="004648D8" w:rsidRPr="00D11077" w:rsidRDefault="00000000" w:rsidP="00BA5CB9">
      <w:pPr>
        <w:pStyle w:val="Listaconvietas"/>
        <w:numPr>
          <w:ilvl w:val="0"/>
          <w:numId w:val="21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Proponer una política de tratamiento del tráfico: voz, video, aplicaciones críticas, navegación y backups.</w:t>
      </w:r>
    </w:p>
    <w:p w14:paraId="07580711" w14:textId="45A1BE40" w:rsidR="004648D8" w:rsidRPr="00D11077" w:rsidRDefault="00000000" w:rsidP="00BA5CB9">
      <w:pPr>
        <w:pStyle w:val="Listaconvietas"/>
        <w:numPr>
          <w:ilvl w:val="0"/>
          <w:numId w:val="21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QoS debe justificarse como mecanismo de clasificación/priorización</w:t>
      </w:r>
      <w:r w:rsidR="00BA5CB9">
        <w:rPr>
          <w:rFonts w:asciiTheme="majorHAnsi" w:hAnsiTheme="majorHAnsi" w:cstheme="majorHAnsi"/>
          <w:lang w:val="es-GT"/>
        </w:rPr>
        <w:t xml:space="preserve">, pero </w:t>
      </w:r>
      <w:r w:rsidRPr="00D11077">
        <w:rPr>
          <w:rFonts w:asciiTheme="majorHAnsi" w:hAnsiTheme="majorHAnsi" w:cstheme="majorHAnsi"/>
          <w:lang w:val="es-GT"/>
        </w:rPr>
        <w:t>no como creación de ancho de banda.</w:t>
      </w:r>
    </w:p>
    <w:p w14:paraId="5713CFBF" w14:textId="77777777" w:rsidR="004648D8" w:rsidRPr="00D11077" w:rsidRDefault="00000000" w:rsidP="00BA5CB9">
      <w:pPr>
        <w:pStyle w:val="Listaconvietas"/>
        <w:numPr>
          <w:ilvl w:val="0"/>
          <w:numId w:val="21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Si una función avanzada no puede implementarse adecuadamente en Packet Tracer, documentarla conceptualmente.</w:t>
      </w:r>
    </w:p>
    <w:p w14:paraId="2E15B18C" w14:textId="77777777" w:rsidR="004648D8" w:rsidRPr="00BA5CB9" w:rsidRDefault="00000000">
      <w:pPr>
        <w:pStyle w:val="Ttulo2"/>
        <w:rPr>
          <w:rFonts w:cstheme="majorHAnsi"/>
          <w:lang w:val="es-ES_tradnl"/>
        </w:rPr>
      </w:pPr>
      <w:r w:rsidRPr="00BA5CB9">
        <w:rPr>
          <w:rFonts w:cstheme="majorHAnsi"/>
          <w:lang w:val="es-ES_tradnl"/>
        </w:rPr>
        <w:t>6.6 Seguridad</w:t>
      </w:r>
    </w:p>
    <w:p w14:paraId="11491590" w14:textId="77777777" w:rsidR="004648D8" w:rsidRPr="00D11077" w:rsidRDefault="00000000" w:rsidP="00BA5CB9">
      <w:pPr>
        <w:pStyle w:val="Listaconvietas"/>
        <w:numPr>
          <w:ilvl w:val="0"/>
          <w:numId w:val="22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Separar redes según función y nivel de confianza.</w:t>
      </w:r>
    </w:p>
    <w:p w14:paraId="3BCCF6A7" w14:textId="77777777" w:rsidR="004648D8" w:rsidRPr="00D11077" w:rsidRDefault="00000000" w:rsidP="00BA5CB9">
      <w:pPr>
        <w:pStyle w:val="Listaconvietas"/>
        <w:numPr>
          <w:ilvl w:val="0"/>
          <w:numId w:val="22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Definir qué segmentos pueden comunicarse entre sí.</w:t>
      </w:r>
    </w:p>
    <w:p w14:paraId="411F2721" w14:textId="77777777" w:rsidR="004648D8" w:rsidRPr="00D11077" w:rsidRDefault="00000000" w:rsidP="00BA5CB9">
      <w:pPr>
        <w:pStyle w:val="Listaconvietas"/>
        <w:numPr>
          <w:ilvl w:val="0"/>
          <w:numId w:val="22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Evitar que invitados tengan acceso directo a redes corporativas.</w:t>
      </w:r>
    </w:p>
    <w:p w14:paraId="632CFB3F" w14:textId="77777777" w:rsidR="004648D8" w:rsidRPr="00D11077" w:rsidRDefault="00000000" w:rsidP="00BA5CB9">
      <w:pPr>
        <w:pStyle w:val="Listaconvietas"/>
        <w:numPr>
          <w:ilvl w:val="0"/>
          <w:numId w:val="22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Restringir IoT a los servicios necesarios cuando aplique.</w:t>
      </w:r>
    </w:p>
    <w:p w14:paraId="4FAF8D0E" w14:textId="77777777" w:rsidR="004648D8" w:rsidRPr="00D11077" w:rsidRDefault="00000000" w:rsidP="00BA5CB9">
      <w:pPr>
        <w:pStyle w:val="Listaconvietas"/>
        <w:numPr>
          <w:ilvl w:val="0"/>
          <w:numId w:val="22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Documentar controles adicionales recomendados, aunque no todos sean simulados.</w:t>
      </w:r>
    </w:p>
    <w:p w14:paraId="1CC344E1" w14:textId="77777777" w:rsidR="004648D8" w:rsidRPr="00D11077" w:rsidRDefault="00000000">
      <w:pPr>
        <w:pStyle w:val="Ttulo1"/>
        <w:rPr>
          <w:rFonts w:cstheme="majorHAnsi"/>
          <w:lang w:val="es-GT"/>
        </w:rPr>
      </w:pPr>
      <w:r w:rsidRPr="00D11077">
        <w:rPr>
          <w:rFonts w:cstheme="majorHAnsi"/>
          <w:lang w:val="es-GT"/>
        </w:rPr>
        <w:t>7. Los 11 casos empresariales</w:t>
      </w:r>
    </w:p>
    <w:p w14:paraId="0A3629B5" w14:textId="3B83CC27" w:rsidR="004648D8" w:rsidRPr="00D11077" w:rsidRDefault="00BA5CB9" w:rsidP="00BA5CB9">
      <w:pPr>
        <w:jc w:val="both"/>
        <w:rPr>
          <w:rFonts w:asciiTheme="majorHAnsi" w:hAnsiTheme="majorHAnsi" w:cstheme="majorHAnsi"/>
          <w:lang w:val="es-GT"/>
        </w:rPr>
      </w:pPr>
      <w:r>
        <w:rPr>
          <w:rFonts w:asciiTheme="majorHAnsi" w:hAnsiTheme="majorHAnsi" w:cstheme="majorHAnsi"/>
          <w:lang w:val="es-GT"/>
        </w:rPr>
        <w:t>Se va a asignar</w:t>
      </w:r>
      <w:r w:rsidR="00000000" w:rsidRPr="00D11077">
        <w:rPr>
          <w:rFonts w:asciiTheme="majorHAnsi" w:hAnsiTheme="majorHAnsi" w:cstheme="majorHAnsi"/>
          <w:lang w:val="es-GT"/>
        </w:rPr>
        <w:t xml:space="preserve"> un caso a cada grupo. Todos cumplen la arquitectura mínima, pero cada organización tiene prioridades distintas.</w:t>
      </w:r>
    </w:p>
    <w:p w14:paraId="5AEAC08C" w14:textId="77777777" w:rsidR="004648D8" w:rsidRPr="00D11077" w:rsidRDefault="00000000">
      <w:pPr>
        <w:pStyle w:val="Ttulo2"/>
        <w:rPr>
          <w:rFonts w:cstheme="majorHAnsi"/>
          <w:lang w:val="es-GT"/>
        </w:rPr>
      </w:pPr>
      <w:r w:rsidRPr="00D11077">
        <w:rPr>
          <w:rFonts w:cstheme="majorHAnsi"/>
          <w:lang w:val="es-GT"/>
        </w:rPr>
        <w:t>Grupo 1 — Universidad privada</w:t>
      </w:r>
    </w:p>
    <w:p w14:paraId="7AE992BF" w14:textId="77777777" w:rsidR="004648D8" w:rsidRPr="00D11077" w:rsidRDefault="00000000" w:rsidP="00BA5CB9">
      <w:pPr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Campus principal y dos sedes académicas. Prioridades: estudiantes, docentes, administración, laboratorios, invitados, videoconferencia y alta densidad Wi-Fi.</w:t>
      </w:r>
    </w:p>
    <w:p w14:paraId="6DAFAC0F" w14:textId="77777777" w:rsidR="004648D8" w:rsidRPr="00D11077" w:rsidRDefault="00000000">
      <w:pPr>
        <w:pStyle w:val="Ttulo2"/>
        <w:rPr>
          <w:rFonts w:cstheme="majorHAnsi"/>
          <w:lang w:val="es-GT"/>
        </w:rPr>
      </w:pPr>
      <w:r w:rsidRPr="00D11077">
        <w:rPr>
          <w:rFonts w:cstheme="majorHAnsi"/>
          <w:lang w:val="es-GT"/>
        </w:rPr>
        <w:t>Grupo 2 — Clínica y centros de atención</w:t>
      </w:r>
    </w:p>
    <w:p w14:paraId="0768B343" w14:textId="77777777" w:rsidR="004648D8" w:rsidRPr="00D11077" w:rsidRDefault="00000000" w:rsidP="00BA5CB9">
      <w:pPr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Clínica central y dos centros. Prioridades: disponibilidad, personal clínico/administrativo, invitados, dispositivos conectados, videollamadas y segmentación.</w:t>
      </w:r>
    </w:p>
    <w:p w14:paraId="56B1D5E6" w14:textId="77777777" w:rsidR="004648D8" w:rsidRPr="00D11077" w:rsidRDefault="00000000">
      <w:pPr>
        <w:pStyle w:val="Ttulo2"/>
        <w:rPr>
          <w:rFonts w:cstheme="majorHAnsi"/>
          <w:lang w:val="es-GT"/>
        </w:rPr>
      </w:pPr>
      <w:r w:rsidRPr="00D11077">
        <w:rPr>
          <w:rFonts w:cstheme="majorHAnsi"/>
          <w:lang w:val="es-GT"/>
        </w:rPr>
        <w:t>Grupo 3 — Cadena de tiendas</w:t>
      </w:r>
    </w:p>
    <w:p w14:paraId="7F67BA1C" w14:textId="77777777" w:rsidR="004648D8" w:rsidRPr="00D11077" w:rsidRDefault="00000000" w:rsidP="00BA5CB9">
      <w:pPr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Oficina central y dos tiendas. Prioridades: POS, inventario, usuarios administrativos, Wi-Fi de invitados, continuidad ante falla WAN y acceso a servicios centrales.</w:t>
      </w:r>
    </w:p>
    <w:p w14:paraId="495BB10B" w14:textId="77777777" w:rsidR="004648D8" w:rsidRPr="00D11077" w:rsidRDefault="00000000">
      <w:pPr>
        <w:pStyle w:val="Ttulo2"/>
        <w:rPr>
          <w:rFonts w:cstheme="majorHAnsi"/>
          <w:lang w:val="es-GT"/>
        </w:rPr>
      </w:pPr>
      <w:r w:rsidRPr="00D11077">
        <w:rPr>
          <w:rFonts w:cstheme="majorHAnsi"/>
          <w:lang w:val="es-GT"/>
        </w:rPr>
        <w:t>Grupo 4 — Empresa logística</w:t>
      </w:r>
    </w:p>
    <w:p w14:paraId="5DA3C9FD" w14:textId="77777777" w:rsidR="004648D8" w:rsidRPr="00D11077" w:rsidRDefault="00000000" w:rsidP="00BA5CB9">
      <w:pPr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Centro de operaciones y dos bodegas. Prioridades: inventario, dispositivos móviles, IoT/telemetría, conectividad WAN, cobertura inalámbrica y continuidad.</w:t>
      </w:r>
    </w:p>
    <w:p w14:paraId="6F88C453" w14:textId="77777777" w:rsidR="004648D8" w:rsidRPr="00D11077" w:rsidRDefault="00000000">
      <w:pPr>
        <w:pStyle w:val="Ttulo2"/>
        <w:rPr>
          <w:rFonts w:cstheme="majorHAnsi"/>
          <w:lang w:val="es-GT"/>
        </w:rPr>
      </w:pPr>
      <w:r w:rsidRPr="00D11077">
        <w:rPr>
          <w:rFonts w:cstheme="majorHAnsi"/>
          <w:lang w:val="es-GT"/>
        </w:rPr>
        <w:lastRenderedPageBreak/>
        <w:t>Grupo 5 — Cooperativa financiera</w:t>
      </w:r>
    </w:p>
    <w:p w14:paraId="6CE0A70D" w14:textId="77777777" w:rsidR="004648D8" w:rsidRPr="00D11077" w:rsidRDefault="00000000" w:rsidP="00BA5CB9">
      <w:pPr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Oficina central y dos agencias. Prioridades: seguridad, segmentación, aplicaciones transaccionales, redundancia WAN, voz y acceso restringido de invitados.</w:t>
      </w:r>
    </w:p>
    <w:p w14:paraId="01758427" w14:textId="77777777" w:rsidR="004648D8" w:rsidRPr="00D11077" w:rsidRDefault="00000000">
      <w:pPr>
        <w:pStyle w:val="Ttulo2"/>
        <w:rPr>
          <w:rFonts w:cstheme="majorHAnsi"/>
          <w:lang w:val="es-GT"/>
        </w:rPr>
      </w:pPr>
      <w:r w:rsidRPr="00D11077">
        <w:rPr>
          <w:rFonts w:cstheme="majorHAnsi"/>
          <w:lang w:val="es-GT"/>
        </w:rPr>
        <w:t>Grupo 6 — Hotel</w:t>
      </w:r>
    </w:p>
    <w:p w14:paraId="145B8B56" w14:textId="77777777" w:rsidR="004648D8" w:rsidRPr="00D11077" w:rsidRDefault="00000000" w:rsidP="00BA5CB9">
      <w:pPr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Hotel principal y dos propiedades pequeñas. Prioridades: WLAN de huéspedes, administración, IoT, telefonía, alta densidad y aislamiento entre redes.</w:t>
      </w:r>
    </w:p>
    <w:p w14:paraId="16FD1A71" w14:textId="77777777" w:rsidR="004648D8" w:rsidRPr="00D11077" w:rsidRDefault="00000000">
      <w:pPr>
        <w:pStyle w:val="Ttulo2"/>
        <w:rPr>
          <w:rFonts w:cstheme="majorHAnsi"/>
          <w:lang w:val="es-GT"/>
        </w:rPr>
      </w:pPr>
      <w:r w:rsidRPr="00D11077">
        <w:rPr>
          <w:rFonts w:cstheme="majorHAnsi"/>
          <w:lang w:val="es-GT"/>
        </w:rPr>
        <w:t>Grupo 7 — Planta industrial</w:t>
      </w:r>
    </w:p>
    <w:p w14:paraId="06EC28E0" w14:textId="77777777" w:rsidR="004648D8" w:rsidRPr="00D11077" w:rsidRDefault="00000000" w:rsidP="00BA5CB9">
      <w:pPr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Planta principal y dos centros operativos. Prioridades: red administrativa, operación, IoT, disponibilidad, separación de tráfico y enlaces de respaldo.</w:t>
      </w:r>
    </w:p>
    <w:p w14:paraId="2CE8BD9B" w14:textId="77777777" w:rsidR="004648D8" w:rsidRPr="00D11077" w:rsidRDefault="00000000">
      <w:pPr>
        <w:pStyle w:val="Ttulo2"/>
        <w:rPr>
          <w:rFonts w:cstheme="majorHAnsi"/>
          <w:lang w:val="es-GT"/>
        </w:rPr>
      </w:pPr>
      <w:r w:rsidRPr="00D11077">
        <w:rPr>
          <w:rFonts w:cstheme="majorHAnsi"/>
          <w:lang w:val="es-GT"/>
        </w:rPr>
        <w:t>Grupo 8 — Call center</w:t>
      </w:r>
    </w:p>
    <w:p w14:paraId="77BEA32F" w14:textId="77777777" w:rsidR="004648D8" w:rsidRPr="00D11077" w:rsidRDefault="00000000" w:rsidP="00BA5CB9">
      <w:pPr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Centro principal y dos sedes de operación. Prioridades: VoIP, softphones, QoS, redundancia WAN, WLAN administrativa y continuidad del servicio.</w:t>
      </w:r>
    </w:p>
    <w:p w14:paraId="67872949" w14:textId="77777777" w:rsidR="004648D8" w:rsidRPr="00D11077" w:rsidRDefault="00000000">
      <w:pPr>
        <w:pStyle w:val="Ttulo2"/>
        <w:rPr>
          <w:rFonts w:cstheme="majorHAnsi"/>
          <w:lang w:val="es-GT"/>
        </w:rPr>
      </w:pPr>
      <w:r w:rsidRPr="00D11077">
        <w:rPr>
          <w:rFonts w:cstheme="majorHAnsi"/>
          <w:lang w:val="es-GT"/>
        </w:rPr>
        <w:t>Grupo 9 — Empresa de tecnología</w:t>
      </w:r>
    </w:p>
    <w:p w14:paraId="4747CAA2" w14:textId="77777777" w:rsidR="004648D8" w:rsidRPr="00D11077" w:rsidRDefault="00000000" w:rsidP="00BA5CB9">
      <w:pPr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Sede principal y dos oficinas. Prioridades: servicios cloud, videoconferencia, movilidad, WLAN, invitados, redundancia y crecimiento.</w:t>
      </w:r>
    </w:p>
    <w:p w14:paraId="28357F05" w14:textId="77777777" w:rsidR="004648D8" w:rsidRPr="00D11077" w:rsidRDefault="00000000">
      <w:pPr>
        <w:pStyle w:val="Ttulo2"/>
        <w:rPr>
          <w:rFonts w:cstheme="majorHAnsi"/>
          <w:lang w:val="es-GT"/>
        </w:rPr>
      </w:pPr>
      <w:r w:rsidRPr="00D11077">
        <w:rPr>
          <w:rFonts w:cstheme="majorHAnsi"/>
          <w:lang w:val="es-GT"/>
        </w:rPr>
        <w:t>Grupo 10 — Distribuidora comercial</w:t>
      </w:r>
    </w:p>
    <w:p w14:paraId="2756B850" w14:textId="77777777" w:rsidR="004648D8" w:rsidRPr="00D11077" w:rsidRDefault="00000000" w:rsidP="00BA5CB9">
      <w:pPr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Centro de distribución y dos sucursales. Prioridades: ERP, inventario, ventas, dispositivos móviles, backups y conectividad entre sedes.</w:t>
      </w:r>
    </w:p>
    <w:p w14:paraId="44E99234" w14:textId="77777777" w:rsidR="004648D8" w:rsidRPr="00D11077" w:rsidRDefault="00000000">
      <w:pPr>
        <w:pStyle w:val="Ttulo2"/>
        <w:rPr>
          <w:rFonts w:cstheme="majorHAnsi"/>
          <w:lang w:val="es-GT"/>
        </w:rPr>
      </w:pPr>
      <w:r w:rsidRPr="00D11077">
        <w:rPr>
          <w:rFonts w:cstheme="majorHAnsi"/>
          <w:lang w:val="es-GT"/>
        </w:rPr>
        <w:t>Grupo 11 — Empresa agroindustrial</w:t>
      </w:r>
    </w:p>
    <w:p w14:paraId="4F9AB71F" w14:textId="77777777" w:rsidR="004648D8" w:rsidRPr="00D11077" w:rsidRDefault="00000000" w:rsidP="00BA5CB9">
      <w:pPr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Oficina central y dos instalaciones productivas. Prioridades: conectividad remota, sensores/IoT, enlaces alternos 4G/5G, administración y acceso a sistemas centrales.</w:t>
      </w:r>
    </w:p>
    <w:p w14:paraId="7D6FFF1E" w14:textId="77777777" w:rsidR="004648D8" w:rsidRPr="00D11077" w:rsidRDefault="00000000">
      <w:pPr>
        <w:pStyle w:val="Ttulo1"/>
        <w:rPr>
          <w:rFonts w:cstheme="majorHAnsi"/>
          <w:lang w:val="es-GT"/>
        </w:rPr>
      </w:pPr>
      <w:r w:rsidRPr="00D11077">
        <w:rPr>
          <w:rFonts w:cstheme="majorHAnsi"/>
          <w:lang w:val="es-GT"/>
        </w:rPr>
        <w:t>8. Requerimientos de diseño por grupo</w:t>
      </w:r>
    </w:p>
    <w:p w14:paraId="4C9B2074" w14:textId="77777777" w:rsidR="004648D8" w:rsidRPr="00BA5CB9" w:rsidRDefault="00000000">
      <w:pPr>
        <w:rPr>
          <w:rFonts w:asciiTheme="majorHAnsi" w:hAnsiTheme="majorHAnsi" w:cstheme="majorHAnsi"/>
          <w:lang w:val="es-ES_tradnl"/>
        </w:rPr>
      </w:pPr>
      <w:r w:rsidRPr="00D11077">
        <w:rPr>
          <w:rFonts w:asciiTheme="majorHAnsi" w:hAnsiTheme="majorHAnsi" w:cstheme="majorHAnsi"/>
          <w:lang w:val="es-GT"/>
        </w:rPr>
        <w:t xml:space="preserve">Cada grupo deberá traducir su caso en requerimientos concretos. </w:t>
      </w:r>
      <w:r w:rsidRPr="00BA5CB9">
        <w:rPr>
          <w:rFonts w:asciiTheme="majorHAnsi" w:hAnsiTheme="majorHAnsi" w:cstheme="majorHAnsi"/>
          <w:lang w:val="es-ES_tradnl"/>
        </w:rPr>
        <w:t>Como mínimo debe documentar:</w:t>
      </w:r>
    </w:p>
    <w:p w14:paraId="7638D409" w14:textId="77777777" w:rsidR="004648D8" w:rsidRPr="00D11077" w:rsidRDefault="00000000" w:rsidP="00BA5CB9">
      <w:pPr>
        <w:pStyle w:val="Listaconvietas"/>
        <w:numPr>
          <w:ilvl w:val="0"/>
          <w:numId w:val="23"/>
        </w:numPr>
        <w:spacing w:after="40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Usuarios y dispositivos aproximados por sede.</w:t>
      </w:r>
    </w:p>
    <w:p w14:paraId="7D2B4B90" w14:textId="77777777" w:rsidR="004648D8" w:rsidRPr="00D11077" w:rsidRDefault="00000000" w:rsidP="00BA5CB9">
      <w:pPr>
        <w:pStyle w:val="Listaconvietas"/>
        <w:numPr>
          <w:ilvl w:val="0"/>
          <w:numId w:val="23"/>
        </w:numPr>
        <w:spacing w:after="40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Departamentos/servicios que requieren segmentación.</w:t>
      </w:r>
    </w:p>
    <w:p w14:paraId="00FEBB8B" w14:textId="77777777" w:rsidR="004648D8" w:rsidRPr="00D11077" w:rsidRDefault="00000000" w:rsidP="00BA5CB9">
      <w:pPr>
        <w:pStyle w:val="Listaconvietas"/>
        <w:numPr>
          <w:ilvl w:val="0"/>
          <w:numId w:val="23"/>
        </w:numPr>
        <w:spacing w:after="40"/>
        <w:rPr>
          <w:rFonts w:asciiTheme="majorHAnsi" w:hAnsiTheme="majorHAnsi" w:cstheme="majorHAnsi"/>
        </w:rPr>
      </w:pPr>
      <w:proofErr w:type="spellStart"/>
      <w:r w:rsidRPr="00D11077">
        <w:rPr>
          <w:rFonts w:asciiTheme="majorHAnsi" w:hAnsiTheme="majorHAnsi" w:cstheme="majorHAnsi"/>
        </w:rPr>
        <w:t>Aplicaciones</w:t>
      </w:r>
      <w:proofErr w:type="spellEnd"/>
      <w:r w:rsidRPr="00D11077">
        <w:rPr>
          <w:rFonts w:asciiTheme="majorHAnsi" w:hAnsiTheme="majorHAnsi" w:cstheme="majorHAnsi"/>
        </w:rPr>
        <w:t xml:space="preserve"> </w:t>
      </w:r>
      <w:proofErr w:type="spellStart"/>
      <w:r w:rsidRPr="00D11077">
        <w:rPr>
          <w:rFonts w:asciiTheme="majorHAnsi" w:hAnsiTheme="majorHAnsi" w:cstheme="majorHAnsi"/>
        </w:rPr>
        <w:t>críticas</w:t>
      </w:r>
      <w:proofErr w:type="spellEnd"/>
      <w:r w:rsidRPr="00D11077">
        <w:rPr>
          <w:rFonts w:asciiTheme="majorHAnsi" w:hAnsiTheme="majorHAnsi" w:cstheme="majorHAnsi"/>
        </w:rPr>
        <w:t>.</w:t>
      </w:r>
    </w:p>
    <w:p w14:paraId="476D6A16" w14:textId="77777777" w:rsidR="004648D8" w:rsidRPr="00D11077" w:rsidRDefault="00000000" w:rsidP="00BA5CB9">
      <w:pPr>
        <w:pStyle w:val="Listaconvietas"/>
        <w:numPr>
          <w:ilvl w:val="0"/>
          <w:numId w:val="23"/>
        </w:numPr>
        <w:spacing w:after="40"/>
        <w:rPr>
          <w:rFonts w:asciiTheme="majorHAnsi" w:hAnsiTheme="majorHAnsi" w:cstheme="majorHAnsi"/>
        </w:rPr>
      </w:pPr>
      <w:r w:rsidRPr="00D11077">
        <w:rPr>
          <w:rFonts w:asciiTheme="majorHAnsi" w:hAnsiTheme="majorHAnsi" w:cstheme="majorHAnsi"/>
        </w:rPr>
        <w:t>Necesidades de WLAN.</w:t>
      </w:r>
    </w:p>
    <w:p w14:paraId="4B8B9660" w14:textId="77777777" w:rsidR="004648D8" w:rsidRPr="00D11077" w:rsidRDefault="00000000" w:rsidP="00BA5CB9">
      <w:pPr>
        <w:pStyle w:val="Listaconvietas"/>
        <w:numPr>
          <w:ilvl w:val="0"/>
          <w:numId w:val="23"/>
        </w:numPr>
        <w:spacing w:after="40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Necesidades de voz/video/IoT.</w:t>
      </w:r>
    </w:p>
    <w:p w14:paraId="4514B1A6" w14:textId="77777777" w:rsidR="004648D8" w:rsidRPr="00D11077" w:rsidRDefault="00000000" w:rsidP="00BA5CB9">
      <w:pPr>
        <w:pStyle w:val="Listaconvietas"/>
        <w:numPr>
          <w:ilvl w:val="0"/>
          <w:numId w:val="23"/>
        </w:numPr>
        <w:spacing w:after="40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Requerimientos de comunicación entre sedes.</w:t>
      </w:r>
    </w:p>
    <w:p w14:paraId="45EFFFCD" w14:textId="77777777" w:rsidR="004648D8" w:rsidRPr="00D11077" w:rsidRDefault="00000000" w:rsidP="00BA5CB9">
      <w:pPr>
        <w:pStyle w:val="Listaconvietas"/>
        <w:numPr>
          <w:ilvl w:val="0"/>
          <w:numId w:val="23"/>
        </w:numPr>
        <w:spacing w:after="40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Necesidades de disponibilidad y respaldo.</w:t>
      </w:r>
    </w:p>
    <w:p w14:paraId="233534CA" w14:textId="77777777" w:rsidR="004648D8" w:rsidRPr="00D11077" w:rsidRDefault="00000000" w:rsidP="00BA5CB9">
      <w:pPr>
        <w:pStyle w:val="Listaconvietas"/>
        <w:numPr>
          <w:ilvl w:val="0"/>
          <w:numId w:val="23"/>
        </w:numPr>
        <w:spacing w:after="40"/>
        <w:rPr>
          <w:rFonts w:asciiTheme="majorHAnsi" w:hAnsiTheme="majorHAnsi" w:cstheme="majorHAnsi"/>
        </w:rPr>
      </w:pPr>
      <w:proofErr w:type="spellStart"/>
      <w:r w:rsidRPr="00D11077">
        <w:rPr>
          <w:rFonts w:asciiTheme="majorHAnsi" w:hAnsiTheme="majorHAnsi" w:cstheme="majorHAnsi"/>
        </w:rPr>
        <w:t>Riesgos</w:t>
      </w:r>
      <w:proofErr w:type="spellEnd"/>
      <w:r w:rsidRPr="00D11077">
        <w:rPr>
          <w:rFonts w:asciiTheme="majorHAnsi" w:hAnsiTheme="majorHAnsi" w:cstheme="majorHAnsi"/>
        </w:rPr>
        <w:t xml:space="preserve"> </w:t>
      </w:r>
      <w:proofErr w:type="spellStart"/>
      <w:r w:rsidRPr="00D11077">
        <w:rPr>
          <w:rFonts w:asciiTheme="majorHAnsi" w:hAnsiTheme="majorHAnsi" w:cstheme="majorHAnsi"/>
        </w:rPr>
        <w:t>principales</w:t>
      </w:r>
      <w:proofErr w:type="spellEnd"/>
      <w:r w:rsidRPr="00D11077">
        <w:rPr>
          <w:rFonts w:asciiTheme="majorHAnsi" w:hAnsiTheme="majorHAnsi" w:cstheme="majorHAnsi"/>
        </w:rPr>
        <w:t>.</w:t>
      </w:r>
    </w:p>
    <w:p w14:paraId="4B36F0A4" w14:textId="77777777" w:rsidR="004648D8" w:rsidRDefault="00000000" w:rsidP="00BA5CB9">
      <w:pPr>
        <w:pStyle w:val="Listaconvietas"/>
        <w:numPr>
          <w:ilvl w:val="0"/>
          <w:numId w:val="23"/>
        </w:numPr>
        <w:spacing w:after="40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Supuestos realizados por el grupo.</w:t>
      </w:r>
    </w:p>
    <w:p w14:paraId="20DA5144" w14:textId="77777777" w:rsidR="00BA5CB9" w:rsidRPr="00D11077" w:rsidRDefault="00BA5CB9" w:rsidP="00BA5CB9">
      <w:pPr>
        <w:pStyle w:val="Listaconvietas"/>
        <w:spacing w:after="40"/>
        <w:ind w:left="360" w:hanging="360"/>
        <w:rPr>
          <w:rFonts w:asciiTheme="majorHAnsi" w:hAnsiTheme="majorHAnsi" w:cstheme="majorHAnsi"/>
          <w:lang w:val="es-GT"/>
        </w:rPr>
      </w:pPr>
    </w:p>
    <w:p w14:paraId="6AD2216D" w14:textId="2B6F2A66" w:rsidR="004648D8" w:rsidRPr="00BA5CB9" w:rsidRDefault="00BA5CB9" w:rsidP="00BA5CB9">
      <w:pPr>
        <w:rPr>
          <w:rFonts w:asciiTheme="majorHAnsi" w:hAnsiTheme="majorHAnsi" w:cstheme="majorHAnsi"/>
          <w:lang w:val="es-GT"/>
        </w:rPr>
      </w:pPr>
      <w:r>
        <w:rPr>
          <w:rFonts w:asciiTheme="majorHAnsi" w:hAnsiTheme="majorHAnsi" w:cstheme="majorHAnsi"/>
          <w:lang w:val="es-GT"/>
        </w:rPr>
        <w:t xml:space="preserve">Cabe destacar que el </w:t>
      </w:r>
      <w:r w:rsidRPr="00BA5CB9">
        <w:rPr>
          <w:rFonts w:asciiTheme="majorHAnsi" w:hAnsiTheme="majorHAnsi" w:cstheme="majorHAnsi"/>
          <w:lang w:val="es-GT"/>
        </w:rPr>
        <w:t>proyecto no tiene una única topología correcta. Se aceptarán soluciones distintas siempre que sean coherentes, verificables y técnicamente justificadas.</w:t>
      </w:r>
    </w:p>
    <w:p w14:paraId="1A593BBA" w14:textId="77777777" w:rsidR="004648D8" w:rsidRPr="00D11077" w:rsidRDefault="00000000">
      <w:pPr>
        <w:pStyle w:val="Ttulo1"/>
        <w:rPr>
          <w:rFonts w:cstheme="majorHAnsi"/>
          <w:lang w:val="es-GT"/>
        </w:rPr>
      </w:pPr>
      <w:r w:rsidRPr="00D11077">
        <w:rPr>
          <w:rFonts w:cstheme="majorHAnsi"/>
          <w:lang w:val="es-GT"/>
        </w:rPr>
        <w:lastRenderedPageBreak/>
        <w:t>9. Pruebas de aceptación obligatorias</w:t>
      </w:r>
    </w:p>
    <w:p w14:paraId="6C54FC0D" w14:textId="77777777" w:rsidR="004648D8" w:rsidRPr="00EF2131" w:rsidRDefault="00000000">
      <w:pPr>
        <w:rPr>
          <w:rFonts w:asciiTheme="majorHAnsi" w:hAnsiTheme="majorHAnsi" w:cstheme="majorHAnsi"/>
          <w:lang w:val="es-ES_tradnl"/>
        </w:rPr>
      </w:pPr>
      <w:r w:rsidRPr="00EF2131">
        <w:rPr>
          <w:rFonts w:asciiTheme="majorHAnsi" w:hAnsiTheme="majorHAnsi" w:cstheme="majorHAnsi"/>
          <w:lang w:val="es-ES_tradnl"/>
        </w:rPr>
        <w:t>El grupo debe definir y ejecutar una matriz de pruebas. Como mínimo deberá demostrar: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235"/>
        <w:gridCol w:w="3685"/>
        <w:gridCol w:w="4247"/>
      </w:tblGrid>
      <w:tr w:rsidR="004648D8" w:rsidRPr="00D11077" w14:paraId="1ACA80FA" w14:textId="77777777" w:rsidTr="00EF21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Align w:val="center"/>
          </w:tcPr>
          <w:p w14:paraId="13566261" w14:textId="77777777" w:rsidR="004648D8" w:rsidRPr="00EF2131" w:rsidRDefault="00000000" w:rsidP="00EF2131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F2131">
              <w:rPr>
                <w:rFonts w:asciiTheme="majorHAnsi" w:hAnsiTheme="majorHAnsi" w:cstheme="majorHAnsi"/>
                <w:color w:val="FFFFFF"/>
                <w:sz w:val="24"/>
                <w:szCs w:val="24"/>
              </w:rPr>
              <w:t>ID</w:t>
            </w:r>
          </w:p>
        </w:tc>
        <w:tc>
          <w:tcPr>
            <w:tcW w:w="3685" w:type="dxa"/>
            <w:vAlign w:val="center"/>
          </w:tcPr>
          <w:p w14:paraId="7408ED0A" w14:textId="77777777" w:rsidR="004648D8" w:rsidRPr="00EF2131" w:rsidRDefault="00000000" w:rsidP="00EF2131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F2131">
              <w:rPr>
                <w:rFonts w:asciiTheme="majorHAnsi" w:hAnsiTheme="majorHAnsi" w:cstheme="majorHAnsi"/>
                <w:color w:val="FFFFFF"/>
                <w:sz w:val="24"/>
                <w:szCs w:val="24"/>
              </w:rPr>
              <w:t>Prueba</w:t>
            </w:r>
          </w:p>
        </w:tc>
        <w:tc>
          <w:tcPr>
            <w:tcW w:w="4247" w:type="dxa"/>
            <w:vAlign w:val="center"/>
          </w:tcPr>
          <w:p w14:paraId="157A959E" w14:textId="77777777" w:rsidR="004648D8" w:rsidRPr="00EF2131" w:rsidRDefault="00000000" w:rsidP="00EF2131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F2131">
              <w:rPr>
                <w:rFonts w:asciiTheme="majorHAnsi" w:hAnsiTheme="majorHAnsi" w:cstheme="majorHAnsi"/>
                <w:color w:val="FFFFFF"/>
                <w:sz w:val="24"/>
                <w:szCs w:val="24"/>
              </w:rPr>
              <w:t>Resultado esperado</w:t>
            </w:r>
          </w:p>
        </w:tc>
      </w:tr>
      <w:tr w:rsidR="004648D8" w:rsidRPr="00D11077" w14:paraId="565F5E25" w14:textId="77777777" w:rsidTr="00EF21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5C2C199" w14:textId="77777777" w:rsidR="004648D8" w:rsidRPr="00EF2131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EF2131">
              <w:rPr>
                <w:rFonts w:asciiTheme="majorHAnsi" w:hAnsiTheme="majorHAnsi" w:cstheme="majorHAnsi"/>
                <w:b w:val="0"/>
                <w:sz w:val="20"/>
                <w:szCs w:val="20"/>
              </w:rPr>
              <w:t>PA-01</w:t>
            </w:r>
          </w:p>
        </w:tc>
        <w:tc>
          <w:tcPr>
            <w:tcW w:w="3685" w:type="dxa"/>
          </w:tcPr>
          <w:p w14:paraId="7B89EF0F" w14:textId="77777777" w:rsidR="004648D8" w:rsidRPr="00EF2131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F2131">
              <w:rPr>
                <w:rFonts w:asciiTheme="majorHAnsi" w:hAnsiTheme="majorHAnsi" w:cstheme="majorHAnsi"/>
                <w:sz w:val="20"/>
                <w:szCs w:val="20"/>
              </w:rPr>
              <w:t>Host corporativo → gateway local</w:t>
            </w:r>
          </w:p>
        </w:tc>
        <w:tc>
          <w:tcPr>
            <w:tcW w:w="4247" w:type="dxa"/>
          </w:tcPr>
          <w:p w14:paraId="75A5028A" w14:textId="77777777" w:rsidR="004648D8" w:rsidRPr="00EF2131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F2131">
              <w:rPr>
                <w:rFonts w:asciiTheme="majorHAnsi" w:hAnsiTheme="majorHAnsi" w:cstheme="majorHAnsi"/>
                <w:sz w:val="20"/>
                <w:szCs w:val="20"/>
              </w:rPr>
              <w:t>Debe funcionar.</w:t>
            </w:r>
          </w:p>
        </w:tc>
      </w:tr>
      <w:tr w:rsidR="004648D8" w:rsidRPr="00D11077" w14:paraId="4ACCFCEE" w14:textId="77777777" w:rsidTr="00EF21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3AB8E94" w14:textId="77777777" w:rsidR="004648D8" w:rsidRPr="00EF2131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EF2131">
              <w:rPr>
                <w:rFonts w:asciiTheme="majorHAnsi" w:hAnsiTheme="majorHAnsi" w:cstheme="majorHAnsi"/>
                <w:b w:val="0"/>
                <w:sz w:val="20"/>
                <w:szCs w:val="20"/>
              </w:rPr>
              <w:t>PA-02</w:t>
            </w:r>
          </w:p>
        </w:tc>
        <w:tc>
          <w:tcPr>
            <w:tcW w:w="3685" w:type="dxa"/>
          </w:tcPr>
          <w:p w14:paraId="07899524" w14:textId="77777777" w:rsidR="004648D8" w:rsidRPr="00EF2131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s-GT"/>
              </w:rPr>
            </w:pPr>
            <w:r w:rsidRPr="00EF2131">
              <w:rPr>
                <w:rFonts w:asciiTheme="majorHAnsi" w:hAnsiTheme="majorHAnsi" w:cstheme="majorHAnsi"/>
                <w:sz w:val="20"/>
                <w:szCs w:val="20"/>
                <w:lang w:val="es-GT"/>
              </w:rPr>
              <w:t>Host de sucursal → recurso autorizado de Sede Central</w:t>
            </w:r>
          </w:p>
        </w:tc>
        <w:tc>
          <w:tcPr>
            <w:tcW w:w="4247" w:type="dxa"/>
          </w:tcPr>
          <w:p w14:paraId="442B4398" w14:textId="77777777" w:rsidR="004648D8" w:rsidRPr="00EF2131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F2131">
              <w:rPr>
                <w:rFonts w:asciiTheme="majorHAnsi" w:hAnsiTheme="majorHAnsi" w:cstheme="majorHAnsi"/>
                <w:sz w:val="20"/>
                <w:szCs w:val="20"/>
              </w:rPr>
              <w:t xml:space="preserve">Debe </w:t>
            </w:r>
            <w:proofErr w:type="spellStart"/>
            <w:r w:rsidRPr="00EF2131">
              <w:rPr>
                <w:rFonts w:asciiTheme="majorHAnsi" w:hAnsiTheme="majorHAnsi" w:cstheme="majorHAnsi"/>
                <w:sz w:val="20"/>
                <w:szCs w:val="20"/>
              </w:rPr>
              <w:t>funcionar</w:t>
            </w:r>
            <w:proofErr w:type="spellEnd"/>
            <w:r w:rsidRPr="00EF2131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="004648D8" w:rsidRPr="00D11077" w14:paraId="49AF8AEE" w14:textId="77777777" w:rsidTr="00EF21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351000B7" w14:textId="77777777" w:rsidR="004648D8" w:rsidRPr="00EF2131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EF2131">
              <w:rPr>
                <w:rFonts w:asciiTheme="majorHAnsi" w:hAnsiTheme="majorHAnsi" w:cstheme="majorHAnsi"/>
                <w:b w:val="0"/>
                <w:sz w:val="20"/>
                <w:szCs w:val="20"/>
              </w:rPr>
              <w:t>PA-03</w:t>
            </w:r>
          </w:p>
        </w:tc>
        <w:tc>
          <w:tcPr>
            <w:tcW w:w="3685" w:type="dxa"/>
          </w:tcPr>
          <w:p w14:paraId="41F8468B" w14:textId="77777777" w:rsidR="004648D8" w:rsidRPr="00EF2131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s-GT"/>
              </w:rPr>
            </w:pPr>
            <w:r w:rsidRPr="00EF2131">
              <w:rPr>
                <w:rFonts w:asciiTheme="majorHAnsi" w:hAnsiTheme="majorHAnsi" w:cstheme="majorHAnsi"/>
                <w:sz w:val="20"/>
                <w:szCs w:val="20"/>
                <w:lang w:val="es-GT"/>
              </w:rPr>
              <w:t>Host corporativo → otra VLAN autorizada</w:t>
            </w:r>
          </w:p>
        </w:tc>
        <w:tc>
          <w:tcPr>
            <w:tcW w:w="4247" w:type="dxa"/>
          </w:tcPr>
          <w:p w14:paraId="6CB72912" w14:textId="77777777" w:rsidR="004648D8" w:rsidRPr="00EF2131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F2131">
              <w:rPr>
                <w:rFonts w:asciiTheme="majorHAnsi" w:hAnsiTheme="majorHAnsi" w:cstheme="majorHAnsi"/>
                <w:sz w:val="20"/>
                <w:szCs w:val="20"/>
              </w:rPr>
              <w:t xml:space="preserve">Debe </w:t>
            </w:r>
            <w:proofErr w:type="spellStart"/>
            <w:r w:rsidRPr="00EF2131">
              <w:rPr>
                <w:rFonts w:asciiTheme="majorHAnsi" w:hAnsiTheme="majorHAnsi" w:cstheme="majorHAnsi"/>
                <w:sz w:val="20"/>
                <w:szCs w:val="20"/>
              </w:rPr>
              <w:t>funcionar</w:t>
            </w:r>
            <w:proofErr w:type="spellEnd"/>
            <w:r w:rsidRPr="00EF2131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EF2131">
              <w:rPr>
                <w:rFonts w:asciiTheme="majorHAnsi" w:hAnsiTheme="majorHAnsi" w:cstheme="majorHAnsi"/>
                <w:sz w:val="20"/>
                <w:szCs w:val="20"/>
              </w:rPr>
              <w:t>según</w:t>
            </w:r>
            <w:proofErr w:type="spellEnd"/>
            <w:r w:rsidRPr="00EF2131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EF2131">
              <w:rPr>
                <w:rFonts w:asciiTheme="majorHAnsi" w:hAnsiTheme="majorHAnsi" w:cstheme="majorHAnsi"/>
                <w:sz w:val="20"/>
                <w:szCs w:val="20"/>
              </w:rPr>
              <w:t>política</w:t>
            </w:r>
            <w:proofErr w:type="spellEnd"/>
            <w:r w:rsidRPr="00EF2131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="004648D8" w:rsidRPr="00D11077" w14:paraId="280CC6B8" w14:textId="77777777" w:rsidTr="00EF21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E719BCF" w14:textId="77777777" w:rsidR="004648D8" w:rsidRPr="00EF2131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EF2131">
              <w:rPr>
                <w:rFonts w:asciiTheme="majorHAnsi" w:hAnsiTheme="majorHAnsi" w:cstheme="majorHAnsi"/>
                <w:b w:val="0"/>
                <w:sz w:val="20"/>
                <w:szCs w:val="20"/>
              </w:rPr>
              <w:t>PA-04</w:t>
            </w:r>
          </w:p>
        </w:tc>
        <w:tc>
          <w:tcPr>
            <w:tcW w:w="3685" w:type="dxa"/>
          </w:tcPr>
          <w:p w14:paraId="17733BC1" w14:textId="77777777" w:rsidR="004648D8" w:rsidRPr="00EF2131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F2131">
              <w:rPr>
                <w:rFonts w:asciiTheme="majorHAnsi" w:hAnsiTheme="majorHAnsi" w:cstheme="majorHAnsi"/>
                <w:sz w:val="20"/>
                <w:szCs w:val="20"/>
              </w:rPr>
              <w:t>Invitado → recurso corporativo interno</w:t>
            </w:r>
          </w:p>
        </w:tc>
        <w:tc>
          <w:tcPr>
            <w:tcW w:w="4247" w:type="dxa"/>
          </w:tcPr>
          <w:p w14:paraId="3AC80FA3" w14:textId="77777777" w:rsidR="004648D8" w:rsidRPr="00EF2131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s-GT"/>
              </w:rPr>
            </w:pPr>
            <w:r w:rsidRPr="00EF2131">
              <w:rPr>
                <w:rFonts w:asciiTheme="majorHAnsi" w:hAnsiTheme="majorHAnsi" w:cstheme="majorHAnsi"/>
                <w:sz w:val="20"/>
                <w:szCs w:val="20"/>
                <w:lang w:val="es-GT"/>
              </w:rPr>
              <w:t>Debe fallar/restringirse según diseño.</w:t>
            </w:r>
          </w:p>
        </w:tc>
      </w:tr>
      <w:tr w:rsidR="004648D8" w:rsidRPr="00D11077" w14:paraId="6A82037C" w14:textId="77777777" w:rsidTr="00EF21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D3046E8" w14:textId="77777777" w:rsidR="004648D8" w:rsidRPr="00EF2131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EF2131">
              <w:rPr>
                <w:rFonts w:asciiTheme="majorHAnsi" w:hAnsiTheme="majorHAnsi" w:cstheme="majorHAnsi"/>
                <w:b w:val="0"/>
                <w:sz w:val="20"/>
                <w:szCs w:val="20"/>
              </w:rPr>
              <w:t>PA-05</w:t>
            </w:r>
          </w:p>
        </w:tc>
        <w:tc>
          <w:tcPr>
            <w:tcW w:w="3685" w:type="dxa"/>
          </w:tcPr>
          <w:p w14:paraId="101CDF64" w14:textId="77777777" w:rsidR="004648D8" w:rsidRPr="00EF2131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s-GT"/>
              </w:rPr>
            </w:pPr>
            <w:r w:rsidRPr="00EF2131">
              <w:rPr>
                <w:rFonts w:asciiTheme="majorHAnsi" w:hAnsiTheme="majorHAnsi" w:cstheme="majorHAnsi"/>
                <w:sz w:val="20"/>
                <w:szCs w:val="20"/>
                <w:lang w:val="es-GT"/>
              </w:rPr>
              <w:t>Invitado → servicio permitido/Internet conceptual</w:t>
            </w:r>
          </w:p>
        </w:tc>
        <w:tc>
          <w:tcPr>
            <w:tcW w:w="4247" w:type="dxa"/>
          </w:tcPr>
          <w:p w14:paraId="3EB2C024" w14:textId="77777777" w:rsidR="004648D8" w:rsidRPr="00EF2131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F2131">
              <w:rPr>
                <w:rFonts w:asciiTheme="majorHAnsi" w:hAnsiTheme="majorHAnsi" w:cstheme="majorHAnsi"/>
                <w:sz w:val="20"/>
                <w:szCs w:val="20"/>
              </w:rPr>
              <w:t xml:space="preserve">Debe </w:t>
            </w:r>
            <w:proofErr w:type="spellStart"/>
            <w:r w:rsidRPr="00EF2131">
              <w:rPr>
                <w:rFonts w:asciiTheme="majorHAnsi" w:hAnsiTheme="majorHAnsi" w:cstheme="majorHAnsi"/>
                <w:sz w:val="20"/>
                <w:szCs w:val="20"/>
              </w:rPr>
              <w:t>funcionar</w:t>
            </w:r>
            <w:proofErr w:type="spellEnd"/>
            <w:r w:rsidRPr="00EF2131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EF2131">
              <w:rPr>
                <w:rFonts w:asciiTheme="majorHAnsi" w:hAnsiTheme="majorHAnsi" w:cstheme="majorHAnsi"/>
                <w:sz w:val="20"/>
                <w:szCs w:val="20"/>
              </w:rPr>
              <w:t>según</w:t>
            </w:r>
            <w:proofErr w:type="spellEnd"/>
            <w:r w:rsidRPr="00EF2131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EF2131">
              <w:rPr>
                <w:rFonts w:asciiTheme="majorHAnsi" w:hAnsiTheme="majorHAnsi" w:cstheme="majorHAnsi"/>
                <w:sz w:val="20"/>
                <w:szCs w:val="20"/>
              </w:rPr>
              <w:t>diseño</w:t>
            </w:r>
            <w:proofErr w:type="spellEnd"/>
            <w:r w:rsidRPr="00EF2131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="004648D8" w:rsidRPr="00D11077" w14:paraId="51394B23" w14:textId="77777777" w:rsidTr="00EF21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8CCA728" w14:textId="77777777" w:rsidR="004648D8" w:rsidRPr="00EF2131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EF2131">
              <w:rPr>
                <w:rFonts w:asciiTheme="majorHAnsi" w:hAnsiTheme="majorHAnsi" w:cstheme="majorHAnsi"/>
                <w:b w:val="0"/>
                <w:sz w:val="20"/>
                <w:szCs w:val="20"/>
              </w:rPr>
              <w:t>PA-06</w:t>
            </w:r>
          </w:p>
        </w:tc>
        <w:tc>
          <w:tcPr>
            <w:tcW w:w="3685" w:type="dxa"/>
          </w:tcPr>
          <w:p w14:paraId="7E356DB6" w14:textId="77777777" w:rsidR="004648D8" w:rsidRPr="00EF2131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s-GT"/>
              </w:rPr>
            </w:pPr>
            <w:r w:rsidRPr="00EF2131">
              <w:rPr>
                <w:rFonts w:asciiTheme="majorHAnsi" w:hAnsiTheme="majorHAnsi" w:cstheme="majorHAnsi"/>
                <w:sz w:val="20"/>
                <w:szCs w:val="20"/>
                <w:lang w:val="es-GT"/>
              </w:rPr>
              <w:t>Usuario WLAN corporativo → recurso autorizado</w:t>
            </w:r>
          </w:p>
        </w:tc>
        <w:tc>
          <w:tcPr>
            <w:tcW w:w="4247" w:type="dxa"/>
          </w:tcPr>
          <w:p w14:paraId="62BEEA8F" w14:textId="77777777" w:rsidR="004648D8" w:rsidRPr="00EF2131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F2131">
              <w:rPr>
                <w:rFonts w:asciiTheme="majorHAnsi" w:hAnsiTheme="majorHAnsi" w:cstheme="majorHAnsi"/>
                <w:sz w:val="20"/>
                <w:szCs w:val="20"/>
              </w:rPr>
              <w:t xml:space="preserve">Debe </w:t>
            </w:r>
            <w:proofErr w:type="spellStart"/>
            <w:r w:rsidRPr="00EF2131">
              <w:rPr>
                <w:rFonts w:asciiTheme="majorHAnsi" w:hAnsiTheme="majorHAnsi" w:cstheme="majorHAnsi"/>
                <w:sz w:val="20"/>
                <w:szCs w:val="20"/>
              </w:rPr>
              <w:t>funcionar</w:t>
            </w:r>
            <w:proofErr w:type="spellEnd"/>
            <w:r w:rsidRPr="00EF2131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="004648D8" w:rsidRPr="00D11077" w14:paraId="0258F742" w14:textId="77777777" w:rsidTr="00EF21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E0459BB" w14:textId="77777777" w:rsidR="004648D8" w:rsidRPr="00EF2131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EF2131">
              <w:rPr>
                <w:rFonts w:asciiTheme="majorHAnsi" w:hAnsiTheme="majorHAnsi" w:cstheme="majorHAnsi"/>
                <w:b w:val="0"/>
                <w:sz w:val="20"/>
                <w:szCs w:val="20"/>
              </w:rPr>
              <w:t>PA-07</w:t>
            </w:r>
          </w:p>
        </w:tc>
        <w:tc>
          <w:tcPr>
            <w:tcW w:w="3685" w:type="dxa"/>
          </w:tcPr>
          <w:p w14:paraId="27F31082" w14:textId="77777777" w:rsidR="004648D8" w:rsidRPr="00EF2131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F2131">
              <w:rPr>
                <w:rFonts w:asciiTheme="majorHAnsi" w:hAnsiTheme="majorHAnsi" w:cstheme="majorHAnsi"/>
                <w:sz w:val="20"/>
                <w:szCs w:val="20"/>
              </w:rPr>
              <w:t>Prueba de routing con show ip route</w:t>
            </w:r>
          </w:p>
        </w:tc>
        <w:tc>
          <w:tcPr>
            <w:tcW w:w="4247" w:type="dxa"/>
          </w:tcPr>
          <w:p w14:paraId="32CD2032" w14:textId="77777777" w:rsidR="004648D8" w:rsidRPr="00EF2131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s-GT"/>
              </w:rPr>
            </w:pPr>
            <w:r w:rsidRPr="00EF2131">
              <w:rPr>
                <w:rFonts w:asciiTheme="majorHAnsi" w:hAnsiTheme="majorHAnsi" w:cstheme="majorHAnsi"/>
                <w:sz w:val="20"/>
                <w:szCs w:val="20"/>
                <w:lang w:val="es-GT"/>
              </w:rPr>
              <w:t>Debe evidenciar las rutas necesarias.</w:t>
            </w:r>
          </w:p>
        </w:tc>
      </w:tr>
      <w:tr w:rsidR="004648D8" w:rsidRPr="00D11077" w14:paraId="30893D1F" w14:textId="77777777" w:rsidTr="00EF21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A125154" w14:textId="77777777" w:rsidR="004648D8" w:rsidRPr="00EF2131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EF2131">
              <w:rPr>
                <w:rFonts w:asciiTheme="majorHAnsi" w:hAnsiTheme="majorHAnsi" w:cstheme="majorHAnsi"/>
                <w:b w:val="0"/>
                <w:sz w:val="20"/>
                <w:szCs w:val="20"/>
              </w:rPr>
              <w:t>PA-08</w:t>
            </w:r>
          </w:p>
        </w:tc>
        <w:tc>
          <w:tcPr>
            <w:tcW w:w="3685" w:type="dxa"/>
          </w:tcPr>
          <w:p w14:paraId="1BC6DFC2" w14:textId="77777777" w:rsidR="004648D8" w:rsidRPr="00EF2131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s-GT"/>
              </w:rPr>
            </w:pPr>
            <w:r w:rsidRPr="00EF2131">
              <w:rPr>
                <w:rFonts w:asciiTheme="majorHAnsi" w:hAnsiTheme="majorHAnsi" w:cstheme="majorHAnsi"/>
                <w:sz w:val="20"/>
                <w:szCs w:val="20"/>
                <w:lang w:val="es-GT"/>
              </w:rPr>
              <w:t>Ping y traceroute entre sedes</w:t>
            </w:r>
          </w:p>
        </w:tc>
        <w:tc>
          <w:tcPr>
            <w:tcW w:w="4247" w:type="dxa"/>
          </w:tcPr>
          <w:p w14:paraId="3782D099" w14:textId="77777777" w:rsidR="004648D8" w:rsidRPr="00EF2131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s-GT"/>
              </w:rPr>
            </w:pPr>
            <w:r w:rsidRPr="00EF2131">
              <w:rPr>
                <w:rFonts w:asciiTheme="majorHAnsi" w:hAnsiTheme="majorHAnsi" w:cstheme="majorHAnsi"/>
                <w:sz w:val="20"/>
                <w:szCs w:val="20"/>
                <w:lang w:val="es-GT"/>
              </w:rPr>
              <w:t>Deben mostrar conectividad/camino esperado.</w:t>
            </w:r>
          </w:p>
        </w:tc>
      </w:tr>
      <w:tr w:rsidR="004648D8" w:rsidRPr="00D11077" w14:paraId="2F99D76E" w14:textId="77777777" w:rsidTr="00EF21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BFAA94D" w14:textId="77777777" w:rsidR="004648D8" w:rsidRPr="00EF2131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EF2131">
              <w:rPr>
                <w:rFonts w:asciiTheme="majorHAnsi" w:hAnsiTheme="majorHAnsi" w:cstheme="majorHAnsi"/>
                <w:b w:val="0"/>
                <w:sz w:val="20"/>
                <w:szCs w:val="20"/>
              </w:rPr>
              <w:t>PA-09</w:t>
            </w:r>
          </w:p>
        </w:tc>
        <w:tc>
          <w:tcPr>
            <w:tcW w:w="3685" w:type="dxa"/>
          </w:tcPr>
          <w:p w14:paraId="7A3DBD0B" w14:textId="77777777" w:rsidR="004648D8" w:rsidRPr="00EF2131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F2131">
              <w:rPr>
                <w:rFonts w:asciiTheme="majorHAnsi" w:hAnsiTheme="majorHAnsi" w:cstheme="majorHAnsi"/>
                <w:sz w:val="20"/>
                <w:szCs w:val="20"/>
              </w:rPr>
              <w:t>Falla del camino principal</w:t>
            </w:r>
          </w:p>
        </w:tc>
        <w:tc>
          <w:tcPr>
            <w:tcW w:w="4247" w:type="dxa"/>
          </w:tcPr>
          <w:p w14:paraId="2D8A598A" w14:textId="77777777" w:rsidR="004648D8" w:rsidRPr="00EF2131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s-GT"/>
              </w:rPr>
            </w:pPr>
            <w:r w:rsidRPr="00EF2131">
              <w:rPr>
                <w:rFonts w:asciiTheme="majorHAnsi" w:hAnsiTheme="majorHAnsi" w:cstheme="majorHAnsi"/>
                <w:sz w:val="20"/>
                <w:szCs w:val="20"/>
                <w:lang w:val="es-GT"/>
              </w:rPr>
              <w:t>Debe demostrarse la respuesta de respaldo cuando se haya implementado.</w:t>
            </w:r>
          </w:p>
        </w:tc>
      </w:tr>
      <w:tr w:rsidR="004648D8" w:rsidRPr="00D11077" w14:paraId="6DFBA3AD" w14:textId="77777777" w:rsidTr="00EF21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3BEA57B3" w14:textId="77777777" w:rsidR="004648D8" w:rsidRPr="00EF2131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EF2131">
              <w:rPr>
                <w:rFonts w:asciiTheme="majorHAnsi" w:hAnsiTheme="majorHAnsi" w:cstheme="majorHAnsi"/>
                <w:b w:val="0"/>
                <w:sz w:val="20"/>
                <w:szCs w:val="20"/>
              </w:rPr>
              <w:t>PA-10</w:t>
            </w:r>
          </w:p>
        </w:tc>
        <w:tc>
          <w:tcPr>
            <w:tcW w:w="3685" w:type="dxa"/>
          </w:tcPr>
          <w:p w14:paraId="28334578" w14:textId="77777777" w:rsidR="004648D8" w:rsidRPr="00EF2131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F2131">
              <w:rPr>
                <w:rFonts w:asciiTheme="majorHAnsi" w:hAnsiTheme="majorHAnsi" w:cstheme="majorHAnsi"/>
                <w:sz w:val="20"/>
                <w:szCs w:val="20"/>
              </w:rPr>
              <w:t>Restauración del enlace principal</w:t>
            </w:r>
          </w:p>
        </w:tc>
        <w:tc>
          <w:tcPr>
            <w:tcW w:w="4247" w:type="dxa"/>
          </w:tcPr>
          <w:p w14:paraId="51FCE575" w14:textId="77777777" w:rsidR="004648D8" w:rsidRPr="00EF2131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s-GT"/>
              </w:rPr>
            </w:pPr>
            <w:r w:rsidRPr="00EF2131">
              <w:rPr>
                <w:rFonts w:asciiTheme="majorHAnsi" w:hAnsiTheme="majorHAnsi" w:cstheme="majorHAnsi"/>
                <w:sz w:val="20"/>
                <w:szCs w:val="20"/>
                <w:lang w:val="es-GT"/>
              </w:rPr>
              <w:t>Debe documentarse el comportamiento esperado.</w:t>
            </w:r>
          </w:p>
        </w:tc>
      </w:tr>
      <w:tr w:rsidR="004648D8" w:rsidRPr="00D11077" w14:paraId="1EF767FC" w14:textId="77777777" w:rsidTr="00EF21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9C30C72" w14:textId="77777777" w:rsidR="004648D8" w:rsidRPr="00EF2131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EF2131">
              <w:rPr>
                <w:rFonts w:asciiTheme="majorHAnsi" w:hAnsiTheme="majorHAnsi" w:cstheme="majorHAnsi"/>
                <w:b w:val="0"/>
                <w:sz w:val="20"/>
                <w:szCs w:val="20"/>
              </w:rPr>
              <w:t>PA-11</w:t>
            </w:r>
          </w:p>
        </w:tc>
        <w:tc>
          <w:tcPr>
            <w:tcW w:w="3685" w:type="dxa"/>
          </w:tcPr>
          <w:p w14:paraId="7AC16121" w14:textId="77777777" w:rsidR="004648D8" w:rsidRPr="00EF2131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F2131">
              <w:rPr>
                <w:rFonts w:asciiTheme="majorHAnsi" w:hAnsiTheme="majorHAnsi" w:cstheme="majorHAnsi"/>
                <w:sz w:val="20"/>
                <w:szCs w:val="20"/>
              </w:rPr>
              <w:t>Falla provocada de configuración</w:t>
            </w:r>
          </w:p>
        </w:tc>
        <w:tc>
          <w:tcPr>
            <w:tcW w:w="4247" w:type="dxa"/>
          </w:tcPr>
          <w:p w14:paraId="67B82885" w14:textId="77777777" w:rsidR="004648D8" w:rsidRPr="00EF2131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s-GT"/>
              </w:rPr>
            </w:pPr>
            <w:r w:rsidRPr="00EF2131">
              <w:rPr>
                <w:rFonts w:asciiTheme="majorHAnsi" w:hAnsiTheme="majorHAnsi" w:cstheme="majorHAnsi"/>
                <w:sz w:val="20"/>
                <w:szCs w:val="20"/>
                <w:lang w:val="es-GT"/>
              </w:rPr>
              <w:t>El grupo debe diagnosticar, corregir y verificar.</w:t>
            </w:r>
          </w:p>
        </w:tc>
      </w:tr>
      <w:tr w:rsidR="004648D8" w:rsidRPr="00D11077" w14:paraId="7E485EB1" w14:textId="77777777" w:rsidTr="00EF21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45CF715" w14:textId="77777777" w:rsidR="004648D8" w:rsidRPr="00EF2131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EF2131">
              <w:rPr>
                <w:rFonts w:asciiTheme="majorHAnsi" w:hAnsiTheme="majorHAnsi" w:cstheme="majorHAnsi"/>
                <w:b w:val="0"/>
                <w:sz w:val="20"/>
                <w:szCs w:val="20"/>
              </w:rPr>
              <w:t>PA-12</w:t>
            </w:r>
          </w:p>
        </w:tc>
        <w:tc>
          <w:tcPr>
            <w:tcW w:w="3685" w:type="dxa"/>
          </w:tcPr>
          <w:p w14:paraId="4D7F8D83" w14:textId="77777777" w:rsidR="004648D8" w:rsidRPr="00EF2131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F2131">
              <w:rPr>
                <w:rFonts w:asciiTheme="majorHAnsi" w:hAnsiTheme="majorHAnsi" w:cstheme="majorHAnsi"/>
                <w:sz w:val="20"/>
                <w:szCs w:val="20"/>
              </w:rPr>
              <w:t>Servicio crítico/VoIP/video</w:t>
            </w:r>
          </w:p>
        </w:tc>
        <w:tc>
          <w:tcPr>
            <w:tcW w:w="4247" w:type="dxa"/>
          </w:tcPr>
          <w:p w14:paraId="3164ACDD" w14:textId="77777777" w:rsidR="004648D8" w:rsidRPr="00EF2131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s-GT"/>
              </w:rPr>
            </w:pPr>
            <w:r w:rsidRPr="00EF2131">
              <w:rPr>
                <w:rFonts w:asciiTheme="majorHAnsi" w:hAnsiTheme="majorHAnsi" w:cstheme="majorHAnsi"/>
                <w:sz w:val="20"/>
                <w:szCs w:val="20"/>
                <w:lang w:val="es-GT"/>
              </w:rPr>
              <w:t>Debe demostrarse o analizarse con las métricas y prioridades definidas.</w:t>
            </w:r>
          </w:p>
        </w:tc>
      </w:tr>
    </w:tbl>
    <w:p w14:paraId="3965A649" w14:textId="77777777" w:rsidR="004648D8" w:rsidRPr="00D11077" w:rsidRDefault="004648D8">
      <w:pPr>
        <w:spacing w:after="20"/>
        <w:rPr>
          <w:rFonts w:asciiTheme="majorHAnsi" w:hAnsiTheme="majorHAnsi" w:cstheme="majorHAnsi"/>
          <w:lang w:val="es-GT"/>
        </w:rPr>
      </w:pPr>
    </w:p>
    <w:p w14:paraId="0BA90D46" w14:textId="77777777" w:rsidR="004648D8" w:rsidRPr="00D11077" w:rsidRDefault="00000000">
      <w:pPr>
        <w:pStyle w:val="Ttulo1"/>
        <w:rPr>
          <w:rFonts w:cstheme="majorHAnsi"/>
          <w:lang w:val="es-GT"/>
        </w:rPr>
      </w:pPr>
      <w:r w:rsidRPr="00D11077">
        <w:rPr>
          <w:rFonts w:cstheme="majorHAnsi"/>
          <w:lang w:val="es-GT"/>
        </w:rPr>
        <w:t>10. Troubleshooting obligatorio</w:t>
      </w:r>
    </w:p>
    <w:p w14:paraId="6F6EE63B" w14:textId="77777777" w:rsidR="004648D8" w:rsidRPr="00D11077" w:rsidRDefault="00000000">
      <w:pPr>
        <w:rPr>
          <w:rFonts w:asciiTheme="majorHAnsi" w:hAnsiTheme="majorHAnsi" w:cstheme="majorHAnsi"/>
        </w:rPr>
      </w:pPr>
      <w:r w:rsidRPr="00D11077">
        <w:rPr>
          <w:rFonts w:asciiTheme="majorHAnsi" w:hAnsiTheme="majorHAnsi" w:cstheme="majorHAnsi"/>
          <w:lang w:val="es-GT"/>
        </w:rPr>
        <w:t xml:space="preserve">Cada grupo debe provocar y resolver al menos una falla controlada. </w:t>
      </w:r>
      <w:r w:rsidRPr="00D11077">
        <w:rPr>
          <w:rFonts w:asciiTheme="majorHAnsi" w:hAnsiTheme="majorHAnsi" w:cstheme="majorHAnsi"/>
        </w:rPr>
        <w:t>Ejemplos:</w:t>
      </w:r>
    </w:p>
    <w:p w14:paraId="0C83614B" w14:textId="77777777" w:rsidR="004648D8" w:rsidRPr="00D11077" w:rsidRDefault="00000000" w:rsidP="00EF2131">
      <w:pPr>
        <w:pStyle w:val="Listaconvietas"/>
        <w:numPr>
          <w:ilvl w:val="0"/>
          <w:numId w:val="24"/>
        </w:numPr>
        <w:spacing w:after="40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Ruta faltante o next-hop incorrecto.</w:t>
      </w:r>
    </w:p>
    <w:p w14:paraId="27383777" w14:textId="77777777" w:rsidR="004648D8" w:rsidRPr="00D11077" w:rsidRDefault="00000000" w:rsidP="00EF2131">
      <w:pPr>
        <w:pStyle w:val="Listaconvietas"/>
        <w:numPr>
          <w:ilvl w:val="0"/>
          <w:numId w:val="24"/>
        </w:numPr>
        <w:spacing w:after="40"/>
        <w:rPr>
          <w:rFonts w:asciiTheme="majorHAnsi" w:hAnsiTheme="majorHAnsi" w:cstheme="majorHAnsi"/>
        </w:rPr>
      </w:pPr>
      <w:proofErr w:type="spellStart"/>
      <w:r w:rsidRPr="00D11077">
        <w:rPr>
          <w:rFonts w:asciiTheme="majorHAnsi" w:hAnsiTheme="majorHAnsi" w:cstheme="majorHAnsi"/>
        </w:rPr>
        <w:t>Máscara</w:t>
      </w:r>
      <w:proofErr w:type="spellEnd"/>
      <w:r w:rsidRPr="00D11077">
        <w:rPr>
          <w:rFonts w:asciiTheme="majorHAnsi" w:hAnsiTheme="majorHAnsi" w:cstheme="majorHAnsi"/>
        </w:rPr>
        <w:t xml:space="preserve"> </w:t>
      </w:r>
      <w:proofErr w:type="spellStart"/>
      <w:r w:rsidRPr="00D11077">
        <w:rPr>
          <w:rFonts w:asciiTheme="majorHAnsi" w:hAnsiTheme="majorHAnsi" w:cstheme="majorHAnsi"/>
        </w:rPr>
        <w:t>incorrecta</w:t>
      </w:r>
      <w:proofErr w:type="spellEnd"/>
      <w:r w:rsidRPr="00D11077">
        <w:rPr>
          <w:rFonts w:asciiTheme="majorHAnsi" w:hAnsiTheme="majorHAnsi" w:cstheme="majorHAnsi"/>
        </w:rPr>
        <w:t>.</w:t>
      </w:r>
    </w:p>
    <w:p w14:paraId="32B49311" w14:textId="77777777" w:rsidR="004648D8" w:rsidRPr="00D11077" w:rsidRDefault="00000000" w:rsidP="00EF2131">
      <w:pPr>
        <w:pStyle w:val="Listaconvietas"/>
        <w:numPr>
          <w:ilvl w:val="0"/>
          <w:numId w:val="24"/>
        </w:numPr>
        <w:spacing w:after="40"/>
        <w:rPr>
          <w:rFonts w:asciiTheme="majorHAnsi" w:hAnsiTheme="majorHAnsi" w:cstheme="majorHAnsi"/>
        </w:rPr>
      </w:pPr>
      <w:r w:rsidRPr="00D11077">
        <w:rPr>
          <w:rFonts w:asciiTheme="majorHAnsi" w:hAnsiTheme="majorHAnsi" w:cstheme="majorHAnsi"/>
        </w:rPr>
        <w:t>Puerto/VLAN incorrecta.</w:t>
      </w:r>
    </w:p>
    <w:p w14:paraId="547ACDEA" w14:textId="77777777" w:rsidR="004648D8" w:rsidRPr="00D11077" w:rsidRDefault="00000000" w:rsidP="00EF2131">
      <w:pPr>
        <w:pStyle w:val="Listaconvietas"/>
        <w:numPr>
          <w:ilvl w:val="0"/>
          <w:numId w:val="24"/>
        </w:numPr>
        <w:spacing w:after="40"/>
        <w:rPr>
          <w:rFonts w:asciiTheme="majorHAnsi" w:hAnsiTheme="majorHAnsi" w:cstheme="majorHAnsi"/>
        </w:rPr>
      </w:pPr>
      <w:r w:rsidRPr="00D11077">
        <w:rPr>
          <w:rFonts w:asciiTheme="majorHAnsi" w:hAnsiTheme="majorHAnsi" w:cstheme="majorHAnsi"/>
        </w:rPr>
        <w:t>Trunk mal configurado.</w:t>
      </w:r>
    </w:p>
    <w:p w14:paraId="063A6294" w14:textId="77777777" w:rsidR="004648D8" w:rsidRPr="00D11077" w:rsidRDefault="00000000" w:rsidP="00EF2131">
      <w:pPr>
        <w:pStyle w:val="Listaconvietas"/>
        <w:numPr>
          <w:ilvl w:val="0"/>
          <w:numId w:val="24"/>
        </w:numPr>
        <w:spacing w:after="40"/>
        <w:rPr>
          <w:rFonts w:asciiTheme="majorHAnsi" w:hAnsiTheme="majorHAnsi" w:cstheme="majorHAnsi"/>
        </w:rPr>
      </w:pPr>
      <w:r w:rsidRPr="00D11077">
        <w:rPr>
          <w:rFonts w:asciiTheme="majorHAnsi" w:hAnsiTheme="majorHAnsi" w:cstheme="majorHAnsi"/>
        </w:rPr>
        <w:t>Gateway incorrecto.</w:t>
      </w:r>
    </w:p>
    <w:p w14:paraId="08E46FB5" w14:textId="77777777" w:rsidR="004648D8" w:rsidRPr="00D11077" w:rsidRDefault="00000000" w:rsidP="00EF2131">
      <w:pPr>
        <w:pStyle w:val="Listaconvietas"/>
        <w:numPr>
          <w:ilvl w:val="0"/>
          <w:numId w:val="24"/>
        </w:numPr>
        <w:spacing w:after="40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Ruta de respaldo con distancia administrativa incorrecta.</w:t>
      </w:r>
    </w:p>
    <w:p w14:paraId="3E9E1F1D" w14:textId="77777777" w:rsidR="004648D8" w:rsidRPr="00D11077" w:rsidRDefault="00000000" w:rsidP="00EF2131">
      <w:pPr>
        <w:pStyle w:val="Listaconvietas"/>
        <w:numPr>
          <w:ilvl w:val="0"/>
          <w:numId w:val="24"/>
        </w:numPr>
        <w:spacing w:after="40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Cliente WLAN asociado a SSID incorrecto.</w:t>
      </w:r>
    </w:p>
    <w:p w14:paraId="531C6364" w14:textId="77777777" w:rsidR="004648D8" w:rsidRPr="00D11077" w:rsidRDefault="00000000" w:rsidP="00EF2131">
      <w:pPr>
        <w:pStyle w:val="Listaconvietas"/>
        <w:numPr>
          <w:ilvl w:val="0"/>
          <w:numId w:val="24"/>
        </w:numPr>
        <w:spacing w:after="40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Política de acceso que permite o bloquea tráfico indebidamente.</w:t>
      </w:r>
    </w:p>
    <w:p w14:paraId="2EB8AF18" w14:textId="77777777" w:rsidR="00EF2131" w:rsidRDefault="00EF2131">
      <w:pPr>
        <w:rPr>
          <w:rFonts w:asciiTheme="majorHAnsi" w:hAnsiTheme="majorHAnsi" w:cstheme="majorHAnsi"/>
          <w:lang w:val="es-GT"/>
        </w:rPr>
      </w:pPr>
    </w:p>
    <w:p w14:paraId="031DD497" w14:textId="127507CB" w:rsidR="004648D8" w:rsidRPr="00D11077" w:rsidRDefault="00000000">
      <w:pPr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La evidencia debe seguir la secuencia: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644"/>
        <w:gridCol w:w="5522"/>
      </w:tblGrid>
      <w:tr w:rsidR="004648D8" w:rsidRPr="00EF2131" w14:paraId="12FFF085" w14:textId="77777777" w:rsidTr="00EF21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  <w:vAlign w:val="center"/>
          </w:tcPr>
          <w:p w14:paraId="2A714F7E" w14:textId="77777777" w:rsidR="004648D8" w:rsidRPr="00EF2131" w:rsidRDefault="00000000" w:rsidP="00EF2131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F2131">
              <w:rPr>
                <w:rFonts w:asciiTheme="majorHAnsi" w:hAnsiTheme="majorHAnsi" w:cstheme="majorHAnsi"/>
                <w:color w:val="FFFFFF"/>
                <w:sz w:val="24"/>
                <w:szCs w:val="24"/>
              </w:rPr>
              <w:t>Paso</w:t>
            </w:r>
          </w:p>
        </w:tc>
        <w:tc>
          <w:tcPr>
            <w:tcW w:w="5522" w:type="dxa"/>
            <w:vAlign w:val="center"/>
          </w:tcPr>
          <w:p w14:paraId="580355D0" w14:textId="77777777" w:rsidR="004648D8" w:rsidRPr="00EF2131" w:rsidRDefault="00000000" w:rsidP="00EF2131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F2131">
              <w:rPr>
                <w:rFonts w:asciiTheme="majorHAnsi" w:hAnsiTheme="majorHAnsi" w:cstheme="majorHAnsi"/>
                <w:color w:val="FFFFFF"/>
                <w:sz w:val="24"/>
                <w:szCs w:val="24"/>
              </w:rPr>
              <w:t>Contenido</w:t>
            </w:r>
          </w:p>
        </w:tc>
      </w:tr>
      <w:tr w:rsidR="004648D8" w:rsidRPr="00EF2131" w14:paraId="19507EFD" w14:textId="77777777" w:rsidTr="00EF21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7FBADDA1" w14:textId="77777777" w:rsidR="004648D8" w:rsidRPr="00EF2131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EF2131">
              <w:rPr>
                <w:rFonts w:asciiTheme="majorHAnsi" w:hAnsiTheme="majorHAnsi" w:cstheme="majorHAnsi"/>
                <w:b w:val="0"/>
                <w:sz w:val="20"/>
                <w:szCs w:val="20"/>
              </w:rPr>
              <w:t>1. Síntoma</w:t>
            </w:r>
          </w:p>
        </w:tc>
        <w:tc>
          <w:tcPr>
            <w:tcW w:w="5522" w:type="dxa"/>
          </w:tcPr>
          <w:p w14:paraId="3ED555FC" w14:textId="77777777" w:rsidR="004648D8" w:rsidRPr="00EF2131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s-GT"/>
              </w:rPr>
            </w:pPr>
            <w:r w:rsidRPr="00EF2131">
              <w:rPr>
                <w:rFonts w:asciiTheme="majorHAnsi" w:hAnsiTheme="majorHAnsi" w:cstheme="majorHAnsi"/>
                <w:sz w:val="20"/>
                <w:szCs w:val="20"/>
                <w:lang w:val="es-GT"/>
              </w:rPr>
              <w:t>Qué observó el usuario/administrador.</w:t>
            </w:r>
          </w:p>
        </w:tc>
      </w:tr>
      <w:tr w:rsidR="004648D8" w:rsidRPr="00EF2131" w14:paraId="21788D28" w14:textId="77777777" w:rsidTr="00EF21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40246C9A" w14:textId="77777777" w:rsidR="004648D8" w:rsidRPr="00EF2131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EF2131">
              <w:rPr>
                <w:rFonts w:asciiTheme="majorHAnsi" w:hAnsiTheme="majorHAnsi" w:cstheme="majorHAnsi"/>
                <w:b w:val="0"/>
                <w:sz w:val="20"/>
                <w:szCs w:val="20"/>
              </w:rPr>
              <w:t>2. Hipótesis</w:t>
            </w:r>
          </w:p>
        </w:tc>
        <w:tc>
          <w:tcPr>
            <w:tcW w:w="5522" w:type="dxa"/>
          </w:tcPr>
          <w:p w14:paraId="50672EBB" w14:textId="77777777" w:rsidR="004648D8" w:rsidRPr="00EF2131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F2131">
              <w:rPr>
                <w:rFonts w:asciiTheme="majorHAnsi" w:hAnsiTheme="majorHAnsi" w:cstheme="majorHAnsi"/>
                <w:sz w:val="20"/>
                <w:szCs w:val="20"/>
              </w:rPr>
              <w:t>Posibles causas.</w:t>
            </w:r>
          </w:p>
        </w:tc>
      </w:tr>
      <w:tr w:rsidR="004648D8" w:rsidRPr="00EF2131" w14:paraId="7174D126" w14:textId="77777777" w:rsidTr="00EF21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28CC0D7A" w14:textId="77777777" w:rsidR="004648D8" w:rsidRPr="00EF2131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EF2131">
              <w:rPr>
                <w:rFonts w:asciiTheme="majorHAnsi" w:hAnsiTheme="majorHAnsi" w:cstheme="majorHAnsi"/>
                <w:b w:val="0"/>
                <w:sz w:val="20"/>
                <w:szCs w:val="20"/>
              </w:rPr>
              <w:t>3. Evidencia</w:t>
            </w:r>
          </w:p>
        </w:tc>
        <w:tc>
          <w:tcPr>
            <w:tcW w:w="5522" w:type="dxa"/>
          </w:tcPr>
          <w:p w14:paraId="372DC1E9" w14:textId="77777777" w:rsidR="004648D8" w:rsidRPr="00EF2131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F2131">
              <w:rPr>
                <w:rFonts w:asciiTheme="majorHAnsi" w:hAnsiTheme="majorHAnsi" w:cstheme="majorHAnsi"/>
                <w:sz w:val="20"/>
                <w:szCs w:val="20"/>
              </w:rPr>
              <w:t>Comandos/pruebas utilizadas.</w:t>
            </w:r>
          </w:p>
        </w:tc>
      </w:tr>
      <w:tr w:rsidR="004648D8" w:rsidRPr="00EF2131" w14:paraId="37D636D2" w14:textId="77777777" w:rsidTr="00EF21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29887FEA" w14:textId="77777777" w:rsidR="004648D8" w:rsidRPr="00EF2131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EF2131">
              <w:rPr>
                <w:rFonts w:asciiTheme="majorHAnsi" w:hAnsiTheme="majorHAnsi" w:cstheme="majorHAnsi"/>
                <w:b w:val="0"/>
                <w:sz w:val="20"/>
                <w:szCs w:val="20"/>
              </w:rPr>
              <w:t>4. Diagnóstico</w:t>
            </w:r>
          </w:p>
        </w:tc>
        <w:tc>
          <w:tcPr>
            <w:tcW w:w="5522" w:type="dxa"/>
          </w:tcPr>
          <w:p w14:paraId="749FF711" w14:textId="77777777" w:rsidR="004648D8" w:rsidRPr="00EF2131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F2131">
              <w:rPr>
                <w:rFonts w:asciiTheme="majorHAnsi" w:hAnsiTheme="majorHAnsi" w:cstheme="majorHAnsi"/>
                <w:sz w:val="20"/>
                <w:szCs w:val="20"/>
              </w:rPr>
              <w:t>Causa identificada.</w:t>
            </w:r>
          </w:p>
        </w:tc>
      </w:tr>
      <w:tr w:rsidR="004648D8" w:rsidRPr="00EF2131" w14:paraId="5D322BAF" w14:textId="77777777" w:rsidTr="00EF21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3001E27E" w14:textId="77777777" w:rsidR="004648D8" w:rsidRPr="00EF2131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EF2131">
              <w:rPr>
                <w:rFonts w:asciiTheme="majorHAnsi" w:hAnsiTheme="majorHAnsi" w:cstheme="majorHAnsi"/>
                <w:b w:val="0"/>
                <w:sz w:val="20"/>
                <w:szCs w:val="20"/>
              </w:rPr>
              <w:t>5. Corrección</w:t>
            </w:r>
          </w:p>
        </w:tc>
        <w:tc>
          <w:tcPr>
            <w:tcW w:w="5522" w:type="dxa"/>
          </w:tcPr>
          <w:p w14:paraId="535ACB32" w14:textId="77777777" w:rsidR="004648D8" w:rsidRPr="00EF2131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F2131">
              <w:rPr>
                <w:rFonts w:asciiTheme="majorHAnsi" w:hAnsiTheme="majorHAnsi" w:cstheme="majorHAnsi"/>
                <w:sz w:val="20"/>
                <w:szCs w:val="20"/>
              </w:rPr>
              <w:t>Cambio realizado.</w:t>
            </w:r>
          </w:p>
        </w:tc>
      </w:tr>
      <w:tr w:rsidR="004648D8" w:rsidRPr="00EF2131" w14:paraId="5A39EE95" w14:textId="77777777" w:rsidTr="00EF21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68C2AF57" w14:textId="77777777" w:rsidR="004648D8" w:rsidRPr="00EF2131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EF2131">
              <w:rPr>
                <w:rFonts w:asciiTheme="majorHAnsi" w:hAnsiTheme="majorHAnsi" w:cstheme="majorHAnsi"/>
                <w:b w:val="0"/>
                <w:sz w:val="20"/>
                <w:szCs w:val="20"/>
              </w:rPr>
              <w:t>6. Verificación</w:t>
            </w:r>
          </w:p>
        </w:tc>
        <w:tc>
          <w:tcPr>
            <w:tcW w:w="5522" w:type="dxa"/>
          </w:tcPr>
          <w:p w14:paraId="0FCD837C" w14:textId="77777777" w:rsidR="004648D8" w:rsidRPr="00EF2131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s-GT"/>
              </w:rPr>
            </w:pPr>
            <w:r w:rsidRPr="00EF2131">
              <w:rPr>
                <w:rFonts w:asciiTheme="majorHAnsi" w:hAnsiTheme="majorHAnsi" w:cstheme="majorHAnsi"/>
                <w:sz w:val="20"/>
                <w:szCs w:val="20"/>
                <w:lang w:val="es-GT"/>
              </w:rPr>
              <w:t>Prueba posterior que confirma la solución.</w:t>
            </w:r>
          </w:p>
        </w:tc>
      </w:tr>
    </w:tbl>
    <w:p w14:paraId="7B82AF5B" w14:textId="77777777" w:rsidR="004648D8" w:rsidRPr="00D11077" w:rsidRDefault="004648D8">
      <w:pPr>
        <w:spacing w:after="20"/>
        <w:rPr>
          <w:rFonts w:asciiTheme="majorHAnsi" w:hAnsiTheme="majorHAnsi" w:cstheme="majorHAnsi"/>
          <w:lang w:val="es-GT"/>
        </w:rPr>
      </w:pPr>
    </w:p>
    <w:p w14:paraId="5F8E1F1B" w14:textId="77777777" w:rsidR="004648D8" w:rsidRPr="00D11077" w:rsidRDefault="00000000">
      <w:pPr>
        <w:pStyle w:val="Ttulo1"/>
        <w:rPr>
          <w:rFonts w:cstheme="majorHAnsi"/>
          <w:lang w:val="es-GT"/>
        </w:rPr>
      </w:pPr>
      <w:r w:rsidRPr="00D11077">
        <w:rPr>
          <w:rFonts w:cstheme="majorHAnsi"/>
          <w:lang w:val="es-GT"/>
        </w:rPr>
        <w:lastRenderedPageBreak/>
        <w:t>11. Entregables finales</w:t>
      </w:r>
    </w:p>
    <w:p w14:paraId="6A4C41F9" w14:textId="77777777" w:rsidR="004648D8" w:rsidRPr="00D11077" w:rsidRDefault="00000000">
      <w:pPr>
        <w:pStyle w:val="Ttulo2"/>
        <w:rPr>
          <w:rFonts w:cstheme="majorHAnsi"/>
          <w:lang w:val="es-GT"/>
        </w:rPr>
      </w:pPr>
      <w:r w:rsidRPr="00D11077">
        <w:rPr>
          <w:rFonts w:cstheme="majorHAnsi"/>
          <w:lang w:val="es-GT"/>
        </w:rPr>
        <w:t>Entregable A — Documento técnico en PDF</w:t>
      </w:r>
    </w:p>
    <w:p w14:paraId="0A8BCE45" w14:textId="77777777" w:rsidR="004648D8" w:rsidRPr="00D11077" w:rsidRDefault="00000000">
      <w:pPr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El documento deberá contener, como mínimo:</w:t>
      </w:r>
    </w:p>
    <w:p w14:paraId="3074D441" w14:textId="77777777" w:rsidR="004648D8" w:rsidRPr="00EF2131" w:rsidRDefault="00000000" w:rsidP="00EF2131">
      <w:pPr>
        <w:pStyle w:val="Listaconvietas"/>
        <w:numPr>
          <w:ilvl w:val="0"/>
          <w:numId w:val="25"/>
        </w:numPr>
        <w:spacing w:after="40"/>
        <w:rPr>
          <w:rFonts w:asciiTheme="majorHAnsi" w:hAnsiTheme="majorHAnsi" w:cstheme="majorHAnsi"/>
          <w:lang w:val="es-ES_tradnl"/>
        </w:rPr>
      </w:pPr>
      <w:r w:rsidRPr="00EF2131">
        <w:rPr>
          <w:rFonts w:asciiTheme="majorHAnsi" w:hAnsiTheme="majorHAnsi" w:cstheme="majorHAnsi"/>
          <w:lang w:val="es-ES_tradnl"/>
        </w:rPr>
        <w:t>Portada e integrantes.</w:t>
      </w:r>
    </w:p>
    <w:p w14:paraId="0CFF9B61" w14:textId="77777777" w:rsidR="004648D8" w:rsidRPr="00EF2131" w:rsidRDefault="00000000" w:rsidP="00EF2131">
      <w:pPr>
        <w:pStyle w:val="Listaconvietas"/>
        <w:numPr>
          <w:ilvl w:val="0"/>
          <w:numId w:val="25"/>
        </w:numPr>
        <w:spacing w:after="40"/>
        <w:rPr>
          <w:rFonts w:asciiTheme="majorHAnsi" w:hAnsiTheme="majorHAnsi" w:cstheme="majorHAnsi"/>
          <w:lang w:val="es-ES_tradnl"/>
        </w:rPr>
      </w:pPr>
      <w:r w:rsidRPr="00EF2131">
        <w:rPr>
          <w:rFonts w:asciiTheme="majorHAnsi" w:hAnsiTheme="majorHAnsi" w:cstheme="majorHAnsi"/>
          <w:lang w:val="es-ES_tradnl"/>
        </w:rPr>
        <w:t>Resumen ejecutivo del caso.</w:t>
      </w:r>
    </w:p>
    <w:p w14:paraId="44F8A2F1" w14:textId="77777777" w:rsidR="004648D8" w:rsidRPr="00EF2131" w:rsidRDefault="00000000" w:rsidP="00EF2131">
      <w:pPr>
        <w:pStyle w:val="Listaconvietas"/>
        <w:numPr>
          <w:ilvl w:val="0"/>
          <w:numId w:val="25"/>
        </w:numPr>
        <w:spacing w:after="40"/>
        <w:rPr>
          <w:rFonts w:asciiTheme="majorHAnsi" w:hAnsiTheme="majorHAnsi" w:cstheme="majorHAnsi"/>
          <w:lang w:val="es-ES_tradnl"/>
        </w:rPr>
      </w:pPr>
      <w:r w:rsidRPr="00EF2131">
        <w:rPr>
          <w:rFonts w:asciiTheme="majorHAnsi" w:hAnsiTheme="majorHAnsi" w:cstheme="majorHAnsi"/>
          <w:lang w:val="es-ES_tradnl"/>
        </w:rPr>
        <w:t>Requerimientos y supuestos.</w:t>
      </w:r>
    </w:p>
    <w:p w14:paraId="118FD510" w14:textId="77777777" w:rsidR="004648D8" w:rsidRPr="00EF2131" w:rsidRDefault="00000000" w:rsidP="00EF2131">
      <w:pPr>
        <w:pStyle w:val="Listaconvietas"/>
        <w:numPr>
          <w:ilvl w:val="0"/>
          <w:numId w:val="25"/>
        </w:numPr>
        <w:spacing w:after="40"/>
        <w:rPr>
          <w:rFonts w:asciiTheme="majorHAnsi" w:hAnsiTheme="majorHAnsi" w:cstheme="majorHAnsi"/>
          <w:lang w:val="es-ES_tradnl"/>
        </w:rPr>
      </w:pPr>
      <w:r w:rsidRPr="00EF2131">
        <w:rPr>
          <w:rFonts w:asciiTheme="majorHAnsi" w:hAnsiTheme="majorHAnsi" w:cstheme="majorHAnsi"/>
          <w:lang w:val="es-ES_tradnl"/>
        </w:rPr>
        <w:t>Diagrama de arquitectura física/lógica.</w:t>
      </w:r>
    </w:p>
    <w:p w14:paraId="55ED94A9" w14:textId="77777777" w:rsidR="004648D8" w:rsidRPr="00EF2131" w:rsidRDefault="00000000" w:rsidP="00EF2131">
      <w:pPr>
        <w:pStyle w:val="Listaconvietas"/>
        <w:numPr>
          <w:ilvl w:val="0"/>
          <w:numId w:val="25"/>
        </w:numPr>
        <w:spacing w:after="40"/>
        <w:rPr>
          <w:rFonts w:asciiTheme="majorHAnsi" w:hAnsiTheme="majorHAnsi" w:cstheme="majorHAnsi"/>
          <w:lang w:val="es-ES_tradnl"/>
        </w:rPr>
      </w:pPr>
      <w:r w:rsidRPr="00EF2131">
        <w:rPr>
          <w:rFonts w:asciiTheme="majorHAnsi" w:hAnsiTheme="majorHAnsi" w:cstheme="majorHAnsi"/>
          <w:lang w:val="es-ES_tradnl"/>
        </w:rPr>
        <w:t>Tabla de VLAN y segmentos.</w:t>
      </w:r>
    </w:p>
    <w:p w14:paraId="166D0D09" w14:textId="77777777" w:rsidR="004648D8" w:rsidRPr="00EF2131" w:rsidRDefault="00000000" w:rsidP="00EF2131">
      <w:pPr>
        <w:pStyle w:val="Listaconvietas"/>
        <w:numPr>
          <w:ilvl w:val="0"/>
          <w:numId w:val="25"/>
        </w:numPr>
        <w:spacing w:after="40"/>
        <w:rPr>
          <w:rFonts w:asciiTheme="majorHAnsi" w:hAnsiTheme="majorHAnsi" w:cstheme="majorHAnsi"/>
          <w:lang w:val="es-ES_tradnl"/>
        </w:rPr>
      </w:pPr>
      <w:r w:rsidRPr="00EF2131">
        <w:rPr>
          <w:rFonts w:asciiTheme="majorHAnsi" w:hAnsiTheme="majorHAnsi" w:cstheme="majorHAnsi"/>
          <w:lang w:val="es-ES_tradnl"/>
        </w:rPr>
        <w:t>Tabla de direccionamiento.</w:t>
      </w:r>
    </w:p>
    <w:p w14:paraId="7099CC7C" w14:textId="77777777" w:rsidR="004648D8" w:rsidRPr="00EF2131" w:rsidRDefault="00000000" w:rsidP="00EF2131">
      <w:pPr>
        <w:pStyle w:val="Listaconvietas"/>
        <w:numPr>
          <w:ilvl w:val="0"/>
          <w:numId w:val="25"/>
        </w:numPr>
        <w:spacing w:after="40"/>
        <w:rPr>
          <w:rFonts w:asciiTheme="majorHAnsi" w:hAnsiTheme="majorHAnsi" w:cstheme="majorHAnsi"/>
          <w:lang w:val="es-ES_tradnl"/>
        </w:rPr>
      </w:pPr>
      <w:r w:rsidRPr="00EF2131">
        <w:rPr>
          <w:rFonts w:asciiTheme="majorHAnsi" w:hAnsiTheme="majorHAnsi" w:cstheme="majorHAnsi"/>
          <w:lang w:val="es-ES_tradnl"/>
        </w:rPr>
        <w:t xml:space="preserve">Diseño de </w:t>
      </w:r>
      <w:proofErr w:type="spellStart"/>
      <w:r w:rsidRPr="00EF2131">
        <w:rPr>
          <w:rFonts w:asciiTheme="majorHAnsi" w:hAnsiTheme="majorHAnsi" w:cstheme="majorHAnsi"/>
          <w:lang w:val="es-ES_tradnl"/>
        </w:rPr>
        <w:t>routing</w:t>
      </w:r>
      <w:proofErr w:type="spellEnd"/>
      <w:r w:rsidRPr="00EF2131">
        <w:rPr>
          <w:rFonts w:asciiTheme="majorHAnsi" w:hAnsiTheme="majorHAnsi" w:cstheme="majorHAnsi"/>
          <w:lang w:val="es-ES_tradnl"/>
        </w:rPr>
        <w:t>.</w:t>
      </w:r>
    </w:p>
    <w:p w14:paraId="5746B66B" w14:textId="77777777" w:rsidR="004648D8" w:rsidRPr="00EF2131" w:rsidRDefault="00000000" w:rsidP="00EF2131">
      <w:pPr>
        <w:pStyle w:val="Listaconvietas"/>
        <w:numPr>
          <w:ilvl w:val="0"/>
          <w:numId w:val="25"/>
        </w:numPr>
        <w:spacing w:after="40"/>
        <w:rPr>
          <w:rFonts w:asciiTheme="majorHAnsi" w:hAnsiTheme="majorHAnsi" w:cstheme="majorHAnsi"/>
          <w:lang w:val="es-ES_tradnl"/>
        </w:rPr>
      </w:pPr>
      <w:r w:rsidRPr="00EF2131">
        <w:rPr>
          <w:rFonts w:asciiTheme="majorHAnsi" w:hAnsiTheme="majorHAnsi" w:cstheme="majorHAnsi"/>
          <w:lang w:val="es-ES_tradnl"/>
        </w:rPr>
        <w:t>Diseño WAN y redundancia.</w:t>
      </w:r>
    </w:p>
    <w:p w14:paraId="4ED10CFF" w14:textId="77777777" w:rsidR="004648D8" w:rsidRPr="00EF2131" w:rsidRDefault="00000000" w:rsidP="00EF2131">
      <w:pPr>
        <w:pStyle w:val="Listaconvietas"/>
        <w:numPr>
          <w:ilvl w:val="0"/>
          <w:numId w:val="25"/>
        </w:numPr>
        <w:spacing w:after="40"/>
        <w:rPr>
          <w:rFonts w:asciiTheme="majorHAnsi" w:hAnsiTheme="majorHAnsi" w:cstheme="majorHAnsi"/>
          <w:lang w:val="es-ES_tradnl"/>
        </w:rPr>
      </w:pPr>
      <w:r w:rsidRPr="00EF2131">
        <w:rPr>
          <w:rFonts w:asciiTheme="majorHAnsi" w:hAnsiTheme="majorHAnsi" w:cstheme="majorHAnsi"/>
          <w:lang w:val="es-ES_tradnl"/>
        </w:rPr>
        <w:t>Diseño WLAN.</w:t>
      </w:r>
    </w:p>
    <w:p w14:paraId="44EC8294" w14:textId="77777777" w:rsidR="004648D8" w:rsidRPr="00EF2131" w:rsidRDefault="00000000" w:rsidP="00EF2131">
      <w:pPr>
        <w:pStyle w:val="Listaconvietas"/>
        <w:numPr>
          <w:ilvl w:val="0"/>
          <w:numId w:val="25"/>
        </w:numPr>
        <w:spacing w:after="40"/>
        <w:rPr>
          <w:rFonts w:asciiTheme="majorHAnsi" w:hAnsiTheme="majorHAnsi" w:cstheme="majorHAnsi"/>
          <w:lang w:val="es-ES_tradnl"/>
        </w:rPr>
      </w:pPr>
      <w:r w:rsidRPr="00EF2131">
        <w:rPr>
          <w:rFonts w:asciiTheme="majorHAnsi" w:hAnsiTheme="majorHAnsi" w:cstheme="majorHAnsi"/>
          <w:lang w:val="es-ES_tradnl"/>
        </w:rPr>
        <w:t>Seguridad y políticas de acceso.</w:t>
      </w:r>
    </w:p>
    <w:p w14:paraId="405A4FD7" w14:textId="77777777" w:rsidR="004648D8" w:rsidRPr="00EF2131" w:rsidRDefault="00000000" w:rsidP="00EF2131">
      <w:pPr>
        <w:pStyle w:val="Listaconvietas"/>
        <w:numPr>
          <w:ilvl w:val="0"/>
          <w:numId w:val="25"/>
        </w:numPr>
        <w:spacing w:after="40"/>
        <w:rPr>
          <w:rFonts w:asciiTheme="majorHAnsi" w:hAnsiTheme="majorHAnsi" w:cstheme="majorHAnsi"/>
          <w:lang w:val="es-ES_tradnl"/>
        </w:rPr>
      </w:pPr>
      <w:r w:rsidRPr="00EF2131">
        <w:rPr>
          <w:rFonts w:asciiTheme="majorHAnsi" w:hAnsiTheme="majorHAnsi" w:cstheme="majorHAnsi"/>
          <w:lang w:val="es-ES_tradnl"/>
        </w:rPr>
        <w:t xml:space="preserve">Servicios convergentes y </w:t>
      </w:r>
      <w:proofErr w:type="spellStart"/>
      <w:r w:rsidRPr="00EF2131">
        <w:rPr>
          <w:rFonts w:asciiTheme="majorHAnsi" w:hAnsiTheme="majorHAnsi" w:cstheme="majorHAnsi"/>
          <w:lang w:val="es-ES_tradnl"/>
        </w:rPr>
        <w:t>QoS</w:t>
      </w:r>
      <w:proofErr w:type="spellEnd"/>
      <w:r w:rsidRPr="00EF2131">
        <w:rPr>
          <w:rFonts w:asciiTheme="majorHAnsi" w:hAnsiTheme="majorHAnsi" w:cstheme="majorHAnsi"/>
          <w:lang w:val="es-ES_tradnl"/>
        </w:rPr>
        <w:t>.</w:t>
      </w:r>
    </w:p>
    <w:p w14:paraId="63B5D068" w14:textId="77777777" w:rsidR="004648D8" w:rsidRPr="00EF2131" w:rsidRDefault="00000000" w:rsidP="00EF2131">
      <w:pPr>
        <w:pStyle w:val="Listaconvietas"/>
        <w:numPr>
          <w:ilvl w:val="0"/>
          <w:numId w:val="25"/>
        </w:numPr>
        <w:spacing w:after="40"/>
        <w:rPr>
          <w:rFonts w:asciiTheme="majorHAnsi" w:hAnsiTheme="majorHAnsi" w:cstheme="majorHAnsi"/>
          <w:lang w:val="es-ES_tradnl"/>
        </w:rPr>
      </w:pPr>
      <w:r w:rsidRPr="00EF2131">
        <w:rPr>
          <w:rFonts w:asciiTheme="majorHAnsi" w:hAnsiTheme="majorHAnsi" w:cstheme="majorHAnsi"/>
          <w:lang w:val="es-ES_tradnl"/>
        </w:rPr>
        <w:t>Matriz de pruebas de aceptación con resultados.</w:t>
      </w:r>
    </w:p>
    <w:p w14:paraId="510915CC" w14:textId="77777777" w:rsidR="004648D8" w:rsidRPr="00EF2131" w:rsidRDefault="00000000" w:rsidP="00EF2131">
      <w:pPr>
        <w:pStyle w:val="Listaconvietas"/>
        <w:numPr>
          <w:ilvl w:val="0"/>
          <w:numId w:val="25"/>
        </w:numPr>
        <w:spacing w:after="40"/>
        <w:rPr>
          <w:rFonts w:asciiTheme="majorHAnsi" w:hAnsiTheme="majorHAnsi" w:cstheme="majorHAnsi"/>
          <w:lang w:val="es-ES_tradnl"/>
        </w:rPr>
      </w:pPr>
      <w:proofErr w:type="spellStart"/>
      <w:r w:rsidRPr="00EF2131">
        <w:rPr>
          <w:rFonts w:asciiTheme="majorHAnsi" w:hAnsiTheme="majorHAnsi" w:cstheme="majorHAnsi"/>
          <w:lang w:val="es-ES_tradnl"/>
        </w:rPr>
        <w:t>Troubleshooting</w:t>
      </w:r>
      <w:proofErr w:type="spellEnd"/>
      <w:r w:rsidRPr="00EF2131">
        <w:rPr>
          <w:rFonts w:asciiTheme="majorHAnsi" w:hAnsiTheme="majorHAnsi" w:cstheme="majorHAnsi"/>
          <w:lang w:val="es-ES_tradnl"/>
        </w:rPr>
        <w:t xml:space="preserve"> documentado.</w:t>
      </w:r>
    </w:p>
    <w:p w14:paraId="64962227" w14:textId="77777777" w:rsidR="004648D8" w:rsidRPr="00EF2131" w:rsidRDefault="00000000" w:rsidP="00EF2131">
      <w:pPr>
        <w:pStyle w:val="Listaconvietas"/>
        <w:numPr>
          <w:ilvl w:val="0"/>
          <w:numId w:val="25"/>
        </w:numPr>
        <w:spacing w:after="40"/>
        <w:rPr>
          <w:rFonts w:asciiTheme="majorHAnsi" w:hAnsiTheme="majorHAnsi" w:cstheme="majorHAnsi"/>
          <w:lang w:val="es-ES_tradnl"/>
        </w:rPr>
      </w:pPr>
      <w:r w:rsidRPr="00EF2131">
        <w:rPr>
          <w:rFonts w:asciiTheme="majorHAnsi" w:hAnsiTheme="majorHAnsi" w:cstheme="majorHAnsi"/>
          <w:lang w:val="es-ES_tradnl"/>
        </w:rPr>
        <w:t>Capturas relevantes, no una colección indiscriminada de pantallas.</w:t>
      </w:r>
    </w:p>
    <w:p w14:paraId="6EA91359" w14:textId="77777777" w:rsidR="004648D8" w:rsidRPr="00EF2131" w:rsidRDefault="00000000" w:rsidP="00EF2131">
      <w:pPr>
        <w:pStyle w:val="Listaconvietas"/>
        <w:numPr>
          <w:ilvl w:val="0"/>
          <w:numId w:val="25"/>
        </w:numPr>
        <w:spacing w:after="40"/>
        <w:rPr>
          <w:rFonts w:asciiTheme="majorHAnsi" w:hAnsiTheme="majorHAnsi" w:cstheme="majorHAnsi"/>
          <w:lang w:val="es-ES_tradnl"/>
        </w:rPr>
      </w:pPr>
      <w:r w:rsidRPr="00EF2131">
        <w:rPr>
          <w:rFonts w:asciiTheme="majorHAnsi" w:hAnsiTheme="majorHAnsi" w:cstheme="majorHAnsi"/>
          <w:lang w:val="es-ES_tradnl"/>
        </w:rPr>
        <w:t>Conclusiones técnicas.</w:t>
      </w:r>
    </w:p>
    <w:p w14:paraId="67582DB9" w14:textId="77777777" w:rsidR="004648D8" w:rsidRPr="00EF2131" w:rsidRDefault="00000000" w:rsidP="00EF2131">
      <w:pPr>
        <w:pStyle w:val="Listaconvietas"/>
        <w:numPr>
          <w:ilvl w:val="0"/>
          <w:numId w:val="25"/>
        </w:numPr>
        <w:spacing w:after="40"/>
        <w:rPr>
          <w:rFonts w:asciiTheme="majorHAnsi" w:hAnsiTheme="majorHAnsi" w:cstheme="majorHAnsi"/>
          <w:lang w:val="es-ES_tradnl"/>
        </w:rPr>
      </w:pPr>
      <w:r w:rsidRPr="00EF2131">
        <w:rPr>
          <w:rFonts w:asciiTheme="majorHAnsi" w:hAnsiTheme="majorHAnsi" w:cstheme="majorHAnsi"/>
          <w:lang w:val="es-ES_tradnl"/>
        </w:rPr>
        <w:t>Contribución de cada integrante.</w:t>
      </w:r>
    </w:p>
    <w:p w14:paraId="3CDEFDBB" w14:textId="77777777" w:rsidR="004648D8" w:rsidRPr="00D11077" w:rsidRDefault="00000000">
      <w:pPr>
        <w:pStyle w:val="Ttulo2"/>
        <w:rPr>
          <w:rFonts w:cstheme="majorHAnsi"/>
        </w:rPr>
      </w:pPr>
      <w:r w:rsidRPr="00D11077">
        <w:rPr>
          <w:rFonts w:cstheme="majorHAnsi"/>
        </w:rPr>
        <w:t>Entregable B — Cisco Packet Tracer (.pkt)</w:t>
      </w:r>
    </w:p>
    <w:p w14:paraId="51B8BB82" w14:textId="77777777" w:rsidR="004648D8" w:rsidRPr="00D11077" w:rsidRDefault="00000000" w:rsidP="00EF2131">
      <w:pPr>
        <w:pStyle w:val="Listaconvietas"/>
        <w:numPr>
          <w:ilvl w:val="0"/>
          <w:numId w:val="26"/>
        </w:numPr>
        <w:spacing w:after="40"/>
        <w:rPr>
          <w:rFonts w:asciiTheme="majorHAnsi" w:hAnsiTheme="majorHAnsi" w:cstheme="majorHAnsi"/>
        </w:rPr>
      </w:pPr>
      <w:r w:rsidRPr="00D11077">
        <w:rPr>
          <w:rFonts w:asciiTheme="majorHAnsi" w:hAnsiTheme="majorHAnsi" w:cstheme="majorHAnsi"/>
        </w:rPr>
        <w:t>Debe abrir correctamente.</w:t>
      </w:r>
    </w:p>
    <w:p w14:paraId="36FE5C7E" w14:textId="77777777" w:rsidR="004648D8" w:rsidRPr="00D11077" w:rsidRDefault="00000000" w:rsidP="00EF2131">
      <w:pPr>
        <w:pStyle w:val="Listaconvietas"/>
        <w:numPr>
          <w:ilvl w:val="0"/>
          <w:numId w:val="26"/>
        </w:numPr>
        <w:spacing w:after="40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Debe representar claramente las tres sedes.</w:t>
      </w:r>
    </w:p>
    <w:p w14:paraId="572F27B0" w14:textId="77777777" w:rsidR="004648D8" w:rsidRPr="00D11077" w:rsidRDefault="00000000" w:rsidP="00EF2131">
      <w:pPr>
        <w:pStyle w:val="Listaconvietas"/>
        <w:numPr>
          <w:ilvl w:val="0"/>
          <w:numId w:val="26"/>
        </w:numPr>
        <w:spacing w:after="40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Los dispositivos deben estar nombrados de forma comprensible.</w:t>
      </w:r>
    </w:p>
    <w:p w14:paraId="47126394" w14:textId="77777777" w:rsidR="004648D8" w:rsidRPr="00D11077" w:rsidRDefault="00000000" w:rsidP="00EF2131">
      <w:pPr>
        <w:pStyle w:val="Listaconvietas"/>
        <w:numPr>
          <w:ilvl w:val="0"/>
          <w:numId w:val="26"/>
        </w:numPr>
        <w:spacing w:after="40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La configuración debe corresponder con el documento.</w:t>
      </w:r>
    </w:p>
    <w:p w14:paraId="2782FA09" w14:textId="77777777" w:rsidR="004648D8" w:rsidRPr="00D11077" w:rsidRDefault="00000000" w:rsidP="00EF2131">
      <w:pPr>
        <w:pStyle w:val="Listaconvietas"/>
        <w:numPr>
          <w:ilvl w:val="0"/>
          <w:numId w:val="26"/>
        </w:numPr>
        <w:spacing w:after="40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Las pruebas descritas deben ser reproducibles.</w:t>
      </w:r>
    </w:p>
    <w:p w14:paraId="66BEF9DE" w14:textId="77777777" w:rsidR="004648D8" w:rsidRPr="00D11077" w:rsidRDefault="00000000" w:rsidP="00EF2131">
      <w:pPr>
        <w:pStyle w:val="Listaconvietas"/>
        <w:numPr>
          <w:ilvl w:val="0"/>
          <w:numId w:val="26"/>
        </w:numPr>
        <w:spacing w:after="40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No incluir configuraciones ficticias de tecnologías que Packet Tracer no soporte.</w:t>
      </w:r>
    </w:p>
    <w:p w14:paraId="4784A83E" w14:textId="77777777" w:rsidR="004648D8" w:rsidRPr="00D11077" w:rsidRDefault="00000000">
      <w:pPr>
        <w:pStyle w:val="Ttulo2"/>
        <w:rPr>
          <w:rFonts w:cstheme="majorHAnsi"/>
          <w:lang w:val="es-GT"/>
        </w:rPr>
      </w:pPr>
      <w:r w:rsidRPr="00D11077">
        <w:rPr>
          <w:rFonts w:cstheme="majorHAnsi"/>
          <w:lang w:val="es-GT"/>
        </w:rPr>
        <w:t>Entregable C — Presentación ejecutiva</w:t>
      </w:r>
    </w:p>
    <w:p w14:paraId="47373042" w14:textId="77777777" w:rsidR="004648D8" w:rsidRPr="00D11077" w:rsidRDefault="00000000">
      <w:pPr>
        <w:rPr>
          <w:rFonts w:asciiTheme="majorHAnsi" w:hAnsiTheme="majorHAnsi" w:cstheme="majorHAnsi"/>
        </w:rPr>
      </w:pPr>
      <w:r w:rsidRPr="00D11077">
        <w:rPr>
          <w:rFonts w:asciiTheme="majorHAnsi" w:hAnsiTheme="majorHAnsi" w:cstheme="majorHAnsi"/>
          <w:lang w:val="es-GT"/>
        </w:rPr>
        <w:t xml:space="preserve">Presentación breve orientada a explicar el problema, la arquitectura y las decisiones. </w:t>
      </w:r>
      <w:r w:rsidRPr="00EF2131">
        <w:rPr>
          <w:rFonts w:asciiTheme="majorHAnsi" w:hAnsiTheme="majorHAnsi" w:cstheme="majorHAnsi"/>
          <w:lang w:val="es-ES_tradnl"/>
        </w:rPr>
        <w:t>Sugerencia:</w:t>
      </w:r>
      <w:r w:rsidRPr="00D11077">
        <w:rPr>
          <w:rFonts w:asciiTheme="majorHAnsi" w:hAnsiTheme="majorHAnsi" w:cstheme="majorHAnsi"/>
        </w:rPr>
        <w:t xml:space="preserve"> 8 a 12 diapositivas.</w:t>
      </w:r>
    </w:p>
    <w:p w14:paraId="2B4336BC" w14:textId="77777777" w:rsidR="004648D8" w:rsidRPr="00D11077" w:rsidRDefault="00000000" w:rsidP="00EF2131">
      <w:pPr>
        <w:pStyle w:val="Listaconvietas"/>
        <w:numPr>
          <w:ilvl w:val="0"/>
          <w:numId w:val="27"/>
        </w:numPr>
        <w:spacing w:after="40"/>
        <w:rPr>
          <w:rFonts w:asciiTheme="majorHAnsi" w:hAnsiTheme="majorHAnsi" w:cstheme="majorHAnsi"/>
        </w:rPr>
      </w:pPr>
      <w:r w:rsidRPr="00D11077">
        <w:rPr>
          <w:rFonts w:asciiTheme="majorHAnsi" w:hAnsiTheme="majorHAnsi" w:cstheme="majorHAnsi"/>
        </w:rPr>
        <w:t>Contexto y necesidades.</w:t>
      </w:r>
    </w:p>
    <w:p w14:paraId="4C978D35" w14:textId="77777777" w:rsidR="004648D8" w:rsidRPr="00D11077" w:rsidRDefault="00000000" w:rsidP="00EF2131">
      <w:pPr>
        <w:pStyle w:val="Listaconvietas"/>
        <w:numPr>
          <w:ilvl w:val="0"/>
          <w:numId w:val="27"/>
        </w:numPr>
        <w:spacing w:after="40"/>
        <w:rPr>
          <w:rFonts w:asciiTheme="majorHAnsi" w:hAnsiTheme="majorHAnsi" w:cstheme="majorHAnsi"/>
        </w:rPr>
      </w:pPr>
      <w:r w:rsidRPr="00D11077">
        <w:rPr>
          <w:rFonts w:asciiTheme="majorHAnsi" w:hAnsiTheme="majorHAnsi" w:cstheme="majorHAnsi"/>
        </w:rPr>
        <w:t>Arquitectura.</w:t>
      </w:r>
    </w:p>
    <w:p w14:paraId="6D110BF5" w14:textId="77777777" w:rsidR="004648D8" w:rsidRPr="00D11077" w:rsidRDefault="00000000" w:rsidP="00EF2131">
      <w:pPr>
        <w:pStyle w:val="Listaconvietas"/>
        <w:numPr>
          <w:ilvl w:val="0"/>
          <w:numId w:val="27"/>
        </w:numPr>
        <w:spacing w:after="40"/>
        <w:rPr>
          <w:rFonts w:asciiTheme="majorHAnsi" w:hAnsiTheme="majorHAnsi" w:cstheme="majorHAnsi"/>
        </w:rPr>
      </w:pPr>
      <w:r w:rsidRPr="00D11077">
        <w:rPr>
          <w:rFonts w:asciiTheme="majorHAnsi" w:hAnsiTheme="majorHAnsi" w:cstheme="majorHAnsi"/>
        </w:rPr>
        <w:t>Segmentación y direccionamiento.</w:t>
      </w:r>
    </w:p>
    <w:p w14:paraId="4204B0D0" w14:textId="77777777" w:rsidR="004648D8" w:rsidRPr="00D11077" w:rsidRDefault="00000000" w:rsidP="00EF2131">
      <w:pPr>
        <w:pStyle w:val="Listaconvietas"/>
        <w:numPr>
          <w:ilvl w:val="0"/>
          <w:numId w:val="27"/>
        </w:numPr>
        <w:spacing w:after="40"/>
        <w:rPr>
          <w:rFonts w:asciiTheme="majorHAnsi" w:hAnsiTheme="majorHAnsi" w:cstheme="majorHAnsi"/>
        </w:rPr>
      </w:pPr>
      <w:r w:rsidRPr="00D11077">
        <w:rPr>
          <w:rFonts w:asciiTheme="majorHAnsi" w:hAnsiTheme="majorHAnsi" w:cstheme="majorHAnsi"/>
        </w:rPr>
        <w:t>WAN/redundancia.</w:t>
      </w:r>
    </w:p>
    <w:p w14:paraId="48FFEA50" w14:textId="77777777" w:rsidR="004648D8" w:rsidRPr="00D11077" w:rsidRDefault="00000000" w:rsidP="00EF2131">
      <w:pPr>
        <w:pStyle w:val="Listaconvietas"/>
        <w:numPr>
          <w:ilvl w:val="0"/>
          <w:numId w:val="27"/>
        </w:numPr>
        <w:spacing w:after="40"/>
        <w:rPr>
          <w:rFonts w:asciiTheme="majorHAnsi" w:hAnsiTheme="majorHAnsi" w:cstheme="majorHAnsi"/>
        </w:rPr>
      </w:pPr>
      <w:r w:rsidRPr="00D11077">
        <w:rPr>
          <w:rFonts w:asciiTheme="majorHAnsi" w:hAnsiTheme="majorHAnsi" w:cstheme="majorHAnsi"/>
        </w:rPr>
        <w:t>WLAN/seguridad.</w:t>
      </w:r>
    </w:p>
    <w:p w14:paraId="1CCCD53C" w14:textId="77777777" w:rsidR="004648D8" w:rsidRPr="00D11077" w:rsidRDefault="00000000" w:rsidP="00EF2131">
      <w:pPr>
        <w:pStyle w:val="Listaconvietas"/>
        <w:numPr>
          <w:ilvl w:val="0"/>
          <w:numId w:val="27"/>
        </w:numPr>
        <w:spacing w:after="40"/>
        <w:rPr>
          <w:rFonts w:asciiTheme="majorHAnsi" w:hAnsiTheme="majorHAnsi" w:cstheme="majorHAnsi"/>
        </w:rPr>
      </w:pPr>
      <w:r w:rsidRPr="00D11077">
        <w:rPr>
          <w:rFonts w:asciiTheme="majorHAnsi" w:hAnsiTheme="majorHAnsi" w:cstheme="majorHAnsi"/>
        </w:rPr>
        <w:t>Servicios críticos/QoS.</w:t>
      </w:r>
    </w:p>
    <w:p w14:paraId="791D0DEC" w14:textId="77777777" w:rsidR="004648D8" w:rsidRPr="00D11077" w:rsidRDefault="00000000" w:rsidP="00EF2131">
      <w:pPr>
        <w:pStyle w:val="Listaconvietas"/>
        <w:numPr>
          <w:ilvl w:val="0"/>
          <w:numId w:val="27"/>
        </w:numPr>
        <w:spacing w:after="40"/>
        <w:rPr>
          <w:rFonts w:asciiTheme="majorHAnsi" w:hAnsiTheme="majorHAnsi" w:cstheme="majorHAnsi"/>
        </w:rPr>
      </w:pPr>
      <w:r w:rsidRPr="00D11077">
        <w:rPr>
          <w:rFonts w:asciiTheme="majorHAnsi" w:hAnsiTheme="majorHAnsi" w:cstheme="majorHAnsi"/>
        </w:rPr>
        <w:t>Pruebas y falla diagnosticada.</w:t>
      </w:r>
    </w:p>
    <w:p w14:paraId="6AAC209A" w14:textId="77777777" w:rsidR="004648D8" w:rsidRPr="00D11077" w:rsidRDefault="00000000" w:rsidP="00EF2131">
      <w:pPr>
        <w:pStyle w:val="Listaconvietas"/>
        <w:numPr>
          <w:ilvl w:val="0"/>
          <w:numId w:val="27"/>
        </w:numPr>
        <w:spacing w:after="40"/>
        <w:rPr>
          <w:rFonts w:asciiTheme="majorHAnsi" w:hAnsiTheme="majorHAnsi" w:cstheme="majorHAnsi"/>
        </w:rPr>
      </w:pPr>
      <w:r w:rsidRPr="00D11077">
        <w:rPr>
          <w:rFonts w:asciiTheme="majorHAnsi" w:hAnsiTheme="majorHAnsi" w:cstheme="majorHAnsi"/>
        </w:rPr>
        <w:t>Conclusiones.</w:t>
      </w:r>
    </w:p>
    <w:p w14:paraId="686B962D" w14:textId="77777777" w:rsidR="004648D8" w:rsidRPr="00D11077" w:rsidRDefault="00000000">
      <w:pPr>
        <w:pStyle w:val="Ttulo2"/>
        <w:rPr>
          <w:rFonts w:cstheme="majorHAnsi"/>
        </w:rPr>
      </w:pPr>
      <w:r w:rsidRPr="00D11077">
        <w:rPr>
          <w:rFonts w:cstheme="majorHAnsi"/>
        </w:rPr>
        <w:t>Entregable D — Defensa y demostración</w:t>
      </w:r>
    </w:p>
    <w:p w14:paraId="026D1B36" w14:textId="77777777" w:rsidR="004648D8" w:rsidRPr="00EF2131" w:rsidRDefault="00000000" w:rsidP="00EF2131">
      <w:pPr>
        <w:jc w:val="both"/>
        <w:rPr>
          <w:rFonts w:asciiTheme="majorHAnsi" w:hAnsiTheme="majorHAnsi" w:cstheme="majorHAnsi"/>
          <w:color w:val="000000" w:themeColor="text1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El grupo deberá demostrar su solución y responder preguntas. El docente podrá solicitar una prueba de conectividad, revisar una tabla de routing, pedir que expliquen una decisión o consultar a cualquier integrante sobre cualquier parte de la arquitectura.</w:t>
      </w:r>
    </w:p>
    <w:p w14:paraId="2EB99872" w14:textId="77777777" w:rsidR="004648D8" w:rsidRPr="00D11077" w:rsidRDefault="00000000">
      <w:pPr>
        <w:pStyle w:val="Ttulo1"/>
        <w:rPr>
          <w:rFonts w:cstheme="majorHAnsi"/>
          <w:lang w:val="es-GT"/>
        </w:rPr>
      </w:pPr>
      <w:r w:rsidRPr="00D11077">
        <w:rPr>
          <w:rFonts w:cstheme="majorHAnsi"/>
          <w:lang w:val="es-GT"/>
        </w:rPr>
        <w:lastRenderedPageBreak/>
        <w:t>12. Formato de entrega</w:t>
      </w:r>
    </w:p>
    <w:p w14:paraId="211A1F3E" w14:textId="77777777" w:rsidR="004648D8" w:rsidRPr="00D11077" w:rsidRDefault="00000000">
      <w:pPr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Entregar un único archivo comprimido con una estructura similar a:</w:t>
      </w:r>
    </w:p>
    <w:p w14:paraId="2E793E9C" w14:textId="08ABAB85" w:rsidR="004648D8" w:rsidRDefault="00F377D7">
      <w:pPr>
        <w:spacing w:after="20"/>
        <w:rPr>
          <w:rFonts w:asciiTheme="majorHAnsi" w:hAnsiTheme="majorHAnsi" w:cstheme="majorHAnsi"/>
          <w:lang w:val="es-GT"/>
        </w:rPr>
      </w:pPr>
      <w:r>
        <w:rPr>
          <w:rFonts w:asciiTheme="majorHAnsi" w:hAnsiTheme="majorHAnsi" w:cstheme="majorHAnsi"/>
          <w:lang w:val="es-GT"/>
        </w:rPr>
        <w:t>Para sugerir un nombre: G</w:t>
      </w:r>
      <w:r w:rsidR="00EF2131" w:rsidRPr="00D11077">
        <w:rPr>
          <w:rFonts w:asciiTheme="majorHAnsi" w:hAnsiTheme="majorHAnsi" w:cstheme="majorHAnsi"/>
          <w:lang w:val="es-GT"/>
        </w:rPr>
        <w:t>rupoXX_Caso_ProyectoFinal_Telecom.zip</w:t>
      </w:r>
    </w:p>
    <w:p w14:paraId="696CFEC6" w14:textId="77777777" w:rsidR="00EF2131" w:rsidRPr="00D11077" w:rsidRDefault="00EF2131">
      <w:pPr>
        <w:spacing w:after="20"/>
        <w:rPr>
          <w:rFonts w:asciiTheme="majorHAnsi" w:hAnsiTheme="majorHAnsi" w:cstheme="majorHAnsi"/>
          <w:lang w:val="es-GT"/>
        </w:rPr>
      </w:pPr>
    </w:p>
    <w:p w14:paraId="7C63C288" w14:textId="77777777" w:rsidR="004648D8" w:rsidRPr="00D11077" w:rsidRDefault="00000000" w:rsidP="00F377D7">
      <w:pPr>
        <w:pStyle w:val="Listaconvietas"/>
        <w:numPr>
          <w:ilvl w:val="0"/>
          <w:numId w:val="28"/>
        </w:numPr>
        <w:spacing w:after="40"/>
        <w:rPr>
          <w:rFonts w:asciiTheme="majorHAnsi" w:hAnsiTheme="majorHAnsi" w:cstheme="majorHAnsi"/>
        </w:rPr>
      </w:pPr>
      <w:r w:rsidRPr="00D11077">
        <w:rPr>
          <w:rFonts w:asciiTheme="majorHAnsi" w:hAnsiTheme="majorHAnsi" w:cstheme="majorHAnsi"/>
        </w:rPr>
        <w:t>01_Documento/ProyectoFinal_GrupoXX.pdf</w:t>
      </w:r>
    </w:p>
    <w:p w14:paraId="1A2ACFC6" w14:textId="77777777" w:rsidR="004648D8" w:rsidRPr="00D11077" w:rsidRDefault="00000000" w:rsidP="00F377D7">
      <w:pPr>
        <w:pStyle w:val="Listaconvietas"/>
        <w:numPr>
          <w:ilvl w:val="0"/>
          <w:numId w:val="28"/>
        </w:numPr>
        <w:spacing w:after="40"/>
        <w:rPr>
          <w:rFonts w:asciiTheme="majorHAnsi" w:hAnsiTheme="majorHAnsi" w:cstheme="majorHAnsi"/>
        </w:rPr>
      </w:pPr>
      <w:r w:rsidRPr="00D11077">
        <w:rPr>
          <w:rFonts w:asciiTheme="majorHAnsi" w:hAnsiTheme="majorHAnsi" w:cstheme="majorHAnsi"/>
        </w:rPr>
        <w:t>02_PacketTracer/ProyectoFinal_GrupoXX.pkt</w:t>
      </w:r>
    </w:p>
    <w:p w14:paraId="777195D9" w14:textId="77777777" w:rsidR="004648D8" w:rsidRPr="00D11077" w:rsidRDefault="00000000" w:rsidP="00F377D7">
      <w:pPr>
        <w:pStyle w:val="Listaconvietas"/>
        <w:numPr>
          <w:ilvl w:val="0"/>
          <w:numId w:val="28"/>
        </w:numPr>
        <w:spacing w:after="40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03_Presentacion/Presentacion_GrupoXX.pptx o PDF</w:t>
      </w:r>
    </w:p>
    <w:p w14:paraId="5B8EAB81" w14:textId="77777777" w:rsidR="004648D8" w:rsidRDefault="00000000" w:rsidP="00F377D7">
      <w:pPr>
        <w:pStyle w:val="Listaconvietas"/>
        <w:numPr>
          <w:ilvl w:val="0"/>
          <w:numId w:val="28"/>
        </w:numPr>
        <w:spacing w:after="40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04_Evidencias/ (solo si existen evidencias adicionales necesarias)</w:t>
      </w:r>
    </w:p>
    <w:p w14:paraId="6FEB324B" w14:textId="77777777" w:rsidR="00F377D7" w:rsidRPr="00D11077" w:rsidRDefault="00F377D7" w:rsidP="00F377D7">
      <w:pPr>
        <w:pStyle w:val="Listaconvietas"/>
        <w:spacing w:after="40"/>
        <w:ind w:left="360"/>
        <w:rPr>
          <w:rFonts w:asciiTheme="majorHAnsi" w:hAnsiTheme="majorHAnsi" w:cstheme="majorHAnsi"/>
          <w:lang w:val="es-GT"/>
        </w:rPr>
      </w:pPr>
    </w:p>
    <w:p w14:paraId="0B564F81" w14:textId="77777777" w:rsidR="004648D8" w:rsidRPr="00D11077" w:rsidRDefault="00000000">
      <w:pPr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Todos los archivos deben identificar claramente al grupo y a sus integrantes.</w:t>
      </w:r>
    </w:p>
    <w:p w14:paraId="0934C0F6" w14:textId="77777777" w:rsidR="004648D8" w:rsidRPr="00D11077" w:rsidRDefault="00000000">
      <w:pPr>
        <w:pStyle w:val="Ttulo1"/>
        <w:rPr>
          <w:rFonts w:cstheme="majorHAnsi"/>
        </w:rPr>
      </w:pPr>
      <w:r w:rsidRPr="00D11077">
        <w:rPr>
          <w:rFonts w:cstheme="majorHAnsi"/>
        </w:rPr>
        <w:t>13. Cronograma e hitos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376"/>
        <w:gridCol w:w="3544"/>
        <w:gridCol w:w="4247"/>
      </w:tblGrid>
      <w:tr w:rsidR="004648D8" w:rsidRPr="00F377D7" w14:paraId="0B405A67" w14:textId="77777777" w:rsidTr="00F3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47DB6094" w14:textId="77777777" w:rsidR="004648D8" w:rsidRPr="00F377D7" w:rsidRDefault="00000000" w:rsidP="00F377D7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377D7">
              <w:rPr>
                <w:rFonts w:asciiTheme="majorHAnsi" w:hAnsiTheme="majorHAnsi" w:cstheme="majorHAnsi"/>
                <w:color w:val="FFFFFF"/>
                <w:sz w:val="24"/>
                <w:szCs w:val="24"/>
              </w:rPr>
              <w:t>Fecha</w:t>
            </w:r>
            <w:proofErr w:type="spellEnd"/>
          </w:p>
        </w:tc>
        <w:tc>
          <w:tcPr>
            <w:tcW w:w="3544" w:type="dxa"/>
            <w:vAlign w:val="center"/>
          </w:tcPr>
          <w:p w14:paraId="4614E4FB" w14:textId="77777777" w:rsidR="004648D8" w:rsidRPr="00F377D7" w:rsidRDefault="00000000" w:rsidP="00F377D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377D7">
              <w:rPr>
                <w:rFonts w:asciiTheme="majorHAnsi" w:hAnsiTheme="majorHAnsi" w:cstheme="majorHAnsi"/>
                <w:color w:val="FFFFFF"/>
                <w:sz w:val="24"/>
                <w:szCs w:val="24"/>
              </w:rPr>
              <w:t>Hito</w:t>
            </w:r>
          </w:p>
        </w:tc>
        <w:tc>
          <w:tcPr>
            <w:tcW w:w="4247" w:type="dxa"/>
            <w:vAlign w:val="center"/>
          </w:tcPr>
          <w:p w14:paraId="2AA15B82" w14:textId="77777777" w:rsidR="004648D8" w:rsidRPr="00F377D7" w:rsidRDefault="00000000" w:rsidP="00F377D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377D7">
              <w:rPr>
                <w:rFonts w:asciiTheme="majorHAnsi" w:hAnsiTheme="majorHAnsi" w:cstheme="majorHAnsi"/>
                <w:color w:val="FFFFFF"/>
                <w:sz w:val="24"/>
                <w:szCs w:val="24"/>
              </w:rPr>
              <w:t>Resultado</w:t>
            </w:r>
            <w:proofErr w:type="spellEnd"/>
            <w:r w:rsidRPr="00F377D7">
              <w:rPr>
                <w:rFonts w:asciiTheme="majorHAnsi" w:hAnsiTheme="majorHAnsi" w:cstheme="majorHAnsi"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F377D7">
              <w:rPr>
                <w:rFonts w:asciiTheme="majorHAnsi" w:hAnsiTheme="majorHAnsi" w:cstheme="majorHAnsi"/>
                <w:color w:val="FFFFFF"/>
                <w:sz w:val="24"/>
                <w:szCs w:val="24"/>
              </w:rPr>
              <w:t>esperado</w:t>
            </w:r>
            <w:proofErr w:type="spellEnd"/>
          </w:p>
        </w:tc>
      </w:tr>
      <w:tr w:rsidR="004648D8" w:rsidRPr="00F377D7" w14:paraId="03BC50FB" w14:textId="77777777" w:rsidTr="00F377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ED8E288" w14:textId="77777777" w:rsidR="004648D8" w:rsidRPr="00F377D7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F377D7">
              <w:rPr>
                <w:rFonts w:asciiTheme="majorHAnsi" w:hAnsiTheme="majorHAnsi" w:cstheme="majorHAnsi"/>
                <w:b w:val="0"/>
                <w:sz w:val="20"/>
                <w:szCs w:val="20"/>
              </w:rPr>
              <w:t xml:space="preserve">25 </w:t>
            </w:r>
            <w:proofErr w:type="spellStart"/>
            <w:r w:rsidRPr="00F377D7">
              <w:rPr>
                <w:rFonts w:asciiTheme="majorHAnsi" w:hAnsiTheme="majorHAnsi" w:cstheme="majorHAnsi"/>
                <w:b w:val="0"/>
                <w:sz w:val="20"/>
                <w:szCs w:val="20"/>
              </w:rPr>
              <w:t>sep.</w:t>
            </w:r>
            <w:proofErr w:type="spellEnd"/>
          </w:p>
        </w:tc>
        <w:tc>
          <w:tcPr>
            <w:tcW w:w="3544" w:type="dxa"/>
            <w:vAlign w:val="center"/>
          </w:tcPr>
          <w:p w14:paraId="21774F54" w14:textId="77777777" w:rsidR="004648D8" w:rsidRPr="00F377D7" w:rsidRDefault="00000000" w:rsidP="00F377D7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F377D7">
              <w:rPr>
                <w:rFonts w:asciiTheme="majorHAnsi" w:hAnsiTheme="majorHAnsi" w:cstheme="majorHAnsi"/>
                <w:sz w:val="20"/>
                <w:szCs w:val="20"/>
              </w:rPr>
              <w:t>Publicación</w:t>
            </w:r>
            <w:proofErr w:type="spellEnd"/>
            <w:r w:rsidRPr="00F377D7">
              <w:rPr>
                <w:rFonts w:asciiTheme="majorHAnsi" w:hAnsiTheme="majorHAnsi" w:cstheme="majorHAnsi"/>
                <w:sz w:val="20"/>
                <w:szCs w:val="20"/>
              </w:rPr>
              <w:t xml:space="preserve"> del </w:t>
            </w:r>
            <w:proofErr w:type="spellStart"/>
            <w:r w:rsidRPr="00F377D7">
              <w:rPr>
                <w:rFonts w:asciiTheme="majorHAnsi" w:hAnsiTheme="majorHAnsi" w:cstheme="majorHAnsi"/>
                <w:sz w:val="20"/>
                <w:szCs w:val="20"/>
              </w:rPr>
              <w:t>proyecto</w:t>
            </w:r>
            <w:proofErr w:type="spellEnd"/>
          </w:p>
        </w:tc>
        <w:tc>
          <w:tcPr>
            <w:tcW w:w="4247" w:type="dxa"/>
            <w:vAlign w:val="center"/>
          </w:tcPr>
          <w:p w14:paraId="792B0DC6" w14:textId="77777777" w:rsidR="004648D8" w:rsidRPr="00F377D7" w:rsidRDefault="00000000" w:rsidP="00F377D7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s-GT"/>
              </w:rPr>
            </w:pPr>
            <w:r w:rsidRPr="00F377D7">
              <w:rPr>
                <w:rFonts w:asciiTheme="majorHAnsi" w:hAnsiTheme="majorHAnsi" w:cstheme="majorHAnsi"/>
                <w:sz w:val="20"/>
                <w:szCs w:val="20"/>
                <w:lang w:val="es-GT"/>
              </w:rPr>
              <w:t>Lectura de requisitos y organización.</w:t>
            </w:r>
          </w:p>
        </w:tc>
      </w:tr>
      <w:tr w:rsidR="004648D8" w:rsidRPr="00F377D7" w14:paraId="68113F32" w14:textId="77777777" w:rsidTr="00F377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A7B5DCF" w14:textId="77777777" w:rsidR="004648D8" w:rsidRPr="00F377D7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F377D7">
              <w:rPr>
                <w:rFonts w:asciiTheme="majorHAnsi" w:hAnsiTheme="majorHAnsi" w:cstheme="majorHAnsi"/>
                <w:b w:val="0"/>
                <w:sz w:val="20"/>
                <w:szCs w:val="20"/>
              </w:rPr>
              <w:t>3 oct.</w:t>
            </w:r>
          </w:p>
        </w:tc>
        <w:tc>
          <w:tcPr>
            <w:tcW w:w="3544" w:type="dxa"/>
            <w:vAlign w:val="center"/>
          </w:tcPr>
          <w:p w14:paraId="19CAC9FC" w14:textId="77777777" w:rsidR="004648D8" w:rsidRPr="00F377D7" w:rsidRDefault="00000000" w:rsidP="00F377D7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s-GT"/>
              </w:rPr>
            </w:pPr>
            <w:r w:rsidRPr="00F377D7">
              <w:rPr>
                <w:rFonts w:asciiTheme="majorHAnsi" w:hAnsiTheme="majorHAnsi" w:cstheme="majorHAnsi"/>
                <w:sz w:val="20"/>
                <w:szCs w:val="20"/>
                <w:lang w:val="es-GT"/>
              </w:rPr>
              <w:t>Hito 1: caso y arquitectura inicial</w:t>
            </w:r>
          </w:p>
        </w:tc>
        <w:tc>
          <w:tcPr>
            <w:tcW w:w="4247" w:type="dxa"/>
            <w:vAlign w:val="center"/>
          </w:tcPr>
          <w:p w14:paraId="13B37EB9" w14:textId="77777777" w:rsidR="004648D8" w:rsidRPr="00F377D7" w:rsidRDefault="00000000" w:rsidP="00F377D7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s-GT"/>
              </w:rPr>
            </w:pPr>
            <w:r w:rsidRPr="00F377D7">
              <w:rPr>
                <w:rFonts w:asciiTheme="majorHAnsi" w:hAnsiTheme="majorHAnsi" w:cstheme="majorHAnsi"/>
                <w:sz w:val="20"/>
                <w:szCs w:val="20"/>
                <w:lang w:val="es-GT"/>
              </w:rPr>
              <w:t>Grupo definido, requerimientos, supuestos y diagrama inicial.</w:t>
            </w:r>
          </w:p>
        </w:tc>
      </w:tr>
      <w:tr w:rsidR="004648D8" w:rsidRPr="00F377D7" w14:paraId="6A0F9730" w14:textId="77777777" w:rsidTr="00F377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8B23FA5" w14:textId="77777777" w:rsidR="004648D8" w:rsidRPr="00F377D7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F377D7">
              <w:rPr>
                <w:rFonts w:asciiTheme="majorHAnsi" w:hAnsiTheme="majorHAnsi" w:cstheme="majorHAnsi"/>
                <w:b w:val="0"/>
                <w:sz w:val="20"/>
                <w:szCs w:val="20"/>
              </w:rPr>
              <w:t>10 oct.</w:t>
            </w:r>
          </w:p>
        </w:tc>
        <w:tc>
          <w:tcPr>
            <w:tcW w:w="3544" w:type="dxa"/>
            <w:vAlign w:val="center"/>
          </w:tcPr>
          <w:p w14:paraId="69409F04" w14:textId="77777777" w:rsidR="004648D8" w:rsidRPr="00F377D7" w:rsidRDefault="00000000" w:rsidP="00F377D7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377D7">
              <w:rPr>
                <w:rFonts w:asciiTheme="majorHAnsi" w:hAnsiTheme="majorHAnsi" w:cstheme="majorHAnsi"/>
                <w:sz w:val="20"/>
                <w:szCs w:val="20"/>
              </w:rPr>
              <w:t>Hito 2: LAN y routing</w:t>
            </w:r>
          </w:p>
        </w:tc>
        <w:tc>
          <w:tcPr>
            <w:tcW w:w="4247" w:type="dxa"/>
            <w:vAlign w:val="center"/>
          </w:tcPr>
          <w:p w14:paraId="6F2142E1" w14:textId="77777777" w:rsidR="004648D8" w:rsidRPr="00F377D7" w:rsidRDefault="00000000" w:rsidP="00F377D7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s-GT"/>
              </w:rPr>
            </w:pPr>
            <w:r w:rsidRPr="00F377D7">
              <w:rPr>
                <w:rFonts w:asciiTheme="majorHAnsi" w:hAnsiTheme="majorHAnsi" w:cstheme="majorHAnsi"/>
                <w:sz w:val="20"/>
                <w:szCs w:val="20"/>
                <w:lang w:val="es-GT"/>
              </w:rPr>
              <w:t>VLAN, direccionamiento, gateways y routing definidos.</w:t>
            </w:r>
          </w:p>
        </w:tc>
      </w:tr>
      <w:tr w:rsidR="004648D8" w:rsidRPr="00F377D7" w14:paraId="181034B9" w14:textId="77777777" w:rsidTr="00F377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3280A64" w14:textId="77777777" w:rsidR="004648D8" w:rsidRPr="00F377D7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F377D7">
              <w:rPr>
                <w:rFonts w:asciiTheme="majorHAnsi" w:hAnsiTheme="majorHAnsi" w:cstheme="majorHAnsi"/>
                <w:b w:val="0"/>
                <w:sz w:val="20"/>
                <w:szCs w:val="20"/>
              </w:rPr>
              <w:t>17 oct.</w:t>
            </w:r>
          </w:p>
        </w:tc>
        <w:tc>
          <w:tcPr>
            <w:tcW w:w="3544" w:type="dxa"/>
            <w:vAlign w:val="center"/>
          </w:tcPr>
          <w:p w14:paraId="62238521" w14:textId="77777777" w:rsidR="004648D8" w:rsidRPr="00F377D7" w:rsidRDefault="00000000" w:rsidP="00F377D7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377D7">
              <w:rPr>
                <w:rFonts w:asciiTheme="majorHAnsi" w:hAnsiTheme="majorHAnsi" w:cstheme="majorHAnsi"/>
                <w:sz w:val="20"/>
                <w:szCs w:val="20"/>
              </w:rPr>
              <w:t>Hito 3: WAN/WLAN/seguridad</w:t>
            </w:r>
          </w:p>
        </w:tc>
        <w:tc>
          <w:tcPr>
            <w:tcW w:w="4247" w:type="dxa"/>
            <w:vAlign w:val="center"/>
          </w:tcPr>
          <w:p w14:paraId="07B724EC" w14:textId="77777777" w:rsidR="004648D8" w:rsidRPr="00F377D7" w:rsidRDefault="00000000" w:rsidP="00F377D7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s-GT"/>
              </w:rPr>
            </w:pPr>
            <w:r w:rsidRPr="00F377D7">
              <w:rPr>
                <w:rFonts w:asciiTheme="majorHAnsi" w:hAnsiTheme="majorHAnsi" w:cstheme="majorHAnsi"/>
                <w:sz w:val="20"/>
                <w:szCs w:val="20"/>
                <w:lang w:val="es-GT"/>
              </w:rPr>
              <w:t>WAN, redundancia, WLAN y controles principales definidos.</w:t>
            </w:r>
          </w:p>
        </w:tc>
      </w:tr>
      <w:tr w:rsidR="004648D8" w:rsidRPr="00F377D7" w14:paraId="72498F2A" w14:textId="77777777" w:rsidTr="00F377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0C35F85" w14:textId="77777777" w:rsidR="004648D8" w:rsidRPr="00F377D7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F377D7">
              <w:rPr>
                <w:rFonts w:asciiTheme="majorHAnsi" w:hAnsiTheme="majorHAnsi" w:cstheme="majorHAnsi"/>
                <w:b w:val="0"/>
                <w:sz w:val="20"/>
                <w:szCs w:val="20"/>
              </w:rPr>
              <w:t>24 oct.</w:t>
            </w:r>
          </w:p>
        </w:tc>
        <w:tc>
          <w:tcPr>
            <w:tcW w:w="3544" w:type="dxa"/>
            <w:vAlign w:val="center"/>
          </w:tcPr>
          <w:p w14:paraId="223441A4" w14:textId="77777777" w:rsidR="004648D8" w:rsidRPr="00F377D7" w:rsidRDefault="00000000" w:rsidP="00F377D7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377D7">
              <w:rPr>
                <w:rFonts w:asciiTheme="majorHAnsi" w:hAnsiTheme="majorHAnsi" w:cstheme="majorHAnsi"/>
                <w:sz w:val="20"/>
                <w:szCs w:val="20"/>
              </w:rPr>
              <w:t>Hito 4: integración y pruebas</w:t>
            </w:r>
          </w:p>
        </w:tc>
        <w:tc>
          <w:tcPr>
            <w:tcW w:w="4247" w:type="dxa"/>
            <w:vAlign w:val="center"/>
          </w:tcPr>
          <w:p w14:paraId="49C6FFA1" w14:textId="77777777" w:rsidR="004648D8" w:rsidRPr="00F377D7" w:rsidRDefault="00000000" w:rsidP="00F377D7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s-GT"/>
              </w:rPr>
            </w:pPr>
            <w:r w:rsidRPr="00F377D7">
              <w:rPr>
                <w:rFonts w:asciiTheme="majorHAnsi" w:hAnsiTheme="majorHAnsi" w:cstheme="majorHAnsi"/>
                <w:sz w:val="20"/>
                <w:szCs w:val="20"/>
                <w:lang w:val="es-GT"/>
              </w:rPr>
              <w:t>Archivo .pkt funcional, matriz de pruebas y troubleshooting en progreso.</w:t>
            </w:r>
          </w:p>
        </w:tc>
      </w:tr>
      <w:tr w:rsidR="004648D8" w:rsidRPr="00F377D7" w14:paraId="4AC1F56D" w14:textId="77777777" w:rsidTr="00F377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B0629A2" w14:textId="77777777" w:rsidR="004648D8" w:rsidRPr="00F377D7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F377D7">
              <w:rPr>
                <w:rFonts w:asciiTheme="majorHAnsi" w:hAnsiTheme="majorHAnsi" w:cstheme="majorHAnsi"/>
                <w:b w:val="0"/>
                <w:sz w:val="20"/>
                <w:szCs w:val="20"/>
              </w:rPr>
              <w:t>31 oct.</w:t>
            </w:r>
          </w:p>
        </w:tc>
        <w:tc>
          <w:tcPr>
            <w:tcW w:w="3544" w:type="dxa"/>
            <w:vAlign w:val="center"/>
          </w:tcPr>
          <w:p w14:paraId="0677EA92" w14:textId="77777777" w:rsidR="004648D8" w:rsidRPr="00F377D7" w:rsidRDefault="00000000" w:rsidP="00F377D7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377D7">
              <w:rPr>
                <w:rFonts w:asciiTheme="majorHAnsi" w:hAnsiTheme="majorHAnsi" w:cstheme="majorHAnsi"/>
                <w:sz w:val="20"/>
                <w:szCs w:val="20"/>
              </w:rPr>
              <w:t>ENTREGA FINAL</w:t>
            </w:r>
          </w:p>
        </w:tc>
        <w:tc>
          <w:tcPr>
            <w:tcW w:w="4247" w:type="dxa"/>
            <w:vAlign w:val="center"/>
          </w:tcPr>
          <w:p w14:paraId="416E97CA" w14:textId="77777777" w:rsidR="004648D8" w:rsidRPr="00F377D7" w:rsidRDefault="00000000" w:rsidP="00F377D7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s-GT"/>
              </w:rPr>
            </w:pPr>
            <w:r w:rsidRPr="00F377D7">
              <w:rPr>
                <w:rFonts w:asciiTheme="majorHAnsi" w:hAnsiTheme="majorHAnsi" w:cstheme="majorHAnsi"/>
                <w:sz w:val="20"/>
                <w:szCs w:val="20"/>
                <w:lang w:val="es-GT"/>
              </w:rPr>
              <w:t>Documento, .pkt, presentación y defensa/demostración.</w:t>
            </w:r>
          </w:p>
        </w:tc>
      </w:tr>
    </w:tbl>
    <w:p w14:paraId="0DF136A9" w14:textId="77777777" w:rsidR="004648D8" w:rsidRPr="00D11077" w:rsidRDefault="004648D8">
      <w:pPr>
        <w:spacing w:after="20"/>
        <w:rPr>
          <w:rFonts w:asciiTheme="majorHAnsi" w:hAnsiTheme="majorHAnsi" w:cstheme="majorHAnsi"/>
          <w:lang w:val="es-GT"/>
        </w:rPr>
      </w:pPr>
    </w:p>
    <w:p w14:paraId="47C8AE9E" w14:textId="3CD71590" w:rsidR="004648D8" w:rsidRPr="00D11077" w:rsidRDefault="00F377D7" w:rsidP="00F377D7">
      <w:pPr>
        <w:spacing w:after="20"/>
        <w:jc w:val="both"/>
        <w:rPr>
          <w:rFonts w:asciiTheme="majorHAnsi" w:hAnsiTheme="majorHAnsi" w:cstheme="majorHAnsi"/>
          <w:lang w:val="es-GT"/>
        </w:rPr>
      </w:pPr>
      <w:r>
        <w:rPr>
          <w:rFonts w:asciiTheme="majorHAnsi" w:hAnsiTheme="majorHAnsi" w:cstheme="majorHAnsi"/>
          <w:lang w:val="es-GT"/>
        </w:rPr>
        <w:t>Para dar seguimiento, los h</w:t>
      </w:r>
      <w:r w:rsidRPr="00D11077">
        <w:rPr>
          <w:rFonts w:asciiTheme="majorHAnsi" w:hAnsiTheme="majorHAnsi" w:cstheme="majorHAnsi"/>
          <w:lang w:val="es-GT"/>
        </w:rPr>
        <w:t>itos permiten recibir retroalimentación y detectar problemas antes de la entrega final. No deben esperar a la última semana para integrar la topología.</w:t>
      </w:r>
    </w:p>
    <w:p w14:paraId="78DFBDD5" w14:textId="77777777" w:rsidR="004648D8" w:rsidRPr="00D11077" w:rsidRDefault="00000000">
      <w:pPr>
        <w:pStyle w:val="Ttulo1"/>
        <w:rPr>
          <w:rFonts w:cstheme="majorHAnsi"/>
        </w:rPr>
      </w:pPr>
      <w:r w:rsidRPr="00D11077">
        <w:rPr>
          <w:rFonts w:cstheme="majorHAnsi"/>
        </w:rPr>
        <w:t>14. Rúbrica de evaluación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389"/>
        <w:gridCol w:w="1432"/>
        <w:gridCol w:w="5346"/>
      </w:tblGrid>
      <w:tr w:rsidR="004648D8" w:rsidRPr="00F377D7" w14:paraId="07481374" w14:textId="77777777" w:rsidTr="00F3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9" w:type="dxa"/>
            <w:vAlign w:val="center"/>
          </w:tcPr>
          <w:p w14:paraId="3A829DCC" w14:textId="77777777" w:rsidR="004648D8" w:rsidRPr="00F377D7" w:rsidRDefault="00000000" w:rsidP="00F377D7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377D7">
              <w:rPr>
                <w:rFonts w:asciiTheme="majorHAnsi" w:hAnsiTheme="majorHAnsi" w:cstheme="majorHAnsi"/>
                <w:color w:val="FFFFFF"/>
                <w:sz w:val="24"/>
                <w:szCs w:val="24"/>
              </w:rPr>
              <w:t>Criterio</w:t>
            </w:r>
            <w:proofErr w:type="spellEnd"/>
          </w:p>
        </w:tc>
        <w:tc>
          <w:tcPr>
            <w:tcW w:w="1432" w:type="dxa"/>
            <w:vAlign w:val="center"/>
          </w:tcPr>
          <w:p w14:paraId="3FEC79E5" w14:textId="77777777" w:rsidR="004648D8" w:rsidRPr="00F377D7" w:rsidRDefault="00000000" w:rsidP="00F377D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377D7">
              <w:rPr>
                <w:rFonts w:asciiTheme="majorHAnsi" w:hAnsiTheme="majorHAnsi" w:cstheme="majorHAnsi"/>
                <w:color w:val="FFFFFF"/>
                <w:sz w:val="24"/>
                <w:szCs w:val="24"/>
              </w:rPr>
              <w:t>Peso</w:t>
            </w:r>
          </w:p>
        </w:tc>
        <w:tc>
          <w:tcPr>
            <w:tcW w:w="5346" w:type="dxa"/>
            <w:vAlign w:val="center"/>
          </w:tcPr>
          <w:p w14:paraId="6E0D1769" w14:textId="77777777" w:rsidR="004648D8" w:rsidRPr="00F377D7" w:rsidRDefault="00000000" w:rsidP="00F377D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377D7">
              <w:rPr>
                <w:rFonts w:asciiTheme="majorHAnsi" w:hAnsiTheme="majorHAnsi" w:cstheme="majorHAnsi"/>
                <w:color w:val="FFFFFF"/>
                <w:sz w:val="24"/>
                <w:szCs w:val="24"/>
              </w:rPr>
              <w:t>Qué se evaluará</w:t>
            </w:r>
          </w:p>
        </w:tc>
      </w:tr>
      <w:tr w:rsidR="004648D8" w:rsidRPr="00F377D7" w14:paraId="2DD4BE60" w14:textId="77777777" w:rsidTr="00F377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9" w:type="dxa"/>
            <w:vAlign w:val="center"/>
          </w:tcPr>
          <w:p w14:paraId="731F09CD" w14:textId="77777777" w:rsidR="004648D8" w:rsidRPr="00F377D7" w:rsidRDefault="00000000" w:rsidP="00F377D7">
            <w:pPr>
              <w:spacing w:after="0"/>
              <w:rPr>
                <w:rFonts w:asciiTheme="majorHAnsi" w:hAnsiTheme="majorHAnsi" w:cstheme="majorHAnsi"/>
                <w:sz w:val="20"/>
                <w:szCs w:val="20"/>
                <w:lang w:val="es-GT"/>
              </w:rPr>
            </w:pPr>
            <w:r w:rsidRPr="00F377D7">
              <w:rPr>
                <w:rFonts w:asciiTheme="majorHAnsi" w:hAnsiTheme="majorHAnsi" w:cstheme="majorHAnsi"/>
                <w:b w:val="0"/>
                <w:sz w:val="20"/>
                <w:szCs w:val="20"/>
                <w:lang w:val="es-GT"/>
              </w:rPr>
              <w:t>Análisis y diseño de arquitectura</w:t>
            </w:r>
          </w:p>
        </w:tc>
        <w:tc>
          <w:tcPr>
            <w:tcW w:w="1432" w:type="dxa"/>
            <w:vAlign w:val="center"/>
          </w:tcPr>
          <w:p w14:paraId="08C7F450" w14:textId="77777777" w:rsidR="004648D8" w:rsidRPr="00F377D7" w:rsidRDefault="00000000" w:rsidP="00F377D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377D7">
              <w:rPr>
                <w:rFonts w:asciiTheme="majorHAnsi" w:hAnsiTheme="majorHAnsi" w:cstheme="majorHAnsi"/>
                <w:sz w:val="20"/>
                <w:szCs w:val="20"/>
              </w:rPr>
              <w:t>15 %</w:t>
            </w:r>
          </w:p>
        </w:tc>
        <w:tc>
          <w:tcPr>
            <w:tcW w:w="5346" w:type="dxa"/>
            <w:vAlign w:val="center"/>
          </w:tcPr>
          <w:p w14:paraId="79F457AF" w14:textId="77777777" w:rsidR="004648D8" w:rsidRPr="00F377D7" w:rsidRDefault="00000000" w:rsidP="00F377D7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s-GT"/>
              </w:rPr>
            </w:pPr>
            <w:r w:rsidRPr="00F377D7">
              <w:rPr>
                <w:rFonts w:asciiTheme="majorHAnsi" w:hAnsiTheme="majorHAnsi" w:cstheme="majorHAnsi"/>
                <w:sz w:val="20"/>
                <w:szCs w:val="20"/>
                <w:lang w:val="es-GT"/>
              </w:rPr>
              <w:t>Requerimientos, coherencia, topología, escalabilidad y justificación.</w:t>
            </w:r>
          </w:p>
        </w:tc>
      </w:tr>
      <w:tr w:rsidR="004648D8" w:rsidRPr="00F377D7" w14:paraId="13368AD6" w14:textId="77777777" w:rsidTr="00F377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9" w:type="dxa"/>
            <w:vAlign w:val="center"/>
          </w:tcPr>
          <w:p w14:paraId="55982EA2" w14:textId="77777777" w:rsidR="004648D8" w:rsidRPr="00F377D7" w:rsidRDefault="00000000" w:rsidP="00F377D7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F377D7">
              <w:rPr>
                <w:rFonts w:asciiTheme="majorHAnsi" w:hAnsiTheme="majorHAnsi" w:cstheme="majorHAnsi"/>
                <w:b w:val="0"/>
                <w:sz w:val="20"/>
                <w:szCs w:val="20"/>
              </w:rPr>
              <w:t xml:space="preserve">LAN, VLAN y </w:t>
            </w:r>
            <w:proofErr w:type="spellStart"/>
            <w:r w:rsidRPr="00F377D7">
              <w:rPr>
                <w:rFonts w:asciiTheme="majorHAnsi" w:hAnsiTheme="majorHAnsi" w:cstheme="majorHAnsi"/>
                <w:b w:val="0"/>
                <w:sz w:val="20"/>
                <w:szCs w:val="20"/>
              </w:rPr>
              <w:t>direccionamiento</w:t>
            </w:r>
            <w:proofErr w:type="spellEnd"/>
          </w:p>
        </w:tc>
        <w:tc>
          <w:tcPr>
            <w:tcW w:w="1432" w:type="dxa"/>
            <w:vAlign w:val="center"/>
          </w:tcPr>
          <w:p w14:paraId="4A41DAD0" w14:textId="77777777" w:rsidR="004648D8" w:rsidRPr="00F377D7" w:rsidRDefault="00000000" w:rsidP="00F377D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377D7">
              <w:rPr>
                <w:rFonts w:asciiTheme="majorHAnsi" w:hAnsiTheme="majorHAnsi" w:cstheme="majorHAnsi"/>
                <w:sz w:val="20"/>
                <w:szCs w:val="20"/>
              </w:rPr>
              <w:t>10 %</w:t>
            </w:r>
          </w:p>
        </w:tc>
        <w:tc>
          <w:tcPr>
            <w:tcW w:w="5346" w:type="dxa"/>
            <w:vAlign w:val="center"/>
          </w:tcPr>
          <w:p w14:paraId="5B742EDC" w14:textId="77777777" w:rsidR="004648D8" w:rsidRPr="00F377D7" w:rsidRDefault="00000000" w:rsidP="00F377D7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s-GT"/>
              </w:rPr>
            </w:pPr>
            <w:r w:rsidRPr="00F377D7">
              <w:rPr>
                <w:rFonts w:asciiTheme="majorHAnsi" w:hAnsiTheme="majorHAnsi" w:cstheme="majorHAnsi"/>
                <w:sz w:val="20"/>
                <w:szCs w:val="20"/>
                <w:lang w:val="es-GT"/>
              </w:rPr>
              <w:t>Segmentación, direccionamiento, gateways y consistencia.</w:t>
            </w:r>
          </w:p>
        </w:tc>
      </w:tr>
      <w:tr w:rsidR="004648D8" w:rsidRPr="00F377D7" w14:paraId="721B1819" w14:textId="77777777" w:rsidTr="00F377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9" w:type="dxa"/>
            <w:vAlign w:val="center"/>
          </w:tcPr>
          <w:p w14:paraId="2E78F036" w14:textId="77777777" w:rsidR="004648D8" w:rsidRPr="00F377D7" w:rsidRDefault="00000000" w:rsidP="00F377D7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F377D7">
              <w:rPr>
                <w:rFonts w:asciiTheme="majorHAnsi" w:hAnsiTheme="majorHAnsi" w:cstheme="majorHAnsi"/>
                <w:b w:val="0"/>
                <w:sz w:val="20"/>
                <w:szCs w:val="20"/>
              </w:rPr>
              <w:t xml:space="preserve">Routing y </w:t>
            </w:r>
            <w:proofErr w:type="spellStart"/>
            <w:r w:rsidRPr="00F377D7">
              <w:rPr>
                <w:rFonts w:asciiTheme="majorHAnsi" w:hAnsiTheme="majorHAnsi" w:cstheme="majorHAnsi"/>
                <w:b w:val="0"/>
                <w:sz w:val="20"/>
                <w:szCs w:val="20"/>
              </w:rPr>
              <w:t>conectividad</w:t>
            </w:r>
            <w:proofErr w:type="spellEnd"/>
            <w:r w:rsidRPr="00F377D7">
              <w:rPr>
                <w:rFonts w:asciiTheme="majorHAnsi" w:hAnsiTheme="majorHAnsi" w:cstheme="majorHAnsi"/>
                <w:b w:val="0"/>
                <w:sz w:val="20"/>
                <w:szCs w:val="20"/>
              </w:rPr>
              <w:t xml:space="preserve"> </w:t>
            </w:r>
            <w:proofErr w:type="spellStart"/>
            <w:r w:rsidRPr="00F377D7">
              <w:rPr>
                <w:rFonts w:asciiTheme="majorHAnsi" w:hAnsiTheme="majorHAnsi" w:cstheme="majorHAnsi"/>
                <w:b w:val="0"/>
                <w:sz w:val="20"/>
                <w:szCs w:val="20"/>
              </w:rPr>
              <w:t>multisede</w:t>
            </w:r>
            <w:proofErr w:type="spellEnd"/>
          </w:p>
        </w:tc>
        <w:tc>
          <w:tcPr>
            <w:tcW w:w="1432" w:type="dxa"/>
            <w:vAlign w:val="center"/>
          </w:tcPr>
          <w:p w14:paraId="70A4117E" w14:textId="77777777" w:rsidR="004648D8" w:rsidRPr="00F377D7" w:rsidRDefault="00000000" w:rsidP="00F377D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377D7">
              <w:rPr>
                <w:rFonts w:asciiTheme="majorHAnsi" w:hAnsiTheme="majorHAnsi" w:cstheme="majorHAnsi"/>
                <w:sz w:val="20"/>
                <w:szCs w:val="20"/>
              </w:rPr>
              <w:t>15 %</w:t>
            </w:r>
          </w:p>
        </w:tc>
        <w:tc>
          <w:tcPr>
            <w:tcW w:w="5346" w:type="dxa"/>
            <w:vAlign w:val="center"/>
          </w:tcPr>
          <w:p w14:paraId="614012B8" w14:textId="77777777" w:rsidR="004648D8" w:rsidRPr="00F377D7" w:rsidRDefault="00000000" w:rsidP="00F377D7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s-GT"/>
              </w:rPr>
            </w:pPr>
            <w:r w:rsidRPr="00F377D7">
              <w:rPr>
                <w:rFonts w:asciiTheme="majorHAnsi" w:hAnsiTheme="majorHAnsi" w:cstheme="majorHAnsi"/>
                <w:sz w:val="20"/>
                <w:szCs w:val="20"/>
                <w:lang w:val="es-GT"/>
              </w:rPr>
              <w:t>Rutas, conectividad, retorno, comandos y funcionamiento.</w:t>
            </w:r>
          </w:p>
        </w:tc>
      </w:tr>
      <w:tr w:rsidR="004648D8" w:rsidRPr="00F377D7" w14:paraId="432F5324" w14:textId="77777777" w:rsidTr="00F377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9" w:type="dxa"/>
            <w:vAlign w:val="center"/>
          </w:tcPr>
          <w:p w14:paraId="14786F92" w14:textId="77777777" w:rsidR="004648D8" w:rsidRPr="00F377D7" w:rsidRDefault="00000000" w:rsidP="00F377D7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F377D7">
              <w:rPr>
                <w:rFonts w:asciiTheme="majorHAnsi" w:hAnsiTheme="majorHAnsi" w:cstheme="majorHAnsi"/>
                <w:b w:val="0"/>
                <w:sz w:val="20"/>
                <w:szCs w:val="20"/>
              </w:rPr>
              <w:t xml:space="preserve">WAN, </w:t>
            </w:r>
            <w:proofErr w:type="spellStart"/>
            <w:r w:rsidRPr="00F377D7">
              <w:rPr>
                <w:rFonts w:asciiTheme="majorHAnsi" w:hAnsiTheme="majorHAnsi" w:cstheme="majorHAnsi"/>
                <w:b w:val="0"/>
                <w:sz w:val="20"/>
                <w:szCs w:val="20"/>
              </w:rPr>
              <w:t>redundancia</w:t>
            </w:r>
            <w:proofErr w:type="spellEnd"/>
            <w:r w:rsidRPr="00F377D7">
              <w:rPr>
                <w:rFonts w:asciiTheme="majorHAnsi" w:hAnsiTheme="majorHAnsi" w:cstheme="majorHAnsi"/>
                <w:b w:val="0"/>
                <w:sz w:val="20"/>
                <w:szCs w:val="20"/>
              </w:rPr>
              <w:t xml:space="preserve"> y </w:t>
            </w:r>
            <w:proofErr w:type="spellStart"/>
            <w:r w:rsidRPr="00F377D7">
              <w:rPr>
                <w:rFonts w:asciiTheme="majorHAnsi" w:hAnsiTheme="majorHAnsi" w:cstheme="majorHAnsi"/>
                <w:b w:val="0"/>
                <w:sz w:val="20"/>
                <w:szCs w:val="20"/>
              </w:rPr>
              <w:t>continuidad</w:t>
            </w:r>
            <w:proofErr w:type="spellEnd"/>
          </w:p>
        </w:tc>
        <w:tc>
          <w:tcPr>
            <w:tcW w:w="1432" w:type="dxa"/>
            <w:vAlign w:val="center"/>
          </w:tcPr>
          <w:p w14:paraId="6B5CEA82" w14:textId="77777777" w:rsidR="004648D8" w:rsidRPr="00F377D7" w:rsidRDefault="00000000" w:rsidP="00F377D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377D7">
              <w:rPr>
                <w:rFonts w:asciiTheme="majorHAnsi" w:hAnsiTheme="majorHAnsi" w:cstheme="majorHAnsi"/>
                <w:sz w:val="20"/>
                <w:szCs w:val="20"/>
              </w:rPr>
              <w:t>10 %</w:t>
            </w:r>
          </w:p>
        </w:tc>
        <w:tc>
          <w:tcPr>
            <w:tcW w:w="5346" w:type="dxa"/>
            <w:vAlign w:val="center"/>
          </w:tcPr>
          <w:p w14:paraId="669D7F73" w14:textId="77777777" w:rsidR="004648D8" w:rsidRPr="00F377D7" w:rsidRDefault="00000000" w:rsidP="00F377D7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s-GT"/>
              </w:rPr>
            </w:pPr>
            <w:r w:rsidRPr="00F377D7">
              <w:rPr>
                <w:rFonts w:asciiTheme="majorHAnsi" w:hAnsiTheme="majorHAnsi" w:cstheme="majorHAnsi"/>
                <w:sz w:val="20"/>
                <w:szCs w:val="20"/>
                <w:lang w:val="es-GT"/>
              </w:rPr>
              <w:t>Selección de enlaces, respaldo, VPN/SD-WAN conceptual cuando aplique.</w:t>
            </w:r>
          </w:p>
        </w:tc>
      </w:tr>
      <w:tr w:rsidR="004648D8" w:rsidRPr="00F377D7" w14:paraId="56D2EA50" w14:textId="77777777" w:rsidTr="00F377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9" w:type="dxa"/>
            <w:vAlign w:val="center"/>
          </w:tcPr>
          <w:p w14:paraId="0995694B" w14:textId="77777777" w:rsidR="004648D8" w:rsidRPr="00F377D7" w:rsidRDefault="00000000" w:rsidP="00F377D7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F377D7">
              <w:rPr>
                <w:rFonts w:asciiTheme="majorHAnsi" w:hAnsiTheme="majorHAnsi" w:cstheme="majorHAnsi"/>
                <w:b w:val="0"/>
                <w:sz w:val="20"/>
                <w:szCs w:val="20"/>
              </w:rPr>
              <w:t xml:space="preserve">WLAN y </w:t>
            </w:r>
            <w:proofErr w:type="spellStart"/>
            <w:r w:rsidRPr="00F377D7">
              <w:rPr>
                <w:rFonts w:asciiTheme="majorHAnsi" w:hAnsiTheme="majorHAnsi" w:cstheme="majorHAnsi"/>
                <w:b w:val="0"/>
                <w:sz w:val="20"/>
                <w:szCs w:val="20"/>
              </w:rPr>
              <w:t>seguridad</w:t>
            </w:r>
            <w:proofErr w:type="spellEnd"/>
          </w:p>
        </w:tc>
        <w:tc>
          <w:tcPr>
            <w:tcW w:w="1432" w:type="dxa"/>
            <w:vAlign w:val="center"/>
          </w:tcPr>
          <w:p w14:paraId="43F51439" w14:textId="77777777" w:rsidR="004648D8" w:rsidRPr="00F377D7" w:rsidRDefault="00000000" w:rsidP="00F377D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377D7">
              <w:rPr>
                <w:rFonts w:asciiTheme="majorHAnsi" w:hAnsiTheme="majorHAnsi" w:cstheme="majorHAnsi"/>
                <w:sz w:val="20"/>
                <w:szCs w:val="20"/>
              </w:rPr>
              <w:t>10 %</w:t>
            </w:r>
          </w:p>
        </w:tc>
        <w:tc>
          <w:tcPr>
            <w:tcW w:w="5346" w:type="dxa"/>
            <w:vAlign w:val="center"/>
          </w:tcPr>
          <w:p w14:paraId="2C15AE78" w14:textId="77777777" w:rsidR="004648D8" w:rsidRPr="00F377D7" w:rsidRDefault="00000000" w:rsidP="00F377D7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s-GT"/>
              </w:rPr>
            </w:pPr>
            <w:r w:rsidRPr="00F377D7">
              <w:rPr>
                <w:rFonts w:asciiTheme="majorHAnsi" w:hAnsiTheme="majorHAnsi" w:cstheme="majorHAnsi"/>
                <w:sz w:val="20"/>
                <w:szCs w:val="20"/>
                <w:lang w:val="es-GT"/>
              </w:rPr>
              <w:t>SSID/VLAN, invitados, IoT, seguridad, capacidad/interferencia.</w:t>
            </w:r>
          </w:p>
        </w:tc>
      </w:tr>
      <w:tr w:rsidR="004648D8" w:rsidRPr="00F377D7" w14:paraId="07E95419" w14:textId="77777777" w:rsidTr="00F377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9" w:type="dxa"/>
            <w:vAlign w:val="center"/>
          </w:tcPr>
          <w:p w14:paraId="7473EC28" w14:textId="77777777" w:rsidR="004648D8" w:rsidRPr="00F377D7" w:rsidRDefault="00000000" w:rsidP="00F377D7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F377D7">
              <w:rPr>
                <w:rFonts w:asciiTheme="majorHAnsi" w:hAnsiTheme="majorHAnsi" w:cstheme="majorHAnsi"/>
                <w:b w:val="0"/>
                <w:sz w:val="20"/>
                <w:szCs w:val="20"/>
              </w:rPr>
              <w:t>Servicios</w:t>
            </w:r>
            <w:proofErr w:type="spellEnd"/>
            <w:r w:rsidRPr="00F377D7">
              <w:rPr>
                <w:rFonts w:asciiTheme="majorHAnsi" w:hAnsiTheme="majorHAnsi" w:cstheme="majorHAnsi"/>
                <w:b w:val="0"/>
                <w:sz w:val="20"/>
                <w:szCs w:val="20"/>
              </w:rPr>
              <w:t xml:space="preserve"> </w:t>
            </w:r>
            <w:proofErr w:type="spellStart"/>
            <w:r w:rsidRPr="00F377D7">
              <w:rPr>
                <w:rFonts w:asciiTheme="majorHAnsi" w:hAnsiTheme="majorHAnsi" w:cstheme="majorHAnsi"/>
                <w:b w:val="0"/>
                <w:sz w:val="20"/>
                <w:szCs w:val="20"/>
              </w:rPr>
              <w:t>convergentes</w:t>
            </w:r>
            <w:proofErr w:type="spellEnd"/>
            <w:r w:rsidRPr="00F377D7">
              <w:rPr>
                <w:rFonts w:asciiTheme="majorHAnsi" w:hAnsiTheme="majorHAnsi" w:cstheme="majorHAnsi"/>
                <w:b w:val="0"/>
                <w:sz w:val="20"/>
                <w:szCs w:val="20"/>
              </w:rPr>
              <w:t xml:space="preserve"> y QoS</w:t>
            </w:r>
          </w:p>
        </w:tc>
        <w:tc>
          <w:tcPr>
            <w:tcW w:w="1432" w:type="dxa"/>
            <w:vAlign w:val="center"/>
          </w:tcPr>
          <w:p w14:paraId="1E37A65B" w14:textId="77777777" w:rsidR="004648D8" w:rsidRPr="00F377D7" w:rsidRDefault="00000000" w:rsidP="00F377D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377D7">
              <w:rPr>
                <w:rFonts w:asciiTheme="majorHAnsi" w:hAnsiTheme="majorHAnsi" w:cstheme="majorHAnsi"/>
                <w:sz w:val="20"/>
                <w:szCs w:val="20"/>
              </w:rPr>
              <w:t>10 %</w:t>
            </w:r>
          </w:p>
        </w:tc>
        <w:tc>
          <w:tcPr>
            <w:tcW w:w="5346" w:type="dxa"/>
            <w:vAlign w:val="center"/>
          </w:tcPr>
          <w:p w14:paraId="57F5B338" w14:textId="77777777" w:rsidR="004648D8" w:rsidRPr="00F377D7" w:rsidRDefault="00000000" w:rsidP="00F377D7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s-GT"/>
              </w:rPr>
            </w:pPr>
            <w:r w:rsidRPr="00F377D7">
              <w:rPr>
                <w:rFonts w:asciiTheme="majorHAnsi" w:hAnsiTheme="majorHAnsi" w:cstheme="majorHAnsi"/>
                <w:sz w:val="20"/>
                <w:szCs w:val="20"/>
                <w:lang w:val="es-GT"/>
              </w:rPr>
              <w:t>Voz/video/aplicaciones críticas, métricas y tratamiento del tráfico.</w:t>
            </w:r>
          </w:p>
        </w:tc>
      </w:tr>
      <w:tr w:rsidR="004648D8" w:rsidRPr="00F377D7" w14:paraId="3D031D80" w14:textId="77777777" w:rsidTr="00F377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9" w:type="dxa"/>
            <w:vAlign w:val="center"/>
          </w:tcPr>
          <w:p w14:paraId="1D4BF403" w14:textId="77777777" w:rsidR="004648D8" w:rsidRPr="00F377D7" w:rsidRDefault="00000000" w:rsidP="00F377D7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F377D7">
              <w:rPr>
                <w:rFonts w:asciiTheme="majorHAnsi" w:hAnsiTheme="majorHAnsi" w:cstheme="majorHAnsi"/>
                <w:b w:val="0"/>
                <w:sz w:val="20"/>
                <w:szCs w:val="20"/>
              </w:rPr>
              <w:t>Pruebas</w:t>
            </w:r>
            <w:proofErr w:type="spellEnd"/>
            <w:r w:rsidRPr="00F377D7">
              <w:rPr>
                <w:rFonts w:asciiTheme="majorHAnsi" w:hAnsiTheme="majorHAnsi" w:cstheme="majorHAnsi"/>
                <w:b w:val="0"/>
                <w:sz w:val="20"/>
                <w:szCs w:val="20"/>
              </w:rPr>
              <w:t xml:space="preserve"> y troubleshooting</w:t>
            </w:r>
          </w:p>
        </w:tc>
        <w:tc>
          <w:tcPr>
            <w:tcW w:w="1432" w:type="dxa"/>
            <w:vAlign w:val="center"/>
          </w:tcPr>
          <w:p w14:paraId="05DCE206" w14:textId="77777777" w:rsidR="004648D8" w:rsidRPr="00F377D7" w:rsidRDefault="00000000" w:rsidP="00F377D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377D7">
              <w:rPr>
                <w:rFonts w:asciiTheme="majorHAnsi" w:hAnsiTheme="majorHAnsi" w:cstheme="majorHAnsi"/>
                <w:sz w:val="20"/>
                <w:szCs w:val="20"/>
              </w:rPr>
              <w:t>15 %</w:t>
            </w:r>
          </w:p>
        </w:tc>
        <w:tc>
          <w:tcPr>
            <w:tcW w:w="5346" w:type="dxa"/>
            <w:vAlign w:val="center"/>
          </w:tcPr>
          <w:p w14:paraId="05D7A5DF" w14:textId="77777777" w:rsidR="004648D8" w:rsidRPr="00F377D7" w:rsidRDefault="00000000" w:rsidP="00F377D7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s-GT"/>
              </w:rPr>
            </w:pPr>
            <w:r w:rsidRPr="00F377D7">
              <w:rPr>
                <w:rFonts w:asciiTheme="majorHAnsi" w:hAnsiTheme="majorHAnsi" w:cstheme="majorHAnsi"/>
                <w:sz w:val="20"/>
                <w:szCs w:val="20"/>
                <w:lang w:val="es-GT"/>
              </w:rPr>
              <w:t>Matriz de aceptación, evidencia, falla provocada, diagnóstico y verificación.</w:t>
            </w:r>
          </w:p>
        </w:tc>
      </w:tr>
      <w:tr w:rsidR="004648D8" w:rsidRPr="00F377D7" w14:paraId="68AC90C0" w14:textId="77777777" w:rsidTr="00F377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9" w:type="dxa"/>
            <w:vAlign w:val="center"/>
          </w:tcPr>
          <w:p w14:paraId="3B8F87E6" w14:textId="77777777" w:rsidR="004648D8" w:rsidRPr="00F377D7" w:rsidRDefault="00000000" w:rsidP="00F377D7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F377D7">
              <w:rPr>
                <w:rFonts w:asciiTheme="majorHAnsi" w:hAnsiTheme="majorHAnsi" w:cstheme="majorHAnsi"/>
                <w:b w:val="0"/>
                <w:sz w:val="20"/>
                <w:szCs w:val="20"/>
              </w:rPr>
              <w:t>Documentación</w:t>
            </w:r>
            <w:proofErr w:type="spellEnd"/>
            <w:r w:rsidRPr="00F377D7">
              <w:rPr>
                <w:rFonts w:asciiTheme="majorHAnsi" w:hAnsiTheme="majorHAnsi" w:cstheme="majorHAnsi"/>
                <w:b w:val="0"/>
                <w:sz w:val="20"/>
                <w:szCs w:val="20"/>
              </w:rPr>
              <w:t xml:space="preserve"> y </w:t>
            </w:r>
            <w:proofErr w:type="spellStart"/>
            <w:r w:rsidRPr="00F377D7">
              <w:rPr>
                <w:rFonts w:asciiTheme="majorHAnsi" w:hAnsiTheme="majorHAnsi" w:cstheme="majorHAnsi"/>
                <w:b w:val="0"/>
                <w:sz w:val="20"/>
                <w:szCs w:val="20"/>
              </w:rPr>
              <w:t>presentación</w:t>
            </w:r>
            <w:proofErr w:type="spellEnd"/>
          </w:p>
        </w:tc>
        <w:tc>
          <w:tcPr>
            <w:tcW w:w="1432" w:type="dxa"/>
            <w:vAlign w:val="center"/>
          </w:tcPr>
          <w:p w14:paraId="0C5D5893" w14:textId="77777777" w:rsidR="004648D8" w:rsidRPr="00F377D7" w:rsidRDefault="00000000" w:rsidP="00F377D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377D7">
              <w:rPr>
                <w:rFonts w:asciiTheme="majorHAnsi" w:hAnsiTheme="majorHAnsi" w:cstheme="majorHAnsi"/>
                <w:sz w:val="20"/>
                <w:szCs w:val="20"/>
              </w:rPr>
              <w:t>5 %</w:t>
            </w:r>
          </w:p>
        </w:tc>
        <w:tc>
          <w:tcPr>
            <w:tcW w:w="5346" w:type="dxa"/>
            <w:vAlign w:val="center"/>
          </w:tcPr>
          <w:p w14:paraId="741BC6F5" w14:textId="77777777" w:rsidR="004648D8" w:rsidRPr="00F377D7" w:rsidRDefault="00000000" w:rsidP="00F377D7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s-GT"/>
              </w:rPr>
            </w:pPr>
            <w:r w:rsidRPr="00F377D7">
              <w:rPr>
                <w:rFonts w:asciiTheme="majorHAnsi" w:hAnsiTheme="majorHAnsi" w:cstheme="majorHAnsi"/>
                <w:sz w:val="20"/>
                <w:szCs w:val="20"/>
                <w:lang w:val="es-GT"/>
              </w:rPr>
              <w:t>Claridad, orden, diagramas y evidencias relevantes.</w:t>
            </w:r>
          </w:p>
        </w:tc>
      </w:tr>
      <w:tr w:rsidR="004648D8" w:rsidRPr="00F377D7" w14:paraId="3359D63C" w14:textId="77777777" w:rsidTr="00F377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9" w:type="dxa"/>
            <w:vAlign w:val="center"/>
          </w:tcPr>
          <w:p w14:paraId="3F39F73B" w14:textId="77777777" w:rsidR="004648D8" w:rsidRPr="00F377D7" w:rsidRDefault="00000000" w:rsidP="00F377D7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F377D7">
              <w:rPr>
                <w:rFonts w:asciiTheme="majorHAnsi" w:hAnsiTheme="majorHAnsi" w:cstheme="majorHAnsi"/>
                <w:b w:val="0"/>
                <w:sz w:val="20"/>
                <w:szCs w:val="20"/>
              </w:rPr>
              <w:t xml:space="preserve">Defensa </w:t>
            </w:r>
            <w:proofErr w:type="spellStart"/>
            <w:r w:rsidRPr="00F377D7">
              <w:rPr>
                <w:rFonts w:asciiTheme="majorHAnsi" w:hAnsiTheme="majorHAnsi" w:cstheme="majorHAnsi"/>
                <w:b w:val="0"/>
                <w:sz w:val="20"/>
                <w:szCs w:val="20"/>
              </w:rPr>
              <w:t>técnica</w:t>
            </w:r>
            <w:proofErr w:type="spellEnd"/>
            <w:r w:rsidRPr="00F377D7">
              <w:rPr>
                <w:rFonts w:asciiTheme="majorHAnsi" w:hAnsiTheme="majorHAnsi" w:cstheme="majorHAnsi"/>
                <w:b w:val="0"/>
                <w:sz w:val="20"/>
                <w:szCs w:val="20"/>
              </w:rPr>
              <w:t xml:space="preserve"> del </w:t>
            </w:r>
            <w:proofErr w:type="spellStart"/>
            <w:r w:rsidRPr="00F377D7">
              <w:rPr>
                <w:rFonts w:asciiTheme="majorHAnsi" w:hAnsiTheme="majorHAnsi" w:cstheme="majorHAnsi"/>
                <w:b w:val="0"/>
                <w:sz w:val="20"/>
                <w:szCs w:val="20"/>
              </w:rPr>
              <w:t>grupo</w:t>
            </w:r>
            <w:proofErr w:type="spellEnd"/>
          </w:p>
        </w:tc>
        <w:tc>
          <w:tcPr>
            <w:tcW w:w="1432" w:type="dxa"/>
            <w:vAlign w:val="center"/>
          </w:tcPr>
          <w:p w14:paraId="2DCE7856" w14:textId="77777777" w:rsidR="004648D8" w:rsidRPr="00F377D7" w:rsidRDefault="00000000" w:rsidP="00F377D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377D7">
              <w:rPr>
                <w:rFonts w:asciiTheme="majorHAnsi" w:hAnsiTheme="majorHAnsi" w:cstheme="majorHAnsi"/>
                <w:sz w:val="20"/>
                <w:szCs w:val="20"/>
              </w:rPr>
              <w:t>10 %</w:t>
            </w:r>
          </w:p>
        </w:tc>
        <w:tc>
          <w:tcPr>
            <w:tcW w:w="5346" w:type="dxa"/>
            <w:vAlign w:val="center"/>
          </w:tcPr>
          <w:p w14:paraId="64EB5647" w14:textId="77777777" w:rsidR="004648D8" w:rsidRPr="00F377D7" w:rsidRDefault="00000000" w:rsidP="00F377D7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s-GT"/>
              </w:rPr>
            </w:pPr>
            <w:r w:rsidRPr="00F377D7">
              <w:rPr>
                <w:rFonts w:asciiTheme="majorHAnsi" w:hAnsiTheme="majorHAnsi" w:cstheme="majorHAnsi"/>
                <w:sz w:val="20"/>
                <w:szCs w:val="20"/>
                <w:lang w:val="es-GT"/>
              </w:rPr>
              <w:t>Comprensión individual y colectiva, capacidad de explicar y responder.</w:t>
            </w:r>
          </w:p>
        </w:tc>
      </w:tr>
      <w:tr w:rsidR="004648D8" w:rsidRPr="00F377D7" w14:paraId="4D5F5406" w14:textId="77777777" w:rsidTr="00F377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9" w:type="dxa"/>
            <w:vAlign w:val="center"/>
          </w:tcPr>
          <w:p w14:paraId="187C799E" w14:textId="77777777" w:rsidR="004648D8" w:rsidRPr="00F377D7" w:rsidRDefault="00000000" w:rsidP="00F377D7">
            <w:pPr>
              <w:spacing w:after="0"/>
              <w:rPr>
                <w:rFonts w:asciiTheme="majorHAnsi" w:hAnsiTheme="majorHAnsi" w:cstheme="majorHAnsi"/>
                <w:bCs w:val="0"/>
                <w:sz w:val="20"/>
                <w:szCs w:val="20"/>
              </w:rPr>
            </w:pPr>
            <w:r w:rsidRPr="00F377D7">
              <w:rPr>
                <w:rFonts w:asciiTheme="majorHAnsi" w:hAnsiTheme="majorHAnsi" w:cstheme="majorHAnsi"/>
                <w:bCs w:val="0"/>
                <w:sz w:val="20"/>
                <w:szCs w:val="20"/>
              </w:rPr>
              <w:t>TOTAL</w:t>
            </w:r>
          </w:p>
        </w:tc>
        <w:tc>
          <w:tcPr>
            <w:tcW w:w="1432" w:type="dxa"/>
            <w:vAlign w:val="center"/>
          </w:tcPr>
          <w:p w14:paraId="7A525040" w14:textId="77777777" w:rsidR="004648D8" w:rsidRPr="00F377D7" w:rsidRDefault="00000000" w:rsidP="00F377D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F377D7">
              <w:rPr>
                <w:rFonts w:asciiTheme="majorHAnsi" w:hAnsiTheme="majorHAnsi" w:cstheme="majorHAnsi"/>
                <w:b/>
                <w:sz w:val="20"/>
                <w:szCs w:val="20"/>
              </w:rPr>
              <w:t>100 %</w:t>
            </w:r>
          </w:p>
        </w:tc>
        <w:tc>
          <w:tcPr>
            <w:tcW w:w="5346" w:type="dxa"/>
          </w:tcPr>
          <w:p w14:paraId="42DDADBF" w14:textId="77777777" w:rsidR="004648D8" w:rsidRPr="00F377D7" w:rsidRDefault="004648D8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4740DBCA" w14:textId="77777777" w:rsidR="004648D8" w:rsidRPr="00F377D7" w:rsidRDefault="00000000">
      <w:pPr>
        <w:pStyle w:val="Ttulo1"/>
        <w:rPr>
          <w:rFonts w:cstheme="majorHAnsi"/>
          <w:lang w:val="es-GT"/>
        </w:rPr>
      </w:pPr>
      <w:r w:rsidRPr="00F377D7">
        <w:rPr>
          <w:rFonts w:cstheme="majorHAnsi"/>
          <w:lang w:val="es-GT"/>
        </w:rPr>
        <w:lastRenderedPageBreak/>
        <w:t>15. Criterios de calidad</w:t>
      </w:r>
    </w:p>
    <w:p w14:paraId="1E3CAB9A" w14:textId="77777777" w:rsidR="004648D8" w:rsidRPr="00F377D7" w:rsidRDefault="00000000">
      <w:pPr>
        <w:rPr>
          <w:rFonts w:asciiTheme="majorHAnsi" w:hAnsiTheme="majorHAnsi" w:cstheme="majorHAnsi"/>
          <w:lang w:val="es-GT"/>
        </w:rPr>
      </w:pPr>
      <w:r w:rsidRPr="00F377D7">
        <w:rPr>
          <w:rFonts w:asciiTheme="majorHAnsi" w:hAnsiTheme="majorHAnsi" w:cstheme="majorHAnsi"/>
          <w:lang w:val="es-GT"/>
        </w:rPr>
        <w:t>Se valorará especialmente:</w:t>
      </w:r>
    </w:p>
    <w:p w14:paraId="188FF6E8" w14:textId="77777777" w:rsidR="004648D8" w:rsidRPr="00F377D7" w:rsidRDefault="00000000" w:rsidP="00F377D7">
      <w:pPr>
        <w:pStyle w:val="Listaconvietas"/>
        <w:numPr>
          <w:ilvl w:val="0"/>
          <w:numId w:val="29"/>
        </w:numPr>
        <w:spacing w:after="40"/>
        <w:rPr>
          <w:rFonts w:asciiTheme="majorHAnsi" w:hAnsiTheme="majorHAnsi" w:cstheme="majorHAnsi"/>
          <w:lang w:val="es-ES_tradnl"/>
        </w:rPr>
      </w:pPr>
      <w:r w:rsidRPr="00D11077">
        <w:rPr>
          <w:rFonts w:asciiTheme="majorHAnsi" w:hAnsiTheme="majorHAnsi" w:cstheme="majorHAnsi"/>
          <w:lang w:val="es-GT"/>
        </w:rPr>
        <w:t xml:space="preserve">Coherencia </w:t>
      </w:r>
      <w:r w:rsidRPr="00F377D7">
        <w:rPr>
          <w:rFonts w:asciiTheme="majorHAnsi" w:hAnsiTheme="majorHAnsi" w:cstheme="majorHAnsi"/>
          <w:lang w:val="es-ES_tradnl"/>
        </w:rPr>
        <w:t>entre requerimientos, diseño, configuración y pruebas.</w:t>
      </w:r>
    </w:p>
    <w:p w14:paraId="65FFF274" w14:textId="77777777" w:rsidR="004648D8" w:rsidRPr="00F377D7" w:rsidRDefault="00000000" w:rsidP="00F377D7">
      <w:pPr>
        <w:pStyle w:val="Listaconvietas"/>
        <w:numPr>
          <w:ilvl w:val="0"/>
          <w:numId w:val="29"/>
        </w:numPr>
        <w:spacing w:after="40"/>
        <w:rPr>
          <w:rFonts w:asciiTheme="majorHAnsi" w:hAnsiTheme="majorHAnsi" w:cstheme="majorHAnsi"/>
          <w:lang w:val="es-ES_tradnl"/>
        </w:rPr>
      </w:pPr>
      <w:r w:rsidRPr="00F377D7">
        <w:rPr>
          <w:rFonts w:asciiTheme="majorHAnsi" w:hAnsiTheme="majorHAnsi" w:cstheme="majorHAnsi"/>
          <w:lang w:val="es-ES_tradnl"/>
        </w:rPr>
        <w:t>Decisiones justificadas con criterios técnicos y de negocio.</w:t>
      </w:r>
    </w:p>
    <w:p w14:paraId="2705339E" w14:textId="77777777" w:rsidR="004648D8" w:rsidRPr="00F377D7" w:rsidRDefault="00000000" w:rsidP="00F377D7">
      <w:pPr>
        <w:pStyle w:val="Listaconvietas"/>
        <w:numPr>
          <w:ilvl w:val="0"/>
          <w:numId w:val="29"/>
        </w:numPr>
        <w:spacing w:after="40"/>
        <w:rPr>
          <w:rFonts w:asciiTheme="majorHAnsi" w:hAnsiTheme="majorHAnsi" w:cstheme="majorHAnsi"/>
          <w:lang w:val="es-ES_tradnl"/>
        </w:rPr>
      </w:pPr>
      <w:r w:rsidRPr="00F377D7">
        <w:rPr>
          <w:rFonts w:asciiTheme="majorHAnsi" w:hAnsiTheme="majorHAnsi" w:cstheme="majorHAnsi"/>
          <w:lang w:val="es-ES_tradnl"/>
        </w:rPr>
        <w:t>Capacidad para identificar limitaciones de la simulación.</w:t>
      </w:r>
    </w:p>
    <w:p w14:paraId="0D9A0852" w14:textId="77777777" w:rsidR="004648D8" w:rsidRPr="00F377D7" w:rsidRDefault="00000000" w:rsidP="00F377D7">
      <w:pPr>
        <w:pStyle w:val="Listaconvietas"/>
        <w:numPr>
          <w:ilvl w:val="0"/>
          <w:numId w:val="29"/>
        </w:numPr>
        <w:spacing w:after="40"/>
        <w:rPr>
          <w:rFonts w:asciiTheme="majorHAnsi" w:hAnsiTheme="majorHAnsi" w:cstheme="majorHAnsi"/>
          <w:lang w:val="es-ES_tradnl"/>
        </w:rPr>
      </w:pPr>
      <w:r w:rsidRPr="00F377D7">
        <w:rPr>
          <w:rFonts w:asciiTheme="majorHAnsi" w:hAnsiTheme="majorHAnsi" w:cstheme="majorHAnsi"/>
          <w:lang w:val="es-ES_tradnl"/>
        </w:rPr>
        <w:t>Uso correcto de terminología.</w:t>
      </w:r>
    </w:p>
    <w:p w14:paraId="693DF60C" w14:textId="77777777" w:rsidR="004648D8" w:rsidRPr="00F377D7" w:rsidRDefault="00000000" w:rsidP="00F377D7">
      <w:pPr>
        <w:pStyle w:val="Listaconvietas"/>
        <w:numPr>
          <w:ilvl w:val="0"/>
          <w:numId w:val="29"/>
        </w:numPr>
        <w:spacing w:after="40"/>
        <w:rPr>
          <w:rFonts w:asciiTheme="majorHAnsi" w:hAnsiTheme="majorHAnsi" w:cstheme="majorHAnsi"/>
          <w:lang w:val="es-ES_tradnl"/>
        </w:rPr>
      </w:pPr>
      <w:r w:rsidRPr="00F377D7">
        <w:rPr>
          <w:rFonts w:asciiTheme="majorHAnsi" w:hAnsiTheme="majorHAnsi" w:cstheme="majorHAnsi"/>
          <w:lang w:val="es-ES_tradnl"/>
        </w:rPr>
        <w:t>Pruebas reproducibles.</w:t>
      </w:r>
    </w:p>
    <w:p w14:paraId="09151669" w14:textId="77777777" w:rsidR="004648D8" w:rsidRPr="00F377D7" w:rsidRDefault="00000000" w:rsidP="00F377D7">
      <w:pPr>
        <w:pStyle w:val="Listaconvietas"/>
        <w:numPr>
          <w:ilvl w:val="0"/>
          <w:numId w:val="29"/>
        </w:numPr>
        <w:spacing w:after="40"/>
        <w:rPr>
          <w:rFonts w:asciiTheme="majorHAnsi" w:hAnsiTheme="majorHAnsi" w:cstheme="majorHAnsi"/>
          <w:lang w:val="es-ES_tradnl"/>
        </w:rPr>
      </w:pPr>
      <w:r w:rsidRPr="00F377D7">
        <w:rPr>
          <w:rFonts w:asciiTheme="majorHAnsi" w:hAnsiTheme="majorHAnsi" w:cstheme="majorHAnsi"/>
          <w:lang w:val="es-ES_tradnl"/>
        </w:rPr>
        <w:t>Diagnóstico basado en evidencia.</w:t>
      </w:r>
    </w:p>
    <w:p w14:paraId="09096AC7" w14:textId="77777777" w:rsidR="004648D8" w:rsidRPr="00D11077" w:rsidRDefault="00000000" w:rsidP="00F377D7">
      <w:pPr>
        <w:pStyle w:val="Listaconvietas"/>
        <w:numPr>
          <w:ilvl w:val="0"/>
          <w:numId w:val="29"/>
        </w:numPr>
        <w:spacing w:after="40"/>
        <w:rPr>
          <w:rFonts w:asciiTheme="majorHAnsi" w:hAnsiTheme="majorHAnsi" w:cstheme="majorHAnsi"/>
          <w:lang w:val="es-GT"/>
        </w:rPr>
      </w:pPr>
      <w:r w:rsidRPr="00F377D7">
        <w:rPr>
          <w:rFonts w:asciiTheme="majorHAnsi" w:hAnsiTheme="majorHAnsi" w:cstheme="majorHAnsi"/>
          <w:lang w:val="es-ES_tradnl"/>
        </w:rPr>
        <w:t xml:space="preserve">Comprensión de todos los </w:t>
      </w:r>
      <w:r w:rsidRPr="00D11077">
        <w:rPr>
          <w:rFonts w:asciiTheme="majorHAnsi" w:hAnsiTheme="majorHAnsi" w:cstheme="majorHAnsi"/>
          <w:lang w:val="es-GT"/>
        </w:rPr>
        <w:t>integrantes.</w:t>
      </w:r>
    </w:p>
    <w:p w14:paraId="49520359" w14:textId="77777777" w:rsidR="004648D8" w:rsidRPr="00F377D7" w:rsidRDefault="00000000">
      <w:pPr>
        <w:rPr>
          <w:rFonts w:asciiTheme="majorHAnsi" w:hAnsiTheme="majorHAnsi" w:cstheme="majorHAnsi"/>
          <w:lang w:val="es-ES_tradnl"/>
        </w:rPr>
      </w:pPr>
      <w:r w:rsidRPr="00F377D7">
        <w:rPr>
          <w:rFonts w:asciiTheme="majorHAnsi" w:hAnsiTheme="majorHAnsi" w:cstheme="majorHAnsi"/>
          <w:lang w:val="es-ES_tradnl"/>
        </w:rPr>
        <w:t>Se penalizará:</w:t>
      </w:r>
    </w:p>
    <w:p w14:paraId="6A5749DE" w14:textId="77777777" w:rsidR="004648D8" w:rsidRPr="00F377D7" w:rsidRDefault="00000000" w:rsidP="00F377D7">
      <w:pPr>
        <w:pStyle w:val="Listaconvietas"/>
        <w:numPr>
          <w:ilvl w:val="0"/>
          <w:numId w:val="30"/>
        </w:numPr>
        <w:spacing w:after="40"/>
        <w:rPr>
          <w:rFonts w:asciiTheme="majorHAnsi" w:hAnsiTheme="majorHAnsi" w:cstheme="majorHAnsi"/>
          <w:lang w:val="es-ES_tradnl"/>
        </w:rPr>
      </w:pPr>
      <w:r w:rsidRPr="00F377D7">
        <w:rPr>
          <w:rFonts w:asciiTheme="majorHAnsi" w:hAnsiTheme="majorHAnsi" w:cstheme="majorHAnsi"/>
          <w:lang w:val="es-ES_tradnl"/>
        </w:rPr>
        <w:t>Topologías copiadas sin adaptación al caso.</w:t>
      </w:r>
    </w:p>
    <w:p w14:paraId="31B9B000" w14:textId="77777777" w:rsidR="004648D8" w:rsidRPr="00F377D7" w:rsidRDefault="00000000" w:rsidP="00F377D7">
      <w:pPr>
        <w:pStyle w:val="Listaconvietas"/>
        <w:numPr>
          <w:ilvl w:val="0"/>
          <w:numId w:val="30"/>
        </w:numPr>
        <w:spacing w:after="40"/>
        <w:rPr>
          <w:rFonts w:asciiTheme="majorHAnsi" w:hAnsiTheme="majorHAnsi" w:cstheme="majorHAnsi"/>
          <w:lang w:val="es-ES_tradnl"/>
        </w:rPr>
      </w:pPr>
      <w:r w:rsidRPr="00F377D7">
        <w:rPr>
          <w:rFonts w:asciiTheme="majorHAnsi" w:hAnsiTheme="majorHAnsi" w:cstheme="majorHAnsi"/>
          <w:lang w:val="es-ES_tradnl"/>
        </w:rPr>
        <w:t>Direcciones duplicadas o inconsistentes.</w:t>
      </w:r>
    </w:p>
    <w:p w14:paraId="3BA1CE7C" w14:textId="77777777" w:rsidR="004648D8" w:rsidRPr="00F377D7" w:rsidRDefault="00000000" w:rsidP="00F377D7">
      <w:pPr>
        <w:pStyle w:val="Listaconvietas"/>
        <w:numPr>
          <w:ilvl w:val="0"/>
          <w:numId w:val="30"/>
        </w:numPr>
        <w:spacing w:after="40"/>
        <w:rPr>
          <w:rFonts w:asciiTheme="majorHAnsi" w:hAnsiTheme="majorHAnsi" w:cstheme="majorHAnsi"/>
          <w:lang w:val="es-ES_tradnl"/>
        </w:rPr>
      </w:pPr>
      <w:r w:rsidRPr="00F377D7">
        <w:rPr>
          <w:rFonts w:asciiTheme="majorHAnsi" w:hAnsiTheme="majorHAnsi" w:cstheme="majorHAnsi"/>
          <w:lang w:val="es-ES_tradnl"/>
        </w:rPr>
        <w:t>Capturas sin explicación.</w:t>
      </w:r>
    </w:p>
    <w:p w14:paraId="497B46C2" w14:textId="77777777" w:rsidR="004648D8" w:rsidRPr="00F377D7" w:rsidRDefault="00000000" w:rsidP="00F377D7">
      <w:pPr>
        <w:pStyle w:val="Listaconvietas"/>
        <w:numPr>
          <w:ilvl w:val="0"/>
          <w:numId w:val="30"/>
        </w:numPr>
        <w:spacing w:after="40"/>
        <w:rPr>
          <w:rFonts w:asciiTheme="majorHAnsi" w:hAnsiTheme="majorHAnsi" w:cstheme="majorHAnsi"/>
          <w:lang w:val="es-ES_tradnl"/>
        </w:rPr>
      </w:pPr>
      <w:r w:rsidRPr="00F377D7">
        <w:rPr>
          <w:rFonts w:asciiTheme="majorHAnsi" w:hAnsiTheme="majorHAnsi" w:cstheme="majorHAnsi"/>
          <w:lang w:val="es-ES_tradnl"/>
        </w:rPr>
        <w:t>Configuraciones que no coinciden con la documentación.</w:t>
      </w:r>
    </w:p>
    <w:p w14:paraId="195666E8" w14:textId="77777777" w:rsidR="004648D8" w:rsidRPr="00F377D7" w:rsidRDefault="00000000" w:rsidP="00F377D7">
      <w:pPr>
        <w:pStyle w:val="Listaconvietas"/>
        <w:numPr>
          <w:ilvl w:val="0"/>
          <w:numId w:val="30"/>
        </w:numPr>
        <w:spacing w:after="40"/>
        <w:rPr>
          <w:rFonts w:asciiTheme="majorHAnsi" w:hAnsiTheme="majorHAnsi" w:cstheme="majorHAnsi"/>
          <w:lang w:val="es-ES_tradnl"/>
        </w:rPr>
      </w:pPr>
      <w:proofErr w:type="gramStart"/>
      <w:r w:rsidRPr="00F377D7">
        <w:rPr>
          <w:rFonts w:asciiTheme="majorHAnsi" w:hAnsiTheme="majorHAnsi" w:cstheme="majorHAnsi"/>
          <w:lang w:val="es-ES_tradnl"/>
        </w:rPr>
        <w:t>Afirmar</w:t>
      </w:r>
      <w:proofErr w:type="gramEnd"/>
      <w:r w:rsidRPr="00F377D7">
        <w:rPr>
          <w:rFonts w:asciiTheme="majorHAnsi" w:hAnsiTheme="majorHAnsi" w:cstheme="majorHAnsi"/>
          <w:lang w:val="es-ES_tradnl"/>
        </w:rPr>
        <w:t xml:space="preserve"> que una tecnología está implementada cuando únicamente fue dibujada.</w:t>
      </w:r>
    </w:p>
    <w:p w14:paraId="22B6915F" w14:textId="77777777" w:rsidR="004648D8" w:rsidRPr="00F377D7" w:rsidRDefault="00000000" w:rsidP="00F377D7">
      <w:pPr>
        <w:pStyle w:val="Listaconvietas"/>
        <w:numPr>
          <w:ilvl w:val="0"/>
          <w:numId w:val="30"/>
        </w:numPr>
        <w:spacing w:after="40"/>
        <w:rPr>
          <w:rFonts w:asciiTheme="majorHAnsi" w:hAnsiTheme="majorHAnsi" w:cstheme="majorHAnsi"/>
          <w:lang w:val="es-ES_tradnl"/>
        </w:rPr>
      </w:pPr>
      <w:r w:rsidRPr="00F377D7">
        <w:rPr>
          <w:rFonts w:asciiTheme="majorHAnsi" w:hAnsiTheme="majorHAnsi" w:cstheme="majorHAnsi"/>
          <w:lang w:val="es-ES_tradnl"/>
        </w:rPr>
        <w:t>Ausencia de pruebas negativas/de seguridad.</w:t>
      </w:r>
    </w:p>
    <w:p w14:paraId="50F3C11A" w14:textId="77777777" w:rsidR="004648D8" w:rsidRPr="00F377D7" w:rsidRDefault="00000000" w:rsidP="00F377D7">
      <w:pPr>
        <w:pStyle w:val="Listaconvietas"/>
        <w:numPr>
          <w:ilvl w:val="0"/>
          <w:numId w:val="30"/>
        </w:numPr>
        <w:spacing w:after="40"/>
        <w:rPr>
          <w:rFonts w:asciiTheme="majorHAnsi" w:hAnsiTheme="majorHAnsi" w:cstheme="majorHAnsi"/>
          <w:lang w:val="es-ES_tradnl"/>
        </w:rPr>
      </w:pPr>
      <w:r w:rsidRPr="00F377D7">
        <w:rPr>
          <w:rFonts w:asciiTheme="majorHAnsi" w:hAnsiTheme="majorHAnsi" w:cstheme="majorHAnsi"/>
          <w:lang w:val="es-ES_tradnl"/>
        </w:rPr>
        <w:t>Que un integrante desconozca por completo partes esenciales del proyecto.</w:t>
      </w:r>
    </w:p>
    <w:p w14:paraId="3243E940" w14:textId="77777777" w:rsidR="004648D8" w:rsidRPr="00F377D7" w:rsidRDefault="00000000">
      <w:pPr>
        <w:pStyle w:val="Ttulo1"/>
        <w:rPr>
          <w:rFonts w:cstheme="majorHAnsi"/>
          <w:lang w:val="es-GT"/>
        </w:rPr>
      </w:pPr>
      <w:r w:rsidRPr="00F377D7">
        <w:rPr>
          <w:rFonts w:cstheme="majorHAnsi"/>
          <w:lang w:val="es-GT"/>
        </w:rPr>
        <w:t>16. Límites de Cisco Packet Tracer</w:t>
      </w:r>
    </w:p>
    <w:p w14:paraId="63F440FF" w14:textId="77777777" w:rsidR="00F377D7" w:rsidRDefault="00F377D7" w:rsidP="00F377D7">
      <w:pPr>
        <w:pStyle w:val="Ttulo2"/>
        <w:rPr>
          <w:lang w:val="es-GT"/>
        </w:rPr>
      </w:pPr>
      <w:r w:rsidRPr="00D11077">
        <w:rPr>
          <w:lang w:val="es-GT"/>
        </w:rPr>
        <w:t xml:space="preserve">Regla de simulación: </w:t>
      </w:r>
    </w:p>
    <w:p w14:paraId="745B3100" w14:textId="07F52E0C" w:rsidR="00F377D7" w:rsidRDefault="00F377D7" w:rsidP="00F377D7">
      <w:pPr>
        <w:spacing w:after="2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Packet Tracer se utilizará para aquello que pueda representar de manera estable y pedagógicamente útil. Tecnologías como SD-WAN real, ciertos túneles VPN, redes móviles avanzadas o políticas QoS complejas pueden documentarse mediante diagramas, tablas y explicación técnica cuando la herramienta no las reproduzca adecuadamente.</w:t>
      </w:r>
    </w:p>
    <w:p w14:paraId="5117D68B" w14:textId="662F41C8" w:rsidR="00F377D7" w:rsidRPr="00D11077" w:rsidRDefault="00F377D7">
      <w:pPr>
        <w:spacing w:after="20"/>
        <w:rPr>
          <w:rFonts w:asciiTheme="majorHAnsi" w:hAnsiTheme="majorHAnsi" w:cstheme="majorHAnsi"/>
          <w:lang w:val="es-GT"/>
        </w:rPr>
      </w:pPr>
    </w:p>
    <w:p w14:paraId="77AE1021" w14:textId="77777777" w:rsidR="004648D8" w:rsidRPr="00D11077" w:rsidRDefault="00000000">
      <w:pPr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En esos casos, el grupo debe distinguir claramente entre:</w:t>
      </w:r>
    </w:p>
    <w:p w14:paraId="6BADB766" w14:textId="77777777" w:rsidR="004648D8" w:rsidRPr="00D11077" w:rsidRDefault="00000000" w:rsidP="004C6D58">
      <w:pPr>
        <w:pStyle w:val="Listaconvietas"/>
        <w:numPr>
          <w:ilvl w:val="0"/>
          <w:numId w:val="31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IMPLEMENTADO/SIMULADO: existe configuración y puede demostrarse.</w:t>
      </w:r>
    </w:p>
    <w:p w14:paraId="0261B62D" w14:textId="77777777" w:rsidR="004648D8" w:rsidRPr="00D11077" w:rsidRDefault="00000000" w:rsidP="004C6D58">
      <w:pPr>
        <w:pStyle w:val="Listaconvietas"/>
        <w:numPr>
          <w:ilvl w:val="0"/>
          <w:numId w:val="31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PROPUESTO/DOCUMENTADO: forma parte de la arquitectura empresarial, pero no se simula fielmente en Packet Tracer.</w:t>
      </w:r>
    </w:p>
    <w:p w14:paraId="79968209" w14:textId="77777777" w:rsidR="004648D8" w:rsidRPr="00D11077" w:rsidRDefault="00000000">
      <w:pPr>
        <w:pStyle w:val="Ttulo1"/>
        <w:rPr>
          <w:rFonts w:cstheme="majorHAnsi"/>
          <w:lang w:val="es-GT"/>
        </w:rPr>
      </w:pPr>
      <w:r w:rsidRPr="00D11077">
        <w:rPr>
          <w:rFonts w:cstheme="majorHAnsi"/>
          <w:lang w:val="es-GT"/>
        </w:rPr>
        <w:t>17. Preguntas que deben poder responder en la defensa</w:t>
      </w:r>
    </w:p>
    <w:p w14:paraId="1E077B20" w14:textId="77777777" w:rsidR="004648D8" w:rsidRPr="00D11077" w:rsidRDefault="00000000" w:rsidP="004C6D58">
      <w:pPr>
        <w:pStyle w:val="Listaconvietas"/>
        <w:numPr>
          <w:ilvl w:val="0"/>
          <w:numId w:val="32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¿Por qué eligieron esas VLAN y no una red plana?</w:t>
      </w:r>
    </w:p>
    <w:p w14:paraId="200B3B97" w14:textId="77777777" w:rsidR="004648D8" w:rsidRPr="00D11077" w:rsidRDefault="00000000" w:rsidP="004C6D58">
      <w:pPr>
        <w:pStyle w:val="Listaconvietas"/>
        <w:numPr>
          <w:ilvl w:val="0"/>
          <w:numId w:val="32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¿Cómo llega una sucursal a una red de la Sede Central?</w:t>
      </w:r>
    </w:p>
    <w:p w14:paraId="69F9D5D6" w14:textId="77777777" w:rsidR="004648D8" w:rsidRPr="00D11077" w:rsidRDefault="00000000" w:rsidP="004C6D58">
      <w:pPr>
        <w:pStyle w:val="Listaconvietas"/>
        <w:numPr>
          <w:ilvl w:val="0"/>
          <w:numId w:val="32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¿Qué ocurre si falla el enlace principal?</w:t>
      </w:r>
    </w:p>
    <w:p w14:paraId="308D659C" w14:textId="77777777" w:rsidR="004648D8" w:rsidRPr="00D11077" w:rsidRDefault="00000000" w:rsidP="004C6D58">
      <w:pPr>
        <w:pStyle w:val="Listaconvietas"/>
        <w:numPr>
          <w:ilvl w:val="0"/>
          <w:numId w:val="32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¿Cómo comprueban qué ruta está usando el router?</w:t>
      </w:r>
    </w:p>
    <w:p w14:paraId="3B7FD69B" w14:textId="77777777" w:rsidR="004648D8" w:rsidRPr="00D11077" w:rsidRDefault="00000000" w:rsidP="004C6D58">
      <w:pPr>
        <w:pStyle w:val="Listaconvietas"/>
        <w:numPr>
          <w:ilvl w:val="0"/>
          <w:numId w:val="32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¿Qué usuarios pueden acceder a qué recursos y por qué?</w:t>
      </w:r>
    </w:p>
    <w:p w14:paraId="3258D658" w14:textId="77777777" w:rsidR="004648D8" w:rsidRPr="00D11077" w:rsidRDefault="00000000" w:rsidP="004C6D58">
      <w:pPr>
        <w:pStyle w:val="Listaconvietas"/>
        <w:numPr>
          <w:ilvl w:val="0"/>
          <w:numId w:val="32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¿Por qué separaron invitados e IoT?</w:t>
      </w:r>
    </w:p>
    <w:p w14:paraId="1523C63D" w14:textId="77777777" w:rsidR="004648D8" w:rsidRPr="00D11077" w:rsidRDefault="00000000" w:rsidP="004C6D58">
      <w:pPr>
        <w:pStyle w:val="Listaconvietas"/>
        <w:numPr>
          <w:ilvl w:val="0"/>
          <w:numId w:val="32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¿Cómo justificaron la cantidad/ubicación conceptual de AP?</w:t>
      </w:r>
    </w:p>
    <w:p w14:paraId="1878C497" w14:textId="77777777" w:rsidR="004648D8" w:rsidRPr="00D11077" w:rsidRDefault="00000000" w:rsidP="004C6D58">
      <w:pPr>
        <w:pStyle w:val="Listaconvietas"/>
        <w:numPr>
          <w:ilvl w:val="0"/>
          <w:numId w:val="32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¿Qué tráfico es más sensible a latencia, jitter y pérdida?</w:t>
      </w:r>
    </w:p>
    <w:p w14:paraId="6C1A91B2" w14:textId="77777777" w:rsidR="004648D8" w:rsidRPr="00D11077" w:rsidRDefault="00000000" w:rsidP="004C6D58">
      <w:pPr>
        <w:pStyle w:val="Listaconvietas"/>
        <w:numPr>
          <w:ilvl w:val="0"/>
          <w:numId w:val="32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¿Cómo evitarían que un backup afecte una llamada?</w:t>
      </w:r>
    </w:p>
    <w:p w14:paraId="52544662" w14:textId="77777777" w:rsidR="004648D8" w:rsidRPr="00D11077" w:rsidRDefault="00000000" w:rsidP="004C6D58">
      <w:pPr>
        <w:pStyle w:val="Listaconvietas"/>
        <w:numPr>
          <w:ilvl w:val="0"/>
          <w:numId w:val="32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¿Qué parte de su arquitectura no pudo simularse y cómo funcionaría en un entorno real?</w:t>
      </w:r>
    </w:p>
    <w:p w14:paraId="061D0D06" w14:textId="77777777" w:rsidR="004648D8" w:rsidRPr="00D11077" w:rsidRDefault="00000000" w:rsidP="004C6D58">
      <w:pPr>
        <w:pStyle w:val="Listaconvietas"/>
        <w:numPr>
          <w:ilvl w:val="0"/>
          <w:numId w:val="32"/>
        </w:numPr>
        <w:spacing w:after="4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t>¿Qué falla provocaron y qué evidencia permitió encontrarla?</w:t>
      </w:r>
    </w:p>
    <w:p w14:paraId="2389567B" w14:textId="77777777" w:rsidR="004648D8" w:rsidRPr="00D11077" w:rsidRDefault="00000000" w:rsidP="004C6D58">
      <w:pPr>
        <w:pStyle w:val="Listaconvietas"/>
        <w:numPr>
          <w:ilvl w:val="0"/>
          <w:numId w:val="1"/>
        </w:numPr>
        <w:spacing w:after="40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lang w:val="es-GT"/>
        </w:rPr>
        <w:lastRenderedPageBreak/>
        <w:t>¿Cuál consideran el principal riesgo técnico de su diseño?</w:t>
      </w:r>
    </w:p>
    <w:p w14:paraId="5E3039B3" w14:textId="3A11848D" w:rsidR="004648D8" w:rsidRPr="00D11077" w:rsidRDefault="004648D8">
      <w:pPr>
        <w:rPr>
          <w:rFonts w:asciiTheme="majorHAnsi" w:hAnsiTheme="majorHAnsi" w:cstheme="majorHAnsi"/>
          <w:lang w:val="es-GT"/>
        </w:rPr>
      </w:pPr>
    </w:p>
    <w:p w14:paraId="3840EE40" w14:textId="5950732E" w:rsidR="004648D8" w:rsidRPr="00D11077" w:rsidRDefault="004C6D58" w:rsidP="004C6D58">
      <w:pPr>
        <w:spacing w:after="20"/>
        <w:jc w:val="both"/>
        <w:rPr>
          <w:rFonts w:asciiTheme="majorHAnsi" w:hAnsiTheme="majorHAnsi" w:cstheme="majorHAnsi"/>
          <w:lang w:val="es-GT"/>
        </w:rPr>
      </w:pPr>
      <w:r w:rsidRPr="00D11077">
        <w:rPr>
          <w:rFonts w:asciiTheme="majorHAnsi" w:hAnsiTheme="majorHAnsi" w:cstheme="majorHAnsi"/>
          <w:b/>
          <w:color w:val="17365D"/>
          <w:lang w:val="es-GT"/>
        </w:rPr>
        <w:t xml:space="preserve">Fecha límite: </w:t>
      </w:r>
      <w:r w:rsidRPr="00D11077">
        <w:rPr>
          <w:rFonts w:asciiTheme="majorHAnsi" w:hAnsiTheme="majorHAnsi" w:cstheme="majorHAnsi"/>
          <w:lang w:val="es-GT"/>
        </w:rPr>
        <w:t>31 de octubre de 2026. La solución deberá encontrarse lista para demostración y defensa en la sesión correspondiente.</w:t>
      </w:r>
    </w:p>
    <w:sectPr w:rsidR="004648D8" w:rsidRPr="00D11077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C3F653" w14:textId="77777777" w:rsidR="00541308" w:rsidRDefault="00541308">
      <w:pPr>
        <w:spacing w:after="0" w:line="240" w:lineRule="auto"/>
      </w:pPr>
      <w:r>
        <w:separator/>
      </w:r>
    </w:p>
  </w:endnote>
  <w:endnote w:type="continuationSeparator" w:id="0">
    <w:p w14:paraId="0AD50B66" w14:textId="77777777" w:rsidR="00541308" w:rsidRDefault="00541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528D25" w14:textId="4C54875C" w:rsidR="004648D8" w:rsidRPr="00D11077" w:rsidRDefault="004648D8">
    <w:pPr>
      <w:pStyle w:val="Piedepgina"/>
      <w:jc w:val="center"/>
      <w:rPr>
        <w:lang w:val="es-G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5A4C5C" w14:textId="77777777" w:rsidR="00541308" w:rsidRDefault="00541308">
      <w:pPr>
        <w:spacing w:after="0" w:line="240" w:lineRule="auto"/>
      </w:pPr>
      <w:r>
        <w:separator/>
      </w:r>
    </w:p>
  </w:footnote>
  <w:footnote w:type="continuationSeparator" w:id="0">
    <w:p w14:paraId="6E70A516" w14:textId="77777777" w:rsidR="00541308" w:rsidRDefault="005413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070718" w14:textId="70238A16" w:rsidR="004648D8" w:rsidRDefault="004648D8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956188E"/>
    <w:lvl w:ilvl="0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</w:abstractNum>
  <w:abstractNum w:abstractNumId="9" w15:restartNumberingAfterBreak="0">
    <w:nsid w:val="01054A50"/>
    <w:multiLevelType w:val="hybridMultilevel"/>
    <w:tmpl w:val="59EC3968"/>
    <w:lvl w:ilvl="0" w:tplc="E956188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6D4B5E"/>
    <w:multiLevelType w:val="hybridMultilevel"/>
    <w:tmpl w:val="439659AA"/>
    <w:lvl w:ilvl="0" w:tplc="E956188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FA28B1"/>
    <w:multiLevelType w:val="hybridMultilevel"/>
    <w:tmpl w:val="7D8CC32A"/>
    <w:lvl w:ilvl="0" w:tplc="E956188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BF79D3"/>
    <w:multiLevelType w:val="hybridMultilevel"/>
    <w:tmpl w:val="7D94F742"/>
    <w:lvl w:ilvl="0" w:tplc="E956188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4622E9"/>
    <w:multiLevelType w:val="hybridMultilevel"/>
    <w:tmpl w:val="DFE85E5E"/>
    <w:lvl w:ilvl="0" w:tplc="E956188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0C3077"/>
    <w:multiLevelType w:val="hybridMultilevel"/>
    <w:tmpl w:val="0ABE9DBA"/>
    <w:lvl w:ilvl="0" w:tplc="E956188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9F31C9"/>
    <w:multiLevelType w:val="hybridMultilevel"/>
    <w:tmpl w:val="2CA06CBE"/>
    <w:lvl w:ilvl="0" w:tplc="E956188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CC3963"/>
    <w:multiLevelType w:val="hybridMultilevel"/>
    <w:tmpl w:val="A008DB90"/>
    <w:lvl w:ilvl="0" w:tplc="E956188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116CC3"/>
    <w:multiLevelType w:val="hybridMultilevel"/>
    <w:tmpl w:val="97507036"/>
    <w:lvl w:ilvl="0" w:tplc="E956188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EC13A8"/>
    <w:multiLevelType w:val="hybridMultilevel"/>
    <w:tmpl w:val="7EBC7F0C"/>
    <w:lvl w:ilvl="0" w:tplc="E956188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7C16A1"/>
    <w:multiLevelType w:val="hybridMultilevel"/>
    <w:tmpl w:val="C464B026"/>
    <w:lvl w:ilvl="0" w:tplc="E956188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7B6256"/>
    <w:multiLevelType w:val="hybridMultilevel"/>
    <w:tmpl w:val="B30C7998"/>
    <w:lvl w:ilvl="0" w:tplc="E956188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0C6DBC"/>
    <w:multiLevelType w:val="hybridMultilevel"/>
    <w:tmpl w:val="76725324"/>
    <w:lvl w:ilvl="0" w:tplc="E956188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9B73FD"/>
    <w:multiLevelType w:val="hybridMultilevel"/>
    <w:tmpl w:val="1BC82656"/>
    <w:lvl w:ilvl="0" w:tplc="E956188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FD27BA"/>
    <w:multiLevelType w:val="hybridMultilevel"/>
    <w:tmpl w:val="7FDEFBB2"/>
    <w:lvl w:ilvl="0" w:tplc="E956188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8B0AD0"/>
    <w:multiLevelType w:val="hybridMultilevel"/>
    <w:tmpl w:val="0B76EDB2"/>
    <w:lvl w:ilvl="0" w:tplc="E956188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AE02FE"/>
    <w:multiLevelType w:val="hybridMultilevel"/>
    <w:tmpl w:val="DC625106"/>
    <w:lvl w:ilvl="0" w:tplc="E956188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046923"/>
    <w:multiLevelType w:val="hybridMultilevel"/>
    <w:tmpl w:val="8194748C"/>
    <w:lvl w:ilvl="0" w:tplc="E956188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534E3C"/>
    <w:multiLevelType w:val="hybridMultilevel"/>
    <w:tmpl w:val="57581E52"/>
    <w:lvl w:ilvl="0" w:tplc="E956188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3834BD"/>
    <w:multiLevelType w:val="hybridMultilevel"/>
    <w:tmpl w:val="EF202E7E"/>
    <w:lvl w:ilvl="0" w:tplc="E956188E">
      <w:start w:val="1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02D5146"/>
    <w:multiLevelType w:val="hybridMultilevel"/>
    <w:tmpl w:val="6C50A778"/>
    <w:lvl w:ilvl="0" w:tplc="E956188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DF6745"/>
    <w:multiLevelType w:val="hybridMultilevel"/>
    <w:tmpl w:val="162610A6"/>
    <w:lvl w:ilvl="0" w:tplc="E956188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8695382">
    <w:abstractNumId w:val="8"/>
  </w:num>
  <w:num w:numId="2" w16cid:durableId="960263502">
    <w:abstractNumId w:val="6"/>
  </w:num>
  <w:num w:numId="3" w16cid:durableId="1543060240">
    <w:abstractNumId w:val="5"/>
  </w:num>
  <w:num w:numId="4" w16cid:durableId="829905080">
    <w:abstractNumId w:val="4"/>
  </w:num>
  <w:num w:numId="5" w16cid:durableId="545918044">
    <w:abstractNumId w:val="7"/>
  </w:num>
  <w:num w:numId="6" w16cid:durableId="1095320735">
    <w:abstractNumId w:val="3"/>
  </w:num>
  <w:num w:numId="7" w16cid:durableId="2132817172">
    <w:abstractNumId w:val="2"/>
  </w:num>
  <w:num w:numId="8" w16cid:durableId="969626361">
    <w:abstractNumId w:val="1"/>
  </w:num>
  <w:num w:numId="9" w16cid:durableId="1578706834">
    <w:abstractNumId w:val="0"/>
  </w:num>
  <w:num w:numId="10" w16cid:durableId="700589311">
    <w:abstractNumId w:val="8"/>
    <w:lvlOverride w:ilvl="0">
      <w:startOverride w:val="1"/>
    </w:lvlOverride>
  </w:num>
  <w:num w:numId="11" w16cid:durableId="540096898">
    <w:abstractNumId w:val="12"/>
  </w:num>
  <w:num w:numId="12" w16cid:durableId="1320423357">
    <w:abstractNumId w:val="9"/>
  </w:num>
  <w:num w:numId="13" w16cid:durableId="1762139195">
    <w:abstractNumId w:val="18"/>
  </w:num>
  <w:num w:numId="14" w16cid:durableId="36124350">
    <w:abstractNumId w:val="21"/>
  </w:num>
  <w:num w:numId="15" w16cid:durableId="819081808">
    <w:abstractNumId w:val="22"/>
  </w:num>
  <w:num w:numId="16" w16cid:durableId="1507744791">
    <w:abstractNumId w:val="15"/>
  </w:num>
  <w:num w:numId="17" w16cid:durableId="1307247610">
    <w:abstractNumId w:val="17"/>
  </w:num>
  <w:num w:numId="18" w16cid:durableId="1303465321">
    <w:abstractNumId w:val="30"/>
  </w:num>
  <w:num w:numId="19" w16cid:durableId="467936069">
    <w:abstractNumId w:val="20"/>
  </w:num>
  <w:num w:numId="20" w16cid:durableId="1577591942">
    <w:abstractNumId w:val="28"/>
  </w:num>
  <w:num w:numId="21" w16cid:durableId="839466941">
    <w:abstractNumId w:val="27"/>
  </w:num>
  <w:num w:numId="22" w16cid:durableId="838498446">
    <w:abstractNumId w:val="16"/>
  </w:num>
  <w:num w:numId="23" w16cid:durableId="58552926">
    <w:abstractNumId w:val="23"/>
  </w:num>
  <w:num w:numId="24" w16cid:durableId="152838164">
    <w:abstractNumId w:val="25"/>
  </w:num>
  <w:num w:numId="25" w16cid:durableId="559906375">
    <w:abstractNumId w:val="19"/>
  </w:num>
  <w:num w:numId="26" w16cid:durableId="709182183">
    <w:abstractNumId w:val="24"/>
  </w:num>
  <w:num w:numId="27" w16cid:durableId="619410520">
    <w:abstractNumId w:val="14"/>
  </w:num>
  <w:num w:numId="28" w16cid:durableId="382873072">
    <w:abstractNumId w:val="11"/>
  </w:num>
  <w:num w:numId="29" w16cid:durableId="2015305965">
    <w:abstractNumId w:val="26"/>
  </w:num>
  <w:num w:numId="30" w16cid:durableId="1988363370">
    <w:abstractNumId w:val="10"/>
  </w:num>
  <w:num w:numId="31" w16cid:durableId="1470319376">
    <w:abstractNumId w:val="29"/>
  </w:num>
  <w:num w:numId="32" w16cid:durableId="160439411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9F1"/>
    <w:rsid w:val="0015074B"/>
    <w:rsid w:val="0029639D"/>
    <w:rsid w:val="00326F90"/>
    <w:rsid w:val="004648D8"/>
    <w:rsid w:val="004C6D58"/>
    <w:rsid w:val="00541308"/>
    <w:rsid w:val="00AA1D8D"/>
    <w:rsid w:val="00B47730"/>
    <w:rsid w:val="00BA5CB9"/>
    <w:rsid w:val="00CB0664"/>
    <w:rsid w:val="00D11077"/>
    <w:rsid w:val="00EF2131"/>
    <w:rsid w:val="00F377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75276D4"/>
  <w14:defaultImageDpi w14:val="300"/>
  <w15:docId w15:val="{00D573D4-9EE6-9044-BA1F-C5B8B5D43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4-nfasis1">
    <w:name w:val="Grid Table 4 Accent 1"/>
    <w:basedOn w:val="Tablanormal"/>
    <w:uiPriority w:val="49"/>
    <w:rsid w:val="00EF213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10</Pages>
  <Words>2566</Words>
  <Characters>14115</Characters>
  <Application>Microsoft Office Word</Application>
  <DocSecurity>0</DocSecurity>
  <Lines>117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17387 - DAVID AARON VELASQUEZ ZANUNZINI</cp:lastModifiedBy>
  <cp:revision>2</cp:revision>
  <dcterms:created xsi:type="dcterms:W3CDTF">2013-12-23T23:15:00Z</dcterms:created>
  <dcterms:modified xsi:type="dcterms:W3CDTF">2026-09-26T01:03:00Z</dcterms:modified>
  <cp:category/>
</cp:coreProperties>
</file>