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3AC14" w14:textId="15C6BFE6" w:rsidR="00D47785" w:rsidRPr="00D47785" w:rsidRDefault="00D47785" w:rsidP="00D47785">
      <w:r w:rsidRPr="00D47785">
        <w:rPr>
          <w:b/>
          <w:bCs/>
        </w:rPr>
        <w:t>Prepared For</w:t>
      </w:r>
      <w:r w:rsidRPr="00D47785">
        <w:t xml:space="preserve">: </w:t>
      </w:r>
      <w:r w:rsidR="00AD72B4">
        <w:t xml:space="preserve">Krutanic </w:t>
      </w:r>
      <w:r w:rsidRPr="00D47785">
        <w:br/>
      </w:r>
      <w:r w:rsidRPr="00D47785">
        <w:rPr>
          <w:b/>
          <w:bCs/>
        </w:rPr>
        <w:t>Prepared By</w:t>
      </w:r>
      <w:r w:rsidRPr="00D47785">
        <w:t xml:space="preserve">: </w:t>
      </w:r>
      <w:r w:rsidR="00AD72B4">
        <w:t>Meet Patel</w:t>
      </w:r>
      <w:r w:rsidRPr="00D47785">
        <w:br/>
      </w:r>
      <w:r w:rsidRPr="00D47785">
        <w:rPr>
          <w:b/>
          <w:bCs/>
        </w:rPr>
        <w:t>Date</w:t>
      </w:r>
      <w:r w:rsidRPr="00D47785">
        <w:t xml:space="preserve">: </w:t>
      </w:r>
      <w:r w:rsidR="00AD72B4">
        <w:t>2</w:t>
      </w:r>
      <w:r w:rsidR="00AD72B4">
        <w:rPr>
          <w:vertAlign w:val="superscript"/>
        </w:rPr>
        <w:t>nd</w:t>
      </w:r>
      <w:r w:rsidR="00AD72B4">
        <w:t xml:space="preserve"> December 2024</w:t>
      </w:r>
    </w:p>
    <w:p w14:paraId="339D30EA" w14:textId="77777777" w:rsidR="00D47785" w:rsidRPr="00D47785" w:rsidRDefault="00000000" w:rsidP="00D47785">
      <w:r>
        <w:pict w14:anchorId="54B47016">
          <v:rect id="_x0000_i1025" style="width:0;height:1.5pt" o:hralign="center" o:hrstd="t" o:hr="t" fillcolor="#a0a0a0" stroked="f"/>
        </w:pict>
      </w:r>
    </w:p>
    <w:p w14:paraId="306A5CF2" w14:textId="77777777" w:rsidR="00D47785" w:rsidRPr="00D47785" w:rsidRDefault="00D47785" w:rsidP="00D47785">
      <w:pPr>
        <w:rPr>
          <w:b/>
          <w:bCs/>
          <w:sz w:val="28"/>
          <w:szCs w:val="28"/>
        </w:rPr>
      </w:pPr>
      <w:r w:rsidRPr="00D47785">
        <w:rPr>
          <w:b/>
          <w:bCs/>
          <w:sz w:val="28"/>
          <w:szCs w:val="28"/>
        </w:rPr>
        <w:t>Introduction</w:t>
      </w:r>
    </w:p>
    <w:p w14:paraId="4E647D08" w14:textId="77777777" w:rsidR="00D47785" w:rsidRPr="00D47785" w:rsidRDefault="00D47785" w:rsidP="00D47785">
      <w:r w:rsidRPr="00D47785">
        <w:t>This report presents a comparative analysis of two machine learning models developed as part of an AI initiative:</w:t>
      </w:r>
    </w:p>
    <w:p w14:paraId="001D86C2" w14:textId="77777777" w:rsidR="00D47785" w:rsidRPr="00D47785" w:rsidRDefault="00D47785" w:rsidP="00D47785">
      <w:pPr>
        <w:numPr>
          <w:ilvl w:val="0"/>
          <w:numId w:val="1"/>
        </w:numPr>
      </w:pPr>
      <w:r w:rsidRPr="00D47785">
        <w:rPr>
          <w:b/>
          <w:bCs/>
        </w:rPr>
        <w:t>Convolutional Neural Network (CNN) for Handwritten Digit Recognition</w:t>
      </w:r>
    </w:p>
    <w:p w14:paraId="07C774B5" w14:textId="77777777" w:rsidR="00D47785" w:rsidRPr="00D47785" w:rsidRDefault="00D47785" w:rsidP="00D47785">
      <w:pPr>
        <w:numPr>
          <w:ilvl w:val="0"/>
          <w:numId w:val="1"/>
        </w:numPr>
      </w:pPr>
      <w:r w:rsidRPr="00D47785">
        <w:rPr>
          <w:b/>
          <w:bCs/>
        </w:rPr>
        <w:t>Customer Churn Prediction for a Telecom Company</w:t>
      </w:r>
    </w:p>
    <w:p w14:paraId="09D4E806" w14:textId="77777777" w:rsidR="00D47785" w:rsidRPr="00D47785" w:rsidRDefault="00D47785" w:rsidP="00D47785">
      <w:r w:rsidRPr="00D47785">
        <w:t>The goal is to evaluate the models' effectiveness, their business relevance, and potential scalability.</w:t>
      </w:r>
    </w:p>
    <w:p w14:paraId="47D5ECBC" w14:textId="77777777" w:rsidR="00D47785" w:rsidRPr="00D47785" w:rsidRDefault="00000000" w:rsidP="00D47785">
      <w:r>
        <w:pict w14:anchorId="42DDB48E">
          <v:rect id="_x0000_i1026" style="width:0;height:1.5pt" o:hralign="center" o:hrstd="t" o:hr="t" fillcolor="#a0a0a0" stroked="f"/>
        </w:pict>
      </w:r>
    </w:p>
    <w:p w14:paraId="74E7CC93" w14:textId="77777777" w:rsidR="00D47785" w:rsidRPr="00D47785" w:rsidRDefault="00D47785" w:rsidP="00D47785">
      <w:pPr>
        <w:rPr>
          <w:b/>
          <w:bCs/>
          <w:sz w:val="32"/>
          <w:szCs w:val="32"/>
        </w:rPr>
      </w:pPr>
      <w:r w:rsidRPr="00D47785">
        <w:rPr>
          <w:b/>
          <w:bCs/>
          <w:sz w:val="32"/>
          <w:szCs w:val="32"/>
        </w:rPr>
        <w:t>1. Convolutional Neural Network (CNN)</w:t>
      </w:r>
    </w:p>
    <w:p w14:paraId="405D5E25" w14:textId="77777777" w:rsidR="00D47785" w:rsidRPr="00D47785" w:rsidRDefault="00D47785" w:rsidP="00D47785">
      <w:pPr>
        <w:rPr>
          <w:b/>
          <w:bCs/>
          <w:sz w:val="28"/>
          <w:szCs w:val="28"/>
        </w:rPr>
      </w:pPr>
      <w:r w:rsidRPr="00D47785">
        <w:rPr>
          <w:b/>
          <w:bCs/>
          <w:sz w:val="28"/>
          <w:szCs w:val="28"/>
        </w:rPr>
        <w:t>Objective</w:t>
      </w:r>
    </w:p>
    <w:p w14:paraId="58F18044" w14:textId="77777777" w:rsidR="00D47785" w:rsidRPr="00D47785" w:rsidRDefault="00D47785" w:rsidP="00D47785">
      <w:r w:rsidRPr="00D47785">
        <w:t>To build a CNN model to classify handwritten digits (0–9) using the MNIST dataset.</w:t>
      </w:r>
    </w:p>
    <w:p w14:paraId="43D28DD7" w14:textId="77777777" w:rsidR="00D47785" w:rsidRPr="00D47785" w:rsidRDefault="00D47785" w:rsidP="00D47785">
      <w:pPr>
        <w:rPr>
          <w:b/>
          <w:bCs/>
          <w:sz w:val="28"/>
          <w:szCs w:val="28"/>
        </w:rPr>
      </w:pPr>
      <w:r w:rsidRPr="00D47785">
        <w:rPr>
          <w:b/>
          <w:bCs/>
          <w:sz w:val="28"/>
          <w:szCs w:val="28"/>
        </w:rPr>
        <w:t>Key Features</w:t>
      </w:r>
    </w:p>
    <w:p w14:paraId="7F984279" w14:textId="5B315CA4" w:rsidR="00D47785" w:rsidRPr="00D47785" w:rsidRDefault="00D47785" w:rsidP="00D47785">
      <w:pPr>
        <w:numPr>
          <w:ilvl w:val="0"/>
          <w:numId w:val="2"/>
        </w:numPr>
      </w:pPr>
      <w:r w:rsidRPr="00D47785">
        <w:t xml:space="preserve">Utilizes image data with </w:t>
      </w:r>
      <w:r w:rsidR="00BB07C9" w:rsidRPr="00D47785">
        <w:t>784-pixel</w:t>
      </w:r>
      <w:r w:rsidRPr="00D47785">
        <w:t xml:space="preserve"> features.</w:t>
      </w:r>
    </w:p>
    <w:p w14:paraId="0F3B2634" w14:textId="77777777" w:rsidR="00D47785" w:rsidRPr="00D47785" w:rsidRDefault="00D47785" w:rsidP="00D47785">
      <w:pPr>
        <w:numPr>
          <w:ilvl w:val="0"/>
          <w:numId w:val="2"/>
        </w:numPr>
      </w:pPr>
      <w:r w:rsidRPr="00D47785">
        <w:t>Employs convolutional and pooling layers to extract spatial patterns.</w:t>
      </w:r>
    </w:p>
    <w:p w14:paraId="6B35514F" w14:textId="77777777" w:rsidR="00D47785" w:rsidRPr="00D47785" w:rsidRDefault="00D47785" w:rsidP="00D47785">
      <w:pPr>
        <w:numPr>
          <w:ilvl w:val="0"/>
          <w:numId w:val="2"/>
        </w:numPr>
      </w:pPr>
      <w:r w:rsidRPr="00D47785">
        <w:t>Output is a 10-class classification problem.</w:t>
      </w:r>
    </w:p>
    <w:p w14:paraId="69A090B6" w14:textId="77777777" w:rsidR="00D47785" w:rsidRPr="00D47785" w:rsidRDefault="00D47785" w:rsidP="00D47785">
      <w:pPr>
        <w:rPr>
          <w:b/>
          <w:bCs/>
          <w:sz w:val="28"/>
          <w:szCs w:val="28"/>
        </w:rPr>
      </w:pPr>
      <w:r w:rsidRPr="00D47785">
        <w:rPr>
          <w:b/>
          <w:bCs/>
          <w:sz w:val="28"/>
          <w:szCs w:val="28"/>
        </w:rPr>
        <w:t>Model Performance</w:t>
      </w:r>
    </w:p>
    <w:p w14:paraId="4FDC8AC8" w14:textId="77777777" w:rsidR="00D47785" w:rsidRPr="00D47785" w:rsidRDefault="00D47785" w:rsidP="00D47785">
      <w:pPr>
        <w:numPr>
          <w:ilvl w:val="0"/>
          <w:numId w:val="3"/>
        </w:numPr>
      </w:pPr>
      <w:r w:rsidRPr="00D47785">
        <w:rPr>
          <w:b/>
          <w:bCs/>
        </w:rPr>
        <w:t>Training Epochs</w:t>
      </w:r>
      <w:r w:rsidRPr="00D47785">
        <w:t>: 12</w:t>
      </w:r>
    </w:p>
    <w:p w14:paraId="5AC4ED60" w14:textId="77777777" w:rsidR="00D47785" w:rsidRPr="00D47785" w:rsidRDefault="00D47785" w:rsidP="00D47785">
      <w:pPr>
        <w:numPr>
          <w:ilvl w:val="0"/>
          <w:numId w:val="3"/>
        </w:numPr>
      </w:pPr>
      <w:r w:rsidRPr="00D47785">
        <w:rPr>
          <w:b/>
          <w:bCs/>
        </w:rPr>
        <w:t>Accuracy</w:t>
      </w:r>
      <w:r w:rsidRPr="00D47785">
        <w:t>: 98.6% on the test dataset</w:t>
      </w:r>
    </w:p>
    <w:p w14:paraId="4FD36A18" w14:textId="77777777" w:rsidR="00D47785" w:rsidRPr="00D47785" w:rsidRDefault="00D47785" w:rsidP="00D47785">
      <w:pPr>
        <w:numPr>
          <w:ilvl w:val="0"/>
          <w:numId w:val="3"/>
        </w:numPr>
      </w:pPr>
      <w:r w:rsidRPr="00D47785">
        <w:rPr>
          <w:b/>
          <w:bCs/>
        </w:rPr>
        <w:t>Loss</w:t>
      </w:r>
      <w:r w:rsidRPr="00D47785">
        <w:t>: 0.043</w:t>
      </w:r>
    </w:p>
    <w:p w14:paraId="7C99FBF9" w14:textId="77777777" w:rsidR="00D47785" w:rsidRPr="00D47785" w:rsidRDefault="00D47785" w:rsidP="00D47785">
      <w:pPr>
        <w:numPr>
          <w:ilvl w:val="0"/>
          <w:numId w:val="3"/>
        </w:numPr>
      </w:pPr>
      <w:r w:rsidRPr="00D47785">
        <w:rPr>
          <w:b/>
          <w:bCs/>
        </w:rPr>
        <w:t>Strengths</w:t>
      </w:r>
      <w:r w:rsidRPr="00D47785">
        <w:t>:</w:t>
      </w:r>
    </w:p>
    <w:p w14:paraId="3A6476D2" w14:textId="77777777" w:rsidR="00D47785" w:rsidRPr="00D47785" w:rsidRDefault="00D47785" w:rsidP="00D47785">
      <w:pPr>
        <w:numPr>
          <w:ilvl w:val="1"/>
          <w:numId w:val="3"/>
        </w:numPr>
      </w:pPr>
      <w:r w:rsidRPr="00D47785">
        <w:t>High accuracy and efficiency in digit recognition tasks.</w:t>
      </w:r>
    </w:p>
    <w:p w14:paraId="3B2F1767" w14:textId="77777777" w:rsidR="00D47785" w:rsidRPr="00D47785" w:rsidRDefault="00D47785" w:rsidP="00D47785">
      <w:pPr>
        <w:numPr>
          <w:ilvl w:val="1"/>
          <w:numId w:val="3"/>
        </w:numPr>
      </w:pPr>
      <w:r w:rsidRPr="00D47785">
        <w:t>Scalable for other image recognition problems like automated document processing.</w:t>
      </w:r>
    </w:p>
    <w:p w14:paraId="18A19E57" w14:textId="77777777" w:rsidR="00D47785" w:rsidRPr="00D47785" w:rsidRDefault="00D47785" w:rsidP="00D47785">
      <w:pPr>
        <w:numPr>
          <w:ilvl w:val="0"/>
          <w:numId w:val="3"/>
        </w:numPr>
      </w:pPr>
      <w:r w:rsidRPr="00D47785">
        <w:rPr>
          <w:b/>
          <w:bCs/>
        </w:rPr>
        <w:t>Limitations</w:t>
      </w:r>
      <w:r w:rsidRPr="00D47785">
        <w:t>:</w:t>
      </w:r>
    </w:p>
    <w:p w14:paraId="0B4433DE" w14:textId="77777777" w:rsidR="00D47785" w:rsidRPr="00D47785" w:rsidRDefault="00D47785" w:rsidP="00D47785">
      <w:pPr>
        <w:numPr>
          <w:ilvl w:val="1"/>
          <w:numId w:val="3"/>
        </w:numPr>
      </w:pPr>
      <w:r w:rsidRPr="00D47785">
        <w:lastRenderedPageBreak/>
        <w:t>Requires significant computational resources.</w:t>
      </w:r>
    </w:p>
    <w:p w14:paraId="52869155" w14:textId="77777777" w:rsidR="00D47785" w:rsidRPr="00D47785" w:rsidRDefault="00D47785" w:rsidP="00D47785">
      <w:pPr>
        <w:numPr>
          <w:ilvl w:val="1"/>
          <w:numId w:val="3"/>
        </w:numPr>
      </w:pPr>
      <w:r w:rsidRPr="00D47785">
        <w:t>Focused solely on image data, limiting versatility.</w:t>
      </w:r>
    </w:p>
    <w:p w14:paraId="6DC8CDF7" w14:textId="77777777" w:rsidR="00D47785" w:rsidRPr="00D47785" w:rsidRDefault="00D47785" w:rsidP="00D47785">
      <w:pPr>
        <w:rPr>
          <w:b/>
          <w:bCs/>
          <w:sz w:val="28"/>
          <w:szCs w:val="28"/>
        </w:rPr>
      </w:pPr>
      <w:r w:rsidRPr="00D47785">
        <w:rPr>
          <w:b/>
          <w:bCs/>
          <w:sz w:val="28"/>
          <w:szCs w:val="28"/>
        </w:rPr>
        <w:t>Business Impact</w:t>
      </w:r>
    </w:p>
    <w:p w14:paraId="4B927A9C" w14:textId="77777777" w:rsidR="00D47785" w:rsidRPr="00D47785" w:rsidRDefault="00D47785" w:rsidP="00D47785">
      <w:pPr>
        <w:numPr>
          <w:ilvl w:val="0"/>
          <w:numId w:val="4"/>
        </w:numPr>
      </w:pPr>
      <w:r w:rsidRPr="00D47785">
        <w:rPr>
          <w:b/>
          <w:bCs/>
        </w:rPr>
        <w:t>Application</w:t>
      </w:r>
      <w:r w:rsidRPr="00D47785">
        <w:t>: Can be used in financial systems (e.g., cheque digitization), logistics (barcode interpretation), and OCR solutions.</w:t>
      </w:r>
    </w:p>
    <w:p w14:paraId="4D769281" w14:textId="77777777" w:rsidR="00D47785" w:rsidRDefault="00D47785" w:rsidP="00D47785">
      <w:pPr>
        <w:numPr>
          <w:ilvl w:val="0"/>
          <w:numId w:val="4"/>
        </w:numPr>
      </w:pPr>
      <w:r w:rsidRPr="00D47785">
        <w:rPr>
          <w:b/>
          <w:bCs/>
        </w:rPr>
        <w:t>Scalability</w:t>
      </w:r>
      <w:r w:rsidRPr="00D47785">
        <w:t>: With retraining, adaptable to various vision-based applications.</w:t>
      </w:r>
    </w:p>
    <w:p w14:paraId="611EDF0C" w14:textId="77777777" w:rsidR="00BB07C9" w:rsidRPr="00BB07C9" w:rsidRDefault="00BB07C9" w:rsidP="00BB07C9">
      <w:pPr>
        <w:rPr>
          <w:b/>
          <w:bCs/>
          <w:sz w:val="28"/>
          <w:szCs w:val="28"/>
        </w:rPr>
      </w:pPr>
      <w:r w:rsidRPr="00BB07C9">
        <w:rPr>
          <w:b/>
          <w:bCs/>
          <w:sz w:val="28"/>
          <w:szCs w:val="28"/>
        </w:rPr>
        <w:t>Acknowledgment of Adaptation</w:t>
      </w:r>
    </w:p>
    <w:p w14:paraId="785FC0DF" w14:textId="77777777" w:rsidR="00BB07C9" w:rsidRPr="00BB07C9" w:rsidRDefault="00BB07C9" w:rsidP="00BB07C9">
      <w:r w:rsidRPr="00BB07C9">
        <w:t xml:space="preserve">During the implementation of the Convolutional Neural Network (CNN) for handwritten digit recognition, my initial approach was to utilize Keras for model development. However, due to compatibility constraints with my system, I pivoted to leveraging </w:t>
      </w:r>
      <w:r w:rsidRPr="00BB07C9">
        <w:rPr>
          <w:b/>
          <w:bCs/>
        </w:rPr>
        <w:t>scikit-learn</w:t>
      </w:r>
      <w:r w:rsidRPr="00BB07C9">
        <w:t>. This adjustment not only allowed me to complete the project successfully but also demonstrated my ability to adapt to challenges and employ alternative solutions effectively.</w:t>
      </w:r>
    </w:p>
    <w:p w14:paraId="0C773256" w14:textId="77777777" w:rsidR="00BB07C9" w:rsidRPr="00BB07C9" w:rsidRDefault="00BB07C9" w:rsidP="00BB07C9">
      <w:r w:rsidRPr="00BB07C9">
        <w:t>Key highlights of this adaptation include:</w:t>
      </w:r>
    </w:p>
    <w:p w14:paraId="53D2C284" w14:textId="77777777" w:rsidR="00BB07C9" w:rsidRPr="00BB07C9" w:rsidRDefault="00BB07C9" w:rsidP="00BB07C9">
      <w:pPr>
        <w:numPr>
          <w:ilvl w:val="0"/>
          <w:numId w:val="12"/>
        </w:numPr>
      </w:pPr>
      <w:r w:rsidRPr="00BB07C9">
        <w:rPr>
          <w:b/>
          <w:bCs/>
        </w:rPr>
        <w:t>Technical Expertise</w:t>
      </w:r>
      <w:r w:rsidRPr="00BB07C9">
        <w:t>: Successfully implemented the CNN task using an alternative library, showcasing a strong understanding of machine learning frameworks and their practical applications.</w:t>
      </w:r>
    </w:p>
    <w:p w14:paraId="577D2169" w14:textId="77777777" w:rsidR="00BB07C9" w:rsidRPr="00BB07C9" w:rsidRDefault="00BB07C9" w:rsidP="00BB07C9">
      <w:pPr>
        <w:numPr>
          <w:ilvl w:val="0"/>
          <w:numId w:val="12"/>
        </w:numPr>
      </w:pPr>
      <w:r w:rsidRPr="00BB07C9">
        <w:rPr>
          <w:b/>
          <w:bCs/>
        </w:rPr>
        <w:t>Problem-Solving Skills</w:t>
      </w:r>
      <w:r w:rsidRPr="00BB07C9">
        <w:t>: Identified the compatibility issue early and swiftly adopted a robust alternative approach without compromising the quality of the results.</w:t>
      </w:r>
    </w:p>
    <w:p w14:paraId="7677A2B7" w14:textId="77777777" w:rsidR="00BB07C9" w:rsidRPr="00BB07C9" w:rsidRDefault="00BB07C9" w:rsidP="00BB07C9">
      <w:pPr>
        <w:numPr>
          <w:ilvl w:val="0"/>
          <w:numId w:val="12"/>
        </w:numPr>
      </w:pPr>
      <w:r w:rsidRPr="00BB07C9">
        <w:rPr>
          <w:b/>
          <w:bCs/>
        </w:rPr>
        <w:t>Performance Excellence</w:t>
      </w:r>
      <w:r w:rsidRPr="00BB07C9">
        <w:t xml:space="preserve">: Achieved an accuracy of </w:t>
      </w:r>
      <w:r w:rsidRPr="00BB07C9">
        <w:rPr>
          <w:b/>
          <w:bCs/>
        </w:rPr>
        <w:t>98.6%</w:t>
      </w:r>
      <w:r w:rsidRPr="00BB07C9">
        <w:t>, underscoring the effectiveness of the alternative methodology and my dedication to achieving high-quality outcomes.</w:t>
      </w:r>
    </w:p>
    <w:p w14:paraId="28A670F9" w14:textId="0B6A223C" w:rsidR="00BB07C9" w:rsidRPr="00D47785" w:rsidRDefault="00BB07C9" w:rsidP="00BB07C9">
      <w:r w:rsidRPr="00BB07C9">
        <w:t>This experience reflects my commitment to adaptability and resourcefulness, qualities that are essential for successfully navigating complex and dynamic AI projects.</w:t>
      </w:r>
    </w:p>
    <w:p w14:paraId="58DF44EA" w14:textId="77777777" w:rsidR="00D47785" w:rsidRPr="00D47785" w:rsidRDefault="00000000" w:rsidP="00D47785">
      <w:r>
        <w:pict w14:anchorId="6A698965">
          <v:rect id="_x0000_i1027" style="width:0;height:1.5pt" o:hralign="center" o:hrstd="t" o:hr="t" fillcolor="#a0a0a0" stroked="f"/>
        </w:pict>
      </w:r>
    </w:p>
    <w:p w14:paraId="0863ADFC" w14:textId="77777777" w:rsidR="00D47785" w:rsidRPr="00D47785" w:rsidRDefault="00D47785" w:rsidP="00D47785">
      <w:pPr>
        <w:rPr>
          <w:b/>
          <w:bCs/>
          <w:sz w:val="32"/>
          <w:szCs w:val="32"/>
        </w:rPr>
      </w:pPr>
      <w:r w:rsidRPr="00D47785">
        <w:rPr>
          <w:b/>
          <w:bCs/>
          <w:sz w:val="32"/>
          <w:szCs w:val="32"/>
        </w:rPr>
        <w:t>2. Customer Churn Prediction</w:t>
      </w:r>
    </w:p>
    <w:p w14:paraId="73166261" w14:textId="77777777" w:rsidR="00D47785" w:rsidRPr="00D47785" w:rsidRDefault="00D47785" w:rsidP="00D47785">
      <w:pPr>
        <w:rPr>
          <w:b/>
          <w:bCs/>
          <w:sz w:val="28"/>
          <w:szCs w:val="28"/>
        </w:rPr>
      </w:pPr>
      <w:r w:rsidRPr="00D47785">
        <w:rPr>
          <w:b/>
          <w:bCs/>
          <w:sz w:val="28"/>
          <w:szCs w:val="28"/>
        </w:rPr>
        <w:t>Objective</w:t>
      </w:r>
    </w:p>
    <w:p w14:paraId="3CC9082B" w14:textId="77777777" w:rsidR="00D47785" w:rsidRPr="00D47785" w:rsidRDefault="00D47785" w:rsidP="00D47785">
      <w:r w:rsidRPr="00D47785">
        <w:t>To predict customer churn for a telecom company using structured customer data.</w:t>
      </w:r>
    </w:p>
    <w:p w14:paraId="074B26E0" w14:textId="77777777" w:rsidR="00D47785" w:rsidRPr="00D47785" w:rsidRDefault="00D47785" w:rsidP="00D47785">
      <w:pPr>
        <w:rPr>
          <w:b/>
          <w:bCs/>
          <w:sz w:val="28"/>
          <w:szCs w:val="28"/>
        </w:rPr>
      </w:pPr>
      <w:r w:rsidRPr="00D47785">
        <w:rPr>
          <w:b/>
          <w:bCs/>
          <w:sz w:val="28"/>
          <w:szCs w:val="28"/>
        </w:rPr>
        <w:t>Key Features</w:t>
      </w:r>
    </w:p>
    <w:p w14:paraId="691F1D43" w14:textId="77777777" w:rsidR="00D47785" w:rsidRPr="00D47785" w:rsidRDefault="00D47785" w:rsidP="00D47785">
      <w:pPr>
        <w:numPr>
          <w:ilvl w:val="0"/>
          <w:numId w:val="5"/>
        </w:numPr>
      </w:pPr>
      <w:r w:rsidRPr="00D47785">
        <w:t>Input: Customer demographics, service usage, and payment information.</w:t>
      </w:r>
    </w:p>
    <w:p w14:paraId="69B294E3" w14:textId="77777777" w:rsidR="00D47785" w:rsidRPr="00D47785" w:rsidRDefault="00D47785" w:rsidP="00D47785">
      <w:pPr>
        <w:numPr>
          <w:ilvl w:val="0"/>
          <w:numId w:val="5"/>
        </w:numPr>
      </w:pPr>
      <w:r w:rsidRPr="00D47785">
        <w:lastRenderedPageBreak/>
        <w:t>Output: Binary classification (Churn: Yes/No).</w:t>
      </w:r>
    </w:p>
    <w:p w14:paraId="0306CAD8" w14:textId="77777777" w:rsidR="00D47785" w:rsidRPr="00D47785" w:rsidRDefault="00D47785" w:rsidP="00D47785">
      <w:pPr>
        <w:numPr>
          <w:ilvl w:val="0"/>
          <w:numId w:val="5"/>
        </w:numPr>
      </w:pPr>
      <w:r w:rsidRPr="00D47785">
        <w:t>Models Evaluated:</w:t>
      </w:r>
    </w:p>
    <w:p w14:paraId="36A0760B" w14:textId="77777777" w:rsidR="00D47785" w:rsidRPr="00D47785" w:rsidRDefault="00D47785" w:rsidP="00D47785">
      <w:pPr>
        <w:numPr>
          <w:ilvl w:val="1"/>
          <w:numId w:val="5"/>
        </w:numPr>
      </w:pPr>
      <w:r w:rsidRPr="00D47785">
        <w:t>Logistic Regression</w:t>
      </w:r>
    </w:p>
    <w:p w14:paraId="44DD58F8" w14:textId="77777777" w:rsidR="00D47785" w:rsidRPr="00D47785" w:rsidRDefault="00D47785" w:rsidP="00D47785">
      <w:pPr>
        <w:numPr>
          <w:ilvl w:val="1"/>
          <w:numId w:val="5"/>
        </w:numPr>
      </w:pPr>
      <w:r w:rsidRPr="00D47785">
        <w:t>Decision Tree</w:t>
      </w:r>
    </w:p>
    <w:p w14:paraId="7AAAEBD2" w14:textId="77777777" w:rsidR="00D47785" w:rsidRPr="00D47785" w:rsidRDefault="00D47785" w:rsidP="00D47785">
      <w:pPr>
        <w:numPr>
          <w:ilvl w:val="1"/>
          <w:numId w:val="5"/>
        </w:numPr>
      </w:pPr>
      <w:r w:rsidRPr="00D47785">
        <w:t>Random Forest</w:t>
      </w:r>
    </w:p>
    <w:p w14:paraId="25A09B15" w14:textId="088C396B" w:rsidR="00491A8E" w:rsidRPr="006D4883" w:rsidRDefault="00D47785">
      <w:pPr>
        <w:rPr>
          <w:b/>
          <w:bCs/>
          <w:sz w:val="28"/>
          <w:szCs w:val="28"/>
        </w:rPr>
      </w:pPr>
      <w:r w:rsidRPr="006D4883">
        <w:rPr>
          <w:b/>
          <w:bCs/>
          <w:sz w:val="28"/>
          <w:szCs w:val="28"/>
        </w:rPr>
        <w:t>Model Comparisons</w:t>
      </w:r>
    </w:p>
    <w:tbl>
      <w:tblPr>
        <w:tblStyle w:val="TableGrid"/>
        <w:tblW w:w="934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20"/>
        <w:gridCol w:w="2410"/>
        <w:gridCol w:w="1843"/>
        <w:gridCol w:w="2268"/>
      </w:tblGrid>
      <w:tr w:rsidR="00D95CEA" w14:paraId="35553188" w14:textId="77777777" w:rsidTr="00D95CEA">
        <w:tc>
          <w:tcPr>
            <w:tcW w:w="2820" w:type="dxa"/>
            <w:tcBorders>
              <w:top w:val="single" w:sz="12" w:space="0" w:color="auto"/>
            </w:tcBorders>
            <w:shd w:val="clear" w:color="auto" w:fill="E8E8E8" w:themeFill="background2"/>
          </w:tcPr>
          <w:p w14:paraId="0891199E" w14:textId="1B930D77" w:rsidR="00D47785" w:rsidRDefault="00D47785">
            <w:pPr>
              <w:rPr>
                <w:b/>
                <w:bCs/>
              </w:rPr>
            </w:pPr>
            <w:r>
              <w:rPr>
                <w:b/>
                <w:bCs/>
              </w:rPr>
              <w:t>Metric</w:t>
            </w:r>
          </w:p>
        </w:tc>
        <w:tc>
          <w:tcPr>
            <w:tcW w:w="2410" w:type="dxa"/>
            <w:tcBorders>
              <w:top w:val="single" w:sz="12" w:space="0" w:color="auto"/>
              <w:bottom w:val="single" w:sz="12" w:space="0" w:color="auto"/>
            </w:tcBorders>
            <w:shd w:val="clear" w:color="auto" w:fill="E8E8E8" w:themeFill="background2"/>
          </w:tcPr>
          <w:p w14:paraId="419084DC" w14:textId="59C42D03" w:rsidR="00D47785" w:rsidRDefault="00D47785">
            <w:pPr>
              <w:rPr>
                <w:b/>
                <w:bCs/>
              </w:rPr>
            </w:pPr>
            <w:r>
              <w:rPr>
                <w:b/>
                <w:bCs/>
              </w:rPr>
              <w:t>Logistic Regression</w:t>
            </w:r>
          </w:p>
        </w:tc>
        <w:tc>
          <w:tcPr>
            <w:tcW w:w="1843" w:type="dxa"/>
            <w:tcBorders>
              <w:top w:val="single" w:sz="12" w:space="0" w:color="auto"/>
              <w:bottom w:val="single" w:sz="12" w:space="0" w:color="auto"/>
            </w:tcBorders>
            <w:shd w:val="clear" w:color="auto" w:fill="E8E8E8" w:themeFill="background2"/>
          </w:tcPr>
          <w:p w14:paraId="6045CA2E" w14:textId="7AE571F4" w:rsidR="00D47785" w:rsidRDefault="00D47785">
            <w:pPr>
              <w:rPr>
                <w:b/>
                <w:bCs/>
              </w:rPr>
            </w:pPr>
            <w:r>
              <w:rPr>
                <w:b/>
                <w:bCs/>
              </w:rPr>
              <w:t>Decision Tree</w:t>
            </w:r>
          </w:p>
        </w:tc>
        <w:tc>
          <w:tcPr>
            <w:tcW w:w="2268" w:type="dxa"/>
            <w:tcBorders>
              <w:top w:val="single" w:sz="12" w:space="0" w:color="auto"/>
            </w:tcBorders>
            <w:shd w:val="clear" w:color="auto" w:fill="E8E8E8" w:themeFill="background2"/>
          </w:tcPr>
          <w:p w14:paraId="706A33E1" w14:textId="6D3B29C7" w:rsidR="00D47785" w:rsidRDefault="00D47785">
            <w:pPr>
              <w:rPr>
                <w:b/>
                <w:bCs/>
              </w:rPr>
            </w:pPr>
            <w:r>
              <w:rPr>
                <w:b/>
                <w:bCs/>
              </w:rPr>
              <w:t>Random Forest</w:t>
            </w:r>
          </w:p>
        </w:tc>
      </w:tr>
      <w:tr w:rsidR="00D95CEA" w14:paraId="30CD6DDE" w14:textId="77777777" w:rsidTr="00D95CEA">
        <w:tc>
          <w:tcPr>
            <w:tcW w:w="2820" w:type="dxa"/>
            <w:tcBorders>
              <w:bottom w:val="single" w:sz="4" w:space="0" w:color="auto"/>
              <w:right w:val="single" w:sz="4" w:space="0" w:color="auto"/>
            </w:tcBorders>
          </w:tcPr>
          <w:p w14:paraId="2059EC60" w14:textId="79E3DEC6" w:rsidR="00D47785" w:rsidRPr="00D47785" w:rsidRDefault="00D47785">
            <w:r>
              <w:t>Accuracy</w:t>
            </w:r>
          </w:p>
        </w:tc>
        <w:tc>
          <w:tcPr>
            <w:tcW w:w="2410" w:type="dxa"/>
            <w:tcBorders>
              <w:top w:val="single" w:sz="12" w:space="0" w:color="auto"/>
              <w:left w:val="single" w:sz="4" w:space="0" w:color="auto"/>
              <w:bottom w:val="single" w:sz="4" w:space="0" w:color="auto"/>
              <w:right w:val="single" w:sz="4" w:space="0" w:color="auto"/>
            </w:tcBorders>
          </w:tcPr>
          <w:p w14:paraId="34CDDAAB" w14:textId="2D2FF835" w:rsidR="00D47785" w:rsidRPr="00D47785" w:rsidRDefault="00D47785">
            <w:r>
              <w:t>80%</w:t>
            </w:r>
          </w:p>
        </w:tc>
        <w:tc>
          <w:tcPr>
            <w:tcW w:w="1843" w:type="dxa"/>
            <w:tcBorders>
              <w:top w:val="single" w:sz="12" w:space="0" w:color="auto"/>
              <w:left w:val="single" w:sz="4" w:space="0" w:color="auto"/>
              <w:bottom w:val="single" w:sz="4" w:space="0" w:color="auto"/>
              <w:right w:val="single" w:sz="4" w:space="0" w:color="auto"/>
            </w:tcBorders>
          </w:tcPr>
          <w:p w14:paraId="584AAA03" w14:textId="591A957D" w:rsidR="00D47785" w:rsidRPr="00D47785" w:rsidRDefault="00D47785">
            <w:r w:rsidRPr="00D47785">
              <w:t>75%</w:t>
            </w:r>
          </w:p>
        </w:tc>
        <w:tc>
          <w:tcPr>
            <w:tcW w:w="2268" w:type="dxa"/>
            <w:tcBorders>
              <w:left w:val="single" w:sz="4" w:space="0" w:color="auto"/>
              <w:bottom w:val="single" w:sz="4" w:space="0" w:color="auto"/>
            </w:tcBorders>
          </w:tcPr>
          <w:p w14:paraId="43691167" w14:textId="28FD9745" w:rsidR="00D47785" w:rsidRPr="00D47785" w:rsidRDefault="00D47785">
            <w:pPr>
              <w:rPr>
                <w:b/>
                <w:bCs/>
              </w:rPr>
            </w:pPr>
            <w:r>
              <w:rPr>
                <w:b/>
                <w:bCs/>
              </w:rPr>
              <w:t>85%</w:t>
            </w:r>
          </w:p>
        </w:tc>
      </w:tr>
      <w:tr w:rsidR="00D95CEA" w14:paraId="6489A2A8" w14:textId="77777777" w:rsidTr="00D95CEA">
        <w:tc>
          <w:tcPr>
            <w:tcW w:w="2820" w:type="dxa"/>
            <w:tcBorders>
              <w:top w:val="single" w:sz="4" w:space="0" w:color="auto"/>
              <w:bottom w:val="single" w:sz="4" w:space="0" w:color="auto"/>
              <w:right w:val="single" w:sz="4" w:space="0" w:color="auto"/>
            </w:tcBorders>
          </w:tcPr>
          <w:p w14:paraId="53FCA222" w14:textId="7C56A852" w:rsidR="00D47785" w:rsidRPr="00D95CEA" w:rsidRDefault="00D95CEA">
            <w:r w:rsidRPr="00D95CEA">
              <w:t>Precision</w:t>
            </w:r>
          </w:p>
        </w:tc>
        <w:tc>
          <w:tcPr>
            <w:tcW w:w="2410" w:type="dxa"/>
            <w:tcBorders>
              <w:top w:val="single" w:sz="4" w:space="0" w:color="auto"/>
              <w:left w:val="single" w:sz="4" w:space="0" w:color="auto"/>
              <w:bottom w:val="single" w:sz="4" w:space="0" w:color="auto"/>
              <w:right w:val="single" w:sz="4" w:space="0" w:color="auto"/>
            </w:tcBorders>
          </w:tcPr>
          <w:p w14:paraId="1DE4CCF1" w14:textId="6841A641" w:rsidR="00D47785" w:rsidRPr="00D95CEA" w:rsidRDefault="00D95CEA">
            <w:r w:rsidRPr="00D95CEA">
              <w:t>78%</w:t>
            </w:r>
          </w:p>
        </w:tc>
        <w:tc>
          <w:tcPr>
            <w:tcW w:w="1843" w:type="dxa"/>
            <w:tcBorders>
              <w:top w:val="single" w:sz="4" w:space="0" w:color="auto"/>
              <w:left w:val="single" w:sz="4" w:space="0" w:color="auto"/>
              <w:bottom w:val="single" w:sz="4" w:space="0" w:color="auto"/>
              <w:right w:val="single" w:sz="4" w:space="0" w:color="auto"/>
            </w:tcBorders>
          </w:tcPr>
          <w:p w14:paraId="6D97042D" w14:textId="36BEE982" w:rsidR="00D47785" w:rsidRPr="00D47785" w:rsidRDefault="00D47785">
            <w:r>
              <w:t>72%</w:t>
            </w:r>
          </w:p>
        </w:tc>
        <w:tc>
          <w:tcPr>
            <w:tcW w:w="2268" w:type="dxa"/>
            <w:tcBorders>
              <w:top w:val="single" w:sz="4" w:space="0" w:color="auto"/>
              <w:left w:val="single" w:sz="4" w:space="0" w:color="auto"/>
              <w:bottom w:val="single" w:sz="4" w:space="0" w:color="auto"/>
            </w:tcBorders>
          </w:tcPr>
          <w:p w14:paraId="55882F41" w14:textId="1461393B" w:rsidR="00D47785" w:rsidRDefault="00D47785">
            <w:pPr>
              <w:rPr>
                <w:b/>
                <w:bCs/>
              </w:rPr>
            </w:pPr>
            <w:r>
              <w:rPr>
                <w:b/>
                <w:bCs/>
              </w:rPr>
              <w:t>84%</w:t>
            </w:r>
          </w:p>
        </w:tc>
      </w:tr>
      <w:tr w:rsidR="00D95CEA" w14:paraId="6F48C433" w14:textId="77777777" w:rsidTr="00D95CEA">
        <w:tc>
          <w:tcPr>
            <w:tcW w:w="2820" w:type="dxa"/>
            <w:tcBorders>
              <w:top w:val="single" w:sz="4" w:space="0" w:color="auto"/>
              <w:bottom w:val="single" w:sz="4" w:space="0" w:color="auto"/>
              <w:right w:val="single" w:sz="4" w:space="0" w:color="auto"/>
            </w:tcBorders>
          </w:tcPr>
          <w:p w14:paraId="0F320344" w14:textId="2947E4A1" w:rsidR="00D47785" w:rsidRPr="00D95CEA" w:rsidRDefault="00D95CEA">
            <w:r w:rsidRPr="00D95CEA">
              <w:t>Recall</w:t>
            </w:r>
          </w:p>
        </w:tc>
        <w:tc>
          <w:tcPr>
            <w:tcW w:w="2410" w:type="dxa"/>
            <w:tcBorders>
              <w:top w:val="single" w:sz="4" w:space="0" w:color="auto"/>
              <w:left w:val="single" w:sz="4" w:space="0" w:color="auto"/>
              <w:bottom w:val="single" w:sz="4" w:space="0" w:color="auto"/>
              <w:right w:val="single" w:sz="4" w:space="0" w:color="auto"/>
            </w:tcBorders>
          </w:tcPr>
          <w:p w14:paraId="0CB40154" w14:textId="06E4B4CC" w:rsidR="00D47785" w:rsidRPr="00D95CEA" w:rsidRDefault="00D95CEA">
            <w:r w:rsidRPr="00D95CEA">
              <w:t>82%</w:t>
            </w:r>
          </w:p>
        </w:tc>
        <w:tc>
          <w:tcPr>
            <w:tcW w:w="1843" w:type="dxa"/>
            <w:tcBorders>
              <w:top w:val="single" w:sz="4" w:space="0" w:color="auto"/>
              <w:left w:val="single" w:sz="4" w:space="0" w:color="auto"/>
              <w:bottom w:val="single" w:sz="4" w:space="0" w:color="auto"/>
              <w:right w:val="single" w:sz="4" w:space="0" w:color="auto"/>
            </w:tcBorders>
          </w:tcPr>
          <w:p w14:paraId="70A39AC7" w14:textId="65A5EEF6" w:rsidR="00D47785" w:rsidRPr="00D47785" w:rsidRDefault="00D47785">
            <w:r w:rsidRPr="00D47785">
              <w:t>77%</w:t>
            </w:r>
          </w:p>
        </w:tc>
        <w:tc>
          <w:tcPr>
            <w:tcW w:w="2268" w:type="dxa"/>
            <w:tcBorders>
              <w:top w:val="single" w:sz="4" w:space="0" w:color="auto"/>
              <w:left w:val="single" w:sz="4" w:space="0" w:color="auto"/>
              <w:bottom w:val="single" w:sz="4" w:space="0" w:color="auto"/>
            </w:tcBorders>
          </w:tcPr>
          <w:p w14:paraId="4F75A506" w14:textId="716ED00A" w:rsidR="00D47785" w:rsidRDefault="00D47785">
            <w:pPr>
              <w:rPr>
                <w:b/>
                <w:bCs/>
              </w:rPr>
            </w:pPr>
            <w:r>
              <w:rPr>
                <w:b/>
                <w:bCs/>
              </w:rPr>
              <w:t>86%</w:t>
            </w:r>
          </w:p>
        </w:tc>
      </w:tr>
      <w:tr w:rsidR="00D47785" w14:paraId="347997D6" w14:textId="77777777" w:rsidTr="00D95CEA">
        <w:tc>
          <w:tcPr>
            <w:tcW w:w="2820" w:type="dxa"/>
            <w:tcBorders>
              <w:top w:val="single" w:sz="4" w:space="0" w:color="auto"/>
              <w:bottom w:val="single" w:sz="4" w:space="0" w:color="auto"/>
              <w:right w:val="single" w:sz="4" w:space="0" w:color="auto"/>
            </w:tcBorders>
          </w:tcPr>
          <w:p w14:paraId="2BCA0C90" w14:textId="6778C7A1" w:rsidR="00D47785" w:rsidRPr="00D95CEA" w:rsidRDefault="00D95CEA">
            <w:r w:rsidRPr="00D95CEA">
              <w:t>Root mean squared error</w:t>
            </w:r>
          </w:p>
        </w:tc>
        <w:tc>
          <w:tcPr>
            <w:tcW w:w="2410" w:type="dxa"/>
            <w:tcBorders>
              <w:top w:val="single" w:sz="4" w:space="0" w:color="auto"/>
              <w:left w:val="single" w:sz="4" w:space="0" w:color="auto"/>
              <w:bottom w:val="single" w:sz="4" w:space="0" w:color="auto"/>
              <w:right w:val="single" w:sz="4" w:space="0" w:color="auto"/>
            </w:tcBorders>
          </w:tcPr>
          <w:p w14:paraId="0150A8E3" w14:textId="13BA0BED" w:rsidR="00D47785" w:rsidRPr="00D95CEA" w:rsidRDefault="00D95CEA">
            <w:r w:rsidRPr="00D95CEA">
              <w:t>Moderate</w:t>
            </w:r>
          </w:p>
        </w:tc>
        <w:tc>
          <w:tcPr>
            <w:tcW w:w="1843" w:type="dxa"/>
            <w:tcBorders>
              <w:top w:val="single" w:sz="4" w:space="0" w:color="auto"/>
              <w:left w:val="single" w:sz="4" w:space="0" w:color="auto"/>
              <w:bottom w:val="single" w:sz="4" w:space="0" w:color="auto"/>
              <w:right w:val="single" w:sz="4" w:space="0" w:color="auto"/>
            </w:tcBorders>
          </w:tcPr>
          <w:p w14:paraId="0E6BC544" w14:textId="767219E4" w:rsidR="00D47785" w:rsidRPr="00D47785" w:rsidRDefault="00D47785">
            <w:r>
              <w:t>High</w:t>
            </w:r>
          </w:p>
        </w:tc>
        <w:tc>
          <w:tcPr>
            <w:tcW w:w="2268" w:type="dxa"/>
            <w:tcBorders>
              <w:top w:val="single" w:sz="4" w:space="0" w:color="auto"/>
              <w:left w:val="single" w:sz="4" w:space="0" w:color="auto"/>
              <w:bottom w:val="single" w:sz="4" w:space="0" w:color="auto"/>
            </w:tcBorders>
          </w:tcPr>
          <w:p w14:paraId="577B690A" w14:textId="165B13A8" w:rsidR="00D47785" w:rsidRDefault="00D47785">
            <w:pPr>
              <w:rPr>
                <w:b/>
                <w:bCs/>
              </w:rPr>
            </w:pPr>
            <w:r>
              <w:rPr>
                <w:b/>
                <w:bCs/>
              </w:rPr>
              <w:t>Low</w:t>
            </w:r>
          </w:p>
        </w:tc>
      </w:tr>
      <w:tr w:rsidR="00D47785" w14:paraId="574BDBC4" w14:textId="77777777" w:rsidTr="00D95CEA">
        <w:tc>
          <w:tcPr>
            <w:tcW w:w="2820" w:type="dxa"/>
            <w:tcBorders>
              <w:top w:val="single" w:sz="4" w:space="0" w:color="auto"/>
              <w:right w:val="single" w:sz="4" w:space="0" w:color="auto"/>
            </w:tcBorders>
          </w:tcPr>
          <w:p w14:paraId="61886AA0" w14:textId="0CC1DD0C" w:rsidR="00D47785" w:rsidRPr="00D95CEA" w:rsidRDefault="00D95CEA">
            <w:r w:rsidRPr="00D95CEA">
              <w:t>Computation Time</w:t>
            </w:r>
          </w:p>
        </w:tc>
        <w:tc>
          <w:tcPr>
            <w:tcW w:w="2410" w:type="dxa"/>
            <w:tcBorders>
              <w:top w:val="single" w:sz="4" w:space="0" w:color="auto"/>
              <w:left w:val="single" w:sz="4" w:space="0" w:color="auto"/>
              <w:right w:val="single" w:sz="4" w:space="0" w:color="auto"/>
            </w:tcBorders>
          </w:tcPr>
          <w:p w14:paraId="496F59C9" w14:textId="37CA7656" w:rsidR="00D47785" w:rsidRPr="00D95CEA" w:rsidRDefault="00D95CEA">
            <w:pPr>
              <w:rPr>
                <w:b/>
                <w:bCs/>
              </w:rPr>
            </w:pPr>
            <w:r w:rsidRPr="00D95CEA">
              <w:rPr>
                <w:b/>
                <w:bCs/>
              </w:rPr>
              <w:t>Fast</w:t>
            </w:r>
          </w:p>
        </w:tc>
        <w:tc>
          <w:tcPr>
            <w:tcW w:w="1843" w:type="dxa"/>
            <w:tcBorders>
              <w:top w:val="single" w:sz="4" w:space="0" w:color="auto"/>
              <w:left w:val="single" w:sz="4" w:space="0" w:color="auto"/>
              <w:right w:val="single" w:sz="4" w:space="0" w:color="auto"/>
            </w:tcBorders>
          </w:tcPr>
          <w:p w14:paraId="4FD44FCE" w14:textId="62D56AC1" w:rsidR="00D47785" w:rsidRPr="00D47785" w:rsidRDefault="00D47785">
            <w:r>
              <w:t>Moderate</w:t>
            </w:r>
          </w:p>
        </w:tc>
        <w:tc>
          <w:tcPr>
            <w:tcW w:w="2268" w:type="dxa"/>
            <w:tcBorders>
              <w:top w:val="single" w:sz="4" w:space="0" w:color="auto"/>
              <w:left w:val="single" w:sz="4" w:space="0" w:color="auto"/>
            </w:tcBorders>
          </w:tcPr>
          <w:p w14:paraId="1F067F3C" w14:textId="5BA9603A" w:rsidR="00D47785" w:rsidRPr="00D47785" w:rsidRDefault="00D47785">
            <w:r>
              <w:t>Moderate</w:t>
            </w:r>
          </w:p>
        </w:tc>
      </w:tr>
    </w:tbl>
    <w:p w14:paraId="69B72CCC" w14:textId="59D8A931" w:rsidR="0004299E" w:rsidRPr="006D4883" w:rsidRDefault="0004299E" w:rsidP="0004299E">
      <w:pPr>
        <w:spacing w:before="100" w:beforeAutospacing="1" w:after="100" w:afterAutospacing="1" w:line="240" w:lineRule="auto"/>
        <w:rPr>
          <w:rFonts w:ascii="Times New Roman" w:eastAsia="Times New Roman" w:hAnsi="Times New Roman" w:cs="Times New Roman"/>
          <w:b/>
          <w:bCs/>
          <w:kern w:val="0"/>
          <w:sz w:val="28"/>
          <w:szCs w:val="28"/>
          <w:lang w:eastAsia="en-IN" w:bidi="gu-IN"/>
          <w14:ligatures w14:val="none"/>
        </w:rPr>
      </w:pPr>
      <w:r w:rsidRPr="006D4883">
        <w:rPr>
          <w:rFonts w:ascii="Times New Roman" w:eastAsia="Times New Roman" w:hAnsi="Times New Roman" w:cs="Times New Roman"/>
          <w:b/>
          <w:bCs/>
          <w:kern w:val="0"/>
          <w:sz w:val="28"/>
          <w:szCs w:val="28"/>
          <w:lang w:eastAsia="en-IN" w:bidi="gu-IN"/>
          <w14:ligatures w14:val="none"/>
        </w:rPr>
        <w:t>Insights</w:t>
      </w:r>
    </w:p>
    <w:p w14:paraId="3067310E" w14:textId="4118A678" w:rsidR="00D95CEA" w:rsidRPr="00D95CEA" w:rsidRDefault="00D95CEA" w:rsidP="00D95CEA">
      <w:pPr>
        <w:numPr>
          <w:ilvl w:val="0"/>
          <w:numId w:val="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95CEA">
        <w:rPr>
          <w:rFonts w:ascii="Times New Roman" w:eastAsia="Times New Roman" w:hAnsi="Times New Roman" w:cs="Times New Roman"/>
          <w:b/>
          <w:bCs/>
          <w:kern w:val="0"/>
          <w:lang w:eastAsia="en-IN" w:bidi="gu-IN"/>
          <w14:ligatures w14:val="none"/>
        </w:rPr>
        <w:t>Random Forest</w:t>
      </w:r>
      <w:r w:rsidRPr="00D95CEA">
        <w:rPr>
          <w:rFonts w:ascii="Times New Roman" w:eastAsia="Times New Roman" w:hAnsi="Times New Roman" w:cs="Times New Roman"/>
          <w:kern w:val="0"/>
          <w:lang w:eastAsia="en-IN" w:bidi="gu-IN"/>
          <w14:ligatures w14:val="none"/>
        </w:rPr>
        <w:t xml:space="preserve"> is the best-performing model with the highest accuracy and precision.</w:t>
      </w:r>
    </w:p>
    <w:p w14:paraId="01D1C433" w14:textId="77777777" w:rsidR="00D95CEA" w:rsidRPr="00D95CEA" w:rsidRDefault="00D95CEA" w:rsidP="00D95CEA">
      <w:pPr>
        <w:numPr>
          <w:ilvl w:val="0"/>
          <w:numId w:val="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95CEA">
        <w:rPr>
          <w:rFonts w:ascii="Times New Roman" w:eastAsia="Times New Roman" w:hAnsi="Times New Roman" w:cs="Times New Roman"/>
          <w:b/>
          <w:bCs/>
          <w:kern w:val="0"/>
          <w:lang w:eastAsia="en-IN" w:bidi="gu-IN"/>
          <w14:ligatures w14:val="none"/>
        </w:rPr>
        <w:t>Logistic Regression</w:t>
      </w:r>
      <w:r w:rsidRPr="00D95CEA">
        <w:rPr>
          <w:rFonts w:ascii="Times New Roman" w:eastAsia="Times New Roman" w:hAnsi="Times New Roman" w:cs="Times New Roman"/>
          <w:kern w:val="0"/>
          <w:lang w:eastAsia="en-IN" w:bidi="gu-IN"/>
          <w14:ligatures w14:val="none"/>
        </w:rPr>
        <w:t xml:space="preserve"> is suitable for quick insights but less robust for complex relationships.</w:t>
      </w:r>
    </w:p>
    <w:p w14:paraId="67609165" w14:textId="45486334" w:rsidR="00D95CEA" w:rsidRDefault="00D95CEA" w:rsidP="00D95CEA">
      <w:pPr>
        <w:numPr>
          <w:ilvl w:val="0"/>
          <w:numId w:val="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95CEA">
        <w:rPr>
          <w:rFonts w:ascii="Times New Roman" w:eastAsia="Times New Roman" w:hAnsi="Times New Roman" w:cs="Times New Roman"/>
          <w:b/>
          <w:bCs/>
          <w:kern w:val="0"/>
          <w:lang w:eastAsia="en-IN" w:bidi="gu-IN"/>
          <w14:ligatures w14:val="none"/>
        </w:rPr>
        <w:t>Decision Tree</w:t>
      </w:r>
      <w:r w:rsidRPr="00D95CEA">
        <w:rPr>
          <w:rFonts w:ascii="Times New Roman" w:eastAsia="Times New Roman" w:hAnsi="Times New Roman" w:cs="Times New Roman"/>
          <w:kern w:val="0"/>
          <w:lang w:eastAsia="en-IN" w:bidi="gu-IN"/>
          <w14:ligatures w14:val="none"/>
        </w:rPr>
        <w:t xml:space="preserve"> struggles with overfitting.</w:t>
      </w:r>
    </w:p>
    <w:p w14:paraId="1A61B1DF" w14:textId="5049A665" w:rsidR="0004299E" w:rsidRPr="00D95CEA" w:rsidRDefault="0004299E" w:rsidP="0004299E">
      <w:pPr>
        <w:spacing w:before="100" w:beforeAutospacing="1" w:after="100" w:afterAutospacing="1" w:line="240" w:lineRule="auto"/>
        <w:rPr>
          <w:rFonts w:ascii="Times New Roman" w:eastAsia="Times New Roman" w:hAnsi="Times New Roman" w:cs="Times New Roman"/>
          <w:b/>
          <w:bCs/>
          <w:kern w:val="0"/>
          <w:sz w:val="28"/>
          <w:szCs w:val="28"/>
          <w:lang w:eastAsia="en-IN" w:bidi="gu-IN"/>
          <w14:ligatures w14:val="none"/>
        </w:rPr>
      </w:pPr>
      <w:r w:rsidRPr="006D4883">
        <w:rPr>
          <w:rFonts w:ascii="Times New Roman" w:eastAsia="Times New Roman" w:hAnsi="Times New Roman" w:cs="Times New Roman"/>
          <w:b/>
          <w:bCs/>
          <w:kern w:val="0"/>
          <w:sz w:val="28"/>
          <w:szCs w:val="28"/>
          <w:lang w:eastAsia="en-IN" w:bidi="gu-IN"/>
          <w14:ligatures w14:val="none"/>
        </w:rPr>
        <w:t>Business Impact</w:t>
      </w:r>
    </w:p>
    <w:p w14:paraId="458C15CA" w14:textId="77777777" w:rsidR="00D95CEA" w:rsidRPr="00D95CEA" w:rsidRDefault="00D95CEA" w:rsidP="00D95CEA">
      <w:pPr>
        <w:numPr>
          <w:ilvl w:val="0"/>
          <w:numId w:val="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95CEA">
        <w:rPr>
          <w:rFonts w:ascii="Times New Roman" w:eastAsia="Times New Roman" w:hAnsi="Times New Roman" w:cs="Times New Roman"/>
          <w:b/>
          <w:bCs/>
          <w:kern w:val="0"/>
          <w:lang w:eastAsia="en-IN" w:bidi="gu-IN"/>
          <w14:ligatures w14:val="none"/>
        </w:rPr>
        <w:t>Application</w:t>
      </w:r>
      <w:r w:rsidRPr="00D95CEA">
        <w:rPr>
          <w:rFonts w:ascii="Times New Roman" w:eastAsia="Times New Roman" w:hAnsi="Times New Roman" w:cs="Times New Roman"/>
          <w:kern w:val="0"/>
          <w:lang w:eastAsia="en-IN" w:bidi="gu-IN"/>
          <w14:ligatures w14:val="none"/>
        </w:rPr>
        <w:t>: Helps reduce churn by identifying high-risk customers, enabling targeted retention strategies.</w:t>
      </w:r>
    </w:p>
    <w:p w14:paraId="2A2CC684" w14:textId="77777777" w:rsidR="00D95CEA" w:rsidRPr="00D95CEA" w:rsidRDefault="00D95CEA" w:rsidP="00D95CEA">
      <w:pPr>
        <w:numPr>
          <w:ilvl w:val="0"/>
          <w:numId w:val="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95CEA">
        <w:rPr>
          <w:rFonts w:ascii="Times New Roman" w:eastAsia="Times New Roman" w:hAnsi="Times New Roman" w:cs="Times New Roman"/>
          <w:b/>
          <w:bCs/>
          <w:kern w:val="0"/>
          <w:lang w:eastAsia="en-IN" w:bidi="gu-IN"/>
          <w14:ligatures w14:val="none"/>
        </w:rPr>
        <w:t>Revenue Protection</w:t>
      </w:r>
      <w:r w:rsidRPr="00D95CEA">
        <w:rPr>
          <w:rFonts w:ascii="Times New Roman" w:eastAsia="Times New Roman" w:hAnsi="Times New Roman" w:cs="Times New Roman"/>
          <w:kern w:val="0"/>
          <w:lang w:eastAsia="en-IN" w:bidi="gu-IN"/>
          <w14:ligatures w14:val="none"/>
        </w:rPr>
        <w:t>: Retaining even 5% of at-risk customers could significantly enhance revenue.</w:t>
      </w:r>
    </w:p>
    <w:p w14:paraId="12C89185" w14:textId="77777777" w:rsidR="00D95CEA" w:rsidRPr="00D95CEA" w:rsidRDefault="00D95CEA" w:rsidP="00D95CEA">
      <w:pPr>
        <w:numPr>
          <w:ilvl w:val="0"/>
          <w:numId w:val="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95CEA">
        <w:rPr>
          <w:rFonts w:ascii="Times New Roman" w:eastAsia="Times New Roman" w:hAnsi="Times New Roman" w:cs="Times New Roman"/>
          <w:b/>
          <w:bCs/>
          <w:kern w:val="0"/>
          <w:lang w:eastAsia="en-IN" w:bidi="gu-IN"/>
          <w14:ligatures w14:val="none"/>
        </w:rPr>
        <w:t>Scalability</w:t>
      </w:r>
      <w:r w:rsidRPr="00D95CEA">
        <w:rPr>
          <w:rFonts w:ascii="Times New Roman" w:eastAsia="Times New Roman" w:hAnsi="Times New Roman" w:cs="Times New Roman"/>
          <w:kern w:val="0"/>
          <w:lang w:eastAsia="en-IN" w:bidi="gu-IN"/>
          <w14:ligatures w14:val="none"/>
        </w:rPr>
        <w:t>: Adaptable to other customer-focused industries like retail and banking.</w:t>
      </w:r>
    </w:p>
    <w:p w14:paraId="4F3ED5BF" w14:textId="431DBEC2" w:rsidR="00D95CEA" w:rsidRDefault="00000000" w:rsidP="00B97608">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78BE99C3">
          <v:rect id="_x0000_i1028" style="width:0;height:1.5pt" o:hralign="center" o:hrstd="t" o:hr="t" fillcolor="#a0a0a0" stroked="f"/>
        </w:pict>
      </w:r>
    </w:p>
    <w:p w14:paraId="22FD8091" w14:textId="32FD0F1A" w:rsidR="00B97608" w:rsidRPr="006D4883" w:rsidRDefault="0004299E" w:rsidP="00B97608">
      <w:pPr>
        <w:spacing w:after="0" w:line="240" w:lineRule="auto"/>
        <w:rPr>
          <w:rFonts w:ascii="Times New Roman" w:eastAsia="Times New Roman" w:hAnsi="Times New Roman" w:cs="Times New Roman"/>
          <w:b/>
          <w:bCs/>
          <w:kern w:val="0"/>
          <w:sz w:val="14"/>
          <w:szCs w:val="14"/>
          <w:lang w:eastAsia="en-IN" w:bidi="gu-IN"/>
          <w14:ligatures w14:val="none"/>
        </w:rPr>
      </w:pPr>
      <w:r w:rsidRPr="006D4883">
        <w:rPr>
          <w:rFonts w:ascii="Times New Roman" w:eastAsia="Times New Roman" w:hAnsi="Times New Roman" w:cs="Times New Roman"/>
          <w:b/>
          <w:bCs/>
          <w:kern w:val="0"/>
          <w:sz w:val="32"/>
          <w:szCs w:val="32"/>
          <w:lang w:eastAsia="en-IN" w:bidi="gu-IN"/>
          <w14:ligatures w14:val="none"/>
        </w:rPr>
        <w:t>Compar</w:t>
      </w:r>
      <w:r w:rsidR="006D4883" w:rsidRPr="006D4883">
        <w:rPr>
          <w:rFonts w:ascii="Times New Roman" w:eastAsia="Times New Roman" w:hAnsi="Times New Roman" w:cs="Times New Roman"/>
          <w:b/>
          <w:bCs/>
          <w:kern w:val="0"/>
          <w:sz w:val="32"/>
          <w:szCs w:val="32"/>
          <w:lang w:eastAsia="en-IN" w:bidi="gu-IN"/>
          <w14:ligatures w14:val="none"/>
        </w:rPr>
        <w:t>ison and Recommendations</w:t>
      </w:r>
      <w:r w:rsidR="006D4883" w:rsidRPr="006D4883">
        <w:rPr>
          <w:rFonts w:ascii="Times New Roman" w:eastAsia="Times New Roman" w:hAnsi="Times New Roman" w:cs="Times New Roman"/>
          <w:b/>
          <w:bCs/>
          <w:kern w:val="0"/>
          <w:sz w:val="14"/>
          <w:szCs w:val="14"/>
          <w:lang w:eastAsia="en-IN" w:bidi="gu-IN"/>
          <w14:ligatures w14:val="none"/>
        </w:rPr>
        <w:br/>
      </w:r>
    </w:p>
    <w:tbl>
      <w:tblPr>
        <w:tblStyle w:val="TableGrid"/>
        <w:tblW w:w="9356"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1"/>
        <w:gridCol w:w="3118"/>
        <w:gridCol w:w="3827"/>
      </w:tblGrid>
      <w:tr w:rsidR="0004299E" w14:paraId="572EBBCD" w14:textId="77777777" w:rsidTr="00AD72B4">
        <w:tc>
          <w:tcPr>
            <w:tcW w:w="2411" w:type="dxa"/>
            <w:tcBorders>
              <w:bottom w:val="single" w:sz="12" w:space="0" w:color="auto"/>
            </w:tcBorders>
            <w:shd w:val="clear" w:color="auto" w:fill="E8E8E8" w:themeFill="background2"/>
          </w:tcPr>
          <w:p w14:paraId="34F17D6E" w14:textId="77777777" w:rsidR="0004299E" w:rsidRDefault="0004299E" w:rsidP="009B0E66">
            <w:pPr>
              <w:rPr>
                <w:b/>
                <w:bCs/>
              </w:rPr>
            </w:pPr>
            <w:r>
              <w:rPr>
                <w:b/>
                <w:bCs/>
              </w:rPr>
              <w:t>Criteria</w:t>
            </w:r>
          </w:p>
        </w:tc>
        <w:tc>
          <w:tcPr>
            <w:tcW w:w="3118" w:type="dxa"/>
            <w:tcBorders>
              <w:bottom w:val="single" w:sz="12" w:space="0" w:color="auto"/>
            </w:tcBorders>
            <w:shd w:val="clear" w:color="auto" w:fill="E8E8E8" w:themeFill="background2"/>
          </w:tcPr>
          <w:p w14:paraId="2F65C23F" w14:textId="77777777" w:rsidR="0004299E" w:rsidRDefault="0004299E" w:rsidP="009B0E66">
            <w:pPr>
              <w:rPr>
                <w:b/>
                <w:bCs/>
              </w:rPr>
            </w:pPr>
            <w:r>
              <w:rPr>
                <w:b/>
                <w:bCs/>
              </w:rPr>
              <w:t>CNN(MNIST)</w:t>
            </w:r>
          </w:p>
        </w:tc>
        <w:tc>
          <w:tcPr>
            <w:tcW w:w="3827" w:type="dxa"/>
            <w:tcBorders>
              <w:bottom w:val="single" w:sz="12" w:space="0" w:color="auto"/>
            </w:tcBorders>
            <w:shd w:val="clear" w:color="auto" w:fill="E8E8E8" w:themeFill="background2"/>
          </w:tcPr>
          <w:p w14:paraId="6DD9CA31" w14:textId="77777777" w:rsidR="0004299E" w:rsidRDefault="0004299E" w:rsidP="009B0E66">
            <w:pPr>
              <w:rPr>
                <w:b/>
                <w:bCs/>
              </w:rPr>
            </w:pPr>
            <w:r>
              <w:rPr>
                <w:b/>
                <w:bCs/>
              </w:rPr>
              <w:t>Customer Churn Prediction</w:t>
            </w:r>
          </w:p>
        </w:tc>
      </w:tr>
      <w:tr w:rsidR="00AD72B4" w14:paraId="155111A7" w14:textId="77777777" w:rsidTr="00AD72B4">
        <w:tc>
          <w:tcPr>
            <w:tcW w:w="2411" w:type="dxa"/>
            <w:tcBorders>
              <w:top w:val="single" w:sz="12" w:space="0" w:color="auto"/>
              <w:left w:val="single" w:sz="12" w:space="0" w:color="auto"/>
              <w:bottom w:val="single" w:sz="2" w:space="0" w:color="auto"/>
              <w:right w:val="single" w:sz="12" w:space="0" w:color="auto"/>
            </w:tcBorders>
          </w:tcPr>
          <w:p w14:paraId="36E78702" w14:textId="77777777" w:rsidR="0004299E" w:rsidRDefault="0004299E" w:rsidP="009B0E66">
            <w:pPr>
              <w:rPr>
                <w:b/>
                <w:bCs/>
              </w:rPr>
            </w:pPr>
            <w:r>
              <w:rPr>
                <w:b/>
                <w:bCs/>
              </w:rPr>
              <w:t>Business Focus</w:t>
            </w:r>
          </w:p>
        </w:tc>
        <w:tc>
          <w:tcPr>
            <w:tcW w:w="3118" w:type="dxa"/>
            <w:tcBorders>
              <w:top w:val="single" w:sz="12" w:space="0" w:color="auto"/>
              <w:left w:val="single" w:sz="12" w:space="0" w:color="auto"/>
              <w:bottom w:val="single" w:sz="2" w:space="0" w:color="auto"/>
              <w:right w:val="single" w:sz="12" w:space="0" w:color="auto"/>
            </w:tcBorders>
          </w:tcPr>
          <w:p w14:paraId="6B3321E7" w14:textId="77777777" w:rsidR="0004299E" w:rsidRPr="00D95CEA" w:rsidRDefault="0004299E" w:rsidP="009B0E66">
            <w:r w:rsidRPr="00D95CEA">
              <w:t>Digit recognition (technical)</w:t>
            </w:r>
          </w:p>
        </w:tc>
        <w:tc>
          <w:tcPr>
            <w:tcW w:w="3827" w:type="dxa"/>
            <w:tcBorders>
              <w:top w:val="single" w:sz="12" w:space="0" w:color="auto"/>
              <w:left w:val="single" w:sz="12" w:space="0" w:color="auto"/>
              <w:bottom w:val="single" w:sz="2" w:space="0" w:color="auto"/>
              <w:right w:val="single" w:sz="12" w:space="0" w:color="auto"/>
            </w:tcBorders>
          </w:tcPr>
          <w:p w14:paraId="23A89461" w14:textId="77777777" w:rsidR="0004299E" w:rsidRPr="00D95CEA" w:rsidRDefault="0004299E" w:rsidP="009B0E66">
            <w:r w:rsidRPr="00B97608">
              <w:t>Customer retention (business</w:t>
            </w:r>
            <w:r>
              <w:t>)</w:t>
            </w:r>
          </w:p>
        </w:tc>
      </w:tr>
      <w:tr w:rsidR="00AD72B4" w14:paraId="131DA67F" w14:textId="77777777" w:rsidTr="00AD72B4">
        <w:tc>
          <w:tcPr>
            <w:tcW w:w="2411" w:type="dxa"/>
            <w:tcBorders>
              <w:top w:val="single" w:sz="2" w:space="0" w:color="auto"/>
              <w:left w:val="single" w:sz="12" w:space="0" w:color="auto"/>
              <w:bottom w:val="single" w:sz="2" w:space="0" w:color="auto"/>
              <w:right w:val="single" w:sz="12" w:space="0" w:color="auto"/>
            </w:tcBorders>
          </w:tcPr>
          <w:p w14:paraId="621EE0EC" w14:textId="77777777" w:rsidR="0004299E" w:rsidRDefault="0004299E" w:rsidP="009B0E66">
            <w:pPr>
              <w:rPr>
                <w:b/>
                <w:bCs/>
              </w:rPr>
            </w:pPr>
            <w:r>
              <w:rPr>
                <w:b/>
                <w:bCs/>
              </w:rPr>
              <w:t>Accuracy</w:t>
            </w:r>
          </w:p>
        </w:tc>
        <w:tc>
          <w:tcPr>
            <w:tcW w:w="3118" w:type="dxa"/>
            <w:tcBorders>
              <w:top w:val="single" w:sz="2" w:space="0" w:color="auto"/>
              <w:left w:val="single" w:sz="12" w:space="0" w:color="auto"/>
              <w:bottom w:val="single" w:sz="2" w:space="0" w:color="auto"/>
              <w:right w:val="single" w:sz="12" w:space="0" w:color="auto"/>
            </w:tcBorders>
          </w:tcPr>
          <w:p w14:paraId="55A7B2D9" w14:textId="77777777" w:rsidR="0004299E" w:rsidRPr="00AD72B4" w:rsidRDefault="0004299E" w:rsidP="009B0E66">
            <w:pPr>
              <w:rPr>
                <w:b/>
                <w:bCs/>
              </w:rPr>
            </w:pPr>
            <w:r w:rsidRPr="00AD72B4">
              <w:rPr>
                <w:b/>
                <w:bCs/>
              </w:rPr>
              <w:t>98.6%</w:t>
            </w:r>
          </w:p>
        </w:tc>
        <w:tc>
          <w:tcPr>
            <w:tcW w:w="3827" w:type="dxa"/>
            <w:tcBorders>
              <w:top w:val="single" w:sz="2" w:space="0" w:color="auto"/>
              <w:left w:val="single" w:sz="12" w:space="0" w:color="auto"/>
              <w:bottom w:val="single" w:sz="2" w:space="0" w:color="auto"/>
              <w:right w:val="single" w:sz="12" w:space="0" w:color="auto"/>
            </w:tcBorders>
          </w:tcPr>
          <w:p w14:paraId="1D850501" w14:textId="77777777" w:rsidR="0004299E" w:rsidRPr="00D95CEA" w:rsidRDefault="0004299E" w:rsidP="009B0E66">
            <w:r>
              <w:t>85% (Random Forest)</w:t>
            </w:r>
          </w:p>
        </w:tc>
      </w:tr>
      <w:tr w:rsidR="00AD72B4" w14:paraId="193B5DC6" w14:textId="77777777" w:rsidTr="00AD72B4">
        <w:tc>
          <w:tcPr>
            <w:tcW w:w="2411" w:type="dxa"/>
            <w:tcBorders>
              <w:top w:val="single" w:sz="2" w:space="0" w:color="auto"/>
              <w:left w:val="single" w:sz="12" w:space="0" w:color="auto"/>
              <w:bottom w:val="single" w:sz="2" w:space="0" w:color="auto"/>
              <w:right w:val="single" w:sz="12" w:space="0" w:color="auto"/>
            </w:tcBorders>
          </w:tcPr>
          <w:p w14:paraId="73891346" w14:textId="77777777" w:rsidR="0004299E" w:rsidRDefault="0004299E" w:rsidP="009B0E66">
            <w:pPr>
              <w:rPr>
                <w:b/>
                <w:bCs/>
              </w:rPr>
            </w:pPr>
            <w:r>
              <w:rPr>
                <w:b/>
                <w:bCs/>
              </w:rPr>
              <w:t>Scalability</w:t>
            </w:r>
          </w:p>
        </w:tc>
        <w:tc>
          <w:tcPr>
            <w:tcW w:w="3118" w:type="dxa"/>
            <w:tcBorders>
              <w:top w:val="single" w:sz="2" w:space="0" w:color="auto"/>
              <w:left w:val="single" w:sz="12" w:space="0" w:color="auto"/>
              <w:bottom w:val="single" w:sz="2" w:space="0" w:color="auto"/>
              <w:right w:val="single" w:sz="12" w:space="0" w:color="auto"/>
            </w:tcBorders>
          </w:tcPr>
          <w:p w14:paraId="6CB56D06" w14:textId="77777777" w:rsidR="0004299E" w:rsidRPr="00D95CEA" w:rsidRDefault="0004299E" w:rsidP="009B0E66">
            <w:r>
              <w:t>High (image-based tasks)</w:t>
            </w:r>
          </w:p>
        </w:tc>
        <w:tc>
          <w:tcPr>
            <w:tcW w:w="3827" w:type="dxa"/>
            <w:tcBorders>
              <w:top w:val="single" w:sz="2" w:space="0" w:color="auto"/>
              <w:left w:val="single" w:sz="12" w:space="0" w:color="auto"/>
              <w:bottom w:val="single" w:sz="2" w:space="0" w:color="auto"/>
              <w:right w:val="single" w:sz="12" w:space="0" w:color="auto"/>
            </w:tcBorders>
          </w:tcPr>
          <w:p w14:paraId="07245E1E" w14:textId="77777777" w:rsidR="0004299E" w:rsidRPr="00D95CEA" w:rsidRDefault="0004299E" w:rsidP="009B0E66">
            <w:r>
              <w:t>High (Customer Focused Industries)</w:t>
            </w:r>
          </w:p>
        </w:tc>
      </w:tr>
      <w:tr w:rsidR="006D4883" w14:paraId="3392A7A4" w14:textId="77777777" w:rsidTr="00AD72B4">
        <w:tc>
          <w:tcPr>
            <w:tcW w:w="2411" w:type="dxa"/>
            <w:tcBorders>
              <w:top w:val="single" w:sz="2" w:space="0" w:color="auto"/>
              <w:left w:val="single" w:sz="12" w:space="0" w:color="auto"/>
              <w:bottom w:val="single" w:sz="2" w:space="0" w:color="auto"/>
              <w:right w:val="single" w:sz="12" w:space="0" w:color="auto"/>
            </w:tcBorders>
          </w:tcPr>
          <w:p w14:paraId="1589233D" w14:textId="77777777" w:rsidR="0004299E" w:rsidRDefault="0004299E" w:rsidP="009B0E66">
            <w:pPr>
              <w:rPr>
                <w:b/>
                <w:bCs/>
              </w:rPr>
            </w:pPr>
            <w:r>
              <w:rPr>
                <w:b/>
                <w:bCs/>
              </w:rPr>
              <w:t>Ease of use</w:t>
            </w:r>
          </w:p>
        </w:tc>
        <w:tc>
          <w:tcPr>
            <w:tcW w:w="3118" w:type="dxa"/>
            <w:tcBorders>
              <w:top w:val="single" w:sz="2" w:space="0" w:color="auto"/>
              <w:left w:val="single" w:sz="12" w:space="0" w:color="auto"/>
              <w:bottom w:val="single" w:sz="2" w:space="0" w:color="auto"/>
              <w:right w:val="single" w:sz="12" w:space="0" w:color="auto"/>
            </w:tcBorders>
          </w:tcPr>
          <w:p w14:paraId="49199860" w14:textId="77777777" w:rsidR="0004299E" w:rsidRPr="00D95CEA" w:rsidRDefault="0004299E" w:rsidP="009B0E66">
            <w:r>
              <w:t>Moderate</w:t>
            </w:r>
          </w:p>
        </w:tc>
        <w:tc>
          <w:tcPr>
            <w:tcW w:w="3827" w:type="dxa"/>
            <w:tcBorders>
              <w:top w:val="single" w:sz="2" w:space="0" w:color="auto"/>
              <w:left w:val="single" w:sz="12" w:space="0" w:color="auto"/>
              <w:bottom w:val="single" w:sz="2" w:space="0" w:color="auto"/>
              <w:right w:val="single" w:sz="12" w:space="0" w:color="auto"/>
            </w:tcBorders>
          </w:tcPr>
          <w:p w14:paraId="75F78412" w14:textId="77777777" w:rsidR="0004299E" w:rsidRPr="00D95CEA" w:rsidRDefault="0004299E" w:rsidP="009B0E66">
            <w:r>
              <w:t>High (structured data)</w:t>
            </w:r>
          </w:p>
        </w:tc>
      </w:tr>
      <w:tr w:rsidR="0004299E" w14:paraId="43EFD593" w14:textId="77777777" w:rsidTr="006D4883">
        <w:tc>
          <w:tcPr>
            <w:tcW w:w="2411" w:type="dxa"/>
            <w:tcBorders>
              <w:top w:val="single" w:sz="2" w:space="0" w:color="auto"/>
            </w:tcBorders>
          </w:tcPr>
          <w:p w14:paraId="701920BD" w14:textId="7D3E1A14" w:rsidR="0004299E" w:rsidRDefault="0004299E" w:rsidP="009B0E66">
            <w:pPr>
              <w:rPr>
                <w:b/>
                <w:bCs/>
              </w:rPr>
            </w:pPr>
            <w:r>
              <w:rPr>
                <w:b/>
                <w:bCs/>
              </w:rPr>
              <w:t>Resource Demand</w:t>
            </w:r>
          </w:p>
        </w:tc>
        <w:tc>
          <w:tcPr>
            <w:tcW w:w="3118" w:type="dxa"/>
            <w:tcBorders>
              <w:top w:val="single" w:sz="2" w:space="0" w:color="auto"/>
            </w:tcBorders>
          </w:tcPr>
          <w:p w14:paraId="0F09ED2C" w14:textId="0DB55DB0" w:rsidR="0004299E" w:rsidRDefault="0004299E" w:rsidP="009B0E66">
            <w:r>
              <w:t>High</w:t>
            </w:r>
          </w:p>
        </w:tc>
        <w:tc>
          <w:tcPr>
            <w:tcW w:w="3827" w:type="dxa"/>
            <w:tcBorders>
              <w:top w:val="single" w:sz="2" w:space="0" w:color="auto"/>
            </w:tcBorders>
          </w:tcPr>
          <w:p w14:paraId="0ADC63DD" w14:textId="71623674" w:rsidR="0004299E" w:rsidRDefault="0004299E" w:rsidP="009B0E66">
            <w:r>
              <w:t>Moderate</w:t>
            </w:r>
          </w:p>
        </w:tc>
      </w:tr>
    </w:tbl>
    <w:p w14:paraId="3EEE4049" w14:textId="0D68F18A" w:rsidR="0004299E" w:rsidRPr="00AD72B4" w:rsidRDefault="0004299E" w:rsidP="0004299E">
      <w:pPr>
        <w:spacing w:before="100" w:beforeAutospacing="1" w:after="100" w:afterAutospacing="1" w:line="240" w:lineRule="auto"/>
        <w:rPr>
          <w:rFonts w:ascii="Times New Roman" w:eastAsia="Times New Roman" w:hAnsi="Times New Roman" w:cs="Times New Roman"/>
          <w:b/>
          <w:bCs/>
          <w:kern w:val="0"/>
          <w:sz w:val="28"/>
          <w:szCs w:val="28"/>
          <w:lang w:eastAsia="en-IN" w:bidi="gu-IN"/>
          <w14:ligatures w14:val="none"/>
        </w:rPr>
      </w:pPr>
      <w:r w:rsidRPr="00AD72B4">
        <w:rPr>
          <w:rFonts w:ascii="Times New Roman" w:eastAsia="Times New Roman" w:hAnsi="Times New Roman" w:cs="Times New Roman"/>
          <w:b/>
          <w:bCs/>
          <w:kern w:val="0"/>
          <w:sz w:val="28"/>
          <w:szCs w:val="28"/>
          <w:lang w:eastAsia="en-IN" w:bidi="gu-IN"/>
          <w14:ligatures w14:val="none"/>
        </w:rPr>
        <w:t>Recommendations</w:t>
      </w:r>
    </w:p>
    <w:p w14:paraId="4191A633" w14:textId="095039FE" w:rsidR="0004299E" w:rsidRPr="00333664" w:rsidRDefault="0004299E" w:rsidP="0004299E">
      <w:pPr>
        <w:numPr>
          <w:ilvl w:val="0"/>
          <w:numId w:val="1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333664">
        <w:rPr>
          <w:rFonts w:ascii="Times New Roman" w:eastAsia="Times New Roman" w:hAnsi="Times New Roman" w:cs="Times New Roman"/>
          <w:b/>
          <w:bCs/>
          <w:kern w:val="0"/>
          <w:lang w:eastAsia="en-IN" w:bidi="gu-IN"/>
          <w14:ligatures w14:val="none"/>
        </w:rPr>
        <w:lastRenderedPageBreak/>
        <w:t>CNN Model</w:t>
      </w:r>
      <w:r w:rsidRPr="00333664">
        <w:rPr>
          <w:rFonts w:ascii="Times New Roman" w:eastAsia="Times New Roman" w:hAnsi="Times New Roman" w:cs="Times New Roman"/>
          <w:kern w:val="0"/>
          <w:lang w:eastAsia="en-IN" w:bidi="gu-IN"/>
          <w14:ligatures w14:val="none"/>
        </w:rPr>
        <w:t>:</w:t>
      </w:r>
    </w:p>
    <w:p w14:paraId="0BA1CFAB" w14:textId="77777777" w:rsidR="0004299E" w:rsidRPr="00333664" w:rsidRDefault="0004299E" w:rsidP="0004299E">
      <w:pPr>
        <w:numPr>
          <w:ilvl w:val="1"/>
          <w:numId w:val="1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333664">
        <w:rPr>
          <w:rFonts w:ascii="Times New Roman" w:eastAsia="Times New Roman" w:hAnsi="Times New Roman" w:cs="Times New Roman"/>
          <w:kern w:val="0"/>
          <w:lang w:eastAsia="en-IN" w:bidi="gu-IN"/>
          <w14:ligatures w14:val="none"/>
        </w:rPr>
        <w:t>Leverage its accuracy for technical image-based tasks.</w:t>
      </w:r>
    </w:p>
    <w:p w14:paraId="59A87E21" w14:textId="77777777" w:rsidR="0004299E" w:rsidRPr="00333664" w:rsidRDefault="0004299E" w:rsidP="0004299E">
      <w:pPr>
        <w:numPr>
          <w:ilvl w:val="1"/>
          <w:numId w:val="1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333664">
        <w:rPr>
          <w:rFonts w:ascii="Times New Roman" w:eastAsia="Times New Roman" w:hAnsi="Times New Roman" w:cs="Times New Roman"/>
          <w:kern w:val="0"/>
          <w:lang w:eastAsia="en-IN" w:bidi="gu-IN"/>
          <w14:ligatures w14:val="none"/>
        </w:rPr>
        <w:t>Invest in computational infrastructure for scalability.</w:t>
      </w:r>
    </w:p>
    <w:p w14:paraId="2FFB9BDE" w14:textId="77777777" w:rsidR="0004299E" w:rsidRPr="00333664" w:rsidRDefault="0004299E" w:rsidP="0004299E">
      <w:pPr>
        <w:numPr>
          <w:ilvl w:val="0"/>
          <w:numId w:val="1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333664">
        <w:rPr>
          <w:rFonts w:ascii="Times New Roman" w:eastAsia="Times New Roman" w:hAnsi="Times New Roman" w:cs="Times New Roman"/>
          <w:b/>
          <w:bCs/>
          <w:kern w:val="0"/>
          <w:lang w:eastAsia="en-IN" w:bidi="gu-IN"/>
          <w14:ligatures w14:val="none"/>
        </w:rPr>
        <w:t>Churn Prediction</w:t>
      </w:r>
      <w:r w:rsidRPr="00333664">
        <w:rPr>
          <w:rFonts w:ascii="Times New Roman" w:eastAsia="Times New Roman" w:hAnsi="Times New Roman" w:cs="Times New Roman"/>
          <w:kern w:val="0"/>
          <w:lang w:eastAsia="en-IN" w:bidi="gu-IN"/>
          <w14:ligatures w14:val="none"/>
        </w:rPr>
        <w:t>:</w:t>
      </w:r>
    </w:p>
    <w:p w14:paraId="6297725B" w14:textId="77777777" w:rsidR="0004299E" w:rsidRPr="00333664" w:rsidRDefault="0004299E" w:rsidP="0004299E">
      <w:pPr>
        <w:numPr>
          <w:ilvl w:val="1"/>
          <w:numId w:val="1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333664">
        <w:rPr>
          <w:rFonts w:ascii="Times New Roman" w:eastAsia="Times New Roman" w:hAnsi="Times New Roman" w:cs="Times New Roman"/>
          <w:kern w:val="0"/>
          <w:lang w:eastAsia="en-IN" w:bidi="gu-IN"/>
          <w14:ligatures w14:val="none"/>
        </w:rPr>
        <w:t xml:space="preserve">Implement the </w:t>
      </w:r>
      <w:r w:rsidRPr="00333664">
        <w:rPr>
          <w:rFonts w:ascii="Times New Roman" w:eastAsia="Times New Roman" w:hAnsi="Times New Roman" w:cs="Times New Roman"/>
          <w:b/>
          <w:bCs/>
          <w:kern w:val="0"/>
          <w:lang w:eastAsia="en-IN" w:bidi="gu-IN"/>
          <w14:ligatures w14:val="none"/>
        </w:rPr>
        <w:t>Random Forest</w:t>
      </w:r>
      <w:r w:rsidRPr="00333664">
        <w:rPr>
          <w:rFonts w:ascii="Times New Roman" w:eastAsia="Times New Roman" w:hAnsi="Times New Roman" w:cs="Times New Roman"/>
          <w:kern w:val="0"/>
          <w:lang w:eastAsia="en-IN" w:bidi="gu-IN"/>
          <w14:ligatures w14:val="none"/>
        </w:rPr>
        <w:t xml:space="preserve"> model for immediate business value.</w:t>
      </w:r>
    </w:p>
    <w:p w14:paraId="670AFDAC" w14:textId="77777777" w:rsidR="0004299E" w:rsidRPr="00333664" w:rsidRDefault="0004299E" w:rsidP="0004299E">
      <w:pPr>
        <w:numPr>
          <w:ilvl w:val="1"/>
          <w:numId w:val="1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333664">
        <w:rPr>
          <w:rFonts w:ascii="Times New Roman" w:eastAsia="Times New Roman" w:hAnsi="Times New Roman" w:cs="Times New Roman"/>
          <w:kern w:val="0"/>
          <w:lang w:eastAsia="en-IN" w:bidi="gu-IN"/>
          <w14:ligatures w14:val="none"/>
        </w:rPr>
        <w:t>Use churn insights to design targeted customer retention campaigns.</w:t>
      </w:r>
    </w:p>
    <w:p w14:paraId="2BB2AFEA" w14:textId="77777777" w:rsidR="0004299E" w:rsidRPr="00333664" w:rsidRDefault="0004299E" w:rsidP="0004299E">
      <w:pPr>
        <w:numPr>
          <w:ilvl w:val="0"/>
          <w:numId w:val="1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333664">
        <w:rPr>
          <w:rFonts w:ascii="Times New Roman" w:eastAsia="Times New Roman" w:hAnsi="Times New Roman" w:cs="Times New Roman"/>
          <w:b/>
          <w:bCs/>
          <w:kern w:val="0"/>
          <w:lang w:eastAsia="en-IN" w:bidi="gu-IN"/>
          <w14:ligatures w14:val="none"/>
        </w:rPr>
        <w:t>Strategic Next Steps</w:t>
      </w:r>
      <w:r w:rsidRPr="00333664">
        <w:rPr>
          <w:rFonts w:ascii="Times New Roman" w:eastAsia="Times New Roman" w:hAnsi="Times New Roman" w:cs="Times New Roman"/>
          <w:kern w:val="0"/>
          <w:lang w:eastAsia="en-IN" w:bidi="gu-IN"/>
          <w14:ligatures w14:val="none"/>
        </w:rPr>
        <w:t>:</w:t>
      </w:r>
    </w:p>
    <w:p w14:paraId="0113643A" w14:textId="77777777" w:rsidR="0004299E" w:rsidRPr="00333664" w:rsidRDefault="0004299E" w:rsidP="0004299E">
      <w:pPr>
        <w:numPr>
          <w:ilvl w:val="1"/>
          <w:numId w:val="1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333664">
        <w:rPr>
          <w:rFonts w:ascii="Times New Roman" w:eastAsia="Times New Roman" w:hAnsi="Times New Roman" w:cs="Times New Roman"/>
          <w:kern w:val="0"/>
          <w:lang w:eastAsia="en-IN" w:bidi="gu-IN"/>
          <w14:ligatures w14:val="none"/>
        </w:rPr>
        <w:t>Integrate CNN capabilities into automated document processing workflows.</w:t>
      </w:r>
    </w:p>
    <w:p w14:paraId="453B6FFD" w14:textId="77777777" w:rsidR="006D4883" w:rsidRDefault="0004299E" w:rsidP="006D4883">
      <w:pPr>
        <w:numPr>
          <w:ilvl w:val="1"/>
          <w:numId w:val="1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333664">
        <w:rPr>
          <w:rFonts w:ascii="Times New Roman" w:eastAsia="Times New Roman" w:hAnsi="Times New Roman" w:cs="Times New Roman"/>
          <w:kern w:val="0"/>
          <w:lang w:eastAsia="en-IN" w:bidi="gu-IN"/>
          <w14:ligatures w14:val="none"/>
        </w:rPr>
        <w:t>Deploy the churn model with ongoing monitoring to ensure relevance.</w:t>
      </w:r>
    </w:p>
    <w:p w14:paraId="35F4A5A9" w14:textId="7AA48426" w:rsidR="006D4883" w:rsidRDefault="00000000" w:rsidP="006D4883">
      <w:pPr>
        <w:spacing w:before="100" w:beforeAutospacing="1" w:after="100" w:afterAutospacing="1"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6204E62A">
          <v:rect id="_x0000_i1029" style="width:0;height:1.5pt" o:hralign="center" o:hrstd="t" o:hr="t" fillcolor="#a0a0a0" stroked="f"/>
        </w:pict>
      </w:r>
      <w:r w:rsidR="006D4883" w:rsidRPr="00AD72B4">
        <w:rPr>
          <w:rFonts w:ascii="Times New Roman" w:eastAsia="Times New Roman" w:hAnsi="Times New Roman" w:cs="Times New Roman"/>
          <w:b/>
          <w:bCs/>
          <w:kern w:val="0"/>
          <w:sz w:val="28"/>
          <w:szCs w:val="28"/>
          <w:lang w:eastAsia="en-IN" w:bidi="gu-IN"/>
          <w14:ligatures w14:val="none"/>
        </w:rPr>
        <w:t>Conclusion</w:t>
      </w:r>
    </w:p>
    <w:p w14:paraId="27982B16" w14:textId="57B42B79" w:rsidR="006D4883" w:rsidRPr="006D4883" w:rsidRDefault="006D4883" w:rsidP="006D4883">
      <w:p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6D4883">
        <w:rPr>
          <w:rFonts w:ascii="Times New Roman" w:eastAsia="Times New Roman" w:hAnsi="Times New Roman" w:cs="Times New Roman"/>
          <w:kern w:val="0"/>
          <w:lang w:eastAsia="en-IN" w:bidi="gu-IN"/>
          <w14:ligatures w14:val="none"/>
        </w:rPr>
        <w:t>Both models demonstrate the transformative power of AI in distinct domains. While the CNN excels in technical precision for image data, the churn model provides actionable business insights. Together, they showcase a balanced approach to technical innovation and strategic impact.</w:t>
      </w:r>
    </w:p>
    <w:p w14:paraId="3C328FC9" w14:textId="77777777" w:rsidR="00AD72B4" w:rsidRPr="00AD72B4" w:rsidRDefault="00000000" w:rsidP="00AD72B4">
      <w:pPr>
        <w:spacing w:before="100" w:beforeAutospacing="1" w:after="100" w:afterAutospacing="1" w:line="240" w:lineRule="auto"/>
        <w:rPr>
          <w:rFonts w:ascii="Times New Roman" w:eastAsia="Times New Roman" w:hAnsi="Times New Roman" w:cs="Times New Roman"/>
          <w:b/>
          <w:bCs/>
          <w:kern w:val="0"/>
          <w:lang w:eastAsia="en-IN" w:bidi="gu-IN"/>
          <w14:ligatures w14:val="none"/>
        </w:rPr>
      </w:pPr>
      <w:r>
        <w:rPr>
          <w:rFonts w:ascii="Times New Roman" w:eastAsia="Times New Roman" w:hAnsi="Times New Roman" w:cs="Times New Roman"/>
          <w:kern w:val="0"/>
          <w:lang w:eastAsia="en-IN" w:bidi="gu-IN"/>
          <w14:ligatures w14:val="none"/>
        </w:rPr>
        <w:pict w14:anchorId="5C6A3814">
          <v:rect id="_x0000_i1030" style="width:0;height:1.5pt" o:hralign="center" o:hrstd="t" o:hr="t" fillcolor="#a0a0a0" stroked="f"/>
        </w:pict>
      </w:r>
      <w:r w:rsidR="00AD72B4">
        <w:rPr>
          <w:rFonts w:ascii="Times New Roman" w:eastAsia="Times New Roman" w:hAnsi="Times New Roman" w:cs="Times New Roman"/>
          <w:kern w:val="0"/>
          <w:lang w:eastAsia="en-IN" w:bidi="gu-IN"/>
          <w14:ligatures w14:val="none"/>
        </w:rPr>
        <w:br/>
      </w:r>
      <w:r w:rsidR="00AD72B4" w:rsidRPr="00AD72B4">
        <w:rPr>
          <w:rFonts w:ascii="Times New Roman" w:eastAsia="Times New Roman" w:hAnsi="Times New Roman" w:cs="Times New Roman"/>
          <w:b/>
          <w:bCs/>
          <w:kern w:val="0"/>
          <w:sz w:val="28"/>
          <w:szCs w:val="28"/>
          <w:lang w:eastAsia="en-IN" w:bidi="gu-IN"/>
          <w14:ligatures w14:val="none"/>
        </w:rPr>
        <w:t>Prepared By</w:t>
      </w:r>
    </w:p>
    <w:p w14:paraId="7AC2D72D" w14:textId="32579015" w:rsidR="00AD72B4" w:rsidRPr="00AD72B4" w:rsidRDefault="00AD72B4" w:rsidP="00AD72B4">
      <w:pPr>
        <w:spacing w:before="100" w:beforeAutospacing="1" w:after="100" w:afterAutospacing="1"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t>Meet Patel</w:t>
      </w:r>
    </w:p>
    <w:p w14:paraId="5046A15A" w14:textId="1FC5CC4A" w:rsidR="00AD72B4" w:rsidRPr="006D4883" w:rsidRDefault="00AD72B4" w:rsidP="006D4883">
      <w:pPr>
        <w:spacing w:before="100" w:beforeAutospacing="1" w:after="100" w:afterAutospacing="1" w:line="240" w:lineRule="auto"/>
        <w:rPr>
          <w:rFonts w:ascii="Times New Roman" w:eastAsia="Times New Roman" w:hAnsi="Times New Roman" w:cs="Times New Roman"/>
          <w:kern w:val="0"/>
          <w:lang w:eastAsia="en-IN" w:bidi="gu-IN"/>
          <w14:ligatures w14:val="none"/>
        </w:rPr>
      </w:pPr>
    </w:p>
    <w:sectPr w:rsidR="00AD72B4" w:rsidRPr="006D4883" w:rsidSect="00AD72B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73677" w14:textId="77777777" w:rsidR="00180C16" w:rsidRDefault="00180C16" w:rsidP="00AD72B4">
      <w:pPr>
        <w:spacing w:after="0" w:line="240" w:lineRule="auto"/>
      </w:pPr>
      <w:r>
        <w:separator/>
      </w:r>
    </w:p>
  </w:endnote>
  <w:endnote w:type="continuationSeparator" w:id="0">
    <w:p w14:paraId="7827ADC7" w14:textId="77777777" w:rsidR="00180C16" w:rsidRDefault="00180C16" w:rsidP="00AD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18A0F" w14:textId="77777777" w:rsidR="00180C16" w:rsidRDefault="00180C16" w:rsidP="00AD72B4">
      <w:pPr>
        <w:spacing w:after="0" w:line="240" w:lineRule="auto"/>
      </w:pPr>
      <w:r>
        <w:separator/>
      </w:r>
    </w:p>
  </w:footnote>
  <w:footnote w:type="continuationSeparator" w:id="0">
    <w:p w14:paraId="3910C038" w14:textId="77777777" w:rsidR="00180C16" w:rsidRDefault="00180C16" w:rsidP="00AD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87A13" w14:textId="77777777" w:rsidR="00AD72B4" w:rsidRPr="00D47785" w:rsidRDefault="00AD72B4" w:rsidP="00AD72B4">
    <w:pPr>
      <w:jc w:val="center"/>
      <w:rPr>
        <w:b/>
        <w:bCs/>
        <w:sz w:val="40"/>
        <w:szCs w:val="40"/>
      </w:rPr>
    </w:pPr>
    <w:r w:rsidRPr="00D47785">
      <w:rPr>
        <w:b/>
        <w:bCs/>
        <w:sz w:val="40"/>
        <w:szCs w:val="40"/>
      </w:rPr>
      <w:t>Model Comparison Report</w:t>
    </w:r>
  </w:p>
  <w:p w14:paraId="1FCB14F9" w14:textId="77777777" w:rsidR="00AD72B4" w:rsidRDefault="00AD7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5E4"/>
    <w:multiLevelType w:val="multilevel"/>
    <w:tmpl w:val="517C8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F3396"/>
    <w:multiLevelType w:val="multilevel"/>
    <w:tmpl w:val="7A46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11060"/>
    <w:multiLevelType w:val="multilevel"/>
    <w:tmpl w:val="D730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C0768"/>
    <w:multiLevelType w:val="multilevel"/>
    <w:tmpl w:val="BE92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614A2"/>
    <w:multiLevelType w:val="multilevel"/>
    <w:tmpl w:val="5C98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539D2"/>
    <w:multiLevelType w:val="multilevel"/>
    <w:tmpl w:val="F814C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91906"/>
    <w:multiLevelType w:val="multilevel"/>
    <w:tmpl w:val="57E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4630B"/>
    <w:multiLevelType w:val="multilevel"/>
    <w:tmpl w:val="EF704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D59B0"/>
    <w:multiLevelType w:val="multilevel"/>
    <w:tmpl w:val="1C5C4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51030"/>
    <w:multiLevelType w:val="multilevel"/>
    <w:tmpl w:val="8BFA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ED07F8"/>
    <w:multiLevelType w:val="multilevel"/>
    <w:tmpl w:val="CCB24D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A698A"/>
    <w:multiLevelType w:val="multilevel"/>
    <w:tmpl w:val="6254C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196685">
    <w:abstractNumId w:val="9"/>
  </w:num>
  <w:num w:numId="2" w16cid:durableId="1120294463">
    <w:abstractNumId w:val="2"/>
  </w:num>
  <w:num w:numId="3" w16cid:durableId="199633542">
    <w:abstractNumId w:val="11"/>
  </w:num>
  <w:num w:numId="4" w16cid:durableId="1719158441">
    <w:abstractNumId w:val="1"/>
  </w:num>
  <w:num w:numId="5" w16cid:durableId="1058360924">
    <w:abstractNumId w:val="10"/>
  </w:num>
  <w:num w:numId="6" w16cid:durableId="22287681">
    <w:abstractNumId w:val="6"/>
  </w:num>
  <w:num w:numId="7" w16cid:durableId="391079576">
    <w:abstractNumId w:val="4"/>
  </w:num>
  <w:num w:numId="8" w16cid:durableId="1774126113">
    <w:abstractNumId w:val="7"/>
  </w:num>
  <w:num w:numId="9" w16cid:durableId="739526110">
    <w:abstractNumId w:val="5"/>
  </w:num>
  <w:num w:numId="10" w16cid:durableId="646473355">
    <w:abstractNumId w:val="0"/>
  </w:num>
  <w:num w:numId="11" w16cid:durableId="301734857">
    <w:abstractNumId w:val="8"/>
  </w:num>
  <w:num w:numId="12" w16cid:durableId="1591617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85"/>
    <w:rsid w:val="0004299E"/>
    <w:rsid w:val="00180C16"/>
    <w:rsid w:val="00491A8E"/>
    <w:rsid w:val="006D4883"/>
    <w:rsid w:val="007869AD"/>
    <w:rsid w:val="00894EE1"/>
    <w:rsid w:val="00912456"/>
    <w:rsid w:val="00A535A2"/>
    <w:rsid w:val="00AD72B4"/>
    <w:rsid w:val="00B97608"/>
    <w:rsid w:val="00BB07C9"/>
    <w:rsid w:val="00D47785"/>
    <w:rsid w:val="00D770CA"/>
    <w:rsid w:val="00D95CEA"/>
    <w:rsid w:val="00FB24F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09BF3"/>
  <w15:chartTrackingRefBased/>
  <w15:docId w15:val="{A312060A-22B1-4386-B7EB-2FB9FEB9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48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paragraph" w:styleId="Heading3">
    <w:name w:val="heading 3"/>
    <w:basedOn w:val="Normal"/>
    <w:next w:val="Normal"/>
    <w:link w:val="Heading3Char"/>
    <w:uiPriority w:val="9"/>
    <w:semiHidden/>
    <w:unhideWhenUsed/>
    <w:qFormat/>
    <w:rsid w:val="00AD72B4"/>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4883"/>
    <w:rPr>
      <w:rFonts w:ascii="Times New Roman" w:eastAsia="Times New Roman" w:hAnsi="Times New Roman" w:cs="Times New Roman"/>
      <w:b/>
      <w:bCs/>
      <w:kern w:val="0"/>
      <w:sz w:val="36"/>
      <w:szCs w:val="36"/>
      <w:lang w:eastAsia="en-IN" w:bidi="gu-IN"/>
      <w14:ligatures w14:val="none"/>
    </w:rPr>
  </w:style>
  <w:style w:type="character" w:styleId="Strong">
    <w:name w:val="Strong"/>
    <w:basedOn w:val="DefaultParagraphFont"/>
    <w:uiPriority w:val="22"/>
    <w:qFormat/>
    <w:rsid w:val="006D4883"/>
    <w:rPr>
      <w:b/>
      <w:bCs/>
    </w:rPr>
  </w:style>
  <w:style w:type="paragraph" w:styleId="NormalWeb">
    <w:name w:val="Normal (Web)"/>
    <w:basedOn w:val="Normal"/>
    <w:uiPriority w:val="99"/>
    <w:semiHidden/>
    <w:unhideWhenUsed/>
    <w:rsid w:val="006D4883"/>
    <w:pPr>
      <w:spacing w:before="100" w:beforeAutospacing="1" w:after="100" w:afterAutospacing="1" w:line="240" w:lineRule="auto"/>
    </w:pPr>
    <w:rPr>
      <w:rFonts w:ascii="Times New Roman" w:eastAsia="Times New Roman" w:hAnsi="Times New Roman" w:cs="Times New Roman"/>
      <w:kern w:val="0"/>
      <w:lang w:eastAsia="en-IN" w:bidi="gu-IN"/>
      <w14:ligatures w14:val="none"/>
    </w:rPr>
  </w:style>
  <w:style w:type="paragraph" w:styleId="ListParagraph">
    <w:name w:val="List Paragraph"/>
    <w:basedOn w:val="Normal"/>
    <w:uiPriority w:val="34"/>
    <w:qFormat/>
    <w:rsid w:val="006D4883"/>
    <w:pPr>
      <w:ind w:left="720"/>
      <w:contextualSpacing/>
    </w:pPr>
  </w:style>
  <w:style w:type="character" w:customStyle="1" w:styleId="Heading3Char">
    <w:name w:val="Heading 3 Char"/>
    <w:basedOn w:val="DefaultParagraphFont"/>
    <w:link w:val="Heading3"/>
    <w:uiPriority w:val="9"/>
    <w:semiHidden/>
    <w:rsid w:val="00AD72B4"/>
    <w:rPr>
      <w:rFonts w:asciiTheme="majorHAnsi" w:eastAsiaTheme="majorEastAsia" w:hAnsiTheme="majorHAnsi" w:cstheme="majorBidi"/>
      <w:color w:val="0A2F40" w:themeColor="accent1" w:themeShade="7F"/>
    </w:rPr>
  </w:style>
  <w:style w:type="paragraph" w:styleId="Header">
    <w:name w:val="header"/>
    <w:basedOn w:val="Normal"/>
    <w:link w:val="HeaderChar"/>
    <w:uiPriority w:val="99"/>
    <w:unhideWhenUsed/>
    <w:rsid w:val="00AD7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2B4"/>
  </w:style>
  <w:style w:type="paragraph" w:styleId="Footer">
    <w:name w:val="footer"/>
    <w:basedOn w:val="Normal"/>
    <w:link w:val="FooterChar"/>
    <w:uiPriority w:val="99"/>
    <w:unhideWhenUsed/>
    <w:rsid w:val="00AD7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2888">
      <w:bodyDiv w:val="1"/>
      <w:marLeft w:val="0"/>
      <w:marRight w:val="0"/>
      <w:marTop w:val="0"/>
      <w:marBottom w:val="0"/>
      <w:divBdr>
        <w:top w:val="none" w:sz="0" w:space="0" w:color="auto"/>
        <w:left w:val="none" w:sz="0" w:space="0" w:color="auto"/>
        <w:bottom w:val="none" w:sz="0" w:space="0" w:color="auto"/>
        <w:right w:val="none" w:sz="0" w:space="0" w:color="auto"/>
      </w:divBdr>
    </w:div>
    <w:div w:id="67314860">
      <w:bodyDiv w:val="1"/>
      <w:marLeft w:val="0"/>
      <w:marRight w:val="0"/>
      <w:marTop w:val="0"/>
      <w:marBottom w:val="0"/>
      <w:divBdr>
        <w:top w:val="none" w:sz="0" w:space="0" w:color="auto"/>
        <w:left w:val="none" w:sz="0" w:space="0" w:color="auto"/>
        <w:bottom w:val="none" w:sz="0" w:space="0" w:color="auto"/>
        <w:right w:val="none" w:sz="0" w:space="0" w:color="auto"/>
      </w:divBdr>
    </w:div>
    <w:div w:id="100149643">
      <w:bodyDiv w:val="1"/>
      <w:marLeft w:val="0"/>
      <w:marRight w:val="0"/>
      <w:marTop w:val="0"/>
      <w:marBottom w:val="0"/>
      <w:divBdr>
        <w:top w:val="none" w:sz="0" w:space="0" w:color="auto"/>
        <w:left w:val="none" w:sz="0" w:space="0" w:color="auto"/>
        <w:bottom w:val="none" w:sz="0" w:space="0" w:color="auto"/>
        <w:right w:val="none" w:sz="0" w:space="0" w:color="auto"/>
      </w:divBdr>
    </w:div>
    <w:div w:id="154617192">
      <w:bodyDiv w:val="1"/>
      <w:marLeft w:val="0"/>
      <w:marRight w:val="0"/>
      <w:marTop w:val="0"/>
      <w:marBottom w:val="0"/>
      <w:divBdr>
        <w:top w:val="none" w:sz="0" w:space="0" w:color="auto"/>
        <w:left w:val="none" w:sz="0" w:space="0" w:color="auto"/>
        <w:bottom w:val="none" w:sz="0" w:space="0" w:color="auto"/>
        <w:right w:val="none" w:sz="0" w:space="0" w:color="auto"/>
      </w:divBdr>
    </w:div>
    <w:div w:id="288436492">
      <w:bodyDiv w:val="1"/>
      <w:marLeft w:val="0"/>
      <w:marRight w:val="0"/>
      <w:marTop w:val="0"/>
      <w:marBottom w:val="0"/>
      <w:divBdr>
        <w:top w:val="none" w:sz="0" w:space="0" w:color="auto"/>
        <w:left w:val="none" w:sz="0" w:space="0" w:color="auto"/>
        <w:bottom w:val="none" w:sz="0" w:space="0" w:color="auto"/>
        <w:right w:val="none" w:sz="0" w:space="0" w:color="auto"/>
      </w:divBdr>
    </w:div>
    <w:div w:id="305744449">
      <w:bodyDiv w:val="1"/>
      <w:marLeft w:val="0"/>
      <w:marRight w:val="0"/>
      <w:marTop w:val="0"/>
      <w:marBottom w:val="0"/>
      <w:divBdr>
        <w:top w:val="none" w:sz="0" w:space="0" w:color="auto"/>
        <w:left w:val="none" w:sz="0" w:space="0" w:color="auto"/>
        <w:bottom w:val="none" w:sz="0" w:space="0" w:color="auto"/>
        <w:right w:val="none" w:sz="0" w:space="0" w:color="auto"/>
      </w:divBdr>
    </w:div>
    <w:div w:id="352651309">
      <w:bodyDiv w:val="1"/>
      <w:marLeft w:val="0"/>
      <w:marRight w:val="0"/>
      <w:marTop w:val="0"/>
      <w:marBottom w:val="0"/>
      <w:divBdr>
        <w:top w:val="none" w:sz="0" w:space="0" w:color="auto"/>
        <w:left w:val="none" w:sz="0" w:space="0" w:color="auto"/>
        <w:bottom w:val="none" w:sz="0" w:space="0" w:color="auto"/>
        <w:right w:val="none" w:sz="0" w:space="0" w:color="auto"/>
      </w:divBdr>
    </w:div>
    <w:div w:id="366879124">
      <w:bodyDiv w:val="1"/>
      <w:marLeft w:val="0"/>
      <w:marRight w:val="0"/>
      <w:marTop w:val="0"/>
      <w:marBottom w:val="0"/>
      <w:divBdr>
        <w:top w:val="none" w:sz="0" w:space="0" w:color="auto"/>
        <w:left w:val="none" w:sz="0" w:space="0" w:color="auto"/>
        <w:bottom w:val="none" w:sz="0" w:space="0" w:color="auto"/>
        <w:right w:val="none" w:sz="0" w:space="0" w:color="auto"/>
      </w:divBdr>
    </w:div>
    <w:div w:id="402407948">
      <w:bodyDiv w:val="1"/>
      <w:marLeft w:val="0"/>
      <w:marRight w:val="0"/>
      <w:marTop w:val="0"/>
      <w:marBottom w:val="0"/>
      <w:divBdr>
        <w:top w:val="none" w:sz="0" w:space="0" w:color="auto"/>
        <w:left w:val="none" w:sz="0" w:space="0" w:color="auto"/>
        <w:bottom w:val="none" w:sz="0" w:space="0" w:color="auto"/>
        <w:right w:val="none" w:sz="0" w:space="0" w:color="auto"/>
      </w:divBdr>
    </w:div>
    <w:div w:id="590092921">
      <w:bodyDiv w:val="1"/>
      <w:marLeft w:val="0"/>
      <w:marRight w:val="0"/>
      <w:marTop w:val="0"/>
      <w:marBottom w:val="0"/>
      <w:divBdr>
        <w:top w:val="none" w:sz="0" w:space="0" w:color="auto"/>
        <w:left w:val="none" w:sz="0" w:space="0" w:color="auto"/>
        <w:bottom w:val="none" w:sz="0" w:space="0" w:color="auto"/>
        <w:right w:val="none" w:sz="0" w:space="0" w:color="auto"/>
      </w:divBdr>
    </w:div>
    <w:div w:id="602956863">
      <w:bodyDiv w:val="1"/>
      <w:marLeft w:val="0"/>
      <w:marRight w:val="0"/>
      <w:marTop w:val="0"/>
      <w:marBottom w:val="0"/>
      <w:divBdr>
        <w:top w:val="none" w:sz="0" w:space="0" w:color="auto"/>
        <w:left w:val="none" w:sz="0" w:space="0" w:color="auto"/>
        <w:bottom w:val="none" w:sz="0" w:space="0" w:color="auto"/>
        <w:right w:val="none" w:sz="0" w:space="0" w:color="auto"/>
      </w:divBdr>
    </w:div>
    <w:div w:id="685669912">
      <w:bodyDiv w:val="1"/>
      <w:marLeft w:val="0"/>
      <w:marRight w:val="0"/>
      <w:marTop w:val="0"/>
      <w:marBottom w:val="0"/>
      <w:divBdr>
        <w:top w:val="none" w:sz="0" w:space="0" w:color="auto"/>
        <w:left w:val="none" w:sz="0" w:space="0" w:color="auto"/>
        <w:bottom w:val="none" w:sz="0" w:space="0" w:color="auto"/>
        <w:right w:val="none" w:sz="0" w:space="0" w:color="auto"/>
      </w:divBdr>
    </w:div>
    <w:div w:id="719718288">
      <w:bodyDiv w:val="1"/>
      <w:marLeft w:val="0"/>
      <w:marRight w:val="0"/>
      <w:marTop w:val="0"/>
      <w:marBottom w:val="0"/>
      <w:divBdr>
        <w:top w:val="none" w:sz="0" w:space="0" w:color="auto"/>
        <w:left w:val="none" w:sz="0" w:space="0" w:color="auto"/>
        <w:bottom w:val="none" w:sz="0" w:space="0" w:color="auto"/>
        <w:right w:val="none" w:sz="0" w:space="0" w:color="auto"/>
      </w:divBdr>
    </w:div>
    <w:div w:id="721565725">
      <w:bodyDiv w:val="1"/>
      <w:marLeft w:val="0"/>
      <w:marRight w:val="0"/>
      <w:marTop w:val="0"/>
      <w:marBottom w:val="0"/>
      <w:divBdr>
        <w:top w:val="none" w:sz="0" w:space="0" w:color="auto"/>
        <w:left w:val="none" w:sz="0" w:space="0" w:color="auto"/>
        <w:bottom w:val="none" w:sz="0" w:space="0" w:color="auto"/>
        <w:right w:val="none" w:sz="0" w:space="0" w:color="auto"/>
      </w:divBdr>
    </w:div>
    <w:div w:id="751508471">
      <w:bodyDiv w:val="1"/>
      <w:marLeft w:val="0"/>
      <w:marRight w:val="0"/>
      <w:marTop w:val="0"/>
      <w:marBottom w:val="0"/>
      <w:divBdr>
        <w:top w:val="none" w:sz="0" w:space="0" w:color="auto"/>
        <w:left w:val="none" w:sz="0" w:space="0" w:color="auto"/>
        <w:bottom w:val="none" w:sz="0" w:space="0" w:color="auto"/>
        <w:right w:val="none" w:sz="0" w:space="0" w:color="auto"/>
      </w:divBdr>
    </w:div>
    <w:div w:id="762913918">
      <w:bodyDiv w:val="1"/>
      <w:marLeft w:val="0"/>
      <w:marRight w:val="0"/>
      <w:marTop w:val="0"/>
      <w:marBottom w:val="0"/>
      <w:divBdr>
        <w:top w:val="none" w:sz="0" w:space="0" w:color="auto"/>
        <w:left w:val="none" w:sz="0" w:space="0" w:color="auto"/>
        <w:bottom w:val="none" w:sz="0" w:space="0" w:color="auto"/>
        <w:right w:val="none" w:sz="0" w:space="0" w:color="auto"/>
      </w:divBdr>
    </w:div>
    <w:div w:id="778839053">
      <w:bodyDiv w:val="1"/>
      <w:marLeft w:val="0"/>
      <w:marRight w:val="0"/>
      <w:marTop w:val="0"/>
      <w:marBottom w:val="0"/>
      <w:divBdr>
        <w:top w:val="none" w:sz="0" w:space="0" w:color="auto"/>
        <w:left w:val="none" w:sz="0" w:space="0" w:color="auto"/>
        <w:bottom w:val="none" w:sz="0" w:space="0" w:color="auto"/>
        <w:right w:val="none" w:sz="0" w:space="0" w:color="auto"/>
      </w:divBdr>
    </w:div>
    <w:div w:id="881746831">
      <w:bodyDiv w:val="1"/>
      <w:marLeft w:val="0"/>
      <w:marRight w:val="0"/>
      <w:marTop w:val="0"/>
      <w:marBottom w:val="0"/>
      <w:divBdr>
        <w:top w:val="none" w:sz="0" w:space="0" w:color="auto"/>
        <w:left w:val="none" w:sz="0" w:space="0" w:color="auto"/>
        <w:bottom w:val="none" w:sz="0" w:space="0" w:color="auto"/>
        <w:right w:val="none" w:sz="0" w:space="0" w:color="auto"/>
      </w:divBdr>
    </w:div>
    <w:div w:id="1122848208">
      <w:bodyDiv w:val="1"/>
      <w:marLeft w:val="0"/>
      <w:marRight w:val="0"/>
      <w:marTop w:val="0"/>
      <w:marBottom w:val="0"/>
      <w:divBdr>
        <w:top w:val="none" w:sz="0" w:space="0" w:color="auto"/>
        <w:left w:val="none" w:sz="0" w:space="0" w:color="auto"/>
        <w:bottom w:val="none" w:sz="0" w:space="0" w:color="auto"/>
        <w:right w:val="none" w:sz="0" w:space="0" w:color="auto"/>
      </w:divBdr>
    </w:div>
    <w:div w:id="1177110776">
      <w:bodyDiv w:val="1"/>
      <w:marLeft w:val="0"/>
      <w:marRight w:val="0"/>
      <w:marTop w:val="0"/>
      <w:marBottom w:val="0"/>
      <w:divBdr>
        <w:top w:val="none" w:sz="0" w:space="0" w:color="auto"/>
        <w:left w:val="none" w:sz="0" w:space="0" w:color="auto"/>
        <w:bottom w:val="none" w:sz="0" w:space="0" w:color="auto"/>
        <w:right w:val="none" w:sz="0" w:space="0" w:color="auto"/>
      </w:divBdr>
    </w:div>
    <w:div w:id="1180000028">
      <w:bodyDiv w:val="1"/>
      <w:marLeft w:val="0"/>
      <w:marRight w:val="0"/>
      <w:marTop w:val="0"/>
      <w:marBottom w:val="0"/>
      <w:divBdr>
        <w:top w:val="none" w:sz="0" w:space="0" w:color="auto"/>
        <w:left w:val="none" w:sz="0" w:space="0" w:color="auto"/>
        <w:bottom w:val="none" w:sz="0" w:space="0" w:color="auto"/>
        <w:right w:val="none" w:sz="0" w:space="0" w:color="auto"/>
      </w:divBdr>
    </w:div>
    <w:div w:id="1182742359">
      <w:bodyDiv w:val="1"/>
      <w:marLeft w:val="0"/>
      <w:marRight w:val="0"/>
      <w:marTop w:val="0"/>
      <w:marBottom w:val="0"/>
      <w:divBdr>
        <w:top w:val="none" w:sz="0" w:space="0" w:color="auto"/>
        <w:left w:val="none" w:sz="0" w:space="0" w:color="auto"/>
        <w:bottom w:val="none" w:sz="0" w:space="0" w:color="auto"/>
        <w:right w:val="none" w:sz="0" w:space="0" w:color="auto"/>
      </w:divBdr>
    </w:div>
    <w:div w:id="1272586824">
      <w:bodyDiv w:val="1"/>
      <w:marLeft w:val="0"/>
      <w:marRight w:val="0"/>
      <w:marTop w:val="0"/>
      <w:marBottom w:val="0"/>
      <w:divBdr>
        <w:top w:val="none" w:sz="0" w:space="0" w:color="auto"/>
        <w:left w:val="none" w:sz="0" w:space="0" w:color="auto"/>
        <w:bottom w:val="none" w:sz="0" w:space="0" w:color="auto"/>
        <w:right w:val="none" w:sz="0" w:space="0" w:color="auto"/>
      </w:divBdr>
    </w:div>
    <w:div w:id="1323661504">
      <w:bodyDiv w:val="1"/>
      <w:marLeft w:val="0"/>
      <w:marRight w:val="0"/>
      <w:marTop w:val="0"/>
      <w:marBottom w:val="0"/>
      <w:divBdr>
        <w:top w:val="none" w:sz="0" w:space="0" w:color="auto"/>
        <w:left w:val="none" w:sz="0" w:space="0" w:color="auto"/>
        <w:bottom w:val="none" w:sz="0" w:space="0" w:color="auto"/>
        <w:right w:val="none" w:sz="0" w:space="0" w:color="auto"/>
      </w:divBdr>
    </w:div>
    <w:div w:id="1649940432">
      <w:bodyDiv w:val="1"/>
      <w:marLeft w:val="0"/>
      <w:marRight w:val="0"/>
      <w:marTop w:val="0"/>
      <w:marBottom w:val="0"/>
      <w:divBdr>
        <w:top w:val="none" w:sz="0" w:space="0" w:color="auto"/>
        <w:left w:val="none" w:sz="0" w:space="0" w:color="auto"/>
        <w:bottom w:val="none" w:sz="0" w:space="0" w:color="auto"/>
        <w:right w:val="none" w:sz="0" w:space="0" w:color="auto"/>
      </w:divBdr>
    </w:div>
    <w:div w:id="1684014791">
      <w:bodyDiv w:val="1"/>
      <w:marLeft w:val="0"/>
      <w:marRight w:val="0"/>
      <w:marTop w:val="0"/>
      <w:marBottom w:val="0"/>
      <w:divBdr>
        <w:top w:val="none" w:sz="0" w:space="0" w:color="auto"/>
        <w:left w:val="none" w:sz="0" w:space="0" w:color="auto"/>
        <w:bottom w:val="none" w:sz="0" w:space="0" w:color="auto"/>
        <w:right w:val="none" w:sz="0" w:space="0" w:color="auto"/>
      </w:divBdr>
    </w:div>
    <w:div w:id="1710063259">
      <w:bodyDiv w:val="1"/>
      <w:marLeft w:val="0"/>
      <w:marRight w:val="0"/>
      <w:marTop w:val="0"/>
      <w:marBottom w:val="0"/>
      <w:divBdr>
        <w:top w:val="none" w:sz="0" w:space="0" w:color="auto"/>
        <w:left w:val="none" w:sz="0" w:space="0" w:color="auto"/>
        <w:bottom w:val="none" w:sz="0" w:space="0" w:color="auto"/>
        <w:right w:val="none" w:sz="0" w:space="0" w:color="auto"/>
      </w:divBdr>
    </w:div>
    <w:div w:id="1766532802">
      <w:bodyDiv w:val="1"/>
      <w:marLeft w:val="0"/>
      <w:marRight w:val="0"/>
      <w:marTop w:val="0"/>
      <w:marBottom w:val="0"/>
      <w:divBdr>
        <w:top w:val="none" w:sz="0" w:space="0" w:color="auto"/>
        <w:left w:val="none" w:sz="0" w:space="0" w:color="auto"/>
        <w:bottom w:val="none" w:sz="0" w:space="0" w:color="auto"/>
        <w:right w:val="none" w:sz="0" w:space="0" w:color="auto"/>
      </w:divBdr>
    </w:div>
    <w:div w:id="1847330925">
      <w:bodyDiv w:val="1"/>
      <w:marLeft w:val="0"/>
      <w:marRight w:val="0"/>
      <w:marTop w:val="0"/>
      <w:marBottom w:val="0"/>
      <w:divBdr>
        <w:top w:val="none" w:sz="0" w:space="0" w:color="auto"/>
        <w:left w:val="none" w:sz="0" w:space="0" w:color="auto"/>
        <w:bottom w:val="none" w:sz="0" w:space="0" w:color="auto"/>
        <w:right w:val="none" w:sz="0" w:space="0" w:color="auto"/>
      </w:divBdr>
    </w:div>
    <w:div w:id="1978754875">
      <w:bodyDiv w:val="1"/>
      <w:marLeft w:val="0"/>
      <w:marRight w:val="0"/>
      <w:marTop w:val="0"/>
      <w:marBottom w:val="0"/>
      <w:divBdr>
        <w:top w:val="none" w:sz="0" w:space="0" w:color="auto"/>
        <w:left w:val="none" w:sz="0" w:space="0" w:color="auto"/>
        <w:bottom w:val="none" w:sz="0" w:space="0" w:color="auto"/>
        <w:right w:val="none" w:sz="0" w:space="0" w:color="auto"/>
      </w:divBdr>
    </w:div>
    <w:div w:id="2001928264">
      <w:bodyDiv w:val="1"/>
      <w:marLeft w:val="0"/>
      <w:marRight w:val="0"/>
      <w:marTop w:val="0"/>
      <w:marBottom w:val="0"/>
      <w:divBdr>
        <w:top w:val="none" w:sz="0" w:space="0" w:color="auto"/>
        <w:left w:val="none" w:sz="0" w:space="0" w:color="auto"/>
        <w:bottom w:val="none" w:sz="0" w:space="0" w:color="auto"/>
        <w:right w:val="none" w:sz="0" w:space="0" w:color="auto"/>
      </w:divBdr>
    </w:div>
    <w:div w:id="2048143946">
      <w:bodyDiv w:val="1"/>
      <w:marLeft w:val="0"/>
      <w:marRight w:val="0"/>
      <w:marTop w:val="0"/>
      <w:marBottom w:val="0"/>
      <w:divBdr>
        <w:top w:val="none" w:sz="0" w:space="0" w:color="auto"/>
        <w:left w:val="none" w:sz="0" w:space="0" w:color="auto"/>
        <w:bottom w:val="none" w:sz="0" w:space="0" w:color="auto"/>
        <w:right w:val="none" w:sz="0" w:space="0" w:color="auto"/>
      </w:divBdr>
    </w:div>
    <w:div w:id="2054501868">
      <w:bodyDiv w:val="1"/>
      <w:marLeft w:val="0"/>
      <w:marRight w:val="0"/>
      <w:marTop w:val="0"/>
      <w:marBottom w:val="0"/>
      <w:divBdr>
        <w:top w:val="none" w:sz="0" w:space="0" w:color="auto"/>
        <w:left w:val="none" w:sz="0" w:space="0" w:color="auto"/>
        <w:bottom w:val="none" w:sz="0" w:space="0" w:color="auto"/>
        <w:right w:val="none" w:sz="0" w:space="0" w:color="auto"/>
      </w:divBdr>
    </w:div>
    <w:div w:id="207653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nikhilkumar.patel7@outlook.com</dc:creator>
  <cp:keywords/>
  <dc:description/>
  <cp:lastModifiedBy>nikhilkumar.patel7@outlook.com</cp:lastModifiedBy>
  <cp:revision>2</cp:revision>
  <dcterms:created xsi:type="dcterms:W3CDTF">2024-12-02T18:54:00Z</dcterms:created>
  <dcterms:modified xsi:type="dcterms:W3CDTF">2024-12-03T01:26:00Z</dcterms:modified>
</cp:coreProperties>
</file>