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d1zl6ks61gz" w:id="0"/>
      <w:bookmarkEnd w:id="0"/>
      <w:r w:rsidDel="00000000" w:rsidR="00000000" w:rsidRPr="00000000">
        <w:rPr>
          <w:rtl w:val="0"/>
        </w:rPr>
        <w:t xml:space="preserve">Connect the Raspberry Pi to the BME280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185988" cy="2185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340"/>
        <w:gridCol w:w="1720"/>
        <w:gridCol w:w="2480"/>
        <w:gridCol w:w="2480"/>
        <w:tblGridChange w:id="0">
          <w:tblGrid>
            <w:gridCol w:w="2760"/>
            <w:gridCol w:w="1340"/>
            <w:gridCol w:w="1720"/>
            <w:gridCol w:w="2480"/>
            <w:gridCol w:w="2480"/>
          </w:tblGrid>
        </w:tblGridChange>
      </w:tblGrid>
      <w:tr>
        <w:trPr>
          <w:trHeight w:val="1560" w:hRule="atLeast"/>
        </w:trPr>
        <w:tc>
          <w:tcPr>
            <w:shd w:fill="00af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00af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28"/>
                <w:szCs w:val="28"/>
                <w:rtl w:val="0"/>
              </w:rPr>
              <w:t xml:space="preserve">BME280 pinout</w:t>
            </w:r>
          </w:p>
        </w:tc>
        <w:tc>
          <w:tcPr>
            <w:shd w:fill="00af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28"/>
                <w:szCs w:val="28"/>
                <w:rtl w:val="0"/>
              </w:rPr>
              <w:t xml:space="preserve">BME280 Wire Color</w:t>
            </w:r>
          </w:p>
        </w:tc>
        <w:tc>
          <w:tcPr>
            <w:shd w:fill="00af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28"/>
                <w:szCs w:val="28"/>
                <w:rtl w:val="0"/>
              </w:rPr>
              <w:t xml:space="preserve">Raspberry Pi board pin</w:t>
            </w:r>
          </w:p>
        </w:tc>
        <w:tc>
          <w:tcPr>
            <w:shd w:fill="00af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28"/>
                <w:szCs w:val="28"/>
                <w:rtl w:val="0"/>
              </w:rPr>
              <w:t xml:space="preserve">Raspberry Pi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ffffff"/>
                <w:sz w:val="28"/>
                <w:szCs w:val="28"/>
                <w:rtl w:val="0"/>
              </w:rPr>
              <w:t xml:space="preserve">Pin Description</w:t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power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VCC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3.3 vdc</w:t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ground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GND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ground</w:t>
            </w:r>
          </w:p>
        </w:tc>
      </w:tr>
      <w:tr>
        <w:trPr>
          <w:trHeight w:val="1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SPI data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MOSI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blue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SPI0 MOSI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GPIO10</w:t>
            </w:r>
          </w:p>
        </w:tc>
      </w:tr>
      <w:tr>
        <w:trPr>
          <w:trHeight w:val="1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SPI clock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SCK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yellow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SPI0 SCLK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GPIO11</w:t>
            </w:r>
          </w:p>
        </w:tc>
      </w:tr>
      <w:tr>
        <w:trPr>
          <w:trHeight w:val="1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SPI data 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MISO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orange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SPI0 MISO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GPIO09</w:t>
            </w:r>
          </w:p>
        </w:tc>
      </w:tr>
      <w:tr>
        <w:trPr>
          <w:trHeight w:val="26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SPI chip select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green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Board 36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Wiringpi 27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Bcm 16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GPIO16</w:t>
            </w:r>
          </w:p>
        </w:tc>
      </w:tr>
    </w:tbl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