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tqs4613ps7j" w:id="0"/>
      <w:bookmarkEnd w:id="0"/>
      <w:r w:rsidDel="00000000" w:rsidR="00000000" w:rsidRPr="00000000">
        <w:rPr>
          <w:rtl w:val="0"/>
        </w:rPr>
        <w:t xml:space="preserve">Connect the PCA9685 and Servo motors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6858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7042" cy="747713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11650" l="5454" r="6363" t="15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042" cy="747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Raspberry Pi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PCA9685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vdc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 (NOT v+) -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 -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5. BCM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SCL - 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3. BCM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 -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from gpio. Use a separate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V+ -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Breakout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Breakout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Breakout 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