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hevqour14b8" w:id="0"/>
      <w:bookmarkEnd w:id="0"/>
      <w:r w:rsidDel="00000000" w:rsidR="00000000" w:rsidRPr="00000000">
        <w:rPr>
          <w:rtl w:val="0"/>
        </w:rPr>
        <w:t xml:space="preserve">08_07 Handout: Compare C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Library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Install process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Root?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SPI, I</w:t>
            </w:r>
            <w:r w:rsidDel="00000000" w:rsidR="00000000" w:rsidRPr="00000000">
              <w:rPr>
                <w:b w:val="1"/>
                <w:color w:val="ffffff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Web reference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BCM2835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Root - /dev/gpiomem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 - /dev/mem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http://www.airspayce.com/mikem/bcm2835/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wiringpi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Already installed on 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/dev/gpiomem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http://wiringpi.com/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Deprecated.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http://wiringpi.com/wiringpi-deprecated/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- part of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Deprecated?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Instead.../dev/gpiochip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/dev/gpiochip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Lacks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requires root.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does not require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http://abyz.me.uk/rpi/pigpio/index.html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8vqq7rr4i3l" w:id="1"/>
      <w:bookmarkEnd w:id="1"/>
      <w:r w:rsidDel="00000000" w:rsidR="00000000" w:rsidRPr="00000000">
        <w:rPr>
          <w:rtl w:val="0"/>
        </w:rPr>
        <w:t xml:space="preserve">Install the bcm2835 library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Instructions at 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https://www.airspayce.com/mikem/bcm2835/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download the latest version of the library, say bcm2835-1.xx.tar.gz. You’ll find it at 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http://www.airspayce.com/mikem/bcm2835/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…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then: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replace xx with the version number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tar zxvf bcm2835-1.xx.tar.gz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bcm2835-1.xx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./configure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make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sudo make check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irspayce.com/mikem/bcm2835/" TargetMode="External"/><Relationship Id="rId10" Type="http://schemas.openxmlformats.org/officeDocument/2006/relationships/hyperlink" Target="https://www.airspayce.com/mikem/bcm2835/" TargetMode="External"/><Relationship Id="rId9" Type="http://schemas.openxmlformats.org/officeDocument/2006/relationships/hyperlink" Target="http://abyz.me.uk/rpi/pigpio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rspayce.com/mikem/bcm2835/" TargetMode="External"/><Relationship Id="rId7" Type="http://schemas.openxmlformats.org/officeDocument/2006/relationships/hyperlink" Target="http://wiringpi.com/" TargetMode="External"/><Relationship Id="rId8" Type="http://schemas.openxmlformats.org/officeDocument/2006/relationships/hyperlink" Target="http://wiringpi.com/wiringpi-depreca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