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AF8088" w14:textId="1647CF06" w:rsidR="00F66B62" w:rsidRPr="00F46A54" w:rsidRDefault="00F25AE1">
      <w:pPr>
        <w:jc w:val="center"/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  <w:r w:rsidRPr="00F46A54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 xml:space="preserve">UNIVERSIDAD DE </w:t>
      </w:r>
      <w:r w:rsidR="00854327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>BUENOS</w:t>
      </w:r>
      <w:r w:rsidRPr="00F46A54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 xml:space="preserve"> </w:t>
      </w:r>
      <w:r w:rsidR="00854327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>AIRES</w:t>
      </w:r>
      <w:r w:rsidRPr="00F46A54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 xml:space="preserve"> - </w:t>
      </w:r>
      <w:r w:rsidRPr="00F46A54">
        <w:rPr>
          <w:rFonts w:ascii="Century Schoolbook" w:eastAsia="Century Schoolbook" w:hAnsi="Century Schoolbook" w:cs="Century Schoolbook"/>
          <w:b/>
          <w:bCs/>
          <w:smallCaps/>
          <w:sz w:val="21"/>
          <w:szCs w:val="21"/>
          <w:lang w:val="es-US"/>
        </w:rPr>
        <w:t>2026</w:t>
      </w:r>
    </w:p>
    <w:p w14:paraId="36AF8089" w14:textId="77777777" w:rsidR="00F66B62" w:rsidRPr="00F46A54" w:rsidRDefault="00F66B62">
      <w:pPr>
        <w:pBdr>
          <w:bottom w:val="single" w:sz="6" w:space="1" w:color="000000"/>
        </w:pBdr>
        <w:jc w:val="center"/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36AF808A" w14:textId="77777777" w:rsidR="00F66B62" w:rsidRPr="00F46A54" w:rsidRDefault="00F66B62">
      <w:pPr>
        <w:rPr>
          <w:rFonts w:ascii="Century Schoolbook" w:eastAsia="Century Schoolbook" w:hAnsi="Century Schoolbook" w:cs="Century Schoolbook"/>
          <w:b/>
          <w:bCs/>
          <w:sz w:val="20"/>
          <w:szCs w:val="20"/>
          <w:lang w:val="es-US"/>
        </w:rPr>
      </w:pPr>
    </w:p>
    <w:p w14:paraId="36AF808B" w14:textId="749CCD14" w:rsidR="00F66B62" w:rsidRPr="00F46A54" w:rsidRDefault="004E00B6">
      <w:pPr>
        <w:jc w:val="center"/>
        <w:rPr>
          <w:rFonts w:ascii="Century Schoolbook" w:eastAsia="Century Schoolbook" w:hAnsi="Century Schoolbook" w:cs="Century Schoolbook"/>
          <w:b/>
          <w:bCs/>
          <w:sz w:val="30"/>
          <w:szCs w:val="30"/>
          <w:lang w:val="es-US"/>
        </w:rPr>
      </w:pPr>
      <w:r>
        <w:rPr>
          <w:rFonts w:ascii="Century Schoolbook" w:eastAsia="Century Schoolbook" w:hAnsi="Century Schoolbook" w:cs="Century Schoolbook"/>
          <w:b/>
          <w:bCs/>
          <w:sz w:val="30"/>
          <w:szCs w:val="30"/>
          <w:lang w:val="es-US"/>
        </w:rPr>
        <w:t>Taller de Programación</w:t>
      </w:r>
    </w:p>
    <w:p w14:paraId="36AF808C" w14:textId="77777777" w:rsidR="00F66B62" w:rsidRPr="00F46A54" w:rsidRDefault="00F66B62">
      <w:pPr>
        <w:pBdr>
          <w:bottom w:val="single" w:sz="6" w:space="1" w:color="000000"/>
        </w:pBdr>
        <w:jc w:val="center"/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36AF808D" w14:textId="77777777" w:rsidR="00F66B62" w:rsidRPr="00F46A54" w:rsidRDefault="00F66B62">
      <w:pPr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</w:pPr>
    </w:p>
    <w:p w14:paraId="36AF808E" w14:textId="7A7FD131" w:rsidR="00F66B62" w:rsidRPr="00F46A54" w:rsidRDefault="00F25AE1">
      <w:pPr>
        <w:jc w:val="center"/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</w:pPr>
      <w:r w:rsidRPr="00F46A54"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  <w:t xml:space="preserve">Trabajo Práctico N° </w:t>
      </w:r>
      <w:r w:rsidR="00BE380A"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  <w:t>1</w:t>
      </w:r>
    </w:p>
    <w:p w14:paraId="36AF808F" w14:textId="77777777" w:rsidR="00F66B62" w:rsidRPr="00F46A54" w:rsidRDefault="00F66B62">
      <w:pPr>
        <w:jc w:val="center"/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</w:pPr>
    </w:p>
    <w:p w14:paraId="36AF8090" w14:textId="77777777" w:rsidR="00F66B62" w:rsidRPr="00F46A54" w:rsidRDefault="00F25AE1">
      <w:pPr>
        <w:jc w:val="center"/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</w:pPr>
      <w:r w:rsidRPr="00F46A54"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  <w:t>Un primer encuentro con la EPH</w:t>
      </w:r>
    </w:p>
    <w:p w14:paraId="36AF8091" w14:textId="77777777" w:rsidR="00F66B62" w:rsidRPr="00F46A54" w:rsidRDefault="00F66B62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36AF8092" w14:textId="77777777" w:rsidR="00F66B62" w:rsidRPr="00F46A54" w:rsidRDefault="00F66B62">
      <w:pPr>
        <w:rPr>
          <w:lang w:val="es-US"/>
        </w:rPr>
      </w:pPr>
    </w:p>
    <w:p w14:paraId="36AF8093" w14:textId="77777777" w:rsidR="00F66B62" w:rsidRPr="00F46A54" w:rsidRDefault="00F66B62">
      <w:pPr>
        <w:ind w:left="720"/>
        <w:rPr>
          <w:lang w:val="es-US"/>
        </w:rPr>
      </w:pPr>
    </w:p>
    <w:p w14:paraId="36AF8094" w14:textId="01ACCB5D" w:rsidR="00F66B62" w:rsidRPr="00F46A54" w:rsidRDefault="00F25AE1">
      <w:pPr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46A54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Fecha de entrega: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="0038734D" w:rsidRPr="0038734D">
        <w:rPr>
          <w:rFonts w:ascii="Century Schoolbook" w:eastAsia="Century Schoolbook" w:hAnsi="Century Schoolbook" w:cs="Century Schoolbook"/>
          <w:color w:val="EE0000"/>
          <w:lang w:val="es-US"/>
        </w:rPr>
        <w:t>lunes</w:t>
      </w:r>
      <w:r w:rsidRPr="0038734D">
        <w:rPr>
          <w:rFonts w:ascii="Century Schoolbook" w:eastAsia="Century Schoolbook" w:hAnsi="Century Schoolbook" w:cs="Century Schoolbook"/>
          <w:color w:val="EE0000"/>
          <w:lang w:val="es-US"/>
        </w:rPr>
        <w:t xml:space="preserve"> </w:t>
      </w:r>
      <w:r w:rsidR="0038734D" w:rsidRPr="0038734D">
        <w:rPr>
          <w:rFonts w:ascii="Century Schoolbook" w:eastAsia="Century Schoolbook" w:hAnsi="Century Schoolbook" w:cs="Century Schoolbook"/>
          <w:color w:val="EE0000"/>
          <w:lang w:val="es-US"/>
        </w:rPr>
        <w:t>6</w:t>
      </w:r>
      <w:r w:rsidRPr="0038734D">
        <w:rPr>
          <w:rFonts w:ascii="Century Schoolbook" w:eastAsia="Century Schoolbook" w:hAnsi="Century Schoolbook" w:cs="Century Schoolbook"/>
          <w:color w:val="EE0000"/>
          <w:lang w:val="es-US"/>
        </w:rPr>
        <w:t xml:space="preserve"> de </w:t>
      </w:r>
      <w:r w:rsidR="0038734D" w:rsidRPr="0038734D">
        <w:rPr>
          <w:rFonts w:ascii="Century Schoolbook" w:eastAsia="Century Schoolbook" w:hAnsi="Century Schoolbook" w:cs="Century Schoolbook"/>
          <w:color w:val="EE0000"/>
          <w:lang w:val="es-US"/>
        </w:rPr>
        <w:t>julio</w:t>
      </w:r>
      <w:r w:rsidRPr="0038734D">
        <w:rPr>
          <w:rFonts w:ascii="Century Schoolbook" w:eastAsia="Century Schoolbook" w:hAnsi="Century Schoolbook" w:cs="Century Schoolbook"/>
          <w:color w:val="EE0000"/>
          <w:lang w:val="es-US"/>
        </w:rPr>
        <w:t xml:space="preserve"> a las 13:00 h</w:t>
      </w:r>
    </w:p>
    <w:p w14:paraId="36AF8095" w14:textId="77777777" w:rsidR="00F66B62" w:rsidRPr="00F46A54" w:rsidRDefault="00F25AE1">
      <w:pPr>
        <w:spacing w:before="240"/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46A54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Contenido</w:t>
      </w:r>
      <w:r w:rsidRPr="00F46A54">
        <w:rPr>
          <w:rFonts w:ascii="Century Schoolbook" w:eastAsia="Century Schoolbook" w:hAnsi="Century Schoolbook" w:cs="Century Schoolbook"/>
          <w:b/>
          <w:bCs/>
          <w:i/>
          <w:iCs/>
          <w:color w:val="000000"/>
          <w:lang w:val="es-US"/>
        </w:rPr>
        <w:t>: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familiarización con la base de datos de la Encuesta Permanente de Hogares. Limpieza de datos, valores faltantes y 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>análisis descriptivo. Me</w:t>
      </w:r>
      <w:r w:rsidRPr="00F46A54">
        <w:rPr>
          <w:rFonts w:ascii="Century Schoolbook" w:eastAsia="Century Schoolbook" w:hAnsi="Century Schoolbook" w:cs="Century Schoolbook"/>
          <w:lang w:val="es-US"/>
        </w:rPr>
        <w:t>dición de informalidad laboral.</w:t>
      </w:r>
    </w:p>
    <w:p w14:paraId="36AF8096" w14:textId="77777777" w:rsidR="00F66B62" w:rsidRDefault="00F25AE1">
      <w:pPr>
        <w:pStyle w:val="Ttulo1"/>
        <w:rPr>
          <w:rFonts w:ascii="Century Schoolbook" w:eastAsia="Century Schoolbook" w:hAnsi="Century Schoolbook" w:cs="Century Schoolbook"/>
          <w:color w:val="002060"/>
        </w:rPr>
      </w:pPr>
      <w:r>
        <w:rPr>
          <w:rFonts w:ascii="Century Schoolbook" w:eastAsia="Century Schoolbook" w:hAnsi="Century Schoolbook" w:cs="Century Schoolbook"/>
          <w:color w:val="002060"/>
        </w:rPr>
        <w:t>Modalidad de entrega</w:t>
      </w:r>
    </w:p>
    <w:p w14:paraId="57E23334" w14:textId="77777777" w:rsidR="00E16823" w:rsidRPr="00E16823" w:rsidRDefault="00E16823" w:rsidP="007C1D6C">
      <w:pPr>
        <w:pStyle w:val="Prrafodelista"/>
        <w:numPr>
          <w:ilvl w:val="0"/>
          <w:numId w:val="1"/>
        </w:numPr>
        <w:jc w:val="both"/>
        <w:rPr>
          <w:lang w:val="es-US"/>
        </w:rPr>
      </w:pPr>
      <w:r w:rsidRPr="00E16823">
        <w:rPr>
          <w:rFonts w:ascii="Century Schoolbook" w:hAnsi="Century Schoolbook"/>
          <w:lang w:val="es-US"/>
        </w:rPr>
        <w:t xml:space="preserve">Crear en el repositorio público de GitHub una carpeta llamada </w:t>
      </w:r>
      <w:r w:rsidRPr="00E16823">
        <w:rPr>
          <w:rFonts w:ascii="Century Schoolbook" w:hAnsi="Century Schoolbook"/>
          <w:b/>
          <w:bCs/>
          <w:lang w:val="es-US"/>
        </w:rPr>
        <w:t>TP1</w:t>
      </w:r>
      <w:r w:rsidRPr="00E16823">
        <w:rPr>
          <w:rFonts w:ascii="Century Schoolbook" w:hAnsi="Century Schoolbook"/>
          <w:lang w:val="es-US"/>
        </w:rPr>
        <w:t xml:space="preserve"> con el código utilizado para resolver el trabajo práctico, indicando claramente a qué inciso corresponde cada parte.</w:t>
      </w:r>
    </w:p>
    <w:p w14:paraId="1BD32716" w14:textId="77777777" w:rsidR="00E16823" w:rsidRPr="00E16823" w:rsidRDefault="00E16823" w:rsidP="007C1D6C">
      <w:pPr>
        <w:pStyle w:val="Prrafodelista"/>
        <w:numPr>
          <w:ilvl w:val="0"/>
          <w:numId w:val="1"/>
        </w:numPr>
        <w:jc w:val="both"/>
        <w:rPr>
          <w:lang w:val="es-US"/>
        </w:rPr>
      </w:pPr>
      <w:r w:rsidRPr="00E16823">
        <w:rPr>
          <w:rFonts w:ascii="Century Schoolbook" w:hAnsi="Century Schoolbook"/>
          <w:lang w:val="es-US"/>
        </w:rPr>
        <w:t xml:space="preserve">Incluir en esa carpeta el informe final en PDF, con gráficos e imágenes integrados, nombrado </w:t>
      </w:r>
      <w:r w:rsidRPr="00E16823">
        <w:rPr>
          <w:rFonts w:ascii="Century Schoolbook" w:hAnsi="Century Schoolbook"/>
          <w:b/>
          <w:bCs/>
          <w:lang w:val="es-US"/>
        </w:rPr>
        <w:t>TP1_Programacion_Grupo#.pdf</w:t>
      </w:r>
      <w:r w:rsidRPr="00E16823">
        <w:rPr>
          <w:rFonts w:ascii="Century Schoolbook" w:hAnsi="Century Schoolbook"/>
          <w:lang w:val="es-US"/>
        </w:rPr>
        <w:t xml:space="preserve"> (</w:t>
      </w:r>
      <w:r w:rsidRPr="00E16823">
        <w:rPr>
          <w:rFonts w:ascii="Century Schoolbook" w:hAnsi="Century Schoolbook"/>
          <w:b/>
          <w:bCs/>
          <w:lang w:val="es-US"/>
        </w:rPr>
        <w:t>#</w:t>
      </w:r>
      <w:r w:rsidRPr="00E16823">
        <w:rPr>
          <w:rFonts w:ascii="Century Schoolbook" w:hAnsi="Century Schoolbook"/>
          <w:lang w:val="es-US"/>
        </w:rPr>
        <w:t xml:space="preserve"> corresponde al número de grupo). El informe no debe superar las 5 páginas, sin contar apéndices.</w:t>
      </w:r>
    </w:p>
    <w:p w14:paraId="0E8F3EA1" w14:textId="77777777" w:rsidR="00E16823" w:rsidRPr="00E16823" w:rsidRDefault="00E16823" w:rsidP="007C1D6C">
      <w:pPr>
        <w:pStyle w:val="Prrafodelista"/>
        <w:numPr>
          <w:ilvl w:val="0"/>
          <w:numId w:val="1"/>
        </w:numPr>
        <w:jc w:val="both"/>
        <w:rPr>
          <w:lang w:val="es-US"/>
        </w:rPr>
      </w:pPr>
      <w:r w:rsidRPr="00E16823">
        <w:rPr>
          <w:rFonts w:ascii="Century Schoolbook" w:hAnsi="Century Schoolbook"/>
          <w:lang w:val="es-US"/>
        </w:rPr>
        <w:t xml:space="preserve">Subir al campus virtual únicamente el informe, en </w:t>
      </w:r>
      <w:r w:rsidRPr="00E16823">
        <w:rPr>
          <w:rFonts w:ascii="Century Schoolbook" w:hAnsi="Century Schoolbook"/>
          <w:i/>
          <w:iCs/>
          <w:lang w:val="es-US"/>
        </w:rPr>
        <w:t>Trabajos Prácticos</w:t>
      </w:r>
      <w:r w:rsidRPr="00E16823">
        <w:rPr>
          <w:rFonts w:ascii="Century Schoolbook" w:hAnsi="Century Schoolbook"/>
          <w:lang w:val="es-US"/>
        </w:rPr>
        <w:t xml:space="preserve"> &gt; </w:t>
      </w:r>
      <w:r w:rsidRPr="00E16823">
        <w:rPr>
          <w:rFonts w:ascii="Century Schoolbook" w:hAnsi="Century Schoolbook"/>
          <w:i/>
          <w:iCs/>
          <w:lang w:val="es-US"/>
        </w:rPr>
        <w:t>Entrega Informe 1</w:t>
      </w:r>
      <w:r w:rsidRPr="00E16823">
        <w:rPr>
          <w:rFonts w:ascii="Century Schoolbook" w:hAnsi="Century Schoolbook"/>
          <w:lang w:val="es-US"/>
        </w:rPr>
        <w:t>. La primera página debe contener el link al repositorio de GitHub.</w:t>
      </w:r>
    </w:p>
    <w:p w14:paraId="28624C7B" w14:textId="77777777" w:rsidR="00E16823" w:rsidRPr="007C1D6C" w:rsidRDefault="00E16823" w:rsidP="007C1D6C">
      <w:pPr>
        <w:pStyle w:val="Prrafodelista"/>
        <w:numPr>
          <w:ilvl w:val="0"/>
          <w:numId w:val="1"/>
        </w:numPr>
        <w:jc w:val="both"/>
        <w:rPr>
          <w:lang w:val="es-US"/>
        </w:rPr>
      </w:pPr>
      <w:r w:rsidRPr="00E16823">
        <w:rPr>
          <w:rFonts w:ascii="Century Schoolbook" w:hAnsi="Century Schoolbook"/>
          <w:lang w:val="es-US"/>
        </w:rPr>
        <w:t xml:space="preserve">Antes de entregar, realizar el </w:t>
      </w:r>
      <w:r w:rsidRPr="00E16823">
        <w:rPr>
          <w:rFonts w:ascii="Century Schoolbook" w:hAnsi="Century Schoolbook"/>
          <w:i/>
          <w:iCs/>
          <w:lang w:val="es-US"/>
        </w:rPr>
        <w:t>commit</w:t>
      </w:r>
      <w:r w:rsidRPr="00E16823">
        <w:rPr>
          <w:rFonts w:ascii="Century Schoolbook" w:hAnsi="Century Schoolbook"/>
          <w:lang w:val="es-US"/>
        </w:rPr>
        <w:t xml:space="preserve"> y </w:t>
      </w:r>
      <w:r w:rsidRPr="00E16823">
        <w:rPr>
          <w:rFonts w:ascii="Century Schoolbook" w:hAnsi="Century Schoolbook"/>
          <w:i/>
          <w:iCs/>
          <w:lang w:val="es-US"/>
        </w:rPr>
        <w:t>push</w:t>
      </w:r>
      <w:r w:rsidRPr="00E16823">
        <w:rPr>
          <w:rFonts w:ascii="Century Schoolbook" w:hAnsi="Century Schoolbook"/>
          <w:lang w:val="es-US"/>
        </w:rPr>
        <w:t xml:space="preserve"> finales con el mensaje “Entrega final del TP”. </w:t>
      </w:r>
      <w:r w:rsidRPr="007C1D6C">
        <w:rPr>
          <w:rFonts w:ascii="Century Schoolbook" w:hAnsi="Century Schoolbook"/>
          <w:lang w:val="es-US"/>
        </w:rPr>
        <w:t>La versión evaluada será la última disponible en GitHub al momento de la entrega; no realizar nuevos cambios después.</w:t>
      </w:r>
    </w:p>
    <w:p w14:paraId="5E1CC1AE" w14:textId="77777777" w:rsidR="00E16823" w:rsidRPr="007C1D6C" w:rsidRDefault="00E16823" w:rsidP="00E16823">
      <w:pPr>
        <w:pStyle w:val="Prrafodelista"/>
        <w:numPr>
          <w:ilvl w:val="0"/>
          <w:numId w:val="1"/>
        </w:numPr>
        <w:rPr>
          <w:lang w:val="es-US"/>
        </w:rPr>
      </w:pPr>
      <w:r w:rsidRPr="007C1D6C">
        <w:rPr>
          <w:rFonts w:ascii="Century Schoolbook" w:hAnsi="Century Schoolbook"/>
          <w:b/>
          <w:bCs/>
          <w:lang w:val="es-US"/>
        </w:rPr>
        <w:t>Cualquier detección de copia o plagio será sancionada.</w:t>
      </w:r>
    </w:p>
    <w:p w14:paraId="36AF80A2" w14:textId="660E2C9D" w:rsidR="00F66B62" w:rsidRPr="00F46A54" w:rsidRDefault="00F25AE1">
      <w:pPr>
        <w:pStyle w:val="Ttulo1"/>
        <w:rPr>
          <w:rFonts w:ascii="Century Schoolbook" w:eastAsia="Century Schoolbook" w:hAnsi="Century Schoolbook" w:cs="Century Schoolbook"/>
          <w:color w:val="002060"/>
          <w:lang w:val="es-US"/>
        </w:rPr>
      </w:pPr>
      <w:r w:rsidRPr="00F46A54">
        <w:rPr>
          <w:rFonts w:ascii="Century Schoolbook" w:eastAsia="Century Schoolbook" w:hAnsi="Century Schoolbook" w:cs="Century Schoolbook"/>
          <w:color w:val="002060"/>
          <w:lang w:val="es-US"/>
        </w:rPr>
        <w:t>Parte I: Familiarizandonos con la base EPH y limpieza</w:t>
      </w:r>
    </w:p>
    <w:p w14:paraId="36AF80A3" w14:textId="585ED444" w:rsidR="00F66B62" w:rsidRPr="00F46A54" w:rsidRDefault="00F25AE1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F46A54">
        <w:rPr>
          <w:rFonts w:ascii="Century Schoolbook" w:eastAsia="Century Schoolbook" w:hAnsi="Century Schoolbook" w:cs="Century Schoolbook"/>
          <w:lang w:val="es-US"/>
        </w:rPr>
        <w:t xml:space="preserve">La Encuesta Permanente de Hogares (EPH) es un programa nacional de producción sistemática y permanente de indicadores sociales que lleva a cabo el Instituto Nacional de Estadística y Censos (INDEC), que permite conocer las características sociodemográficas y socioeconómicas de la población. Uno de los indicadores más valiosos sobre el mercado laboral que pueden obtenerse con los datos de esta encuesta es la </w:t>
      </w:r>
      <w:r w:rsidR="009F188D" w:rsidRPr="009F188D">
        <w:rPr>
          <w:rFonts w:ascii="Century Schoolbook" w:eastAsia="Century Schoolbook" w:hAnsi="Century Schoolbook" w:cs="Century Schoolbook"/>
          <w:b/>
          <w:bCs/>
          <w:lang w:val="es-US"/>
        </w:rPr>
        <w:t>informalidad laboral</w:t>
      </w:r>
      <w:r w:rsidRPr="00F46A54">
        <w:rPr>
          <w:rFonts w:ascii="Century Schoolbook" w:eastAsia="Century Schoolbook" w:hAnsi="Century Schoolbook" w:cs="Century Schoolbook"/>
          <w:lang w:val="es-US"/>
        </w:rPr>
        <w:t>.</w:t>
      </w:r>
    </w:p>
    <w:p w14:paraId="36AF80A4" w14:textId="77777777" w:rsidR="00F66B62" w:rsidRPr="00F46A54" w:rsidRDefault="00F25A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Utilizando información disponible en la </w:t>
      </w:r>
      <w:r w:rsidRPr="00F46A54">
        <w:rPr>
          <w:rFonts w:ascii="Century Schoolbook" w:eastAsia="Century Schoolbook" w:hAnsi="Century Schoolbook" w:cs="Century Schoolbook"/>
          <w:lang w:val="es-US"/>
        </w:rPr>
        <w:t>página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del INDEC, expliquen brevemente </w:t>
      </w:r>
      <w:r w:rsidRPr="00F46A54">
        <w:rPr>
          <w:rFonts w:ascii="Century Schoolbook" w:eastAsia="Century Schoolbook" w:hAnsi="Century Schoolbook" w:cs="Century Schoolbook"/>
          <w:lang w:val="es-US"/>
        </w:rPr>
        <w:t>cómo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se identifica a las personas </w:t>
      </w:r>
      <w:r w:rsidRPr="00F46A54">
        <w:rPr>
          <w:rFonts w:ascii="Century Schoolbook" w:eastAsia="Century Schoolbook" w:hAnsi="Century Schoolbook" w:cs="Century Schoolbook"/>
          <w:lang w:val="es-US"/>
        </w:rPr>
        <w:t>informales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>.</w:t>
      </w:r>
    </w:p>
    <w:p w14:paraId="36AF80A5" w14:textId="2C9C72CB" w:rsidR="00F66B62" w:rsidRPr="00F46A54" w:rsidRDefault="00F25A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lastRenderedPageBreak/>
        <w:t xml:space="preserve">Entren a la </w:t>
      </w:r>
      <w:r w:rsidRPr="00F46A54">
        <w:rPr>
          <w:rFonts w:ascii="Century Schoolbook" w:eastAsia="Century Schoolbook" w:hAnsi="Century Schoolbook" w:cs="Century Schoolbook"/>
          <w:lang w:val="es-US"/>
        </w:rPr>
        <w:t>página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hyperlink r:id="rId8">
        <w:r w:rsidRPr="00F46A54">
          <w:rPr>
            <w:rFonts w:ascii="Century Schoolbook" w:eastAsia="Century Schoolbook" w:hAnsi="Century Schoolbook" w:cs="Century Schoolbook"/>
            <w:color w:val="0000FF"/>
            <w:u w:val="single"/>
            <w:lang w:val="es-US"/>
          </w:rPr>
          <w:t>https://www.indec.gob.ar/</w:t>
        </w:r>
      </w:hyperlink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y vayan a la sección </w:t>
      </w:r>
      <w:r w:rsidRPr="00F46A54">
        <w:rPr>
          <w:rFonts w:ascii="Century Schoolbook" w:eastAsia="Century Schoolbook" w:hAnsi="Century Schoolbook" w:cs="Century Schoolbook"/>
          <w:i/>
          <w:iCs/>
          <w:color w:val="000000"/>
          <w:lang w:val="es-US"/>
        </w:rPr>
        <w:t>Servicios y Herramientas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F46A54">
        <w:rPr>
          <w:rFonts w:ascii="Noto Sans Symbols" w:eastAsia="Noto Sans Symbols" w:hAnsi="Noto Sans Symbols" w:cs="Noto Sans Symbols"/>
          <w:color w:val="000000"/>
          <w:lang w:val="es-US"/>
        </w:rPr>
        <w:t>→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F46A54">
        <w:rPr>
          <w:rFonts w:ascii="Century Schoolbook" w:eastAsia="Century Schoolbook" w:hAnsi="Century Schoolbook" w:cs="Century Schoolbook"/>
          <w:i/>
          <w:iCs/>
          <w:color w:val="000000"/>
          <w:lang w:val="es-US"/>
        </w:rPr>
        <w:t>Bases de datos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. Descarguen la base de microdatos de la Encuesta Permanente de Hogares (EPH) correspondiente al </w:t>
      </w:r>
      <w:r w:rsidR="00262A93" w:rsidRPr="00262A93">
        <w:rPr>
          <w:rFonts w:ascii="Century Schoolbook" w:eastAsia="Century Schoolbook" w:hAnsi="Century Schoolbook" w:cs="Century Schoolbook"/>
          <w:b/>
          <w:bCs/>
          <w:lang w:val="es-US"/>
        </w:rPr>
        <w:t>cuarto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trimestre de </w:t>
      </w:r>
      <w:r w:rsidRPr="00F46A54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20</w:t>
      </w:r>
      <w:r w:rsidR="00EB75FE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24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y </w:t>
      </w:r>
      <w:r w:rsidRPr="00F46A54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202</w:t>
      </w:r>
      <w:r w:rsidRPr="00F46A54">
        <w:rPr>
          <w:rFonts w:ascii="Century Schoolbook" w:eastAsia="Century Schoolbook" w:hAnsi="Century Schoolbook" w:cs="Century Schoolbook"/>
          <w:b/>
          <w:bCs/>
          <w:lang w:val="es-US"/>
        </w:rPr>
        <w:t>5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en formato .xls, respectivamente (una vez descargadas, las bases a usar </w:t>
      </w:r>
      <w:r w:rsidR="00672B64">
        <w:rPr>
          <w:rFonts w:ascii="Century Schoolbook" w:eastAsia="Century Schoolbook" w:hAnsi="Century Schoolbook" w:cs="Century Schoolbook"/>
          <w:color w:val="000000"/>
          <w:lang w:val="es-US"/>
        </w:rPr>
        <w:t>sonld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="00A7195A" w:rsidRPr="00A7195A">
        <w:rPr>
          <w:rFonts w:ascii="Courier New" w:eastAsia="Courier New" w:hAnsi="Courier New" w:cs="Courier New"/>
          <w:color w:val="000000"/>
          <w:sz w:val="20"/>
          <w:szCs w:val="20"/>
          <w:lang w:val="es-US"/>
        </w:rPr>
        <w:t>usu_individual_T</w:t>
      </w:r>
      <w:r w:rsidR="006814CC">
        <w:rPr>
          <w:rFonts w:ascii="Courier New" w:eastAsia="Courier New" w:hAnsi="Courier New" w:cs="Courier New"/>
          <w:color w:val="000000"/>
          <w:sz w:val="20"/>
          <w:szCs w:val="20"/>
          <w:lang w:val="es-US"/>
        </w:rPr>
        <w:t>4</w:t>
      </w:r>
      <w:r w:rsidR="00A7195A" w:rsidRPr="00A7195A">
        <w:rPr>
          <w:rFonts w:ascii="Courier New" w:eastAsia="Courier New" w:hAnsi="Courier New" w:cs="Courier New"/>
          <w:color w:val="000000"/>
          <w:sz w:val="20"/>
          <w:szCs w:val="20"/>
          <w:lang w:val="es-US"/>
        </w:rPr>
        <w:t>24.xlsx</w:t>
      </w:r>
      <w:r w:rsidRPr="00F46A54">
        <w:rPr>
          <w:rFonts w:ascii="Courier New" w:eastAsia="Courier New" w:hAnsi="Courier New" w:cs="Courier New"/>
          <w:color w:val="000000"/>
          <w:lang w:val="es-US"/>
        </w:rPr>
        <w:t xml:space="preserve"> 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>y</w:t>
      </w:r>
      <w:r w:rsidRPr="00F46A54">
        <w:rPr>
          <w:rFonts w:ascii="Courier New" w:eastAsia="Courier New" w:hAnsi="Courier New" w:cs="Courier New"/>
          <w:color w:val="000000"/>
          <w:lang w:val="es-US"/>
        </w:rPr>
        <w:t xml:space="preserve"> </w:t>
      </w:r>
      <w:r w:rsidRPr="00A7195A">
        <w:rPr>
          <w:rFonts w:ascii="Courier New" w:eastAsia="Courier New" w:hAnsi="Courier New" w:cs="Courier New"/>
          <w:color w:val="000000"/>
          <w:sz w:val="20"/>
          <w:szCs w:val="20"/>
          <w:lang w:val="es-US"/>
        </w:rPr>
        <w:t>usu_individual_T</w:t>
      </w:r>
      <w:r w:rsidR="006814CC">
        <w:rPr>
          <w:rFonts w:ascii="Courier New" w:eastAsia="Courier New" w:hAnsi="Courier New" w:cs="Courier New"/>
          <w:sz w:val="20"/>
          <w:szCs w:val="20"/>
          <w:lang w:val="es-US"/>
        </w:rPr>
        <w:t>4</w:t>
      </w:r>
      <w:r w:rsidRPr="00A7195A">
        <w:rPr>
          <w:rFonts w:ascii="Courier New" w:eastAsia="Courier New" w:hAnsi="Courier New" w:cs="Courier New"/>
          <w:color w:val="000000"/>
          <w:sz w:val="20"/>
          <w:szCs w:val="20"/>
          <w:lang w:val="es-US"/>
        </w:rPr>
        <w:t>2</w:t>
      </w:r>
      <w:r w:rsidRPr="00A7195A">
        <w:rPr>
          <w:rFonts w:ascii="Courier New" w:eastAsia="Courier New" w:hAnsi="Courier New" w:cs="Courier New"/>
          <w:sz w:val="20"/>
          <w:szCs w:val="20"/>
          <w:lang w:val="es-US"/>
        </w:rPr>
        <w:t>5</w:t>
      </w:r>
      <w:r w:rsidRPr="00A7195A">
        <w:rPr>
          <w:rFonts w:ascii="Courier New" w:eastAsia="Courier New" w:hAnsi="Courier New" w:cs="Courier New"/>
          <w:color w:val="000000"/>
          <w:sz w:val="20"/>
          <w:szCs w:val="20"/>
          <w:lang w:val="es-US"/>
        </w:rPr>
        <w:t>.xls</w:t>
      </w:r>
      <w:r w:rsidR="00405882">
        <w:rPr>
          <w:rFonts w:ascii="Courier New" w:eastAsia="Courier New" w:hAnsi="Courier New" w:cs="Courier New"/>
          <w:color w:val="000000"/>
          <w:sz w:val="20"/>
          <w:szCs w:val="20"/>
          <w:lang w:val="es-US"/>
        </w:rPr>
        <w:t>x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). En la </w:t>
      </w:r>
      <w:r w:rsidRPr="00F46A54">
        <w:rPr>
          <w:rFonts w:ascii="Century Schoolbook" w:eastAsia="Century Schoolbook" w:hAnsi="Century Schoolbook" w:cs="Century Schoolbook"/>
          <w:lang w:val="es-US"/>
        </w:rPr>
        <w:t>página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web, también </w:t>
      </w:r>
      <w:r w:rsidRPr="00F46A54">
        <w:rPr>
          <w:rFonts w:ascii="Century Schoolbook" w:eastAsia="Century Schoolbook" w:hAnsi="Century Schoolbook" w:cs="Century Schoolbook"/>
          <w:lang w:val="es-US"/>
        </w:rPr>
        <w:t>encontrará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un diccionario de variables con el nombre de “Diseño de registro y estructura para las bases preliminares (hogares y personas)”. Descarguen el </w:t>
      </w:r>
      <w:r w:rsidRPr="00F46A54">
        <w:rPr>
          <w:rFonts w:ascii="Century Schoolbook" w:eastAsia="Century Schoolbook" w:hAnsi="Century Schoolbook" w:cs="Century Schoolbook"/>
          <w:lang w:val="es-US"/>
        </w:rPr>
        <w:t>diccionario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de cada año. En estos archivos se les indica qué significa cada variable que aparece en la base de datos, en particular, </w:t>
      </w:r>
      <w:r w:rsidR="004856CD">
        <w:rPr>
          <w:rFonts w:ascii="Century Schoolbook" w:eastAsia="Century Schoolbook" w:hAnsi="Century Schoolbook" w:cs="Century Schoolbook"/>
          <w:color w:val="000000"/>
          <w:lang w:val="es-US"/>
        </w:rPr>
        <w:t xml:space="preserve">enfocarse 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>en la sección de Diseño de registros de la base de Personas.</w:t>
      </w:r>
    </w:p>
    <w:p w14:paraId="36AF80A7" w14:textId="45E639CE" w:rsidR="00F66B62" w:rsidRPr="00F46A54" w:rsidRDefault="00F25AE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Seleccione </w:t>
      </w:r>
      <w:r w:rsidR="00065C29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20</w:t>
      </w:r>
      <w:r w:rsidRPr="00F46A54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 xml:space="preserve"> variables de interés 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para </w:t>
      </w:r>
      <w:r w:rsidRPr="00F46A54">
        <w:rPr>
          <w:rFonts w:ascii="Century Schoolbook" w:eastAsia="Century Schoolbook" w:hAnsi="Century Schoolbook" w:cs="Century Schoolbook"/>
          <w:lang w:val="es-US"/>
        </w:rPr>
        <w:t>armonizar los formatos entre ambos años.</w:t>
      </w:r>
      <w:r w:rsidRPr="00F46A54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 xml:space="preserve"> Entre las cuales </w:t>
      </w:r>
      <w:r w:rsidRPr="00F46A54">
        <w:rPr>
          <w:rFonts w:ascii="Century Schoolbook" w:eastAsia="Century Schoolbook" w:hAnsi="Century Schoolbook" w:cs="Century Schoolbook"/>
          <w:b/>
          <w:bCs/>
          <w:lang w:val="es-US"/>
        </w:rPr>
        <w:t xml:space="preserve">tienen que estar: </w:t>
      </w:r>
      <w:r w:rsidRPr="00F46A54">
        <w:rPr>
          <w:rFonts w:ascii="Courier New" w:eastAsia="Courier New" w:hAnsi="Courier New" w:cs="Courier New"/>
          <w:b/>
          <w:bCs/>
          <w:lang w:val="es-US"/>
        </w:rPr>
        <w:t>CH04, CH06, CH07, CH08, NIVEL</w:t>
      </w:r>
      <w:r w:rsidR="00697E9F">
        <w:rPr>
          <w:rFonts w:ascii="Courier New" w:eastAsia="Courier New" w:hAnsi="Courier New" w:cs="Courier New"/>
          <w:b/>
          <w:bCs/>
          <w:lang w:val="es-US"/>
        </w:rPr>
        <w:t>_</w:t>
      </w:r>
      <w:r w:rsidRPr="00F46A54">
        <w:rPr>
          <w:rFonts w:ascii="Courier New" w:eastAsia="Courier New" w:hAnsi="Courier New" w:cs="Courier New"/>
          <w:b/>
          <w:bCs/>
          <w:lang w:val="es-US"/>
        </w:rPr>
        <w:t>ED, ESTADO, CAT_</w:t>
      </w:r>
      <w:r w:rsidR="00697E9F">
        <w:rPr>
          <w:rFonts w:ascii="Courier New" w:eastAsia="Courier New" w:hAnsi="Courier New" w:cs="Courier New"/>
          <w:b/>
          <w:bCs/>
          <w:lang w:val="es-US"/>
        </w:rPr>
        <w:t>OCUP</w:t>
      </w:r>
      <w:r w:rsidRPr="00F46A54">
        <w:rPr>
          <w:rFonts w:ascii="Courier New" w:eastAsia="Courier New" w:hAnsi="Courier New" w:cs="Courier New"/>
          <w:b/>
          <w:bCs/>
          <w:lang w:val="es-US"/>
        </w:rPr>
        <w:t>,</w:t>
      </w:r>
      <w:r w:rsidR="00147BDC">
        <w:rPr>
          <w:rFonts w:ascii="Courier New" w:eastAsia="Courier New" w:hAnsi="Courier New" w:cs="Courier New"/>
          <w:b/>
          <w:bCs/>
          <w:lang w:val="es-US"/>
        </w:rPr>
        <w:t xml:space="preserve"> EMPLEO,</w:t>
      </w:r>
      <w:r w:rsidR="004244FC">
        <w:rPr>
          <w:rFonts w:ascii="Courier New" w:eastAsia="Courier New" w:hAnsi="Courier New" w:cs="Courier New"/>
          <w:b/>
          <w:bCs/>
          <w:lang w:val="es-US"/>
        </w:rPr>
        <w:t xml:space="preserve"> </w:t>
      </w:r>
      <w:r w:rsidR="00147BDC">
        <w:rPr>
          <w:rFonts w:ascii="Courier New" w:eastAsia="Courier New" w:hAnsi="Courier New" w:cs="Courier New"/>
          <w:b/>
          <w:bCs/>
          <w:lang w:val="es-US"/>
        </w:rPr>
        <w:t>SECTOR,</w:t>
      </w:r>
      <w:r w:rsidR="00AB099A">
        <w:rPr>
          <w:rFonts w:ascii="Courier New" w:eastAsia="Courier New" w:hAnsi="Courier New" w:cs="Courier New"/>
          <w:b/>
          <w:bCs/>
          <w:lang w:val="es-US"/>
        </w:rPr>
        <w:t xml:space="preserve"> </w:t>
      </w:r>
      <w:r w:rsidR="00AB099A" w:rsidRPr="00AB099A">
        <w:rPr>
          <w:rFonts w:ascii="Courier New" w:eastAsia="Courier New" w:hAnsi="Courier New" w:cs="Courier New"/>
          <w:b/>
          <w:bCs/>
          <w:lang w:val="es-US"/>
        </w:rPr>
        <w:t>PP04C</w:t>
      </w:r>
      <w:r w:rsidR="00AB099A">
        <w:rPr>
          <w:rFonts w:ascii="Courier New" w:eastAsia="Courier New" w:hAnsi="Courier New" w:cs="Courier New"/>
          <w:b/>
          <w:bCs/>
          <w:lang w:val="es-US"/>
        </w:rPr>
        <w:t>,</w:t>
      </w:r>
      <w:r w:rsidR="00065C29">
        <w:rPr>
          <w:rFonts w:ascii="Courier New" w:eastAsia="Courier New" w:hAnsi="Courier New" w:cs="Courier New"/>
          <w:b/>
          <w:bCs/>
          <w:lang w:val="es-US"/>
        </w:rPr>
        <w:t xml:space="preserve"> </w:t>
      </w:r>
      <w:r w:rsidR="00065C29" w:rsidRPr="00065C29">
        <w:rPr>
          <w:rFonts w:ascii="Courier New" w:eastAsia="Courier New" w:hAnsi="Courier New" w:cs="Courier New"/>
          <w:b/>
          <w:bCs/>
          <w:lang w:val="es-US"/>
        </w:rPr>
        <w:t>PP04</w:t>
      </w:r>
      <w:r w:rsidR="00065C29">
        <w:rPr>
          <w:rFonts w:ascii="Courier New" w:eastAsia="Courier New" w:hAnsi="Courier New" w:cs="Courier New"/>
          <w:b/>
          <w:bCs/>
          <w:lang w:val="es-US"/>
        </w:rPr>
        <w:t>D_COD,</w:t>
      </w:r>
      <w:r w:rsidR="00147BDC">
        <w:rPr>
          <w:rFonts w:ascii="Courier New" w:eastAsia="Courier New" w:hAnsi="Courier New" w:cs="Courier New"/>
          <w:b/>
          <w:bCs/>
          <w:lang w:val="es-US"/>
        </w:rPr>
        <w:t xml:space="preserve"> </w:t>
      </w:r>
      <w:r w:rsidR="00863E4D" w:rsidRPr="00863E4D">
        <w:rPr>
          <w:rFonts w:ascii="Courier New" w:eastAsia="Courier New" w:hAnsi="Courier New" w:cs="Courier New"/>
          <w:b/>
          <w:bCs/>
          <w:lang w:val="es-US"/>
        </w:rPr>
        <w:t>P21, P47T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. 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901C94">
        <w:rPr>
          <w:rFonts w:ascii="Century Schoolbook" w:eastAsia="Century Schoolbook" w:hAnsi="Century Schoolbook" w:cs="Century Schoolbook"/>
          <w:lang w:val="es-US"/>
        </w:rPr>
        <w:t>En este ítem se debe chequear consistencia de tipo de dato de cada año, de modo que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la</w:t>
      </w:r>
      <w:r w:rsidR="00901C94">
        <w:rPr>
          <w:rFonts w:ascii="Century Schoolbook" w:eastAsia="Century Schoolbook" w:hAnsi="Century Schoolbook" w:cs="Century Schoolbook"/>
          <w:lang w:val="es-US"/>
        </w:rPr>
        <w:t>s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variable</w:t>
      </w:r>
      <w:r w:rsidR="00901C94">
        <w:rPr>
          <w:rFonts w:ascii="Century Schoolbook" w:eastAsia="Century Schoolbook" w:hAnsi="Century Schoolbook" w:cs="Century Schoolbook"/>
          <w:lang w:val="es-US"/>
        </w:rPr>
        <w:t>s seleccionadas queden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limpia</w:t>
      </w:r>
      <w:r w:rsidR="00901C94">
        <w:rPr>
          <w:rFonts w:ascii="Century Schoolbook" w:eastAsia="Century Schoolbook" w:hAnsi="Century Schoolbook" w:cs="Century Schoolbook"/>
          <w:lang w:val="es-US"/>
        </w:rPr>
        <w:t>s</w:t>
      </w:r>
      <w:r w:rsidRPr="00F46A54">
        <w:rPr>
          <w:rFonts w:ascii="Century Schoolbook" w:eastAsia="Century Schoolbook" w:hAnsi="Century Schoolbook" w:cs="Century Schoolbook"/>
          <w:lang w:val="es-US"/>
        </w:rPr>
        <w:t>/armonizada</w:t>
      </w:r>
      <w:r w:rsidR="00901C94">
        <w:rPr>
          <w:rFonts w:ascii="Century Schoolbook" w:eastAsia="Century Schoolbook" w:hAnsi="Century Schoolbook" w:cs="Century Schoolbook"/>
          <w:lang w:val="es-US"/>
        </w:rPr>
        <w:t>s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en la </w:t>
      </w:r>
      <w:r w:rsidRPr="00F46A54">
        <w:rPr>
          <w:rFonts w:ascii="Century Schoolbook" w:eastAsia="Century Schoolbook" w:hAnsi="Century Schoolbook" w:cs="Century Schoolbook"/>
          <w:b/>
          <w:bCs/>
          <w:lang w:val="es-US"/>
        </w:rPr>
        <w:t>base final</w:t>
      </w:r>
      <w:r w:rsidRPr="00F46A54">
        <w:rPr>
          <w:rFonts w:ascii="Century Schoolbook" w:eastAsia="Century Schoolbook" w:hAnsi="Century Schoolbook" w:cs="Century Schoolbook"/>
          <w:lang w:val="es-US"/>
        </w:rPr>
        <w:t>. </w:t>
      </w:r>
      <w:r w:rsidR="007E341F">
        <w:rPr>
          <w:rFonts w:ascii="Century Schoolbook" w:eastAsia="Century Schoolbook" w:hAnsi="Century Schoolbook" w:cs="Century Schoolbook"/>
          <w:lang w:val="es-US"/>
        </w:rPr>
        <w:t xml:space="preserve">Sea cuidadoso ya que su trabajo futuro depende de esta limpieza. Tambien conserve todas las variables referidas a la identificación de personas como </w:t>
      </w:r>
      <w:r w:rsidR="007E341F" w:rsidRPr="00F46A54">
        <w:rPr>
          <w:rFonts w:ascii="Courier New" w:eastAsia="Courier New" w:hAnsi="Courier New" w:cs="Courier New"/>
          <w:b/>
          <w:bCs/>
          <w:lang w:val="es-US"/>
        </w:rPr>
        <w:t>C</w:t>
      </w:r>
      <w:r w:rsidR="007E341F">
        <w:rPr>
          <w:rFonts w:ascii="Courier New" w:eastAsia="Courier New" w:hAnsi="Courier New" w:cs="Courier New"/>
          <w:b/>
          <w:bCs/>
          <w:lang w:val="es-US"/>
        </w:rPr>
        <w:t>ODUSU, ANO4, TRIMESTRE,</w:t>
      </w:r>
      <w:r w:rsidR="006D38C3">
        <w:rPr>
          <w:rFonts w:ascii="Courier New" w:eastAsia="Courier New" w:hAnsi="Courier New" w:cs="Courier New"/>
          <w:b/>
          <w:bCs/>
          <w:lang w:val="es-US"/>
        </w:rPr>
        <w:t xml:space="preserve"> NRO_HOGA</w:t>
      </w:r>
      <w:r w:rsidR="00C53234">
        <w:rPr>
          <w:rFonts w:ascii="Courier New" w:eastAsia="Courier New" w:hAnsi="Courier New" w:cs="Courier New"/>
          <w:b/>
          <w:bCs/>
          <w:lang w:val="es-US"/>
        </w:rPr>
        <w:t>R</w:t>
      </w:r>
      <w:r w:rsidR="007E341F">
        <w:rPr>
          <w:rFonts w:ascii="Courier New" w:eastAsia="Courier New" w:hAnsi="Courier New" w:cs="Courier New"/>
          <w:b/>
          <w:bCs/>
          <w:lang w:val="es-US"/>
        </w:rPr>
        <w:t>, PONDERA.</w:t>
      </w:r>
      <w:r w:rsidR="007E341F">
        <w:rPr>
          <w:rFonts w:ascii="Century Schoolbook" w:eastAsia="Century Schoolbook" w:hAnsi="Century Schoolbook" w:cs="Century Schoolbook"/>
          <w:lang w:val="es-US"/>
        </w:rPr>
        <w:t xml:space="preserve"> </w:t>
      </w:r>
    </w:p>
    <w:p w14:paraId="36AF80A8" w14:textId="77777777" w:rsidR="00F66B62" w:rsidRDefault="00F25AE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46A54">
        <w:rPr>
          <w:rFonts w:ascii="Century Schoolbook" w:eastAsia="Century Schoolbook" w:hAnsi="Century Schoolbook" w:cs="Century Schoolbook"/>
          <w:lang w:val="es-US"/>
        </w:rPr>
        <w:t>Corrijan variables s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i notan valores sin sentido (como ingresos negativos) de acuerdo a la documentación de la EPH (puede ser una codificación de no respuesta de los individuos) y eliminen estos valores extraños de sus 15 variables de </w:t>
      </w:r>
      <w:r w:rsidRPr="00F46A54">
        <w:rPr>
          <w:rFonts w:ascii="Century Schoolbook" w:eastAsia="Century Schoolbook" w:hAnsi="Century Schoolbook" w:cs="Century Schoolbook"/>
          <w:lang w:val="es-US"/>
        </w:rPr>
        <w:t>interés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. </w:t>
      </w:r>
      <w:r w:rsidRPr="007E341F">
        <w:rPr>
          <w:rFonts w:ascii="Century Schoolbook" w:eastAsia="Century Schoolbook" w:hAnsi="Century Schoolbook" w:cs="Century Schoolbook"/>
          <w:color w:val="000000"/>
          <w:lang w:val="es-US"/>
        </w:rPr>
        <w:t xml:space="preserve">Comenten </w:t>
      </w:r>
      <w:r w:rsidRPr="007E341F">
        <w:rPr>
          <w:rFonts w:ascii="Century Schoolbook" w:eastAsia="Century Schoolbook" w:hAnsi="Century Schoolbook" w:cs="Century Schoolbook"/>
          <w:lang w:val="es-US"/>
        </w:rPr>
        <w:t>en 1 párrafo</w:t>
      </w:r>
      <w:r w:rsidRPr="007E341F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7E341F">
        <w:rPr>
          <w:rFonts w:ascii="Century Schoolbook" w:eastAsia="Century Schoolbook" w:hAnsi="Century Schoolbook" w:cs="Century Schoolbook"/>
          <w:lang w:val="es-US"/>
        </w:rPr>
        <w:t>el</w:t>
      </w:r>
      <w:r w:rsidRPr="007E341F">
        <w:rPr>
          <w:rFonts w:ascii="Century Schoolbook" w:eastAsia="Century Schoolbook" w:hAnsi="Century Schoolbook" w:cs="Century Schoolbook"/>
          <w:color w:val="000000"/>
          <w:lang w:val="es-US"/>
        </w:rPr>
        <w:t xml:space="preserve"> proceso de limpieza.</w:t>
      </w:r>
    </w:p>
    <w:p w14:paraId="2FF57F3B" w14:textId="77777777" w:rsidR="00315591" w:rsidRPr="00F46A54" w:rsidRDefault="00315591" w:rsidP="003155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46A54">
        <w:rPr>
          <w:rFonts w:ascii="Century Schoolbook" w:eastAsia="Century Schoolbook" w:hAnsi="Century Schoolbook" w:cs="Century Schoolbook"/>
          <w:lang w:val="es-US"/>
        </w:rPr>
        <w:t>Uno de los grandes problemas del mercado laboral argentino es la informalidad.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F46A54">
        <w:rPr>
          <w:rFonts w:ascii="Century Schoolbook" w:eastAsia="Century Schoolbook" w:hAnsi="Century Schoolbook" w:cs="Century Schoolbook"/>
          <w:lang w:val="es-US"/>
        </w:rPr>
        <w:t>¿Cuántas personas no respondieron cuál es su condición de actividad (</w:t>
      </w:r>
      <w:r w:rsidRPr="00F46A54">
        <w:rPr>
          <w:rFonts w:ascii="Courier New" w:eastAsia="Courier New" w:hAnsi="Courier New" w:cs="Courier New"/>
          <w:lang w:val="es-US"/>
        </w:rPr>
        <w:t>ESTADO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)? Guarden como una base distinta llamada </w:t>
      </w:r>
      <w:r w:rsidRPr="00F46A54">
        <w:rPr>
          <w:rFonts w:ascii="Courier New" w:eastAsia="Courier New" w:hAnsi="Courier New" w:cs="Courier New"/>
          <w:lang w:val="es-US"/>
        </w:rPr>
        <w:t>respondieron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las observaciones donde sí respondieron dicha pregunta (</w:t>
      </w:r>
      <w:r w:rsidRPr="00F46A54">
        <w:rPr>
          <w:rFonts w:ascii="Courier New" w:eastAsia="Courier New" w:hAnsi="Courier New" w:cs="Courier New"/>
          <w:lang w:val="es-US"/>
        </w:rPr>
        <w:t>ESTADO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≠ 0). Las observaciones con </w:t>
      </w:r>
      <w:r w:rsidRPr="00F46A54">
        <w:rPr>
          <w:rFonts w:ascii="Courier New" w:eastAsia="Courier New" w:hAnsi="Courier New" w:cs="Courier New"/>
          <w:lang w:val="es-US"/>
        </w:rPr>
        <w:t>ESTADO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= 0 guárdenlas en una base bajo el nombre </w:t>
      </w:r>
      <w:r w:rsidRPr="00F46A54">
        <w:rPr>
          <w:rFonts w:ascii="Courier New" w:eastAsia="Courier New" w:hAnsi="Courier New" w:cs="Courier New"/>
          <w:lang w:val="es-US"/>
        </w:rPr>
        <w:t>norespondieron</w:t>
      </w:r>
      <w:r w:rsidRPr="00F46A54">
        <w:rPr>
          <w:rFonts w:ascii="Century Schoolbook" w:eastAsia="Century Schoolbook" w:hAnsi="Century Schoolbook" w:cs="Century Schoolbook"/>
          <w:lang w:val="es-US"/>
        </w:rPr>
        <w:t>.</w:t>
      </w:r>
    </w:p>
    <w:p w14:paraId="58BB71C6" w14:textId="6ABE5E0A" w:rsidR="00315591" w:rsidRPr="00315591" w:rsidRDefault="00315591" w:rsidP="00315591">
      <w:pPr>
        <w:numPr>
          <w:ilvl w:val="0"/>
          <w:numId w:val="2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 w:rsidRPr="00F46A54">
        <w:rPr>
          <w:rFonts w:ascii="Century Schoolbook" w:eastAsia="Century Schoolbook" w:hAnsi="Century Schoolbook" w:cs="Century Schoolbook"/>
          <w:lang w:val="es-US"/>
        </w:rPr>
        <w:t xml:space="preserve">Quedense dentro de </w:t>
      </w:r>
      <w:r w:rsidRPr="00F46A54">
        <w:rPr>
          <w:rFonts w:ascii="Courier New" w:eastAsia="Courier New" w:hAnsi="Courier New" w:cs="Courier New"/>
          <w:lang w:val="es-US"/>
        </w:rPr>
        <w:t>respondieron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únicamente con las personas ocupadas (</w:t>
      </w:r>
      <w:r w:rsidRPr="00F46A54">
        <w:rPr>
          <w:rFonts w:ascii="Courier New" w:eastAsia="Courier New" w:hAnsi="Courier New" w:cs="Courier New"/>
          <w:lang w:val="es-US"/>
        </w:rPr>
        <w:t>ESTADO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= 1), ya que el análisis de formalidad aplica exclusivamente a quienes trabajan. </w:t>
      </w:r>
      <w:r>
        <w:rPr>
          <w:rFonts w:ascii="Century Schoolbook" w:eastAsia="Century Schoolbook" w:hAnsi="Century Schoolbook" w:cs="Century Schoolbook"/>
        </w:rPr>
        <w:t xml:space="preserve">Llamen a esta subbase </w:t>
      </w:r>
      <w:r>
        <w:rPr>
          <w:rFonts w:ascii="Courier New" w:eastAsia="Courier New" w:hAnsi="Courier New" w:cs="Courier New"/>
        </w:rPr>
        <w:t>ocupados.</w:t>
      </w:r>
    </w:p>
    <w:p w14:paraId="79AD6D1D" w14:textId="77777777" w:rsidR="004D28AE" w:rsidRDefault="004D28AE" w:rsidP="004D28AE">
      <w:pPr>
        <w:numPr>
          <w:ilvl w:val="0"/>
          <w:numId w:val="2"/>
        </w:num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110DB8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Creación de variables:</w:t>
      </w:r>
      <w:r>
        <w:rPr>
          <w:rFonts w:ascii="Century Schoolbook" w:eastAsia="Century Schoolbook" w:hAnsi="Century Schoolbook" w:cs="Century Schoolbook"/>
          <w:lang w:val="es-US"/>
        </w:rPr>
        <w:t xml:space="preserve"> Para las variables categoricas seleccionadas, cree </w:t>
      </w:r>
      <w:r>
        <w:rPr>
          <w:rFonts w:ascii="Century Schoolbook" w:eastAsia="Century Schoolbook" w:hAnsi="Century Schoolbook" w:cs="Century Schoolbook"/>
          <w:b/>
          <w:bCs/>
          <w:lang w:val="es-US"/>
        </w:rPr>
        <w:t xml:space="preserve">inteligentemente </w:t>
      </w:r>
      <w:r>
        <w:rPr>
          <w:rFonts w:ascii="Century Schoolbook" w:eastAsia="Century Schoolbook" w:hAnsi="Century Schoolbook" w:cs="Century Schoolbook"/>
          <w:lang w:val="es-US"/>
        </w:rPr>
        <w:t>variables dicotomicas binarias necesarias para trabajar con dichos datos. Recuerde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r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>enombrar dichas variables para que las etiquetas tengan sentido en el gr</w:t>
      </w:r>
      <w:r w:rsidRPr="00F46A54">
        <w:rPr>
          <w:rFonts w:ascii="Century Schoolbook" w:eastAsia="Century Schoolbook" w:hAnsi="Century Schoolbook" w:cs="Century Schoolbook"/>
          <w:lang w:val="es-US"/>
        </w:rPr>
        <w:t>áfico</w:t>
      </w:r>
      <w:r>
        <w:rPr>
          <w:rFonts w:ascii="Century Schoolbook" w:eastAsia="Century Schoolbook" w:hAnsi="Century Schoolbook" w:cs="Century Schoolbook"/>
          <w:lang w:val="es-US"/>
        </w:rPr>
        <w:t>.</w:t>
      </w:r>
    </w:p>
    <w:p w14:paraId="7746BA1A" w14:textId="1F7FD976" w:rsidR="004D28AE" w:rsidRPr="004D28AE" w:rsidRDefault="004D28AE" w:rsidP="004D28AE">
      <w:pPr>
        <w:numPr>
          <w:ilvl w:val="0"/>
          <w:numId w:val="2"/>
        </w:num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5D68C1">
        <w:rPr>
          <w:rFonts w:ascii="Century Schoolbook" w:eastAsia="Century Schoolbook" w:hAnsi="Century Schoolbook" w:cs="Century Schoolbook"/>
          <w:lang w:val="es-US"/>
        </w:rPr>
        <w:t>Actualice la</w:t>
      </w:r>
      <w:r>
        <w:rPr>
          <w:rFonts w:ascii="Century Schoolbook" w:eastAsia="Century Schoolbook" w:hAnsi="Century Schoolbook" w:cs="Century Schoolbook"/>
          <w:lang w:val="es-US"/>
        </w:rPr>
        <w:t>s</w:t>
      </w:r>
      <w:r w:rsidRPr="005D68C1">
        <w:rPr>
          <w:rFonts w:ascii="Century Schoolbook" w:eastAsia="Century Schoolbook" w:hAnsi="Century Schoolbook" w:cs="Century Schoolbook"/>
          <w:lang w:val="es-US"/>
        </w:rPr>
        <w:t xml:space="preserve"> variable</w:t>
      </w:r>
      <w:r>
        <w:rPr>
          <w:rFonts w:ascii="Century Schoolbook" w:eastAsia="Century Schoolbook" w:hAnsi="Century Schoolbook" w:cs="Century Schoolbook"/>
          <w:lang w:val="es-US"/>
        </w:rPr>
        <w:t>s</w:t>
      </w:r>
      <w:r w:rsidRPr="005D68C1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Pr="005D68C1">
        <w:rPr>
          <w:rFonts w:ascii="Century Schoolbook" w:eastAsia="Century Schoolbook" w:hAnsi="Century Schoolbook" w:cs="Century Schoolbook"/>
          <w:b/>
          <w:bCs/>
          <w:lang w:val="es-US"/>
        </w:rPr>
        <w:t>P21</w:t>
      </w:r>
      <w:r w:rsidRPr="005D68C1">
        <w:rPr>
          <w:rFonts w:ascii="Century Schoolbook" w:eastAsia="Century Schoolbook" w:hAnsi="Century Schoolbook" w:cs="Century Schoolbook"/>
          <w:lang w:val="es-US"/>
        </w:rPr>
        <w:t xml:space="preserve"> </w:t>
      </w:r>
      <w:r>
        <w:rPr>
          <w:rFonts w:ascii="Century Schoolbook" w:eastAsia="Century Schoolbook" w:hAnsi="Century Schoolbook" w:cs="Century Schoolbook"/>
          <w:lang w:val="es-US"/>
        </w:rPr>
        <w:t xml:space="preserve">y </w:t>
      </w:r>
      <w:r>
        <w:rPr>
          <w:rFonts w:ascii="Century Schoolbook" w:eastAsia="Century Schoolbook" w:hAnsi="Century Schoolbook" w:cs="Century Schoolbook"/>
          <w:b/>
          <w:bCs/>
          <w:lang w:val="es-US"/>
        </w:rPr>
        <w:t xml:space="preserve">P47T </w:t>
      </w:r>
      <w:r w:rsidRPr="005D68C1">
        <w:rPr>
          <w:rFonts w:ascii="Century Schoolbook" w:eastAsia="Century Schoolbook" w:hAnsi="Century Schoolbook" w:cs="Century Schoolbook"/>
          <w:lang w:val="es-US"/>
        </w:rPr>
        <w:t>con</w:t>
      </w:r>
      <w:r>
        <w:rPr>
          <w:rFonts w:ascii="Century Schoolbook" w:eastAsia="Century Schoolbook" w:hAnsi="Century Schoolbook" w:cs="Century Schoolbook"/>
          <w:lang w:val="es-US"/>
        </w:rPr>
        <w:t xml:space="preserve"> los</w:t>
      </w:r>
      <w:r w:rsidRPr="005D68C1">
        <w:rPr>
          <w:rFonts w:ascii="Century Schoolbook" w:eastAsia="Century Schoolbook" w:hAnsi="Century Schoolbook" w:cs="Century Schoolbook"/>
          <w:lang w:val="es-US"/>
        </w:rPr>
        <w:t xml:space="preserve"> </w:t>
      </w:r>
      <w:r>
        <w:rPr>
          <w:rFonts w:ascii="Century Schoolbook" w:eastAsia="Century Schoolbook" w:hAnsi="Century Schoolbook" w:cs="Century Schoolbook"/>
          <w:lang w:val="es-US"/>
        </w:rPr>
        <w:t>ingresos de la ocupación principal y totales</w:t>
      </w:r>
      <w:r w:rsidRPr="005D68C1">
        <w:rPr>
          <w:rFonts w:ascii="Century Schoolbook" w:eastAsia="Century Schoolbook" w:hAnsi="Century Schoolbook" w:cs="Century Schoolbook"/>
          <w:lang w:val="es-US"/>
        </w:rPr>
        <w:t xml:space="preserve">. Recuerde que los pesos de </w:t>
      </w:r>
      <w:r>
        <w:rPr>
          <w:rFonts w:ascii="Century Schoolbook" w:eastAsia="Century Schoolbook" w:hAnsi="Century Schoolbook" w:cs="Century Schoolbook"/>
          <w:lang w:val="es-US"/>
        </w:rPr>
        <w:t>2024T</w:t>
      </w:r>
      <w:r w:rsidR="00D10407">
        <w:rPr>
          <w:rFonts w:ascii="Century Schoolbook" w:eastAsia="Century Schoolbook" w:hAnsi="Century Schoolbook" w:cs="Century Schoolbook"/>
          <w:lang w:val="es-US"/>
        </w:rPr>
        <w:t>4</w:t>
      </w:r>
      <w:r w:rsidRPr="005D68C1">
        <w:rPr>
          <w:rFonts w:ascii="Century Schoolbook" w:eastAsia="Century Schoolbook" w:hAnsi="Century Schoolbook" w:cs="Century Schoolbook"/>
          <w:lang w:val="es-US"/>
        </w:rPr>
        <w:t xml:space="preserve"> tienen un poder </w:t>
      </w:r>
      <w:r w:rsidRPr="005D68C1">
        <w:rPr>
          <w:rFonts w:ascii="Century Schoolbook" w:eastAsia="Century Schoolbook" w:hAnsi="Century Schoolbook" w:cs="Century Schoolbook"/>
          <w:lang w:val="es-US"/>
        </w:rPr>
        <w:lastRenderedPageBreak/>
        <w:t>de compra distinto a los pesos de 2025</w:t>
      </w:r>
      <w:r>
        <w:rPr>
          <w:rFonts w:ascii="Century Schoolbook" w:eastAsia="Century Schoolbook" w:hAnsi="Century Schoolbook" w:cs="Century Schoolbook"/>
          <w:lang w:val="es-US"/>
        </w:rPr>
        <w:t>T</w:t>
      </w:r>
      <w:r w:rsidR="00D10407">
        <w:rPr>
          <w:rFonts w:ascii="Century Schoolbook" w:eastAsia="Century Schoolbook" w:hAnsi="Century Schoolbook" w:cs="Century Schoolbook"/>
          <w:lang w:val="es-US"/>
        </w:rPr>
        <w:t>4</w:t>
      </w:r>
      <w:r w:rsidRPr="005D68C1">
        <w:rPr>
          <w:rFonts w:ascii="Century Schoolbook" w:eastAsia="Century Schoolbook" w:hAnsi="Century Schoolbook" w:cs="Century Schoolbook"/>
          <w:lang w:val="es-US"/>
        </w:rPr>
        <w:t xml:space="preserve"> en el tercer trimestre. Convierta primero los ingresos de </w:t>
      </w:r>
      <w:r>
        <w:rPr>
          <w:rFonts w:ascii="Century Schoolbook" w:eastAsia="Century Schoolbook" w:hAnsi="Century Schoolbook" w:cs="Century Schoolbook"/>
          <w:lang w:val="es-US"/>
        </w:rPr>
        <w:t>2024T</w:t>
      </w:r>
      <w:r w:rsidR="00D10407">
        <w:rPr>
          <w:rFonts w:ascii="Century Schoolbook" w:eastAsia="Century Schoolbook" w:hAnsi="Century Schoolbook" w:cs="Century Schoolbook"/>
          <w:lang w:val="es-US"/>
        </w:rPr>
        <w:t>4</w:t>
      </w:r>
      <w:r w:rsidRPr="005D68C1">
        <w:rPr>
          <w:rFonts w:ascii="Century Schoolbook" w:eastAsia="Century Schoolbook" w:hAnsi="Century Schoolbook" w:cs="Century Schoolbook"/>
          <w:lang w:val="es-US"/>
        </w:rPr>
        <w:t xml:space="preserve"> a pesos de 2025</w:t>
      </w:r>
      <w:r>
        <w:rPr>
          <w:rFonts w:ascii="Century Schoolbook" w:eastAsia="Century Schoolbook" w:hAnsi="Century Schoolbook" w:cs="Century Schoolbook"/>
          <w:lang w:val="es-US"/>
        </w:rPr>
        <w:t>T</w:t>
      </w:r>
      <w:r w:rsidR="00D10407">
        <w:rPr>
          <w:rFonts w:ascii="Century Schoolbook" w:eastAsia="Century Schoolbook" w:hAnsi="Century Schoolbook" w:cs="Century Schoolbook"/>
          <w:lang w:val="es-US"/>
        </w:rPr>
        <w:t>4</w:t>
      </w:r>
      <w:r w:rsidRPr="005D68C1">
        <w:rPr>
          <w:rFonts w:ascii="Century Schoolbook" w:eastAsia="Century Schoolbook" w:hAnsi="Century Schoolbook" w:cs="Century Schoolbook"/>
          <w:lang w:val="es-US"/>
        </w:rPr>
        <w:t>.</w:t>
      </w:r>
    </w:p>
    <w:p w14:paraId="36AF80A9" w14:textId="14901A1E" w:rsidR="00F66B62" w:rsidRDefault="00F25AE1" w:rsidP="006D0B49">
      <w:pPr>
        <w:numPr>
          <w:ilvl w:val="0"/>
          <w:numId w:val="2"/>
        </w:num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 w:rsidRPr="00F46A54">
        <w:rPr>
          <w:rFonts w:ascii="Century Schoolbook" w:eastAsia="Century Schoolbook" w:hAnsi="Century Schoolbook" w:cs="Century Schoolbook"/>
          <w:lang w:val="es-US"/>
        </w:rPr>
        <w:t>Reporten</w:t>
      </w:r>
      <w:r w:rsidR="006D0B49">
        <w:rPr>
          <w:rFonts w:ascii="Century Schoolbook" w:eastAsia="Century Schoolbook" w:hAnsi="Century Schoolbook" w:cs="Century Schoolbook"/>
          <w:lang w:val="es-US"/>
        </w:rPr>
        <w:t>, comparen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y comenten en 1 párrafo usando una figura de </w:t>
      </w:r>
      <w:r w:rsidRPr="00F46A54">
        <w:rPr>
          <w:rFonts w:ascii="Century Schoolbook" w:eastAsia="Century Schoolbook" w:hAnsi="Century Schoolbook" w:cs="Century Schoolbook"/>
          <w:i/>
          <w:iCs/>
          <w:lang w:val="es-US"/>
        </w:rPr>
        <w:t>heatmap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el porcentaje de valores faltantes de las variables seleccionadas para cada año (NaN en Python)</w:t>
      </w:r>
      <w:r w:rsidR="00DB0E3F">
        <w:rPr>
          <w:rFonts w:ascii="Century Schoolbook" w:eastAsia="Century Schoolbook" w:hAnsi="Century Schoolbook" w:cs="Century Schoolbook"/>
          <w:lang w:val="es-US"/>
        </w:rPr>
        <w:t xml:space="preserve"> en la base </w:t>
      </w:r>
      <w:r w:rsidR="00DB0E3F" w:rsidRPr="00F46A54">
        <w:rPr>
          <w:rFonts w:ascii="Courier New" w:eastAsia="Courier New" w:hAnsi="Courier New" w:cs="Courier New"/>
          <w:lang w:val="es-US"/>
        </w:rPr>
        <w:t>respondieron</w:t>
      </w:r>
      <w:r w:rsidR="00DB0E3F" w:rsidRPr="00DB0E3F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DB0E3F">
        <w:rPr>
          <w:rFonts w:ascii="Century Schoolbook" w:eastAsia="Century Schoolbook" w:hAnsi="Century Schoolbook" w:cs="Century Schoolbook"/>
          <w:lang w:val="es-US"/>
        </w:rPr>
        <w:t xml:space="preserve">versus la base </w:t>
      </w:r>
      <w:r w:rsidR="00DB0E3F" w:rsidRPr="00C41520">
        <w:rPr>
          <w:rFonts w:ascii="Courier New" w:eastAsia="Courier New" w:hAnsi="Courier New" w:cs="Courier New"/>
          <w:lang w:val="es-US"/>
        </w:rPr>
        <w:t>ocupados</w:t>
      </w:r>
      <w:r w:rsidRPr="00F46A54">
        <w:rPr>
          <w:rFonts w:ascii="Century Schoolbook" w:eastAsia="Century Schoolbook" w:hAnsi="Century Schoolbook" w:cs="Century Schoolbook"/>
          <w:lang w:val="es-US"/>
        </w:rPr>
        <w:t>. También reporten en la figura el total de observaciones para cada año.</w:t>
      </w:r>
      <w:r>
        <w:rPr>
          <w:rFonts w:ascii="Century Schoolbook" w:eastAsia="Century Schoolbook" w:hAnsi="Century Schoolbook" w:cs="Century Schoolbook"/>
          <w:vertAlign w:val="superscript"/>
        </w:rPr>
        <w:footnoteReference w:id="1"/>
      </w:r>
    </w:p>
    <w:p w14:paraId="36AF80AA" w14:textId="77777777" w:rsidR="00F66B62" w:rsidRPr="00110DB8" w:rsidRDefault="00F25AE1">
      <w:pPr>
        <w:pStyle w:val="Ttulo1"/>
        <w:rPr>
          <w:rFonts w:ascii="Century Schoolbook" w:eastAsia="Century Schoolbook" w:hAnsi="Century Schoolbook" w:cs="Century Schoolbook"/>
          <w:lang w:val="es-US"/>
        </w:rPr>
      </w:pPr>
      <w:bookmarkStart w:id="0" w:name="_heading=h.jeib60nvwfz6" w:colFirst="0" w:colLast="0"/>
      <w:bookmarkEnd w:id="0"/>
      <w:r w:rsidRPr="00110DB8">
        <w:rPr>
          <w:rFonts w:ascii="Century Schoolbook" w:eastAsia="Century Schoolbook" w:hAnsi="Century Schoolbook" w:cs="Century Schoolbook"/>
          <w:color w:val="002060"/>
          <w:lang w:val="es-US"/>
        </w:rPr>
        <w:t>Parte II: Primer Análisis Exploratorio</w:t>
      </w:r>
    </w:p>
    <w:p w14:paraId="36AF80AC" w14:textId="3FDC0E2C" w:rsidR="00F66B62" w:rsidRDefault="00F25A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>Realicen una matriz de correlación para 20</w:t>
      </w:r>
      <w:r w:rsidR="00110DB8">
        <w:rPr>
          <w:rFonts w:ascii="Century Schoolbook" w:eastAsia="Century Schoolbook" w:hAnsi="Century Schoolbook" w:cs="Century Schoolbook"/>
          <w:color w:val="000000"/>
          <w:lang w:val="es-US"/>
        </w:rPr>
        <w:t>24</w:t>
      </w:r>
      <w:r w:rsidR="00A04CE0">
        <w:rPr>
          <w:rFonts w:ascii="Century Schoolbook" w:eastAsia="Century Schoolbook" w:hAnsi="Century Schoolbook" w:cs="Century Schoolbook"/>
          <w:color w:val="000000"/>
          <w:lang w:val="es-US"/>
        </w:rPr>
        <w:t>T</w:t>
      </w:r>
      <w:r w:rsidR="00741BBD">
        <w:rPr>
          <w:rFonts w:ascii="Century Schoolbook" w:eastAsia="Century Schoolbook" w:hAnsi="Century Schoolbook" w:cs="Century Schoolbook"/>
          <w:color w:val="000000"/>
          <w:lang w:val="es-US"/>
        </w:rPr>
        <w:t>4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y 202</w:t>
      </w:r>
      <w:r w:rsidRPr="00F46A54">
        <w:rPr>
          <w:rFonts w:ascii="Century Schoolbook" w:eastAsia="Century Schoolbook" w:hAnsi="Century Schoolbook" w:cs="Century Schoolbook"/>
          <w:lang w:val="es-US"/>
        </w:rPr>
        <w:t>5</w:t>
      </w:r>
      <w:r w:rsidR="00A04CE0">
        <w:rPr>
          <w:rFonts w:ascii="Century Schoolbook" w:eastAsia="Century Schoolbook" w:hAnsi="Century Schoolbook" w:cs="Century Schoolbook"/>
          <w:lang w:val="es-US"/>
        </w:rPr>
        <w:t>T</w:t>
      </w:r>
      <w:r w:rsidR="00741BBD">
        <w:rPr>
          <w:rFonts w:ascii="Century Schoolbook" w:eastAsia="Century Schoolbook" w:hAnsi="Century Schoolbook" w:cs="Century Schoolbook"/>
          <w:lang w:val="es-US"/>
        </w:rPr>
        <w:t>4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con las siguientes variables: </w:t>
      </w:r>
      <w:r w:rsidR="00171640" w:rsidRPr="004244FC">
        <w:rPr>
          <w:rFonts w:ascii="Courier New" w:eastAsia="Courier New" w:hAnsi="Courier New" w:cs="Courier New"/>
          <w:lang w:val="es-US"/>
        </w:rPr>
        <w:t>SECTOR,</w:t>
      </w:r>
      <w:r w:rsidR="00171640" w:rsidRPr="00F46A54">
        <w:rPr>
          <w:rFonts w:ascii="Courier New" w:eastAsia="Courier New" w:hAnsi="Courier New" w:cs="Courier New"/>
          <w:color w:val="000000"/>
          <w:lang w:val="es-US"/>
        </w:rPr>
        <w:t xml:space="preserve"> </w:t>
      </w:r>
      <w:r w:rsidR="00D21E51" w:rsidRPr="00F46A54">
        <w:rPr>
          <w:rFonts w:ascii="Courier New" w:eastAsia="Courier New" w:hAnsi="Courier New" w:cs="Courier New"/>
          <w:color w:val="000000"/>
          <w:lang w:val="es-US"/>
        </w:rPr>
        <w:t>ESTADO,</w:t>
      </w:r>
      <w:r w:rsidR="001E07A2" w:rsidRPr="001E07A2">
        <w:rPr>
          <w:rFonts w:ascii="Courier New" w:eastAsia="Courier New" w:hAnsi="Courier New" w:cs="Courier New"/>
          <w:lang w:val="es-US"/>
        </w:rPr>
        <w:t xml:space="preserve"> </w:t>
      </w:r>
      <w:r w:rsidR="00D21E51" w:rsidRPr="00F46A54">
        <w:rPr>
          <w:rFonts w:ascii="Courier New" w:eastAsia="Courier New" w:hAnsi="Courier New" w:cs="Courier New"/>
          <w:color w:val="000000"/>
          <w:lang w:val="es-US"/>
        </w:rPr>
        <w:t>CAT_</w:t>
      </w:r>
      <w:r w:rsidR="00D21E51">
        <w:rPr>
          <w:rFonts w:ascii="Courier New" w:eastAsia="Courier New" w:hAnsi="Courier New" w:cs="Courier New"/>
          <w:color w:val="000000"/>
          <w:lang w:val="es-US"/>
        </w:rPr>
        <w:t>OCU</w:t>
      </w:r>
      <w:r w:rsidR="00D21E51" w:rsidRPr="00F46A54">
        <w:rPr>
          <w:rFonts w:ascii="Courier New" w:eastAsia="Courier New" w:hAnsi="Courier New" w:cs="Courier New"/>
          <w:color w:val="000000"/>
          <w:lang w:val="es-US"/>
        </w:rPr>
        <w:t>, P</w:t>
      </w:r>
      <w:r w:rsidR="00214322">
        <w:rPr>
          <w:rFonts w:ascii="Courier New" w:eastAsia="Courier New" w:hAnsi="Courier New" w:cs="Courier New"/>
          <w:color w:val="000000"/>
          <w:lang w:val="es-US"/>
        </w:rPr>
        <w:t>21, P47T,</w:t>
      </w:r>
      <w:r w:rsidR="004244FC" w:rsidRPr="004244FC">
        <w:rPr>
          <w:rFonts w:ascii="Courier New" w:eastAsia="Courier New" w:hAnsi="Courier New" w:cs="Courier New"/>
          <w:lang w:val="es-US"/>
        </w:rPr>
        <w:t xml:space="preserve"> </w:t>
      </w:r>
      <w:r w:rsidR="00171640" w:rsidRPr="00F46A54">
        <w:rPr>
          <w:rFonts w:ascii="Courier New" w:eastAsia="Courier New" w:hAnsi="Courier New" w:cs="Courier New"/>
          <w:color w:val="000000"/>
          <w:lang w:val="es-US"/>
        </w:rPr>
        <w:t xml:space="preserve">NIVEL ED, </w:t>
      </w:r>
      <w:r w:rsidRPr="00F46A54">
        <w:rPr>
          <w:rFonts w:ascii="Courier New" w:eastAsia="Courier New" w:hAnsi="Courier New" w:cs="Courier New"/>
          <w:color w:val="000000"/>
          <w:lang w:val="es-US"/>
        </w:rPr>
        <w:t>CH04, CH06, CH07, CH08</w:t>
      </w:r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. Utilicen alguno de los comandos disponibles en este </w:t>
      </w:r>
      <w:hyperlink r:id="rId9">
        <w:r w:rsidRPr="00F46A54">
          <w:rPr>
            <w:rFonts w:ascii="Century Schoolbook" w:eastAsia="Century Schoolbook" w:hAnsi="Century Schoolbook" w:cs="Century Schoolbook"/>
            <w:color w:val="0000FF"/>
            <w:u w:val="single"/>
            <w:lang w:val="es-US"/>
          </w:rPr>
          <w:t>link</w:t>
        </w:r>
      </w:hyperlink>
      <w:r w:rsidRPr="00F46A54">
        <w:rPr>
          <w:rFonts w:ascii="Century Schoolbook" w:eastAsia="Century Schoolbook" w:hAnsi="Century Schoolbook" w:cs="Century Schoolbook"/>
          <w:color w:val="000000"/>
          <w:lang w:val="es-US"/>
        </w:rPr>
        <w:t xml:space="preserve"> para graficar la matriz de correlación. </w:t>
      </w:r>
      <w:r w:rsidRPr="00A04CE0">
        <w:rPr>
          <w:rFonts w:ascii="Century Schoolbook" w:eastAsia="Century Schoolbook" w:hAnsi="Century Schoolbook" w:cs="Century Schoolbook"/>
          <w:color w:val="000000"/>
          <w:lang w:val="es-US"/>
        </w:rPr>
        <w:t>Comenten los resultados.</w:t>
      </w:r>
      <w:r w:rsidR="00A04CE0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="00A04CE0" w:rsidRPr="00F46A54">
        <w:rPr>
          <w:rFonts w:ascii="Century Schoolbook" w:eastAsia="Century Schoolbook" w:hAnsi="Century Schoolbook" w:cs="Century Schoolbook"/>
          <w:lang w:val="es-US"/>
        </w:rPr>
        <w:t>¿</w:t>
      </w:r>
      <w:r w:rsidR="00A04CE0">
        <w:rPr>
          <w:rFonts w:ascii="Century Schoolbook" w:eastAsia="Century Schoolbook" w:hAnsi="Century Schoolbook" w:cs="Century Schoolbook"/>
          <w:color w:val="000000"/>
          <w:lang w:val="es-US"/>
        </w:rPr>
        <w:t>Cambiaron mucho las correlaciones entre las variables de 2024 a 2025?</w:t>
      </w:r>
    </w:p>
    <w:p w14:paraId="3D7B4F2A" w14:textId="6FDF6CC8" w:rsidR="00017E46" w:rsidRPr="00A04CE0" w:rsidRDefault="00017E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>
        <w:rPr>
          <w:rFonts w:ascii="Century Schoolbook" w:eastAsia="Century Schoolbook" w:hAnsi="Century Schoolbook" w:cs="Century Schoolbook"/>
          <w:color w:val="000000"/>
          <w:lang w:val="es-US"/>
        </w:rPr>
        <w:t xml:space="preserve">Realicen y comenten una tabla de estadistica descriptiva de todas las variables seleccionadas. La misma debe tener: número de observaciones, </w:t>
      </w:r>
      <w:r w:rsidR="003C1E85">
        <w:rPr>
          <w:rFonts w:ascii="Century Schoolbook" w:eastAsia="Century Schoolbook" w:hAnsi="Century Schoolbook" w:cs="Century Schoolbook"/>
          <w:color w:val="000000"/>
          <w:lang w:val="es-US"/>
        </w:rPr>
        <w:t>promedio, desvío estandar, min, p1, p25, p50, p75, p99 y max</w:t>
      </w:r>
      <w:r w:rsidR="005453CC">
        <w:rPr>
          <w:rFonts w:ascii="Century Schoolbook" w:eastAsia="Century Schoolbook" w:hAnsi="Century Schoolbook" w:cs="Century Schoolbook"/>
          <w:color w:val="000000"/>
          <w:lang w:val="es-US"/>
        </w:rPr>
        <w:t>.</w:t>
      </w:r>
    </w:p>
    <w:p w14:paraId="36AF80AD" w14:textId="13351E08" w:rsidR="00F66B62" w:rsidRPr="00F46A54" w:rsidRDefault="00F25AE1">
      <w:pPr>
        <w:pStyle w:val="Ttulo1"/>
        <w:rPr>
          <w:rFonts w:ascii="Century Schoolbook" w:eastAsia="Century Schoolbook" w:hAnsi="Century Schoolbook" w:cs="Century Schoolbook"/>
          <w:color w:val="002060"/>
          <w:lang w:val="es-US"/>
        </w:rPr>
      </w:pPr>
      <w:bookmarkStart w:id="1" w:name="_heading=h.royo2n83f19f" w:colFirst="0" w:colLast="0"/>
      <w:bookmarkEnd w:id="1"/>
      <w:r w:rsidRPr="00F46A54">
        <w:rPr>
          <w:rFonts w:ascii="Century Schoolbook" w:eastAsia="Century Schoolbook" w:hAnsi="Century Schoolbook" w:cs="Century Schoolbook"/>
          <w:color w:val="002060"/>
          <w:lang w:val="es-US"/>
        </w:rPr>
        <w:t xml:space="preserve">Parte III: Conociendo </w:t>
      </w:r>
      <w:r w:rsidR="003E75C4">
        <w:rPr>
          <w:rFonts w:ascii="Century Schoolbook" w:eastAsia="Century Schoolbook" w:hAnsi="Century Schoolbook" w:cs="Century Schoolbook"/>
          <w:color w:val="002060"/>
          <w:lang w:val="es-US"/>
        </w:rPr>
        <w:t xml:space="preserve">la informalidad </w:t>
      </w:r>
      <w:r w:rsidRPr="00F46A54">
        <w:rPr>
          <w:rFonts w:ascii="Century Schoolbook" w:eastAsia="Century Schoolbook" w:hAnsi="Century Schoolbook" w:cs="Century Schoolbook"/>
          <w:color w:val="002060"/>
          <w:lang w:val="es-US"/>
        </w:rPr>
        <w:t>laboral</w:t>
      </w:r>
    </w:p>
    <w:p w14:paraId="36AF80AE" w14:textId="77777777" w:rsidR="00F66B62" w:rsidRPr="00F46A54" w:rsidRDefault="00F66B62">
      <w:pPr>
        <w:rPr>
          <w:lang w:val="es-US"/>
        </w:rPr>
      </w:pPr>
    </w:p>
    <w:p w14:paraId="36AF80AF" w14:textId="58CDCE3A" w:rsidR="00F66B62" w:rsidRPr="00F46A54" w:rsidRDefault="00F25AE1">
      <w:pPr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46A54">
        <w:rPr>
          <w:rFonts w:ascii="Century Schoolbook" w:eastAsia="Century Schoolbook" w:hAnsi="Century Schoolbook" w:cs="Century Schoolbook"/>
          <w:lang w:val="es-US"/>
        </w:rPr>
        <w:t xml:space="preserve">Los siguientes incisos apuntan </w:t>
      </w:r>
      <w:r w:rsidR="005D5C04">
        <w:rPr>
          <w:rFonts w:ascii="Century Schoolbook" w:eastAsia="Century Schoolbook" w:hAnsi="Century Schoolbook" w:cs="Century Schoolbook"/>
          <w:lang w:val="es-US"/>
        </w:rPr>
        <w:t>comparar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20</w:t>
      </w:r>
      <w:r w:rsidR="005D5C04">
        <w:rPr>
          <w:rFonts w:ascii="Century Schoolbook" w:eastAsia="Century Schoolbook" w:hAnsi="Century Schoolbook" w:cs="Century Schoolbook"/>
          <w:lang w:val="es-US"/>
        </w:rPr>
        <w:t>24</w:t>
      </w:r>
      <w:r w:rsidRPr="00F46A54">
        <w:rPr>
          <w:rFonts w:ascii="Century Schoolbook" w:eastAsia="Century Schoolbook" w:hAnsi="Century Schoolbook" w:cs="Century Schoolbook"/>
          <w:lang w:val="es-US"/>
        </w:rPr>
        <w:t xml:space="preserve"> con 2025. </w:t>
      </w:r>
    </w:p>
    <w:p w14:paraId="2FB46290" w14:textId="6382F8DB" w:rsidR="00DD1A90" w:rsidRDefault="00CC4F79" w:rsidP="00DD1A90">
      <w:pPr>
        <w:numPr>
          <w:ilvl w:val="0"/>
          <w:numId w:val="2"/>
        </w:num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  <w:r>
        <w:rPr>
          <w:rFonts w:ascii="Century Schoolbook" w:eastAsia="Century Schoolbook" w:hAnsi="Century Schoolbook" w:cs="Century Schoolbook"/>
          <w:lang w:val="es-US"/>
        </w:rPr>
        <w:t>Siguiendo las definiciones de Maurizo &amp; Monsalvo (2021)</w:t>
      </w:r>
      <w:r w:rsidR="009050A7">
        <w:rPr>
          <w:rFonts w:ascii="Century Schoolbook" w:eastAsia="Century Schoolbook" w:hAnsi="Century Schoolbook" w:cs="Century Schoolbook"/>
          <w:lang w:val="es-US"/>
        </w:rPr>
        <w:t>, utilice</w:t>
      </w:r>
      <w:r w:rsidR="00F25AE1" w:rsidRPr="00DD1A90">
        <w:rPr>
          <w:rFonts w:ascii="Century Schoolbook" w:eastAsia="Century Schoolbook" w:hAnsi="Century Schoolbook" w:cs="Century Schoolbook"/>
          <w:lang w:val="es-US"/>
        </w:rPr>
        <w:t xml:space="preserve"> </w:t>
      </w:r>
      <w:r>
        <w:rPr>
          <w:rFonts w:ascii="Century Schoolbook" w:eastAsia="Century Schoolbook" w:hAnsi="Century Schoolbook" w:cs="Century Schoolbook"/>
          <w:lang w:val="es-US"/>
        </w:rPr>
        <w:t xml:space="preserve">la definición </w:t>
      </w:r>
      <w:r w:rsidRPr="006A19B1">
        <w:rPr>
          <w:rFonts w:ascii="Century Schoolbook" w:eastAsia="Century Schoolbook" w:hAnsi="Century Schoolbook" w:cs="Century Schoolbook"/>
          <w:b/>
          <w:bCs/>
          <w:lang w:val="es-US"/>
        </w:rPr>
        <w:t>asignada</w:t>
      </w:r>
      <w:r>
        <w:rPr>
          <w:rFonts w:ascii="Century Schoolbook" w:eastAsia="Century Schoolbook" w:hAnsi="Century Schoolbook" w:cs="Century Schoolbook"/>
          <w:lang w:val="es-US"/>
        </w:rPr>
        <w:t xml:space="preserve"> de </w:t>
      </w:r>
      <w:r w:rsidRPr="003E75C4">
        <w:rPr>
          <w:rFonts w:ascii="Century Schoolbook" w:eastAsia="Century Schoolbook" w:hAnsi="Century Schoolbook" w:cs="Century Schoolbook"/>
          <w:b/>
          <w:bCs/>
          <w:lang w:val="es-US"/>
        </w:rPr>
        <w:t>informalidad</w:t>
      </w:r>
      <w:r>
        <w:rPr>
          <w:rFonts w:ascii="Century Schoolbook" w:eastAsia="Century Schoolbook" w:hAnsi="Century Schoolbook" w:cs="Century Schoolbook"/>
          <w:lang w:val="es-US"/>
        </w:rPr>
        <w:t xml:space="preserve"> a su </w:t>
      </w:r>
      <w:r w:rsidRPr="006A19B1">
        <w:rPr>
          <w:rFonts w:ascii="Century Schoolbook" w:eastAsia="Century Schoolbook" w:hAnsi="Century Schoolbook" w:cs="Century Schoolbook"/>
          <w:u w:val="single"/>
          <w:lang w:val="es-US"/>
        </w:rPr>
        <w:t>grupo</w:t>
      </w:r>
      <w:r w:rsidR="003E75C4">
        <w:rPr>
          <w:rFonts w:ascii="Century Schoolbook" w:eastAsia="Century Schoolbook" w:hAnsi="Century Schoolbook" w:cs="Century Schoolbook"/>
          <w:lang w:val="es-US"/>
        </w:rPr>
        <w:t>.</w:t>
      </w:r>
      <w:r w:rsidR="00EA053A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EA053A" w:rsidRPr="00DD1A90">
        <w:rPr>
          <w:rFonts w:ascii="Century Schoolbook" w:eastAsia="Century Schoolbook" w:hAnsi="Century Schoolbook" w:cs="Century Schoolbook"/>
          <w:lang w:val="es-US"/>
        </w:rPr>
        <w:t>Expliquen brevemente las decisiones tomadas y las variables del diccionario que utilizaron para construir el indicador.</w:t>
      </w:r>
      <w:r w:rsidR="003E75C4">
        <w:rPr>
          <w:rFonts w:ascii="Century Schoolbook" w:eastAsia="Century Schoolbook" w:hAnsi="Century Schoolbook" w:cs="Century Schoolbook"/>
          <w:lang w:val="es-US"/>
        </w:rPr>
        <w:t xml:space="preserve"> Presente una tabla </w:t>
      </w:r>
      <w:r w:rsidR="00E673EC">
        <w:rPr>
          <w:rFonts w:ascii="Century Schoolbook" w:eastAsia="Century Schoolbook" w:hAnsi="Century Schoolbook" w:cs="Century Schoolbook"/>
          <w:lang w:val="es-US"/>
        </w:rPr>
        <w:t xml:space="preserve">doble entrada con el porcentaje de trabajadores informales y formales, para el total de la población, </w:t>
      </w:r>
      <w:r w:rsidR="00D1595F">
        <w:rPr>
          <w:rFonts w:ascii="Century Schoolbook" w:eastAsia="Century Schoolbook" w:hAnsi="Century Schoolbook" w:cs="Century Schoolbook"/>
          <w:lang w:val="es-US"/>
        </w:rPr>
        <w:t>mujeres y hombres en cada año.</w:t>
      </w:r>
      <w:r w:rsidR="00EA053A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D1595F">
        <w:rPr>
          <w:rFonts w:ascii="Century Schoolbook" w:eastAsia="Century Schoolbook" w:hAnsi="Century Schoolbook" w:cs="Century Schoolbook"/>
          <w:lang w:val="es-US"/>
        </w:rPr>
        <w:t>Comente los resultados en 1 parrafo</w:t>
      </w:r>
      <w:r w:rsidR="009543C3">
        <w:rPr>
          <w:rFonts w:ascii="Century Schoolbook" w:eastAsia="Century Schoolbook" w:hAnsi="Century Schoolbook" w:cs="Century Schoolbook"/>
          <w:lang w:val="es-US"/>
        </w:rPr>
        <w:t>.</w:t>
      </w:r>
    </w:p>
    <w:p w14:paraId="48AA1791" w14:textId="58E342A8" w:rsidR="00FB53D3" w:rsidRDefault="00A7109A">
      <w:pPr>
        <w:numPr>
          <w:ilvl w:val="0"/>
          <w:numId w:val="2"/>
        </w:numPr>
        <w:jc w:val="both"/>
        <w:rPr>
          <w:rFonts w:ascii="Century Schoolbook" w:eastAsia="Century Schoolbook" w:hAnsi="Century Schoolbook" w:cs="Century Schoolbook"/>
          <w:lang w:val="es-US"/>
        </w:rPr>
      </w:pPr>
      <w:r w:rsidRPr="00A7109A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Visualización de Distirbución de Ingresos</w:t>
      </w:r>
      <w:r>
        <w:rPr>
          <w:rFonts w:ascii="Century Schoolbook" w:eastAsia="Century Schoolbook" w:hAnsi="Century Schoolbook" w:cs="Century Schoolbook"/>
          <w:i/>
          <w:iCs/>
          <w:lang w:val="es-US"/>
        </w:rPr>
        <w:t xml:space="preserve">: </w:t>
      </w:r>
      <w:r w:rsidR="00F337DB">
        <w:rPr>
          <w:rFonts w:ascii="Century Schoolbook" w:eastAsia="Century Schoolbook" w:hAnsi="Century Schoolbook" w:cs="Century Schoolbook"/>
          <w:lang w:val="es-US"/>
        </w:rPr>
        <w:t>En un gráfico de 4 paneles muestre</w:t>
      </w:r>
      <w:r w:rsidR="00460E32">
        <w:rPr>
          <w:rFonts w:ascii="Century Schoolbook" w:eastAsia="Century Schoolbook" w:hAnsi="Century Schoolbook" w:cs="Century Schoolbook"/>
          <w:lang w:val="es-US"/>
        </w:rPr>
        <w:t xml:space="preserve"> para formales e informales (con distintos colores</w:t>
      </w:r>
      <w:r w:rsidR="00FB53D3">
        <w:rPr>
          <w:rFonts w:ascii="Century Schoolbook" w:eastAsia="Century Schoolbook" w:hAnsi="Century Schoolbook" w:cs="Century Schoolbook"/>
          <w:lang w:val="es-US"/>
        </w:rPr>
        <w:t>:</w:t>
      </w:r>
    </w:p>
    <w:p w14:paraId="0EEC5ADB" w14:textId="6C30C683" w:rsidR="00544EA2" w:rsidRDefault="00F337DB" w:rsidP="00FB53D3">
      <w:pPr>
        <w:numPr>
          <w:ilvl w:val="1"/>
          <w:numId w:val="2"/>
        </w:numPr>
        <w:jc w:val="both"/>
        <w:rPr>
          <w:rFonts w:ascii="Century Schoolbook" w:eastAsia="Century Schoolbook" w:hAnsi="Century Schoolbook" w:cs="Century Schoolbook"/>
          <w:lang w:val="es-US"/>
        </w:rPr>
      </w:pPr>
      <w:r>
        <w:rPr>
          <w:rFonts w:ascii="Century Schoolbook" w:eastAsia="Century Schoolbook" w:hAnsi="Century Schoolbook" w:cs="Century Schoolbook"/>
          <w:lang w:val="es-US"/>
        </w:rPr>
        <w:t xml:space="preserve">el histograma de la variable </w:t>
      </w:r>
      <w:r w:rsidR="00FB53D3">
        <w:rPr>
          <w:rFonts w:ascii="Century Schoolbook" w:eastAsia="Century Schoolbook" w:hAnsi="Century Schoolbook" w:cs="Century Schoolbook"/>
          <w:b/>
          <w:bCs/>
          <w:lang w:val="es-US"/>
        </w:rPr>
        <w:t>P</w:t>
      </w:r>
      <w:r>
        <w:rPr>
          <w:rFonts w:ascii="Century Schoolbook" w:eastAsia="Century Schoolbook" w:hAnsi="Century Schoolbook" w:cs="Century Schoolbook"/>
          <w:b/>
          <w:bCs/>
          <w:lang w:val="es-US"/>
        </w:rPr>
        <w:t>21</w:t>
      </w:r>
    </w:p>
    <w:p w14:paraId="7785A89E" w14:textId="0F7860AA" w:rsidR="00460E32" w:rsidRPr="00460E32" w:rsidRDefault="00460E32" w:rsidP="00FB53D3">
      <w:pPr>
        <w:numPr>
          <w:ilvl w:val="1"/>
          <w:numId w:val="2"/>
        </w:numPr>
        <w:jc w:val="both"/>
        <w:rPr>
          <w:rFonts w:ascii="Century Schoolbook" w:eastAsia="Century Schoolbook" w:hAnsi="Century Schoolbook" w:cs="Century Schoolbook"/>
          <w:lang w:val="es-US"/>
        </w:rPr>
      </w:pPr>
      <w:r>
        <w:rPr>
          <w:rFonts w:ascii="Century Schoolbook" w:eastAsia="Century Schoolbook" w:hAnsi="Century Schoolbook" w:cs="Century Schoolbook"/>
          <w:lang w:val="es-US"/>
        </w:rPr>
        <w:t xml:space="preserve">la distribución de kernel de </w:t>
      </w:r>
      <w:r>
        <w:rPr>
          <w:rFonts w:ascii="Century Schoolbook" w:eastAsia="Century Schoolbook" w:hAnsi="Century Schoolbook" w:cs="Century Schoolbook"/>
          <w:b/>
          <w:bCs/>
          <w:lang w:val="es-US"/>
        </w:rPr>
        <w:t>P21</w:t>
      </w:r>
    </w:p>
    <w:p w14:paraId="657E7633" w14:textId="21EE729D" w:rsidR="00460E32" w:rsidRDefault="00460E32" w:rsidP="00460E32">
      <w:pPr>
        <w:numPr>
          <w:ilvl w:val="1"/>
          <w:numId w:val="2"/>
        </w:numPr>
        <w:jc w:val="both"/>
        <w:rPr>
          <w:rFonts w:ascii="Century Schoolbook" w:eastAsia="Century Schoolbook" w:hAnsi="Century Schoolbook" w:cs="Century Schoolbook"/>
          <w:lang w:val="es-US"/>
        </w:rPr>
      </w:pPr>
      <w:r>
        <w:rPr>
          <w:rFonts w:ascii="Century Schoolbook" w:eastAsia="Century Schoolbook" w:hAnsi="Century Schoolbook" w:cs="Century Schoolbook"/>
          <w:lang w:val="es-US"/>
        </w:rPr>
        <w:t xml:space="preserve">el histograma de la variable </w:t>
      </w:r>
      <w:r>
        <w:rPr>
          <w:rFonts w:ascii="Century Schoolbook" w:eastAsia="Century Schoolbook" w:hAnsi="Century Schoolbook" w:cs="Century Schoolbook"/>
          <w:b/>
          <w:bCs/>
          <w:lang w:val="es-US"/>
        </w:rPr>
        <w:t>P47T</w:t>
      </w:r>
    </w:p>
    <w:p w14:paraId="5D82297D" w14:textId="1629F18A" w:rsidR="00460E32" w:rsidRPr="00702559" w:rsidRDefault="00460E32" w:rsidP="00460E32">
      <w:pPr>
        <w:numPr>
          <w:ilvl w:val="1"/>
          <w:numId w:val="2"/>
        </w:numPr>
        <w:jc w:val="both"/>
        <w:rPr>
          <w:rFonts w:ascii="Century Schoolbook" w:eastAsia="Century Schoolbook" w:hAnsi="Century Schoolbook" w:cs="Century Schoolbook"/>
          <w:lang w:val="es-US"/>
        </w:rPr>
      </w:pPr>
      <w:r>
        <w:rPr>
          <w:rFonts w:ascii="Century Schoolbook" w:eastAsia="Century Schoolbook" w:hAnsi="Century Schoolbook" w:cs="Century Schoolbook"/>
          <w:lang w:val="es-US"/>
        </w:rPr>
        <w:t xml:space="preserve">la distribución de kernel de </w:t>
      </w:r>
      <w:r>
        <w:rPr>
          <w:rFonts w:ascii="Century Schoolbook" w:eastAsia="Century Schoolbook" w:hAnsi="Century Schoolbook" w:cs="Century Schoolbook"/>
          <w:b/>
          <w:bCs/>
          <w:lang w:val="es-US"/>
        </w:rPr>
        <w:t>P47T</w:t>
      </w:r>
    </w:p>
    <w:p w14:paraId="0E8877F2" w14:textId="47C52D98" w:rsidR="00702559" w:rsidRPr="00702559" w:rsidRDefault="00702559" w:rsidP="00702559">
      <w:pPr>
        <w:ind w:left="720"/>
        <w:jc w:val="both"/>
        <w:rPr>
          <w:rFonts w:ascii="Century Schoolbook" w:eastAsia="Century Schoolbook" w:hAnsi="Century Schoolbook" w:cs="Century Schoolbook"/>
          <w:lang w:val="es-US"/>
        </w:rPr>
      </w:pPr>
      <w:r w:rsidRPr="00702559">
        <w:rPr>
          <w:rFonts w:ascii="Century Schoolbook" w:eastAsia="Century Schoolbook" w:hAnsi="Century Schoolbook" w:cs="Century Schoolbook"/>
          <w:lang w:val="es-US"/>
        </w:rPr>
        <w:t>Comente</w:t>
      </w:r>
      <w:r>
        <w:rPr>
          <w:rFonts w:ascii="Century Schoolbook" w:eastAsia="Century Schoolbook" w:hAnsi="Century Schoolbook" w:cs="Century Schoolbook"/>
          <w:lang w:val="es-US"/>
        </w:rPr>
        <w:t xml:space="preserve"> las diferencias en las distribuciones para cada sector y limitaciones de las dos variables de ingreso utilizadas.</w:t>
      </w:r>
    </w:p>
    <w:p w14:paraId="36AF80B9" w14:textId="77777777" w:rsidR="00F66B62" w:rsidRPr="00F46A54" w:rsidRDefault="00F25AE1">
      <w:pPr>
        <w:pStyle w:val="Ttulo1"/>
        <w:rPr>
          <w:rFonts w:ascii="Century Schoolbook" w:eastAsia="Century Schoolbook" w:hAnsi="Century Schoolbook" w:cs="Century Schoolbook"/>
          <w:color w:val="002060"/>
          <w:lang w:val="es-US"/>
        </w:rPr>
      </w:pPr>
      <w:bookmarkStart w:id="2" w:name="_heading=h.f8tu09fq6s41" w:colFirst="0" w:colLast="0"/>
      <w:bookmarkEnd w:id="2"/>
      <w:r w:rsidRPr="00F46A54">
        <w:rPr>
          <w:rFonts w:ascii="Century Schoolbook" w:eastAsia="Century Schoolbook" w:hAnsi="Century Schoolbook" w:cs="Century Schoolbook"/>
          <w:color w:val="002060"/>
          <w:lang w:val="es-US"/>
        </w:rPr>
        <w:lastRenderedPageBreak/>
        <w:t>Parte IV: Herramientas de IA y reflexión final.</w:t>
      </w:r>
    </w:p>
    <w:p w14:paraId="36AF80BA" w14:textId="77777777" w:rsidR="00F66B62" w:rsidRPr="00F46A54" w:rsidRDefault="00F66B62">
      <w:pPr>
        <w:rPr>
          <w:lang w:val="es-US"/>
        </w:rPr>
      </w:pPr>
    </w:p>
    <w:p w14:paraId="36AF80BB" w14:textId="77777777" w:rsidR="00F66B62" w:rsidRPr="00F46A54" w:rsidRDefault="00F25AE1" w:rsidP="003E4BB6">
      <w:pPr>
        <w:jc w:val="both"/>
        <w:rPr>
          <w:rFonts w:ascii="Century Schoolbook" w:eastAsia="Century Schoolbook" w:hAnsi="Century Schoolbook" w:cs="Century Schoolbook"/>
          <w:lang w:val="es-US"/>
        </w:rPr>
      </w:pPr>
      <w:r w:rsidRPr="00F46A54">
        <w:rPr>
          <w:rFonts w:ascii="Century Schoolbook" w:eastAsia="Century Schoolbook" w:hAnsi="Century Schoolbook" w:cs="Century Schoolbook"/>
          <w:lang w:val="es-US"/>
        </w:rPr>
        <w:t>A continuación, se solicita explicitar el uso de herramientas de Inteligencia Artificial a lo largo del TP. Con el fin de promover un uso transparente, crítico y reflexivo de estas tecnologías, se deberá documentar lo realizado con las mismas y evaluar su aporte en este trabajo práctico.</w:t>
      </w:r>
    </w:p>
    <w:p w14:paraId="36AF80BC" w14:textId="77777777" w:rsidR="00F66B62" w:rsidRPr="00F46A54" w:rsidRDefault="00F66B62" w:rsidP="003E4BB6">
      <w:pPr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27A03286" w14:textId="77777777" w:rsidR="0008095B" w:rsidRDefault="0008095B" w:rsidP="0008095B">
      <w:pPr>
        <w:numPr>
          <w:ilvl w:val="0"/>
          <w:numId w:val="3"/>
        </w:numPr>
        <w:spacing w:line="276" w:lineRule="auto"/>
        <w:jc w:val="both"/>
        <w:rPr>
          <w:rFonts w:ascii="Century Schoolbook" w:eastAsia="Century Schoolbook" w:hAnsi="Century Schoolbook" w:cs="Century Schoolbook"/>
        </w:rPr>
      </w:pPr>
      <w:r w:rsidRPr="00F46A54">
        <w:rPr>
          <w:rFonts w:ascii="Century Schoolbook" w:eastAsia="Century Schoolbook" w:hAnsi="Century Schoolbook" w:cs="Century Schoolbook"/>
          <w:lang w:val="es-US"/>
        </w:rPr>
        <w:t xml:space="preserve">Ítem final de reflexión (máximo 1 párrafo). Comenten cómo les ayudó la IA a programar: ¿en qué ítems fue más útil y en cuáles les resultó más difícil o menos efectiva? </w:t>
      </w:r>
      <w:r>
        <w:rPr>
          <w:rFonts w:ascii="Century Schoolbook" w:eastAsia="Century Schoolbook" w:hAnsi="Century Schoolbook" w:cs="Century Schoolbook"/>
        </w:rPr>
        <w:t xml:space="preserve">¿Los ayudó en la interpretación de las consignas? </w:t>
      </w:r>
    </w:p>
    <w:p w14:paraId="04E0300E" w14:textId="77777777" w:rsidR="0008095B" w:rsidRDefault="0008095B" w:rsidP="0008095B">
      <w:pPr>
        <w:spacing w:line="276" w:lineRule="auto"/>
        <w:ind w:left="720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36AF80BE" w14:textId="2B6F6BBF" w:rsidR="00F66B62" w:rsidRPr="0008095B" w:rsidRDefault="00F25AE1" w:rsidP="003E4BB6">
      <w:pPr>
        <w:numPr>
          <w:ilvl w:val="0"/>
          <w:numId w:val="3"/>
        </w:numPr>
        <w:spacing w:line="276" w:lineRule="auto"/>
        <w:jc w:val="both"/>
        <w:rPr>
          <w:rFonts w:ascii="Century Schoolbook" w:eastAsia="Century Schoolbook" w:hAnsi="Century Schoolbook" w:cs="Century Schoolbook"/>
          <w:lang w:val="es-US"/>
        </w:rPr>
      </w:pPr>
      <w:r w:rsidRPr="00F46A54">
        <w:rPr>
          <w:rFonts w:ascii="Century Schoolbook" w:eastAsia="Century Schoolbook" w:hAnsi="Century Schoolbook" w:cs="Century Schoolbook"/>
          <w:lang w:val="es-US"/>
        </w:rPr>
        <w:t xml:space="preserve">Incluyan un Apéndice con todos los prompts de IA utilizados a lo largo del TP, copiados textualmente y en el orden en que fueron usados, y el nombre de la LLM utilizado (ChatGPT, Claude, Gemini, etc) . </w:t>
      </w:r>
    </w:p>
    <w:p w14:paraId="36AF80C0" w14:textId="77777777" w:rsidR="00F66B62" w:rsidRPr="0008095B" w:rsidRDefault="00F66B62" w:rsidP="003E4BB6">
      <w:pPr>
        <w:spacing w:line="276" w:lineRule="auto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36AF80C1" w14:textId="77777777" w:rsidR="00F66B62" w:rsidRPr="00F46A54" w:rsidRDefault="00F25AE1" w:rsidP="003E4BB6">
      <w:pPr>
        <w:numPr>
          <w:ilvl w:val="0"/>
          <w:numId w:val="3"/>
        </w:numPr>
        <w:spacing w:line="276" w:lineRule="auto"/>
        <w:jc w:val="both"/>
        <w:rPr>
          <w:rFonts w:ascii="Century Schoolbook" w:eastAsia="Century Schoolbook" w:hAnsi="Century Schoolbook" w:cs="Century Schoolbook"/>
          <w:lang w:val="es-US"/>
        </w:rPr>
      </w:pPr>
      <w:r w:rsidRPr="00F46A54">
        <w:rPr>
          <w:rFonts w:ascii="Century Schoolbook" w:eastAsia="Century Schoolbook" w:hAnsi="Century Schoolbook" w:cs="Century Schoolbook"/>
          <w:lang w:val="es-US"/>
        </w:rPr>
        <w:t>Por último, reporten aproximadamente el tiempo total (en horas) dedicado a la realización de este trabajo práctico.</w:t>
      </w:r>
    </w:p>
    <w:p w14:paraId="36AF80C2" w14:textId="77777777" w:rsidR="00F66B62" w:rsidRDefault="00F66B62">
      <w:pPr>
        <w:spacing w:line="276" w:lineRule="auto"/>
        <w:rPr>
          <w:rFonts w:ascii="Century Schoolbook" w:eastAsia="Century Schoolbook" w:hAnsi="Century Schoolbook" w:cs="Century Schoolbook"/>
          <w:lang w:val="es-US"/>
        </w:rPr>
      </w:pPr>
    </w:p>
    <w:p w14:paraId="29AEAB45" w14:textId="77777777" w:rsidR="00B273F2" w:rsidRDefault="00B273F2">
      <w:pPr>
        <w:rPr>
          <w:rFonts w:ascii="Century Schoolbook" w:eastAsia="Cambria" w:hAnsi="Century Schoolbook" w:cs="Cambria"/>
          <w:b/>
          <w:bCs/>
          <w:color w:val="002060"/>
          <w:sz w:val="32"/>
          <w:szCs w:val="32"/>
          <w:lang w:val="es-US"/>
        </w:rPr>
      </w:pPr>
      <w:r>
        <w:rPr>
          <w:rFonts w:ascii="Century Schoolbook" w:hAnsi="Century Schoolbook"/>
          <w:b/>
          <w:bCs/>
          <w:color w:val="002060"/>
          <w:lang w:val="es-US"/>
        </w:rPr>
        <w:br w:type="page"/>
      </w:r>
    </w:p>
    <w:p w14:paraId="0F45E60F" w14:textId="06349116" w:rsidR="001D1E50" w:rsidRPr="00DB0B35" w:rsidRDefault="001D1E50" w:rsidP="001D1E50">
      <w:pPr>
        <w:pStyle w:val="Ttulo1"/>
        <w:rPr>
          <w:lang w:val="es-US"/>
        </w:rPr>
      </w:pPr>
      <w:r w:rsidRPr="00DB0B35">
        <w:rPr>
          <w:rFonts w:ascii="Century Schoolbook" w:hAnsi="Century Schoolbook"/>
          <w:color w:val="002060"/>
          <w:lang w:val="es-US"/>
        </w:rPr>
        <w:lastRenderedPageBreak/>
        <w:t xml:space="preserve">Tabla de </w:t>
      </w:r>
      <w:r w:rsidR="00004742" w:rsidRPr="00DB0B35">
        <w:rPr>
          <w:rFonts w:ascii="Century Schoolbook" w:hAnsi="Century Schoolbook"/>
          <w:color w:val="002060"/>
          <w:lang w:val="es-US"/>
        </w:rPr>
        <w:t>‘informalidad’</w:t>
      </w:r>
      <w:r w:rsidRPr="00DB0B35">
        <w:rPr>
          <w:rFonts w:ascii="Century Schoolbook" w:hAnsi="Century Schoolbook"/>
          <w:color w:val="002060"/>
          <w:lang w:val="es-US"/>
        </w:rPr>
        <w:t xml:space="preserve"> disponibles p</w:t>
      </w:r>
      <w:r w:rsidR="00004742" w:rsidRPr="00DB0B35">
        <w:rPr>
          <w:rFonts w:ascii="Century Schoolbook" w:hAnsi="Century Schoolbook"/>
          <w:color w:val="002060"/>
          <w:lang w:val="es-US"/>
        </w:rPr>
        <w:t>or grupo</w:t>
      </w:r>
    </w:p>
    <w:p w14:paraId="0797972F" w14:textId="3E97C555" w:rsidR="001D1E50" w:rsidRPr="001D1E50" w:rsidRDefault="001D1E50" w:rsidP="001D1E50">
      <w:pPr>
        <w:pStyle w:val="NormalWeb"/>
        <w:spacing w:before="200" w:beforeAutospacing="0" w:after="0" w:afterAutospacing="0"/>
        <w:jc w:val="both"/>
        <w:rPr>
          <w:lang w:val="es-US"/>
        </w:rPr>
      </w:pPr>
      <w:r w:rsidRPr="001D1E50">
        <w:rPr>
          <w:rFonts w:ascii="Century Schoolbook" w:hAnsi="Century Schoolbook"/>
          <w:color w:val="000000"/>
          <w:lang w:val="es-US"/>
        </w:rPr>
        <w:t xml:space="preserve">Antes de realizar el Trabajo Práctico, deben </w:t>
      </w:r>
      <w:r w:rsidR="00004742">
        <w:rPr>
          <w:rFonts w:ascii="Century Schoolbook" w:hAnsi="Century Schoolbook"/>
          <w:color w:val="000000"/>
          <w:lang w:val="es-US"/>
        </w:rPr>
        <w:t>usar la definición de informalidad asignada según la siguiente tabla</w:t>
      </w:r>
      <w:r w:rsidR="00B273F2">
        <w:rPr>
          <w:rFonts w:ascii="Century Schoolbook" w:hAnsi="Century Schoolbook"/>
          <w:color w:val="000000"/>
          <w:lang w:val="es-US"/>
        </w:rPr>
        <w:t>:</w:t>
      </w:r>
      <w:r w:rsidRPr="001D1E50">
        <w:rPr>
          <w:color w:val="000000"/>
          <w:lang w:val="es-US"/>
        </w:rPr>
        <w:t> </w:t>
      </w:r>
    </w:p>
    <w:p w14:paraId="5D8F8F5C" w14:textId="77777777" w:rsidR="001D1E50" w:rsidRPr="001D1E50" w:rsidRDefault="001D1E50" w:rsidP="001D1E50">
      <w:pPr>
        <w:rPr>
          <w:lang w:val="es-US"/>
        </w:rPr>
      </w:pPr>
    </w:p>
    <w:tbl>
      <w:tblPr>
        <w:tblW w:w="84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0"/>
        <w:gridCol w:w="1219"/>
      </w:tblGrid>
      <w:tr w:rsidR="00004742" w:rsidRPr="00870EF4" w14:paraId="0BBBF474" w14:textId="7889507B" w:rsidTr="00870EF4">
        <w:trPr>
          <w:trHeight w:val="335"/>
        </w:trPr>
        <w:tc>
          <w:tcPr>
            <w:tcW w:w="7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B997B" w14:textId="17AF66FB" w:rsidR="00004742" w:rsidRPr="00870EF4" w:rsidRDefault="00004742">
            <w:pPr>
              <w:pStyle w:val="NormalWeb"/>
              <w:spacing w:before="0" w:beforeAutospacing="0" w:after="0" w:afterAutospacing="0"/>
              <w:rPr>
                <w:b/>
                <w:bCs/>
                <w:sz w:val="22"/>
                <w:szCs w:val="22"/>
                <w:lang w:val="es-US"/>
              </w:rPr>
            </w:pPr>
            <w:r w:rsidRPr="00870EF4">
              <w:rPr>
                <w:rFonts w:ascii="Century Schoolbook" w:hAnsi="Century Schoolbook"/>
                <w:b/>
                <w:bCs/>
                <w:color w:val="000000"/>
                <w:sz w:val="22"/>
                <w:szCs w:val="22"/>
                <w:lang w:val="es-US"/>
              </w:rPr>
              <w:t xml:space="preserve">Definicion de informalidad segun </w:t>
            </w:r>
            <w:r w:rsidR="004E4841" w:rsidRPr="00870EF4">
              <w:rPr>
                <w:rFonts w:ascii="Century Schoolbook" w:hAnsi="Century Schoolbook"/>
                <w:b/>
                <w:bCs/>
                <w:color w:val="000000"/>
                <w:sz w:val="22"/>
                <w:szCs w:val="22"/>
                <w:lang w:val="es-US"/>
              </w:rPr>
              <w:t>Maurizo &amp; Monsalvo (2021)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18195" w14:textId="249A8EAC" w:rsidR="00004742" w:rsidRPr="00870EF4" w:rsidRDefault="00004742" w:rsidP="00B273F2">
            <w:pPr>
              <w:pStyle w:val="NormalWeb"/>
              <w:spacing w:before="0" w:beforeAutospacing="0" w:after="0" w:afterAutospacing="0"/>
              <w:jc w:val="center"/>
              <w:rPr>
                <w:rFonts w:ascii="Century Schoolbook" w:hAnsi="Century Schoolbook"/>
                <w:b/>
                <w:bCs/>
                <w:color w:val="000000"/>
                <w:sz w:val="22"/>
                <w:szCs w:val="22"/>
              </w:rPr>
            </w:pPr>
            <w:r w:rsidRPr="00870EF4">
              <w:rPr>
                <w:rFonts w:ascii="Century Schoolbook" w:hAnsi="Century Schoolbook"/>
                <w:b/>
                <w:bCs/>
                <w:color w:val="000000"/>
                <w:sz w:val="22"/>
                <w:szCs w:val="22"/>
              </w:rPr>
              <w:t># Grupo</w:t>
            </w:r>
          </w:p>
        </w:tc>
      </w:tr>
      <w:tr w:rsidR="00004742" w:rsidRPr="00870EF4" w14:paraId="7405FBA0" w14:textId="01D0BF3A" w:rsidTr="00870EF4">
        <w:trPr>
          <w:trHeight w:val="299"/>
        </w:trPr>
        <w:tc>
          <w:tcPr>
            <w:tcW w:w="7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DC7C7" w14:textId="0432726F" w:rsidR="00004742" w:rsidRPr="00870EF4" w:rsidRDefault="00BC6DAA" w:rsidP="0001145C">
            <w:pPr>
              <w:pStyle w:val="NormalWeb"/>
              <w:spacing w:before="0" w:beforeAutospacing="0" w:after="0" w:afterAutospacing="0"/>
              <w:ind w:right="16"/>
              <w:rPr>
                <w:sz w:val="22"/>
                <w:szCs w:val="22"/>
              </w:rPr>
            </w:pPr>
            <w:r>
              <w:rPr>
                <w:rFonts w:ascii="Century Schoolbook" w:hAnsi="Century Schoolbook"/>
                <w:color w:val="000000"/>
                <w:sz w:val="22"/>
                <w:szCs w:val="22"/>
              </w:rPr>
              <w:t>Formal</w:t>
            </w:r>
            <w:r w:rsidR="0001145C" w:rsidRPr="00870EF4">
              <w:rPr>
                <w:rFonts w:ascii="Century Schoolbook" w:hAnsi="Century Schoolbook"/>
                <w:color w:val="000000"/>
                <w:sz w:val="22"/>
                <w:szCs w:val="22"/>
              </w:rPr>
              <w:t xml:space="preserve"> wage employees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4D482" w14:textId="23DC7D5E" w:rsidR="00004742" w:rsidRPr="00870EF4" w:rsidRDefault="00004742" w:rsidP="00B273F2">
            <w:pPr>
              <w:pStyle w:val="NormalWeb"/>
              <w:spacing w:before="0" w:beforeAutospacing="0" w:after="0" w:afterAutospacing="0"/>
              <w:jc w:val="center"/>
              <w:rPr>
                <w:rFonts w:ascii="Century Schoolbook" w:hAnsi="Century Schoolbook"/>
                <w:color w:val="000000"/>
                <w:sz w:val="22"/>
                <w:szCs w:val="22"/>
              </w:rPr>
            </w:pPr>
            <w:r w:rsidRPr="00870EF4">
              <w:rPr>
                <w:rFonts w:ascii="Century Schoolbook" w:hAnsi="Century Schoolbook"/>
                <w:color w:val="000000"/>
                <w:sz w:val="22"/>
                <w:szCs w:val="22"/>
              </w:rPr>
              <w:t>1</w:t>
            </w:r>
          </w:p>
        </w:tc>
      </w:tr>
      <w:tr w:rsidR="00BC6DAA" w:rsidRPr="00870EF4" w14:paraId="3AD68229" w14:textId="19D32CB6" w:rsidTr="00870EF4">
        <w:trPr>
          <w:trHeight w:val="344"/>
        </w:trPr>
        <w:tc>
          <w:tcPr>
            <w:tcW w:w="7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31D44" w14:textId="3D515F35" w:rsidR="00BC6DAA" w:rsidRPr="00870EF4" w:rsidRDefault="00BC6DAA" w:rsidP="00BC6DAA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870EF4">
              <w:rPr>
                <w:rFonts w:ascii="Century Schoolbook" w:hAnsi="Century Schoolbook"/>
                <w:color w:val="000000"/>
                <w:sz w:val="22"/>
                <w:szCs w:val="22"/>
              </w:rPr>
              <w:t>Upper-tier informal wage employees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71343" w14:textId="262212E5" w:rsidR="00BC6DAA" w:rsidRPr="00870EF4" w:rsidRDefault="00BC6DAA" w:rsidP="00BC6DAA">
            <w:pPr>
              <w:pStyle w:val="NormalWeb"/>
              <w:spacing w:before="0" w:beforeAutospacing="0" w:after="0" w:afterAutospacing="0"/>
              <w:jc w:val="center"/>
              <w:rPr>
                <w:rFonts w:ascii="Century Schoolbook" w:hAnsi="Century Schoolbook"/>
                <w:color w:val="000000"/>
                <w:sz w:val="22"/>
                <w:szCs w:val="22"/>
              </w:rPr>
            </w:pPr>
            <w:r w:rsidRPr="00870EF4">
              <w:rPr>
                <w:rFonts w:ascii="Century Schoolbook" w:hAnsi="Century Schoolbook"/>
                <w:color w:val="000000"/>
                <w:sz w:val="22"/>
                <w:szCs w:val="22"/>
              </w:rPr>
              <w:t>2</w:t>
            </w:r>
          </w:p>
        </w:tc>
      </w:tr>
      <w:tr w:rsidR="00BC6DAA" w:rsidRPr="00870EF4" w14:paraId="4F210D60" w14:textId="1762D7F1" w:rsidTr="00870EF4">
        <w:trPr>
          <w:trHeight w:val="137"/>
        </w:trPr>
        <w:tc>
          <w:tcPr>
            <w:tcW w:w="7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C2B2C" w14:textId="1F84CEE1" w:rsidR="00BC6DAA" w:rsidRPr="00170A20" w:rsidRDefault="00BC6DAA" w:rsidP="00BC6DAA">
            <w:pPr>
              <w:pStyle w:val="NormalWeb"/>
              <w:spacing w:before="0" w:beforeAutospacing="0" w:after="0" w:afterAutospacing="0"/>
              <w:rPr>
                <w:rFonts w:ascii="Century Schoolbook" w:hAnsi="Century Schoolbook"/>
                <w:sz w:val="22"/>
                <w:szCs w:val="22"/>
              </w:rPr>
            </w:pPr>
            <w:r w:rsidRPr="00870EF4">
              <w:rPr>
                <w:rFonts w:ascii="Century Schoolbook" w:hAnsi="Century Schoolbook"/>
                <w:color w:val="000000"/>
                <w:sz w:val="22"/>
                <w:szCs w:val="22"/>
              </w:rPr>
              <w:t>Lower-tier informal wage empl</w:t>
            </w:r>
            <w:r>
              <w:rPr>
                <w:rFonts w:ascii="Century Schoolbook" w:hAnsi="Century Schoolbook"/>
                <w:color w:val="000000"/>
                <w:sz w:val="22"/>
                <w:szCs w:val="22"/>
              </w:rPr>
              <w:t>o</w:t>
            </w:r>
            <w:r w:rsidRPr="00870EF4">
              <w:rPr>
                <w:rFonts w:ascii="Century Schoolbook" w:hAnsi="Century Schoolbook"/>
                <w:color w:val="000000"/>
                <w:sz w:val="22"/>
                <w:szCs w:val="22"/>
              </w:rPr>
              <w:t>yees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2FDC9" w14:textId="043B8F6C" w:rsidR="00BC6DAA" w:rsidRPr="00870EF4" w:rsidRDefault="00BC6DAA" w:rsidP="00BC6DAA">
            <w:pPr>
              <w:pStyle w:val="NormalWeb"/>
              <w:spacing w:before="0" w:beforeAutospacing="0" w:after="0" w:afterAutospacing="0"/>
              <w:jc w:val="center"/>
              <w:rPr>
                <w:rFonts w:ascii="Century Schoolbook" w:hAnsi="Century Schoolbook"/>
                <w:color w:val="000000"/>
                <w:sz w:val="22"/>
                <w:szCs w:val="22"/>
              </w:rPr>
            </w:pPr>
            <w:r w:rsidRPr="00870EF4">
              <w:rPr>
                <w:rFonts w:ascii="Century Schoolbook" w:hAnsi="Century Schoolbook"/>
                <w:color w:val="000000"/>
                <w:sz w:val="22"/>
                <w:szCs w:val="22"/>
              </w:rPr>
              <w:t>3</w:t>
            </w:r>
          </w:p>
        </w:tc>
      </w:tr>
      <w:tr w:rsidR="00BC6DAA" w:rsidRPr="00870EF4" w14:paraId="60F9F7F8" w14:textId="77777777" w:rsidTr="00870EF4">
        <w:trPr>
          <w:trHeight w:val="137"/>
        </w:trPr>
        <w:tc>
          <w:tcPr>
            <w:tcW w:w="7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A804" w14:textId="17F33862" w:rsidR="00BC6DAA" w:rsidRPr="00170A20" w:rsidRDefault="00BC6DAA" w:rsidP="00BC6DAA">
            <w:pPr>
              <w:pStyle w:val="NormalWeb"/>
              <w:spacing w:before="0" w:beforeAutospacing="0" w:after="0" w:afterAutospacing="0"/>
              <w:rPr>
                <w:rFonts w:ascii="Century Schoolbook" w:hAnsi="Century Schoolbook"/>
                <w:sz w:val="22"/>
                <w:szCs w:val="22"/>
              </w:rPr>
            </w:pPr>
            <w:r>
              <w:rPr>
                <w:rFonts w:ascii="Century Schoolbook" w:hAnsi="Century Schoolbook"/>
                <w:sz w:val="22"/>
                <w:szCs w:val="22"/>
              </w:rPr>
              <w:t>For</w:t>
            </w:r>
            <w:r w:rsidR="00F05066">
              <w:rPr>
                <w:rFonts w:ascii="Century Schoolbook" w:hAnsi="Century Schoolbook"/>
                <w:sz w:val="22"/>
                <w:szCs w:val="22"/>
              </w:rPr>
              <w:t>m</w:t>
            </w:r>
            <w:r>
              <w:rPr>
                <w:rFonts w:ascii="Century Schoolbook" w:hAnsi="Century Schoolbook"/>
                <w:sz w:val="22"/>
                <w:szCs w:val="22"/>
              </w:rPr>
              <w:t>al self-employed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B7EBE" w14:textId="1F5D79A5" w:rsidR="00BC6DAA" w:rsidRPr="00870EF4" w:rsidRDefault="00F05066" w:rsidP="00BC6DAA">
            <w:pPr>
              <w:pStyle w:val="NormalWeb"/>
              <w:spacing w:before="0" w:beforeAutospacing="0" w:after="0" w:afterAutospacing="0"/>
              <w:jc w:val="center"/>
              <w:rPr>
                <w:rFonts w:ascii="Century Schoolbook" w:hAnsi="Century Schoolbook"/>
                <w:color w:val="000000"/>
                <w:sz w:val="22"/>
                <w:szCs w:val="22"/>
              </w:rPr>
            </w:pPr>
            <w:r>
              <w:rPr>
                <w:rFonts w:ascii="Century Schoolbook" w:hAnsi="Century Schoolbook"/>
                <w:color w:val="000000"/>
                <w:sz w:val="22"/>
                <w:szCs w:val="22"/>
              </w:rPr>
              <w:t>4</w:t>
            </w:r>
          </w:p>
        </w:tc>
      </w:tr>
      <w:tr w:rsidR="008C4E93" w:rsidRPr="00870EF4" w14:paraId="078D5D76" w14:textId="77777777" w:rsidTr="00870EF4">
        <w:trPr>
          <w:trHeight w:val="137"/>
        </w:trPr>
        <w:tc>
          <w:tcPr>
            <w:tcW w:w="7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D70D" w14:textId="2D9403A9" w:rsidR="008C4E93" w:rsidRPr="00170A20" w:rsidRDefault="00BC6DAA">
            <w:pPr>
              <w:pStyle w:val="NormalWeb"/>
              <w:spacing w:before="0" w:beforeAutospacing="0" w:after="0" w:afterAutospacing="0"/>
              <w:rPr>
                <w:rFonts w:ascii="Century Schoolbook" w:hAnsi="Century Schoolbook"/>
                <w:sz w:val="22"/>
                <w:szCs w:val="22"/>
              </w:rPr>
            </w:pPr>
            <w:r w:rsidRPr="00170A20">
              <w:rPr>
                <w:rFonts w:ascii="Century Schoolbook" w:hAnsi="Century Schoolbook"/>
                <w:sz w:val="22"/>
                <w:szCs w:val="22"/>
              </w:rPr>
              <w:t>Informal self-employed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7F2E0" w14:textId="60107EE3" w:rsidR="008C4E93" w:rsidRPr="00870EF4" w:rsidRDefault="00F05066" w:rsidP="00B273F2">
            <w:pPr>
              <w:pStyle w:val="NormalWeb"/>
              <w:spacing w:before="0" w:beforeAutospacing="0" w:after="0" w:afterAutospacing="0"/>
              <w:jc w:val="center"/>
              <w:rPr>
                <w:rFonts w:ascii="Century Schoolbook" w:hAnsi="Century Schoolbook"/>
                <w:color w:val="000000"/>
                <w:sz w:val="22"/>
                <w:szCs w:val="22"/>
              </w:rPr>
            </w:pPr>
            <w:r>
              <w:rPr>
                <w:rFonts w:ascii="Century Schoolbook" w:hAnsi="Century Schoolbook"/>
                <w:color w:val="000000"/>
                <w:sz w:val="22"/>
                <w:szCs w:val="22"/>
              </w:rPr>
              <w:t>5</w:t>
            </w:r>
          </w:p>
        </w:tc>
      </w:tr>
      <w:tr w:rsidR="00F05066" w:rsidRPr="00870EF4" w14:paraId="241AFCA2" w14:textId="77777777" w:rsidTr="00870EF4">
        <w:trPr>
          <w:trHeight w:val="137"/>
        </w:trPr>
        <w:tc>
          <w:tcPr>
            <w:tcW w:w="7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53FB" w14:textId="038AC1AC" w:rsidR="00F05066" w:rsidRPr="00170A20" w:rsidRDefault="00F05066" w:rsidP="00F05066">
            <w:pPr>
              <w:pStyle w:val="NormalWeb"/>
              <w:spacing w:before="0" w:beforeAutospacing="0" w:after="0" w:afterAutospacing="0"/>
              <w:rPr>
                <w:rFonts w:ascii="Century Schoolbook" w:hAnsi="Century Schoolbook"/>
                <w:sz w:val="22"/>
                <w:szCs w:val="22"/>
              </w:rPr>
            </w:pPr>
            <w:r w:rsidRPr="00870EF4">
              <w:rPr>
                <w:rFonts w:ascii="Century Schoolbook" w:hAnsi="Century Schoolbook"/>
                <w:color w:val="000000"/>
                <w:sz w:val="22"/>
                <w:szCs w:val="22"/>
              </w:rPr>
              <w:t>Upper-tier informal wage employees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C8C30" w14:textId="73E0C365" w:rsidR="00F05066" w:rsidRPr="00870EF4" w:rsidRDefault="00F05066" w:rsidP="00F05066">
            <w:pPr>
              <w:pStyle w:val="NormalWeb"/>
              <w:spacing w:before="0" w:beforeAutospacing="0" w:after="0" w:afterAutospacing="0"/>
              <w:jc w:val="center"/>
              <w:rPr>
                <w:rFonts w:ascii="Century Schoolbook" w:hAnsi="Century Schoolbook"/>
                <w:color w:val="000000"/>
                <w:sz w:val="22"/>
                <w:szCs w:val="22"/>
              </w:rPr>
            </w:pPr>
            <w:r>
              <w:rPr>
                <w:rFonts w:ascii="Century Schoolbook" w:hAnsi="Century Schoolbook"/>
                <w:color w:val="000000"/>
                <w:sz w:val="22"/>
                <w:szCs w:val="22"/>
              </w:rPr>
              <w:t>6</w:t>
            </w:r>
          </w:p>
        </w:tc>
      </w:tr>
      <w:tr w:rsidR="00F05066" w:rsidRPr="00870EF4" w14:paraId="5F36B212" w14:textId="77777777" w:rsidTr="00870EF4">
        <w:trPr>
          <w:trHeight w:val="137"/>
        </w:trPr>
        <w:tc>
          <w:tcPr>
            <w:tcW w:w="7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81C7" w14:textId="7D34905D" w:rsidR="00F05066" w:rsidRPr="00170A20" w:rsidRDefault="00F05066" w:rsidP="00F05066">
            <w:pPr>
              <w:pStyle w:val="NormalWeb"/>
              <w:spacing w:before="0" w:beforeAutospacing="0" w:after="0" w:afterAutospacing="0"/>
              <w:rPr>
                <w:rFonts w:ascii="Century Schoolbook" w:hAnsi="Century Schoolbook"/>
                <w:sz w:val="22"/>
                <w:szCs w:val="22"/>
              </w:rPr>
            </w:pPr>
            <w:r w:rsidRPr="00870EF4">
              <w:rPr>
                <w:rFonts w:ascii="Century Schoolbook" w:hAnsi="Century Schoolbook"/>
                <w:color w:val="000000"/>
                <w:sz w:val="22"/>
                <w:szCs w:val="22"/>
              </w:rPr>
              <w:t>Lower-tier informal wage empl</w:t>
            </w:r>
            <w:r>
              <w:rPr>
                <w:rFonts w:ascii="Century Schoolbook" w:hAnsi="Century Schoolbook"/>
                <w:color w:val="000000"/>
                <w:sz w:val="22"/>
                <w:szCs w:val="22"/>
              </w:rPr>
              <w:t>o</w:t>
            </w:r>
            <w:r w:rsidRPr="00870EF4">
              <w:rPr>
                <w:rFonts w:ascii="Century Schoolbook" w:hAnsi="Century Schoolbook"/>
                <w:color w:val="000000"/>
                <w:sz w:val="22"/>
                <w:szCs w:val="22"/>
              </w:rPr>
              <w:t>yees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874D5" w14:textId="10B50057" w:rsidR="00F05066" w:rsidRPr="00870EF4" w:rsidRDefault="00F05066" w:rsidP="00F05066">
            <w:pPr>
              <w:pStyle w:val="NormalWeb"/>
              <w:spacing w:before="0" w:beforeAutospacing="0" w:after="0" w:afterAutospacing="0"/>
              <w:jc w:val="center"/>
              <w:rPr>
                <w:rFonts w:ascii="Century Schoolbook" w:hAnsi="Century Schoolbook"/>
                <w:color w:val="000000"/>
                <w:sz w:val="22"/>
                <w:szCs w:val="22"/>
              </w:rPr>
            </w:pPr>
            <w:r>
              <w:rPr>
                <w:rFonts w:ascii="Century Schoolbook" w:hAnsi="Century Schoolbook"/>
                <w:color w:val="000000"/>
                <w:sz w:val="22"/>
                <w:szCs w:val="22"/>
              </w:rPr>
              <w:t>7</w:t>
            </w:r>
          </w:p>
        </w:tc>
      </w:tr>
      <w:tr w:rsidR="00F05066" w:rsidRPr="00870EF4" w14:paraId="610AD11B" w14:textId="77777777" w:rsidTr="00870EF4">
        <w:trPr>
          <w:trHeight w:val="137"/>
        </w:trPr>
        <w:tc>
          <w:tcPr>
            <w:tcW w:w="7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6CC0" w14:textId="235100AC" w:rsidR="00F05066" w:rsidRPr="00170A20" w:rsidRDefault="00F05066" w:rsidP="00F05066">
            <w:pPr>
              <w:pStyle w:val="NormalWeb"/>
              <w:spacing w:before="0" w:beforeAutospacing="0" w:after="0" w:afterAutospacing="0"/>
              <w:rPr>
                <w:rFonts w:ascii="Century Schoolbook" w:hAnsi="Century Schoolbook"/>
                <w:sz w:val="22"/>
                <w:szCs w:val="22"/>
              </w:rPr>
            </w:pPr>
            <w:r w:rsidRPr="00170A20">
              <w:rPr>
                <w:rFonts w:ascii="Century Schoolbook" w:hAnsi="Century Schoolbook"/>
                <w:sz w:val="22"/>
                <w:szCs w:val="22"/>
              </w:rPr>
              <w:t>Informal self-employed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40A45" w14:textId="0ADACCD2" w:rsidR="00F05066" w:rsidRPr="00870EF4" w:rsidRDefault="00F05066" w:rsidP="00F05066">
            <w:pPr>
              <w:pStyle w:val="NormalWeb"/>
              <w:spacing w:before="0" w:beforeAutospacing="0" w:after="0" w:afterAutospacing="0"/>
              <w:jc w:val="center"/>
              <w:rPr>
                <w:rFonts w:ascii="Century Schoolbook" w:hAnsi="Century Schoolbook"/>
                <w:color w:val="000000"/>
                <w:sz w:val="22"/>
                <w:szCs w:val="22"/>
              </w:rPr>
            </w:pPr>
            <w:r>
              <w:rPr>
                <w:rFonts w:ascii="Century Schoolbook" w:hAnsi="Century Schoolbook"/>
                <w:color w:val="000000"/>
                <w:sz w:val="22"/>
                <w:szCs w:val="22"/>
              </w:rPr>
              <w:t>8</w:t>
            </w:r>
          </w:p>
        </w:tc>
      </w:tr>
    </w:tbl>
    <w:p w14:paraId="2EEB218B" w14:textId="77777777" w:rsidR="001D1E50" w:rsidRDefault="001D1E50">
      <w:pPr>
        <w:spacing w:line="276" w:lineRule="auto"/>
        <w:rPr>
          <w:rFonts w:ascii="Century Schoolbook" w:eastAsia="Century Schoolbook" w:hAnsi="Century Schoolbook" w:cs="Century Schoolbook"/>
          <w:lang w:val="es-US"/>
        </w:rPr>
      </w:pPr>
    </w:p>
    <w:p w14:paraId="3225EE8C" w14:textId="710B602B" w:rsidR="00CA7FA8" w:rsidRPr="00DB0B35" w:rsidRDefault="00CA7FA8">
      <w:pPr>
        <w:spacing w:line="276" w:lineRule="auto"/>
        <w:rPr>
          <w:rFonts w:ascii="Century Schoolbook" w:hAnsi="Century Schoolbook"/>
          <w:color w:val="002060"/>
          <w:sz w:val="32"/>
          <w:szCs w:val="32"/>
          <w:lang w:val="es-US"/>
        </w:rPr>
      </w:pPr>
      <w:r w:rsidRPr="00DB0B35">
        <w:rPr>
          <w:rFonts w:ascii="Century Schoolbook" w:hAnsi="Century Schoolbook"/>
          <w:color w:val="002060"/>
          <w:sz w:val="32"/>
          <w:szCs w:val="32"/>
          <w:lang w:val="es-US"/>
        </w:rPr>
        <w:t>Referencias</w:t>
      </w:r>
    </w:p>
    <w:p w14:paraId="2BE0EDDF" w14:textId="77777777" w:rsidR="00E16823" w:rsidRDefault="00CA7FA8" w:rsidP="002E2A3D">
      <w:pPr>
        <w:spacing w:line="276" w:lineRule="auto"/>
        <w:jc w:val="both"/>
        <w:rPr>
          <w:rFonts w:ascii="Century Schoolbook" w:eastAsia="Century Schoolbook" w:hAnsi="Century Schoolbook" w:cs="Century Schoolbook"/>
          <w:lang w:val="en-US"/>
        </w:rPr>
      </w:pPr>
      <w:r w:rsidRPr="00CA7FA8">
        <w:rPr>
          <w:rFonts w:ascii="Century Schoolbook" w:eastAsia="Century Schoolbook" w:hAnsi="Century Schoolbook" w:cs="Century Schoolbook"/>
          <w:lang w:val="es-US"/>
        </w:rPr>
        <w:t xml:space="preserve">Maurizio, Roxana; Monsalvo, Ana Paula (2021). </w:t>
      </w:r>
      <w:r w:rsidRPr="00CA7FA8">
        <w:rPr>
          <w:rFonts w:ascii="Century Schoolbook" w:eastAsia="Century Schoolbook" w:hAnsi="Century Schoolbook" w:cs="Century Schoolbook"/>
          <w:i/>
          <w:iCs/>
          <w:lang w:val="en-US"/>
        </w:rPr>
        <w:t>Informality, labour transitions, and the livelihoods of workers in Latin America</w:t>
      </w:r>
      <w:r w:rsidRPr="00CA7FA8">
        <w:rPr>
          <w:rFonts w:ascii="Century Schoolbook" w:eastAsia="Century Schoolbook" w:hAnsi="Century Schoolbook" w:cs="Century Schoolbook"/>
          <w:lang w:val="en-US"/>
        </w:rPr>
        <w:t>, WIDER Working Paper, No. 2021/19, ISBN</w:t>
      </w:r>
      <w:r>
        <w:rPr>
          <w:rFonts w:ascii="Century Schoolbook" w:eastAsia="Century Schoolbook" w:hAnsi="Century Schoolbook" w:cs="Century Schoolbook"/>
          <w:lang w:val="en-US"/>
        </w:rPr>
        <w:t xml:space="preserve"> </w:t>
      </w:r>
      <w:r w:rsidRPr="00CA7FA8">
        <w:rPr>
          <w:rFonts w:ascii="Century Schoolbook" w:eastAsia="Century Schoolbook" w:hAnsi="Century Schoolbook" w:cs="Century Schoolbook"/>
          <w:lang w:val="en-US"/>
        </w:rPr>
        <w:t>978-92-9256-953-2, The United Nations University World Institute for Development Economics</w:t>
      </w:r>
      <w:r>
        <w:rPr>
          <w:rFonts w:ascii="Century Schoolbook" w:eastAsia="Century Schoolbook" w:hAnsi="Century Schoolbook" w:cs="Century Schoolbook"/>
          <w:lang w:val="en-US"/>
        </w:rPr>
        <w:t xml:space="preserve">. </w:t>
      </w:r>
      <w:r w:rsidRPr="00CA7FA8">
        <w:rPr>
          <w:rFonts w:ascii="Century Schoolbook" w:eastAsia="Century Schoolbook" w:hAnsi="Century Schoolbook" w:cs="Century Schoolbook"/>
          <w:lang w:val="en-US"/>
        </w:rPr>
        <w:t>Research (UNU-WIDER), Helsinki,</w:t>
      </w:r>
      <w:r w:rsidR="002E2A3D">
        <w:rPr>
          <w:rFonts w:ascii="Century Schoolbook" w:eastAsia="Century Schoolbook" w:hAnsi="Century Schoolbook" w:cs="Century Schoolbook"/>
          <w:lang w:val="en-US"/>
        </w:rPr>
        <w:t xml:space="preserve"> </w:t>
      </w:r>
      <w:hyperlink r:id="rId10" w:history="1">
        <w:r w:rsidR="00CC4F79" w:rsidRPr="00FB7180">
          <w:rPr>
            <w:rStyle w:val="Hipervnculo"/>
            <w:rFonts w:ascii="Century Schoolbook" w:eastAsia="Century Schoolbook" w:hAnsi="Century Schoolbook" w:cs="Century Schoolbook"/>
            <w:lang w:val="en-US"/>
          </w:rPr>
          <w:t>https://doi.org/10.35188/UNU-WIDER/2021/953-2</w:t>
        </w:r>
      </w:hyperlink>
      <w:r>
        <w:rPr>
          <w:rFonts w:ascii="Century Schoolbook" w:eastAsia="Century Schoolbook" w:hAnsi="Century Schoolbook" w:cs="Century Schoolbook"/>
          <w:lang w:val="en-US"/>
        </w:rPr>
        <w:t xml:space="preserve"> </w:t>
      </w:r>
    </w:p>
    <w:p w14:paraId="17F9C9A2" w14:textId="2606968B" w:rsidR="00CA7FA8" w:rsidRPr="00E16823" w:rsidRDefault="00CA7FA8" w:rsidP="00E16823">
      <w:pPr>
        <w:rPr>
          <w:rFonts w:eastAsia="Century Schoolbook"/>
        </w:rPr>
      </w:pPr>
    </w:p>
    <w:sectPr w:rsidR="00CA7FA8" w:rsidRPr="00E168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417" w:right="1701" w:bottom="1417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311C2B" w14:textId="77777777" w:rsidR="00623961" w:rsidRDefault="00623961">
      <w:r>
        <w:separator/>
      </w:r>
    </w:p>
  </w:endnote>
  <w:endnote w:type="continuationSeparator" w:id="0">
    <w:p w14:paraId="0FE25704" w14:textId="77777777" w:rsidR="00623961" w:rsidRDefault="00623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D3465C69-C786-0B45-AFA7-5187154DD0E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BE91FC-4286-9F48-9EB7-CE3F38DE73B2}"/>
    <w:embedBold r:id="rId3" w:fontKey="{494BA8BF-7388-6849-A49B-2F4822C53B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A672D18-5DBE-8949-83AA-0344025E4D0B}"/>
    <w:embedBold r:id="rId5" w:fontKey="{C578F395-11D4-CE46-9C96-6727A617FC2C}"/>
    <w:embedItalic r:id="rId6" w:fontKey="{A0E4CFC9-49F3-E14F-8954-85024B93964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815A9967-02DA-964C-B97C-FDCA3B3C45C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BBA11580-6DAD-454D-B0C3-BAB73E103F8D}"/>
    <w:embedBold r:id="rId9" w:fontKey="{04F7DD8B-9E46-2442-87C3-944FD9372D6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2426F407-DC07-404C-9C02-C7026E62ED6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1" w:fontKey="{E901A90F-FF97-6F4F-8531-65C672EDE02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2" w:fontKey="{C789C7F6-DF93-E74C-AB4B-4892E69BCF51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3" w:fontKey="{D8822C1E-9051-9C4A-843D-58AD7D0D12BB}"/>
    <w:embedBold r:id="rId14" w:fontKey="{6B79AA28-5C65-F844-A45B-D71761922CA3}"/>
    <w:embedItalic r:id="rId15" w:fontKey="{79FC1308-D037-804B-BCEF-AAFF105E886E}"/>
    <w:embedBoldItalic r:id="rId16" w:fontKey="{03BA39D9-3E4E-8D4E-8EC8-06C31A953DE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7" w:fontKey="{9FADF974-2DA7-0740-96C2-7F0930C91D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1740D2" w14:textId="77777777" w:rsidR="00E16823" w:rsidRDefault="00E1682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AF80D6" w14:textId="66241B33" w:rsidR="00F66B62" w:rsidRDefault="00F25A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F46A54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AF80D7" w14:textId="734565EA" w:rsidR="00F66B62" w:rsidRDefault="00F25A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Century Schoolbook" w:eastAsia="Century Schoolbook" w:hAnsi="Century Schoolbook" w:cs="Century Schoolbook"/>
        <w:color w:val="000000"/>
      </w:rPr>
    </w:pPr>
    <w:r>
      <w:rPr>
        <w:rFonts w:ascii="Century Schoolbook" w:eastAsia="Century Schoolbook" w:hAnsi="Century Schoolbook" w:cs="Century Schoolbook"/>
        <w:color w:val="000000"/>
      </w:rPr>
      <w:t xml:space="preserve">Página </w:t>
    </w:r>
    <w:r>
      <w:rPr>
        <w:rFonts w:ascii="Century Schoolbook" w:eastAsia="Century Schoolbook" w:hAnsi="Century Schoolbook" w:cs="Century Schoolbook"/>
        <w:color w:val="000000"/>
      </w:rPr>
      <w:fldChar w:fldCharType="begin"/>
    </w:r>
    <w:r>
      <w:rPr>
        <w:rFonts w:ascii="Century Schoolbook" w:eastAsia="Century Schoolbook" w:hAnsi="Century Schoolbook" w:cs="Century Schoolbook"/>
        <w:color w:val="000000"/>
      </w:rPr>
      <w:instrText>PAGE</w:instrText>
    </w:r>
    <w:r>
      <w:rPr>
        <w:rFonts w:ascii="Century Schoolbook" w:eastAsia="Century Schoolbook" w:hAnsi="Century Schoolbook" w:cs="Century Schoolbook"/>
        <w:color w:val="000000"/>
      </w:rPr>
      <w:fldChar w:fldCharType="separate"/>
    </w:r>
    <w:r w:rsidR="00F46A54">
      <w:rPr>
        <w:rFonts w:ascii="Century Schoolbook" w:eastAsia="Century Schoolbook" w:hAnsi="Century Schoolbook" w:cs="Century Schoolbook"/>
        <w:noProof/>
        <w:color w:val="000000"/>
      </w:rPr>
      <w:t>2</w:t>
    </w:r>
    <w:r>
      <w:rPr>
        <w:rFonts w:ascii="Century Schoolbook" w:eastAsia="Century Schoolbook" w:hAnsi="Century Schoolbook" w:cs="Century Schoolbook"/>
        <w:color w:val="000000"/>
      </w:rPr>
      <w:fldChar w:fldCharType="end"/>
    </w:r>
    <w:r>
      <w:rPr>
        <w:rFonts w:ascii="Century Schoolbook" w:eastAsia="Century Schoolbook" w:hAnsi="Century Schoolbook" w:cs="Century Schoolbook"/>
        <w:color w:val="000000"/>
      </w:rPr>
      <w:t xml:space="preserve"> de </w:t>
    </w:r>
    <w:r>
      <w:rPr>
        <w:rFonts w:ascii="Century Schoolbook" w:eastAsia="Century Schoolbook" w:hAnsi="Century Schoolbook" w:cs="Century Schoolbook"/>
        <w:color w:val="000000"/>
      </w:rPr>
      <w:fldChar w:fldCharType="begin"/>
    </w:r>
    <w:r>
      <w:rPr>
        <w:rFonts w:ascii="Century Schoolbook" w:eastAsia="Century Schoolbook" w:hAnsi="Century Schoolbook" w:cs="Century Schoolbook"/>
        <w:color w:val="000000"/>
      </w:rPr>
      <w:instrText>NUMPAGES</w:instrText>
    </w:r>
    <w:r>
      <w:rPr>
        <w:rFonts w:ascii="Century Schoolbook" w:eastAsia="Century Schoolbook" w:hAnsi="Century Schoolbook" w:cs="Century Schoolbook"/>
        <w:color w:val="000000"/>
      </w:rPr>
      <w:fldChar w:fldCharType="separate"/>
    </w:r>
    <w:r w:rsidR="00F46A54">
      <w:rPr>
        <w:rFonts w:ascii="Century Schoolbook" w:eastAsia="Century Schoolbook" w:hAnsi="Century Schoolbook" w:cs="Century Schoolbook"/>
        <w:noProof/>
        <w:color w:val="000000"/>
      </w:rPr>
      <w:t>3</w:t>
    </w:r>
    <w:r>
      <w:rPr>
        <w:rFonts w:ascii="Century Schoolbook" w:eastAsia="Century Schoolbook" w:hAnsi="Century Schoolbook" w:cs="Century Schoolbook"/>
        <w:color w:val="000000"/>
      </w:rPr>
      <w:fldChar w:fldCharType="end"/>
    </w:r>
  </w:p>
  <w:p w14:paraId="36AF80D8" w14:textId="77777777" w:rsidR="00F66B62" w:rsidRDefault="00F66B6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178626" w14:textId="77777777" w:rsidR="00623961" w:rsidRDefault="00623961">
      <w:r>
        <w:separator/>
      </w:r>
    </w:p>
  </w:footnote>
  <w:footnote w:type="continuationSeparator" w:id="0">
    <w:p w14:paraId="6D05FA55" w14:textId="77777777" w:rsidR="00623961" w:rsidRDefault="00623961">
      <w:r>
        <w:continuationSeparator/>
      </w:r>
    </w:p>
  </w:footnote>
  <w:footnote w:id="1">
    <w:p w14:paraId="36AF80DA" w14:textId="77777777" w:rsidR="00F66B62" w:rsidRDefault="00F25AE1">
      <w:pPr>
        <w:jc w:val="both"/>
        <w:rPr>
          <w:rFonts w:ascii="Century Schoolbook" w:eastAsia="Century Schoolbook" w:hAnsi="Century Schoolbook" w:cs="Century Schoolbook"/>
          <w:sz w:val="20"/>
          <w:szCs w:val="20"/>
        </w:rPr>
      </w:pPr>
      <w:r>
        <w:rPr>
          <w:rStyle w:val="Refdenotaalpie"/>
        </w:rPr>
        <w:footnoteRef/>
      </w:r>
      <w:r w:rsidRPr="00F46A54">
        <w:rPr>
          <w:sz w:val="20"/>
          <w:szCs w:val="20"/>
          <w:lang w:val="es-US"/>
        </w:rPr>
        <w:t xml:space="preserve"> </w:t>
      </w:r>
      <w:r w:rsidRPr="00F46A54">
        <w:rPr>
          <w:rFonts w:ascii="Century Schoolbook" w:eastAsia="Century Schoolbook" w:hAnsi="Century Schoolbook" w:cs="Century Schoolbook"/>
          <w:sz w:val="20"/>
          <w:szCs w:val="20"/>
          <w:lang w:val="es-US"/>
        </w:rPr>
        <w:t xml:space="preserve">Para todos los gráficos que presenten, recuerde tener presentes los tres principios de visualización de datos discutidos en la Clase 1. </w:t>
      </w:r>
      <w:r>
        <w:rPr>
          <w:rFonts w:ascii="Century Schoolbook" w:eastAsia="Century Schoolbook" w:hAnsi="Century Schoolbook" w:cs="Century Schoolbook"/>
          <w:sz w:val="20"/>
          <w:szCs w:val="20"/>
        </w:rPr>
        <w:t xml:space="preserve">Referencia: </w:t>
      </w:r>
      <w:r>
        <w:rPr>
          <w:rFonts w:ascii="Century Schoolbook" w:eastAsia="Century Schoolbook" w:hAnsi="Century Schoolbook" w:cs="Century Schoolbook"/>
          <w:b/>
          <w:bCs/>
          <w:color w:val="00663D"/>
          <w:sz w:val="20"/>
          <w:szCs w:val="20"/>
        </w:rPr>
        <w:t>†</w:t>
      </w:r>
      <w:r>
        <w:rPr>
          <w:rFonts w:ascii="Century Schoolbook" w:eastAsia="Century Schoolbook" w:hAnsi="Century Schoolbook" w:cs="Century Schoolbook"/>
          <w:b/>
          <w:bCs/>
          <w:sz w:val="20"/>
          <w:szCs w:val="20"/>
        </w:rPr>
        <w:t xml:space="preserve"> </w:t>
      </w:r>
      <w:r>
        <w:rPr>
          <w:rFonts w:ascii="Century Schoolbook" w:eastAsia="Century Schoolbook" w:hAnsi="Century Schoolbook" w:cs="Century Schoolbook"/>
          <w:sz w:val="20"/>
          <w:szCs w:val="20"/>
        </w:rPr>
        <w:t>Schwabish, J. A. (2014). An economist's guide to visualizing data</w:t>
      </w:r>
      <w:r>
        <w:rPr>
          <w:rFonts w:ascii="Century Schoolbook" w:eastAsia="Century Schoolbook" w:hAnsi="Century Schoolbook" w:cs="Century Schoolbook"/>
          <w:i/>
          <w:iCs/>
          <w:sz w:val="20"/>
          <w:szCs w:val="20"/>
        </w:rPr>
        <w:t>. Journal of Economic Perspectives</w:t>
      </w:r>
      <w:r>
        <w:rPr>
          <w:rFonts w:ascii="Century Schoolbook" w:eastAsia="Century Schoolbook" w:hAnsi="Century Schoolbook" w:cs="Century Schoolbook"/>
          <w:sz w:val="20"/>
          <w:szCs w:val="20"/>
        </w:rPr>
        <w:t>, 28(1), 209-234.</w:t>
      </w:r>
    </w:p>
    <w:p w14:paraId="36AF80DB" w14:textId="77777777" w:rsidR="00F66B62" w:rsidRDefault="00F66B62">
      <w:pPr>
        <w:rPr>
          <w:sz w:val="20"/>
          <w:szCs w:val="20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43447C" w14:textId="77777777" w:rsidR="00E16823" w:rsidRDefault="00E1682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36AAA7" w14:textId="77777777" w:rsidR="00E16823" w:rsidRDefault="00E1682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7FB1AB" w14:textId="77777777" w:rsidR="00E16823" w:rsidRDefault="00E168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E26407"/>
    <w:multiLevelType w:val="multilevel"/>
    <w:tmpl w:val="22847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786FA7"/>
    <w:multiLevelType w:val="multilevel"/>
    <w:tmpl w:val="3A6214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3200265"/>
    <w:multiLevelType w:val="multilevel"/>
    <w:tmpl w:val="FFB8DA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C00C0"/>
    <w:multiLevelType w:val="multilevel"/>
    <w:tmpl w:val="E24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5812711">
    <w:abstractNumId w:val="0"/>
  </w:num>
  <w:num w:numId="2" w16cid:durableId="1597440613">
    <w:abstractNumId w:val="2"/>
  </w:num>
  <w:num w:numId="3" w16cid:durableId="1981572440">
    <w:abstractNumId w:val="1"/>
  </w:num>
  <w:num w:numId="4" w16cid:durableId="34513075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B62"/>
    <w:rsid w:val="00004742"/>
    <w:rsid w:val="0001145C"/>
    <w:rsid w:val="00017E46"/>
    <w:rsid w:val="00065C29"/>
    <w:rsid w:val="0008095B"/>
    <w:rsid w:val="000B3DA8"/>
    <w:rsid w:val="000B52F7"/>
    <w:rsid w:val="000D35E3"/>
    <w:rsid w:val="00110DB8"/>
    <w:rsid w:val="00141D6B"/>
    <w:rsid w:val="00147BDC"/>
    <w:rsid w:val="00170A20"/>
    <w:rsid w:val="00171640"/>
    <w:rsid w:val="00176E58"/>
    <w:rsid w:val="00177C2C"/>
    <w:rsid w:val="001D1E50"/>
    <w:rsid w:val="001E07A2"/>
    <w:rsid w:val="00214322"/>
    <w:rsid w:val="00262A93"/>
    <w:rsid w:val="00286660"/>
    <w:rsid w:val="002D6087"/>
    <w:rsid w:val="002E2A3D"/>
    <w:rsid w:val="00315591"/>
    <w:rsid w:val="0038734D"/>
    <w:rsid w:val="003B0083"/>
    <w:rsid w:val="003C1E85"/>
    <w:rsid w:val="003E4BB6"/>
    <w:rsid w:val="003E75C4"/>
    <w:rsid w:val="00405882"/>
    <w:rsid w:val="004244FC"/>
    <w:rsid w:val="00460E32"/>
    <w:rsid w:val="00470D04"/>
    <w:rsid w:val="004856CD"/>
    <w:rsid w:val="004C4BB7"/>
    <w:rsid w:val="004D28AE"/>
    <w:rsid w:val="004E00B6"/>
    <w:rsid w:val="004E4841"/>
    <w:rsid w:val="00511AEA"/>
    <w:rsid w:val="00544EA2"/>
    <w:rsid w:val="005453CC"/>
    <w:rsid w:val="005D5C04"/>
    <w:rsid w:val="005D68C1"/>
    <w:rsid w:val="005E3AE8"/>
    <w:rsid w:val="005E612A"/>
    <w:rsid w:val="00603DB8"/>
    <w:rsid w:val="00623961"/>
    <w:rsid w:val="00672B64"/>
    <w:rsid w:val="006814CC"/>
    <w:rsid w:val="00697E9F"/>
    <w:rsid w:val="006A19B1"/>
    <w:rsid w:val="006B3156"/>
    <w:rsid w:val="006C26E9"/>
    <w:rsid w:val="006D0B49"/>
    <w:rsid w:val="006D371A"/>
    <w:rsid w:val="006D38C3"/>
    <w:rsid w:val="006F51CD"/>
    <w:rsid w:val="006F5630"/>
    <w:rsid w:val="00702559"/>
    <w:rsid w:val="0073016E"/>
    <w:rsid w:val="00741BBD"/>
    <w:rsid w:val="007435F9"/>
    <w:rsid w:val="007C1D6C"/>
    <w:rsid w:val="007E341F"/>
    <w:rsid w:val="00854327"/>
    <w:rsid w:val="00863E4D"/>
    <w:rsid w:val="00870EF4"/>
    <w:rsid w:val="0088240A"/>
    <w:rsid w:val="00882934"/>
    <w:rsid w:val="008A361E"/>
    <w:rsid w:val="008B1D21"/>
    <w:rsid w:val="008C3BB7"/>
    <w:rsid w:val="008C4E93"/>
    <w:rsid w:val="008E54A9"/>
    <w:rsid w:val="008F2724"/>
    <w:rsid w:val="00901C94"/>
    <w:rsid w:val="009050A7"/>
    <w:rsid w:val="009543C3"/>
    <w:rsid w:val="00965796"/>
    <w:rsid w:val="009B449A"/>
    <w:rsid w:val="009F188D"/>
    <w:rsid w:val="00A04CE0"/>
    <w:rsid w:val="00A2371F"/>
    <w:rsid w:val="00A67A35"/>
    <w:rsid w:val="00A7109A"/>
    <w:rsid w:val="00A7195A"/>
    <w:rsid w:val="00AB099A"/>
    <w:rsid w:val="00AE3A66"/>
    <w:rsid w:val="00AE5B9B"/>
    <w:rsid w:val="00B273F2"/>
    <w:rsid w:val="00B677FC"/>
    <w:rsid w:val="00B74042"/>
    <w:rsid w:val="00BC6DAA"/>
    <w:rsid w:val="00BE380A"/>
    <w:rsid w:val="00BF6309"/>
    <w:rsid w:val="00C41520"/>
    <w:rsid w:val="00C520A7"/>
    <w:rsid w:val="00C53234"/>
    <w:rsid w:val="00C55F22"/>
    <w:rsid w:val="00C821B3"/>
    <w:rsid w:val="00CA7FA8"/>
    <w:rsid w:val="00CC4F79"/>
    <w:rsid w:val="00CE661C"/>
    <w:rsid w:val="00CE7C09"/>
    <w:rsid w:val="00D10407"/>
    <w:rsid w:val="00D1595F"/>
    <w:rsid w:val="00D21E51"/>
    <w:rsid w:val="00D23FA1"/>
    <w:rsid w:val="00D525BD"/>
    <w:rsid w:val="00D83884"/>
    <w:rsid w:val="00DB0B35"/>
    <w:rsid w:val="00DB0E3F"/>
    <w:rsid w:val="00DB6D07"/>
    <w:rsid w:val="00DD1A90"/>
    <w:rsid w:val="00DF4A0E"/>
    <w:rsid w:val="00E16823"/>
    <w:rsid w:val="00E47722"/>
    <w:rsid w:val="00E673EC"/>
    <w:rsid w:val="00EA053A"/>
    <w:rsid w:val="00EB633E"/>
    <w:rsid w:val="00EB75FE"/>
    <w:rsid w:val="00EE16B7"/>
    <w:rsid w:val="00EF3592"/>
    <w:rsid w:val="00F05066"/>
    <w:rsid w:val="00F25AE1"/>
    <w:rsid w:val="00F25B5B"/>
    <w:rsid w:val="00F337DB"/>
    <w:rsid w:val="00F46A54"/>
    <w:rsid w:val="00F66B62"/>
    <w:rsid w:val="00FB53D3"/>
    <w:rsid w:val="00FB5DBD"/>
    <w:rsid w:val="00FC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AF8088"/>
  <w15:docId w15:val="{4D133527-D1B8-1C40-9BC5-EDF17523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ireccinsobre">
    <w:name w:val="envelope address"/>
    <w:basedOn w:val="Normal"/>
    <w:rsid w:val="00A26AAF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cabezado">
    <w:name w:val="header"/>
    <w:basedOn w:val="Normal"/>
    <w:rsid w:val="0050174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501740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2D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256CB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56D8"/>
    <w:pPr>
      <w:ind w:left="708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711"/>
    <w:rPr>
      <w:sz w:val="24"/>
      <w:szCs w:val="24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29347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93479"/>
    <w:pPr>
      <w:spacing w:before="100" w:beforeAutospacing="1" w:after="100" w:afterAutospacing="1"/>
    </w:pPr>
    <w:rPr>
      <w:lang w:val="en-US"/>
    </w:rPr>
  </w:style>
  <w:style w:type="character" w:customStyle="1" w:styleId="Ttulo1Car">
    <w:name w:val="Título 1 Car"/>
    <w:basedOn w:val="Fuentedeprrafopredeter"/>
    <w:link w:val="Ttulo1"/>
    <w:rsid w:val="00F757D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US"/>
    </w:rPr>
  </w:style>
  <w:style w:type="character" w:styleId="Hipervnculo">
    <w:name w:val="Hyperlink"/>
    <w:basedOn w:val="Fuentedeprrafopredeter"/>
    <w:unhideWhenUsed/>
    <w:rsid w:val="00F757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rsid w:val="00F757D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semiHidden/>
    <w:unhideWhenUsed/>
    <w:rsid w:val="00C0428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C04281"/>
    <w:rPr>
      <w:lang w:val="en-GB" w:eastAsia="en-US"/>
    </w:rPr>
  </w:style>
  <w:style w:type="character" w:styleId="Refdenotaalpie">
    <w:name w:val="footnote reference"/>
    <w:basedOn w:val="Fuentedeprrafopredeter"/>
    <w:semiHidden/>
    <w:unhideWhenUsed/>
    <w:rsid w:val="00C04281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7A65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65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6527"/>
    <w:rPr>
      <w:sz w:val="20"/>
      <w:szCs w:val="20"/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65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6527"/>
    <w:rPr>
      <w:b/>
      <w:bCs/>
      <w:sz w:val="20"/>
      <w:szCs w:val="20"/>
      <w:lang w:val="en-GB" w:eastAsia="en-US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dec.gob.ar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doi.org/10.35188/UNU-WIDER/2021/953-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elftstack.com/es/howto/seaborn/correlation-heatplot-seaborn-python/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N738CwwOVJc/HUnjNWuAQLa9iQ==">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1271</Words>
  <Characters>6930</Characters>
  <Application>Microsoft Office Word</Application>
  <DocSecurity>0</DocSecurity>
  <Lines>173</Lines>
  <Paragraphs>75</Paragraphs>
  <ScaleCrop>false</ScaleCrop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Knick</dc:creator>
  <cp:lastModifiedBy>María Noelia Romero</cp:lastModifiedBy>
  <cp:revision>40</cp:revision>
  <dcterms:created xsi:type="dcterms:W3CDTF">2026-03-27T19:42:00Z</dcterms:created>
  <dcterms:modified xsi:type="dcterms:W3CDTF">2026-06-24T15:42:00Z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documentId_6529</vt:lpwstr>
  </property>
  <property fmtid="{D5CDD505-2E9C-101B-9397-08002B2CF9AE}" pid="3" name="grammarly_documentContext">
    <vt:lpwstr>{"goals":[],"domain":"general","emotions":[],"dialect":"american"}</vt:lpwstr>
  </property>
</Properties>
</file>