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F6D" w:rsidRDefault="00443F6D">
      <w:pPr>
        <w:rPr>
          <w:rFonts w:ascii="Verdana" w:hAnsi="Verdana"/>
          <w:b/>
          <w:sz w:val="20"/>
          <w:szCs w:val="20"/>
        </w:rPr>
      </w:pPr>
    </w:p>
    <w:p w:rsidR="00443F6D" w:rsidRDefault="00443F6D">
      <w:pPr>
        <w:rPr>
          <w:rFonts w:ascii="Verdana" w:hAnsi="Verdana"/>
          <w:b/>
          <w:sz w:val="20"/>
          <w:szCs w:val="20"/>
        </w:rPr>
      </w:pPr>
    </w:p>
    <w:p w:rsidR="00443F6D" w:rsidRDefault="00443F6D">
      <w:pPr>
        <w:rPr>
          <w:rFonts w:ascii="Verdana" w:hAnsi="Verdana"/>
          <w:b/>
          <w:sz w:val="20"/>
          <w:szCs w:val="20"/>
        </w:rPr>
      </w:pPr>
    </w:p>
    <w:p w:rsidR="00443F6D" w:rsidRDefault="00443F6D">
      <w:pPr>
        <w:rPr>
          <w:rFonts w:ascii="Verdana" w:hAnsi="Verdana"/>
          <w:b/>
          <w:sz w:val="20"/>
          <w:szCs w:val="20"/>
        </w:rPr>
      </w:pPr>
    </w:p>
    <w:p w:rsidR="00EE0898" w:rsidRDefault="00EE0898" w:rsidP="00443F6D">
      <w:pPr>
        <w:jc w:val="center"/>
        <w:rPr>
          <w:rFonts w:ascii="Verdana" w:hAnsi="Verdana"/>
          <w:b/>
          <w:sz w:val="40"/>
          <w:szCs w:val="40"/>
        </w:rPr>
      </w:pPr>
    </w:p>
    <w:p w:rsidR="00EE0898" w:rsidRDefault="00EE0898" w:rsidP="00443F6D">
      <w:pPr>
        <w:jc w:val="center"/>
        <w:rPr>
          <w:rFonts w:ascii="Verdana" w:hAnsi="Verdana"/>
          <w:b/>
          <w:sz w:val="40"/>
          <w:szCs w:val="40"/>
        </w:rPr>
      </w:pPr>
    </w:p>
    <w:p w:rsidR="00EE0898" w:rsidRDefault="00EE0898" w:rsidP="00443F6D">
      <w:pPr>
        <w:jc w:val="center"/>
        <w:rPr>
          <w:rFonts w:ascii="Verdana" w:hAnsi="Verdana"/>
          <w:b/>
          <w:sz w:val="40"/>
          <w:szCs w:val="40"/>
        </w:rPr>
      </w:pPr>
    </w:p>
    <w:p w:rsidR="00235DDB" w:rsidRDefault="00235DDB" w:rsidP="00A022EE">
      <w:pPr>
        <w:jc w:val="center"/>
        <w:rPr>
          <w:rFonts w:ascii="Verdana" w:hAnsi="Verdana"/>
          <w:b/>
          <w:sz w:val="40"/>
          <w:szCs w:val="40"/>
        </w:rPr>
      </w:pPr>
    </w:p>
    <w:p w:rsidR="006951BA" w:rsidRDefault="00851963" w:rsidP="00443F6D">
      <w:pPr>
        <w:jc w:val="center"/>
        <w:rPr>
          <w:rFonts w:ascii="Verdana" w:hAnsi="Verdana"/>
          <w:b/>
          <w:sz w:val="40"/>
          <w:szCs w:val="40"/>
        </w:rPr>
      </w:pPr>
      <w:r>
        <w:rPr>
          <w:rFonts w:ascii="Verdana" w:hAnsi="Verdana"/>
          <w:b/>
          <w:sz w:val="40"/>
          <w:szCs w:val="40"/>
        </w:rPr>
        <w:fldChar w:fldCharType="begin"/>
      </w:r>
      <w:r>
        <w:rPr>
          <w:rFonts w:ascii="Verdana" w:hAnsi="Verdana"/>
          <w:b/>
          <w:sz w:val="40"/>
          <w:szCs w:val="40"/>
        </w:rPr>
        <w:instrText xml:space="preserve"> TITLE   \* MERGEFORMAT </w:instrText>
      </w:r>
      <w:r>
        <w:rPr>
          <w:rFonts w:ascii="Verdana" w:hAnsi="Verdana"/>
          <w:b/>
          <w:sz w:val="40"/>
          <w:szCs w:val="40"/>
        </w:rPr>
        <w:fldChar w:fldCharType="separate"/>
      </w:r>
      <w:r w:rsidR="006951BA">
        <w:rPr>
          <w:rFonts w:ascii="Verdana" w:hAnsi="Verdana"/>
          <w:b/>
          <w:sz w:val="40"/>
          <w:szCs w:val="40"/>
        </w:rPr>
        <w:t xml:space="preserve">A Manual for </w:t>
      </w:r>
    </w:p>
    <w:p w:rsidR="006951BA" w:rsidRDefault="006951BA" w:rsidP="00443F6D">
      <w:pPr>
        <w:jc w:val="center"/>
        <w:rPr>
          <w:rFonts w:ascii="Verdana" w:hAnsi="Verdana"/>
          <w:b/>
          <w:sz w:val="40"/>
          <w:szCs w:val="40"/>
        </w:rPr>
      </w:pPr>
    </w:p>
    <w:p w:rsidR="006951BA" w:rsidRDefault="006951BA" w:rsidP="00443F6D">
      <w:pPr>
        <w:jc w:val="center"/>
        <w:rPr>
          <w:rFonts w:ascii="Verdana" w:hAnsi="Verdana"/>
          <w:b/>
          <w:sz w:val="40"/>
          <w:szCs w:val="40"/>
        </w:rPr>
      </w:pPr>
      <w:r>
        <w:rPr>
          <w:rFonts w:ascii="Verdana" w:hAnsi="Verdana"/>
          <w:b/>
          <w:sz w:val="40"/>
          <w:szCs w:val="40"/>
        </w:rPr>
        <w:t>altURI – An Alternative</w:t>
      </w:r>
    </w:p>
    <w:p w:rsidR="006951BA" w:rsidRDefault="006951BA" w:rsidP="00443F6D">
      <w:pPr>
        <w:jc w:val="center"/>
        <w:rPr>
          <w:rFonts w:ascii="Verdana" w:hAnsi="Verdana"/>
          <w:b/>
          <w:sz w:val="40"/>
          <w:szCs w:val="40"/>
        </w:rPr>
      </w:pPr>
    </w:p>
    <w:p w:rsidR="00995144" w:rsidRDefault="006951BA" w:rsidP="00443F6D">
      <w:pPr>
        <w:jc w:val="center"/>
        <w:rPr>
          <w:rFonts w:ascii="Verdana" w:hAnsi="Verdana"/>
          <w:b/>
          <w:sz w:val="40"/>
          <w:szCs w:val="40"/>
        </w:rPr>
      </w:pPr>
      <w:r>
        <w:rPr>
          <w:rFonts w:ascii="Verdana" w:hAnsi="Verdana"/>
          <w:b/>
          <w:sz w:val="40"/>
          <w:szCs w:val="40"/>
        </w:rPr>
        <w:t xml:space="preserve"> USARSim Robot Interface</w:t>
      </w:r>
      <w:r w:rsidR="00851963">
        <w:rPr>
          <w:rFonts w:ascii="Verdana" w:hAnsi="Verdana"/>
          <w:b/>
          <w:sz w:val="40"/>
          <w:szCs w:val="40"/>
        </w:rPr>
        <w:fldChar w:fldCharType="end"/>
      </w:r>
    </w:p>
    <w:p w:rsidR="004E7F65" w:rsidRDefault="004E7F65" w:rsidP="00443F6D">
      <w:pPr>
        <w:jc w:val="center"/>
        <w:rPr>
          <w:rFonts w:ascii="Verdana" w:hAnsi="Verdana"/>
          <w:b/>
          <w:sz w:val="40"/>
          <w:szCs w:val="40"/>
        </w:rPr>
      </w:pPr>
    </w:p>
    <w:p w:rsidR="004E7F65" w:rsidRDefault="00591ECF" w:rsidP="00443F6D">
      <w:pPr>
        <w:jc w:val="center"/>
        <w:rPr>
          <w:rFonts w:ascii="Verdana" w:hAnsi="Verdana"/>
          <w:b/>
          <w:sz w:val="40"/>
          <w:szCs w:val="40"/>
        </w:rPr>
      </w:pPr>
      <w:r w:rsidRPr="0053436B">
        <w:object w:dxaOrig="1605" w:dyaOrig="1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90.75pt" o:ole="">
            <v:imagedata r:id="rId8" o:title=""/>
          </v:shape>
          <o:OLEObject Type="Embed" ProgID="MSPhotoEd.3" ShapeID="_x0000_i1025" DrawAspect="Content" ObjectID="_1332674214" r:id="rId9"/>
        </w:object>
      </w:r>
    </w:p>
    <w:p w:rsidR="00061545" w:rsidRPr="00145E5D" w:rsidRDefault="00145E5D" w:rsidP="00145E5D">
      <w:pPr>
        <w:jc w:val="center"/>
        <w:rPr>
          <w:rFonts w:ascii="Verdana" w:hAnsi="Verdana"/>
          <w:b/>
          <w:sz w:val="22"/>
          <w:szCs w:val="22"/>
        </w:rPr>
      </w:pPr>
      <w:r w:rsidRPr="00145E5D">
        <w:rPr>
          <w:rFonts w:ascii="Verdana" w:hAnsi="Verdana"/>
          <w:b/>
          <w:sz w:val="22"/>
          <w:szCs w:val="22"/>
        </w:rPr>
        <w:t>Centre for Vision and Robotics Research</w:t>
      </w:r>
    </w:p>
    <w:p w:rsidR="00061545" w:rsidRDefault="00061545" w:rsidP="00D84E8F">
      <w:pPr>
        <w:rPr>
          <w:rFonts w:ascii="Verdana" w:hAnsi="Verdana"/>
          <w:b/>
          <w:sz w:val="40"/>
          <w:szCs w:val="40"/>
        </w:rPr>
      </w:pPr>
    </w:p>
    <w:p w:rsidR="00061545" w:rsidRDefault="00061545" w:rsidP="00D84E8F">
      <w:pPr>
        <w:rPr>
          <w:rFonts w:ascii="Verdana" w:hAnsi="Verdana"/>
          <w:b/>
          <w:sz w:val="40"/>
          <w:szCs w:val="40"/>
        </w:rPr>
      </w:pPr>
    </w:p>
    <w:p w:rsidR="00061545" w:rsidRDefault="00061545" w:rsidP="00D84E8F">
      <w:pPr>
        <w:rPr>
          <w:rFonts w:ascii="Verdana" w:hAnsi="Verdana"/>
          <w:b/>
          <w:sz w:val="40"/>
          <w:szCs w:val="40"/>
        </w:rPr>
      </w:pPr>
    </w:p>
    <w:p w:rsidR="00061545" w:rsidRDefault="00061545" w:rsidP="00D84E8F">
      <w:pPr>
        <w:rPr>
          <w:rFonts w:ascii="Verdana" w:hAnsi="Verdana"/>
          <w:b/>
          <w:sz w:val="40"/>
          <w:szCs w:val="40"/>
        </w:rPr>
      </w:pPr>
    </w:p>
    <w:p w:rsidR="00061545" w:rsidRDefault="00061545" w:rsidP="00D84E8F">
      <w:pPr>
        <w:rPr>
          <w:rFonts w:ascii="Verdana" w:hAnsi="Verdana"/>
          <w:b/>
          <w:sz w:val="40"/>
          <w:szCs w:val="40"/>
        </w:rPr>
      </w:pPr>
    </w:p>
    <w:p w:rsidR="00061545" w:rsidRDefault="00061545" w:rsidP="00D84E8F">
      <w:pPr>
        <w:rPr>
          <w:rFonts w:ascii="Verdana" w:hAnsi="Verdana"/>
          <w:b/>
          <w:sz w:val="40"/>
          <w:szCs w:val="40"/>
        </w:rPr>
      </w:pPr>
    </w:p>
    <w:p w:rsidR="00061545" w:rsidRDefault="00061545" w:rsidP="00D84E8F">
      <w:pPr>
        <w:rPr>
          <w:rFonts w:ascii="Verdana" w:hAnsi="Verdana"/>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93"/>
        <w:gridCol w:w="6435"/>
      </w:tblGrid>
      <w:tr w:rsidR="00061545" w:rsidRPr="000A4F96" w:rsidTr="001057E9">
        <w:tc>
          <w:tcPr>
            <w:tcW w:w="2093" w:type="dxa"/>
          </w:tcPr>
          <w:p w:rsidR="00061545" w:rsidRPr="000A4F96" w:rsidRDefault="001057E9" w:rsidP="00061545">
            <w:pPr>
              <w:rPr>
                <w:rFonts w:ascii="Verdana" w:hAnsi="Verdana"/>
                <w:b/>
                <w:sz w:val="20"/>
                <w:szCs w:val="20"/>
              </w:rPr>
            </w:pPr>
            <w:r>
              <w:rPr>
                <w:rFonts w:ascii="Verdana" w:hAnsi="Verdana"/>
                <w:b/>
                <w:sz w:val="20"/>
                <w:szCs w:val="20"/>
              </w:rPr>
              <w:t>Author</w:t>
            </w:r>
          </w:p>
        </w:tc>
        <w:tc>
          <w:tcPr>
            <w:tcW w:w="6435" w:type="dxa"/>
          </w:tcPr>
          <w:p w:rsidR="00061545" w:rsidRPr="001057E9" w:rsidRDefault="001057E9" w:rsidP="00851963">
            <w:pPr>
              <w:rPr>
                <w:rFonts w:ascii="Verdana" w:hAnsi="Verdana"/>
                <w:sz w:val="20"/>
                <w:szCs w:val="20"/>
              </w:rPr>
            </w:pPr>
            <w:r w:rsidRPr="001057E9">
              <w:rPr>
                <w:rFonts w:ascii="Verdana" w:hAnsi="Verdana"/>
                <w:sz w:val="20"/>
                <w:szCs w:val="20"/>
              </w:rPr>
              <w:t>Mark N R Smith</w:t>
            </w:r>
          </w:p>
        </w:tc>
      </w:tr>
      <w:tr w:rsidR="00061545" w:rsidRPr="000A4F96" w:rsidTr="001057E9">
        <w:tc>
          <w:tcPr>
            <w:tcW w:w="2093" w:type="dxa"/>
          </w:tcPr>
          <w:p w:rsidR="00061545" w:rsidRPr="000A4F96" w:rsidRDefault="001057E9" w:rsidP="00061545">
            <w:pPr>
              <w:rPr>
                <w:rFonts w:ascii="Verdana" w:hAnsi="Verdana"/>
                <w:b/>
                <w:sz w:val="20"/>
                <w:szCs w:val="20"/>
              </w:rPr>
            </w:pPr>
            <w:r>
              <w:rPr>
                <w:rFonts w:ascii="Verdana" w:hAnsi="Verdana"/>
                <w:b/>
                <w:sz w:val="20"/>
                <w:szCs w:val="20"/>
              </w:rPr>
              <w:t>Approved</w:t>
            </w:r>
          </w:p>
        </w:tc>
        <w:tc>
          <w:tcPr>
            <w:tcW w:w="6435" w:type="dxa"/>
          </w:tcPr>
          <w:p w:rsidR="00061545" w:rsidRPr="001057E9" w:rsidRDefault="001057E9" w:rsidP="00061545">
            <w:pPr>
              <w:rPr>
                <w:rFonts w:ascii="Verdana" w:hAnsi="Verdana"/>
                <w:sz w:val="20"/>
                <w:szCs w:val="20"/>
              </w:rPr>
            </w:pPr>
            <w:r w:rsidRPr="001057E9">
              <w:rPr>
                <w:rFonts w:ascii="Verdana" w:hAnsi="Verdana"/>
                <w:sz w:val="20"/>
                <w:szCs w:val="20"/>
              </w:rPr>
              <w:t>TBA</w:t>
            </w:r>
          </w:p>
        </w:tc>
      </w:tr>
      <w:tr w:rsidR="00061545" w:rsidRPr="000A4F96" w:rsidTr="001057E9">
        <w:tc>
          <w:tcPr>
            <w:tcW w:w="2093" w:type="dxa"/>
          </w:tcPr>
          <w:p w:rsidR="00061545" w:rsidRPr="000A4F96" w:rsidRDefault="001057E9" w:rsidP="00061545">
            <w:pPr>
              <w:rPr>
                <w:rFonts w:ascii="Verdana" w:hAnsi="Verdana"/>
                <w:b/>
                <w:sz w:val="20"/>
                <w:szCs w:val="20"/>
              </w:rPr>
            </w:pPr>
            <w:r>
              <w:rPr>
                <w:rFonts w:ascii="Verdana" w:hAnsi="Verdana"/>
                <w:b/>
                <w:sz w:val="20"/>
                <w:szCs w:val="20"/>
              </w:rPr>
              <w:t>Current Version</w:t>
            </w:r>
          </w:p>
        </w:tc>
        <w:tc>
          <w:tcPr>
            <w:tcW w:w="6435" w:type="dxa"/>
          </w:tcPr>
          <w:p w:rsidR="00061545" w:rsidRPr="001057E9" w:rsidRDefault="00061545" w:rsidP="00061545">
            <w:pPr>
              <w:rPr>
                <w:rFonts w:ascii="Verdana" w:hAnsi="Verdana"/>
                <w:sz w:val="20"/>
                <w:szCs w:val="20"/>
              </w:rPr>
            </w:pPr>
          </w:p>
        </w:tc>
      </w:tr>
      <w:tr w:rsidR="001057E9" w:rsidRPr="000A4F96" w:rsidTr="001057E9">
        <w:tc>
          <w:tcPr>
            <w:tcW w:w="2093" w:type="dxa"/>
          </w:tcPr>
          <w:p w:rsidR="001057E9" w:rsidRDefault="006B0528" w:rsidP="00061545">
            <w:pPr>
              <w:rPr>
                <w:rFonts w:ascii="Verdana" w:hAnsi="Verdana"/>
                <w:b/>
                <w:sz w:val="20"/>
                <w:szCs w:val="20"/>
              </w:rPr>
            </w:pPr>
            <w:r>
              <w:rPr>
                <w:rFonts w:ascii="Verdana" w:hAnsi="Verdana"/>
                <w:b/>
                <w:sz w:val="20"/>
                <w:szCs w:val="20"/>
              </w:rPr>
              <w:t xml:space="preserve">Issue </w:t>
            </w:r>
            <w:r w:rsidR="001057E9">
              <w:rPr>
                <w:rFonts w:ascii="Verdana" w:hAnsi="Verdana"/>
                <w:b/>
                <w:sz w:val="20"/>
                <w:szCs w:val="20"/>
              </w:rPr>
              <w:t>Date</w:t>
            </w:r>
          </w:p>
        </w:tc>
        <w:tc>
          <w:tcPr>
            <w:tcW w:w="6435" w:type="dxa"/>
          </w:tcPr>
          <w:p w:rsidR="001057E9" w:rsidRPr="001057E9" w:rsidRDefault="001057E9" w:rsidP="00061545">
            <w:pPr>
              <w:rPr>
                <w:rFonts w:ascii="Verdana" w:hAnsi="Verdana"/>
                <w:sz w:val="20"/>
                <w:szCs w:val="20"/>
              </w:rPr>
            </w:pPr>
          </w:p>
        </w:tc>
      </w:tr>
      <w:tr w:rsidR="006B0528" w:rsidRPr="000A4F96" w:rsidTr="001057E9">
        <w:tc>
          <w:tcPr>
            <w:tcW w:w="2093" w:type="dxa"/>
          </w:tcPr>
          <w:p w:rsidR="006B0528" w:rsidRDefault="006B0528" w:rsidP="00061545">
            <w:pPr>
              <w:rPr>
                <w:rFonts w:ascii="Verdana" w:hAnsi="Verdana"/>
                <w:b/>
                <w:sz w:val="20"/>
                <w:szCs w:val="20"/>
              </w:rPr>
            </w:pPr>
            <w:r>
              <w:rPr>
                <w:rFonts w:ascii="Verdana" w:hAnsi="Verdana"/>
                <w:b/>
                <w:sz w:val="20"/>
                <w:szCs w:val="20"/>
              </w:rPr>
              <w:t>Review Date</w:t>
            </w:r>
          </w:p>
        </w:tc>
        <w:tc>
          <w:tcPr>
            <w:tcW w:w="6435" w:type="dxa"/>
          </w:tcPr>
          <w:p w:rsidR="006B0528" w:rsidRPr="001057E9" w:rsidRDefault="006B0528" w:rsidP="00061545">
            <w:pPr>
              <w:rPr>
                <w:rFonts w:ascii="Verdana" w:hAnsi="Verdana"/>
                <w:sz w:val="20"/>
                <w:szCs w:val="20"/>
              </w:rPr>
            </w:pPr>
          </w:p>
        </w:tc>
      </w:tr>
    </w:tbl>
    <w:p w:rsidR="00F0564F" w:rsidRDefault="00F0564F" w:rsidP="00D84E8F">
      <w:pPr>
        <w:rPr>
          <w:rFonts w:ascii="Verdana" w:hAnsi="Verdana"/>
          <w:b/>
          <w:sz w:val="20"/>
          <w:szCs w:val="20"/>
        </w:rPr>
      </w:pPr>
    </w:p>
    <w:p w:rsidR="004E7F65" w:rsidRDefault="00565DCF" w:rsidP="00BA3BDD">
      <w:pPr>
        <w:rPr>
          <w:rFonts w:ascii="Verdana" w:hAnsi="Verdana"/>
          <w:b/>
        </w:rPr>
      </w:pPr>
      <w:r>
        <w:rPr>
          <w:rFonts w:ascii="Verdana" w:hAnsi="Verdana"/>
          <w:color w:val="3366FF"/>
          <w:sz w:val="20"/>
          <w:szCs w:val="20"/>
        </w:rPr>
        <w:br w:type="page"/>
      </w:r>
      <w:r w:rsidR="005D3355">
        <w:rPr>
          <w:rFonts w:ascii="Verdana" w:hAnsi="Verdana"/>
          <w:b/>
        </w:rPr>
        <w:lastRenderedPageBreak/>
        <w:t>Document Control</w:t>
      </w:r>
    </w:p>
    <w:p w:rsidR="005D3355" w:rsidRDefault="005D3355" w:rsidP="00BA3BDD">
      <w:pPr>
        <w:rPr>
          <w:rFonts w:ascii="Verdana" w:hAnsi="Verdana"/>
          <w:b/>
        </w:rPr>
      </w:pPr>
    </w:p>
    <w:p w:rsidR="005D3355" w:rsidRPr="005D3355" w:rsidRDefault="005D3355" w:rsidP="00BA3BDD">
      <w:pPr>
        <w:rPr>
          <w:rFonts w:ascii="Verdana" w:hAnsi="Verdana"/>
          <w:b/>
          <w:sz w:val="20"/>
          <w:szCs w:val="20"/>
        </w:rPr>
      </w:pPr>
      <w:r w:rsidRPr="005D3355">
        <w:rPr>
          <w:rFonts w:ascii="Verdana" w:hAnsi="Verdana"/>
          <w:b/>
          <w:sz w:val="20"/>
          <w:szCs w:val="20"/>
        </w:rPr>
        <w:t>Revision History</w:t>
      </w:r>
    </w:p>
    <w:p w:rsidR="00BA3BDD" w:rsidRPr="00591ECF" w:rsidRDefault="00BA3BDD" w:rsidP="00BA3BDD">
      <w:pPr>
        <w:rPr>
          <w:rFonts w:ascii="Verdana" w:hAnsi="Verdana"/>
          <w:b/>
          <w:i/>
          <w:color w:val="3366FF"/>
          <w:sz w:val="20"/>
          <w:szCs w:val="20"/>
        </w:rPr>
      </w:pPr>
    </w:p>
    <w:tbl>
      <w:tblPr>
        <w:tblW w:w="9288" w:type="dxa"/>
        <w:tblLayout w:type="fixed"/>
        <w:tblLook w:val="0000"/>
      </w:tblPr>
      <w:tblGrid>
        <w:gridCol w:w="1188"/>
        <w:gridCol w:w="1472"/>
        <w:gridCol w:w="1660"/>
        <w:gridCol w:w="4968"/>
      </w:tblGrid>
      <w:tr w:rsidR="004E7F65" w:rsidRPr="00591ECF" w:rsidTr="0062312B">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shd w:val="clear" w:color="auto" w:fill="A6A6A6"/>
          </w:tcPr>
          <w:p w:rsidR="004E7F65" w:rsidRPr="00591ECF" w:rsidRDefault="004E7F65" w:rsidP="004E7F65">
            <w:pPr>
              <w:keepNext/>
              <w:spacing w:before="60" w:after="60"/>
              <w:jc w:val="center"/>
              <w:rPr>
                <w:rFonts w:ascii="Verdana" w:hAnsi="Verdana"/>
                <w:b/>
                <w:bCs/>
                <w:color w:val="000000"/>
                <w:sz w:val="20"/>
                <w:szCs w:val="20"/>
              </w:rPr>
            </w:pPr>
            <w:r w:rsidRPr="00591ECF">
              <w:rPr>
                <w:rFonts w:ascii="Verdana" w:hAnsi="Verdana"/>
                <w:b/>
                <w:bCs/>
                <w:color w:val="000000"/>
                <w:sz w:val="20"/>
                <w:szCs w:val="20"/>
              </w:rPr>
              <w:t>Version</w:t>
            </w:r>
          </w:p>
        </w:tc>
        <w:tc>
          <w:tcPr>
            <w:tcW w:w="1472" w:type="dxa"/>
            <w:tcBorders>
              <w:top w:val="single" w:sz="6" w:space="0" w:color="auto"/>
              <w:left w:val="single" w:sz="6" w:space="0" w:color="auto"/>
              <w:bottom w:val="single" w:sz="6" w:space="0" w:color="auto"/>
              <w:right w:val="single" w:sz="6" w:space="0" w:color="auto"/>
            </w:tcBorders>
            <w:shd w:val="clear" w:color="auto" w:fill="A6A6A6"/>
          </w:tcPr>
          <w:p w:rsidR="004E7F65" w:rsidRPr="00591ECF" w:rsidRDefault="004E7F65" w:rsidP="004E7F65">
            <w:pPr>
              <w:keepNext/>
              <w:spacing w:before="60" w:after="60"/>
              <w:rPr>
                <w:rFonts w:ascii="Verdana" w:hAnsi="Verdana"/>
                <w:b/>
                <w:bCs/>
                <w:color w:val="000000"/>
                <w:sz w:val="20"/>
                <w:szCs w:val="20"/>
              </w:rPr>
            </w:pPr>
            <w:r w:rsidRPr="00591ECF">
              <w:rPr>
                <w:rFonts w:ascii="Verdana" w:hAnsi="Verdana"/>
                <w:b/>
                <w:bCs/>
                <w:color w:val="000000"/>
                <w:sz w:val="20"/>
                <w:szCs w:val="20"/>
              </w:rPr>
              <w:t>Date</w:t>
            </w:r>
          </w:p>
        </w:tc>
        <w:tc>
          <w:tcPr>
            <w:tcW w:w="1660" w:type="dxa"/>
            <w:tcBorders>
              <w:top w:val="single" w:sz="6" w:space="0" w:color="auto"/>
              <w:left w:val="single" w:sz="6" w:space="0" w:color="auto"/>
              <w:bottom w:val="single" w:sz="6" w:space="0" w:color="auto"/>
              <w:right w:val="single" w:sz="6" w:space="0" w:color="auto"/>
            </w:tcBorders>
            <w:shd w:val="clear" w:color="auto" w:fill="A6A6A6"/>
          </w:tcPr>
          <w:p w:rsidR="004E7F65" w:rsidRPr="00591ECF" w:rsidRDefault="004E7F65" w:rsidP="004E7F65">
            <w:pPr>
              <w:keepNext/>
              <w:spacing w:before="60" w:after="60"/>
              <w:rPr>
                <w:rFonts w:ascii="Verdana" w:hAnsi="Verdana"/>
                <w:b/>
                <w:bCs/>
                <w:color w:val="000000"/>
                <w:sz w:val="20"/>
                <w:szCs w:val="20"/>
              </w:rPr>
            </w:pPr>
            <w:r w:rsidRPr="00591ECF">
              <w:rPr>
                <w:rFonts w:ascii="Verdana" w:hAnsi="Verdana"/>
                <w:b/>
                <w:bCs/>
                <w:color w:val="000000"/>
                <w:sz w:val="20"/>
                <w:szCs w:val="20"/>
              </w:rPr>
              <w:t>Author(s)</w:t>
            </w:r>
          </w:p>
        </w:tc>
        <w:tc>
          <w:tcPr>
            <w:tcW w:w="4968" w:type="dxa"/>
            <w:tcBorders>
              <w:top w:val="single" w:sz="6" w:space="0" w:color="auto"/>
              <w:left w:val="single" w:sz="6" w:space="0" w:color="auto"/>
              <w:bottom w:val="single" w:sz="6" w:space="0" w:color="auto"/>
              <w:right w:val="single" w:sz="6" w:space="0" w:color="auto"/>
            </w:tcBorders>
            <w:shd w:val="clear" w:color="auto" w:fill="A6A6A6"/>
          </w:tcPr>
          <w:p w:rsidR="004E7F65" w:rsidRPr="00591ECF" w:rsidRDefault="004E7F65" w:rsidP="004E7F65">
            <w:pPr>
              <w:keepNext/>
              <w:spacing w:before="60" w:after="60"/>
              <w:rPr>
                <w:rFonts w:ascii="Verdana" w:hAnsi="Verdana"/>
                <w:b/>
                <w:bCs/>
                <w:color w:val="000000"/>
                <w:sz w:val="20"/>
                <w:szCs w:val="20"/>
              </w:rPr>
            </w:pPr>
            <w:r w:rsidRPr="00591ECF">
              <w:rPr>
                <w:rFonts w:ascii="Verdana" w:hAnsi="Verdana"/>
                <w:b/>
                <w:bCs/>
                <w:color w:val="000000"/>
                <w:sz w:val="20"/>
                <w:szCs w:val="20"/>
              </w:rPr>
              <w:t>Notes on Revisions</w:t>
            </w:r>
          </w:p>
        </w:tc>
      </w:tr>
      <w:tr w:rsidR="00995144" w:rsidRPr="00591ECF" w:rsidTr="0062312B">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995144" w:rsidRPr="00591ECF" w:rsidRDefault="00995144" w:rsidP="003E0C91">
            <w:pPr>
              <w:keepNext/>
              <w:spacing w:before="60" w:after="60"/>
              <w:jc w:val="center"/>
              <w:rPr>
                <w:rFonts w:ascii="Verdana" w:hAnsi="Verdana"/>
                <w:color w:val="000000"/>
                <w:sz w:val="20"/>
                <w:szCs w:val="20"/>
              </w:rPr>
            </w:pPr>
            <w:r>
              <w:rPr>
                <w:rFonts w:ascii="Verdana" w:hAnsi="Verdana"/>
                <w:color w:val="000000"/>
                <w:sz w:val="20"/>
                <w:szCs w:val="20"/>
              </w:rPr>
              <w:t>0.</w:t>
            </w:r>
            <w:r w:rsidRPr="00591ECF">
              <w:rPr>
                <w:rFonts w:ascii="Verdana" w:hAnsi="Verdana"/>
                <w:color w:val="000000"/>
                <w:sz w:val="20"/>
                <w:szCs w:val="20"/>
              </w:rPr>
              <w:t>1</w:t>
            </w:r>
          </w:p>
        </w:tc>
        <w:tc>
          <w:tcPr>
            <w:tcW w:w="1472" w:type="dxa"/>
            <w:tcBorders>
              <w:top w:val="single" w:sz="6" w:space="0" w:color="auto"/>
              <w:left w:val="single" w:sz="6" w:space="0" w:color="auto"/>
              <w:bottom w:val="single" w:sz="6" w:space="0" w:color="auto"/>
              <w:right w:val="single" w:sz="6" w:space="0" w:color="auto"/>
            </w:tcBorders>
          </w:tcPr>
          <w:p w:rsidR="00995144" w:rsidRPr="00591ECF" w:rsidRDefault="00E97DD5" w:rsidP="00E97DD5">
            <w:pPr>
              <w:keepNext/>
              <w:spacing w:before="60" w:after="60"/>
              <w:rPr>
                <w:rFonts w:ascii="Verdana" w:hAnsi="Verdana"/>
                <w:color w:val="000000"/>
                <w:sz w:val="20"/>
                <w:szCs w:val="20"/>
              </w:rPr>
            </w:pPr>
            <w:r>
              <w:rPr>
                <w:rFonts w:ascii="Verdana" w:hAnsi="Verdana"/>
                <w:color w:val="000000"/>
                <w:sz w:val="20"/>
                <w:szCs w:val="20"/>
              </w:rPr>
              <w:t>DD</w:t>
            </w:r>
            <w:r w:rsidR="001057E9">
              <w:rPr>
                <w:rFonts w:ascii="Verdana" w:hAnsi="Verdana"/>
                <w:color w:val="000000"/>
                <w:sz w:val="20"/>
                <w:szCs w:val="20"/>
              </w:rPr>
              <w:t>.</w:t>
            </w:r>
            <w:r>
              <w:rPr>
                <w:rFonts w:ascii="Verdana" w:hAnsi="Verdana"/>
                <w:color w:val="000000"/>
                <w:sz w:val="20"/>
                <w:szCs w:val="20"/>
              </w:rPr>
              <w:t>MM</w:t>
            </w:r>
            <w:r w:rsidR="001057E9">
              <w:rPr>
                <w:rFonts w:ascii="Verdana" w:hAnsi="Verdana"/>
                <w:color w:val="000000"/>
                <w:sz w:val="20"/>
                <w:szCs w:val="20"/>
              </w:rPr>
              <w:t>.</w:t>
            </w:r>
            <w:r>
              <w:rPr>
                <w:rFonts w:ascii="Verdana" w:hAnsi="Verdana"/>
                <w:color w:val="000000"/>
                <w:sz w:val="20"/>
                <w:szCs w:val="20"/>
              </w:rPr>
              <w:t>YY</w:t>
            </w:r>
          </w:p>
        </w:tc>
        <w:tc>
          <w:tcPr>
            <w:tcW w:w="1660" w:type="dxa"/>
            <w:tcBorders>
              <w:top w:val="single" w:sz="6" w:space="0" w:color="auto"/>
              <w:left w:val="single" w:sz="6" w:space="0" w:color="auto"/>
              <w:bottom w:val="single" w:sz="6" w:space="0" w:color="auto"/>
              <w:right w:val="single" w:sz="6" w:space="0" w:color="auto"/>
            </w:tcBorders>
          </w:tcPr>
          <w:p w:rsidR="00995144" w:rsidRPr="00591ECF" w:rsidRDefault="00E97DD5" w:rsidP="003E0C91">
            <w:pPr>
              <w:keepNext/>
              <w:spacing w:before="60" w:after="60"/>
              <w:rPr>
                <w:rFonts w:ascii="Verdana" w:hAnsi="Verdana"/>
                <w:color w:val="000000"/>
                <w:sz w:val="20"/>
                <w:szCs w:val="20"/>
              </w:rPr>
            </w:pPr>
            <w:r>
              <w:rPr>
                <w:rFonts w:ascii="Verdana" w:hAnsi="Verdana"/>
                <w:color w:val="000000"/>
                <w:sz w:val="20"/>
                <w:szCs w:val="20"/>
              </w:rPr>
              <w:t>Author</w:t>
            </w:r>
          </w:p>
        </w:tc>
        <w:tc>
          <w:tcPr>
            <w:tcW w:w="4968" w:type="dxa"/>
            <w:tcBorders>
              <w:top w:val="single" w:sz="6" w:space="0" w:color="auto"/>
              <w:left w:val="single" w:sz="6" w:space="0" w:color="auto"/>
              <w:bottom w:val="single" w:sz="6" w:space="0" w:color="auto"/>
              <w:right w:val="single" w:sz="6" w:space="0" w:color="auto"/>
            </w:tcBorders>
          </w:tcPr>
          <w:p w:rsidR="00995144" w:rsidRPr="00591ECF" w:rsidRDefault="00995144" w:rsidP="003E0C91">
            <w:pPr>
              <w:keepNext/>
              <w:spacing w:before="60" w:after="60"/>
              <w:rPr>
                <w:rFonts w:ascii="Verdana" w:hAnsi="Verdana"/>
                <w:color w:val="000000"/>
                <w:sz w:val="20"/>
                <w:szCs w:val="20"/>
              </w:rPr>
            </w:pPr>
            <w:r>
              <w:rPr>
                <w:rFonts w:ascii="Verdana" w:hAnsi="Verdana"/>
                <w:color w:val="000000"/>
                <w:sz w:val="20"/>
                <w:szCs w:val="20"/>
              </w:rPr>
              <w:t>Initial</w:t>
            </w:r>
            <w:r w:rsidRPr="00591ECF">
              <w:rPr>
                <w:rFonts w:ascii="Verdana" w:hAnsi="Verdana"/>
                <w:color w:val="000000"/>
                <w:sz w:val="20"/>
                <w:szCs w:val="20"/>
              </w:rPr>
              <w:t xml:space="preserve"> draft</w:t>
            </w:r>
          </w:p>
        </w:tc>
      </w:tr>
      <w:tr w:rsidR="00995144" w:rsidRPr="00591ECF" w:rsidTr="0062312B">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jc w:val="center"/>
              <w:rPr>
                <w:rFonts w:ascii="Verdana" w:hAnsi="Verdana"/>
                <w:color w:val="000000"/>
                <w:sz w:val="20"/>
                <w:szCs w:val="20"/>
              </w:rPr>
            </w:pPr>
          </w:p>
        </w:tc>
        <w:tc>
          <w:tcPr>
            <w:tcW w:w="1472"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c>
          <w:tcPr>
            <w:tcW w:w="1660"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c>
          <w:tcPr>
            <w:tcW w:w="4968"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r>
      <w:tr w:rsidR="00995144" w:rsidRPr="00591ECF" w:rsidTr="0062312B">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jc w:val="center"/>
              <w:rPr>
                <w:rFonts w:ascii="Verdana" w:hAnsi="Verdana"/>
                <w:color w:val="000000"/>
                <w:sz w:val="20"/>
                <w:szCs w:val="20"/>
              </w:rPr>
            </w:pPr>
          </w:p>
        </w:tc>
        <w:tc>
          <w:tcPr>
            <w:tcW w:w="1472"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c>
          <w:tcPr>
            <w:tcW w:w="1660"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c>
          <w:tcPr>
            <w:tcW w:w="4968"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r>
      <w:tr w:rsidR="00995144" w:rsidRPr="00591ECF" w:rsidTr="0062312B">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995144" w:rsidRPr="00591ECF" w:rsidRDefault="00995144" w:rsidP="00CD627D">
            <w:pPr>
              <w:keepNext/>
              <w:spacing w:before="60" w:after="60"/>
              <w:jc w:val="center"/>
              <w:rPr>
                <w:rFonts w:ascii="Verdana" w:hAnsi="Verdana"/>
                <w:color w:val="000000"/>
                <w:sz w:val="20"/>
                <w:szCs w:val="20"/>
              </w:rPr>
            </w:pPr>
          </w:p>
        </w:tc>
        <w:tc>
          <w:tcPr>
            <w:tcW w:w="1472" w:type="dxa"/>
            <w:tcBorders>
              <w:top w:val="single" w:sz="6" w:space="0" w:color="auto"/>
              <w:left w:val="single" w:sz="6" w:space="0" w:color="auto"/>
              <w:bottom w:val="single" w:sz="6" w:space="0" w:color="auto"/>
              <w:right w:val="single" w:sz="6" w:space="0" w:color="auto"/>
            </w:tcBorders>
          </w:tcPr>
          <w:p w:rsidR="00995144" w:rsidRPr="00591ECF" w:rsidRDefault="00995144" w:rsidP="00CD627D">
            <w:pPr>
              <w:keepNext/>
              <w:spacing w:before="60" w:after="60"/>
              <w:rPr>
                <w:rFonts w:ascii="Verdana" w:hAnsi="Verdana"/>
                <w:color w:val="000000"/>
                <w:sz w:val="20"/>
                <w:szCs w:val="20"/>
              </w:rPr>
            </w:pPr>
          </w:p>
        </w:tc>
        <w:tc>
          <w:tcPr>
            <w:tcW w:w="1660" w:type="dxa"/>
            <w:tcBorders>
              <w:top w:val="single" w:sz="6" w:space="0" w:color="auto"/>
              <w:left w:val="single" w:sz="6" w:space="0" w:color="auto"/>
              <w:bottom w:val="single" w:sz="6" w:space="0" w:color="auto"/>
              <w:right w:val="single" w:sz="6" w:space="0" w:color="auto"/>
            </w:tcBorders>
          </w:tcPr>
          <w:p w:rsidR="00995144" w:rsidRPr="00591ECF" w:rsidRDefault="00995144" w:rsidP="00CD627D">
            <w:pPr>
              <w:keepNext/>
              <w:spacing w:before="60" w:after="60"/>
              <w:rPr>
                <w:rFonts w:ascii="Verdana" w:hAnsi="Verdana"/>
                <w:color w:val="000000"/>
                <w:sz w:val="20"/>
                <w:szCs w:val="20"/>
              </w:rPr>
            </w:pPr>
          </w:p>
        </w:tc>
        <w:tc>
          <w:tcPr>
            <w:tcW w:w="4968" w:type="dxa"/>
            <w:tcBorders>
              <w:top w:val="single" w:sz="6" w:space="0" w:color="auto"/>
              <w:left w:val="single" w:sz="6" w:space="0" w:color="auto"/>
              <w:bottom w:val="single" w:sz="6" w:space="0" w:color="auto"/>
              <w:right w:val="single" w:sz="6" w:space="0" w:color="auto"/>
            </w:tcBorders>
          </w:tcPr>
          <w:p w:rsidR="00995144" w:rsidRPr="00591ECF" w:rsidRDefault="00995144" w:rsidP="00C96450">
            <w:pPr>
              <w:keepNext/>
              <w:spacing w:before="60" w:after="60"/>
              <w:rPr>
                <w:rFonts w:ascii="Verdana" w:hAnsi="Verdana"/>
                <w:color w:val="000000"/>
                <w:sz w:val="20"/>
                <w:szCs w:val="20"/>
              </w:rPr>
            </w:pPr>
          </w:p>
        </w:tc>
      </w:tr>
      <w:tr w:rsidR="00995144" w:rsidRPr="00591ECF" w:rsidTr="0062312B">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jc w:val="center"/>
              <w:rPr>
                <w:rFonts w:ascii="Verdana" w:hAnsi="Verdana"/>
                <w:color w:val="000000"/>
                <w:sz w:val="20"/>
                <w:szCs w:val="20"/>
              </w:rPr>
            </w:pPr>
          </w:p>
        </w:tc>
        <w:tc>
          <w:tcPr>
            <w:tcW w:w="1472"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c>
          <w:tcPr>
            <w:tcW w:w="1660" w:type="dxa"/>
            <w:tcBorders>
              <w:top w:val="single" w:sz="6" w:space="0" w:color="auto"/>
              <w:left w:val="single" w:sz="6" w:space="0" w:color="auto"/>
              <w:bottom w:val="single" w:sz="6" w:space="0" w:color="auto"/>
              <w:right w:val="single" w:sz="6" w:space="0" w:color="auto"/>
            </w:tcBorders>
          </w:tcPr>
          <w:p w:rsidR="00995144" w:rsidRPr="00591ECF" w:rsidRDefault="00995144" w:rsidP="004E7F65">
            <w:pPr>
              <w:keepNext/>
              <w:spacing w:before="60" w:after="60"/>
              <w:rPr>
                <w:rFonts w:ascii="Verdana" w:hAnsi="Verdana"/>
                <w:color w:val="000000"/>
                <w:sz w:val="20"/>
                <w:szCs w:val="20"/>
              </w:rPr>
            </w:pPr>
          </w:p>
        </w:tc>
        <w:tc>
          <w:tcPr>
            <w:tcW w:w="4968" w:type="dxa"/>
            <w:tcBorders>
              <w:top w:val="single" w:sz="6" w:space="0" w:color="auto"/>
              <w:left w:val="single" w:sz="6" w:space="0" w:color="auto"/>
              <w:bottom w:val="single" w:sz="6" w:space="0" w:color="auto"/>
              <w:right w:val="single" w:sz="6" w:space="0" w:color="auto"/>
            </w:tcBorders>
          </w:tcPr>
          <w:p w:rsidR="00995144" w:rsidRPr="00591ECF" w:rsidRDefault="00995144" w:rsidP="00C96450">
            <w:pPr>
              <w:keepNext/>
              <w:spacing w:before="60" w:after="60"/>
              <w:rPr>
                <w:rFonts w:ascii="Verdana" w:hAnsi="Verdana"/>
                <w:color w:val="000000"/>
                <w:sz w:val="20"/>
                <w:szCs w:val="20"/>
              </w:rPr>
            </w:pPr>
          </w:p>
        </w:tc>
      </w:tr>
      <w:tr w:rsidR="00FA3312" w:rsidRPr="00591ECF" w:rsidTr="0062312B">
        <w:tblPrEx>
          <w:tblCellMar>
            <w:top w:w="0" w:type="dxa"/>
            <w:bottom w:w="0" w:type="dxa"/>
          </w:tblCellMar>
        </w:tblPrEx>
        <w:tc>
          <w:tcPr>
            <w:tcW w:w="1188" w:type="dxa"/>
            <w:tcBorders>
              <w:top w:val="single" w:sz="6" w:space="0" w:color="auto"/>
              <w:left w:val="single" w:sz="6" w:space="0" w:color="auto"/>
              <w:bottom w:val="single" w:sz="6" w:space="0" w:color="auto"/>
              <w:right w:val="single" w:sz="6" w:space="0" w:color="auto"/>
            </w:tcBorders>
          </w:tcPr>
          <w:p w:rsidR="00FA3312" w:rsidRDefault="00FA3312" w:rsidP="004E7F65">
            <w:pPr>
              <w:keepNext/>
              <w:spacing w:before="60" w:after="60"/>
              <w:jc w:val="center"/>
              <w:rPr>
                <w:rFonts w:ascii="Verdana" w:hAnsi="Verdana"/>
                <w:color w:val="000000"/>
                <w:sz w:val="20"/>
                <w:szCs w:val="20"/>
              </w:rPr>
            </w:pPr>
          </w:p>
        </w:tc>
        <w:tc>
          <w:tcPr>
            <w:tcW w:w="1472" w:type="dxa"/>
            <w:tcBorders>
              <w:top w:val="single" w:sz="6" w:space="0" w:color="auto"/>
              <w:left w:val="single" w:sz="6" w:space="0" w:color="auto"/>
              <w:bottom w:val="single" w:sz="6" w:space="0" w:color="auto"/>
              <w:right w:val="single" w:sz="6" w:space="0" w:color="auto"/>
            </w:tcBorders>
          </w:tcPr>
          <w:p w:rsidR="00FA3312" w:rsidRDefault="00FA3312" w:rsidP="004E7F65">
            <w:pPr>
              <w:keepNext/>
              <w:spacing w:before="60" w:after="60"/>
              <w:rPr>
                <w:rFonts w:ascii="Verdana" w:hAnsi="Verdana"/>
                <w:color w:val="000000"/>
                <w:sz w:val="20"/>
                <w:szCs w:val="20"/>
              </w:rPr>
            </w:pPr>
          </w:p>
        </w:tc>
        <w:tc>
          <w:tcPr>
            <w:tcW w:w="1660" w:type="dxa"/>
            <w:tcBorders>
              <w:top w:val="single" w:sz="6" w:space="0" w:color="auto"/>
              <w:left w:val="single" w:sz="6" w:space="0" w:color="auto"/>
              <w:bottom w:val="single" w:sz="6" w:space="0" w:color="auto"/>
              <w:right w:val="single" w:sz="6" w:space="0" w:color="auto"/>
            </w:tcBorders>
          </w:tcPr>
          <w:p w:rsidR="00FA3312" w:rsidRDefault="00FA3312" w:rsidP="004E7F65">
            <w:pPr>
              <w:keepNext/>
              <w:spacing w:before="60" w:after="60"/>
              <w:rPr>
                <w:rFonts w:ascii="Verdana" w:hAnsi="Verdana"/>
                <w:color w:val="000000"/>
                <w:sz w:val="20"/>
                <w:szCs w:val="20"/>
              </w:rPr>
            </w:pPr>
          </w:p>
        </w:tc>
        <w:tc>
          <w:tcPr>
            <w:tcW w:w="4968" w:type="dxa"/>
            <w:tcBorders>
              <w:top w:val="single" w:sz="6" w:space="0" w:color="auto"/>
              <w:left w:val="single" w:sz="6" w:space="0" w:color="auto"/>
              <w:bottom w:val="single" w:sz="6" w:space="0" w:color="auto"/>
              <w:right w:val="single" w:sz="6" w:space="0" w:color="auto"/>
            </w:tcBorders>
          </w:tcPr>
          <w:p w:rsidR="00FA3312" w:rsidRDefault="00FA3312" w:rsidP="00977C93">
            <w:pPr>
              <w:keepNext/>
              <w:spacing w:before="60" w:after="60"/>
              <w:rPr>
                <w:rFonts w:ascii="Verdana" w:hAnsi="Verdana"/>
                <w:color w:val="000000"/>
                <w:sz w:val="20"/>
                <w:szCs w:val="20"/>
              </w:rPr>
            </w:pPr>
          </w:p>
        </w:tc>
      </w:tr>
    </w:tbl>
    <w:p w:rsidR="009A5893" w:rsidRDefault="009A5893" w:rsidP="0074455C">
      <w:pPr>
        <w:rPr>
          <w:rFonts w:ascii="Verdana" w:hAnsi="Verdana"/>
          <w:b/>
          <w:sz w:val="20"/>
          <w:szCs w:val="20"/>
        </w:rPr>
      </w:pPr>
    </w:p>
    <w:p w:rsidR="00851963" w:rsidRDefault="00851963">
      <w:pPr>
        <w:rPr>
          <w:rFonts w:ascii="Verdana" w:hAnsi="Verdana"/>
          <w:b/>
          <w:sz w:val="28"/>
          <w:szCs w:val="28"/>
        </w:rPr>
      </w:pPr>
      <w:r>
        <w:rPr>
          <w:rFonts w:ascii="Verdana" w:hAnsi="Verdana"/>
          <w:b/>
          <w:sz w:val="28"/>
          <w:szCs w:val="28"/>
        </w:rPr>
        <w:br w:type="page"/>
      </w:r>
    </w:p>
    <w:p w:rsidR="0074455C" w:rsidRPr="001A5736" w:rsidRDefault="0074455C" w:rsidP="0074455C">
      <w:pPr>
        <w:rPr>
          <w:rFonts w:ascii="Verdana" w:hAnsi="Verdana"/>
          <w:b/>
          <w:sz w:val="28"/>
          <w:szCs w:val="28"/>
        </w:rPr>
      </w:pPr>
      <w:r w:rsidRPr="001A5736">
        <w:rPr>
          <w:rFonts w:ascii="Verdana" w:hAnsi="Verdana"/>
          <w:b/>
          <w:sz w:val="28"/>
          <w:szCs w:val="28"/>
        </w:rPr>
        <w:lastRenderedPageBreak/>
        <w:t>Contents</w:t>
      </w:r>
    </w:p>
    <w:p w:rsidR="00DA36DE" w:rsidRDefault="00DA36DE">
      <w:pPr>
        <w:pStyle w:val="TOC1"/>
        <w:tabs>
          <w:tab w:val="left" w:pos="480"/>
          <w:tab w:val="right" w:leader="dot" w:pos="8302"/>
        </w:tabs>
        <w:rPr>
          <w:rStyle w:val="Hyperlink"/>
          <w:rFonts w:ascii="Arial" w:hAnsi="Arial"/>
          <w:caps/>
          <w:noProof/>
          <w:lang w:eastAsia="en-US"/>
        </w:rPr>
      </w:pPr>
    </w:p>
    <w:p w:rsidR="006951BA" w:rsidRDefault="0074455C">
      <w:pPr>
        <w:pStyle w:val="TOC1"/>
        <w:tabs>
          <w:tab w:val="left" w:pos="480"/>
          <w:tab w:val="right" w:leader="dot" w:pos="8302"/>
        </w:tabs>
        <w:rPr>
          <w:rFonts w:asciiTheme="minorHAnsi" w:eastAsiaTheme="minorEastAsia" w:hAnsiTheme="minorHAnsi" w:cstheme="minorBidi"/>
          <w:noProof/>
          <w:sz w:val="22"/>
          <w:szCs w:val="22"/>
        </w:rPr>
      </w:pPr>
      <w:r w:rsidRPr="005E4A52">
        <w:rPr>
          <w:rStyle w:val="Hyperlink"/>
          <w:rFonts w:ascii="Verdana" w:hAnsi="Verdana"/>
          <w:caps/>
          <w:noProof/>
          <w:sz w:val="20"/>
          <w:szCs w:val="20"/>
          <w:lang w:eastAsia="en-US"/>
        </w:rPr>
        <w:fldChar w:fldCharType="begin"/>
      </w:r>
      <w:r w:rsidRPr="005E4A52">
        <w:rPr>
          <w:rStyle w:val="Hyperlink"/>
          <w:rFonts w:ascii="Verdana" w:hAnsi="Verdana"/>
          <w:caps/>
          <w:noProof/>
          <w:sz w:val="20"/>
          <w:szCs w:val="20"/>
          <w:lang w:eastAsia="en-US"/>
        </w:rPr>
        <w:instrText xml:space="preserve"> TOC \o "1-3" \h \z \u </w:instrText>
      </w:r>
      <w:r w:rsidRPr="005E4A52">
        <w:rPr>
          <w:rStyle w:val="Hyperlink"/>
          <w:rFonts w:ascii="Verdana" w:hAnsi="Verdana"/>
          <w:caps/>
          <w:noProof/>
          <w:sz w:val="20"/>
          <w:szCs w:val="20"/>
          <w:lang w:eastAsia="en-US"/>
        </w:rPr>
        <w:fldChar w:fldCharType="separate"/>
      </w:r>
      <w:hyperlink w:anchor="_Toc258932357" w:history="1">
        <w:r w:rsidR="006951BA" w:rsidRPr="006D3548">
          <w:rPr>
            <w:rStyle w:val="Hyperlink"/>
            <w:noProof/>
          </w:rPr>
          <w:t>1</w:t>
        </w:r>
        <w:r w:rsidR="006951BA">
          <w:rPr>
            <w:rFonts w:asciiTheme="minorHAnsi" w:eastAsiaTheme="minorEastAsia" w:hAnsiTheme="minorHAnsi" w:cstheme="minorBidi"/>
            <w:noProof/>
            <w:sz w:val="22"/>
            <w:szCs w:val="22"/>
          </w:rPr>
          <w:tab/>
        </w:r>
        <w:r w:rsidR="006951BA" w:rsidRPr="006D3548">
          <w:rPr>
            <w:rStyle w:val="Hyperlink"/>
            <w:noProof/>
          </w:rPr>
          <w:t>Introduction</w:t>
        </w:r>
        <w:r w:rsidR="006951BA">
          <w:rPr>
            <w:noProof/>
            <w:webHidden/>
          </w:rPr>
          <w:tab/>
        </w:r>
        <w:r w:rsidR="006951BA">
          <w:rPr>
            <w:noProof/>
            <w:webHidden/>
          </w:rPr>
          <w:fldChar w:fldCharType="begin"/>
        </w:r>
        <w:r w:rsidR="006951BA">
          <w:rPr>
            <w:noProof/>
            <w:webHidden/>
          </w:rPr>
          <w:instrText xml:space="preserve"> PAGEREF _Toc258932357 \h </w:instrText>
        </w:r>
        <w:r w:rsidR="006951BA">
          <w:rPr>
            <w:noProof/>
            <w:webHidden/>
          </w:rPr>
        </w:r>
        <w:r w:rsidR="006951BA">
          <w:rPr>
            <w:noProof/>
            <w:webHidden/>
          </w:rPr>
          <w:fldChar w:fldCharType="separate"/>
        </w:r>
        <w:r w:rsidR="006951BA">
          <w:rPr>
            <w:noProof/>
            <w:webHidden/>
          </w:rPr>
          <w:t>4</w:t>
        </w:r>
        <w:r w:rsidR="006951BA">
          <w:rPr>
            <w:noProof/>
            <w:webHidden/>
          </w:rPr>
          <w:fldChar w:fldCharType="end"/>
        </w:r>
      </w:hyperlink>
    </w:p>
    <w:p w:rsidR="006951BA" w:rsidRDefault="006951BA">
      <w:pPr>
        <w:pStyle w:val="TOC1"/>
        <w:tabs>
          <w:tab w:val="left" w:pos="480"/>
          <w:tab w:val="right" w:leader="dot" w:pos="8302"/>
        </w:tabs>
        <w:rPr>
          <w:rFonts w:asciiTheme="minorHAnsi" w:eastAsiaTheme="minorEastAsia" w:hAnsiTheme="minorHAnsi" w:cstheme="minorBidi"/>
          <w:noProof/>
          <w:sz w:val="22"/>
          <w:szCs w:val="22"/>
        </w:rPr>
      </w:pPr>
      <w:hyperlink w:anchor="_Toc258932358" w:history="1">
        <w:r w:rsidRPr="006D3548">
          <w:rPr>
            <w:rStyle w:val="Hyperlink"/>
            <w:noProof/>
          </w:rPr>
          <w:t>2</w:t>
        </w:r>
        <w:r>
          <w:rPr>
            <w:rFonts w:asciiTheme="minorHAnsi" w:eastAsiaTheme="minorEastAsia" w:hAnsiTheme="minorHAnsi" w:cstheme="minorBidi"/>
            <w:noProof/>
            <w:sz w:val="22"/>
            <w:szCs w:val="22"/>
          </w:rPr>
          <w:tab/>
        </w:r>
        <w:r w:rsidRPr="006D3548">
          <w:rPr>
            <w:rStyle w:val="Hyperlink"/>
            <w:noProof/>
          </w:rPr>
          <w:t>altURI Requirements</w:t>
        </w:r>
        <w:r>
          <w:rPr>
            <w:noProof/>
            <w:webHidden/>
          </w:rPr>
          <w:tab/>
        </w:r>
        <w:r>
          <w:rPr>
            <w:noProof/>
            <w:webHidden/>
          </w:rPr>
          <w:fldChar w:fldCharType="begin"/>
        </w:r>
        <w:r>
          <w:rPr>
            <w:noProof/>
            <w:webHidden/>
          </w:rPr>
          <w:instrText xml:space="preserve"> PAGEREF _Toc258932358 \h </w:instrText>
        </w:r>
        <w:r>
          <w:rPr>
            <w:noProof/>
            <w:webHidden/>
          </w:rPr>
        </w:r>
        <w:r>
          <w:rPr>
            <w:noProof/>
            <w:webHidden/>
          </w:rPr>
          <w:fldChar w:fldCharType="separate"/>
        </w:r>
        <w:r>
          <w:rPr>
            <w:noProof/>
            <w:webHidden/>
          </w:rPr>
          <w:t>4</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59" w:history="1">
        <w:r w:rsidRPr="006D3548">
          <w:rPr>
            <w:rStyle w:val="Hyperlink"/>
            <w:noProof/>
          </w:rPr>
          <w:t>2.1</w:t>
        </w:r>
        <w:r>
          <w:rPr>
            <w:rFonts w:asciiTheme="minorHAnsi" w:eastAsiaTheme="minorEastAsia" w:hAnsiTheme="minorHAnsi" w:cstheme="minorBidi"/>
            <w:noProof/>
            <w:sz w:val="22"/>
            <w:szCs w:val="22"/>
          </w:rPr>
          <w:tab/>
        </w:r>
        <w:r w:rsidRPr="006D3548">
          <w:rPr>
            <w:rStyle w:val="Hyperlink"/>
            <w:noProof/>
          </w:rPr>
          <w:t>Background</w:t>
        </w:r>
        <w:r>
          <w:rPr>
            <w:noProof/>
            <w:webHidden/>
          </w:rPr>
          <w:tab/>
        </w:r>
        <w:r>
          <w:rPr>
            <w:noProof/>
            <w:webHidden/>
          </w:rPr>
          <w:fldChar w:fldCharType="begin"/>
        </w:r>
        <w:r>
          <w:rPr>
            <w:noProof/>
            <w:webHidden/>
          </w:rPr>
          <w:instrText xml:space="preserve"> PAGEREF _Toc258932359 \h </w:instrText>
        </w:r>
        <w:r>
          <w:rPr>
            <w:noProof/>
            <w:webHidden/>
          </w:rPr>
        </w:r>
        <w:r>
          <w:rPr>
            <w:noProof/>
            <w:webHidden/>
          </w:rPr>
          <w:fldChar w:fldCharType="separate"/>
        </w:r>
        <w:r>
          <w:rPr>
            <w:noProof/>
            <w:webHidden/>
          </w:rPr>
          <w:t>4</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0" w:history="1">
        <w:r w:rsidRPr="006D3548">
          <w:rPr>
            <w:rStyle w:val="Hyperlink"/>
            <w:noProof/>
          </w:rPr>
          <w:t>2.2</w:t>
        </w:r>
        <w:r>
          <w:rPr>
            <w:rFonts w:asciiTheme="minorHAnsi" w:eastAsiaTheme="minorEastAsia" w:hAnsiTheme="minorHAnsi" w:cstheme="minorBidi"/>
            <w:noProof/>
            <w:sz w:val="22"/>
            <w:szCs w:val="22"/>
          </w:rPr>
          <w:tab/>
        </w:r>
        <w:r w:rsidRPr="006D3548">
          <w:rPr>
            <w:rStyle w:val="Hyperlink"/>
            <w:noProof/>
          </w:rPr>
          <w:t>Design goals</w:t>
        </w:r>
        <w:r>
          <w:rPr>
            <w:noProof/>
            <w:webHidden/>
          </w:rPr>
          <w:tab/>
        </w:r>
        <w:r>
          <w:rPr>
            <w:noProof/>
            <w:webHidden/>
          </w:rPr>
          <w:fldChar w:fldCharType="begin"/>
        </w:r>
        <w:r>
          <w:rPr>
            <w:noProof/>
            <w:webHidden/>
          </w:rPr>
          <w:instrText xml:space="preserve"> PAGEREF _Toc258932360 \h </w:instrText>
        </w:r>
        <w:r>
          <w:rPr>
            <w:noProof/>
            <w:webHidden/>
          </w:rPr>
        </w:r>
        <w:r>
          <w:rPr>
            <w:noProof/>
            <w:webHidden/>
          </w:rPr>
          <w:fldChar w:fldCharType="separate"/>
        </w:r>
        <w:r>
          <w:rPr>
            <w:noProof/>
            <w:webHidden/>
          </w:rPr>
          <w:t>4</w:t>
        </w:r>
        <w:r>
          <w:rPr>
            <w:noProof/>
            <w:webHidden/>
          </w:rPr>
          <w:fldChar w:fldCharType="end"/>
        </w:r>
      </w:hyperlink>
    </w:p>
    <w:p w:rsidR="006951BA" w:rsidRDefault="006951BA">
      <w:pPr>
        <w:pStyle w:val="TOC1"/>
        <w:tabs>
          <w:tab w:val="left" w:pos="480"/>
          <w:tab w:val="right" w:leader="dot" w:pos="8302"/>
        </w:tabs>
        <w:rPr>
          <w:rFonts w:asciiTheme="minorHAnsi" w:eastAsiaTheme="minorEastAsia" w:hAnsiTheme="minorHAnsi" w:cstheme="minorBidi"/>
          <w:noProof/>
          <w:sz w:val="22"/>
          <w:szCs w:val="22"/>
        </w:rPr>
      </w:pPr>
      <w:hyperlink w:anchor="_Toc258932361" w:history="1">
        <w:r w:rsidRPr="006D3548">
          <w:rPr>
            <w:rStyle w:val="Hyperlink"/>
            <w:noProof/>
          </w:rPr>
          <w:t>3</w:t>
        </w:r>
        <w:r>
          <w:rPr>
            <w:rFonts w:asciiTheme="minorHAnsi" w:eastAsiaTheme="minorEastAsia" w:hAnsiTheme="minorHAnsi" w:cstheme="minorBidi"/>
            <w:noProof/>
            <w:sz w:val="22"/>
            <w:szCs w:val="22"/>
          </w:rPr>
          <w:tab/>
        </w:r>
        <w:r w:rsidRPr="006D3548">
          <w:rPr>
            <w:rStyle w:val="Hyperlink"/>
            <w:noProof/>
          </w:rPr>
          <w:t>altURI Architecture</w:t>
        </w:r>
        <w:r>
          <w:rPr>
            <w:noProof/>
            <w:webHidden/>
          </w:rPr>
          <w:tab/>
        </w:r>
        <w:r>
          <w:rPr>
            <w:noProof/>
            <w:webHidden/>
          </w:rPr>
          <w:fldChar w:fldCharType="begin"/>
        </w:r>
        <w:r>
          <w:rPr>
            <w:noProof/>
            <w:webHidden/>
          </w:rPr>
          <w:instrText xml:space="preserve"> PAGEREF _Toc258932361 \h </w:instrText>
        </w:r>
        <w:r>
          <w:rPr>
            <w:noProof/>
            <w:webHidden/>
          </w:rPr>
        </w:r>
        <w:r>
          <w:rPr>
            <w:noProof/>
            <w:webHidden/>
          </w:rPr>
          <w:fldChar w:fldCharType="separate"/>
        </w:r>
        <w:r>
          <w:rPr>
            <w:noProof/>
            <w:webHidden/>
          </w:rPr>
          <w:t>5</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2" w:history="1">
        <w:r w:rsidRPr="006D3548">
          <w:rPr>
            <w:rStyle w:val="Hyperlink"/>
            <w:noProof/>
          </w:rPr>
          <w:t>3.1</w:t>
        </w:r>
        <w:r>
          <w:rPr>
            <w:rFonts w:asciiTheme="minorHAnsi" w:eastAsiaTheme="minorEastAsia" w:hAnsiTheme="minorHAnsi" w:cstheme="minorBidi"/>
            <w:noProof/>
            <w:sz w:val="22"/>
            <w:szCs w:val="22"/>
          </w:rPr>
          <w:tab/>
        </w:r>
        <w:r w:rsidRPr="006D3548">
          <w:rPr>
            <w:rStyle w:val="Hyperlink"/>
            <w:noProof/>
          </w:rPr>
          <w:t>altURI Components</w:t>
        </w:r>
        <w:r>
          <w:rPr>
            <w:noProof/>
            <w:webHidden/>
          </w:rPr>
          <w:tab/>
        </w:r>
        <w:r>
          <w:rPr>
            <w:noProof/>
            <w:webHidden/>
          </w:rPr>
          <w:fldChar w:fldCharType="begin"/>
        </w:r>
        <w:r>
          <w:rPr>
            <w:noProof/>
            <w:webHidden/>
          </w:rPr>
          <w:instrText xml:space="preserve"> PAGEREF _Toc258932362 \h </w:instrText>
        </w:r>
        <w:r>
          <w:rPr>
            <w:noProof/>
            <w:webHidden/>
          </w:rPr>
        </w:r>
        <w:r>
          <w:rPr>
            <w:noProof/>
            <w:webHidden/>
          </w:rPr>
          <w:fldChar w:fldCharType="separate"/>
        </w:r>
        <w:r>
          <w:rPr>
            <w:noProof/>
            <w:webHidden/>
          </w:rPr>
          <w:t>5</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3" w:history="1">
        <w:r w:rsidRPr="006D3548">
          <w:rPr>
            <w:rStyle w:val="Hyperlink"/>
            <w:noProof/>
          </w:rPr>
          <w:t>3.2</w:t>
        </w:r>
        <w:r>
          <w:rPr>
            <w:rFonts w:asciiTheme="minorHAnsi" w:eastAsiaTheme="minorEastAsia" w:hAnsiTheme="minorHAnsi" w:cstheme="minorBidi"/>
            <w:noProof/>
            <w:sz w:val="22"/>
            <w:szCs w:val="22"/>
          </w:rPr>
          <w:tab/>
        </w:r>
        <w:r w:rsidRPr="006D3548">
          <w:rPr>
            <w:rStyle w:val="Hyperlink"/>
            <w:noProof/>
          </w:rPr>
          <w:t>altURI Component Context</w:t>
        </w:r>
        <w:r>
          <w:rPr>
            <w:noProof/>
            <w:webHidden/>
          </w:rPr>
          <w:tab/>
        </w:r>
        <w:r>
          <w:rPr>
            <w:noProof/>
            <w:webHidden/>
          </w:rPr>
          <w:fldChar w:fldCharType="begin"/>
        </w:r>
        <w:r>
          <w:rPr>
            <w:noProof/>
            <w:webHidden/>
          </w:rPr>
          <w:instrText xml:space="preserve"> PAGEREF _Toc258932363 \h </w:instrText>
        </w:r>
        <w:r>
          <w:rPr>
            <w:noProof/>
            <w:webHidden/>
          </w:rPr>
        </w:r>
        <w:r>
          <w:rPr>
            <w:noProof/>
            <w:webHidden/>
          </w:rPr>
          <w:fldChar w:fldCharType="separate"/>
        </w:r>
        <w:r>
          <w:rPr>
            <w:noProof/>
            <w:webHidden/>
          </w:rPr>
          <w:t>5</w:t>
        </w:r>
        <w:r>
          <w:rPr>
            <w:noProof/>
            <w:webHidden/>
          </w:rPr>
          <w:fldChar w:fldCharType="end"/>
        </w:r>
      </w:hyperlink>
    </w:p>
    <w:p w:rsidR="006951BA" w:rsidRDefault="006951BA">
      <w:pPr>
        <w:pStyle w:val="TOC1"/>
        <w:tabs>
          <w:tab w:val="left" w:pos="480"/>
          <w:tab w:val="right" w:leader="dot" w:pos="8302"/>
        </w:tabs>
        <w:rPr>
          <w:rFonts w:asciiTheme="minorHAnsi" w:eastAsiaTheme="minorEastAsia" w:hAnsiTheme="minorHAnsi" w:cstheme="minorBidi"/>
          <w:noProof/>
          <w:sz w:val="22"/>
          <w:szCs w:val="22"/>
        </w:rPr>
      </w:pPr>
      <w:hyperlink w:anchor="_Toc258932364" w:history="1">
        <w:r w:rsidRPr="006D3548">
          <w:rPr>
            <w:rStyle w:val="Hyperlink"/>
            <w:noProof/>
          </w:rPr>
          <w:t>4</w:t>
        </w:r>
        <w:r>
          <w:rPr>
            <w:rFonts w:asciiTheme="minorHAnsi" w:eastAsiaTheme="minorEastAsia" w:hAnsiTheme="minorHAnsi" w:cstheme="minorBidi"/>
            <w:noProof/>
            <w:sz w:val="22"/>
            <w:szCs w:val="22"/>
          </w:rPr>
          <w:tab/>
        </w:r>
        <w:r w:rsidRPr="006D3548">
          <w:rPr>
            <w:rStyle w:val="Hyperlink"/>
            <w:noProof/>
          </w:rPr>
          <w:t>Implementation</w:t>
        </w:r>
        <w:r>
          <w:rPr>
            <w:noProof/>
            <w:webHidden/>
          </w:rPr>
          <w:tab/>
        </w:r>
        <w:r>
          <w:rPr>
            <w:noProof/>
            <w:webHidden/>
          </w:rPr>
          <w:fldChar w:fldCharType="begin"/>
        </w:r>
        <w:r>
          <w:rPr>
            <w:noProof/>
            <w:webHidden/>
          </w:rPr>
          <w:instrText xml:space="preserve"> PAGEREF _Toc258932364 \h </w:instrText>
        </w:r>
        <w:r>
          <w:rPr>
            <w:noProof/>
            <w:webHidden/>
          </w:rPr>
        </w:r>
        <w:r>
          <w:rPr>
            <w:noProof/>
            <w:webHidden/>
          </w:rPr>
          <w:fldChar w:fldCharType="separate"/>
        </w:r>
        <w:r>
          <w:rPr>
            <w:noProof/>
            <w:webHidden/>
          </w:rPr>
          <w:t>6</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5" w:history="1">
        <w:r w:rsidRPr="006D3548">
          <w:rPr>
            <w:rStyle w:val="Hyperlink"/>
            <w:noProof/>
          </w:rPr>
          <w:t>4.1</w:t>
        </w:r>
        <w:r>
          <w:rPr>
            <w:rFonts w:asciiTheme="minorHAnsi" w:eastAsiaTheme="minorEastAsia" w:hAnsiTheme="minorHAnsi" w:cstheme="minorBidi"/>
            <w:noProof/>
            <w:sz w:val="22"/>
            <w:szCs w:val="22"/>
          </w:rPr>
          <w:tab/>
        </w:r>
        <w:r w:rsidRPr="006D3548">
          <w:rPr>
            <w:rStyle w:val="Hyperlink"/>
            <w:noProof/>
          </w:rPr>
          <w:t>Development</w:t>
        </w:r>
        <w:r>
          <w:rPr>
            <w:noProof/>
            <w:webHidden/>
          </w:rPr>
          <w:tab/>
        </w:r>
        <w:r>
          <w:rPr>
            <w:noProof/>
            <w:webHidden/>
          </w:rPr>
          <w:fldChar w:fldCharType="begin"/>
        </w:r>
        <w:r>
          <w:rPr>
            <w:noProof/>
            <w:webHidden/>
          </w:rPr>
          <w:instrText xml:space="preserve"> PAGEREF _Toc258932365 \h </w:instrText>
        </w:r>
        <w:r>
          <w:rPr>
            <w:noProof/>
            <w:webHidden/>
          </w:rPr>
        </w:r>
        <w:r>
          <w:rPr>
            <w:noProof/>
            <w:webHidden/>
          </w:rPr>
          <w:fldChar w:fldCharType="separate"/>
        </w:r>
        <w:r>
          <w:rPr>
            <w:noProof/>
            <w:webHidden/>
          </w:rPr>
          <w:t>6</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6" w:history="1">
        <w:r w:rsidRPr="006D3548">
          <w:rPr>
            <w:rStyle w:val="Hyperlink"/>
            <w:noProof/>
          </w:rPr>
          <w:t>4.2</w:t>
        </w:r>
        <w:r>
          <w:rPr>
            <w:rFonts w:asciiTheme="minorHAnsi" w:eastAsiaTheme="minorEastAsia" w:hAnsiTheme="minorHAnsi" w:cstheme="minorBidi"/>
            <w:noProof/>
            <w:sz w:val="22"/>
            <w:szCs w:val="22"/>
          </w:rPr>
          <w:tab/>
        </w:r>
        <w:r w:rsidRPr="006D3548">
          <w:rPr>
            <w:rStyle w:val="Hyperlink"/>
            <w:noProof/>
          </w:rPr>
          <w:t>Third Party Components</w:t>
        </w:r>
        <w:r>
          <w:rPr>
            <w:noProof/>
            <w:webHidden/>
          </w:rPr>
          <w:tab/>
        </w:r>
        <w:r>
          <w:rPr>
            <w:noProof/>
            <w:webHidden/>
          </w:rPr>
          <w:fldChar w:fldCharType="begin"/>
        </w:r>
        <w:r>
          <w:rPr>
            <w:noProof/>
            <w:webHidden/>
          </w:rPr>
          <w:instrText xml:space="preserve"> PAGEREF _Toc258932366 \h </w:instrText>
        </w:r>
        <w:r>
          <w:rPr>
            <w:noProof/>
            <w:webHidden/>
          </w:rPr>
        </w:r>
        <w:r>
          <w:rPr>
            <w:noProof/>
            <w:webHidden/>
          </w:rPr>
          <w:fldChar w:fldCharType="separate"/>
        </w:r>
        <w:r>
          <w:rPr>
            <w:noProof/>
            <w:webHidden/>
          </w:rPr>
          <w:t>6</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7" w:history="1">
        <w:r w:rsidRPr="006D3548">
          <w:rPr>
            <w:rStyle w:val="Hyperlink"/>
            <w:noProof/>
          </w:rPr>
          <w:t>4.3</w:t>
        </w:r>
        <w:r>
          <w:rPr>
            <w:rFonts w:asciiTheme="minorHAnsi" w:eastAsiaTheme="minorEastAsia" w:hAnsiTheme="minorHAnsi" w:cstheme="minorBidi"/>
            <w:noProof/>
            <w:sz w:val="22"/>
            <w:szCs w:val="22"/>
          </w:rPr>
          <w:tab/>
        </w:r>
        <w:r w:rsidRPr="006D3548">
          <w:rPr>
            <w:rStyle w:val="Hyperlink"/>
            <w:noProof/>
          </w:rPr>
          <w:t>Web Vision System</w:t>
        </w:r>
        <w:r>
          <w:rPr>
            <w:noProof/>
            <w:webHidden/>
          </w:rPr>
          <w:tab/>
        </w:r>
        <w:r>
          <w:rPr>
            <w:noProof/>
            <w:webHidden/>
          </w:rPr>
          <w:fldChar w:fldCharType="begin"/>
        </w:r>
        <w:r>
          <w:rPr>
            <w:noProof/>
            <w:webHidden/>
          </w:rPr>
          <w:instrText xml:space="preserve"> PAGEREF _Toc258932367 \h </w:instrText>
        </w:r>
        <w:r>
          <w:rPr>
            <w:noProof/>
            <w:webHidden/>
          </w:rPr>
        </w:r>
        <w:r>
          <w:rPr>
            <w:noProof/>
            <w:webHidden/>
          </w:rPr>
          <w:fldChar w:fldCharType="separate"/>
        </w:r>
        <w:r>
          <w:rPr>
            <w:noProof/>
            <w:webHidden/>
          </w:rPr>
          <w:t>7</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8" w:history="1">
        <w:r w:rsidRPr="006D3548">
          <w:rPr>
            <w:rStyle w:val="Hyperlink"/>
            <w:noProof/>
          </w:rPr>
          <w:t>4.4</w:t>
        </w:r>
        <w:r>
          <w:rPr>
            <w:rFonts w:asciiTheme="minorHAnsi" w:eastAsiaTheme="minorEastAsia" w:hAnsiTheme="minorHAnsi" w:cstheme="minorBidi"/>
            <w:noProof/>
            <w:sz w:val="22"/>
            <w:szCs w:val="22"/>
          </w:rPr>
          <w:tab/>
        </w:r>
        <w:r w:rsidRPr="006D3548">
          <w:rPr>
            <w:rStyle w:val="Hyperlink"/>
            <w:noProof/>
          </w:rPr>
          <w:t>Web Parameters</w:t>
        </w:r>
        <w:r>
          <w:rPr>
            <w:noProof/>
            <w:webHidden/>
          </w:rPr>
          <w:tab/>
        </w:r>
        <w:r>
          <w:rPr>
            <w:noProof/>
            <w:webHidden/>
          </w:rPr>
          <w:fldChar w:fldCharType="begin"/>
        </w:r>
        <w:r>
          <w:rPr>
            <w:noProof/>
            <w:webHidden/>
          </w:rPr>
          <w:instrText xml:space="preserve"> PAGEREF _Toc258932368 \h </w:instrText>
        </w:r>
        <w:r>
          <w:rPr>
            <w:noProof/>
            <w:webHidden/>
          </w:rPr>
        </w:r>
        <w:r>
          <w:rPr>
            <w:noProof/>
            <w:webHidden/>
          </w:rPr>
          <w:fldChar w:fldCharType="separate"/>
        </w:r>
        <w:r>
          <w:rPr>
            <w:noProof/>
            <w:webHidden/>
          </w:rPr>
          <w:t>7</w:t>
        </w:r>
        <w:r>
          <w:rPr>
            <w:noProof/>
            <w:webHidden/>
          </w:rPr>
          <w:fldChar w:fldCharType="end"/>
        </w:r>
      </w:hyperlink>
    </w:p>
    <w:p w:rsidR="006951BA" w:rsidRDefault="006951BA">
      <w:pPr>
        <w:pStyle w:val="TOC2"/>
        <w:tabs>
          <w:tab w:val="left" w:pos="880"/>
          <w:tab w:val="right" w:leader="dot" w:pos="8302"/>
        </w:tabs>
        <w:rPr>
          <w:rFonts w:asciiTheme="minorHAnsi" w:eastAsiaTheme="minorEastAsia" w:hAnsiTheme="minorHAnsi" w:cstheme="minorBidi"/>
          <w:noProof/>
          <w:sz w:val="22"/>
          <w:szCs w:val="22"/>
        </w:rPr>
      </w:pPr>
      <w:hyperlink w:anchor="_Toc258932369" w:history="1">
        <w:r w:rsidRPr="006D3548">
          <w:rPr>
            <w:rStyle w:val="Hyperlink"/>
            <w:noProof/>
          </w:rPr>
          <w:t>4.5</w:t>
        </w:r>
        <w:r>
          <w:rPr>
            <w:rFonts w:asciiTheme="minorHAnsi" w:eastAsiaTheme="minorEastAsia" w:hAnsiTheme="minorHAnsi" w:cstheme="minorBidi"/>
            <w:noProof/>
            <w:sz w:val="22"/>
            <w:szCs w:val="22"/>
          </w:rPr>
          <w:tab/>
        </w:r>
        <w:r w:rsidRPr="006D3548">
          <w:rPr>
            <w:rStyle w:val="Hyperlink"/>
            <w:noProof/>
          </w:rPr>
          <w:t>Robot Control</w:t>
        </w:r>
        <w:r>
          <w:rPr>
            <w:noProof/>
            <w:webHidden/>
          </w:rPr>
          <w:tab/>
        </w:r>
        <w:r>
          <w:rPr>
            <w:noProof/>
            <w:webHidden/>
          </w:rPr>
          <w:fldChar w:fldCharType="begin"/>
        </w:r>
        <w:r>
          <w:rPr>
            <w:noProof/>
            <w:webHidden/>
          </w:rPr>
          <w:instrText xml:space="preserve"> PAGEREF _Toc258932369 \h </w:instrText>
        </w:r>
        <w:r>
          <w:rPr>
            <w:noProof/>
            <w:webHidden/>
          </w:rPr>
        </w:r>
        <w:r>
          <w:rPr>
            <w:noProof/>
            <w:webHidden/>
          </w:rPr>
          <w:fldChar w:fldCharType="separate"/>
        </w:r>
        <w:r>
          <w:rPr>
            <w:noProof/>
            <w:webHidden/>
          </w:rPr>
          <w:t>8</w:t>
        </w:r>
        <w:r>
          <w:rPr>
            <w:noProof/>
            <w:webHidden/>
          </w:rPr>
          <w:fldChar w:fldCharType="end"/>
        </w:r>
      </w:hyperlink>
    </w:p>
    <w:p w:rsidR="003F2426" w:rsidRPr="00770EAF" w:rsidRDefault="0074455C" w:rsidP="00770EAF">
      <w:pPr>
        <w:pStyle w:val="TOC1"/>
        <w:widowControl w:val="0"/>
        <w:tabs>
          <w:tab w:val="left" w:pos="440"/>
          <w:tab w:val="right" w:leader="dot" w:pos="9029"/>
        </w:tabs>
        <w:spacing w:before="120" w:after="120"/>
        <w:rPr>
          <w:rFonts w:ascii="Verdana" w:hAnsi="Verdana"/>
          <w:caps/>
          <w:noProof/>
          <w:color w:val="0000FF"/>
          <w:sz w:val="20"/>
          <w:szCs w:val="20"/>
          <w:u w:val="single"/>
          <w:lang w:eastAsia="en-US"/>
        </w:rPr>
      </w:pPr>
      <w:r w:rsidRPr="005E4A52">
        <w:rPr>
          <w:rStyle w:val="Hyperlink"/>
          <w:rFonts w:ascii="Verdana" w:hAnsi="Verdana"/>
          <w:caps/>
          <w:noProof/>
          <w:sz w:val="20"/>
          <w:szCs w:val="20"/>
          <w:lang w:eastAsia="en-US"/>
        </w:rPr>
        <w:fldChar w:fldCharType="end"/>
      </w:r>
    </w:p>
    <w:p w:rsidR="007A3E5C" w:rsidRPr="00DA1355" w:rsidRDefault="007A3E5C" w:rsidP="002B4B9F">
      <w:pPr>
        <w:pStyle w:val="TOC1"/>
        <w:widowControl w:val="0"/>
        <w:tabs>
          <w:tab w:val="left" w:pos="440"/>
          <w:tab w:val="right" w:leader="dot" w:pos="9029"/>
        </w:tabs>
        <w:spacing w:before="120" w:after="120"/>
        <w:rPr>
          <w:rFonts w:ascii="Verdana" w:hAnsi="Verdana"/>
          <w:sz w:val="28"/>
          <w:szCs w:val="28"/>
        </w:rPr>
      </w:pPr>
    </w:p>
    <w:p w:rsidR="00867A63" w:rsidRDefault="00770EAF" w:rsidP="00867A63">
      <w:pPr>
        <w:pStyle w:val="Heading1"/>
        <w:rPr>
          <w:sz w:val="28"/>
          <w:szCs w:val="28"/>
        </w:rPr>
      </w:pPr>
      <w:r>
        <w:rPr>
          <w:sz w:val="28"/>
          <w:szCs w:val="28"/>
        </w:rPr>
        <w:br w:type="page"/>
      </w:r>
      <w:bookmarkStart w:id="0" w:name="_Toc258932357"/>
      <w:r w:rsidR="00867A63">
        <w:rPr>
          <w:sz w:val="28"/>
          <w:szCs w:val="28"/>
        </w:rPr>
        <w:lastRenderedPageBreak/>
        <w:t>Introduction</w:t>
      </w:r>
      <w:bookmarkEnd w:id="0"/>
    </w:p>
    <w:p w:rsidR="00867A63" w:rsidRDefault="00867A63" w:rsidP="00867A63">
      <w:pPr>
        <w:rPr>
          <w:rFonts w:ascii="Verdana" w:hAnsi="Verdana"/>
          <w:sz w:val="20"/>
          <w:szCs w:val="20"/>
        </w:rPr>
      </w:pPr>
    </w:p>
    <w:p w:rsidR="00851963" w:rsidRDefault="00851963" w:rsidP="00770EAF">
      <w:pPr>
        <w:rPr>
          <w:rFonts w:ascii="Verdana" w:hAnsi="Verdana"/>
          <w:sz w:val="20"/>
          <w:szCs w:val="20"/>
        </w:rPr>
      </w:pPr>
      <w:r w:rsidRPr="00851963">
        <w:rPr>
          <w:rFonts w:ascii="Verdana" w:hAnsi="Verdana"/>
          <w:sz w:val="20"/>
          <w:szCs w:val="20"/>
        </w:rPr>
        <w:t xml:space="preserve">This </w:t>
      </w:r>
      <w:r>
        <w:rPr>
          <w:rFonts w:ascii="Verdana" w:hAnsi="Verdana"/>
          <w:sz w:val="20"/>
          <w:szCs w:val="20"/>
        </w:rPr>
        <w:t>manual</w:t>
      </w:r>
      <w:r w:rsidRPr="00851963">
        <w:rPr>
          <w:rFonts w:ascii="Verdana" w:hAnsi="Verdana"/>
          <w:sz w:val="20"/>
          <w:szCs w:val="20"/>
        </w:rPr>
        <w:t xml:space="preserve"> describes a software system designed to be used in vision and robotics research at the University of Lincoln and elsewhere. The software provides modules to receive images and sensor information from and send commands to virtual robots within a USARSim environment.</w:t>
      </w:r>
    </w:p>
    <w:p w:rsidR="00851963" w:rsidRDefault="00851963" w:rsidP="00770EAF">
      <w:pPr>
        <w:rPr>
          <w:rFonts w:ascii="Verdana" w:hAnsi="Verdana"/>
          <w:sz w:val="20"/>
          <w:szCs w:val="20"/>
        </w:rPr>
      </w:pPr>
    </w:p>
    <w:p w:rsidR="00851963" w:rsidRDefault="00851963" w:rsidP="00770EAF">
      <w:pPr>
        <w:rPr>
          <w:rFonts w:ascii="Verdana" w:hAnsi="Verdana"/>
          <w:sz w:val="20"/>
          <w:szCs w:val="20"/>
        </w:rPr>
      </w:pPr>
      <w:r w:rsidRPr="00851963">
        <w:rPr>
          <w:rFonts w:ascii="Verdana" w:hAnsi="Verdana"/>
          <w:sz w:val="20"/>
          <w:szCs w:val="20"/>
        </w:rPr>
        <w:t>The software provides simple and configurable interfaces to any number of simulated robots using a combination of web and Application Programmer Interface mechanisms.</w:t>
      </w:r>
    </w:p>
    <w:p w:rsidR="00851963" w:rsidRDefault="00851963" w:rsidP="00770EAF">
      <w:pPr>
        <w:rPr>
          <w:rFonts w:ascii="Verdana" w:hAnsi="Verdana"/>
          <w:sz w:val="20"/>
          <w:szCs w:val="20"/>
        </w:rPr>
      </w:pPr>
    </w:p>
    <w:p w:rsidR="00770EAF" w:rsidRDefault="00851963" w:rsidP="00770EAF">
      <w:pPr>
        <w:rPr>
          <w:rFonts w:ascii="Verdana" w:hAnsi="Verdana"/>
          <w:sz w:val="20"/>
          <w:szCs w:val="20"/>
        </w:rPr>
      </w:pPr>
      <w:r w:rsidRPr="00851963">
        <w:rPr>
          <w:rFonts w:ascii="Verdana" w:hAnsi="Verdana"/>
          <w:sz w:val="20"/>
          <w:szCs w:val="20"/>
        </w:rPr>
        <w:t>This allows simulated robots to be controlled by a wide range of application software such as MATLAB, C++ and Java. All components of the altURI system are licensed as Open Source.</w:t>
      </w:r>
    </w:p>
    <w:p w:rsidR="00835962" w:rsidRDefault="00835962" w:rsidP="00867A63">
      <w:pPr>
        <w:rPr>
          <w:rFonts w:ascii="Verdana" w:hAnsi="Verdana"/>
          <w:sz w:val="20"/>
          <w:szCs w:val="20"/>
        </w:rPr>
      </w:pPr>
    </w:p>
    <w:p w:rsidR="00851963" w:rsidRPr="00851963" w:rsidRDefault="00851963" w:rsidP="00851963">
      <w:pPr>
        <w:rPr>
          <w:rFonts w:ascii="Verdana" w:hAnsi="Verdana"/>
          <w:sz w:val="20"/>
          <w:szCs w:val="20"/>
        </w:rPr>
      </w:pPr>
      <w:r w:rsidRPr="00851963">
        <w:rPr>
          <w:rFonts w:ascii="Verdana" w:hAnsi="Verdana"/>
          <w:sz w:val="20"/>
          <w:szCs w:val="20"/>
        </w:rPr>
        <w:t>The USARSim (Unified System for Automation and Robot Simulation) system was created to provide a realistic low cost simulation tool for robots in real environments. It is based on the commercial games platform Unreal Tournament (Epic Games, 2004</w:t>
      </w:r>
      <w:r>
        <w:rPr>
          <w:rFonts w:ascii="Verdana" w:hAnsi="Verdana"/>
          <w:sz w:val="20"/>
          <w:szCs w:val="20"/>
        </w:rPr>
        <w:t>, 2009</w:t>
      </w:r>
      <w:r w:rsidRPr="00851963">
        <w:rPr>
          <w:rFonts w:ascii="Verdana" w:hAnsi="Verdana"/>
          <w:sz w:val="20"/>
          <w:szCs w:val="20"/>
        </w:rPr>
        <w:t>) which is customised to provide models of various robots and environments. Additional software components are provided to support image and sensor data acquisition and implement robot actions.</w:t>
      </w:r>
    </w:p>
    <w:p w:rsidR="00D32093" w:rsidRDefault="00D32093" w:rsidP="009D5E66">
      <w:pPr>
        <w:rPr>
          <w:rFonts w:ascii="Verdana" w:hAnsi="Verdana"/>
          <w:sz w:val="20"/>
          <w:szCs w:val="20"/>
        </w:rPr>
      </w:pPr>
    </w:p>
    <w:p w:rsidR="00D32093" w:rsidRPr="004014BB" w:rsidRDefault="00851963" w:rsidP="004014BB">
      <w:pPr>
        <w:pStyle w:val="Heading1"/>
        <w:rPr>
          <w:sz w:val="28"/>
          <w:szCs w:val="28"/>
        </w:rPr>
      </w:pPr>
      <w:bookmarkStart w:id="1" w:name="_Toc258932358"/>
      <w:r>
        <w:rPr>
          <w:sz w:val="28"/>
          <w:szCs w:val="28"/>
        </w:rPr>
        <w:t xml:space="preserve">altURI </w:t>
      </w:r>
      <w:r w:rsidR="00D32093" w:rsidRPr="004014BB">
        <w:rPr>
          <w:sz w:val="28"/>
          <w:szCs w:val="28"/>
        </w:rPr>
        <w:t>Requirement</w:t>
      </w:r>
      <w:r>
        <w:rPr>
          <w:sz w:val="28"/>
          <w:szCs w:val="28"/>
        </w:rPr>
        <w:t>s</w:t>
      </w:r>
      <w:bookmarkEnd w:id="1"/>
    </w:p>
    <w:p w:rsidR="00D32093" w:rsidRPr="002D07E6" w:rsidRDefault="00D32093" w:rsidP="009D5E66">
      <w:pPr>
        <w:rPr>
          <w:rFonts w:ascii="Verdana" w:hAnsi="Verdana"/>
          <w:sz w:val="20"/>
          <w:szCs w:val="20"/>
        </w:rPr>
      </w:pPr>
    </w:p>
    <w:p w:rsidR="001057E9" w:rsidRDefault="001057E9" w:rsidP="009D5E66">
      <w:pPr>
        <w:rPr>
          <w:rFonts w:ascii="Verdana" w:hAnsi="Verdana"/>
          <w:sz w:val="20"/>
          <w:szCs w:val="20"/>
        </w:rPr>
      </w:pPr>
    </w:p>
    <w:p w:rsidR="00851963" w:rsidRDefault="00851963" w:rsidP="00851963">
      <w:pPr>
        <w:rPr>
          <w:rFonts w:ascii="Verdana" w:hAnsi="Verdana"/>
          <w:sz w:val="20"/>
          <w:szCs w:val="20"/>
        </w:rPr>
      </w:pPr>
      <w:r w:rsidRPr="00851963">
        <w:rPr>
          <w:rFonts w:ascii="Verdana" w:hAnsi="Verdana"/>
          <w:sz w:val="20"/>
          <w:szCs w:val="20"/>
        </w:rPr>
        <w:t>The altURI software was designed to control robots in the USARSim robot simulator running on the Unreal Tournament game. It consists of three components plus a test harness. Two of the components are Windows Dynamic Link Libraries (DLLs); one sends commands and the other acquires images from the USARSim game environment. A small utility program is provided to load the image acquisition DLL and start the USARSim game program. A test harness is provided that can be used to view images and sensor data as well as send control commands using buttons on the test program.</w:t>
      </w:r>
    </w:p>
    <w:p w:rsidR="00D61066" w:rsidRPr="0011715A" w:rsidRDefault="00D61066" w:rsidP="00D61066">
      <w:pPr>
        <w:pStyle w:val="Heading2"/>
        <w:rPr>
          <w:sz w:val="24"/>
          <w:szCs w:val="24"/>
        </w:rPr>
      </w:pPr>
      <w:bookmarkStart w:id="2" w:name="_Toc258932359"/>
      <w:r>
        <w:rPr>
          <w:sz w:val="24"/>
          <w:szCs w:val="24"/>
        </w:rPr>
        <w:t>Background</w:t>
      </w:r>
      <w:bookmarkEnd w:id="2"/>
    </w:p>
    <w:p w:rsidR="005643C3" w:rsidRDefault="005643C3" w:rsidP="00851963">
      <w:pPr>
        <w:rPr>
          <w:rFonts w:ascii="Verdana" w:hAnsi="Verdana"/>
          <w:sz w:val="20"/>
          <w:szCs w:val="20"/>
        </w:rPr>
      </w:pPr>
    </w:p>
    <w:p w:rsidR="005643C3" w:rsidRPr="005643C3" w:rsidRDefault="005643C3" w:rsidP="005643C3">
      <w:pPr>
        <w:rPr>
          <w:rFonts w:ascii="Verdana" w:hAnsi="Verdana"/>
          <w:sz w:val="20"/>
          <w:szCs w:val="20"/>
        </w:rPr>
      </w:pPr>
      <w:r w:rsidRPr="005643C3">
        <w:rPr>
          <w:rFonts w:ascii="Verdana" w:hAnsi="Verdana"/>
          <w:sz w:val="20"/>
          <w:szCs w:val="20"/>
        </w:rPr>
        <w:t xml:space="preserve">During research work the USARSim robot simulator was proposed for developing a robot control application during 2009. However the USARSim project </w:t>
      </w:r>
      <w:r>
        <w:rPr>
          <w:rFonts w:ascii="Verdana" w:hAnsi="Verdana"/>
          <w:sz w:val="20"/>
          <w:szCs w:val="20"/>
        </w:rPr>
        <w:t xml:space="preserve">was perceived to </w:t>
      </w:r>
      <w:r w:rsidRPr="005643C3">
        <w:rPr>
          <w:rFonts w:ascii="Verdana" w:hAnsi="Verdana"/>
          <w:sz w:val="20"/>
          <w:szCs w:val="20"/>
        </w:rPr>
        <w:t>suffer from some disadvantages:</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2"/>
        </w:numPr>
        <w:ind w:left="360"/>
        <w:contextualSpacing/>
        <w:rPr>
          <w:rFonts w:ascii="Verdana" w:hAnsi="Verdana"/>
          <w:sz w:val="20"/>
          <w:szCs w:val="20"/>
        </w:rPr>
      </w:pPr>
      <w:r w:rsidRPr="005643C3">
        <w:rPr>
          <w:rFonts w:ascii="Verdana" w:hAnsi="Verdana"/>
          <w:sz w:val="20"/>
          <w:szCs w:val="20"/>
        </w:rPr>
        <w:t>The system was moving to Unreal Tournament 3 (from UT2004) and all the required new modules were not yet in place;</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2"/>
        </w:numPr>
        <w:ind w:left="360"/>
        <w:contextualSpacing/>
        <w:rPr>
          <w:rFonts w:ascii="Verdana" w:hAnsi="Verdana"/>
          <w:sz w:val="20"/>
          <w:szCs w:val="20"/>
        </w:rPr>
      </w:pPr>
      <w:r w:rsidRPr="005643C3">
        <w:rPr>
          <w:rFonts w:ascii="Verdana" w:hAnsi="Verdana"/>
          <w:sz w:val="20"/>
          <w:szCs w:val="20"/>
        </w:rPr>
        <w:t>A control system interface to general software application was not present and the existing control applications appeared to be fairly specialised;</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2"/>
        </w:numPr>
        <w:ind w:left="360"/>
        <w:contextualSpacing/>
        <w:rPr>
          <w:rFonts w:ascii="Verdana" w:hAnsi="Verdana"/>
          <w:sz w:val="20"/>
          <w:szCs w:val="20"/>
        </w:rPr>
      </w:pPr>
      <w:r w:rsidRPr="005643C3">
        <w:rPr>
          <w:rFonts w:ascii="Verdana" w:hAnsi="Verdana"/>
          <w:sz w:val="20"/>
          <w:szCs w:val="20"/>
        </w:rPr>
        <w:t>The image acquisition system used in UT2004 did not appear to work well;</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2"/>
        </w:numPr>
        <w:ind w:left="360"/>
        <w:contextualSpacing/>
        <w:rPr>
          <w:rFonts w:ascii="Verdana" w:hAnsi="Verdana"/>
          <w:i/>
          <w:sz w:val="20"/>
          <w:szCs w:val="20"/>
        </w:rPr>
      </w:pPr>
      <w:r w:rsidRPr="005643C3">
        <w:rPr>
          <w:rFonts w:ascii="Verdana" w:hAnsi="Verdana"/>
          <w:sz w:val="20"/>
          <w:szCs w:val="20"/>
        </w:rPr>
        <w:t>The overall future of the USARSim system was not clear.</w:t>
      </w:r>
    </w:p>
    <w:p w:rsidR="005643C3" w:rsidRDefault="005643C3" w:rsidP="00D61066">
      <w:pPr>
        <w:rPr>
          <w:rFonts w:ascii="Verdana" w:hAnsi="Verdana"/>
          <w:i/>
          <w:sz w:val="20"/>
          <w:szCs w:val="20"/>
        </w:rPr>
      </w:pPr>
    </w:p>
    <w:p w:rsidR="00D61066" w:rsidRPr="0011715A" w:rsidRDefault="00D61066" w:rsidP="00D61066">
      <w:pPr>
        <w:pStyle w:val="Heading2"/>
        <w:rPr>
          <w:sz w:val="24"/>
          <w:szCs w:val="24"/>
        </w:rPr>
      </w:pPr>
      <w:bookmarkStart w:id="3" w:name="_Toc258932360"/>
      <w:r>
        <w:rPr>
          <w:sz w:val="24"/>
          <w:szCs w:val="24"/>
        </w:rPr>
        <w:t>Design goals</w:t>
      </w:r>
      <w:bookmarkEnd w:id="3"/>
    </w:p>
    <w:p w:rsidR="00D61066" w:rsidRDefault="00D61066" w:rsidP="00D61066">
      <w:pPr>
        <w:rPr>
          <w:rFonts w:ascii="Verdana" w:hAnsi="Verdana"/>
          <w:sz w:val="20"/>
          <w:szCs w:val="20"/>
        </w:rPr>
      </w:pPr>
    </w:p>
    <w:p w:rsidR="00D61066" w:rsidRPr="00D61066" w:rsidRDefault="00D61066" w:rsidP="00D61066">
      <w:pPr>
        <w:rPr>
          <w:rFonts w:ascii="Verdana" w:hAnsi="Verdana"/>
          <w:i/>
          <w:sz w:val="20"/>
          <w:szCs w:val="20"/>
        </w:rPr>
      </w:pPr>
    </w:p>
    <w:p w:rsidR="005643C3" w:rsidRPr="005643C3" w:rsidRDefault="005643C3" w:rsidP="005643C3">
      <w:pPr>
        <w:rPr>
          <w:rFonts w:ascii="Verdana" w:hAnsi="Verdana"/>
          <w:sz w:val="20"/>
          <w:szCs w:val="20"/>
        </w:rPr>
      </w:pPr>
      <w:r w:rsidRPr="005643C3">
        <w:rPr>
          <w:rFonts w:ascii="Verdana" w:hAnsi="Verdana"/>
          <w:sz w:val="20"/>
          <w:szCs w:val="20"/>
        </w:rPr>
        <w:lastRenderedPageBreak/>
        <w:t>The altURI system was conceived to address these issues and provide additional functionality. The design goals were:</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3"/>
        </w:numPr>
        <w:ind w:left="360"/>
        <w:contextualSpacing/>
        <w:rPr>
          <w:rFonts w:ascii="Verdana" w:hAnsi="Verdana"/>
          <w:sz w:val="20"/>
          <w:szCs w:val="20"/>
        </w:rPr>
      </w:pPr>
      <w:r w:rsidRPr="005643C3">
        <w:rPr>
          <w:rFonts w:ascii="Verdana" w:hAnsi="Verdana"/>
          <w:sz w:val="20"/>
          <w:szCs w:val="20"/>
        </w:rPr>
        <w:t>To support image acquisition from UT2004, UT3 and any other virtual environment using DirectX8, DirectX9, DirectX10, DirectX11 or OpenGL graphics.</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3"/>
        </w:numPr>
        <w:ind w:left="360"/>
        <w:contextualSpacing/>
        <w:rPr>
          <w:rFonts w:ascii="Verdana" w:hAnsi="Verdana"/>
          <w:sz w:val="20"/>
          <w:szCs w:val="20"/>
        </w:rPr>
      </w:pPr>
      <w:r w:rsidRPr="005643C3">
        <w:rPr>
          <w:rFonts w:ascii="Verdana" w:hAnsi="Verdana"/>
          <w:sz w:val="20"/>
          <w:szCs w:val="20"/>
        </w:rPr>
        <w:t>To provide a generalised configurable control system allowing simple interface to any application.</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3"/>
        </w:numPr>
        <w:ind w:left="360"/>
        <w:contextualSpacing/>
        <w:rPr>
          <w:rFonts w:ascii="Verdana" w:hAnsi="Verdana"/>
          <w:sz w:val="20"/>
          <w:szCs w:val="20"/>
        </w:rPr>
      </w:pPr>
      <w:r w:rsidRPr="005643C3">
        <w:rPr>
          <w:rFonts w:ascii="Verdana" w:hAnsi="Verdana"/>
          <w:sz w:val="20"/>
          <w:szCs w:val="20"/>
        </w:rPr>
        <w:t>To allow image acquisition of configurable dimensions over the web.</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3"/>
        </w:numPr>
        <w:ind w:left="360"/>
        <w:contextualSpacing/>
        <w:rPr>
          <w:rFonts w:ascii="Verdana" w:hAnsi="Verdana"/>
          <w:sz w:val="20"/>
          <w:szCs w:val="20"/>
        </w:rPr>
      </w:pPr>
      <w:r w:rsidRPr="005643C3">
        <w:rPr>
          <w:rFonts w:ascii="Verdana" w:hAnsi="Verdana"/>
          <w:sz w:val="20"/>
          <w:szCs w:val="20"/>
        </w:rPr>
        <w:t>To be fully Open Source.</w:t>
      </w:r>
    </w:p>
    <w:p w:rsidR="005643C3" w:rsidRPr="005643C3" w:rsidRDefault="005643C3" w:rsidP="005643C3">
      <w:pPr>
        <w:rPr>
          <w:rFonts w:ascii="Verdana" w:hAnsi="Verdana"/>
          <w:sz w:val="20"/>
          <w:szCs w:val="20"/>
        </w:rPr>
      </w:pPr>
    </w:p>
    <w:p w:rsidR="005643C3" w:rsidRPr="005643C3" w:rsidRDefault="005643C3" w:rsidP="005643C3">
      <w:pPr>
        <w:pStyle w:val="ListParagraph"/>
        <w:numPr>
          <w:ilvl w:val="0"/>
          <w:numId w:val="33"/>
        </w:numPr>
        <w:ind w:left="360"/>
        <w:contextualSpacing/>
        <w:rPr>
          <w:rFonts w:ascii="Verdana" w:hAnsi="Verdana"/>
          <w:sz w:val="20"/>
          <w:szCs w:val="20"/>
        </w:rPr>
      </w:pPr>
      <w:r w:rsidRPr="005643C3">
        <w:rPr>
          <w:rFonts w:ascii="Verdana" w:hAnsi="Verdana"/>
          <w:sz w:val="20"/>
          <w:szCs w:val="20"/>
        </w:rPr>
        <w:t>To support UT3 and other games using the Steam (or any) content delivery system.</w:t>
      </w:r>
    </w:p>
    <w:p w:rsidR="005643C3" w:rsidRPr="005643C3" w:rsidRDefault="005643C3" w:rsidP="005643C3">
      <w:pPr>
        <w:pStyle w:val="ListParagraph"/>
        <w:rPr>
          <w:rFonts w:ascii="Verdana" w:hAnsi="Verdana"/>
          <w:sz w:val="20"/>
          <w:szCs w:val="20"/>
        </w:rPr>
      </w:pPr>
    </w:p>
    <w:p w:rsidR="005643C3" w:rsidRPr="005643C3" w:rsidRDefault="005643C3" w:rsidP="005643C3">
      <w:pPr>
        <w:pStyle w:val="ListParagraph"/>
        <w:numPr>
          <w:ilvl w:val="0"/>
          <w:numId w:val="33"/>
        </w:numPr>
        <w:ind w:left="360"/>
        <w:contextualSpacing/>
        <w:rPr>
          <w:rFonts w:ascii="Verdana" w:hAnsi="Verdana"/>
          <w:sz w:val="20"/>
          <w:szCs w:val="20"/>
        </w:rPr>
      </w:pPr>
      <w:r w:rsidRPr="005643C3">
        <w:rPr>
          <w:rFonts w:ascii="Verdana" w:hAnsi="Verdana"/>
          <w:sz w:val="20"/>
          <w:szCs w:val="20"/>
        </w:rPr>
        <w:t>To become a part of the USARSim project.</w:t>
      </w:r>
    </w:p>
    <w:p w:rsidR="005643C3" w:rsidRPr="005643C3" w:rsidRDefault="005643C3" w:rsidP="005643C3">
      <w:pPr>
        <w:pStyle w:val="ListParagraph"/>
        <w:rPr>
          <w:rFonts w:ascii="Verdana" w:hAnsi="Verdana"/>
          <w:sz w:val="20"/>
          <w:szCs w:val="20"/>
        </w:rPr>
      </w:pPr>
    </w:p>
    <w:p w:rsidR="005643C3" w:rsidRPr="005643C3" w:rsidRDefault="005643C3" w:rsidP="005643C3">
      <w:pPr>
        <w:rPr>
          <w:rFonts w:ascii="Verdana" w:hAnsi="Verdana"/>
          <w:sz w:val="20"/>
          <w:szCs w:val="20"/>
        </w:rPr>
      </w:pPr>
      <w:r w:rsidRPr="005643C3">
        <w:rPr>
          <w:rFonts w:ascii="Verdana" w:hAnsi="Verdana"/>
          <w:sz w:val="20"/>
          <w:szCs w:val="20"/>
        </w:rPr>
        <w:t>The issue of image acquisition from UT3 has subsequently been addressed by the release UPIS software</w:t>
      </w:r>
      <w:r>
        <w:rPr>
          <w:rFonts w:ascii="Verdana" w:hAnsi="Verdana"/>
          <w:sz w:val="20"/>
          <w:szCs w:val="20"/>
        </w:rPr>
        <w:t>.</w:t>
      </w:r>
    </w:p>
    <w:p w:rsidR="00202204" w:rsidRPr="005643C3" w:rsidRDefault="00202204" w:rsidP="009D5E66">
      <w:pPr>
        <w:rPr>
          <w:rFonts w:ascii="Verdana" w:hAnsi="Verdana"/>
          <w:sz w:val="20"/>
          <w:szCs w:val="20"/>
        </w:rPr>
      </w:pPr>
    </w:p>
    <w:p w:rsidR="004014BB" w:rsidRPr="004014BB" w:rsidRDefault="00D61066" w:rsidP="004014BB">
      <w:pPr>
        <w:pStyle w:val="Heading1"/>
        <w:rPr>
          <w:sz w:val="28"/>
          <w:szCs w:val="28"/>
        </w:rPr>
      </w:pPr>
      <w:bookmarkStart w:id="4" w:name="_Toc258932361"/>
      <w:r>
        <w:rPr>
          <w:sz w:val="28"/>
          <w:szCs w:val="28"/>
        </w:rPr>
        <w:t>altURI Architecture</w:t>
      </w:r>
      <w:bookmarkEnd w:id="4"/>
    </w:p>
    <w:p w:rsidR="00731239" w:rsidRPr="0011715A" w:rsidRDefault="00D61066" w:rsidP="00731239">
      <w:pPr>
        <w:pStyle w:val="Heading2"/>
        <w:rPr>
          <w:sz w:val="24"/>
          <w:szCs w:val="24"/>
        </w:rPr>
      </w:pPr>
      <w:bookmarkStart w:id="5" w:name="_Toc258932362"/>
      <w:r>
        <w:rPr>
          <w:sz w:val="24"/>
          <w:szCs w:val="24"/>
        </w:rPr>
        <w:t>altURI Components</w:t>
      </w:r>
      <w:bookmarkEnd w:id="5"/>
    </w:p>
    <w:p w:rsidR="00731239" w:rsidRDefault="00731239" w:rsidP="00731239"/>
    <w:p w:rsidR="00D61066" w:rsidRPr="00D61066" w:rsidRDefault="00D61066" w:rsidP="00D61066">
      <w:pPr>
        <w:pStyle w:val="ListParagraph"/>
        <w:ind w:left="0" w:right="1088"/>
        <w:rPr>
          <w:rFonts w:ascii="Verdana" w:hAnsi="Verdana"/>
          <w:sz w:val="20"/>
          <w:szCs w:val="20"/>
        </w:rPr>
      </w:pPr>
      <w:r w:rsidRPr="00D61066">
        <w:rPr>
          <w:rFonts w:ascii="Verdana" w:hAnsi="Verdana"/>
          <w:sz w:val="20"/>
          <w:szCs w:val="20"/>
        </w:rPr>
        <w:t>The four components of the system altURI are:</w:t>
      </w:r>
    </w:p>
    <w:p w:rsidR="00D61066" w:rsidRPr="00D61066" w:rsidRDefault="00D61066" w:rsidP="00D61066">
      <w:pPr>
        <w:pStyle w:val="ListParagraph"/>
        <w:ind w:left="0" w:right="1088"/>
        <w:rPr>
          <w:rFonts w:ascii="Verdana" w:hAnsi="Verdana"/>
          <w:sz w:val="20"/>
          <w:szCs w:val="20"/>
        </w:rPr>
      </w:pPr>
    </w:p>
    <w:p w:rsidR="00D61066" w:rsidRPr="00D61066" w:rsidRDefault="00D61066" w:rsidP="00D61066">
      <w:pPr>
        <w:pStyle w:val="ListParagraph"/>
        <w:ind w:left="0" w:right="1088"/>
        <w:rPr>
          <w:rFonts w:ascii="Verdana" w:hAnsi="Verdana"/>
          <w:sz w:val="20"/>
          <w:szCs w:val="20"/>
        </w:rPr>
      </w:pPr>
      <w:r w:rsidRPr="00D61066">
        <w:rPr>
          <w:rFonts w:ascii="Verdana" w:hAnsi="Verdana"/>
          <w:b/>
          <w:sz w:val="20"/>
          <w:szCs w:val="20"/>
        </w:rPr>
        <w:t>altURI_Hook.dll</w:t>
      </w:r>
      <w:r w:rsidRPr="00D61066">
        <w:rPr>
          <w:rFonts w:ascii="Verdana" w:hAnsi="Verdana"/>
          <w:sz w:val="20"/>
          <w:szCs w:val="20"/>
        </w:rPr>
        <w:t xml:space="preserve"> – a 32-bit Windows DLL that loads into a graphics environment such as UT2004, UT3. The hook DLL provides a cut down HTTP web server to distribute images. It also provides an Application Programmer Interface (API) similar to the </w:t>
      </w:r>
      <w:r>
        <w:rPr>
          <w:rFonts w:ascii="Verdana" w:hAnsi="Verdana"/>
          <w:sz w:val="20"/>
          <w:szCs w:val="20"/>
        </w:rPr>
        <w:t xml:space="preserve">original </w:t>
      </w:r>
      <w:r w:rsidRPr="00D61066">
        <w:rPr>
          <w:rFonts w:ascii="Verdana" w:hAnsi="Verdana"/>
          <w:sz w:val="20"/>
          <w:szCs w:val="20"/>
        </w:rPr>
        <w:t>USARSim hook module</w:t>
      </w:r>
      <w:r>
        <w:rPr>
          <w:rFonts w:ascii="Verdana" w:hAnsi="Verdana"/>
          <w:sz w:val="20"/>
          <w:szCs w:val="20"/>
        </w:rPr>
        <w:t xml:space="preserve"> and </w:t>
      </w:r>
      <w:r w:rsidR="00933340">
        <w:rPr>
          <w:rFonts w:ascii="Verdana" w:hAnsi="Verdana"/>
          <w:sz w:val="20"/>
          <w:szCs w:val="20"/>
        </w:rPr>
        <w:t xml:space="preserve">similar to </w:t>
      </w:r>
      <w:r>
        <w:rPr>
          <w:rFonts w:ascii="Verdana" w:hAnsi="Verdana"/>
          <w:sz w:val="20"/>
          <w:szCs w:val="20"/>
        </w:rPr>
        <w:t>the UPIS system.</w:t>
      </w:r>
    </w:p>
    <w:p w:rsidR="00D61066" w:rsidRPr="00D61066" w:rsidRDefault="00D61066" w:rsidP="00D61066">
      <w:pPr>
        <w:pStyle w:val="ListParagraph"/>
        <w:ind w:left="0" w:right="1088"/>
        <w:rPr>
          <w:rFonts w:ascii="Verdana" w:hAnsi="Verdana"/>
          <w:sz w:val="20"/>
          <w:szCs w:val="20"/>
        </w:rPr>
      </w:pPr>
    </w:p>
    <w:p w:rsidR="00D61066" w:rsidRPr="00D61066" w:rsidRDefault="00D61066" w:rsidP="00D61066">
      <w:pPr>
        <w:pStyle w:val="ListParagraph"/>
        <w:ind w:left="0" w:right="1088"/>
        <w:rPr>
          <w:rFonts w:ascii="Verdana" w:hAnsi="Verdana"/>
          <w:sz w:val="20"/>
          <w:szCs w:val="20"/>
        </w:rPr>
      </w:pPr>
      <w:r w:rsidRPr="00D61066">
        <w:rPr>
          <w:rFonts w:ascii="Verdana" w:hAnsi="Verdana"/>
          <w:b/>
          <w:sz w:val="20"/>
          <w:szCs w:val="20"/>
        </w:rPr>
        <w:t>altURI_LoadDLL.exe</w:t>
      </w:r>
      <w:r w:rsidRPr="00D61066">
        <w:rPr>
          <w:rFonts w:ascii="Verdana" w:hAnsi="Verdana"/>
          <w:sz w:val="20"/>
          <w:szCs w:val="20"/>
        </w:rPr>
        <w:t xml:space="preserve"> – a 32-bit Windows command line program that loads altURI_Hook.dll into the environment of a graphics program.</w:t>
      </w:r>
    </w:p>
    <w:p w:rsidR="00D61066" w:rsidRPr="00D61066" w:rsidRDefault="00D61066" w:rsidP="00D61066">
      <w:pPr>
        <w:pStyle w:val="ListParagraph"/>
        <w:ind w:left="0" w:right="1088"/>
        <w:rPr>
          <w:rFonts w:ascii="Verdana" w:hAnsi="Verdana"/>
          <w:sz w:val="20"/>
          <w:szCs w:val="20"/>
        </w:rPr>
      </w:pPr>
    </w:p>
    <w:p w:rsidR="00D61066" w:rsidRPr="00D61066" w:rsidRDefault="00D61066" w:rsidP="00D61066">
      <w:pPr>
        <w:pStyle w:val="ListParagraph"/>
        <w:ind w:left="0" w:right="1088"/>
        <w:rPr>
          <w:rFonts w:ascii="Verdana" w:hAnsi="Verdana"/>
          <w:sz w:val="20"/>
          <w:szCs w:val="20"/>
        </w:rPr>
      </w:pPr>
      <w:r w:rsidRPr="00D61066">
        <w:rPr>
          <w:rFonts w:ascii="Verdana" w:hAnsi="Verdana"/>
          <w:b/>
          <w:sz w:val="20"/>
          <w:szCs w:val="20"/>
        </w:rPr>
        <w:t>altURI_Cmd.dll</w:t>
      </w:r>
      <w:r w:rsidRPr="00D61066">
        <w:rPr>
          <w:rFonts w:ascii="Verdana" w:hAnsi="Verdana"/>
          <w:sz w:val="20"/>
          <w:szCs w:val="20"/>
        </w:rPr>
        <w:t xml:space="preserve"> – a 32-bit Windows DLL that provides an Application Programmer Interface (API) to functions that send</w:t>
      </w:r>
      <w:r>
        <w:rPr>
          <w:rFonts w:ascii="Verdana" w:hAnsi="Verdana"/>
          <w:sz w:val="20"/>
          <w:szCs w:val="20"/>
        </w:rPr>
        <w:t>s</w:t>
      </w:r>
      <w:r w:rsidRPr="00D61066">
        <w:rPr>
          <w:rFonts w:ascii="Verdana" w:hAnsi="Verdana"/>
          <w:sz w:val="20"/>
          <w:szCs w:val="20"/>
        </w:rPr>
        <w:t xml:space="preserve"> commands to the USARSim game environment and </w:t>
      </w:r>
      <w:r w:rsidR="00933340" w:rsidRPr="00D61066">
        <w:rPr>
          <w:rFonts w:ascii="Verdana" w:hAnsi="Verdana"/>
          <w:sz w:val="20"/>
          <w:szCs w:val="20"/>
        </w:rPr>
        <w:t>receives</w:t>
      </w:r>
      <w:r w:rsidRPr="00D61066">
        <w:rPr>
          <w:rFonts w:ascii="Verdana" w:hAnsi="Verdana"/>
          <w:sz w:val="20"/>
          <w:szCs w:val="20"/>
        </w:rPr>
        <w:t xml:space="preserve"> remote images via HTTP.</w:t>
      </w:r>
    </w:p>
    <w:p w:rsidR="00D61066" w:rsidRPr="00D61066" w:rsidRDefault="00D61066" w:rsidP="00D61066">
      <w:pPr>
        <w:pStyle w:val="ListParagraph"/>
        <w:ind w:left="0" w:right="1088"/>
        <w:rPr>
          <w:rFonts w:ascii="Verdana" w:hAnsi="Verdana"/>
          <w:sz w:val="20"/>
          <w:szCs w:val="20"/>
        </w:rPr>
      </w:pPr>
    </w:p>
    <w:p w:rsidR="00D61066" w:rsidRPr="00D61066" w:rsidRDefault="00D61066" w:rsidP="00D61066">
      <w:pPr>
        <w:pStyle w:val="ListParagraph"/>
        <w:ind w:left="0" w:right="1088"/>
        <w:rPr>
          <w:rFonts w:ascii="Verdana" w:hAnsi="Verdana"/>
          <w:sz w:val="20"/>
          <w:szCs w:val="20"/>
        </w:rPr>
      </w:pPr>
      <w:r w:rsidRPr="00D61066">
        <w:rPr>
          <w:rFonts w:ascii="Verdana" w:hAnsi="Verdana"/>
          <w:b/>
          <w:sz w:val="20"/>
          <w:szCs w:val="20"/>
        </w:rPr>
        <w:t>altURI_UI.exe</w:t>
      </w:r>
      <w:r w:rsidRPr="00D61066">
        <w:rPr>
          <w:rFonts w:ascii="Verdana" w:hAnsi="Verdana"/>
          <w:sz w:val="20"/>
          <w:szCs w:val="20"/>
        </w:rPr>
        <w:t xml:space="preserve"> – a 32-bit Windows test program that uses </w:t>
      </w:r>
      <w:r w:rsidR="007E67BB" w:rsidRPr="007E67BB">
        <w:rPr>
          <w:rFonts w:ascii="Verdana" w:hAnsi="Verdana"/>
          <w:sz w:val="20"/>
          <w:szCs w:val="20"/>
        </w:rPr>
        <w:t xml:space="preserve">altURI_Hook.dll </w:t>
      </w:r>
      <w:r w:rsidRPr="00D61066">
        <w:rPr>
          <w:rFonts w:ascii="Verdana" w:hAnsi="Verdana"/>
          <w:sz w:val="20"/>
          <w:szCs w:val="20"/>
        </w:rPr>
        <w:t xml:space="preserve">and </w:t>
      </w:r>
      <w:r w:rsidR="007E67BB" w:rsidRPr="007E67BB">
        <w:rPr>
          <w:rFonts w:ascii="Verdana" w:hAnsi="Verdana"/>
          <w:sz w:val="20"/>
          <w:szCs w:val="20"/>
        </w:rPr>
        <w:t>altURI_Cmd.dll</w:t>
      </w:r>
      <w:r w:rsidR="007E67BB" w:rsidRPr="00D61066">
        <w:rPr>
          <w:rFonts w:ascii="Verdana" w:hAnsi="Verdana"/>
          <w:sz w:val="20"/>
          <w:szCs w:val="20"/>
        </w:rPr>
        <w:t xml:space="preserve"> </w:t>
      </w:r>
      <w:r w:rsidRPr="00D61066">
        <w:rPr>
          <w:rFonts w:ascii="Verdana" w:hAnsi="Verdana"/>
          <w:sz w:val="20"/>
          <w:szCs w:val="20"/>
        </w:rPr>
        <w:t>to receive images and sensor data and send commands. Allow testing of robot commands and sensor information configuration.</w:t>
      </w:r>
    </w:p>
    <w:p w:rsidR="00D61066" w:rsidRPr="0011715A" w:rsidRDefault="00D61066" w:rsidP="00731239"/>
    <w:p w:rsidR="006337FB" w:rsidRPr="0011715A" w:rsidRDefault="006337FB" w:rsidP="006337FB">
      <w:pPr>
        <w:pStyle w:val="Heading2"/>
        <w:rPr>
          <w:sz w:val="24"/>
          <w:szCs w:val="24"/>
        </w:rPr>
      </w:pPr>
      <w:bookmarkStart w:id="6" w:name="_Toc258932363"/>
      <w:r>
        <w:rPr>
          <w:sz w:val="24"/>
          <w:szCs w:val="24"/>
        </w:rPr>
        <w:t>altURI Component</w:t>
      </w:r>
      <w:r w:rsidR="007F2221">
        <w:rPr>
          <w:sz w:val="24"/>
          <w:szCs w:val="24"/>
        </w:rPr>
        <w:t xml:space="preserve"> Context</w:t>
      </w:r>
      <w:bookmarkEnd w:id="6"/>
    </w:p>
    <w:p w:rsidR="006337FB" w:rsidRDefault="006337FB" w:rsidP="006337FB"/>
    <w:p w:rsidR="006337FB" w:rsidRPr="006337FB" w:rsidRDefault="006337FB" w:rsidP="006337FB">
      <w:pPr>
        <w:pStyle w:val="ListParagraph"/>
        <w:ind w:left="0" w:right="1088"/>
        <w:rPr>
          <w:rFonts w:ascii="Verdana" w:hAnsi="Verdana"/>
          <w:sz w:val="20"/>
          <w:szCs w:val="20"/>
        </w:rPr>
      </w:pPr>
      <w:r w:rsidRPr="006337FB">
        <w:rPr>
          <w:rFonts w:ascii="Verdana" w:hAnsi="Verdana"/>
          <w:sz w:val="20"/>
          <w:szCs w:val="20"/>
        </w:rPr>
        <w:t>Figure 1 below shows the context of the altURI components .</w:t>
      </w:r>
    </w:p>
    <w:p w:rsidR="006337FB" w:rsidRDefault="006337FB" w:rsidP="006337FB">
      <w:pPr>
        <w:pStyle w:val="ListParagraph"/>
        <w:ind w:left="0" w:right="1088"/>
        <w:rPr>
          <w:i/>
        </w:rPr>
      </w:pPr>
    </w:p>
    <w:p w:rsidR="006337FB" w:rsidRDefault="006337FB" w:rsidP="006337FB">
      <w:pPr>
        <w:pStyle w:val="ListParagraph"/>
        <w:ind w:left="0" w:right="1088"/>
      </w:pPr>
    </w:p>
    <w:p w:rsidR="006337FB" w:rsidRDefault="006337FB" w:rsidP="006337FB">
      <w:pPr>
        <w:pStyle w:val="ListParagraph"/>
        <w:ind w:left="0" w:right="1088"/>
      </w:pPr>
      <w:r w:rsidRPr="002E4E17">
        <w:rPr>
          <w:noProof/>
        </w:rPr>
        <w:lastRenderedPageBreak/>
        <w:drawing>
          <wp:inline distT="0" distB="0" distL="0" distR="0">
            <wp:extent cx="5731510" cy="3885915"/>
            <wp:effectExtent l="19050" t="0" r="254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89680" cy="5688182"/>
                      <a:chOff x="111410" y="891520"/>
                      <a:chExt cx="8389680" cy="5688182"/>
                    </a:xfrm>
                  </a:grpSpPr>
                  <a:sp>
                    <a:nvSpPr>
                      <a:cNvPr id="29" name="Rectangle 28"/>
                      <a:cNvSpPr/>
                    </a:nvSpPr>
                    <a:spPr>
                      <a:xfrm>
                        <a:off x="1202982" y="4742890"/>
                        <a:ext cx="2286016" cy="928694"/>
                      </a:xfrm>
                      <a:prstGeom prst="rect">
                        <a:avLst/>
                      </a:prstGeom>
                      <a:ln>
                        <a:prstDash val="solid"/>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Image acquisition and publishing</a:t>
                          </a:r>
                        </a:p>
                        <a:p>
                          <a:pPr algn="ctr"/>
                          <a:r>
                            <a:rPr lang="en-GB" sz="1200" dirty="0" smtClean="0"/>
                            <a:t>(</a:t>
                          </a:r>
                          <a:r>
                            <a:rPr lang="en-GB" sz="1200" dirty="0" err="1" smtClean="0"/>
                            <a:t>altURI_Hook.dll</a:t>
                          </a:r>
                          <a:r>
                            <a:rPr lang="en-GB" sz="1200" dirty="0" smtClean="0"/>
                            <a:t>|)</a:t>
                          </a:r>
                          <a:endParaRPr lang="en-GB" sz="1200" dirty="0"/>
                        </a:p>
                      </a:txBody>
                      <a:useSpRect/>
                    </a:txSp>
                    <a:style>
                      <a:lnRef idx="2">
                        <a:schemeClr val="accent6"/>
                      </a:lnRef>
                      <a:fillRef idx="1">
                        <a:schemeClr val="lt1"/>
                      </a:fillRef>
                      <a:effectRef idx="0">
                        <a:schemeClr val="accent6"/>
                      </a:effectRef>
                      <a:fontRef idx="minor">
                        <a:schemeClr val="dk1"/>
                      </a:fontRef>
                    </a:style>
                  </a:sp>
                  <a:sp>
                    <a:nvSpPr>
                      <a:cNvPr id="4" name="Rectangle 3"/>
                      <a:cNvSpPr/>
                    </a:nvSpPr>
                    <a:spPr>
                      <a:xfrm>
                        <a:off x="3267828" y="891520"/>
                        <a:ext cx="2161428" cy="785818"/>
                      </a:xfrm>
                      <a:prstGeom prst="rect">
                        <a:avLst/>
                      </a:prstGeom>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Application</a:t>
                          </a:r>
                        </a:p>
                        <a:p>
                          <a:pPr algn="ctr"/>
                          <a:r>
                            <a:rPr lang="en-GB" sz="1200" dirty="0" smtClean="0"/>
                            <a:t>(MATLAB etc.)</a:t>
                          </a:r>
                          <a:endParaRPr lang="en-GB" sz="1200" dirty="0"/>
                        </a:p>
                      </a:txBody>
                      <a:useSpRect/>
                    </a:txSp>
                    <a:style>
                      <a:lnRef idx="2">
                        <a:schemeClr val="accent6"/>
                      </a:lnRef>
                      <a:fillRef idx="1">
                        <a:schemeClr val="lt1"/>
                      </a:fillRef>
                      <a:effectRef idx="0">
                        <a:schemeClr val="accent6"/>
                      </a:effectRef>
                      <a:fontRef idx="minor">
                        <a:schemeClr val="dk1"/>
                      </a:fontRef>
                    </a:style>
                  </a:sp>
                  <a:sp>
                    <a:nvSpPr>
                      <a:cNvPr id="9" name="Rectangle 8"/>
                      <a:cNvSpPr/>
                    </a:nvSpPr>
                    <a:spPr>
                      <a:xfrm>
                        <a:off x="1214414" y="5857892"/>
                        <a:ext cx="1785950" cy="614936"/>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err="1" smtClean="0"/>
                            <a:t>altIURI</a:t>
                          </a:r>
                          <a:r>
                            <a:rPr lang="en-GB" dirty="0" smtClean="0"/>
                            <a:t> Loader</a:t>
                          </a:r>
                          <a:endParaRPr lang="en-GB" dirty="0" smtClean="0"/>
                        </a:p>
                        <a:p>
                          <a:pPr algn="ctr"/>
                          <a:r>
                            <a:rPr lang="en-GB" sz="1400" dirty="0" smtClean="0"/>
                            <a:t>(</a:t>
                          </a:r>
                          <a:r>
                            <a:rPr lang="en-GB" sz="1400" dirty="0" err="1" smtClean="0"/>
                            <a:t>altURI_LoadDLL.exe</a:t>
                          </a:r>
                          <a:r>
                            <a:rPr lang="en-GB" sz="1400" dirty="0" smtClean="0"/>
                            <a:t>)</a:t>
                          </a:r>
                          <a:endParaRPr lang="en-GB" sz="1400" dirty="0"/>
                        </a:p>
                      </a:txBody>
                      <a:useSpRect/>
                    </a:txSp>
                    <a:style>
                      <a:lnRef idx="2">
                        <a:schemeClr val="accent6"/>
                      </a:lnRef>
                      <a:fillRef idx="1">
                        <a:schemeClr val="lt1"/>
                      </a:fillRef>
                      <a:effectRef idx="0">
                        <a:schemeClr val="accent6"/>
                      </a:effectRef>
                      <a:fontRef idx="minor">
                        <a:schemeClr val="dk1"/>
                      </a:fontRef>
                    </a:style>
                  </a:sp>
                  <a:sp>
                    <a:nvSpPr>
                      <a:cNvPr id="16" name="Down Arrow 15"/>
                      <a:cNvSpPr/>
                    </a:nvSpPr>
                    <a:spPr>
                      <a:xfrm flipH="1" flipV="1">
                        <a:off x="1597322" y="1785926"/>
                        <a:ext cx="45719" cy="2885526"/>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Down Arrow 16"/>
                      <a:cNvSpPr/>
                    </a:nvSpPr>
                    <a:spPr>
                      <a:xfrm>
                        <a:off x="5214942" y="1785926"/>
                        <a:ext cx="71438" cy="1000132"/>
                      </a:xfrm>
                      <a:prstGeom prst="downArrow">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3">
                          <a:shade val="50000"/>
                        </a:schemeClr>
                      </a:lnRef>
                      <a:fillRef idx="1">
                        <a:schemeClr val="accent3"/>
                      </a:fillRef>
                      <a:effectRef idx="0">
                        <a:schemeClr val="accent3"/>
                      </a:effectRef>
                      <a:fontRef idx="minor">
                        <a:schemeClr val="lt1"/>
                      </a:fontRef>
                    </a:style>
                  </a:sp>
                  <a:sp>
                    <a:nvSpPr>
                      <a:cNvPr id="21" name="Down Arrow 20"/>
                      <a:cNvSpPr/>
                    </a:nvSpPr>
                    <a:spPr>
                      <a:xfrm>
                        <a:off x="5929322" y="3786190"/>
                        <a:ext cx="71438" cy="1313890"/>
                      </a:xfrm>
                      <a:prstGeom prst="downArrow">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3">
                          <a:shade val="50000"/>
                        </a:schemeClr>
                      </a:lnRef>
                      <a:fillRef idx="1">
                        <a:schemeClr val="accent3"/>
                      </a:fillRef>
                      <a:effectRef idx="0">
                        <a:schemeClr val="accent3"/>
                      </a:effectRef>
                      <a:fontRef idx="minor">
                        <a:schemeClr val="lt1"/>
                      </a:fontRef>
                    </a:style>
                  </a:sp>
                  <a:sp>
                    <a:nvSpPr>
                      <a:cNvPr id="26" name="Flowchart: Document 25"/>
                      <a:cNvSpPr/>
                    </a:nvSpPr>
                    <a:spPr>
                      <a:xfrm>
                        <a:off x="111410" y="6079636"/>
                        <a:ext cx="668660" cy="500066"/>
                      </a:xfrm>
                      <a:prstGeom prst="flowChartDocument">
                        <a:avLst/>
                      </a:prstGeom>
                      <a:ln>
                        <a:solidFill>
                          <a:schemeClr val="accent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err="1" smtClean="0"/>
                            <a:t>Startup</a:t>
                          </a:r>
                          <a:endParaRPr lang="en-GB" sz="1000" dirty="0" smtClean="0"/>
                        </a:p>
                        <a:p>
                          <a:pPr algn="ctr"/>
                          <a:r>
                            <a:rPr lang="en-GB" sz="1000" dirty="0" smtClean="0"/>
                            <a:t>Settings</a:t>
                          </a:r>
                          <a:endParaRPr lang="en-GB" sz="1000" dirty="0"/>
                        </a:p>
                      </a:txBody>
                      <a:useSpRect/>
                    </a:txSp>
                    <a:style>
                      <a:lnRef idx="2">
                        <a:schemeClr val="accent6"/>
                      </a:lnRef>
                      <a:fillRef idx="1">
                        <a:schemeClr val="lt1"/>
                      </a:fillRef>
                      <a:effectRef idx="0">
                        <a:schemeClr val="accent6"/>
                      </a:effectRef>
                      <a:fontRef idx="minor">
                        <a:schemeClr val="dk1"/>
                      </a:fontRef>
                    </a:style>
                  </a:sp>
                  <a:sp>
                    <a:nvSpPr>
                      <a:cNvPr id="27" name="Flowchart: Document 26"/>
                      <a:cNvSpPr/>
                    </a:nvSpPr>
                    <a:spPr>
                      <a:xfrm>
                        <a:off x="7610678" y="2857496"/>
                        <a:ext cx="890412" cy="928694"/>
                      </a:xfrm>
                      <a:prstGeom prst="flowChartDocument">
                        <a:avLst/>
                      </a:prstGeom>
                      <a:ln>
                        <a:solidFill>
                          <a:schemeClr val="accent3"/>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Command and Sensor Configuration</a:t>
                          </a:r>
                          <a:endParaRPr lang="en-GB" sz="1000" dirty="0"/>
                        </a:p>
                      </a:txBody>
                      <a:useSpRect/>
                    </a:txSp>
                    <a:style>
                      <a:lnRef idx="2">
                        <a:schemeClr val="accent6"/>
                      </a:lnRef>
                      <a:fillRef idx="1">
                        <a:schemeClr val="lt1"/>
                      </a:fillRef>
                      <a:effectRef idx="0">
                        <a:schemeClr val="accent6"/>
                      </a:effectRef>
                      <a:fontRef idx="minor">
                        <a:schemeClr val="dk1"/>
                      </a:fontRef>
                    </a:style>
                  </a:sp>
                  <a:sp>
                    <a:nvSpPr>
                      <a:cNvPr id="31" name="Down Arrow 30"/>
                      <a:cNvSpPr/>
                    </a:nvSpPr>
                    <a:spPr>
                      <a:xfrm rot="5400000" flipH="1">
                        <a:off x="7177915" y="2932818"/>
                        <a:ext cx="45719" cy="688378"/>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3">
                          <a:shade val="50000"/>
                        </a:schemeClr>
                      </a:lnRef>
                      <a:fillRef idx="1">
                        <a:schemeClr val="accent3"/>
                      </a:fillRef>
                      <a:effectRef idx="0">
                        <a:schemeClr val="accent3"/>
                      </a:effectRef>
                      <a:fontRef idx="minor">
                        <a:schemeClr val="lt1"/>
                      </a:fontRef>
                    </a:style>
                  </a:sp>
                  <a:sp>
                    <a:nvSpPr>
                      <a:cNvPr id="34" name="TextBox 33"/>
                      <a:cNvSpPr txBox="1"/>
                    </a:nvSpPr>
                    <a:spPr>
                      <a:xfrm>
                        <a:off x="1588178" y="2996370"/>
                        <a:ext cx="571504"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Images</a:t>
                          </a:r>
                          <a:endParaRPr lang="en-GB" sz="1000" b="1" dirty="0"/>
                        </a:p>
                      </a:txBody>
                      <a:useSpRect/>
                    </a:txSp>
                  </a:sp>
                  <a:sp>
                    <a:nvSpPr>
                      <a:cNvPr id="36" name="TextBox 35"/>
                      <a:cNvSpPr txBox="1"/>
                    </a:nvSpPr>
                    <a:spPr>
                      <a:xfrm>
                        <a:off x="6000760" y="4353692"/>
                        <a:ext cx="78098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Commands</a:t>
                          </a:r>
                          <a:endParaRPr lang="en-GB" sz="1000" b="1" dirty="0"/>
                        </a:p>
                      </a:txBody>
                      <a:useSpRect/>
                    </a:txSp>
                  </a:sp>
                  <a:sp>
                    <a:nvSpPr>
                      <a:cNvPr id="28" name="Rectangle 27"/>
                      <a:cNvSpPr/>
                    </a:nvSpPr>
                    <a:spPr>
                      <a:xfrm>
                        <a:off x="3151810" y="5171518"/>
                        <a:ext cx="3429024" cy="1000132"/>
                      </a:xfrm>
                      <a:prstGeom prst="rect">
                        <a:avLst/>
                      </a:prstGeom>
                      <a:ln>
                        <a:solidFill>
                          <a:schemeClr val="accent1"/>
                        </a:solidFill>
                        <a:prstDash val="solid"/>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Unreal Tournament USARSim application</a:t>
                          </a:r>
                        </a:p>
                        <a:p>
                          <a:pPr algn="ctr"/>
                          <a:r>
                            <a:rPr lang="en-GB" sz="1200" dirty="0" smtClean="0"/>
                            <a:t>(UT2004, UT3 etc.)</a:t>
                          </a:r>
                          <a:endParaRPr lang="en-GB" sz="1200" dirty="0"/>
                        </a:p>
                      </a:txBody>
                      <a:useSpRect/>
                    </a:txSp>
                    <a:style>
                      <a:lnRef idx="2">
                        <a:schemeClr val="accent6"/>
                      </a:lnRef>
                      <a:fillRef idx="1">
                        <a:schemeClr val="lt1"/>
                      </a:fillRef>
                      <a:effectRef idx="0">
                        <a:schemeClr val="accent6"/>
                      </a:effectRef>
                      <a:fontRef idx="minor">
                        <a:schemeClr val="dk1"/>
                      </a:fontRef>
                    </a:style>
                  </a:sp>
                  <a:sp>
                    <a:nvSpPr>
                      <a:cNvPr id="39" name="Rectangle 38"/>
                      <a:cNvSpPr/>
                    </a:nvSpPr>
                    <a:spPr>
                      <a:xfrm>
                        <a:off x="5929322" y="891520"/>
                        <a:ext cx="2214578" cy="78581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err="1" smtClean="0"/>
                            <a:t>a</a:t>
                          </a:r>
                          <a:r>
                            <a:rPr lang="en-GB" dirty="0" err="1" smtClean="0"/>
                            <a:t>ltURI</a:t>
                          </a:r>
                          <a:r>
                            <a:rPr lang="en-GB" dirty="0" smtClean="0"/>
                            <a:t> Test </a:t>
                          </a:r>
                          <a:r>
                            <a:rPr lang="en-GB" dirty="0" smtClean="0"/>
                            <a:t>Application</a:t>
                          </a:r>
                        </a:p>
                        <a:p>
                          <a:pPr algn="ctr"/>
                          <a:r>
                            <a:rPr lang="en-GB" sz="1200" dirty="0" smtClean="0"/>
                            <a:t>(</a:t>
                          </a:r>
                          <a:r>
                            <a:rPr lang="en-GB" sz="1200" dirty="0" err="1" smtClean="0"/>
                            <a:t>altURI_UI.exe</a:t>
                          </a:r>
                          <a:r>
                            <a:rPr lang="en-GB" sz="1200" dirty="0" smtClean="0"/>
                            <a:t>)</a:t>
                          </a:r>
                          <a:endParaRPr lang="en-GB" sz="1200" dirty="0"/>
                        </a:p>
                      </a:txBody>
                      <a:useSpRect/>
                    </a:txSp>
                    <a:style>
                      <a:lnRef idx="2">
                        <a:schemeClr val="accent6"/>
                      </a:lnRef>
                      <a:fillRef idx="1">
                        <a:schemeClr val="lt1"/>
                      </a:fillRef>
                      <a:effectRef idx="0">
                        <a:schemeClr val="accent6"/>
                      </a:effectRef>
                      <a:fontRef idx="minor">
                        <a:schemeClr val="dk1"/>
                      </a:fontRef>
                    </a:style>
                  </a:sp>
                  <a:sp>
                    <a:nvSpPr>
                      <a:cNvPr id="40" name="Rectangle 39"/>
                      <a:cNvSpPr/>
                    </a:nvSpPr>
                    <a:spPr>
                      <a:xfrm>
                        <a:off x="642910" y="891520"/>
                        <a:ext cx="2161428" cy="785818"/>
                      </a:xfrm>
                      <a:prstGeom prst="rect">
                        <a:avLst/>
                      </a:prstGeom>
                      <a:ln>
                        <a:solidFill>
                          <a:schemeClr val="accent1"/>
                        </a:solid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smtClean="0"/>
                            <a:t>Web Browser</a:t>
                          </a:r>
                          <a:endParaRPr lang="en-GB" dirty="0"/>
                        </a:p>
                      </a:txBody>
                      <a:useSpRect/>
                    </a:txSp>
                    <a:style>
                      <a:lnRef idx="2">
                        <a:schemeClr val="accent6"/>
                      </a:lnRef>
                      <a:fillRef idx="1">
                        <a:schemeClr val="lt1"/>
                      </a:fillRef>
                      <a:effectRef idx="0">
                        <a:schemeClr val="accent6"/>
                      </a:effectRef>
                      <a:fontRef idx="minor">
                        <a:schemeClr val="dk1"/>
                      </a:fontRef>
                    </a:style>
                  </a:sp>
                  <a:sp>
                    <a:nvSpPr>
                      <a:cNvPr id="41" name="Rectangle 40"/>
                      <a:cNvSpPr/>
                    </a:nvSpPr>
                    <a:spPr>
                      <a:xfrm>
                        <a:off x="4538844" y="2928934"/>
                        <a:ext cx="2214578" cy="785818"/>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dirty="0" err="1" smtClean="0"/>
                            <a:t>altURI</a:t>
                          </a:r>
                          <a:r>
                            <a:rPr lang="en-GB" dirty="0" smtClean="0"/>
                            <a:t> Controller</a:t>
                          </a:r>
                        </a:p>
                        <a:p>
                          <a:pPr algn="ctr"/>
                          <a:r>
                            <a:rPr lang="en-GB" sz="1200" dirty="0" smtClean="0"/>
                            <a:t>(</a:t>
                          </a:r>
                          <a:r>
                            <a:rPr lang="en-GB" sz="1200" dirty="0" err="1" smtClean="0"/>
                            <a:t>altURI_Cmd.dll</a:t>
                          </a:r>
                          <a:r>
                            <a:rPr lang="en-GB" sz="1200" dirty="0" smtClean="0"/>
                            <a:t>)</a:t>
                          </a:r>
                          <a:endParaRPr lang="en-GB" sz="1200" dirty="0"/>
                        </a:p>
                      </a:txBody>
                      <a:useSpRect/>
                    </a:txSp>
                    <a:style>
                      <a:lnRef idx="2">
                        <a:schemeClr val="accent6"/>
                      </a:lnRef>
                      <a:fillRef idx="1">
                        <a:schemeClr val="lt1"/>
                      </a:fillRef>
                      <a:effectRef idx="0">
                        <a:schemeClr val="accent6"/>
                      </a:effectRef>
                      <a:fontRef idx="minor">
                        <a:schemeClr val="dk1"/>
                      </a:fontRef>
                    </a:style>
                  </a:sp>
                  <a:sp>
                    <a:nvSpPr>
                      <a:cNvPr id="42" name="TextBox 41"/>
                      <a:cNvSpPr txBox="1"/>
                    </a:nvSpPr>
                    <a:spPr>
                      <a:xfrm>
                        <a:off x="1714480" y="3929066"/>
                        <a:ext cx="848309"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TCP/IP </a:t>
                          </a:r>
                          <a:r>
                            <a:rPr lang="en-GB" sz="1000" b="1" dirty="0" smtClean="0"/>
                            <a:t>HTTP</a:t>
                          </a:r>
                          <a:endParaRPr lang="en-GB" sz="1000" b="1" dirty="0" smtClean="0"/>
                        </a:p>
                        <a:p>
                          <a:r>
                            <a:rPr lang="en-GB" sz="1000" b="1" dirty="0" smtClean="0"/>
                            <a:t>Connections</a:t>
                          </a:r>
                          <a:endParaRPr lang="en-GB" sz="1000" b="1" dirty="0"/>
                        </a:p>
                      </a:txBody>
                      <a:useSpRect/>
                    </a:txSp>
                  </a:sp>
                  <a:sp>
                    <a:nvSpPr>
                      <a:cNvPr id="43" name="Down Arrow 42"/>
                      <a:cNvSpPr/>
                    </a:nvSpPr>
                    <a:spPr>
                      <a:xfrm rot="2340000" flipH="1">
                        <a:off x="6489590" y="1760680"/>
                        <a:ext cx="93842" cy="1132684"/>
                      </a:xfrm>
                      <a:prstGeom prst="downArrow">
                        <a:avLst/>
                      </a:prstGeom>
                      <a:ln w="12700"/>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3">
                          <a:shade val="50000"/>
                        </a:schemeClr>
                      </a:lnRef>
                      <a:fillRef idx="1">
                        <a:schemeClr val="accent3"/>
                      </a:fillRef>
                      <a:effectRef idx="0">
                        <a:schemeClr val="accent3"/>
                      </a:effectRef>
                      <a:fontRef idx="minor">
                        <a:schemeClr val="lt1"/>
                      </a:fontRef>
                    </a:style>
                  </a:sp>
                  <a:sp>
                    <a:nvSpPr>
                      <a:cNvPr id="44" name="Down Arrow 43"/>
                      <a:cNvSpPr/>
                    </a:nvSpPr>
                    <a:spPr>
                      <a:xfrm rot="-6300000" flipH="1">
                        <a:off x="990009" y="6082616"/>
                        <a:ext cx="45719" cy="321852"/>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3">
                          <a:shade val="50000"/>
                        </a:schemeClr>
                      </a:lnRef>
                      <a:fillRef idx="1">
                        <a:schemeClr val="accent3"/>
                      </a:fillRef>
                      <a:effectRef idx="0">
                        <a:schemeClr val="accent3"/>
                      </a:effectRef>
                      <a:fontRef idx="minor">
                        <a:schemeClr val="lt1"/>
                      </a:fontRef>
                    </a:style>
                  </a:sp>
                  <a:sp>
                    <a:nvSpPr>
                      <a:cNvPr id="45" name="Down Arrow 44"/>
                      <a:cNvSpPr/>
                    </a:nvSpPr>
                    <a:spPr>
                      <a:xfrm rot="3000000" flipV="1">
                        <a:off x="3722398" y="3181847"/>
                        <a:ext cx="45719" cy="178653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Down Arrow 45"/>
                      <a:cNvSpPr/>
                    </a:nvSpPr>
                    <a:spPr>
                      <a:xfrm flipH="1" flipV="1">
                        <a:off x="4929190" y="3786190"/>
                        <a:ext cx="71438" cy="1285884"/>
                      </a:xfrm>
                      <a:prstGeom prst="downArrow">
                        <a:avLst/>
                      </a:prstGeom>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TextBox 47"/>
                      <a:cNvSpPr txBox="1"/>
                    </a:nvSpPr>
                    <a:spPr>
                      <a:xfrm>
                        <a:off x="5000628" y="4643446"/>
                        <a:ext cx="923651"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TCP/IP Socket</a:t>
                          </a:r>
                        </a:p>
                        <a:p>
                          <a:r>
                            <a:rPr lang="en-GB" sz="1000" b="1" dirty="0" smtClean="0"/>
                            <a:t>Connections</a:t>
                          </a:r>
                          <a:endParaRPr lang="en-GB" sz="1000" b="1" dirty="0"/>
                        </a:p>
                      </a:txBody>
                      <a:useSpRect/>
                    </a:txSp>
                  </a:sp>
                  <a:sp>
                    <a:nvSpPr>
                      <a:cNvPr id="49" name="TextBox 48"/>
                      <a:cNvSpPr txBox="1"/>
                    </a:nvSpPr>
                    <a:spPr>
                      <a:xfrm>
                        <a:off x="4161660" y="4373694"/>
                        <a:ext cx="822661"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Sensor Data</a:t>
                          </a:r>
                          <a:endParaRPr lang="en-GB" sz="1000" b="1" dirty="0"/>
                        </a:p>
                      </a:txBody>
                      <a:useSpRect/>
                    </a:txSp>
                  </a:sp>
                  <a:sp>
                    <a:nvSpPr>
                      <a:cNvPr id="50" name="Down Arrow 49"/>
                      <a:cNvSpPr/>
                    </a:nvSpPr>
                    <a:spPr>
                      <a:xfrm rot="1920000" flipV="1">
                        <a:off x="3224338" y="1593836"/>
                        <a:ext cx="45719" cy="330914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Down Arrow 50"/>
                      <a:cNvSpPr/>
                    </a:nvSpPr>
                    <a:spPr>
                      <a:xfrm rot="2340000" flipV="1">
                        <a:off x="6006235" y="1697963"/>
                        <a:ext cx="57600" cy="1134000"/>
                      </a:xfrm>
                      <a:prstGeom prst="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extBox 51"/>
                      <a:cNvSpPr txBox="1"/>
                    </a:nvSpPr>
                    <a:spPr>
                      <a:xfrm>
                        <a:off x="5482406" y="1965378"/>
                        <a:ext cx="714380" cy="553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Images &amp; Sensor Data</a:t>
                          </a:r>
                          <a:endParaRPr lang="en-GB" sz="1000" b="1" dirty="0"/>
                        </a:p>
                      </a:txBody>
                      <a:useSpRect/>
                    </a:txSp>
                  </a:sp>
                  <a:sp>
                    <a:nvSpPr>
                      <a:cNvPr id="53" name="TextBox 52"/>
                      <a:cNvSpPr txBox="1"/>
                    </a:nvSpPr>
                    <a:spPr>
                      <a:xfrm>
                        <a:off x="6858016" y="1928802"/>
                        <a:ext cx="78098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Commands</a:t>
                          </a:r>
                          <a:endParaRPr lang="en-GB" sz="1000" b="1" dirty="0"/>
                        </a:p>
                      </a:txBody>
                      <a:useSpRect/>
                    </a:txSp>
                  </a:sp>
                  <a:sp>
                    <a:nvSpPr>
                      <a:cNvPr id="54" name="TextBox 53"/>
                      <a:cNvSpPr txBox="1"/>
                    </a:nvSpPr>
                    <a:spPr>
                      <a:xfrm>
                        <a:off x="2643174" y="3007802"/>
                        <a:ext cx="571504"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Images</a:t>
                          </a:r>
                          <a:endParaRPr lang="en-GB" sz="1000" b="1" dirty="0"/>
                        </a:p>
                      </a:txBody>
                      <a:useSpRect/>
                    </a:txSp>
                  </a:sp>
                  <a:sp>
                    <a:nvSpPr>
                      <a:cNvPr id="55" name="TextBox 54"/>
                      <a:cNvSpPr txBox="1"/>
                    </a:nvSpPr>
                    <a:spPr>
                      <a:xfrm>
                        <a:off x="3428992" y="3723896"/>
                        <a:ext cx="571504"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Images</a:t>
                          </a:r>
                          <a:endParaRPr lang="en-GB" sz="1000" b="1" dirty="0"/>
                        </a:p>
                      </a:txBody>
                      <a:useSpRect/>
                    </a:txSp>
                  </a:sp>
                  <a:sp>
                    <a:nvSpPr>
                      <a:cNvPr id="56" name="TextBox 55"/>
                      <a:cNvSpPr txBox="1"/>
                    </a:nvSpPr>
                    <a:spPr>
                      <a:xfrm>
                        <a:off x="5240660" y="1732776"/>
                        <a:ext cx="780983" cy="246221"/>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Commands</a:t>
                          </a:r>
                          <a:endParaRPr lang="en-GB" sz="1000" b="1" dirty="0"/>
                        </a:p>
                      </a:txBody>
                      <a:useSpRect/>
                    </a:txSp>
                  </a:sp>
                  <a:sp>
                    <a:nvSpPr>
                      <a:cNvPr id="57" name="Down Arrow 56"/>
                      <a:cNvSpPr/>
                    </a:nvSpPr>
                    <a:spPr>
                      <a:xfrm flipH="1" flipV="1">
                        <a:off x="4786314" y="1785926"/>
                        <a:ext cx="71438" cy="1000132"/>
                      </a:xfrm>
                      <a:prstGeom prst="downArrow">
                        <a:avLst/>
                      </a:prstGeom>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TextBox 57"/>
                      <a:cNvSpPr txBox="1"/>
                    </a:nvSpPr>
                    <a:spPr>
                      <a:xfrm>
                        <a:off x="4253100" y="2509450"/>
                        <a:ext cx="571504"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b="1" dirty="0" smtClean="0"/>
                            <a:t>Images</a:t>
                          </a:r>
                          <a:endParaRPr lang="en-GB" sz="1000" b="1" dirty="0"/>
                        </a:p>
                      </a:txBody>
                      <a:useSpRect/>
                    </a:txSp>
                  </a:sp>
                  <a:sp>
                    <a:nvSpPr>
                      <a:cNvPr id="59" name="TextBox 58"/>
                      <a:cNvSpPr txBox="1"/>
                    </a:nvSpPr>
                    <a:spPr>
                      <a:xfrm>
                        <a:off x="3929058" y="2071678"/>
                        <a:ext cx="928694" cy="24622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000" dirty="0" smtClean="0"/>
                            <a:t>(Alternatives)</a:t>
                          </a:r>
                          <a:endParaRPr lang="en-GB" sz="1000" dirty="0"/>
                        </a:p>
                      </a:txBody>
                      <a:useSpRect/>
                    </a:txSp>
                  </a:sp>
                </lc:lockedCanvas>
              </a:graphicData>
            </a:graphic>
          </wp:inline>
        </w:drawing>
      </w:r>
    </w:p>
    <w:p w:rsidR="006337FB" w:rsidRPr="006337FB" w:rsidRDefault="006337FB" w:rsidP="006337FB">
      <w:pPr>
        <w:pStyle w:val="ListParagraph"/>
        <w:ind w:left="0" w:right="1088"/>
        <w:jc w:val="center"/>
        <w:rPr>
          <w:rFonts w:ascii="Verdana" w:hAnsi="Verdana"/>
          <w:b/>
          <w:sz w:val="20"/>
          <w:szCs w:val="20"/>
        </w:rPr>
      </w:pPr>
      <w:r w:rsidRPr="006337FB">
        <w:rPr>
          <w:rFonts w:ascii="Verdana" w:hAnsi="Verdana"/>
          <w:b/>
          <w:sz w:val="20"/>
          <w:szCs w:val="20"/>
        </w:rPr>
        <w:t>Figure 1 – altURI Components</w:t>
      </w:r>
    </w:p>
    <w:p w:rsidR="00B0682D" w:rsidRPr="00454796" w:rsidRDefault="00B0682D" w:rsidP="00B0682D">
      <w:pPr>
        <w:rPr>
          <w:rFonts w:ascii="Verdana" w:hAnsi="Verdana"/>
          <w:sz w:val="20"/>
          <w:szCs w:val="20"/>
        </w:rPr>
      </w:pPr>
    </w:p>
    <w:p w:rsidR="00377AFE" w:rsidRDefault="00377AFE" w:rsidP="00377AFE">
      <w:pPr>
        <w:rPr>
          <w:rFonts w:ascii="Verdana" w:hAnsi="Verdana"/>
          <w:sz w:val="20"/>
          <w:szCs w:val="20"/>
        </w:rPr>
      </w:pPr>
    </w:p>
    <w:p w:rsidR="00377AFE" w:rsidRPr="004014BB" w:rsidRDefault="007F2221" w:rsidP="00377AFE">
      <w:pPr>
        <w:pStyle w:val="Heading1"/>
        <w:rPr>
          <w:sz w:val="28"/>
          <w:szCs w:val="28"/>
        </w:rPr>
      </w:pPr>
      <w:bookmarkStart w:id="7" w:name="_Toc258932364"/>
      <w:r>
        <w:rPr>
          <w:sz w:val="28"/>
          <w:szCs w:val="28"/>
        </w:rPr>
        <w:t>Implementation</w:t>
      </w:r>
      <w:bookmarkEnd w:id="7"/>
    </w:p>
    <w:p w:rsidR="00377AFE" w:rsidRDefault="00377AFE" w:rsidP="00377AFE">
      <w:pPr>
        <w:rPr>
          <w:rFonts w:ascii="Verdana" w:hAnsi="Verdana"/>
          <w:sz w:val="20"/>
          <w:szCs w:val="20"/>
        </w:rPr>
      </w:pPr>
    </w:p>
    <w:p w:rsidR="00187FE4" w:rsidRPr="0011715A" w:rsidRDefault="00EE58BC" w:rsidP="00187FE4">
      <w:pPr>
        <w:pStyle w:val="Heading2"/>
        <w:rPr>
          <w:sz w:val="24"/>
          <w:szCs w:val="24"/>
        </w:rPr>
      </w:pPr>
      <w:bookmarkStart w:id="8" w:name="_Toc258932365"/>
      <w:r>
        <w:rPr>
          <w:sz w:val="24"/>
          <w:szCs w:val="24"/>
        </w:rPr>
        <w:t>Development</w:t>
      </w:r>
      <w:bookmarkEnd w:id="8"/>
    </w:p>
    <w:p w:rsidR="00187FE4" w:rsidRDefault="00187FE4" w:rsidP="009D5E66">
      <w:pPr>
        <w:rPr>
          <w:rFonts w:ascii="Verdana" w:hAnsi="Verdana"/>
          <w:sz w:val="20"/>
          <w:szCs w:val="20"/>
        </w:rPr>
      </w:pPr>
    </w:p>
    <w:p w:rsidR="00EE58BC" w:rsidRPr="00EE58BC" w:rsidRDefault="00EE58BC" w:rsidP="00EE58BC">
      <w:pPr>
        <w:rPr>
          <w:rFonts w:ascii="Verdana" w:hAnsi="Verdana"/>
          <w:sz w:val="20"/>
          <w:szCs w:val="20"/>
        </w:rPr>
      </w:pPr>
      <w:r w:rsidRPr="00EE58BC">
        <w:rPr>
          <w:rFonts w:ascii="Verdana" w:hAnsi="Verdana"/>
          <w:sz w:val="20"/>
          <w:szCs w:val="20"/>
        </w:rPr>
        <w:t xml:space="preserve">The software components of altURI are written in </w:t>
      </w:r>
      <w:r w:rsidR="001009EE">
        <w:rPr>
          <w:rFonts w:ascii="Verdana" w:hAnsi="Verdana"/>
          <w:sz w:val="20"/>
          <w:szCs w:val="20"/>
        </w:rPr>
        <w:t xml:space="preserve">for the Microsoft Windows platform using </w:t>
      </w:r>
      <w:r w:rsidRPr="00EE58BC">
        <w:rPr>
          <w:rFonts w:ascii="Verdana" w:hAnsi="Verdana"/>
          <w:sz w:val="20"/>
          <w:szCs w:val="20"/>
        </w:rPr>
        <w:t>Microsoft Visual C++ 9.0. The graphics routines use the OpenCV 2.0 Library for image handling</w:t>
      </w:r>
      <w:r>
        <w:rPr>
          <w:rFonts w:ascii="Verdana" w:hAnsi="Verdana"/>
          <w:sz w:val="20"/>
          <w:szCs w:val="20"/>
        </w:rPr>
        <w:t xml:space="preserve">. </w:t>
      </w:r>
      <w:r w:rsidR="006D6FCE">
        <w:rPr>
          <w:rFonts w:ascii="Verdana" w:hAnsi="Verdana"/>
          <w:sz w:val="20"/>
          <w:szCs w:val="20"/>
        </w:rPr>
        <w:t xml:space="preserve">The DLL runs a simple web </w:t>
      </w:r>
      <w:r w:rsidR="003C52F4">
        <w:rPr>
          <w:rFonts w:ascii="Verdana" w:hAnsi="Verdana"/>
          <w:sz w:val="20"/>
          <w:szCs w:val="20"/>
        </w:rPr>
        <w:t>also supplies an</w:t>
      </w:r>
      <w:r w:rsidRPr="00EE58BC">
        <w:rPr>
          <w:rFonts w:ascii="Verdana" w:hAnsi="Verdana"/>
          <w:sz w:val="20"/>
          <w:szCs w:val="20"/>
        </w:rPr>
        <w:t xml:space="preserve"> API </w:t>
      </w:r>
      <w:r w:rsidR="003C52F4">
        <w:rPr>
          <w:rFonts w:ascii="Verdana" w:hAnsi="Verdana"/>
          <w:sz w:val="20"/>
          <w:szCs w:val="20"/>
        </w:rPr>
        <w:t xml:space="preserve">that </w:t>
      </w:r>
      <w:r w:rsidRPr="00EE58BC">
        <w:rPr>
          <w:rFonts w:ascii="Verdana" w:hAnsi="Verdana"/>
          <w:sz w:val="20"/>
          <w:szCs w:val="20"/>
        </w:rPr>
        <w:t>return</w:t>
      </w:r>
      <w:r>
        <w:rPr>
          <w:rFonts w:ascii="Verdana" w:hAnsi="Verdana"/>
          <w:sz w:val="20"/>
          <w:szCs w:val="20"/>
        </w:rPr>
        <w:t>s</w:t>
      </w:r>
      <w:r w:rsidR="006D6FCE">
        <w:rPr>
          <w:rFonts w:ascii="Verdana" w:hAnsi="Verdana"/>
          <w:sz w:val="20"/>
          <w:szCs w:val="20"/>
        </w:rPr>
        <w:t xml:space="preserve"> </w:t>
      </w:r>
      <w:r>
        <w:rPr>
          <w:rFonts w:ascii="Verdana" w:hAnsi="Verdana"/>
          <w:sz w:val="20"/>
          <w:szCs w:val="20"/>
        </w:rPr>
        <w:t>OpenCV IPL image</w:t>
      </w:r>
      <w:r w:rsidR="006D6FCE">
        <w:rPr>
          <w:rFonts w:ascii="Verdana" w:hAnsi="Verdana"/>
          <w:sz w:val="20"/>
          <w:szCs w:val="20"/>
        </w:rPr>
        <w:t>s</w:t>
      </w:r>
      <w:r>
        <w:rPr>
          <w:rFonts w:ascii="Verdana" w:hAnsi="Verdana"/>
          <w:sz w:val="20"/>
          <w:szCs w:val="20"/>
        </w:rPr>
        <w:t xml:space="preserve"> </w:t>
      </w:r>
      <w:r w:rsidR="003C52F4">
        <w:rPr>
          <w:rFonts w:ascii="Verdana" w:hAnsi="Verdana"/>
          <w:sz w:val="20"/>
          <w:szCs w:val="20"/>
        </w:rPr>
        <w:t>and</w:t>
      </w:r>
      <w:r w:rsidR="00B52C0D">
        <w:rPr>
          <w:rFonts w:ascii="Verdana" w:hAnsi="Verdana"/>
          <w:sz w:val="20"/>
          <w:szCs w:val="20"/>
        </w:rPr>
        <w:t xml:space="preserve"> supports backwardly</w:t>
      </w:r>
      <w:r>
        <w:rPr>
          <w:rFonts w:ascii="Verdana" w:hAnsi="Verdana"/>
          <w:sz w:val="20"/>
          <w:szCs w:val="20"/>
        </w:rPr>
        <w:t xml:space="preserve"> compatible format</w:t>
      </w:r>
      <w:r w:rsidR="00B52C0D">
        <w:rPr>
          <w:rFonts w:ascii="Verdana" w:hAnsi="Verdana"/>
          <w:sz w:val="20"/>
          <w:szCs w:val="20"/>
        </w:rPr>
        <w:t>s.</w:t>
      </w:r>
    </w:p>
    <w:p w:rsidR="00EE58BC" w:rsidRPr="00EE58BC" w:rsidRDefault="00EE58BC" w:rsidP="00EE58BC">
      <w:pPr>
        <w:rPr>
          <w:rFonts w:ascii="Verdana" w:hAnsi="Verdana"/>
          <w:sz w:val="20"/>
          <w:szCs w:val="20"/>
        </w:rPr>
      </w:pPr>
    </w:p>
    <w:p w:rsidR="00F77CC9" w:rsidRDefault="00EE58BC" w:rsidP="00EE58BC">
      <w:pPr>
        <w:rPr>
          <w:rFonts w:ascii="Verdana" w:hAnsi="Verdana"/>
          <w:sz w:val="20"/>
          <w:szCs w:val="20"/>
        </w:rPr>
      </w:pPr>
      <w:r w:rsidRPr="00EE58BC">
        <w:rPr>
          <w:rFonts w:ascii="Verdana" w:hAnsi="Verdana"/>
          <w:sz w:val="20"/>
          <w:szCs w:val="20"/>
        </w:rPr>
        <w:t>The altURI LoadDLL program is a command line console application</w:t>
      </w:r>
      <w:r w:rsidR="006D6FCE">
        <w:rPr>
          <w:rFonts w:ascii="Verdana" w:hAnsi="Verdana"/>
          <w:sz w:val="20"/>
          <w:szCs w:val="20"/>
        </w:rPr>
        <w:t xml:space="preserve"> that starts the game application and loads the hook DLL. Any DLL can be loaded into any application</w:t>
      </w:r>
      <w:r w:rsidR="00145E5D">
        <w:rPr>
          <w:rFonts w:ascii="Verdana" w:hAnsi="Verdana"/>
          <w:sz w:val="20"/>
          <w:szCs w:val="20"/>
        </w:rPr>
        <w:t xml:space="preserve"> that allows it.</w:t>
      </w:r>
      <w:r w:rsidR="006D6FCE">
        <w:rPr>
          <w:rFonts w:ascii="Verdana" w:hAnsi="Verdana"/>
          <w:sz w:val="20"/>
          <w:szCs w:val="20"/>
        </w:rPr>
        <w:t xml:space="preserve"> </w:t>
      </w:r>
    </w:p>
    <w:p w:rsidR="00F77CC9" w:rsidRDefault="00F77CC9" w:rsidP="00EE58BC">
      <w:pPr>
        <w:rPr>
          <w:rFonts w:ascii="Verdana" w:hAnsi="Verdana"/>
          <w:sz w:val="20"/>
          <w:szCs w:val="20"/>
        </w:rPr>
      </w:pPr>
    </w:p>
    <w:p w:rsidR="00EE58BC" w:rsidRDefault="00EE58BC" w:rsidP="00EE58BC">
      <w:pPr>
        <w:rPr>
          <w:rFonts w:ascii="Verdana" w:hAnsi="Verdana"/>
          <w:sz w:val="20"/>
          <w:szCs w:val="20"/>
        </w:rPr>
      </w:pPr>
      <w:r w:rsidRPr="00EE58BC">
        <w:rPr>
          <w:rFonts w:ascii="Verdana" w:hAnsi="Verdana"/>
          <w:sz w:val="20"/>
          <w:szCs w:val="20"/>
        </w:rPr>
        <w:t>uses Microsoft Foundation Classes (MFC) (ref) for window handling. Therefore the distribution requires the OpenCV and MFC run time components which are packaged in a setup program.</w:t>
      </w:r>
    </w:p>
    <w:p w:rsidR="001009EE" w:rsidRDefault="001009EE" w:rsidP="001009EE">
      <w:pPr>
        <w:rPr>
          <w:rFonts w:ascii="Verdana" w:hAnsi="Verdana"/>
          <w:sz w:val="20"/>
          <w:szCs w:val="20"/>
        </w:rPr>
      </w:pPr>
    </w:p>
    <w:p w:rsidR="001009EE" w:rsidRPr="0011715A" w:rsidRDefault="001009EE" w:rsidP="001009EE">
      <w:pPr>
        <w:pStyle w:val="Heading2"/>
        <w:rPr>
          <w:sz w:val="24"/>
          <w:szCs w:val="24"/>
        </w:rPr>
      </w:pPr>
      <w:bookmarkStart w:id="9" w:name="_Toc258932366"/>
      <w:r>
        <w:rPr>
          <w:sz w:val="24"/>
          <w:szCs w:val="24"/>
        </w:rPr>
        <w:t>Third Party Components</w:t>
      </w:r>
      <w:bookmarkEnd w:id="9"/>
    </w:p>
    <w:p w:rsidR="001009EE" w:rsidRDefault="001009EE" w:rsidP="001009EE">
      <w:pPr>
        <w:rPr>
          <w:rFonts w:ascii="Verdana" w:hAnsi="Verdana"/>
          <w:sz w:val="20"/>
          <w:szCs w:val="20"/>
        </w:rPr>
      </w:pPr>
    </w:p>
    <w:p w:rsidR="00EE58BC" w:rsidRDefault="00EE58BC" w:rsidP="00EE58BC">
      <w:pPr>
        <w:rPr>
          <w:rFonts w:ascii="Verdana" w:hAnsi="Verdana"/>
          <w:sz w:val="20"/>
          <w:szCs w:val="20"/>
        </w:rPr>
      </w:pPr>
      <w:r w:rsidRPr="00EE58BC">
        <w:rPr>
          <w:rFonts w:ascii="Verdana" w:hAnsi="Verdana"/>
          <w:sz w:val="20"/>
          <w:szCs w:val="20"/>
        </w:rPr>
        <w:t>The altURI image acquisition method is based on the Open Source Taksi application to intercept DirectX calls rather than the prop</w:t>
      </w:r>
      <w:r w:rsidR="00B52C0D">
        <w:rPr>
          <w:rFonts w:ascii="Verdana" w:hAnsi="Verdana"/>
          <w:sz w:val="20"/>
          <w:szCs w:val="20"/>
        </w:rPr>
        <w:t xml:space="preserve">rietary Microsoft Detours </w:t>
      </w:r>
      <w:r w:rsidRPr="00EE58BC">
        <w:rPr>
          <w:rFonts w:ascii="Verdana" w:hAnsi="Verdana"/>
          <w:sz w:val="20"/>
          <w:szCs w:val="20"/>
        </w:rPr>
        <w:t>for hooking. This allows porting to 64-bit architecture and avoids Detours licensing issues allowing altURI to be completely Open Source.</w:t>
      </w:r>
    </w:p>
    <w:p w:rsidR="00B9363F" w:rsidRDefault="00B9363F" w:rsidP="00EE58BC">
      <w:pPr>
        <w:rPr>
          <w:rFonts w:ascii="Verdana" w:hAnsi="Verdana"/>
          <w:sz w:val="20"/>
          <w:szCs w:val="20"/>
        </w:rPr>
      </w:pPr>
    </w:p>
    <w:p w:rsidR="00B9363F" w:rsidRPr="00EE58BC" w:rsidRDefault="00B9363F" w:rsidP="00EE58BC">
      <w:pPr>
        <w:rPr>
          <w:rFonts w:ascii="Verdana" w:hAnsi="Verdana"/>
          <w:sz w:val="20"/>
          <w:szCs w:val="20"/>
        </w:rPr>
      </w:pPr>
      <w:r>
        <w:rPr>
          <w:rFonts w:ascii="Verdana" w:hAnsi="Verdana"/>
          <w:sz w:val="20"/>
          <w:szCs w:val="20"/>
        </w:rPr>
        <w:lastRenderedPageBreak/>
        <w:t>Image handling throughout altURI uses the OpenCV 2.0 library</w:t>
      </w:r>
    </w:p>
    <w:p w:rsidR="00377AFE" w:rsidRDefault="00377AFE" w:rsidP="009D5E66">
      <w:pPr>
        <w:rPr>
          <w:rFonts w:ascii="Verdana" w:hAnsi="Verdana"/>
          <w:sz w:val="20"/>
          <w:szCs w:val="20"/>
        </w:rPr>
      </w:pPr>
    </w:p>
    <w:p w:rsidR="001009EE" w:rsidRPr="001009EE" w:rsidRDefault="001009EE" w:rsidP="001009EE">
      <w:pPr>
        <w:rPr>
          <w:rFonts w:ascii="Verdana" w:hAnsi="Verdana"/>
          <w:sz w:val="20"/>
          <w:szCs w:val="20"/>
        </w:rPr>
      </w:pPr>
      <w:r w:rsidRPr="001009EE">
        <w:rPr>
          <w:rFonts w:ascii="Verdana" w:hAnsi="Verdana"/>
          <w:sz w:val="20"/>
          <w:szCs w:val="20"/>
        </w:rPr>
        <w:t>The altURI Test application uses a dialog (window) handling module based on a Code Project library</w:t>
      </w:r>
      <w:r w:rsidR="003C52F4">
        <w:rPr>
          <w:rFonts w:ascii="Verdana" w:hAnsi="Verdana"/>
          <w:sz w:val="20"/>
          <w:szCs w:val="20"/>
        </w:rPr>
        <w:t xml:space="preserve"> (</w:t>
      </w:r>
      <w:r w:rsidR="003C52F4" w:rsidRPr="003C52F4">
        <w:rPr>
          <w:rStyle w:val="Hyperlink"/>
          <w:rFonts w:ascii="Verdana" w:hAnsi="Verdana"/>
          <w:sz w:val="20"/>
          <w:szCs w:val="20"/>
        </w:rPr>
        <w:t>http://www.codeproject.com/KB/dialog/RPResizeDlg.aspx</w:t>
      </w:r>
      <w:r w:rsidR="003C52F4">
        <w:rPr>
          <w:rFonts w:ascii="Courier New" w:hAnsi="Courier New" w:cs="Courier New"/>
          <w:noProof/>
          <w:color w:val="008000"/>
          <w:sz w:val="20"/>
          <w:szCs w:val="20"/>
        </w:rPr>
        <w:t>)</w:t>
      </w:r>
      <w:r w:rsidRPr="001009EE">
        <w:rPr>
          <w:rFonts w:ascii="Verdana" w:hAnsi="Verdana"/>
          <w:sz w:val="20"/>
          <w:szCs w:val="20"/>
        </w:rPr>
        <w:t xml:space="preserve"> which has no license restrictions. </w:t>
      </w:r>
      <w:r w:rsidR="003C52F4">
        <w:rPr>
          <w:rFonts w:ascii="Verdana" w:hAnsi="Verdana"/>
          <w:sz w:val="20"/>
          <w:szCs w:val="20"/>
        </w:rPr>
        <w:t xml:space="preserve">The test application and </w:t>
      </w:r>
      <w:r w:rsidRPr="001009EE">
        <w:rPr>
          <w:rFonts w:ascii="Verdana" w:hAnsi="Verdana"/>
          <w:sz w:val="20"/>
          <w:szCs w:val="20"/>
        </w:rPr>
        <w:t>It also uses configuration/</w:t>
      </w:r>
      <w:r w:rsidR="00B9363F">
        <w:rPr>
          <w:rFonts w:ascii="Verdana" w:hAnsi="Verdana"/>
          <w:sz w:val="20"/>
          <w:szCs w:val="20"/>
        </w:rPr>
        <w:t>ini</w:t>
      </w:r>
      <w:r w:rsidRPr="001009EE">
        <w:rPr>
          <w:rFonts w:ascii="Verdana" w:hAnsi="Verdana"/>
          <w:sz w:val="20"/>
          <w:szCs w:val="20"/>
        </w:rPr>
        <w:t xml:space="preserve"> file library (</w:t>
      </w:r>
      <w:hyperlink r:id="rId10" w:history="1">
        <w:r w:rsidR="003C52F4" w:rsidRPr="003C52F4">
          <w:rPr>
            <w:rStyle w:val="Hyperlink"/>
            <w:rFonts w:ascii="Verdana" w:hAnsi="Verdana"/>
            <w:sz w:val="20"/>
            <w:szCs w:val="20"/>
          </w:rPr>
          <w:t>http://www.codeproject.com/KB/cpp/cinifileByCabadam.aspx?msg=15460</w:t>
        </w:r>
      </w:hyperlink>
      <w:r w:rsidRPr="001009EE">
        <w:rPr>
          <w:rFonts w:ascii="Verdana" w:hAnsi="Verdana"/>
          <w:sz w:val="20"/>
          <w:szCs w:val="20"/>
        </w:rPr>
        <w:t xml:space="preserve">) from Code Project with </w:t>
      </w:r>
      <w:r w:rsidR="003C52F4">
        <w:rPr>
          <w:rFonts w:ascii="Verdana" w:hAnsi="Verdana"/>
          <w:sz w:val="20"/>
          <w:szCs w:val="20"/>
        </w:rPr>
        <w:t>no</w:t>
      </w:r>
      <w:r w:rsidRPr="001009EE">
        <w:rPr>
          <w:rFonts w:ascii="Verdana" w:hAnsi="Verdana"/>
          <w:sz w:val="20"/>
          <w:szCs w:val="20"/>
        </w:rPr>
        <w:t xml:space="preserve"> license</w:t>
      </w:r>
      <w:r w:rsidR="003C52F4">
        <w:rPr>
          <w:rFonts w:ascii="Verdana" w:hAnsi="Verdana"/>
          <w:sz w:val="20"/>
          <w:szCs w:val="20"/>
        </w:rPr>
        <w:t xml:space="preserve"> restrictions</w:t>
      </w:r>
      <w:r w:rsidRPr="001009EE">
        <w:rPr>
          <w:rFonts w:ascii="Verdana" w:hAnsi="Verdana"/>
          <w:sz w:val="20"/>
          <w:szCs w:val="20"/>
        </w:rPr>
        <w:t>.</w:t>
      </w:r>
    </w:p>
    <w:p w:rsidR="00EE58BC" w:rsidRDefault="00EE58BC" w:rsidP="009D5E66">
      <w:pPr>
        <w:rPr>
          <w:rFonts w:ascii="Verdana" w:hAnsi="Verdana"/>
          <w:sz w:val="20"/>
          <w:szCs w:val="20"/>
        </w:rPr>
      </w:pPr>
    </w:p>
    <w:p w:rsidR="003C52F4" w:rsidRPr="0011715A" w:rsidRDefault="003C52F4" w:rsidP="003C52F4">
      <w:pPr>
        <w:pStyle w:val="Heading2"/>
        <w:rPr>
          <w:sz w:val="24"/>
          <w:szCs w:val="24"/>
        </w:rPr>
      </w:pPr>
      <w:bookmarkStart w:id="10" w:name="_Toc258932367"/>
      <w:r>
        <w:rPr>
          <w:sz w:val="24"/>
          <w:szCs w:val="24"/>
        </w:rPr>
        <w:t>Web Vision System</w:t>
      </w:r>
      <w:bookmarkEnd w:id="10"/>
    </w:p>
    <w:p w:rsidR="003C52F4" w:rsidRDefault="003C52F4" w:rsidP="003C52F4">
      <w:pPr>
        <w:rPr>
          <w:rFonts w:ascii="Verdana" w:hAnsi="Verdana"/>
          <w:sz w:val="20"/>
          <w:szCs w:val="20"/>
        </w:rPr>
      </w:pPr>
    </w:p>
    <w:p w:rsidR="003C52F4" w:rsidRPr="003C52F4" w:rsidRDefault="003C52F4" w:rsidP="003C52F4">
      <w:pPr>
        <w:rPr>
          <w:rFonts w:ascii="Verdana" w:hAnsi="Verdana"/>
          <w:sz w:val="20"/>
          <w:szCs w:val="20"/>
        </w:rPr>
      </w:pPr>
      <w:r w:rsidRPr="003C52F4">
        <w:rPr>
          <w:rFonts w:ascii="Verdana" w:hAnsi="Verdana"/>
          <w:sz w:val="20"/>
          <w:szCs w:val="20"/>
        </w:rPr>
        <w:t xml:space="preserve">The altURI Hook component contains a small dedicated web server that will supply images and a web page to browsers or other HTTP compatible software. The images can be supplied as </w:t>
      </w:r>
      <w:r w:rsidR="006447E6">
        <w:rPr>
          <w:rFonts w:ascii="Verdana" w:hAnsi="Verdana"/>
          <w:sz w:val="20"/>
          <w:szCs w:val="20"/>
        </w:rPr>
        <w:t>JPEG</w:t>
      </w:r>
      <w:r w:rsidRPr="003C52F4">
        <w:rPr>
          <w:rFonts w:ascii="Verdana" w:hAnsi="Verdana"/>
          <w:sz w:val="20"/>
          <w:szCs w:val="20"/>
        </w:rPr>
        <w:t xml:space="preserve"> or </w:t>
      </w:r>
      <w:r w:rsidR="006447E6">
        <w:rPr>
          <w:rFonts w:ascii="Verdana" w:hAnsi="Verdana"/>
          <w:sz w:val="20"/>
          <w:szCs w:val="20"/>
        </w:rPr>
        <w:t>PNG</w:t>
      </w:r>
      <w:r w:rsidRPr="003C52F4">
        <w:rPr>
          <w:rFonts w:ascii="Verdana" w:hAnsi="Verdana"/>
          <w:sz w:val="20"/>
          <w:szCs w:val="20"/>
        </w:rPr>
        <w:t xml:space="preserve"> images which can be seen in most web browsers. An</w:t>
      </w:r>
      <w:r>
        <w:rPr>
          <w:rFonts w:ascii="Verdana" w:hAnsi="Verdana"/>
          <w:sz w:val="20"/>
          <w:szCs w:val="20"/>
        </w:rPr>
        <w:t xml:space="preserve"> HTML page with a Javascript refresh script can also show continuous motion</w:t>
      </w:r>
    </w:p>
    <w:p w:rsidR="003C52F4" w:rsidRPr="003C52F4" w:rsidRDefault="003C52F4" w:rsidP="003C52F4">
      <w:pPr>
        <w:rPr>
          <w:rFonts w:ascii="Verdana" w:hAnsi="Verdana"/>
          <w:sz w:val="20"/>
          <w:szCs w:val="20"/>
        </w:rPr>
      </w:pPr>
    </w:p>
    <w:p w:rsidR="003C52F4" w:rsidRPr="003C52F4" w:rsidRDefault="003C52F4" w:rsidP="003C52F4">
      <w:pPr>
        <w:rPr>
          <w:rFonts w:ascii="Verdana" w:hAnsi="Verdana"/>
          <w:sz w:val="20"/>
          <w:szCs w:val="20"/>
        </w:rPr>
      </w:pPr>
      <w:r w:rsidRPr="003C52F4">
        <w:rPr>
          <w:rFonts w:ascii="Verdana" w:hAnsi="Verdana"/>
          <w:sz w:val="20"/>
          <w:szCs w:val="20"/>
        </w:rPr>
        <w:t xml:space="preserve">The image </w:t>
      </w:r>
      <w:r w:rsidR="006447E6">
        <w:rPr>
          <w:rFonts w:ascii="Verdana" w:hAnsi="Verdana"/>
          <w:sz w:val="20"/>
          <w:szCs w:val="20"/>
        </w:rPr>
        <w:t>provided</w:t>
      </w:r>
      <w:r w:rsidRPr="003C52F4">
        <w:rPr>
          <w:rFonts w:ascii="Verdana" w:hAnsi="Verdana"/>
          <w:sz w:val="20"/>
          <w:szCs w:val="20"/>
        </w:rPr>
        <w:t xml:space="preserve"> is a snapshot of the current image in the USARSim (or other) </w:t>
      </w:r>
      <w:r w:rsidR="006447E6">
        <w:rPr>
          <w:rFonts w:ascii="Verdana" w:hAnsi="Verdana"/>
          <w:sz w:val="20"/>
          <w:szCs w:val="20"/>
        </w:rPr>
        <w:t xml:space="preserve">graphics </w:t>
      </w:r>
      <w:r w:rsidRPr="003C52F4">
        <w:rPr>
          <w:rFonts w:ascii="Verdana" w:hAnsi="Verdana"/>
          <w:sz w:val="20"/>
          <w:szCs w:val="20"/>
        </w:rPr>
        <w:t>environment which allows app</w:t>
      </w:r>
      <w:r w:rsidR="006447E6">
        <w:rPr>
          <w:rFonts w:ascii="Verdana" w:hAnsi="Verdana"/>
          <w:sz w:val="20"/>
          <w:szCs w:val="20"/>
        </w:rPr>
        <w:t>lications to obtain compressed images (</w:t>
      </w:r>
      <w:r w:rsidRPr="003C52F4">
        <w:rPr>
          <w:rFonts w:ascii="Verdana" w:hAnsi="Verdana"/>
          <w:sz w:val="20"/>
          <w:szCs w:val="20"/>
        </w:rPr>
        <w:t xml:space="preserve">lossless </w:t>
      </w:r>
      <w:r w:rsidR="006447E6">
        <w:rPr>
          <w:rFonts w:ascii="Verdana" w:hAnsi="Verdana"/>
          <w:sz w:val="20"/>
          <w:szCs w:val="20"/>
        </w:rPr>
        <w:t xml:space="preserve">with png) </w:t>
      </w:r>
      <w:r w:rsidRPr="003C52F4">
        <w:rPr>
          <w:rFonts w:ascii="Verdana" w:hAnsi="Verdana"/>
          <w:sz w:val="20"/>
          <w:szCs w:val="20"/>
        </w:rPr>
        <w:t>remotely over a network</w:t>
      </w:r>
      <w:r w:rsidR="006447E6">
        <w:rPr>
          <w:rFonts w:ascii="Verdana" w:hAnsi="Verdana"/>
          <w:sz w:val="20"/>
          <w:szCs w:val="20"/>
        </w:rPr>
        <w:t xml:space="preserve"> or the internet</w:t>
      </w:r>
      <w:r w:rsidRPr="003C52F4">
        <w:rPr>
          <w:rFonts w:ascii="Verdana" w:hAnsi="Verdana"/>
          <w:sz w:val="20"/>
          <w:szCs w:val="20"/>
        </w:rPr>
        <w:t>.</w:t>
      </w:r>
    </w:p>
    <w:p w:rsidR="003C52F4" w:rsidRPr="003C52F4" w:rsidRDefault="003C52F4" w:rsidP="003C52F4">
      <w:pPr>
        <w:rPr>
          <w:rFonts w:ascii="Verdana" w:hAnsi="Verdana"/>
          <w:sz w:val="20"/>
          <w:szCs w:val="20"/>
        </w:rPr>
      </w:pPr>
    </w:p>
    <w:p w:rsidR="003C52F4" w:rsidRPr="003C52F4" w:rsidRDefault="003C52F4" w:rsidP="003C52F4">
      <w:pPr>
        <w:rPr>
          <w:rFonts w:ascii="Verdana" w:hAnsi="Verdana"/>
          <w:sz w:val="20"/>
          <w:szCs w:val="20"/>
        </w:rPr>
      </w:pPr>
      <w:r w:rsidRPr="003C52F4">
        <w:rPr>
          <w:rFonts w:ascii="Verdana" w:hAnsi="Verdana"/>
          <w:sz w:val="20"/>
          <w:szCs w:val="20"/>
        </w:rPr>
        <w:t>With no parameters the image is returned as the same size as the USARSim image is at that moment. The following URL parameters can be used to control the image returned:</w:t>
      </w:r>
    </w:p>
    <w:p w:rsidR="006447E6" w:rsidRDefault="006447E6" w:rsidP="006447E6">
      <w:pPr>
        <w:rPr>
          <w:rFonts w:ascii="Verdana" w:hAnsi="Verdana"/>
          <w:sz w:val="20"/>
          <w:szCs w:val="20"/>
        </w:rPr>
      </w:pPr>
    </w:p>
    <w:p w:rsidR="006447E6" w:rsidRPr="0011715A" w:rsidRDefault="006447E6" w:rsidP="006447E6">
      <w:pPr>
        <w:pStyle w:val="Heading2"/>
        <w:rPr>
          <w:sz w:val="24"/>
          <w:szCs w:val="24"/>
        </w:rPr>
      </w:pPr>
      <w:bookmarkStart w:id="11" w:name="_Toc258932368"/>
      <w:r>
        <w:rPr>
          <w:sz w:val="24"/>
          <w:szCs w:val="24"/>
        </w:rPr>
        <w:t>Web Parameters</w:t>
      </w:r>
      <w:bookmarkEnd w:id="11"/>
    </w:p>
    <w:p w:rsidR="006447E6" w:rsidRDefault="006447E6" w:rsidP="006447E6">
      <w:pPr>
        <w:rPr>
          <w:rFonts w:ascii="Verdana" w:hAnsi="Verdana"/>
          <w:sz w:val="20"/>
          <w:szCs w:val="20"/>
        </w:rPr>
      </w:pP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Assuming altURI is running on a machine with a DNS name of MyaltURI.com the URL could be:</w:t>
      </w:r>
    </w:p>
    <w:p w:rsidR="006447E6" w:rsidRPr="006447E6" w:rsidRDefault="006447E6" w:rsidP="006447E6">
      <w:pPr>
        <w:pStyle w:val="ListParagraph"/>
        <w:ind w:left="0"/>
        <w:rPr>
          <w:rFonts w:ascii="Verdana" w:hAnsi="Verdana"/>
          <w:sz w:val="20"/>
          <w:szCs w:val="20"/>
        </w:rPr>
      </w:pPr>
    </w:p>
    <w:p w:rsidR="006447E6" w:rsidRPr="006447E6" w:rsidRDefault="001F6E73" w:rsidP="006447E6">
      <w:pPr>
        <w:pStyle w:val="ListParagraph"/>
        <w:ind w:left="0"/>
        <w:rPr>
          <w:rFonts w:ascii="Verdana" w:hAnsi="Verdana"/>
          <w:sz w:val="20"/>
          <w:szCs w:val="20"/>
        </w:rPr>
      </w:pPr>
      <w:hyperlink r:id="rId11" w:history="1">
        <w:r w:rsidRPr="00E24DFD">
          <w:rPr>
            <w:rStyle w:val="Hyperlink"/>
            <w:rFonts w:ascii="Verdana" w:hAnsi="Verdana"/>
            <w:sz w:val="20"/>
            <w:szCs w:val="20"/>
          </w:rPr>
          <w:t>http://www.MyaltURI.com/image.jpg?h=300&amp;w=400&amp;x=100&amp;y=200&amp;q=50</w:t>
        </w:r>
      </w:hyperlink>
    </w:p>
    <w:p w:rsidR="006447E6" w:rsidRPr="006447E6" w:rsidRDefault="006447E6" w:rsidP="006447E6">
      <w:pPr>
        <w:pStyle w:val="ListParagraph"/>
        <w:ind w:left="0"/>
        <w:rPr>
          <w:rFonts w:ascii="Verdana" w:hAnsi="Verdana"/>
          <w:sz w:val="20"/>
          <w:szCs w:val="20"/>
        </w:rPr>
      </w:pP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where:</w:t>
      </w: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ab/>
        <w:t>h is the image height in pixels</w:t>
      </w: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ab/>
        <w:t>w is the width in pixels</w:t>
      </w: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ab/>
        <w:t>x is the x offset in pixels – allows a partial (region) of the image to be returned</w:t>
      </w: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ab/>
        <w:t>y is the y offset in pixels – allows a partial (region) of the image to be returned</w:t>
      </w: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ab/>
        <w:t>q is the percentage compression attempted</w:t>
      </w:r>
      <w:r>
        <w:rPr>
          <w:rFonts w:ascii="Verdana" w:hAnsi="Verdana"/>
          <w:sz w:val="20"/>
          <w:szCs w:val="20"/>
        </w:rPr>
        <w:t xml:space="preserve"> (or level for PNG)</w:t>
      </w:r>
    </w:p>
    <w:p w:rsidR="006447E6" w:rsidRPr="006447E6" w:rsidRDefault="006447E6" w:rsidP="006447E6">
      <w:pPr>
        <w:pStyle w:val="ListParagraph"/>
        <w:ind w:left="0"/>
        <w:rPr>
          <w:rFonts w:ascii="Verdana" w:hAnsi="Verdana"/>
          <w:sz w:val="20"/>
          <w:szCs w:val="20"/>
        </w:rPr>
      </w:pP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The URL is not case sensitive and any image name can be used as its extension (ie. .jpg, png etc.) is supported. If a parameter is not supplied or outside a reasonable range the software uses a sensible default.</w:t>
      </w:r>
    </w:p>
    <w:p w:rsidR="006447E6" w:rsidRPr="006447E6" w:rsidRDefault="006447E6" w:rsidP="006447E6">
      <w:pPr>
        <w:pStyle w:val="ListParagraph"/>
        <w:ind w:left="0"/>
        <w:rPr>
          <w:rFonts w:ascii="Verdana" w:hAnsi="Verdana"/>
          <w:sz w:val="20"/>
          <w:szCs w:val="20"/>
        </w:rPr>
      </w:pPr>
    </w:p>
    <w:p w:rsidR="006447E6" w:rsidRPr="006447E6" w:rsidRDefault="006447E6" w:rsidP="006447E6">
      <w:pPr>
        <w:pStyle w:val="ListParagraph"/>
        <w:ind w:left="0"/>
        <w:rPr>
          <w:rFonts w:ascii="Verdana" w:hAnsi="Verdana"/>
          <w:sz w:val="20"/>
          <w:szCs w:val="20"/>
        </w:rPr>
      </w:pPr>
      <w:r w:rsidRPr="006447E6">
        <w:rPr>
          <w:rFonts w:ascii="Verdana" w:hAnsi="Verdana"/>
          <w:sz w:val="20"/>
          <w:szCs w:val="20"/>
        </w:rPr>
        <w:t>A web page can also be returned containing an image using the same parameters with one addition:</w:t>
      </w:r>
    </w:p>
    <w:p w:rsidR="006447E6" w:rsidRPr="006447E6" w:rsidRDefault="006447E6" w:rsidP="006447E6">
      <w:pPr>
        <w:pStyle w:val="ListParagraph"/>
        <w:ind w:left="0"/>
        <w:rPr>
          <w:rFonts w:ascii="Verdana" w:hAnsi="Verdana"/>
          <w:sz w:val="20"/>
          <w:szCs w:val="20"/>
        </w:rPr>
      </w:pPr>
    </w:p>
    <w:p w:rsidR="006447E6" w:rsidRPr="006447E6" w:rsidRDefault="006447E6" w:rsidP="006447E6">
      <w:pPr>
        <w:pStyle w:val="ListParagraph"/>
        <w:ind w:left="0"/>
        <w:rPr>
          <w:rFonts w:ascii="Verdana" w:hAnsi="Verdana"/>
          <w:sz w:val="20"/>
          <w:szCs w:val="20"/>
        </w:rPr>
      </w:pPr>
      <w:hyperlink r:id="rId12" w:history="1">
        <w:r w:rsidRPr="006447E6">
          <w:rPr>
            <w:rStyle w:val="Hyperlink"/>
            <w:rFonts w:ascii="Verdana" w:hAnsi="Verdana"/>
            <w:sz w:val="20"/>
            <w:szCs w:val="20"/>
          </w:rPr>
          <w:t>http://www.MyaltURI.com/image.html?h=300&amp;w=400&amp;x=100&amp;y=200&amp;q=50&amp;t=3</w:t>
        </w:r>
      </w:hyperlink>
    </w:p>
    <w:p w:rsidR="006447E6" w:rsidRPr="006447E6" w:rsidRDefault="006447E6" w:rsidP="006447E6">
      <w:pPr>
        <w:pStyle w:val="ListParagraph"/>
        <w:ind w:left="0"/>
        <w:rPr>
          <w:rFonts w:ascii="Verdana" w:hAnsi="Verdana"/>
          <w:sz w:val="20"/>
          <w:szCs w:val="20"/>
        </w:rPr>
      </w:pPr>
    </w:p>
    <w:p w:rsidR="006447E6" w:rsidRDefault="006447E6" w:rsidP="006447E6">
      <w:pPr>
        <w:pStyle w:val="ListParagraph"/>
        <w:ind w:left="0"/>
        <w:rPr>
          <w:rFonts w:ascii="Verdana" w:hAnsi="Verdana"/>
          <w:sz w:val="20"/>
          <w:szCs w:val="20"/>
        </w:rPr>
      </w:pPr>
      <w:r w:rsidRPr="006447E6">
        <w:rPr>
          <w:rFonts w:ascii="Verdana" w:hAnsi="Verdana"/>
          <w:sz w:val="20"/>
          <w:szCs w:val="20"/>
        </w:rPr>
        <w:t>This has the same effect on the image as above but uses some javascript to refresh the page every t seconds. This allows a simple ‘movie’ display using a jpeg image (but is not streaming).</w:t>
      </w:r>
    </w:p>
    <w:p w:rsidR="001F6E73" w:rsidRPr="0011715A" w:rsidRDefault="001F6E73" w:rsidP="001F6E73">
      <w:pPr>
        <w:pStyle w:val="Heading2"/>
        <w:rPr>
          <w:sz w:val="24"/>
          <w:szCs w:val="24"/>
        </w:rPr>
      </w:pPr>
      <w:bookmarkStart w:id="12" w:name="_Toc258932369"/>
      <w:r>
        <w:rPr>
          <w:sz w:val="24"/>
          <w:szCs w:val="24"/>
        </w:rPr>
        <w:lastRenderedPageBreak/>
        <w:t>Robot Control</w:t>
      </w:r>
      <w:bookmarkEnd w:id="12"/>
    </w:p>
    <w:p w:rsidR="001F6E73" w:rsidRDefault="001F6E73" w:rsidP="001F6E73">
      <w:pPr>
        <w:rPr>
          <w:rFonts w:ascii="Verdana" w:hAnsi="Verdana"/>
          <w:sz w:val="20"/>
          <w:szCs w:val="20"/>
        </w:rPr>
      </w:pPr>
    </w:p>
    <w:p w:rsidR="001F6E73" w:rsidRPr="006447E6" w:rsidRDefault="001F6E73" w:rsidP="006447E6">
      <w:pPr>
        <w:pStyle w:val="ListParagraph"/>
        <w:ind w:left="0"/>
        <w:rPr>
          <w:rFonts w:ascii="Verdana" w:hAnsi="Verdana"/>
          <w:sz w:val="20"/>
          <w:szCs w:val="20"/>
        </w:rPr>
      </w:pPr>
    </w:p>
    <w:p w:rsidR="00207DD8" w:rsidRPr="00207DD8" w:rsidRDefault="00207DD8" w:rsidP="00207DD8">
      <w:pPr>
        <w:pStyle w:val="ListParagraph"/>
        <w:ind w:left="0"/>
        <w:rPr>
          <w:rFonts w:ascii="Verdana" w:hAnsi="Verdana"/>
          <w:sz w:val="20"/>
          <w:szCs w:val="20"/>
        </w:rPr>
      </w:pPr>
      <w:r w:rsidRPr="00207DD8">
        <w:rPr>
          <w:rFonts w:ascii="Verdana" w:hAnsi="Verdana"/>
          <w:sz w:val="20"/>
          <w:szCs w:val="20"/>
        </w:rPr>
        <w:t>The altURI Command system uses a Windows DLL API interface as a standard ‘C’ DLL. Functions are exported in the DLL to make them available to most applications that load the library.</w:t>
      </w:r>
    </w:p>
    <w:p w:rsidR="00207DD8" w:rsidRPr="00207DD8" w:rsidRDefault="00207DD8" w:rsidP="00207DD8">
      <w:pPr>
        <w:pStyle w:val="ListParagraph"/>
        <w:ind w:left="0"/>
        <w:rPr>
          <w:rFonts w:ascii="Verdana" w:hAnsi="Verdana"/>
          <w:sz w:val="20"/>
          <w:szCs w:val="20"/>
        </w:rPr>
      </w:pPr>
    </w:p>
    <w:p w:rsidR="00207DD8" w:rsidRPr="00207DD8" w:rsidRDefault="00207DD8" w:rsidP="00207DD8">
      <w:pPr>
        <w:pStyle w:val="ListParagraph"/>
        <w:ind w:left="0"/>
        <w:rPr>
          <w:rFonts w:ascii="Verdana" w:hAnsi="Verdana"/>
          <w:sz w:val="20"/>
          <w:szCs w:val="20"/>
        </w:rPr>
      </w:pPr>
      <w:r w:rsidRPr="00207DD8">
        <w:rPr>
          <w:rFonts w:ascii="Verdana" w:hAnsi="Verdana"/>
          <w:sz w:val="20"/>
          <w:szCs w:val="20"/>
        </w:rPr>
        <w:t>The command parameters are configured using an text (.ini) file to set minimum and maximum and increment numeric values that are placed in the command string when sent to USARSim. A single command with a value can be sent or all commands can be sent simultaneously. The configuration file also specifies the IP address and port number to connect to the USARSim environment.</w:t>
      </w:r>
    </w:p>
    <w:p w:rsidR="00207DD8" w:rsidRPr="00207DD8" w:rsidRDefault="00207DD8" w:rsidP="00207DD8">
      <w:pPr>
        <w:pStyle w:val="ListParagraph"/>
        <w:ind w:left="0"/>
        <w:rPr>
          <w:rFonts w:ascii="Verdana" w:hAnsi="Verdana"/>
          <w:sz w:val="20"/>
          <w:szCs w:val="20"/>
        </w:rPr>
      </w:pPr>
    </w:p>
    <w:p w:rsidR="00207DD8" w:rsidRPr="00207DD8" w:rsidRDefault="00207DD8" w:rsidP="00207DD8">
      <w:pPr>
        <w:pStyle w:val="ListParagraph"/>
        <w:ind w:left="0"/>
        <w:rPr>
          <w:rFonts w:ascii="Verdana" w:hAnsi="Verdana"/>
          <w:sz w:val="20"/>
          <w:szCs w:val="20"/>
        </w:rPr>
      </w:pPr>
      <w:r w:rsidRPr="00207DD8">
        <w:rPr>
          <w:rFonts w:ascii="Verdana" w:hAnsi="Verdana"/>
          <w:sz w:val="20"/>
          <w:szCs w:val="20"/>
        </w:rPr>
        <w:t>The command system is intended to provide maximum flexibility whilst maintaining a simple API interface. In USARSim when a robot is given a command it continues until it receives another which overwrites the first.</w:t>
      </w:r>
    </w:p>
    <w:p w:rsidR="00207DD8" w:rsidRPr="00207DD8" w:rsidRDefault="00207DD8" w:rsidP="00207DD8">
      <w:pPr>
        <w:pStyle w:val="ListParagraph"/>
        <w:ind w:left="0"/>
        <w:rPr>
          <w:rFonts w:ascii="Verdana" w:hAnsi="Verdana"/>
          <w:sz w:val="20"/>
          <w:szCs w:val="20"/>
        </w:rPr>
      </w:pPr>
    </w:p>
    <w:p w:rsidR="00207DD8" w:rsidRPr="00207DD8" w:rsidRDefault="00207DD8" w:rsidP="00207DD8">
      <w:pPr>
        <w:pStyle w:val="ListParagraph"/>
        <w:ind w:left="0"/>
        <w:rPr>
          <w:rFonts w:ascii="Verdana" w:hAnsi="Verdana"/>
          <w:sz w:val="20"/>
          <w:szCs w:val="20"/>
        </w:rPr>
      </w:pPr>
      <w:r w:rsidRPr="00207DD8">
        <w:rPr>
          <w:rFonts w:ascii="Verdana" w:hAnsi="Verdana"/>
          <w:sz w:val="20"/>
          <w:szCs w:val="20"/>
        </w:rPr>
        <w:t>For example, if commanded to drive forward then commanded to drive left it will drive left after the second command. So a command to drive diagonally forward to the left must specify forward and left simultaneously. Each command in altURI is assigned a drive number and a maximum of twelve commands can be defined (although this could easily be increased). The drive commands are expressed in increments from the current value which is zero when nothing is moving.</w:t>
      </w:r>
    </w:p>
    <w:p w:rsidR="00207DD8" w:rsidRDefault="00207DD8" w:rsidP="00207DD8"/>
    <w:p w:rsidR="00207DD8" w:rsidRPr="00524222" w:rsidRDefault="00207DD8" w:rsidP="00207DD8"/>
    <w:p w:rsidR="00207DD8" w:rsidRDefault="00207DD8" w:rsidP="00207DD8">
      <w:pPr>
        <w:rPr>
          <w:i/>
        </w:rPr>
      </w:pPr>
      <w:r w:rsidRPr="004535BE">
        <w:rPr>
          <w:i/>
        </w:rPr>
        <w:t>Control functions</w:t>
      </w:r>
    </w:p>
    <w:p w:rsidR="00207DD8" w:rsidRDefault="00207DD8" w:rsidP="00207DD8">
      <w:pPr>
        <w:rPr>
          <w:i/>
        </w:rPr>
      </w:pPr>
    </w:p>
    <w:p w:rsidR="00207DD8" w:rsidRPr="0005756F" w:rsidRDefault="00207DD8" w:rsidP="00207DD8">
      <w:r>
        <w:t>The commands either return a true/false (1/0) for success/fail or the numeric value requested.</w:t>
      </w:r>
    </w:p>
    <w:p w:rsidR="00207DD8" w:rsidRDefault="00207DD8" w:rsidP="00207DD8"/>
    <w:p w:rsidR="00207DD8" w:rsidRDefault="00207DD8" w:rsidP="00207DD8">
      <w:r>
        <w:t>The configuration file is loaded for a specific robot/configuration using:</w:t>
      </w:r>
    </w:p>
    <w:p w:rsidR="00207DD8" w:rsidRDefault="00207DD8" w:rsidP="00207DD8"/>
    <w:p w:rsidR="00207DD8" w:rsidRPr="00207DD8" w:rsidRDefault="00207DD8" w:rsidP="00207DD8">
      <w:pPr>
        <w:ind w:firstLine="720"/>
        <w:rPr>
          <w:rFonts w:ascii="Courier New" w:hAnsi="Courier New" w:cs="Courier New"/>
          <w:noProof/>
          <w:sz w:val="20"/>
          <w:szCs w:val="20"/>
        </w:rPr>
      </w:pPr>
      <w:r w:rsidRPr="00207DD8">
        <w:rPr>
          <w:rFonts w:ascii="Courier New" w:hAnsi="Courier New" w:cs="Courier New"/>
          <w:noProof/>
          <w:sz w:val="20"/>
          <w:szCs w:val="20"/>
        </w:rPr>
        <w:t xml:space="preserve">SetupControl( </w:t>
      </w:r>
      <w:r w:rsidRPr="00207DD8">
        <w:rPr>
          <w:rFonts w:ascii="Courier New" w:hAnsi="Courier New" w:cs="Courier New"/>
          <w:noProof/>
          <w:color w:val="0000FF"/>
          <w:sz w:val="20"/>
          <w:szCs w:val="20"/>
        </w:rPr>
        <w:t>FileName</w:t>
      </w:r>
      <w:r w:rsidRPr="00207DD8">
        <w:rPr>
          <w:rFonts w:ascii="Courier New" w:hAnsi="Courier New" w:cs="Courier New"/>
          <w:noProof/>
          <w:sz w:val="20"/>
          <w:szCs w:val="20"/>
        </w:rPr>
        <w:t xml:space="preserve"> );</w:t>
      </w:r>
    </w:p>
    <w:p w:rsidR="00207DD8" w:rsidRDefault="00207DD8" w:rsidP="00207DD8">
      <w:pPr>
        <w:rPr>
          <w:rFonts w:ascii="Courier New" w:hAnsi="Courier New" w:cs="Courier New"/>
          <w:noProof/>
        </w:rPr>
      </w:pPr>
    </w:p>
    <w:p w:rsidR="00207DD8" w:rsidRDefault="00207DD8" w:rsidP="00207DD8">
      <w:r>
        <w:t>Any raw USARSim command text string can be sent with the SendRobot command which is commonly used to create (spawn) a robot:</w:t>
      </w:r>
    </w:p>
    <w:p w:rsidR="00207DD8" w:rsidRPr="00393D05" w:rsidRDefault="00207DD8" w:rsidP="00207DD8"/>
    <w:p w:rsidR="00207DD8" w:rsidRPr="00207DD8" w:rsidRDefault="00207DD8" w:rsidP="00207DD8">
      <w:pPr>
        <w:ind w:firstLine="720"/>
        <w:rPr>
          <w:sz w:val="20"/>
          <w:szCs w:val="20"/>
        </w:rPr>
      </w:pPr>
      <w:r w:rsidRPr="00207DD8">
        <w:rPr>
          <w:rFonts w:ascii="Courier New" w:hAnsi="Courier New" w:cs="Courier New"/>
          <w:noProof/>
          <w:sz w:val="20"/>
          <w:szCs w:val="20"/>
        </w:rPr>
        <w:t xml:space="preserve">SendRobot( </w:t>
      </w:r>
      <w:r w:rsidRPr="00207DD8">
        <w:rPr>
          <w:rFonts w:ascii="Courier New" w:hAnsi="Courier New" w:cs="Courier New"/>
          <w:noProof/>
          <w:color w:val="0000FF"/>
          <w:sz w:val="20"/>
          <w:szCs w:val="20"/>
        </w:rPr>
        <w:t>szAnyCommand</w:t>
      </w:r>
      <w:r w:rsidRPr="00207DD8">
        <w:rPr>
          <w:rFonts w:ascii="Courier New" w:hAnsi="Courier New" w:cs="Courier New"/>
          <w:noProof/>
          <w:sz w:val="20"/>
          <w:szCs w:val="20"/>
        </w:rPr>
        <w:t xml:space="preserve"> );</w:t>
      </w:r>
    </w:p>
    <w:p w:rsidR="00207DD8" w:rsidRDefault="00207DD8" w:rsidP="00207DD8"/>
    <w:p w:rsidR="00207DD8" w:rsidRDefault="00207DD8" w:rsidP="00207DD8">
      <w:r>
        <w:t>The drive command is</w:t>
      </w:r>
    </w:p>
    <w:p w:rsidR="00207DD8" w:rsidRDefault="00207DD8" w:rsidP="00207DD8"/>
    <w:p w:rsidR="00207DD8" w:rsidRPr="00207DD8" w:rsidRDefault="00207DD8" w:rsidP="00207DD8">
      <w:pPr>
        <w:ind w:firstLine="720"/>
        <w:rPr>
          <w:rFonts w:ascii="Courier New" w:hAnsi="Courier New" w:cs="Courier New"/>
          <w:noProof/>
          <w:sz w:val="20"/>
          <w:szCs w:val="20"/>
        </w:rPr>
      </w:pPr>
      <w:r w:rsidRPr="00207DD8">
        <w:rPr>
          <w:rFonts w:ascii="Courier New" w:hAnsi="Courier New" w:cs="Courier New"/>
          <w:noProof/>
          <w:sz w:val="20"/>
          <w:szCs w:val="20"/>
        </w:rPr>
        <w:t xml:space="preserve">CommandDrive( </w:t>
      </w:r>
      <w:r w:rsidRPr="00207DD8">
        <w:rPr>
          <w:rFonts w:ascii="Courier New" w:hAnsi="Courier New" w:cs="Courier New"/>
          <w:noProof/>
          <w:color w:val="0000FF"/>
          <w:sz w:val="20"/>
          <w:szCs w:val="20"/>
        </w:rPr>
        <w:t>DriveNumber</w:t>
      </w:r>
      <w:r w:rsidRPr="00207DD8">
        <w:rPr>
          <w:rFonts w:ascii="Courier New" w:hAnsi="Courier New" w:cs="Courier New"/>
          <w:noProof/>
          <w:sz w:val="20"/>
          <w:szCs w:val="20"/>
        </w:rPr>
        <w:t xml:space="preserve">, </w:t>
      </w:r>
      <w:r w:rsidRPr="00207DD8">
        <w:rPr>
          <w:rFonts w:ascii="Courier New" w:hAnsi="Courier New" w:cs="Courier New"/>
          <w:noProof/>
          <w:color w:val="0000FF"/>
          <w:sz w:val="20"/>
          <w:szCs w:val="20"/>
        </w:rPr>
        <w:t>NumberofIncrements</w:t>
      </w:r>
      <w:r w:rsidRPr="00207DD8">
        <w:rPr>
          <w:rFonts w:ascii="Courier New" w:hAnsi="Courier New" w:cs="Courier New"/>
          <w:noProof/>
          <w:sz w:val="20"/>
          <w:szCs w:val="20"/>
        </w:rPr>
        <w:t xml:space="preserve"> )</w:t>
      </w:r>
    </w:p>
    <w:p w:rsidR="00207DD8" w:rsidRDefault="00207DD8" w:rsidP="00207DD8">
      <w:pPr>
        <w:rPr>
          <w:rFonts w:ascii="Courier New" w:hAnsi="Courier New" w:cs="Courier New"/>
          <w:noProof/>
        </w:rPr>
      </w:pPr>
    </w:p>
    <w:p w:rsidR="00207DD8" w:rsidRPr="001B5016" w:rsidRDefault="00207DD8" w:rsidP="00207DD8">
      <w:r w:rsidRPr="001B5016">
        <w:t>If Nu</w:t>
      </w:r>
      <w:r>
        <w:t>mberofIncrements is zero no change is made (so there is no point in sending this command)</w:t>
      </w:r>
    </w:p>
    <w:p w:rsidR="00207DD8" w:rsidRDefault="00207DD8" w:rsidP="00207DD8"/>
    <w:p w:rsidR="00207DD8" w:rsidRDefault="00207DD8" w:rsidP="00207DD8">
      <w:r>
        <w:t>The current value and minimum, maximum and increment values respectively can be obtained by using:</w:t>
      </w:r>
    </w:p>
    <w:p w:rsidR="00207DD8" w:rsidRDefault="00207DD8" w:rsidP="00207DD8"/>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 xml:space="preserve">GetDriveCurValue( </w:t>
      </w:r>
      <w:r w:rsidRPr="00207DD8">
        <w:rPr>
          <w:rFonts w:ascii="Courier New" w:hAnsi="Courier New" w:cs="Courier New"/>
          <w:noProof/>
          <w:color w:val="0000FF"/>
          <w:sz w:val="20"/>
          <w:szCs w:val="20"/>
        </w:rPr>
        <w:t>DriveNumber</w:t>
      </w:r>
      <w:r w:rsidRPr="00207DD8">
        <w:rPr>
          <w:rFonts w:ascii="Courier New" w:hAnsi="Courier New" w:cs="Courier New"/>
          <w:noProof/>
          <w:sz w:val="20"/>
          <w:szCs w:val="20"/>
        </w:rPr>
        <w:t xml:space="preserve"> )</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 xml:space="preserve">GetDriveMinValue( </w:t>
      </w:r>
      <w:r w:rsidRPr="00207DD8">
        <w:rPr>
          <w:rFonts w:ascii="Courier New" w:hAnsi="Courier New" w:cs="Courier New"/>
          <w:noProof/>
          <w:color w:val="0000FF"/>
          <w:sz w:val="20"/>
          <w:szCs w:val="20"/>
        </w:rPr>
        <w:t>DriveNumber</w:t>
      </w:r>
      <w:r w:rsidRPr="00207DD8">
        <w:rPr>
          <w:rFonts w:ascii="Courier New" w:hAnsi="Courier New" w:cs="Courier New"/>
          <w:noProof/>
          <w:sz w:val="20"/>
          <w:szCs w:val="20"/>
        </w:rPr>
        <w:t xml:space="preserve"> )</w:t>
      </w:r>
    </w:p>
    <w:p w:rsidR="00207DD8" w:rsidRPr="00207DD8" w:rsidRDefault="00207DD8" w:rsidP="00207DD8">
      <w:pPr>
        <w:ind w:left="720"/>
        <w:rPr>
          <w:sz w:val="20"/>
          <w:szCs w:val="20"/>
        </w:rPr>
      </w:pPr>
      <w:r w:rsidRPr="00207DD8">
        <w:rPr>
          <w:rFonts w:ascii="Courier New" w:hAnsi="Courier New" w:cs="Courier New"/>
          <w:noProof/>
          <w:sz w:val="20"/>
          <w:szCs w:val="20"/>
        </w:rPr>
        <w:t xml:space="preserve">GetDriveMaxValue( </w:t>
      </w:r>
      <w:r w:rsidRPr="00207DD8">
        <w:rPr>
          <w:rFonts w:ascii="Courier New" w:hAnsi="Courier New" w:cs="Courier New"/>
          <w:noProof/>
          <w:color w:val="0000FF"/>
          <w:sz w:val="20"/>
          <w:szCs w:val="20"/>
        </w:rPr>
        <w:t>DriveNumber</w:t>
      </w:r>
      <w:r w:rsidRPr="00207DD8">
        <w:rPr>
          <w:rFonts w:ascii="Courier New" w:hAnsi="Courier New" w:cs="Courier New"/>
          <w:noProof/>
          <w:sz w:val="20"/>
          <w:szCs w:val="20"/>
        </w:rPr>
        <w:t xml:space="preserve"> )</w:t>
      </w:r>
    </w:p>
    <w:p w:rsidR="00207DD8" w:rsidRPr="00207DD8" w:rsidRDefault="00207DD8" w:rsidP="00207DD8">
      <w:pPr>
        <w:ind w:left="720"/>
        <w:rPr>
          <w:sz w:val="20"/>
          <w:szCs w:val="20"/>
        </w:rPr>
      </w:pPr>
      <w:r w:rsidRPr="00207DD8">
        <w:rPr>
          <w:rFonts w:ascii="Courier New" w:hAnsi="Courier New" w:cs="Courier New"/>
          <w:noProof/>
          <w:sz w:val="20"/>
          <w:szCs w:val="20"/>
        </w:rPr>
        <w:t xml:space="preserve">GetDriveIncValue( </w:t>
      </w:r>
      <w:r w:rsidRPr="00207DD8">
        <w:rPr>
          <w:rFonts w:ascii="Courier New" w:hAnsi="Courier New" w:cs="Courier New"/>
          <w:noProof/>
          <w:color w:val="0000FF"/>
          <w:sz w:val="20"/>
          <w:szCs w:val="20"/>
        </w:rPr>
        <w:t>DriveNumber</w:t>
      </w:r>
      <w:r w:rsidRPr="00207DD8">
        <w:rPr>
          <w:rFonts w:ascii="Courier New" w:hAnsi="Courier New" w:cs="Courier New"/>
          <w:noProof/>
          <w:sz w:val="20"/>
          <w:szCs w:val="20"/>
        </w:rPr>
        <w:t xml:space="preserve"> )</w:t>
      </w:r>
    </w:p>
    <w:p w:rsidR="00207DD8" w:rsidRPr="00220E8B" w:rsidRDefault="00207DD8" w:rsidP="00207DD8">
      <w:pPr>
        <w:ind w:left="720"/>
      </w:pPr>
    </w:p>
    <w:p w:rsidR="00207DD8" w:rsidRDefault="00207DD8" w:rsidP="00207DD8">
      <w:r>
        <w:lastRenderedPageBreak/>
        <w:t>All drive commands with increments for up to twelve drive commands can be sent as:</w:t>
      </w:r>
    </w:p>
    <w:p w:rsidR="00207DD8" w:rsidRDefault="00207DD8" w:rsidP="00207DD8"/>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CommandDriveAll(</w:t>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iIncrements1</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iIncrements2</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iIncrements3</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iIncrements4</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iIncrements5</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iIncrements6</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iIncrements7</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iIncrements8</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iIncrements9</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iIncrements10</w:t>
      </w:r>
      <w:r w:rsidRPr="00207DD8">
        <w:rPr>
          <w:rFonts w:ascii="Courier New" w:hAnsi="Courier New" w:cs="Courier New"/>
          <w:noProof/>
          <w:sz w:val="20"/>
          <w:szCs w:val="20"/>
        </w:rPr>
        <w:t>,</w:t>
      </w:r>
    </w:p>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iIncrements11</w:t>
      </w:r>
      <w:r w:rsidRPr="00207DD8">
        <w:rPr>
          <w:rFonts w:ascii="Courier New" w:hAnsi="Courier New" w:cs="Courier New"/>
          <w:noProof/>
          <w:sz w:val="20"/>
          <w:szCs w:val="20"/>
        </w:rPr>
        <w:t>,</w:t>
      </w:r>
    </w:p>
    <w:p w:rsidR="00207DD8" w:rsidRPr="00207DD8" w:rsidRDefault="00207DD8" w:rsidP="00207DD8">
      <w:pPr>
        <w:ind w:left="720"/>
        <w:rPr>
          <w:sz w:val="20"/>
          <w:szCs w:val="20"/>
        </w:rPr>
      </w:pP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sz w:val="20"/>
          <w:szCs w:val="20"/>
        </w:rPr>
        <w:tab/>
      </w:r>
      <w:r w:rsidRPr="00207DD8">
        <w:rPr>
          <w:rFonts w:ascii="Courier New" w:hAnsi="Courier New" w:cs="Courier New"/>
          <w:noProof/>
          <w:color w:val="0000FF"/>
          <w:sz w:val="20"/>
          <w:szCs w:val="20"/>
        </w:rPr>
        <w:t>iIncrements12</w:t>
      </w:r>
      <w:r w:rsidRPr="00207DD8">
        <w:rPr>
          <w:rFonts w:ascii="Courier New" w:hAnsi="Courier New" w:cs="Courier New"/>
          <w:noProof/>
          <w:sz w:val="20"/>
          <w:szCs w:val="20"/>
        </w:rPr>
        <w:t xml:space="preserve"> );</w:t>
      </w:r>
    </w:p>
    <w:p w:rsidR="00207DD8" w:rsidRDefault="00207DD8" w:rsidP="00207DD8"/>
    <w:p w:rsidR="00207DD8" w:rsidRDefault="00207DD8" w:rsidP="00207DD8">
      <w:r>
        <w:t>Similarly of the increment value is zero the current value is used – not change – which allows a complex command to be sent.</w:t>
      </w:r>
    </w:p>
    <w:p w:rsidR="00207DD8" w:rsidRDefault="00207DD8" w:rsidP="00207DD8">
      <w:r>
        <w:t>The command below stops all motion and sets all current values for defined drive commands to zero:</w:t>
      </w:r>
    </w:p>
    <w:p w:rsidR="00207DD8" w:rsidRDefault="00207DD8" w:rsidP="00207DD8"/>
    <w:p w:rsidR="00207DD8" w:rsidRPr="00207DD8" w:rsidRDefault="00207DD8" w:rsidP="00207DD8">
      <w:pPr>
        <w:ind w:firstLine="720"/>
        <w:rPr>
          <w:rFonts w:ascii="Courier New" w:hAnsi="Courier New" w:cs="Courier New"/>
          <w:noProof/>
          <w:sz w:val="20"/>
          <w:szCs w:val="20"/>
        </w:rPr>
      </w:pPr>
      <w:r w:rsidRPr="00207DD8">
        <w:rPr>
          <w:rFonts w:ascii="Courier New" w:hAnsi="Courier New" w:cs="Courier New"/>
          <w:noProof/>
          <w:sz w:val="20"/>
          <w:szCs w:val="20"/>
        </w:rPr>
        <w:t>CommandDriveAllStop()</w:t>
      </w:r>
    </w:p>
    <w:p w:rsidR="00207DD8" w:rsidRDefault="00207DD8" w:rsidP="00207DD8">
      <w:pPr>
        <w:ind w:firstLine="720"/>
        <w:rPr>
          <w:rFonts w:ascii="Courier New" w:hAnsi="Courier New" w:cs="Courier New"/>
          <w:noProof/>
        </w:rPr>
      </w:pPr>
    </w:p>
    <w:p w:rsidR="00207DD8" w:rsidRDefault="00207DD8" w:rsidP="00207DD8">
      <w:r>
        <w:t>Similarly to Drive commands any number of other commands can be defined in the configuration file to be used singly using the function:</w:t>
      </w:r>
    </w:p>
    <w:p w:rsidR="00207DD8" w:rsidRDefault="00207DD8" w:rsidP="00207DD8"/>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 xml:space="preserve">CommandOther( </w:t>
      </w:r>
      <w:r w:rsidRPr="00207DD8">
        <w:rPr>
          <w:rFonts w:ascii="Courier New" w:hAnsi="Courier New" w:cs="Courier New"/>
          <w:noProof/>
          <w:color w:val="0000FF"/>
          <w:sz w:val="20"/>
          <w:szCs w:val="20"/>
        </w:rPr>
        <w:t>CommandNo</w:t>
      </w:r>
      <w:r w:rsidRPr="00207DD8">
        <w:rPr>
          <w:rFonts w:ascii="Courier New" w:hAnsi="Courier New" w:cs="Courier New"/>
          <w:noProof/>
          <w:sz w:val="20"/>
          <w:szCs w:val="20"/>
        </w:rPr>
        <w:t xml:space="preserve">, </w:t>
      </w:r>
      <w:r w:rsidRPr="00207DD8">
        <w:rPr>
          <w:rFonts w:ascii="Courier New" w:hAnsi="Courier New" w:cs="Courier New"/>
          <w:noProof/>
          <w:color w:val="0000FF"/>
          <w:sz w:val="20"/>
          <w:szCs w:val="20"/>
        </w:rPr>
        <w:t>iIncrements</w:t>
      </w:r>
      <w:r w:rsidRPr="00207DD8">
        <w:rPr>
          <w:rFonts w:ascii="Courier New" w:hAnsi="Courier New" w:cs="Courier New"/>
          <w:noProof/>
          <w:sz w:val="20"/>
          <w:szCs w:val="20"/>
        </w:rPr>
        <w:t xml:space="preserve"> )</w:t>
      </w:r>
    </w:p>
    <w:p w:rsidR="00207DD8" w:rsidRDefault="00207DD8" w:rsidP="00207DD8">
      <w:pPr>
        <w:rPr>
          <w:rFonts w:ascii="Courier New" w:hAnsi="Courier New" w:cs="Courier New"/>
          <w:noProof/>
        </w:rPr>
      </w:pPr>
    </w:p>
    <w:p w:rsidR="00207DD8" w:rsidRDefault="00207DD8" w:rsidP="00207DD8">
      <w:r w:rsidRPr="002E06A6">
        <w:t xml:space="preserve">Any </w:t>
      </w:r>
      <w:r>
        <w:t>number of sensor messages can be defined in a similar format to other commands. The sensor commands define what will be retrieved from the sensor messages sent out by a robot in the USARSim environment.</w:t>
      </w:r>
    </w:p>
    <w:p w:rsidR="00207DD8" w:rsidRDefault="00207DD8" w:rsidP="00207DD8"/>
    <w:p w:rsidR="00207DD8" w:rsidRDefault="00207DD8" w:rsidP="00207DD8">
      <w:r>
        <w:t>The following command determines if sensor messages are caught by the altURI program:</w:t>
      </w:r>
    </w:p>
    <w:p w:rsidR="00207DD8" w:rsidRDefault="00207DD8" w:rsidP="00207DD8"/>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 xml:space="preserve">SetCatchMessages( </w:t>
      </w:r>
      <w:r w:rsidRPr="00207DD8">
        <w:rPr>
          <w:rFonts w:ascii="Courier New" w:hAnsi="Courier New" w:cs="Courier New"/>
          <w:noProof/>
          <w:color w:val="0000FF"/>
          <w:sz w:val="20"/>
          <w:szCs w:val="20"/>
        </w:rPr>
        <w:t>bCatchMessages</w:t>
      </w:r>
      <w:r w:rsidRPr="00207DD8">
        <w:rPr>
          <w:rFonts w:ascii="Courier New" w:hAnsi="Courier New" w:cs="Courier New"/>
          <w:noProof/>
          <w:sz w:val="20"/>
          <w:szCs w:val="20"/>
        </w:rPr>
        <w:t xml:space="preserve"> )</w:t>
      </w:r>
    </w:p>
    <w:p w:rsidR="00207DD8" w:rsidRDefault="00207DD8" w:rsidP="00207DD8">
      <w:pPr>
        <w:rPr>
          <w:rFonts w:ascii="Courier New" w:hAnsi="Courier New" w:cs="Courier New"/>
          <w:noProof/>
        </w:rPr>
      </w:pPr>
    </w:p>
    <w:p w:rsidR="00207DD8" w:rsidRPr="00AF153B" w:rsidRDefault="00207DD8" w:rsidP="00207DD8">
      <w:pPr>
        <w:rPr>
          <w:rFonts w:ascii="Verdana" w:hAnsi="Verdana"/>
          <w:sz w:val="20"/>
          <w:szCs w:val="20"/>
        </w:rPr>
      </w:pPr>
      <w:r w:rsidRPr="00AF153B">
        <w:rPr>
          <w:rFonts w:ascii="Verdana" w:hAnsi="Verdana"/>
          <w:sz w:val="20"/>
          <w:szCs w:val="20"/>
        </w:rPr>
        <w:t>If the value is 1 – true the messages are caught or zero they are not.</w:t>
      </w:r>
    </w:p>
    <w:p w:rsidR="00207DD8" w:rsidRDefault="00207DD8" w:rsidP="00207DD8"/>
    <w:p w:rsidR="00207DD8" w:rsidRPr="00AF153B" w:rsidRDefault="00207DD8" w:rsidP="00207DD8">
      <w:pPr>
        <w:rPr>
          <w:rFonts w:ascii="Verdana" w:hAnsi="Verdana"/>
          <w:sz w:val="20"/>
          <w:szCs w:val="20"/>
        </w:rPr>
      </w:pPr>
      <w:r w:rsidRPr="00AF153B">
        <w:rPr>
          <w:rFonts w:ascii="Verdana" w:hAnsi="Verdana"/>
          <w:sz w:val="20"/>
          <w:szCs w:val="20"/>
        </w:rPr>
        <w:t>The following commands enable an application to set up an array to receive a number of sensor values:</w:t>
      </w:r>
    </w:p>
    <w:p w:rsidR="00207DD8" w:rsidRDefault="00207DD8" w:rsidP="00207DD8"/>
    <w:p w:rsidR="00207DD8" w:rsidRPr="00207DD8" w:rsidRDefault="00207DD8" w:rsidP="00207DD8">
      <w:pPr>
        <w:ind w:firstLine="720"/>
        <w:rPr>
          <w:rFonts w:ascii="Courier New" w:hAnsi="Courier New" w:cs="Courier New"/>
          <w:noProof/>
          <w:sz w:val="20"/>
          <w:szCs w:val="20"/>
        </w:rPr>
      </w:pPr>
      <w:r w:rsidRPr="00207DD8">
        <w:rPr>
          <w:rFonts w:ascii="Courier New" w:hAnsi="Courier New" w:cs="Courier New"/>
          <w:noProof/>
          <w:sz w:val="20"/>
          <w:szCs w:val="20"/>
        </w:rPr>
        <w:t>GetNumberMessages( )</w:t>
      </w:r>
    </w:p>
    <w:p w:rsidR="00207DD8" w:rsidRDefault="00207DD8" w:rsidP="00207DD8"/>
    <w:p w:rsidR="00207DD8" w:rsidRPr="00AF153B" w:rsidRDefault="00207DD8" w:rsidP="00207DD8">
      <w:pPr>
        <w:rPr>
          <w:rFonts w:ascii="Verdana" w:hAnsi="Verdana"/>
          <w:sz w:val="20"/>
          <w:szCs w:val="20"/>
        </w:rPr>
      </w:pPr>
      <w:r w:rsidRPr="00AF153B">
        <w:rPr>
          <w:rFonts w:ascii="Verdana" w:hAnsi="Verdana"/>
          <w:sz w:val="20"/>
          <w:szCs w:val="20"/>
        </w:rPr>
        <w:t>This command determines the number of values currently waiting to be retrieved. The calling application can then allocate data storage large enough to receive them by the following command:</w:t>
      </w:r>
    </w:p>
    <w:p w:rsidR="00207DD8" w:rsidRDefault="00207DD8" w:rsidP="00207DD8"/>
    <w:p w:rsidR="00207DD8" w:rsidRPr="00207DD8" w:rsidRDefault="00207DD8" w:rsidP="00207DD8">
      <w:pPr>
        <w:ind w:left="720"/>
        <w:rPr>
          <w:rFonts w:ascii="Courier New" w:hAnsi="Courier New" w:cs="Courier New"/>
          <w:noProof/>
          <w:sz w:val="20"/>
          <w:szCs w:val="20"/>
        </w:rPr>
      </w:pPr>
      <w:r w:rsidRPr="00207DD8">
        <w:rPr>
          <w:rFonts w:ascii="Courier New" w:hAnsi="Courier New" w:cs="Courier New"/>
          <w:noProof/>
          <w:sz w:val="20"/>
          <w:szCs w:val="20"/>
        </w:rPr>
        <w:t xml:space="preserve">GetMessagesArray( </w:t>
      </w:r>
      <w:r w:rsidRPr="00207DD8">
        <w:rPr>
          <w:rFonts w:ascii="Courier New" w:hAnsi="Courier New" w:cs="Courier New"/>
          <w:noProof/>
          <w:color w:val="0000FF"/>
          <w:sz w:val="20"/>
          <w:szCs w:val="20"/>
        </w:rPr>
        <w:t>dArray2d[]</w:t>
      </w:r>
      <w:r w:rsidRPr="00207DD8">
        <w:rPr>
          <w:rFonts w:ascii="Courier New" w:hAnsi="Courier New" w:cs="Courier New"/>
          <w:noProof/>
          <w:sz w:val="20"/>
          <w:szCs w:val="20"/>
        </w:rPr>
        <w:t xml:space="preserve"> )</w:t>
      </w:r>
    </w:p>
    <w:p w:rsidR="00207DD8" w:rsidRDefault="00207DD8" w:rsidP="00207DD8">
      <w:pPr>
        <w:rPr>
          <w:rFonts w:ascii="Courier New" w:hAnsi="Courier New" w:cs="Courier New"/>
          <w:noProof/>
        </w:rPr>
      </w:pPr>
    </w:p>
    <w:p w:rsidR="00207DD8" w:rsidRPr="00AF153B" w:rsidRDefault="00207DD8" w:rsidP="00207DD8">
      <w:pPr>
        <w:rPr>
          <w:rFonts w:ascii="Verdana" w:hAnsi="Verdana"/>
          <w:sz w:val="20"/>
          <w:szCs w:val="20"/>
        </w:rPr>
      </w:pPr>
      <w:r w:rsidRPr="00AF153B">
        <w:rPr>
          <w:rFonts w:ascii="Verdana" w:hAnsi="Verdana"/>
          <w:sz w:val="20"/>
          <w:szCs w:val="20"/>
        </w:rPr>
        <w:t>The array defined returned the number of values as columns and each value received as rows. [to be clarified].</w:t>
      </w:r>
    </w:p>
    <w:p w:rsidR="00207DD8" w:rsidRDefault="00207DD8" w:rsidP="00207DD8"/>
    <w:p w:rsidR="00207DD8" w:rsidRDefault="00207DD8" w:rsidP="00207DD8">
      <w:r>
        <w:lastRenderedPageBreak/>
        <w:t>The application can also receive either all the raw messages, or just those with the sensor tags defined in the configuration file (see below) - or neither, that are returned from the USARSim environment using the command:</w:t>
      </w:r>
    </w:p>
    <w:p w:rsidR="00207DD8" w:rsidRDefault="00207DD8" w:rsidP="00207DD8"/>
    <w:p w:rsidR="00207DD8" w:rsidRPr="00207DD8" w:rsidRDefault="00207DD8" w:rsidP="00207DD8">
      <w:pPr>
        <w:ind w:firstLine="720"/>
        <w:rPr>
          <w:rFonts w:ascii="Courier New" w:hAnsi="Courier New" w:cs="Courier New"/>
          <w:noProof/>
          <w:sz w:val="20"/>
          <w:szCs w:val="20"/>
        </w:rPr>
      </w:pPr>
      <w:r w:rsidRPr="00207DD8">
        <w:rPr>
          <w:rFonts w:ascii="Courier New" w:hAnsi="Courier New" w:cs="Courier New"/>
          <w:noProof/>
          <w:sz w:val="20"/>
          <w:szCs w:val="20"/>
        </w:rPr>
        <w:t xml:space="preserve">SetCatchReceivedLines( </w:t>
      </w:r>
      <w:r w:rsidRPr="00207DD8">
        <w:rPr>
          <w:rFonts w:ascii="Courier New" w:hAnsi="Courier New" w:cs="Courier New"/>
          <w:noProof/>
          <w:color w:val="0000FF"/>
          <w:sz w:val="20"/>
          <w:szCs w:val="20"/>
        </w:rPr>
        <w:t>bCatchLines</w:t>
      </w:r>
      <w:r w:rsidRPr="00207DD8">
        <w:rPr>
          <w:rFonts w:ascii="Courier New" w:hAnsi="Courier New" w:cs="Courier New"/>
          <w:noProof/>
          <w:sz w:val="20"/>
          <w:szCs w:val="20"/>
        </w:rPr>
        <w:t xml:space="preserve">, </w:t>
      </w:r>
      <w:r w:rsidRPr="00207DD8">
        <w:rPr>
          <w:rFonts w:ascii="Courier New" w:hAnsi="Courier New" w:cs="Courier New"/>
          <w:noProof/>
          <w:color w:val="0000FF"/>
          <w:sz w:val="20"/>
          <w:szCs w:val="20"/>
        </w:rPr>
        <w:t>bCatchMessageLines</w:t>
      </w:r>
      <w:r w:rsidRPr="00207DD8">
        <w:rPr>
          <w:rFonts w:ascii="Courier New" w:hAnsi="Courier New" w:cs="Courier New"/>
          <w:noProof/>
          <w:sz w:val="20"/>
          <w:szCs w:val="20"/>
        </w:rPr>
        <w:t xml:space="preserve"> )</w:t>
      </w:r>
    </w:p>
    <w:p w:rsidR="00207DD8" w:rsidRDefault="00207DD8" w:rsidP="00207DD8">
      <w:pPr>
        <w:rPr>
          <w:rFonts w:ascii="Courier New" w:hAnsi="Courier New" w:cs="Courier New"/>
          <w:noProof/>
        </w:rPr>
      </w:pPr>
    </w:p>
    <w:p w:rsidR="00207DD8" w:rsidRDefault="00207DD8" w:rsidP="00207DD8">
      <w:pPr>
        <w:rPr>
          <w:rFonts w:ascii="Courier New" w:hAnsi="Courier New" w:cs="Courier New"/>
          <w:noProof/>
        </w:rPr>
      </w:pPr>
      <w:r w:rsidRPr="00123E5C">
        <w:rPr>
          <w:rFonts w:ascii="Verdana" w:hAnsi="Verdana"/>
          <w:sz w:val="20"/>
          <w:szCs w:val="20"/>
        </w:rPr>
        <w:t>Again if the value is 1 – true those messages are caught or zero they are not. The command below retrieves a single message from the queue held once the capture is switched on with</w:t>
      </w:r>
      <w:r>
        <w:t xml:space="preserve"> </w:t>
      </w:r>
      <w:r w:rsidRPr="00123E5C">
        <w:rPr>
          <w:rFonts w:ascii="Courier New" w:hAnsi="Courier New" w:cs="Courier New"/>
          <w:noProof/>
          <w:sz w:val="20"/>
          <w:szCs w:val="20"/>
        </w:rPr>
        <w:t>SetCatchReceivedLines</w:t>
      </w:r>
      <w:r>
        <w:rPr>
          <w:rFonts w:ascii="Courier New" w:hAnsi="Courier New" w:cs="Courier New"/>
          <w:noProof/>
        </w:rPr>
        <w:t>:</w:t>
      </w:r>
    </w:p>
    <w:p w:rsidR="00207DD8" w:rsidRDefault="00207DD8" w:rsidP="00207DD8">
      <w:pPr>
        <w:rPr>
          <w:rFonts w:ascii="Courier New" w:hAnsi="Courier New" w:cs="Courier New"/>
          <w:noProof/>
        </w:rPr>
      </w:pPr>
    </w:p>
    <w:p w:rsidR="00207DD8" w:rsidRPr="00207DD8" w:rsidRDefault="00207DD8" w:rsidP="00207DD8">
      <w:pPr>
        <w:ind w:firstLine="720"/>
        <w:rPr>
          <w:rFonts w:ascii="Courier New" w:hAnsi="Courier New" w:cs="Courier New"/>
          <w:noProof/>
          <w:sz w:val="20"/>
          <w:szCs w:val="20"/>
        </w:rPr>
      </w:pPr>
      <w:r w:rsidRPr="00207DD8">
        <w:rPr>
          <w:rFonts w:ascii="Courier New" w:hAnsi="Courier New" w:cs="Courier New"/>
          <w:noProof/>
          <w:color w:val="0000FF"/>
          <w:sz w:val="20"/>
          <w:szCs w:val="20"/>
        </w:rPr>
        <w:t>string</w:t>
      </w:r>
      <w:r w:rsidRPr="00207DD8">
        <w:rPr>
          <w:rFonts w:ascii="Courier New" w:hAnsi="Courier New" w:cs="Courier New"/>
          <w:noProof/>
          <w:sz w:val="20"/>
          <w:szCs w:val="20"/>
        </w:rPr>
        <w:t xml:space="preserve"> GetReceivedLine( )</w:t>
      </w:r>
    </w:p>
    <w:p w:rsidR="00207DD8" w:rsidRDefault="00207DD8" w:rsidP="00207DD8">
      <w:pPr>
        <w:rPr>
          <w:rFonts w:ascii="Courier New" w:hAnsi="Courier New" w:cs="Courier New"/>
          <w:noProof/>
        </w:rPr>
      </w:pPr>
    </w:p>
    <w:p w:rsidR="00207DD8" w:rsidRPr="00123E5C" w:rsidRDefault="00207DD8" w:rsidP="00207DD8">
      <w:pPr>
        <w:rPr>
          <w:rFonts w:ascii="Verdana" w:hAnsi="Verdana"/>
          <w:sz w:val="20"/>
          <w:szCs w:val="20"/>
        </w:rPr>
      </w:pPr>
      <w:r w:rsidRPr="00123E5C">
        <w:rPr>
          <w:rFonts w:ascii="Verdana" w:hAnsi="Verdana"/>
          <w:sz w:val="20"/>
          <w:szCs w:val="20"/>
        </w:rPr>
        <w:t>Finally the session must be terminated using the command:</w:t>
      </w:r>
    </w:p>
    <w:p w:rsidR="00207DD8" w:rsidRDefault="00207DD8" w:rsidP="00207DD8"/>
    <w:p w:rsidR="00207DD8" w:rsidRPr="00207DD8" w:rsidRDefault="00207DD8" w:rsidP="00207DD8">
      <w:pPr>
        <w:ind w:firstLine="720"/>
        <w:rPr>
          <w:rFonts w:ascii="Courier New" w:hAnsi="Courier New" w:cs="Courier New"/>
          <w:noProof/>
          <w:sz w:val="20"/>
          <w:szCs w:val="20"/>
        </w:rPr>
      </w:pPr>
      <w:r w:rsidRPr="00207DD8">
        <w:rPr>
          <w:rFonts w:ascii="Courier New" w:hAnsi="Courier New" w:cs="Courier New"/>
          <w:noProof/>
          <w:sz w:val="20"/>
          <w:szCs w:val="20"/>
        </w:rPr>
        <w:t>CloseControl( )</w:t>
      </w:r>
    </w:p>
    <w:p w:rsidR="00207DD8" w:rsidRDefault="00207DD8" w:rsidP="00207DD8">
      <w:pPr>
        <w:rPr>
          <w:rFonts w:ascii="Courier New" w:hAnsi="Courier New" w:cs="Courier New"/>
          <w:noProof/>
        </w:rPr>
      </w:pPr>
    </w:p>
    <w:p w:rsidR="00207DD8" w:rsidRPr="00123E5C" w:rsidRDefault="00207DD8" w:rsidP="00207DD8">
      <w:pPr>
        <w:rPr>
          <w:rFonts w:ascii="Verdana" w:hAnsi="Verdana"/>
          <w:sz w:val="20"/>
          <w:szCs w:val="20"/>
        </w:rPr>
      </w:pPr>
      <w:r w:rsidRPr="00123E5C">
        <w:rPr>
          <w:rFonts w:ascii="Verdana" w:hAnsi="Verdana"/>
          <w:sz w:val="20"/>
          <w:szCs w:val="20"/>
        </w:rPr>
        <w:t>Image acquisition [TBA…]</w:t>
      </w:r>
    </w:p>
    <w:p w:rsidR="00207DD8" w:rsidRDefault="00207DD8" w:rsidP="00207DD8"/>
    <w:p w:rsidR="00207DD8" w:rsidRDefault="00207DD8" w:rsidP="00207DD8"/>
    <w:p w:rsidR="00207DD8" w:rsidRPr="006E6542" w:rsidRDefault="00207DD8" w:rsidP="00207DD8">
      <w:pPr>
        <w:rPr>
          <w:rFonts w:ascii="Verdana" w:hAnsi="Verdana"/>
          <w:sz w:val="20"/>
          <w:szCs w:val="20"/>
        </w:rPr>
      </w:pPr>
      <w:r w:rsidRPr="006E6542">
        <w:rPr>
          <w:rFonts w:ascii="Verdana" w:hAnsi="Verdana"/>
          <w:sz w:val="20"/>
          <w:szCs w:val="20"/>
        </w:rPr>
        <w:t>The ‘c’ include file that specifies these functions is made available to facilitate interface programming.</w:t>
      </w:r>
    </w:p>
    <w:p w:rsidR="00207DD8" w:rsidRPr="002E06A6" w:rsidRDefault="00207DD8" w:rsidP="00207DD8"/>
    <w:p w:rsidR="00207DD8" w:rsidRDefault="00207DD8" w:rsidP="00207DD8">
      <w:pPr>
        <w:rPr>
          <w:i/>
        </w:rPr>
      </w:pPr>
      <w:r>
        <w:rPr>
          <w:i/>
        </w:rPr>
        <w:t>Control Configuration Setup (.ini file)</w:t>
      </w:r>
    </w:p>
    <w:p w:rsidR="00207DD8" w:rsidRDefault="00207DD8" w:rsidP="00207DD8"/>
    <w:p w:rsidR="00207DD8" w:rsidRPr="006E6542" w:rsidRDefault="00207DD8" w:rsidP="00207DD8">
      <w:pPr>
        <w:rPr>
          <w:rFonts w:ascii="Verdana" w:hAnsi="Verdana"/>
          <w:sz w:val="20"/>
          <w:szCs w:val="20"/>
        </w:rPr>
      </w:pPr>
      <w:r w:rsidRPr="006E6542">
        <w:rPr>
          <w:rFonts w:ascii="Verdana" w:hAnsi="Verdana"/>
          <w:sz w:val="20"/>
          <w:szCs w:val="20"/>
        </w:rPr>
        <w:t xml:space="preserve">An example configuration file is shown below. Each of the three sections has a header that specifies how many sub entries are defined. For example the file below specifies four Drive commands and supplies four Drive sections. When commands require numeric parameters the format is specified as a ‘c’ printf format (ref). So </w:t>
      </w:r>
      <w:r w:rsidRPr="006E6542">
        <w:rPr>
          <w:rFonts w:ascii="Verdana" w:hAnsi="Verdana" w:cs="Courier New"/>
          <w:noProof/>
          <w:sz w:val="20"/>
          <w:szCs w:val="20"/>
        </w:rPr>
        <w:t>%1.2f</w:t>
      </w:r>
      <w:r w:rsidRPr="006E6542">
        <w:rPr>
          <w:rFonts w:ascii="Verdana" w:hAnsi="Verdana"/>
          <w:sz w:val="20"/>
          <w:szCs w:val="20"/>
        </w:rPr>
        <w:t xml:space="preserve"> specifies a floating point number with one digit to the left of the decimal and two to the right.</w:t>
      </w:r>
    </w:p>
    <w:p w:rsidR="00207DD8" w:rsidRDefault="00207DD8" w:rsidP="00207DD8"/>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xml:space="preserve">; </w:t>
      </w:r>
      <w:r>
        <w:rPr>
          <w:rFonts w:ascii="Courier New" w:hAnsi="Courier New" w:cs="Courier New"/>
          <w:noProof/>
          <w:sz w:val="16"/>
          <w:szCs w:val="16"/>
        </w:rPr>
        <w:t>altURI</w:t>
      </w:r>
      <w:r w:rsidRPr="00ED0E06">
        <w:rPr>
          <w:rFonts w:ascii="Courier New" w:hAnsi="Courier New" w:cs="Courier New"/>
          <w:noProof/>
          <w:sz w:val="16"/>
          <w:szCs w:val="16"/>
        </w:rPr>
        <w:t xml:space="preserve"> Command Settings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lines prefixed with hash or semicolon are ignored as comments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[connection]</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SimIP4=127.0.0.1</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SimPort=3000</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global drive settings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DrivePrefix=DRIVE</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DriveTotal=4</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changes Min to -100 and Max to 100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DriveNormalize=0</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Height controls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[drive1]</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Key={AltitudeVelocity %1.2f}</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Min=-5.00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Max=5.00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Increment=0.01</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Forwards backwards controls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[drive2]</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Key={LinearVelocity %1.2f}</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Min=-5.00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Max=5.00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Increment=0.01</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Left right controls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[drive3]</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lastRenderedPageBreak/>
        <w:t>; note: numerical value with printf formatting - in this case one digit and two decimals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Key={LateralVelocity %1.2f}</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Min=-5.00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Max=5.00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Increment=0.01</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Rotation controls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[drive4]</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Key={RotationalVelocity %1.2f}</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Min=-5.00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Max=5.00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Increment=0.01</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global other non drive command settings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[commands]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CommandPrefix=</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CommandTotal=1</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other command one</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[command1]</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Key=BLAH {Something %u}</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Min=0</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Max=1</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Increment=1</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[messages]</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MessageTotal=1</w:t>
      </w:r>
    </w:p>
    <w:p w:rsidR="00207DD8" w:rsidRPr="00ED0E06" w:rsidRDefault="00207DD8" w:rsidP="00207DD8">
      <w:pPr>
        <w:autoSpaceDE w:val="0"/>
        <w:autoSpaceDN w:val="0"/>
        <w:adjustRightInd w:val="0"/>
        <w:rPr>
          <w:rFonts w:ascii="Courier New" w:hAnsi="Courier New" w:cs="Courier New"/>
          <w:noProof/>
          <w:sz w:val="16"/>
          <w:szCs w:val="16"/>
        </w:rPr>
      </w:pP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 one entry per float value (even in the same message line)</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[message1]</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MessageName=SEN</w:t>
      </w:r>
    </w:p>
    <w:p w:rsidR="00207DD8" w:rsidRPr="00ED0E06" w:rsidRDefault="00207DD8" w:rsidP="00207DD8">
      <w:pPr>
        <w:autoSpaceDE w:val="0"/>
        <w:autoSpaceDN w:val="0"/>
        <w:adjustRightInd w:val="0"/>
        <w:rPr>
          <w:rFonts w:ascii="Courier New" w:hAnsi="Courier New" w:cs="Courier New"/>
          <w:noProof/>
          <w:sz w:val="16"/>
          <w:szCs w:val="16"/>
        </w:rPr>
      </w:pPr>
      <w:r w:rsidRPr="00ED0E06">
        <w:rPr>
          <w:rFonts w:ascii="Courier New" w:hAnsi="Courier New" w:cs="Courier New"/>
          <w:noProof/>
          <w:sz w:val="16"/>
          <w:szCs w:val="16"/>
        </w:rPr>
        <w:t>KeyName=Location</w:t>
      </w:r>
    </w:p>
    <w:p w:rsidR="00207DD8" w:rsidRPr="00ED0E06" w:rsidRDefault="00207DD8" w:rsidP="00207DD8">
      <w:pPr>
        <w:rPr>
          <w:sz w:val="16"/>
          <w:szCs w:val="16"/>
        </w:rPr>
      </w:pPr>
      <w:r w:rsidRPr="00ED0E06">
        <w:rPr>
          <w:rFonts w:ascii="Courier New" w:hAnsi="Courier New" w:cs="Courier New"/>
          <w:noProof/>
          <w:sz w:val="16"/>
          <w:szCs w:val="16"/>
        </w:rPr>
        <w:t>Index=0</w:t>
      </w:r>
    </w:p>
    <w:p w:rsidR="006447E6" w:rsidRPr="00F34608" w:rsidRDefault="006447E6" w:rsidP="003C52F4">
      <w:pPr>
        <w:pStyle w:val="ListParagraph"/>
        <w:ind w:left="0"/>
      </w:pPr>
    </w:p>
    <w:p w:rsidR="006E6542" w:rsidRPr="00524222" w:rsidRDefault="006E6542" w:rsidP="006E6542">
      <w:pPr>
        <w:ind w:right="1088"/>
      </w:pPr>
    </w:p>
    <w:p w:rsidR="006E6542" w:rsidRDefault="006E6542" w:rsidP="006E6542">
      <w:pPr>
        <w:ind w:right="1088"/>
      </w:pPr>
      <w:r>
        <w:rPr>
          <w:i/>
        </w:rPr>
        <w:t>Testing</w:t>
      </w:r>
    </w:p>
    <w:p w:rsidR="006E6542" w:rsidRDefault="006E6542" w:rsidP="006E6542">
      <w:pPr>
        <w:ind w:right="1088"/>
      </w:pPr>
    </w:p>
    <w:p w:rsidR="006E6542" w:rsidRPr="006E6542" w:rsidRDefault="006E6542" w:rsidP="006E6542">
      <w:pPr>
        <w:ind w:right="1088"/>
        <w:rPr>
          <w:rFonts w:ascii="Verdana" w:hAnsi="Verdana"/>
          <w:sz w:val="20"/>
          <w:szCs w:val="20"/>
        </w:rPr>
      </w:pPr>
      <w:r w:rsidRPr="006E6542">
        <w:rPr>
          <w:rFonts w:ascii="Verdana" w:hAnsi="Verdana"/>
          <w:sz w:val="20"/>
          <w:szCs w:val="20"/>
        </w:rPr>
        <w:t>altURI Hook, the image acquisition has been tested and found to work on Windows XP, 2003, Vista and Windows 7. The UT2004 and UT3 games have been shown to work - as well as other potential simulator environments such as Quake (OpenGL engine), Crysis (CryEngine) and Half-Life, CounterStrike, L4D (Source Engine).</w:t>
      </w:r>
    </w:p>
    <w:p w:rsidR="006E6542" w:rsidRPr="006E6542" w:rsidRDefault="006E6542" w:rsidP="006E6542">
      <w:pPr>
        <w:ind w:right="1088"/>
        <w:rPr>
          <w:rFonts w:ascii="Verdana" w:hAnsi="Verdana"/>
          <w:sz w:val="20"/>
          <w:szCs w:val="20"/>
        </w:rPr>
      </w:pPr>
    </w:p>
    <w:p w:rsidR="006E6542" w:rsidRPr="006E6542" w:rsidRDefault="006E6542" w:rsidP="006E6542">
      <w:pPr>
        <w:ind w:right="1088"/>
        <w:rPr>
          <w:rFonts w:ascii="Verdana" w:hAnsi="Verdana"/>
          <w:sz w:val="20"/>
          <w:szCs w:val="20"/>
        </w:rPr>
      </w:pPr>
      <w:r w:rsidRPr="006E6542">
        <w:rPr>
          <w:rFonts w:ascii="Verdana" w:hAnsi="Verdana"/>
          <w:sz w:val="20"/>
          <w:szCs w:val="20"/>
        </w:rPr>
        <w:t>Similarly altURI_Cmd and altURI_UI, the command module and test application, have been tested on the same versions of Windows as well as on UT2004 and UT3. It has not been tested in other simulator environments.</w:t>
      </w:r>
    </w:p>
    <w:p w:rsidR="006E6542" w:rsidRPr="006E6542" w:rsidRDefault="006E6542" w:rsidP="006E6542">
      <w:pPr>
        <w:ind w:right="1088"/>
        <w:rPr>
          <w:rFonts w:ascii="Verdana" w:hAnsi="Verdana"/>
          <w:sz w:val="20"/>
          <w:szCs w:val="20"/>
        </w:rPr>
      </w:pPr>
    </w:p>
    <w:p w:rsidR="006E6542" w:rsidRPr="006E6542" w:rsidRDefault="006E6542" w:rsidP="006E6542">
      <w:pPr>
        <w:ind w:right="1088"/>
        <w:rPr>
          <w:rFonts w:ascii="Verdana" w:hAnsi="Verdana"/>
          <w:sz w:val="20"/>
          <w:szCs w:val="20"/>
        </w:rPr>
      </w:pPr>
      <w:r w:rsidRPr="006E6542">
        <w:rPr>
          <w:rFonts w:ascii="Verdana" w:hAnsi="Verdana"/>
          <w:sz w:val="20"/>
          <w:szCs w:val="20"/>
        </w:rPr>
        <w:t xml:space="preserve">The web component of the altURI image acquisition has been tested on IE </w:t>
      </w:r>
    </w:p>
    <w:p w:rsidR="006E6542" w:rsidRDefault="006E6542" w:rsidP="006E6542">
      <w:pPr>
        <w:ind w:right="1088"/>
        <w:rPr>
          <w:i/>
        </w:rPr>
      </w:pPr>
    </w:p>
    <w:p w:rsidR="006E6542" w:rsidRDefault="006E6542" w:rsidP="006E6542">
      <w:pPr>
        <w:ind w:right="1088"/>
      </w:pPr>
      <w:r w:rsidRPr="00CB7CBB">
        <w:rPr>
          <w:i/>
        </w:rPr>
        <w:t>MATLAB Interface</w:t>
      </w:r>
    </w:p>
    <w:p w:rsidR="006E6542" w:rsidRDefault="006E6542" w:rsidP="006E6542">
      <w:pPr>
        <w:ind w:right="1088"/>
      </w:pPr>
    </w:p>
    <w:p w:rsidR="006E6542" w:rsidRPr="006E6542" w:rsidRDefault="006E6542" w:rsidP="006E6542">
      <w:pPr>
        <w:ind w:right="1088"/>
        <w:rPr>
          <w:rFonts w:ascii="Verdana" w:hAnsi="Verdana"/>
          <w:sz w:val="20"/>
          <w:szCs w:val="20"/>
        </w:rPr>
      </w:pPr>
      <w:r w:rsidRPr="006E6542">
        <w:rPr>
          <w:rFonts w:ascii="Verdana" w:hAnsi="Verdana"/>
          <w:sz w:val="20"/>
          <w:szCs w:val="20"/>
        </w:rPr>
        <w:t>The altURI system command module has been designed to allow application with a programming interface such as MATLAB to use it.</w:t>
      </w:r>
    </w:p>
    <w:p w:rsidR="006E6542" w:rsidRPr="006E6542" w:rsidRDefault="006E6542" w:rsidP="006E6542">
      <w:pPr>
        <w:ind w:right="1088"/>
        <w:rPr>
          <w:rFonts w:ascii="Verdana" w:hAnsi="Verdana"/>
          <w:sz w:val="20"/>
          <w:szCs w:val="20"/>
        </w:rPr>
      </w:pPr>
    </w:p>
    <w:p w:rsidR="006E6542" w:rsidRPr="006E6542" w:rsidRDefault="006E6542" w:rsidP="006E6542">
      <w:pPr>
        <w:ind w:right="1088"/>
        <w:rPr>
          <w:rFonts w:ascii="Verdana" w:hAnsi="Verdana"/>
          <w:sz w:val="20"/>
          <w:szCs w:val="20"/>
        </w:rPr>
      </w:pPr>
      <w:r w:rsidRPr="006E6542">
        <w:rPr>
          <w:rFonts w:ascii="Verdana" w:hAnsi="Verdana"/>
          <w:sz w:val="20"/>
          <w:szCs w:val="20"/>
        </w:rPr>
        <w:t>An example of a MATLAB script</w:t>
      </w:r>
    </w:p>
    <w:p w:rsidR="00187FE4" w:rsidRDefault="00187FE4" w:rsidP="009D5E66">
      <w:pPr>
        <w:rPr>
          <w:rFonts w:ascii="Verdana" w:hAnsi="Verdana"/>
          <w:b/>
          <w:sz w:val="20"/>
          <w:szCs w:val="20"/>
        </w:rPr>
      </w:pPr>
    </w:p>
    <w:sectPr w:rsidR="00187FE4" w:rsidSect="001A5736">
      <w:headerReference w:type="even" r:id="rId13"/>
      <w:headerReference w:type="default" r:id="rId14"/>
      <w:footerReference w:type="default" r:id="rId15"/>
      <w:headerReference w:type="first" r:id="rId16"/>
      <w:pgSz w:w="11906" w:h="16838"/>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8C6" w:rsidRDefault="004908C6">
      <w:r>
        <w:separator/>
      </w:r>
    </w:p>
  </w:endnote>
  <w:endnote w:type="continuationSeparator" w:id="0">
    <w:p w:rsidR="004908C6" w:rsidRDefault="004908C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88" w:rsidRDefault="00713A88" w:rsidP="005212D4">
    <w:pPr>
      <w:pStyle w:val="Footer"/>
      <w:pBdr>
        <w:top w:val="single" w:sz="4" w:space="1" w:color="auto"/>
      </w:pBdr>
      <w:jc w:val="center"/>
      <w:rPr>
        <w:rFonts w:ascii="Verdana" w:hAnsi="Verdana"/>
        <w:sz w:val="20"/>
        <w:szCs w:val="20"/>
      </w:rPr>
    </w:pPr>
    <w:r w:rsidRPr="00967213">
      <w:rPr>
        <w:rFonts w:ascii="Verdana" w:hAnsi="Verdana"/>
        <w:sz w:val="20"/>
        <w:szCs w:val="20"/>
      </w:rPr>
      <w:t xml:space="preserve">Page </w:t>
    </w:r>
    <w:r w:rsidRPr="00967213">
      <w:rPr>
        <w:rFonts w:ascii="Verdana" w:hAnsi="Verdana"/>
        <w:sz w:val="20"/>
        <w:szCs w:val="20"/>
      </w:rPr>
      <w:fldChar w:fldCharType="begin"/>
    </w:r>
    <w:r w:rsidRPr="00967213">
      <w:rPr>
        <w:rFonts w:ascii="Verdana" w:hAnsi="Verdana"/>
        <w:sz w:val="20"/>
        <w:szCs w:val="20"/>
      </w:rPr>
      <w:instrText xml:space="preserve"> PAGE </w:instrText>
    </w:r>
    <w:r w:rsidRPr="00967213">
      <w:rPr>
        <w:rFonts w:ascii="Verdana" w:hAnsi="Verdana"/>
        <w:sz w:val="20"/>
        <w:szCs w:val="20"/>
      </w:rPr>
      <w:fldChar w:fldCharType="separate"/>
    </w:r>
    <w:r w:rsidR="006951BA">
      <w:rPr>
        <w:rFonts w:ascii="Verdana" w:hAnsi="Verdana"/>
        <w:noProof/>
        <w:sz w:val="20"/>
        <w:szCs w:val="20"/>
      </w:rPr>
      <w:t>3</w:t>
    </w:r>
    <w:r w:rsidRPr="00967213">
      <w:rPr>
        <w:rFonts w:ascii="Verdana" w:hAnsi="Verdana"/>
        <w:sz w:val="20"/>
        <w:szCs w:val="20"/>
      </w:rPr>
      <w:fldChar w:fldCharType="end"/>
    </w:r>
    <w:r w:rsidRPr="00967213">
      <w:rPr>
        <w:rFonts w:ascii="Verdana" w:hAnsi="Verdana"/>
        <w:sz w:val="20"/>
        <w:szCs w:val="20"/>
      </w:rPr>
      <w:t xml:space="preserve"> of </w:t>
    </w:r>
    <w:r w:rsidRPr="00967213">
      <w:rPr>
        <w:rFonts w:ascii="Verdana" w:hAnsi="Verdana"/>
        <w:sz w:val="20"/>
        <w:szCs w:val="20"/>
      </w:rPr>
      <w:fldChar w:fldCharType="begin"/>
    </w:r>
    <w:r w:rsidRPr="00967213">
      <w:rPr>
        <w:rFonts w:ascii="Verdana" w:hAnsi="Verdana"/>
        <w:sz w:val="20"/>
        <w:szCs w:val="20"/>
      </w:rPr>
      <w:instrText xml:space="preserve"> NUMPAGES </w:instrText>
    </w:r>
    <w:r w:rsidRPr="00967213">
      <w:rPr>
        <w:rFonts w:ascii="Verdana" w:hAnsi="Verdana"/>
        <w:sz w:val="20"/>
        <w:szCs w:val="20"/>
      </w:rPr>
      <w:fldChar w:fldCharType="separate"/>
    </w:r>
    <w:r w:rsidR="006951BA">
      <w:rPr>
        <w:rFonts w:ascii="Verdana" w:hAnsi="Verdana"/>
        <w:noProof/>
        <w:sz w:val="20"/>
        <w:szCs w:val="20"/>
      </w:rPr>
      <w:t>11</w:t>
    </w:r>
    <w:r w:rsidRPr="00967213">
      <w:rPr>
        <w:rFonts w:ascii="Verdana" w:hAnsi="Verdana"/>
        <w:sz w:val="20"/>
        <w:szCs w:val="20"/>
      </w:rPr>
      <w:fldChar w:fldCharType="end"/>
    </w:r>
  </w:p>
  <w:p w:rsidR="00713A88" w:rsidRPr="00967213" w:rsidRDefault="00713A88" w:rsidP="005212D4">
    <w:pPr>
      <w:pStyle w:val="Footer"/>
      <w:pBdr>
        <w:top w:val="single" w:sz="4" w:space="1" w:color="auto"/>
      </w:pBdr>
      <w:jc w:val="center"/>
      <w:rPr>
        <w:rFonts w:ascii="Verdana" w:hAnsi="Verdana"/>
        <w:sz w:val="20"/>
        <w:szCs w:val="20"/>
      </w:rPr>
    </w:pPr>
  </w:p>
  <w:p w:rsidR="00713A88" w:rsidRPr="001366AF" w:rsidRDefault="00713A88" w:rsidP="005212D4">
    <w:pPr>
      <w:pStyle w:val="Footer"/>
      <w:pBdr>
        <w:top w:val="single" w:sz="4" w:space="1" w:color="auto"/>
      </w:pBdr>
      <w:rPr>
        <w:rFonts w:ascii="Verdana" w:hAnsi="Verdana"/>
        <w:i/>
        <w:sz w:val="16"/>
        <w:szCs w:val="16"/>
      </w:rPr>
    </w:pPr>
    <w:r w:rsidRPr="001366AF">
      <w:rPr>
        <w:rFonts w:ascii="Verdana" w:hAnsi="Verdana"/>
        <w:i/>
        <w:sz w:val="16"/>
        <w:szCs w:val="16"/>
      </w:rPr>
      <w:t xml:space="preserve">File: </w:t>
    </w:r>
    <w:fldSimple w:instr=" FILENAME   \* MERGEFORMAT ">
      <w:r w:rsidR="00EE58BC">
        <w:rPr>
          <w:rFonts w:ascii="Verdana" w:hAnsi="Verdana"/>
          <w:i/>
          <w:noProof/>
          <w:sz w:val="16"/>
          <w:szCs w:val="16"/>
        </w:rPr>
        <w:t>AltURI Manual - v1_0.docx</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8C6" w:rsidRDefault="004908C6">
      <w:r>
        <w:separator/>
      </w:r>
    </w:p>
  </w:footnote>
  <w:footnote w:type="continuationSeparator" w:id="0">
    <w:p w:rsidR="004908C6" w:rsidRDefault="004908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88" w:rsidRDefault="00713A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92079" o:spid="_x0000_s2050" type="#_x0000_t136" style="position:absolute;margin-left:0;margin-top:0;width:439.45pt;height:146.45pt;rotation:315;z-index:-251658752;mso-position-horizontal:center;mso-position-horizontal-relative:margin;mso-position-vertical:center;mso-position-vertical-relative:margin" o:allowincell="f" fillcolor="#a5a5a5" stroked="f">
          <v:textpath style="font-family:&quot;Verdana&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88" w:rsidRPr="004A24BB" w:rsidRDefault="00713A88" w:rsidP="00995144">
    <w:pPr>
      <w:pStyle w:val="Header"/>
      <w:pBdr>
        <w:bottom w:val="single" w:sz="4" w:space="1" w:color="auto"/>
      </w:pBdr>
      <w:rPr>
        <w:rFonts w:ascii="Verdana" w:hAnsi="Verdana"/>
        <w:sz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92080" o:spid="_x0000_s2051" type="#_x0000_t136" style="position:absolute;margin-left:0;margin-top:0;width:439.45pt;height:146.45pt;rotation:315;z-index:-251657728;mso-position-horizontal:center;mso-position-horizontal-relative:margin;mso-position-vertical:center;mso-position-vertical-relative:margin" o:allowincell="f" fillcolor="#a5a5a5" stroked="f">
          <v:textpath style="font-family:&quot;Verdana&quot;;font-size:1pt" string="DRAFT"/>
        </v:shape>
      </w:pict>
    </w:r>
    <w:r w:rsidRPr="004A24BB">
      <w:rPr>
        <w:rFonts w:ascii="Verdana" w:hAnsi="Verdana"/>
        <w:sz w:val="16"/>
      </w:rPr>
      <w:t>University of Lincoln</w:t>
    </w:r>
    <w:r w:rsidR="00EE58BC">
      <w:rPr>
        <w:rFonts w:ascii="Verdana" w:hAnsi="Verdana"/>
        <w:sz w:val="16"/>
      </w:rPr>
      <w:t xml:space="preserve">, </w:t>
    </w:r>
    <w:r w:rsidR="00145E5D" w:rsidRPr="00145E5D">
      <w:rPr>
        <w:rFonts w:ascii="Verdana" w:hAnsi="Verdana"/>
        <w:sz w:val="16"/>
      </w:rPr>
      <w:t>Centre for Vision and Robotics Resea</w:t>
    </w:r>
    <w:r w:rsidR="00145E5D">
      <w:rPr>
        <w:rFonts w:ascii="Verdana" w:hAnsi="Verdana"/>
        <w:sz w:val="16"/>
      </w:rPr>
      <w:t>r</w:t>
    </w:r>
    <w:r w:rsidR="00145E5D" w:rsidRPr="00145E5D">
      <w:rPr>
        <w:rFonts w:ascii="Verdana" w:hAnsi="Verdana"/>
        <w:sz w:val="16"/>
      </w:rPr>
      <w:t>ch</w:t>
    </w:r>
    <w:r w:rsidRPr="004A24BB">
      <w:rPr>
        <w:rFonts w:ascii="Verdana" w:hAnsi="Verdana"/>
        <w:sz w:val="16"/>
      </w:rPr>
      <w:tab/>
      <w:t xml:space="preserve"> </w:t>
    </w:r>
    <w:fldSimple w:instr=" SAVEDATE   \* MERGEFORMAT ">
      <w:r w:rsidR="009A0247">
        <w:rPr>
          <w:rFonts w:ascii="Verdana" w:hAnsi="Verdana"/>
          <w:noProof/>
          <w:sz w:val="16"/>
        </w:rPr>
        <w:t>24/11/2009 10:14:00</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A88" w:rsidRDefault="00713A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792078" o:spid="_x0000_s2049" type="#_x0000_t136" style="position:absolute;margin-left:0;margin-top:0;width:439.45pt;height:146.45pt;rotation:315;z-index:-251659776;mso-position-horizontal:center;mso-position-horizontal-relative:margin;mso-position-vertical:center;mso-position-vertical-relative:margin" o:allowincell="f" fillcolor="#a5a5a5" stroked="f">
          <v:textpath style="font-family:&quot;Verdana&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4820"/>
    <w:multiLevelType w:val="multilevel"/>
    <w:tmpl w:val="08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B0613A9"/>
    <w:multiLevelType w:val="hybridMultilevel"/>
    <w:tmpl w:val="B706CF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4F7546"/>
    <w:multiLevelType w:val="hybridMultilevel"/>
    <w:tmpl w:val="8CA2B0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6C652D"/>
    <w:multiLevelType w:val="hybridMultilevel"/>
    <w:tmpl w:val="8598A23A"/>
    <w:lvl w:ilvl="0" w:tplc="08090017">
      <w:start w:val="1"/>
      <w:numFmt w:val="lowerLetter"/>
      <w:lvlText w:val="%1)"/>
      <w:lvlJc w:val="left"/>
      <w:pPr>
        <w:ind w:left="1080" w:hanging="360"/>
      </w:pPr>
    </w:lvl>
    <w:lvl w:ilvl="1" w:tplc="224618FA">
      <w:start w:val="1"/>
      <w:numFmt w:val="lowerLetter"/>
      <w:lvlText w:val="%2."/>
      <w:lvlJc w:val="left"/>
      <w:pPr>
        <w:ind w:left="1800" w:hanging="360"/>
      </w:pPr>
      <w:rPr>
        <w:b w:val="0"/>
      </w:rPr>
    </w:lvl>
    <w:lvl w:ilvl="2" w:tplc="2676C50A">
      <w:start w:val="1"/>
      <w:numFmt w:val="lowerRoman"/>
      <w:lvlText w:val="%3."/>
      <w:lvlJc w:val="right"/>
      <w:pPr>
        <w:ind w:left="2520" w:hanging="180"/>
      </w:pPr>
      <w:rPr>
        <w:rFonts w:ascii="Verdana" w:hAnsi="Verdana" w:hint="default"/>
        <w:b w:val="0"/>
        <w:sz w:val="20"/>
        <w:szCs w:val="20"/>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296296E"/>
    <w:multiLevelType w:val="hybridMultilevel"/>
    <w:tmpl w:val="348C2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46353F1"/>
    <w:multiLevelType w:val="hybridMultilevel"/>
    <w:tmpl w:val="2B64F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3C71E6"/>
    <w:multiLevelType w:val="hybridMultilevel"/>
    <w:tmpl w:val="77906652"/>
    <w:lvl w:ilvl="0" w:tplc="ED9C3CD4">
      <w:start w:val="1"/>
      <w:numFmt w:val="decimal"/>
      <w:lvlText w:val="%1."/>
      <w:lvlJc w:val="left"/>
      <w:pPr>
        <w:ind w:left="360" w:hanging="360"/>
      </w:pPr>
      <w:rPr>
        <w:rFonts w:ascii="Verdana" w:hAnsi="Verdana"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C4A766A"/>
    <w:multiLevelType w:val="hybridMultilevel"/>
    <w:tmpl w:val="13982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5B71BC"/>
    <w:multiLevelType w:val="hybridMultilevel"/>
    <w:tmpl w:val="0CA8F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224F5F"/>
    <w:multiLevelType w:val="hybridMultilevel"/>
    <w:tmpl w:val="8848D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3EE2992"/>
    <w:multiLevelType w:val="hybridMultilevel"/>
    <w:tmpl w:val="01CAFB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43076AB"/>
    <w:multiLevelType w:val="hybridMultilevel"/>
    <w:tmpl w:val="A07C3C5E"/>
    <w:lvl w:ilvl="0" w:tplc="08090001">
      <w:start w:val="1"/>
      <w:numFmt w:val="bullet"/>
      <w:lvlText w:val=""/>
      <w:lvlJc w:val="left"/>
      <w:pPr>
        <w:ind w:left="1620" w:hanging="180"/>
      </w:pPr>
      <w:rPr>
        <w:rFonts w:ascii="Symbol" w:hAnsi="Symbol" w:hint="default"/>
        <w:b w:val="0"/>
        <w:sz w:val="20"/>
        <w:szCs w:val="20"/>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
    <w:nsid w:val="28767633"/>
    <w:multiLevelType w:val="hybridMultilevel"/>
    <w:tmpl w:val="8A242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98E5B6A"/>
    <w:multiLevelType w:val="hybridMultilevel"/>
    <w:tmpl w:val="663A5B7E"/>
    <w:lvl w:ilvl="0" w:tplc="66CC02DE">
      <w:start w:val="3"/>
      <w:numFmt w:val="decimal"/>
      <w:lvlText w:val="%1."/>
      <w:lvlJc w:val="left"/>
      <w:pPr>
        <w:ind w:left="792" w:hanging="360"/>
      </w:pPr>
      <w:rPr>
        <w:rFonts w:hint="default"/>
      </w:rPr>
    </w:lvl>
    <w:lvl w:ilvl="1" w:tplc="08090019" w:tentative="1">
      <w:start w:val="1"/>
      <w:numFmt w:val="lowerLetter"/>
      <w:lvlText w:val="%2."/>
      <w:lvlJc w:val="left"/>
      <w:pPr>
        <w:ind w:left="432" w:hanging="360"/>
      </w:pPr>
    </w:lvl>
    <w:lvl w:ilvl="2" w:tplc="0809001B" w:tentative="1">
      <w:start w:val="1"/>
      <w:numFmt w:val="lowerRoman"/>
      <w:lvlText w:val="%3."/>
      <w:lvlJc w:val="right"/>
      <w:pPr>
        <w:ind w:left="1152" w:hanging="180"/>
      </w:pPr>
    </w:lvl>
    <w:lvl w:ilvl="3" w:tplc="0809000F" w:tentative="1">
      <w:start w:val="1"/>
      <w:numFmt w:val="decimal"/>
      <w:lvlText w:val="%4."/>
      <w:lvlJc w:val="left"/>
      <w:pPr>
        <w:ind w:left="1872" w:hanging="360"/>
      </w:pPr>
    </w:lvl>
    <w:lvl w:ilvl="4" w:tplc="08090019" w:tentative="1">
      <w:start w:val="1"/>
      <w:numFmt w:val="lowerLetter"/>
      <w:lvlText w:val="%5."/>
      <w:lvlJc w:val="left"/>
      <w:pPr>
        <w:ind w:left="2592" w:hanging="360"/>
      </w:pPr>
    </w:lvl>
    <w:lvl w:ilvl="5" w:tplc="0809001B" w:tentative="1">
      <w:start w:val="1"/>
      <w:numFmt w:val="lowerRoman"/>
      <w:lvlText w:val="%6."/>
      <w:lvlJc w:val="right"/>
      <w:pPr>
        <w:ind w:left="3312" w:hanging="180"/>
      </w:pPr>
    </w:lvl>
    <w:lvl w:ilvl="6" w:tplc="0809000F" w:tentative="1">
      <w:start w:val="1"/>
      <w:numFmt w:val="decimal"/>
      <w:lvlText w:val="%7."/>
      <w:lvlJc w:val="left"/>
      <w:pPr>
        <w:ind w:left="4032" w:hanging="360"/>
      </w:pPr>
    </w:lvl>
    <w:lvl w:ilvl="7" w:tplc="08090019" w:tentative="1">
      <w:start w:val="1"/>
      <w:numFmt w:val="lowerLetter"/>
      <w:lvlText w:val="%8."/>
      <w:lvlJc w:val="left"/>
      <w:pPr>
        <w:ind w:left="4752" w:hanging="360"/>
      </w:pPr>
    </w:lvl>
    <w:lvl w:ilvl="8" w:tplc="0809001B" w:tentative="1">
      <w:start w:val="1"/>
      <w:numFmt w:val="lowerRoman"/>
      <w:lvlText w:val="%9."/>
      <w:lvlJc w:val="right"/>
      <w:pPr>
        <w:ind w:left="5472" w:hanging="180"/>
      </w:pPr>
    </w:lvl>
  </w:abstractNum>
  <w:abstractNum w:abstractNumId="14">
    <w:nsid w:val="2A3579AF"/>
    <w:multiLevelType w:val="hybridMultilevel"/>
    <w:tmpl w:val="23FA8E6E"/>
    <w:lvl w:ilvl="0" w:tplc="2676C50A">
      <w:start w:val="1"/>
      <w:numFmt w:val="lowerRoman"/>
      <w:lvlText w:val="%1."/>
      <w:lvlJc w:val="right"/>
      <w:pPr>
        <w:ind w:left="1800" w:hanging="180"/>
      </w:pPr>
      <w:rPr>
        <w:rFonts w:ascii="Verdana" w:hAnsi="Verdana"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2A069A"/>
    <w:multiLevelType w:val="hybridMultilevel"/>
    <w:tmpl w:val="08B0C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0B84E93"/>
    <w:multiLevelType w:val="hybridMultilevel"/>
    <w:tmpl w:val="2494A5A6"/>
    <w:lvl w:ilvl="0" w:tplc="08090001">
      <w:start w:val="1"/>
      <w:numFmt w:val="bullet"/>
      <w:lvlText w:val=""/>
      <w:lvlJc w:val="left"/>
      <w:pPr>
        <w:ind w:left="1800" w:hanging="180"/>
      </w:pPr>
      <w:rPr>
        <w:rFonts w:ascii="Symbol" w:hAnsi="Symbol" w:hint="default"/>
        <w:b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9DD61DC"/>
    <w:multiLevelType w:val="hybridMultilevel"/>
    <w:tmpl w:val="40883424"/>
    <w:lvl w:ilvl="0" w:tplc="08090015">
      <w:start w:val="1"/>
      <w:numFmt w:val="upperLetter"/>
      <w:lvlText w:val="%1."/>
      <w:lvlJc w:val="left"/>
      <w:pPr>
        <w:ind w:left="1620" w:hanging="180"/>
      </w:pPr>
      <w:rPr>
        <w:rFonts w:hint="default"/>
        <w:b w:val="0"/>
        <w:sz w:val="20"/>
        <w:szCs w:val="20"/>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8">
    <w:nsid w:val="4CDE1B08"/>
    <w:multiLevelType w:val="hybridMultilevel"/>
    <w:tmpl w:val="4FD03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9100F79"/>
    <w:multiLevelType w:val="hybridMultilevel"/>
    <w:tmpl w:val="38045B4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A577D0F"/>
    <w:multiLevelType w:val="multilevel"/>
    <w:tmpl w:val="E0BC441C"/>
    <w:lvl w:ilvl="0">
      <w:start w:val="5"/>
      <w:numFmt w:val="none"/>
      <w:lvlText w:val="4"/>
      <w:lvlJc w:val="left"/>
      <w:pPr>
        <w:tabs>
          <w:tab w:val="num" w:pos="432"/>
        </w:tabs>
        <w:ind w:left="432" w:hanging="432"/>
      </w:pPr>
      <w:rPr>
        <w:rFonts w:ascii="Arial" w:hAnsi="Arial" w:cs="Arial" w:hint="default"/>
      </w:rPr>
    </w:lvl>
    <w:lvl w:ilvl="1">
      <w:start w:val="1"/>
      <w:numFmt w:val="none"/>
      <w:lvlText w:val="4.1"/>
      <w:lvlJc w:val="left"/>
      <w:pPr>
        <w:tabs>
          <w:tab w:val="num" w:pos="576"/>
        </w:tabs>
        <w:ind w:left="576" w:hanging="576"/>
      </w:pPr>
      <w:rPr>
        <w:rFonts w:hint="default"/>
        <w:i w:val="0"/>
      </w:rPr>
    </w:lvl>
    <w:lvl w:ilvl="2">
      <w:start w:val="1"/>
      <w:numFmt w:val="none"/>
      <w:lvlText w:val="4.2.1"/>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631B50A5"/>
    <w:multiLevelType w:val="hybridMultilevel"/>
    <w:tmpl w:val="22F8D2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676437F8"/>
    <w:multiLevelType w:val="hybridMultilevel"/>
    <w:tmpl w:val="EBFE19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68C87D4C"/>
    <w:multiLevelType w:val="hybridMultilevel"/>
    <w:tmpl w:val="0D76ACBC"/>
    <w:lvl w:ilvl="0" w:tplc="0809000F">
      <w:start w:val="1"/>
      <w:numFmt w:val="decimal"/>
      <w:lvlText w:val="%1."/>
      <w:lvlJc w:val="left"/>
      <w:pPr>
        <w:ind w:left="720" w:hanging="360"/>
      </w:pPr>
    </w:lvl>
    <w:lvl w:ilvl="1" w:tplc="224618FA">
      <w:start w:val="1"/>
      <w:numFmt w:val="lowerLetter"/>
      <w:lvlText w:val="%2."/>
      <w:lvlJc w:val="left"/>
      <w:pPr>
        <w:ind w:left="1440" w:hanging="360"/>
      </w:pPr>
      <w:rPr>
        <w:b w:val="0"/>
      </w:rPr>
    </w:lvl>
    <w:lvl w:ilvl="2" w:tplc="2676C50A">
      <w:start w:val="1"/>
      <w:numFmt w:val="lowerRoman"/>
      <w:lvlText w:val="%3."/>
      <w:lvlJc w:val="right"/>
      <w:pPr>
        <w:ind w:left="2160" w:hanging="180"/>
      </w:pPr>
      <w:rPr>
        <w:rFonts w:ascii="Verdana" w:hAnsi="Verdana" w:hint="default"/>
        <w:b w:val="0"/>
        <w:sz w:val="20"/>
        <w:szCs w:val="2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8CF173E"/>
    <w:multiLevelType w:val="hybridMultilevel"/>
    <w:tmpl w:val="C01EE5F8"/>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A0C233A"/>
    <w:multiLevelType w:val="hybridMultilevel"/>
    <w:tmpl w:val="218081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6A797093"/>
    <w:multiLevelType w:val="hybridMultilevel"/>
    <w:tmpl w:val="CEE47D52"/>
    <w:lvl w:ilvl="0" w:tplc="08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6AB74B88"/>
    <w:multiLevelType w:val="hybridMultilevel"/>
    <w:tmpl w:val="CBAE9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E271849"/>
    <w:multiLevelType w:val="hybridMultilevel"/>
    <w:tmpl w:val="AE1E521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9">
    <w:nsid w:val="77084C1F"/>
    <w:multiLevelType w:val="hybridMultilevel"/>
    <w:tmpl w:val="DCBEF5F6"/>
    <w:lvl w:ilvl="0" w:tplc="4C4EC59E">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nsid w:val="7AAA13B0"/>
    <w:multiLevelType w:val="hybridMultilevel"/>
    <w:tmpl w:val="E97A7E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2"/>
  </w:num>
  <w:num w:numId="3">
    <w:abstractNumId w:val="30"/>
  </w:num>
  <w:num w:numId="4">
    <w:abstractNumId w:val="25"/>
  </w:num>
  <w:num w:numId="5">
    <w:abstractNumId w:val="4"/>
  </w:num>
  <w:num w:numId="6">
    <w:abstractNumId w:val="9"/>
  </w:num>
  <w:num w:numId="7">
    <w:abstractNumId w:val="26"/>
  </w:num>
  <w:num w:numId="8">
    <w:abstractNumId w:val="24"/>
  </w:num>
  <w:num w:numId="9">
    <w:abstractNumId w:val="23"/>
  </w:num>
  <w:num w:numId="10">
    <w:abstractNumId w:val="6"/>
  </w:num>
  <w:num w:numId="11">
    <w:abstractNumId w:val="1"/>
  </w:num>
  <w:num w:numId="12">
    <w:abstractNumId w:val="19"/>
  </w:num>
  <w:num w:numId="13">
    <w:abstractNumId w:val="27"/>
  </w:num>
  <w:num w:numId="14">
    <w:abstractNumId w:val="28"/>
  </w:num>
  <w:num w:numId="15">
    <w:abstractNumId w:val="29"/>
  </w:num>
  <w:num w:numId="16">
    <w:abstractNumId w:val="15"/>
  </w:num>
  <w:num w:numId="17">
    <w:abstractNumId w:val="13"/>
  </w:num>
  <w:num w:numId="18">
    <w:abstractNumId w:val="14"/>
  </w:num>
  <w:num w:numId="19">
    <w:abstractNumId w:val="17"/>
  </w:num>
  <w:num w:numId="20">
    <w:abstractNumId w:val="12"/>
  </w:num>
  <w:num w:numId="21">
    <w:abstractNumId w:val="0"/>
  </w:num>
  <w:num w:numId="22">
    <w:abstractNumId w:val="8"/>
  </w:num>
  <w:num w:numId="23">
    <w:abstractNumId w:val="11"/>
  </w:num>
  <w:num w:numId="24">
    <w:abstractNumId w:val="16"/>
  </w:num>
  <w:num w:numId="25">
    <w:abstractNumId w:val="5"/>
  </w:num>
  <w:num w:numId="26">
    <w:abstractNumId w:val="3"/>
  </w:num>
  <w:num w:numId="27">
    <w:abstractNumId w:val="18"/>
  </w:num>
  <w:num w:numId="28">
    <w:abstractNumId w:val="0"/>
  </w:num>
  <w:num w:numId="29">
    <w:abstractNumId w:val="7"/>
  </w:num>
  <w:num w:numId="30">
    <w:abstractNumId w:val="21"/>
  </w:num>
  <w:num w:numId="31">
    <w:abstractNumId w:val="20"/>
  </w:num>
  <w:num w:numId="32">
    <w:abstractNumId w:val="10"/>
  </w:num>
  <w:num w:numId="33">
    <w:abstractNumId w:val="2"/>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GB" w:vendorID="64" w:dllVersion="131078" w:nlCheck="1" w:checkStyle="1"/>
  <w:activeWritingStyle w:appName="MSWord" w:lang="en-US" w:vendorID="64" w:dllVersion="131078" w:nlCheck="1" w:checkStyle="1"/>
  <w:stylePaneFormatFilter w:val="3F01"/>
  <w:defaultTabStop w:val="720"/>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918F2"/>
    <w:rsid w:val="00002ECA"/>
    <w:rsid w:val="00004489"/>
    <w:rsid w:val="00011E52"/>
    <w:rsid w:val="000123A5"/>
    <w:rsid w:val="0001352A"/>
    <w:rsid w:val="00015DFD"/>
    <w:rsid w:val="00021B47"/>
    <w:rsid w:val="000226F8"/>
    <w:rsid w:val="0002366D"/>
    <w:rsid w:val="000246A4"/>
    <w:rsid w:val="00025361"/>
    <w:rsid w:val="00027C52"/>
    <w:rsid w:val="0003172F"/>
    <w:rsid w:val="00031FF7"/>
    <w:rsid w:val="000322B4"/>
    <w:rsid w:val="00032408"/>
    <w:rsid w:val="00033158"/>
    <w:rsid w:val="00033D50"/>
    <w:rsid w:val="000373C9"/>
    <w:rsid w:val="00037C61"/>
    <w:rsid w:val="00042221"/>
    <w:rsid w:val="00042492"/>
    <w:rsid w:val="00042D5A"/>
    <w:rsid w:val="00043470"/>
    <w:rsid w:val="00043921"/>
    <w:rsid w:val="000444B3"/>
    <w:rsid w:val="00051BCE"/>
    <w:rsid w:val="00053C4B"/>
    <w:rsid w:val="00054429"/>
    <w:rsid w:val="00054A2F"/>
    <w:rsid w:val="000554D7"/>
    <w:rsid w:val="00055B74"/>
    <w:rsid w:val="00055FE7"/>
    <w:rsid w:val="00061545"/>
    <w:rsid w:val="000617B1"/>
    <w:rsid w:val="00061E88"/>
    <w:rsid w:val="00063263"/>
    <w:rsid w:val="00063691"/>
    <w:rsid w:val="00063AC9"/>
    <w:rsid w:val="00065948"/>
    <w:rsid w:val="00066023"/>
    <w:rsid w:val="0006722B"/>
    <w:rsid w:val="00067CF4"/>
    <w:rsid w:val="0007078C"/>
    <w:rsid w:val="00070CB4"/>
    <w:rsid w:val="00071230"/>
    <w:rsid w:val="00072849"/>
    <w:rsid w:val="00074F77"/>
    <w:rsid w:val="00074FEF"/>
    <w:rsid w:val="00076780"/>
    <w:rsid w:val="00076A16"/>
    <w:rsid w:val="00076D9A"/>
    <w:rsid w:val="000779BD"/>
    <w:rsid w:val="00077BEF"/>
    <w:rsid w:val="00077C95"/>
    <w:rsid w:val="00080248"/>
    <w:rsid w:val="00081440"/>
    <w:rsid w:val="00082B06"/>
    <w:rsid w:val="00082BAD"/>
    <w:rsid w:val="0008622E"/>
    <w:rsid w:val="00087C22"/>
    <w:rsid w:val="00087E76"/>
    <w:rsid w:val="00090154"/>
    <w:rsid w:val="0009129F"/>
    <w:rsid w:val="0009362A"/>
    <w:rsid w:val="00093E96"/>
    <w:rsid w:val="0009678E"/>
    <w:rsid w:val="000A146D"/>
    <w:rsid w:val="000A469B"/>
    <w:rsid w:val="000A4F96"/>
    <w:rsid w:val="000A598A"/>
    <w:rsid w:val="000A6527"/>
    <w:rsid w:val="000B1623"/>
    <w:rsid w:val="000B2476"/>
    <w:rsid w:val="000B309C"/>
    <w:rsid w:val="000B4090"/>
    <w:rsid w:val="000B4E4B"/>
    <w:rsid w:val="000B6978"/>
    <w:rsid w:val="000C2FA6"/>
    <w:rsid w:val="000D1940"/>
    <w:rsid w:val="000D2976"/>
    <w:rsid w:val="000D465E"/>
    <w:rsid w:val="000D588A"/>
    <w:rsid w:val="000D5FD8"/>
    <w:rsid w:val="000D61F6"/>
    <w:rsid w:val="000D6585"/>
    <w:rsid w:val="000D6F7C"/>
    <w:rsid w:val="000D7C40"/>
    <w:rsid w:val="000E4015"/>
    <w:rsid w:val="000E54DF"/>
    <w:rsid w:val="000E700C"/>
    <w:rsid w:val="000E73B3"/>
    <w:rsid w:val="000E77CF"/>
    <w:rsid w:val="000F10E7"/>
    <w:rsid w:val="000F2522"/>
    <w:rsid w:val="000F3F85"/>
    <w:rsid w:val="000F4C9B"/>
    <w:rsid w:val="000F76A1"/>
    <w:rsid w:val="000F7DA4"/>
    <w:rsid w:val="001009EE"/>
    <w:rsid w:val="00102A29"/>
    <w:rsid w:val="00103574"/>
    <w:rsid w:val="001057E9"/>
    <w:rsid w:val="001142D3"/>
    <w:rsid w:val="0011715A"/>
    <w:rsid w:val="00123E5C"/>
    <w:rsid w:val="001240CE"/>
    <w:rsid w:val="001263C7"/>
    <w:rsid w:val="00127969"/>
    <w:rsid w:val="00127D23"/>
    <w:rsid w:val="00130743"/>
    <w:rsid w:val="001338CD"/>
    <w:rsid w:val="00133AF5"/>
    <w:rsid w:val="00134536"/>
    <w:rsid w:val="001366AF"/>
    <w:rsid w:val="00136826"/>
    <w:rsid w:val="00136D9A"/>
    <w:rsid w:val="001372DF"/>
    <w:rsid w:val="00140365"/>
    <w:rsid w:val="00140E1C"/>
    <w:rsid w:val="00141D2E"/>
    <w:rsid w:val="00143856"/>
    <w:rsid w:val="00144208"/>
    <w:rsid w:val="00144A74"/>
    <w:rsid w:val="00144D91"/>
    <w:rsid w:val="00144F5D"/>
    <w:rsid w:val="00145E5D"/>
    <w:rsid w:val="00147554"/>
    <w:rsid w:val="00147D7A"/>
    <w:rsid w:val="00151145"/>
    <w:rsid w:val="0015192F"/>
    <w:rsid w:val="00152549"/>
    <w:rsid w:val="001530FE"/>
    <w:rsid w:val="001531C3"/>
    <w:rsid w:val="0015328B"/>
    <w:rsid w:val="001536C9"/>
    <w:rsid w:val="00153AE0"/>
    <w:rsid w:val="001573B2"/>
    <w:rsid w:val="001607E3"/>
    <w:rsid w:val="00161FE3"/>
    <w:rsid w:val="00163C19"/>
    <w:rsid w:val="00166C1D"/>
    <w:rsid w:val="00170A65"/>
    <w:rsid w:val="00170E8B"/>
    <w:rsid w:val="00170EA2"/>
    <w:rsid w:val="00171AE5"/>
    <w:rsid w:val="00173AC7"/>
    <w:rsid w:val="00174643"/>
    <w:rsid w:val="001747C6"/>
    <w:rsid w:val="0017486F"/>
    <w:rsid w:val="00176F1B"/>
    <w:rsid w:val="00177C9D"/>
    <w:rsid w:val="001803D7"/>
    <w:rsid w:val="00181B6D"/>
    <w:rsid w:val="00183BE4"/>
    <w:rsid w:val="00184A22"/>
    <w:rsid w:val="00184B22"/>
    <w:rsid w:val="001850A9"/>
    <w:rsid w:val="00187E9D"/>
    <w:rsid w:val="00187FE4"/>
    <w:rsid w:val="001910A4"/>
    <w:rsid w:val="00192554"/>
    <w:rsid w:val="00193B53"/>
    <w:rsid w:val="00195E6F"/>
    <w:rsid w:val="00196C68"/>
    <w:rsid w:val="001A0FFE"/>
    <w:rsid w:val="001A142F"/>
    <w:rsid w:val="001A2E1D"/>
    <w:rsid w:val="001A5736"/>
    <w:rsid w:val="001B14EF"/>
    <w:rsid w:val="001B44A9"/>
    <w:rsid w:val="001B5373"/>
    <w:rsid w:val="001C02E8"/>
    <w:rsid w:val="001C17BE"/>
    <w:rsid w:val="001C2736"/>
    <w:rsid w:val="001C3FFA"/>
    <w:rsid w:val="001C6CE8"/>
    <w:rsid w:val="001D09FB"/>
    <w:rsid w:val="001D338F"/>
    <w:rsid w:val="001D342A"/>
    <w:rsid w:val="001D57A0"/>
    <w:rsid w:val="001D61F2"/>
    <w:rsid w:val="001D6B2B"/>
    <w:rsid w:val="001D7259"/>
    <w:rsid w:val="001E0A7E"/>
    <w:rsid w:val="001E5416"/>
    <w:rsid w:val="001E6B8B"/>
    <w:rsid w:val="001F24CA"/>
    <w:rsid w:val="001F35D8"/>
    <w:rsid w:val="001F57A7"/>
    <w:rsid w:val="001F6E73"/>
    <w:rsid w:val="0020126F"/>
    <w:rsid w:val="00201AC7"/>
    <w:rsid w:val="00202204"/>
    <w:rsid w:val="00204BAA"/>
    <w:rsid w:val="00206C8D"/>
    <w:rsid w:val="00207DD8"/>
    <w:rsid w:val="00210FAD"/>
    <w:rsid w:val="00212328"/>
    <w:rsid w:val="0021241C"/>
    <w:rsid w:val="0021404D"/>
    <w:rsid w:val="00215B2E"/>
    <w:rsid w:val="0021716C"/>
    <w:rsid w:val="00217706"/>
    <w:rsid w:val="00220918"/>
    <w:rsid w:val="002218AF"/>
    <w:rsid w:val="00224323"/>
    <w:rsid w:val="00224FCA"/>
    <w:rsid w:val="00224FD9"/>
    <w:rsid w:val="00225B8D"/>
    <w:rsid w:val="00226675"/>
    <w:rsid w:val="00233E18"/>
    <w:rsid w:val="0023582A"/>
    <w:rsid w:val="00235DDB"/>
    <w:rsid w:val="00237851"/>
    <w:rsid w:val="00242C9B"/>
    <w:rsid w:val="00242F77"/>
    <w:rsid w:val="002432DD"/>
    <w:rsid w:val="0024351F"/>
    <w:rsid w:val="00244F56"/>
    <w:rsid w:val="00250ECB"/>
    <w:rsid w:val="002511CB"/>
    <w:rsid w:val="00252C98"/>
    <w:rsid w:val="0025358A"/>
    <w:rsid w:val="00255245"/>
    <w:rsid w:val="00256F55"/>
    <w:rsid w:val="0025785D"/>
    <w:rsid w:val="002614E9"/>
    <w:rsid w:val="00262501"/>
    <w:rsid w:val="00264239"/>
    <w:rsid w:val="00265C0F"/>
    <w:rsid w:val="00267E3B"/>
    <w:rsid w:val="0027006A"/>
    <w:rsid w:val="002705F0"/>
    <w:rsid w:val="0027073D"/>
    <w:rsid w:val="00270A74"/>
    <w:rsid w:val="00272697"/>
    <w:rsid w:val="00272A7F"/>
    <w:rsid w:val="00273AD5"/>
    <w:rsid w:val="00274B2E"/>
    <w:rsid w:val="0027523D"/>
    <w:rsid w:val="0027585E"/>
    <w:rsid w:val="00276D14"/>
    <w:rsid w:val="0027766F"/>
    <w:rsid w:val="002777E2"/>
    <w:rsid w:val="00277803"/>
    <w:rsid w:val="00282EF7"/>
    <w:rsid w:val="00283E41"/>
    <w:rsid w:val="0028435F"/>
    <w:rsid w:val="002902D8"/>
    <w:rsid w:val="002918F2"/>
    <w:rsid w:val="00292646"/>
    <w:rsid w:val="00293D3B"/>
    <w:rsid w:val="00295CF4"/>
    <w:rsid w:val="002A03FC"/>
    <w:rsid w:val="002A0536"/>
    <w:rsid w:val="002A2E33"/>
    <w:rsid w:val="002A54C1"/>
    <w:rsid w:val="002A6720"/>
    <w:rsid w:val="002A74CB"/>
    <w:rsid w:val="002A7C95"/>
    <w:rsid w:val="002B02A0"/>
    <w:rsid w:val="002B08A6"/>
    <w:rsid w:val="002B0DF3"/>
    <w:rsid w:val="002B18CB"/>
    <w:rsid w:val="002B1993"/>
    <w:rsid w:val="002B2AE9"/>
    <w:rsid w:val="002B4B9F"/>
    <w:rsid w:val="002B6E32"/>
    <w:rsid w:val="002B7B05"/>
    <w:rsid w:val="002B7EA2"/>
    <w:rsid w:val="002C0CC6"/>
    <w:rsid w:val="002C0EED"/>
    <w:rsid w:val="002C22F2"/>
    <w:rsid w:val="002C33B2"/>
    <w:rsid w:val="002C427B"/>
    <w:rsid w:val="002C57FE"/>
    <w:rsid w:val="002C7E9A"/>
    <w:rsid w:val="002C7FB0"/>
    <w:rsid w:val="002D07E6"/>
    <w:rsid w:val="002D2246"/>
    <w:rsid w:val="002D2503"/>
    <w:rsid w:val="002D2C07"/>
    <w:rsid w:val="002D59F1"/>
    <w:rsid w:val="002D6413"/>
    <w:rsid w:val="002E241D"/>
    <w:rsid w:val="002E2BC0"/>
    <w:rsid w:val="002E2E04"/>
    <w:rsid w:val="002E3FE1"/>
    <w:rsid w:val="002E6ED8"/>
    <w:rsid w:val="002E71E4"/>
    <w:rsid w:val="002F2D60"/>
    <w:rsid w:val="002F2EB6"/>
    <w:rsid w:val="002F32A0"/>
    <w:rsid w:val="002F7DA6"/>
    <w:rsid w:val="0030197C"/>
    <w:rsid w:val="003027A7"/>
    <w:rsid w:val="0030366C"/>
    <w:rsid w:val="00304860"/>
    <w:rsid w:val="003053AE"/>
    <w:rsid w:val="00306D64"/>
    <w:rsid w:val="0030738E"/>
    <w:rsid w:val="0030763A"/>
    <w:rsid w:val="0030788B"/>
    <w:rsid w:val="003137D1"/>
    <w:rsid w:val="00314CDC"/>
    <w:rsid w:val="00314FC7"/>
    <w:rsid w:val="00315AA5"/>
    <w:rsid w:val="00315BB2"/>
    <w:rsid w:val="00317063"/>
    <w:rsid w:val="00317CBC"/>
    <w:rsid w:val="003228AA"/>
    <w:rsid w:val="00322B63"/>
    <w:rsid w:val="00326A83"/>
    <w:rsid w:val="00326BB6"/>
    <w:rsid w:val="00326BC5"/>
    <w:rsid w:val="00327EB9"/>
    <w:rsid w:val="00335EF6"/>
    <w:rsid w:val="003409E8"/>
    <w:rsid w:val="00340ECD"/>
    <w:rsid w:val="00341F5C"/>
    <w:rsid w:val="00342F49"/>
    <w:rsid w:val="003447A8"/>
    <w:rsid w:val="003447D7"/>
    <w:rsid w:val="00344826"/>
    <w:rsid w:val="00344F8D"/>
    <w:rsid w:val="00346437"/>
    <w:rsid w:val="0034695C"/>
    <w:rsid w:val="0034773B"/>
    <w:rsid w:val="00347847"/>
    <w:rsid w:val="00351236"/>
    <w:rsid w:val="00351E16"/>
    <w:rsid w:val="00353FA5"/>
    <w:rsid w:val="0035532A"/>
    <w:rsid w:val="0035541C"/>
    <w:rsid w:val="003561EB"/>
    <w:rsid w:val="00356AE6"/>
    <w:rsid w:val="003572AB"/>
    <w:rsid w:val="00357462"/>
    <w:rsid w:val="00357877"/>
    <w:rsid w:val="00357AA6"/>
    <w:rsid w:val="00360C75"/>
    <w:rsid w:val="0036220B"/>
    <w:rsid w:val="00363ADA"/>
    <w:rsid w:val="003646A0"/>
    <w:rsid w:val="0036531C"/>
    <w:rsid w:val="003658D2"/>
    <w:rsid w:val="00365A3C"/>
    <w:rsid w:val="0036740E"/>
    <w:rsid w:val="00367763"/>
    <w:rsid w:val="00371C16"/>
    <w:rsid w:val="00372B4C"/>
    <w:rsid w:val="0037312C"/>
    <w:rsid w:val="00376207"/>
    <w:rsid w:val="00377AFE"/>
    <w:rsid w:val="00377B7B"/>
    <w:rsid w:val="00381609"/>
    <w:rsid w:val="00382C71"/>
    <w:rsid w:val="00383BBF"/>
    <w:rsid w:val="00384E2B"/>
    <w:rsid w:val="0038548B"/>
    <w:rsid w:val="00387E8A"/>
    <w:rsid w:val="00392778"/>
    <w:rsid w:val="00393966"/>
    <w:rsid w:val="0039452F"/>
    <w:rsid w:val="003A0D2F"/>
    <w:rsid w:val="003A19E4"/>
    <w:rsid w:val="003A3469"/>
    <w:rsid w:val="003A4CDA"/>
    <w:rsid w:val="003B03C6"/>
    <w:rsid w:val="003B0C69"/>
    <w:rsid w:val="003B0F8C"/>
    <w:rsid w:val="003B2BC8"/>
    <w:rsid w:val="003B3FE5"/>
    <w:rsid w:val="003B5358"/>
    <w:rsid w:val="003C0E90"/>
    <w:rsid w:val="003C150B"/>
    <w:rsid w:val="003C24EC"/>
    <w:rsid w:val="003C2D57"/>
    <w:rsid w:val="003C52F4"/>
    <w:rsid w:val="003C718C"/>
    <w:rsid w:val="003C74C9"/>
    <w:rsid w:val="003C7BB7"/>
    <w:rsid w:val="003D008C"/>
    <w:rsid w:val="003D1924"/>
    <w:rsid w:val="003D4125"/>
    <w:rsid w:val="003D4FDE"/>
    <w:rsid w:val="003E0B40"/>
    <w:rsid w:val="003E0C91"/>
    <w:rsid w:val="003E0ED7"/>
    <w:rsid w:val="003E1645"/>
    <w:rsid w:val="003E38B7"/>
    <w:rsid w:val="003E4D6B"/>
    <w:rsid w:val="003E4EC9"/>
    <w:rsid w:val="003E5FC4"/>
    <w:rsid w:val="003E72E7"/>
    <w:rsid w:val="003F1334"/>
    <w:rsid w:val="003F1FE6"/>
    <w:rsid w:val="003F2426"/>
    <w:rsid w:val="003F28EA"/>
    <w:rsid w:val="003F321D"/>
    <w:rsid w:val="003F4956"/>
    <w:rsid w:val="003F5520"/>
    <w:rsid w:val="003F7358"/>
    <w:rsid w:val="003F78C8"/>
    <w:rsid w:val="00400713"/>
    <w:rsid w:val="0040117A"/>
    <w:rsid w:val="004014BB"/>
    <w:rsid w:val="00402650"/>
    <w:rsid w:val="004028C5"/>
    <w:rsid w:val="004041AC"/>
    <w:rsid w:val="004051ED"/>
    <w:rsid w:val="00406E5A"/>
    <w:rsid w:val="0040729B"/>
    <w:rsid w:val="004104A8"/>
    <w:rsid w:val="0041069A"/>
    <w:rsid w:val="00415648"/>
    <w:rsid w:val="00420040"/>
    <w:rsid w:val="00420D65"/>
    <w:rsid w:val="00421390"/>
    <w:rsid w:val="0042381B"/>
    <w:rsid w:val="00423A4C"/>
    <w:rsid w:val="00424336"/>
    <w:rsid w:val="00424CAE"/>
    <w:rsid w:val="00426329"/>
    <w:rsid w:val="00430CE6"/>
    <w:rsid w:val="00432B6F"/>
    <w:rsid w:val="00440E93"/>
    <w:rsid w:val="00440F4A"/>
    <w:rsid w:val="00442E03"/>
    <w:rsid w:val="00443F6D"/>
    <w:rsid w:val="00444F7B"/>
    <w:rsid w:val="004455D4"/>
    <w:rsid w:val="00447987"/>
    <w:rsid w:val="00452615"/>
    <w:rsid w:val="00455611"/>
    <w:rsid w:val="00462350"/>
    <w:rsid w:val="00463379"/>
    <w:rsid w:val="00464C65"/>
    <w:rsid w:val="00465578"/>
    <w:rsid w:val="004655C9"/>
    <w:rsid w:val="00473673"/>
    <w:rsid w:val="004739EC"/>
    <w:rsid w:val="00473BCC"/>
    <w:rsid w:val="00475294"/>
    <w:rsid w:val="004772E7"/>
    <w:rsid w:val="00480CA8"/>
    <w:rsid w:val="0048379F"/>
    <w:rsid w:val="004843A8"/>
    <w:rsid w:val="00485925"/>
    <w:rsid w:val="00485BF5"/>
    <w:rsid w:val="00487784"/>
    <w:rsid w:val="004877CF"/>
    <w:rsid w:val="00487914"/>
    <w:rsid w:val="004908C6"/>
    <w:rsid w:val="00490D23"/>
    <w:rsid w:val="004919C4"/>
    <w:rsid w:val="00491EE3"/>
    <w:rsid w:val="00492F56"/>
    <w:rsid w:val="00492F5A"/>
    <w:rsid w:val="00494765"/>
    <w:rsid w:val="004952B4"/>
    <w:rsid w:val="004A1253"/>
    <w:rsid w:val="004A1B73"/>
    <w:rsid w:val="004A1DD3"/>
    <w:rsid w:val="004A24BB"/>
    <w:rsid w:val="004A5BFA"/>
    <w:rsid w:val="004A5E2B"/>
    <w:rsid w:val="004A6013"/>
    <w:rsid w:val="004A6F6F"/>
    <w:rsid w:val="004A70A7"/>
    <w:rsid w:val="004A7616"/>
    <w:rsid w:val="004A7DE6"/>
    <w:rsid w:val="004B17FC"/>
    <w:rsid w:val="004B1C30"/>
    <w:rsid w:val="004B3931"/>
    <w:rsid w:val="004B777E"/>
    <w:rsid w:val="004C2118"/>
    <w:rsid w:val="004C492B"/>
    <w:rsid w:val="004C53E2"/>
    <w:rsid w:val="004D0FB8"/>
    <w:rsid w:val="004D161E"/>
    <w:rsid w:val="004D3211"/>
    <w:rsid w:val="004D485C"/>
    <w:rsid w:val="004D6818"/>
    <w:rsid w:val="004D789C"/>
    <w:rsid w:val="004E1E78"/>
    <w:rsid w:val="004E3ACA"/>
    <w:rsid w:val="004E4AE6"/>
    <w:rsid w:val="004E5F61"/>
    <w:rsid w:val="004E7F65"/>
    <w:rsid w:val="004F0D89"/>
    <w:rsid w:val="004F1541"/>
    <w:rsid w:val="004F2BD3"/>
    <w:rsid w:val="004F7E61"/>
    <w:rsid w:val="004F7F7B"/>
    <w:rsid w:val="00500942"/>
    <w:rsid w:val="005027B7"/>
    <w:rsid w:val="00502DA4"/>
    <w:rsid w:val="0050388D"/>
    <w:rsid w:val="005043C3"/>
    <w:rsid w:val="005045DA"/>
    <w:rsid w:val="005046BF"/>
    <w:rsid w:val="00505194"/>
    <w:rsid w:val="00506035"/>
    <w:rsid w:val="00506581"/>
    <w:rsid w:val="005077E7"/>
    <w:rsid w:val="00507D1E"/>
    <w:rsid w:val="00510C1D"/>
    <w:rsid w:val="005122AF"/>
    <w:rsid w:val="00512AEB"/>
    <w:rsid w:val="00513543"/>
    <w:rsid w:val="005202A0"/>
    <w:rsid w:val="005212D4"/>
    <w:rsid w:val="00522062"/>
    <w:rsid w:val="00522CAA"/>
    <w:rsid w:val="00523855"/>
    <w:rsid w:val="00524663"/>
    <w:rsid w:val="005262AD"/>
    <w:rsid w:val="005269AE"/>
    <w:rsid w:val="00527873"/>
    <w:rsid w:val="00531E20"/>
    <w:rsid w:val="00532089"/>
    <w:rsid w:val="005336DA"/>
    <w:rsid w:val="00533D90"/>
    <w:rsid w:val="00533EF7"/>
    <w:rsid w:val="0053573D"/>
    <w:rsid w:val="00536A80"/>
    <w:rsid w:val="00542FAC"/>
    <w:rsid w:val="005439FF"/>
    <w:rsid w:val="005460C9"/>
    <w:rsid w:val="00546C16"/>
    <w:rsid w:val="005477E3"/>
    <w:rsid w:val="00551C5D"/>
    <w:rsid w:val="00551FDA"/>
    <w:rsid w:val="00552FB9"/>
    <w:rsid w:val="00555785"/>
    <w:rsid w:val="005559A9"/>
    <w:rsid w:val="00556622"/>
    <w:rsid w:val="00556E58"/>
    <w:rsid w:val="005600DB"/>
    <w:rsid w:val="00561921"/>
    <w:rsid w:val="005643C3"/>
    <w:rsid w:val="00565DCF"/>
    <w:rsid w:val="00567DD2"/>
    <w:rsid w:val="00573A18"/>
    <w:rsid w:val="00573C73"/>
    <w:rsid w:val="00573E5E"/>
    <w:rsid w:val="00576775"/>
    <w:rsid w:val="00581272"/>
    <w:rsid w:val="00582A76"/>
    <w:rsid w:val="00583541"/>
    <w:rsid w:val="00583995"/>
    <w:rsid w:val="005900C0"/>
    <w:rsid w:val="00591ECF"/>
    <w:rsid w:val="005924EC"/>
    <w:rsid w:val="0059435C"/>
    <w:rsid w:val="0059493D"/>
    <w:rsid w:val="00594BFC"/>
    <w:rsid w:val="00594F76"/>
    <w:rsid w:val="00597B3A"/>
    <w:rsid w:val="00597FB0"/>
    <w:rsid w:val="005A1824"/>
    <w:rsid w:val="005A184F"/>
    <w:rsid w:val="005A1D93"/>
    <w:rsid w:val="005A58BC"/>
    <w:rsid w:val="005A59CD"/>
    <w:rsid w:val="005A59F1"/>
    <w:rsid w:val="005A612C"/>
    <w:rsid w:val="005B0625"/>
    <w:rsid w:val="005B0834"/>
    <w:rsid w:val="005B211E"/>
    <w:rsid w:val="005B2C0F"/>
    <w:rsid w:val="005B3CEC"/>
    <w:rsid w:val="005B4453"/>
    <w:rsid w:val="005B71AA"/>
    <w:rsid w:val="005C095B"/>
    <w:rsid w:val="005C1CF0"/>
    <w:rsid w:val="005C32A2"/>
    <w:rsid w:val="005C5D6A"/>
    <w:rsid w:val="005D240E"/>
    <w:rsid w:val="005D3355"/>
    <w:rsid w:val="005D42CA"/>
    <w:rsid w:val="005D4CFA"/>
    <w:rsid w:val="005D7757"/>
    <w:rsid w:val="005E1F0F"/>
    <w:rsid w:val="005E2F2C"/>
    <w:rsid w:val="005E4A52"/>
    <w:rsid w:val="005E4B3C"/>
    <w:rsid w:val="005E6874"/>
    <w:rsid w:val="005E6CA0"/>
    <w:rsid w:val="005F33CC"/>
    <w:rsid w:val="005F4017"/>
    <w:rsid w:val="005F4104"/>
    <w:rsid w:val="005F55DF"/>
    <w:rsid w:val="005F5A59"/>
    <w:rsid w:val="005F662C"/>
    <w:rsid w:val="005F69EB"/>
    <w:rsid w:val="005F7D9E"/>
    <w:rsid w:val="005F7F81"/>
    <w:rsid w:val="00600560"/>
    <w:rsid w:val="00602164"/>
    <w:rsid w:val="00603221"/>
    <w:rsid w:val="006037AA"/>
    <w:rsid w:val="00603AA7"/>
    <w:rsid w:val="00604D12"/>
    <w:rsid w:val="00605009"/>
    <w:rsid w:val="00606B87"/>
    <w:rsid w:val="00606EC8"/>
    <w:rsid w:val="006070EF"/>
    <w:rsid w:val="0060729E"/>
    <w:rsid w:val="00610EB4"/>
    <w:rsid w:val="0061325E"/>
    <w:rsid w:val="006132DC"/>
    <w:rsid w:val="00614071"/>
    <w:rsid w:val="0061574C"/>
    <w:rsid w:val="00616232"/>
    <w:rsid w:val="006211FA"/>
    <w:rsid w:val="0062312B"/>
    <w:rsid w:val="00623A5E"/>
    <w:rsid w:val="00625A59"/>
    <w:rsid w:val="00631483"/>
    <w:rsid w:val="00633215"/>
    <w:rsid w:val="00633218"/>
    <w:rsid w:val="006337FB"/>
    <w:rsid w:val="00633B3F"/>
    <w:rsid w:val="0063744F"/>
    <w:rsid w:val="006404EA"/>
    <w:rsid w:val="006405B9"/>
    <w:rsid w:val="00641215"/>
    <w:rsid w:val="006414CA"/>
    <w:rsid w:val="006447E6"/>
    <w:rsid w:val="00646740"/>
    <w:rsid w:val="00646DB4"/>
    <w:rsid w:val="0065089C"/>
    <w:rsid w:val="00650DB9"/>
    <w:rsid w:val="00651BB7"/>
    <w:rsid w:val="00651F78"/>
    <w:rsid w:val="00652421"/>
    <w:rsid w:val="00652C89"/>
    <w:rsid w:val="00652CEC"/>
    <w:rsid w:val="006569B3"/>
    <w:rsid w:val="00660761"/>
    <w:rsid w:val="0066088C"/>
    <w:rsid w:val="00665060"/>
    <w:rsid w:val="00666715"/>
    <w:rsid w:val="006676ED"/>
    <w:rsid w:val="006728FA"/>
    <w:rsid w:val="00672A44"/>
    <w:rsid w:val="00672FB9"/>
    <w:rsid w:val="0068151C"/>
    <w:rsid w:val="006826CE"/>
    <w:rsid w:val="00685E38"/>
    <w:rsid w:val="00686B81"/>
    <w:rsid w:val="0068738F"/>
    <w:rsid w:val="00687A0E"/>
    <w:rsid w:val="0069046A"/>
    <w:rsid w:val="0069194F"/>
    <w:rsid w:val="00691E01"/>
    <w:rsid w:val="00693622"/>
    <w:rsid w:val="00693EEF"/>
    <w:rsid w:val="00694E76"/>
    <w:rsid w:val="006951BA"/>
    <w:rsid w:val="00695BE6"/>
    <w:rsid w:val="0069786E"/>
    <w:rsid w:val="006A16F8"/>
    <w:rsid w:val="006A1E4B"/>
    <w:rsid w:val="006A2F7F"/>
    <w:rsid w:val="006A3784"/>
    <w:rsid w:val="006A39D2"/>
    <w:rsid w:val="006A60A6"/>
    <w:rsid w:val="006A6BBA"/>
    <w:rsid w:val="006A7D3D"/>
    <w:rsid w:val="006B0528"/>
    <w:rsid w:val="006B7FF0"/>
    <w:rsid w:val="006C1EBD"/>
    <w:rsid w:val="006C4B73"/>
    <w:rsid w:val="006C6BD7"/>
    <w:rsid w:val="006C6E63"/>
    <w:rsid w:val="006D1391"/>
    <w:rsid w:val="006D15E5"/>
    <w:rsid w:val="006D24CC"/>
    <w:rsid w:val="006D460C"/>
    <w:rsid w:val="006D4CD9"/>
    <w:rsid w:val="006D5088"/>
    <w:rsid w:val="006D5DE2"/>
    <w:rsid w:val="006D617F"/>
    <w:rsid w:val="006D69C7"/>
    <w:rsid w:val="006D6FCE"/>
    <w:rsid w:val="006E05AA"/>
    <w:rsid w:val="006E21DF"/>
    <w:rsid w:val="006E34E6"/>
    <w:rsid w:val="006E3C52"/>
    <w:rsid w:val="006E543F"/>
    <w:rsid w:val="006E647D"/>
    <w:rsid w:val="006E6542"/>
    <w:rsid w:val="006E6B7C"/>
    <w:rsid w:val="006E76CB"/>
    <w:rsid w:val="006F24A3"/>
    <w:rsid w:val="006F41B2"/>
    <w:rsid w:val="006F5976"/>
    <w:rsid w:val="006F5D9F"/>
    <w:rsid w:val="00700E37"/>
    <w:rsid w:val="00700F23"/>
    <w:rsid w:val="00705B94"/>
    <w:rsid w:val="00706D90"/>
    <w:rsid w:val="007103DE"/>
    <w:rsid w:val="00710A83"/>
    <w:rsid w:val="00711DB9"/>
    <w:rsid w:val="007128F7"/>
    <w:rsid w:val="00713157"/>
    <w:rsid w:val="00713A88"/>
    <w:rsid w:val="00717CD4"/>
    <w:rsid w:val="00720330"/>
    <w:rsid w:val="007207BB"/>
    <w:rsid w:val="00721133"/>
    <w:rsid w:val="007238F4"/>
    <w:rsid w:val="00724CFD"/>
    <w:rsid w:val="007258A5"/>
    <w:rsid w:val="00727B58"/>
    <w:rsid w:val="00730139"/>
    <w:rsid w:val="00731239"/>
    <w:rsid w:val="00731978"/>
    <w:rsid w:val="00732846"/>
    <w:rsid w:val="00734B17"/>
    <w:rsid w:val="00734E37"/>
    <w:rsid w:val="00736518"/>
    <w:rsid w:val="00737608"/>
    <w:rsid w:val="00740F69"/>
    <w:rsid w:val="00741FC1"/>
    <w:rsid w:val="0074274D"/>
    <w:rsid w:val="007439BA"/>
    <w:rsid w:val="0074455C"/>
    <w:rsid w:val="00744C6A"/>
    <w:rsid w:val="00746C55"/>
    <w:rsid w:val="00747121"/>
    <w:rsid w:val="00747909"/>
    <w:rsid w:val="00750B1F"/>
    <w:rsid w:val="00750B23"/>
    <w:rsid w:val="0075510C"/>
    <w:rsid w:val="00757124"/>
    <w:rsid w:val="00760690"/>
    <w:rsid w:val="00761FD0"/>
    <w:rsid w:val="00762803"/>
    <w:rsid w:val="007649BC"/>
    <w:rsid w:val="00766003"/>
    <w:rsid w:val="0076631D"/>
    <w:rsid w:val="007677E8"/>
    <w:rsid w:val="00770287"/>
    <w:rsid w:val="00770EAF"/>
    <w:rsid w:val="00772180"/>
    <w:rsid w:val="007733C8"/>
    <w:rsid w:val="007733D5"/>
    <w:rsid w:val="0077353C"/>
    <w:rsid w:val="00773F07"/>
    <w:rsid w:val="00774633"/>
    <w:rsid w:val="00777F9A"/>
    <w:rsid w:val="00782D2D"/>
    <w:rsid w:val="00783D8B"/>
    <w:rsid w:val="00784B52"/>
    <w:rsid w:val="00785789"/>
    <w:rsid w:val="007857FA"/>
    <w:rsid w:val="00786E94"/>
    <w:rsid w:val="0078749B"/>
    <w:rsid w:val="0079075F"/>
    <w:rsid w:val="00792202"/>
    <w:rsid w:val="00793464"/>
    <w:rsid w:val="007936F6"/>
    <w:rsid w:val="00796402"/>
    <w:rsid w:val="007970D3"/>
    <w:rsid w:val="0079739A"/>
    <w:rsid w:val="00797E85"/>
    <w:rsid w:val="007A2445"/>
    <w:rsid w:val="007A2763"/>
    <w:rsid w:val="007A3E5C"/>
    <w:rsid w:val="007A6E6A"/>
    <w:rsid w:val="007A7C9B"/>
    <w:rsid w:val="007B1D8A"/>
    <w:rsid w:val="007B22F0"/>
    <w:rsid w:val="007B3811"/>
    <w:rsid w:val="007B4DD4"/>
    <w:rsid w:val="007B7453"/>
    <w:rsid w:val="007C0AC0"/>
    <w:rsid w:val="007C2DAE"/>
    <w:rsid w:val="007C49B1"/>
    <w:rsid w:val="007C4F96"/>
    <w:rsid w:val="007C68A4"/>
    <w:rsid w:val="007D08B2"/>
    <w:rsid w:val="007D0C69"/>
    <w:rsid w:val="007D0EBB"/>
    <w:rsid w:val="007D1855"/>
    <w:rsid w:val="007D1BCD"/>
    <w:rsid w:val="007D3C57"/>
    <w:rsid w:val="007D5919"/>
    <w:rsid w:val="007D7E9A"/>
    <w:rsid w:val="007D7EBB"/>
    <w:rsid w:val="007E1ACD"/>
    <w:rsid w:val="007E1CC9"/>
    <w:rsid w:val="007E1E63"/>
    <w:rsid w:val="007E343B"/>
    <w:rsid w:val="007E49F5"/>
    <w:rsid w:val="007E55B0"/>
    <w:rsid w:val="007E66BD"/>
    <w:rsid w:val="007E67BB"/>
    <w:rsid w:val="007E6C2D"/>
    <w:rsid w:val="007F2221"/>
    <w:rsid w:val="00800A40"/>
    <w:rsid w:val="008016A2"/>
    <w:rsid w:val="00801F34"/>
    <w:rsid w:val="00803F6E"/>
    <w:rsid w:val="0080465E"/>
    <w:rsid w:val="00807842"/>
    <w:rsid w:val="00810FA2"/>
    <w:rsid w:val="00812877"/>
    <w:rsid w:val="00814795"/>
    <w:rsid w:val="0081692B"/>
    <w:rsid w:val="008172E0"/>
    <w:rsid w:val="008224CA"/>
    <w:rsid w:val="00822FFD"/>
    <w:rsid w:val="008240C8"/>
    <w:rsid w:val="0082471C"/>
    <w:rsid w:val="00826958"/>
    <w:rsid w:val="00830342"/>
    <w:rsid w:val="0083197B"/>
    <w:rsid w:val="00832B89"/>
    <w:rsid w:val="00834D5F"/>
    <w:rsid w:val="00835962"/>
    <w:rsid w:val="008362FF"/>
    <w:rsid w:val="008443D1"/>
    <w:rsid w:val="00844910"/>
    <w:rsid w:val="00844CB8"/>
    <w:rsid w:val="00845037"/>
    <w:rsid w:val="0084771A"/>
    <w:rsid w:val="008501DE"/>
    <w:rsid w:val="00850887"/>
    <w:rsid w:val="00851963"/>
    <w:rsid w:val="00851A6D"/>
    <w:rsid w:val="008562C2"/>
    <w:rsid w:val="00856781"/>
    <w:rsid w:val="00860402"/>
    <w:rsid w:val="008613FB"/>
    <w:rsid w:val="0086294F"/>
    <w:rsid w:val="00864C65"/>
    <w:rsid w:val="0086727E"/>
    <w:rsid w:val="00867A63"/>
    <w:rsid w:val="00867C4A"/>
    <w:rsid w:val="00867F70"/>
    <w:rsid w:val="00870170"/>
    <w:rsid w:val="00874FD5"/>
    <w:rsid w:val="008750C3"/>
    <w:rsid w:val="00875C93"/>
    <w:rsid w:val="008768FA"/>
    <w:rsid w:val="008778A3"/>
    <w:rsid w:val="0088028C"/>
    <w:rsid w:val="008807BC"/>
    <w:rsid w:val="00884A11"/>
    <w:rsid w:val="008858EB"/>
    <w:rsid w:val="00890CDA"/>
    <w:rsid w:val="008914A4"/>
    <w:rsid w:val="00891A67"/>
    <w:rsid w:val="00891D41"/>
    <w:rsid w:val="008931DB"/>
    <w:rsid w:val="00893FEB"/>
    <w:rsid w:val="008969D2"/>
    <w:rsid w:val="008A08FD"/>
    <w:rsid w:val="008A0AA1"/>
    <w:rsid w:val="008A211E"/>
    <w:rsid w:val="008A3AF9"/>
    <w:rsid w:val="008A524A"/>
    <w:rsid w:val="008A558C"/>
    <w:rsid w:val="008A6271"/>
    <w:rsid w:val="008B0BE5"/>
    <w:rsid w:val="008B1128"/>
    <w:rsid w:val="008B6123"/>
    <w:rsid w:val="008C0DD6"/>
    <w:rsid w:val="008C2BE0"/>
    <w:rsid w:val="008C39A7"/>
    <w:rsid w:val="008C3F53"/>
    <w:rsid w:val="008C504A"/>
    <w:rsid w:val="008C58AE"/>
    <w:rsid w:val="008C5FCF"/>
    <w:rsid w:val="008C6E79"/>
    <w:rsid w:val="008C7FBB"/>
    <w:rsid w:val="008D0626"/>
    <w:rsid w:val="008D1236"/>
    <w:rsid w:val="008D3719"/>
    <w:rsid w:val="008D794A"/>
    <w:rsid w:val="008E02B2"/>
    <w:rsid w:val="008E254A"/>
    <w:rsid w:val="008E6765"/>
    <w:rsid w:val="008E6E6B"/>
    <w:rsid w:val="008F0841"/>
    <w:rsid w:val="008F1948"/>
    <w:rsid w:val="008F250E"/>
    <w:rsid w:val="008F41A9"/>
    <w:rsid w:val="008F4A38"/>
    <w:rsid w:val="008F78B2"/>
    <w:rsid w:val="00900313"/>
    <w:rsid w:val="00901DA0"/>
    <w:rsid w:val="0090218A"/>
    <w:rsid w:val="00906F73"/>
    <w:rsid w:val="009072C1"/>
    <w:rsid w:val="0091125F"/>
    <w:rsid w:val="00915833"/>
    <w:rsid w:val="0091607A"/>
    <w:rsid w:val="00916373"/>
    <w:rsid w:val="00916A29"/>
    <w:rsid w:val="00917527"/>
    <w:rsid w:val="00917B7B"/>
    <w:rsid w:val="00917D7C"/>
    <w:rsid w:val="00917E77"/>
    <w:rsid w:val="00921D39"/>
    <w:rsid w:val="009221E5"/>
    <w:rsid w:val="00922C26"/>
    <w:rsid w:val="00925247"/>
    <w:rsid w:val="00925867"/>
    <w:rsid w:val="00925B02"/>
    <w:rsid w:val="00932598"/>
    <w:rsid w:val="00933340"/>
    <w:rsid w:val="00933A5F"/>
    <w:rsid w:val="009348F8"/>
    <w:rsid w:val="00934987"/>
    <w:rsid w:val="00935F28"/>
    <w:rsid w:val="009365D5"/>
    <w:rsid w:val="0093793A"/>
    <w:rsid w:val="0094068B"/>
    <w:rsid w:val="00942304"/>
    <w:rsid w:val="0094360C"/>
    <w:rsid w:val="00943842"/>
    <w:rsid w:val="009513E4"/>
    <w:rsid w:val="009535DD"/>
    <w:rsid w:val="00953B69"/>
    <w:rsid w:val="00954688"/>
    <w:rsid w:val="009567AA"/>
    <w:rsid w:val="00956F08"/>
    <w:rsid w:val="00957F00"/>
    <w:rsid w:val="00960FBE"/>
    <w:rsid w:val="009615B5"/>
    <w:rsid w:val="00963C41"/>
    <w:rsid w:val="00964556"/>
    <w:rsid w:val="00966CC3"/>
    <w:rsid w:val="00966D96"/>
    <w:rsid w:val="00967213"/>
    <w:rsid w:val="009674AB"/>
    <w:rsid w:val="00970579"/>
    <w:rsid w:val="009710BE"/>
    <w:rsid w:val="00971C0B"/>
    <w:rsid w:val="00973286"/>
    <w:rsid w:val="00973B4A"/>
    <w:rsid w:val="009779AF"/>
    <w:rsid w:val="00977C93"/>
    <w:rsid w:val="00977CAD"/>
    <w:rsid w:val="00981D40"/>
    <w:rsid w:val="0098242C"/>
    <w:rsid w:val="009828A6"/>
    <w:rsid w:val="00984459"/>
    <w:rsid w:val="0098468B"/>
    <w:rsid w:val="00984FB5"/>
    <w:rsid w:val="00985C81"/>
    <w:rsid w:val="00987012"/>
    <w:rsid w:val="00987CB0"/>
    <w:rsid w:val="009933AC"/>
    <w:rsid w:val="00993D27"/>
    <w:rsid w:val="00994C4D"/>
    <w:rsid w:val="00994EE1"/>
    <w:rsid w:val="00995144"/>
    <w:rsid w:val="009968F3"/>
    <w:rsid w:val="009A01C9"/>
    <w:rsid w:val="009A0247"/>
    <w:rsid w:val="009A0D7A"/>
    <w:rsid w:val="009A3CE3"/>
    <w:rsid w:val="009A4617"/>
    <w:rsid w:val="009A4B2D"/>
    <w:rsid w:val="009A4F72"/>
    <w:rsid w:val="009A5893"/>
    <w:rsid w:val="009A58D2"/>
    <w:rsid w:val="009B1085"/>
    <w:rsid w:val="009B172A"/>
    <w:rsid w:val="009B1A1B"/>
    <w:rsid w:val="009B5186"/>
    <w:rsid w:val="009B5D44"/>
    <w:rsid w:val="009C0814"/>
    <w:rsid w:val="009C1537"/>
    <w:rsid w:val="009C17CA"/>
    <w:rsid w:val="009C1EE2"/>
    <w:rsid w:val="009C2410"/>
    <w:rsid w:val="009C274A"/>
    <w:rsid w:val="009C5698"/>
    <w:rsid w:val="009D08E4"/>
    <w:rsid w:val="009D2FBD"/>
    <w:rsid w:val="009D4A11"/>
    <w:rsid w:val="009D5E66"/>
    <w:rsid w:val="009D7291"/>
    <w:rsid w:val="009E0C70"/>
    <w:rsid w:val="009E3307"/>
    <w:rsid w:val="009E5E5B"/>
    <w:rsid w:val="009E60D7"/>
    <w:rsid w:val="009E6291"/>
    <w:rsid w:val="009E773E"/>
    <w:rsid w:val="009E7854"/>
    <w:rsid w:val="009E7FC8"/>
    <w:rsid w:val="009F0296"/>
    <w:rsid w:val="009F3EB2"/>
    <w:rsid w:val="009F4194"/>
    <w:rsid w:val="009F4DFF"/>
    <w:rsid w:val="009F5A86"/>
    <w:rsid w:val="009F63BA"/>
    <w:rsid w:val="00A003CE"/>
    <w:rsid w:val="00A01AF9"/>
    <w:rsid w:val="00A01E64"/>
    <w:rsid w:val="00A022EE"/>
    <w:rsid w:val="00A06A7C"/>
    <w:rsid w:val="00A14127"/>
    <w:rsid w:val="00A1700F"/>
    <w:rsid w:val="00A17727"/>
    <w:rsid w:val="00A17CB0"/>
    <w:rsid w:val="00A21075"/>
    <w:rsid w:val="00A21672"/>
    <w:rsid w:val="00A231F8"/>
    <w:rsid w:val="00A23DA1"/>
    <w:rsid w:val="00A249FC"/>
    <w:rsid w:val="00A262CD"/>
    <w:rsid w:val="00A265B8"/>
    <w:rsid w:val="00A278B1"/>
    <w:rsid w:val="00A27D11"/>
    <w:rsid w:val="00A27E12"/>
    <w:rsid w:val="00A31717"/>
    <w:rsid w:val="00A31736"/>
    <w:rsid w:val="00A320E4"/>
    <w:rsid w:val="00A32AD8"/>
    <w:rsid w:val="00A32CA6"/>
    <w:rsid w:val="00A3321E"/>
    <w:rsid w:val="00A344EF"/>
    <w:rsid w:val="00A401BA"/>
    <w:rsid w:val="00A44D4A"/>
    <w:rsid w:val="00A463D4"/>
    <w:rsid w:val="00A463ED"/>
    <w:rsid w:val="00A46A0F"/>
    <w:rsid w:val="00A47696"/>
    <w:rsid w:val="00A47A41"/>
    <w:rsid w:val="00A52BA6"/>
    <w:rsid w:val="00A52BD1"/>
    <w:rsid w:val="00A5320C"/>
    <w:rsid w:val="00A55C21"/>
    <w:rsid w:val="00A57DC6"/>
    <w:rsid w:val="00A60AF3"/>
    <w:rsid w:val="00A610E8"/>
    <w:rsid w:val="00A61203"/>
    <w:rsid w:val="00A61D1A"/>
    <w:rsid w:val="00A6245F"/>
    <w:rsid w:val="00A62C26"/>
    <w:rsid w:val="00A64814"/>
    <w:rsid w:val="00A65E73"/>
    <w:rsid w:val="00A660F4"/>
    <w:rsid w:val="00A66132"/>
    <w:rsid w:val="00A664AC"/>
    <w:rsid w:val="00A667FB"/>
    <w:rsid w:val="00A71B72"/>
    <w:rsid w:val="00A73EAA"/>
    <w:rsid w:val="00A76E74"/>
    <w:rsid w:val="00A77DC4"/>
    <w:rsid w:val="00A81F0D"/>
    <w:rsid w:val="00A821D1"/>
    <w:rsid w:val="00A82D37"/>
    <w:rsid w:val="00A82E17"/>
    <w:rsid w:val="00A83082"/>
    <w:rsid w:val="00A86DA9"/>
    <w:rsid w:val="00A86FBB"/>
    <w:rsid w:val="00A933B4"/>
    <w:rsid w:val="00A9416F"/>
    <w:rsid w:val="00A97287"/>
    <w:rsid w:val="00AA0680"/>
    <w:rsid w:val="00AA217E"/>
    <w:rsid w:val="00AA2433"/>
    <w:rsid w:val="00AA368C"/>
    <w:rsid w:val="00AA3B2B"/>
    <w:rsid w:val="00AA4708"/>
    <w:rsid w:val="00AA70F8"/>
    <w:rsid w:val="00AA76ED"/>
    <w:rsid w:val="00AB0663"/>
    <w:rsid w:val="00AB0D6E"/>
    <w:rsid w:val="00AB6878"/>
    <w:rsid w:val="00AB789F"/>
    <w:rsid w:val="00AC1269"/>
    <w:rsid w:val="00AC2341"/>
    <w:rsid w:val="00AC2905"/>
    <w:rsid w:val="00AC3488"/>
    <w:rsid w:val="00AC3BC4"/>
    <w:rsid w:val="00AC3CC7"/>
    <w:rsid w:val="00AC4F88"/>
    <w:rsid w:val="00AC5679"/>
    <w:rsid w:val="00AC65FC"/>
    <w:rsid w:val="00AC7381"/>
    <w:rsid w:val="00AC7EE7"/>
    <w:rsid w:val="00AD00E8"/>
    <w:rsid w:val="00AD0F19"/>
    <w:rsid w:val="00AD1B2C"/>
    <w:rsid w:val="00AD27BB"/>
    <w:rsid w:val="00AD3A3C"/>
    <w:rsid w:val="00AD4965"/>
    <w:rsid w:val="00AD6519"/>
    <w:rsid w:val="00AD6CE2"/>
    <w:rsid w:val="00AD732E"/>
    <w:rsid w:val="00AE016B"/>
    <w:rsid w:val="00AE3AF7"/>
    <w:rsid w:val="00AE5163"/>
    <w:rsid w:val="00AE557D"/>
    <w:rsid w:val="00AE596C"/>
    <w:rsid w:val="00AF0763"/>
    <w:rsid w:val="00AF153B"/>
    <w:rsid w:val="00AF16CA"/>
    <w:rsid w:val="00AF2327"/>
    <w:rsid w:val="00AF3983"/>
    <w:rsid w:val="00AF3FD9"/>
    <w:rsid w:val="00AF4103"/>
    <w:rsid w:val="00AF5625"/>
    <w:rsid w:val="00AF57B8"/>
    <w:rsid w:val="00AF66E3"/>
    <w:rsid w:val="00AF6746"/>
    <w:rsid w:val="00AF7C87"/>
    <w:rsid w:val="00B01494"/>
    <w:rsid w:val="00B027F4"/>
    <w:rsid w:val="00B02D0A"/>
    <w:rsid w:val="00B03714"/>
    <w:rsid w:val="00B06772"/>
    <w:rsid w:val="00B0682D"/>
    <w:rsid w:val="00B10256"/>
    <w:rsid w:val="00B11EB0"/>
    <w:rsid w:val="00B1294B"/>
    <w:rsid w:val="00B130A8"/>
    <w:rsid w:val="00B138EB"/>
    <w:rsid w:val="00B1505D"/>
    <w:rsid w:val="00B15E7B"/>
    <w:rsid w:val="00B166EE"/>
    <w:rsid w:val="00B1687F"/>
    <w:rsid w:val="00B214A9"/>
    <w:rsid w:val="00B21880"/>
    <w:rsid w:val="00B2220B"/>
    <w:rsid w:val="00B22EE3"/>
    <w:rsid w:val="00B23173"/>
    <w:rsid w:val="00B236DB"/>
    <w:rsid w:val="00B23C47"/>
    <w:rsid w:val="00B240B2"/>
    <w:rsid w:val="00B24B6D"/>
    <w:rsid w:val="00B3116E"/>
    <w:rsid w:val="00B3293C"/>
    <w:rsid w:val="00B33B18"/>
    <w:rsid w:val="00B37987"/>
    <w:rsid w:val="00B41680"/>
    <w:rsid w:val="00B50826"/>
    <w:rsid w:val="00B5129C"/>
    <w:rsid w:val="00B522C9"/>
    <w:rsid w:val="00B52C0D"/>
    <w:rsid w:val="00B55975"/>
    <w:rsid w:val="00B563CE"/>
    <w:rsid w:val="00B56523"/>
    <w:rsid w:val="00B6061A"/>
    <w:rsid w:val="00B62104"/>
    <w:rsid w:val="00B6234B"/>
    <w:rsid w:val="00B62FE2"/>
    <w:rsid w:val="00B63539"/>
    <w:rsid w:val="00B64A6A"/>
    <w:rsid w:val="00B64DEB"/>
    <w:rsid w:val="00B64E36"/>
    <w:rsid w:val="00B66608"/>
    <w:rsid w:val="00B67A1A"/>
    <w:rsid w:val="00B67AA1"/>
    <w:rsid w:val="00B71C39"/>
    <w:rsid w:val="00B754EA"/>
    <w:rsid w:val="00B76267"/>
    <w:rsid w:val="00B76673"/>
    <w:rsid w:val="00B76AC6"/>
    <w:rsid w:val="00B76B7C"/>
    <w:rsid w:val="00B77D61"/>
    <w:rsid w:val="00B8057C"/>
    <w:rsid w:val="00B806C9"/>
    <w:rsid w:val="00B84E2A"/>
    <w:rsid w:val="00B85123"/>
    <w:rsid w:val="00B855DA"/>
    <w:rsid w:val="00B86D7F"/>
    <w:rsid w:val="00B874EC"/>
    <w:rsid w:val="00B91EAF"/>
    <w:rsid w:val="00B9363F"/>
    <w:rsid w:val="00B93896"/>
    <w:rsid w:val="00B962B1"/>
    <w:rsid w:val="00B975B4"/>
    <w:rsid w:val="00BA3BDD"/>
    <w:rsid w:val="00BA5004"/>
    <w:rsid w:val="00BA61C9"/>
    <w:rsid w:val="00BA76FD"/>
    <w:rsid w:val="00BB03E2"/>
    <w:rsid w:val="00BB0F8A"/>
    <w:rsid w:val="00BB76D8"/>
    <w:rsid w:val="00BC0878"/>
    <w:rsid w:val="00BC1E5F"/>
    <w:rsid w:val="00BC3185"/>
    <w:rsid w:val="00BC378F"/>
    <w:rsid w:val="00BC3A12"/>
    <w:rsid w:val="00BC3D11"/>
    <w:rsid w:val="00BC4A69"/>
    <w:rsid w:val="00BC63D5"/>
    <w:rsid w:val="00BD088D"/>
    <w:rsid w:val="00BD0C46"/>
    <w:rsid w:val="00BD6875"/>
    <w:rsid w:val="00BE0C0C"/>
    <w:rsid w:val="00BE19CC"/>
    <w:rsid w:val="00BE2801"/>
    <w:rsid w:val="00BE2AAF"/>
    <w:rsid w:val="00BE3590"/>
    <w:rsid w:val="00BE5AF4"/>
    <w:rsid w:val="00BE6643"/>
    <w:rsid w:val="00BF19D2"/>
    <w:rsid w:val="00BF4F8B"/>
    <w:rsid w:val="00BF5C9C"/>
    <w:rsid w:val="00BF7D9E"/>
    <w:rsid w:val="00C007F2"/>
    <w:rsid w:val="00C0384A"/>
    <w:rsid w:val="00C04673"/>
    <w:rsid w:val="00C04E42"/>
    <w:rsid w:val="00C0638F"/>
    <w:rsid w:val="00C078F5"/>
    <w:rsid w:val="00C07A9F"/>
    <w:rsid w:val="00C11B16"/>
    <w:rsid w:val="00C11CDC"/>
    <w:rsid w:val="00C131A8"/>
    <w:rsid w:val="00C13304"/>
    <w:rsid w:val="00C147EE"/>
    <w:rsid w:val="00C15E0D"/>
    <w:rsid w:val="00C17FF8"/>
    <w:rsid w:val="00C20D16"/>
    <w:rsid w:val="00C20EFF"/>
    <w:rsid w:val="00C21048"/>
    <w:rsid w:val="00C211AB"/>
    <w:rsid w:val="00C214BF"/>
    <w:rsid w:val="00C2177D"/>
    <w:rsid w:val="00C2211F"/>
    <w:rsid w:val="00C23B6B"/>
    <w:rsid w:val="00C25246"/>
    <w:rsid w:val="00C262D2"/>
    <w:rsid w:val="00C27FCE"/>
    <w:rsid w:val="00C31643"/>
    <w:rsid w:val="00C3325D"/>
    <w:rsid w:val="00C352A3"/>
    <w:rsid w:val="00C358B6"/>
    <w:rsid w:val="00C36846"/>
    <w:rsid w:val="00C36FAB"/>
    <w:rsid w:val="00C37F2E"/>
    <w:rsid w:val="00C4021B"/>
    <w:rsid w:val="00C40BB3"/>
    <w:rsid w:val="00C411FD"/>
    <w:rsid w:val="00C41292"/>
    <w:rsid w:val="00C4350B"/>
    <w:rsid w:val="00C45A7F"/>
    <w:rsid w:val="00C4636F"/>
    <w:rsid w:val="00C471B1"/>
    <w:rsid w:val="00C50F10"/>
    <w:rsid w:val="00C51F92"/>
    <w:rsid w:val="00C520BC"/>
    <w:rsid w:val="00C5325B"/>
    <w:rsid w:val="00C53420"/>
    <w:rsid w:val="00C545BB"/>
    <w:rsid w:val="00C551D3"/>
    <w:rsid w:val="00C5584C"/>
    <w:rsid w:val="00C56BB2"/>
    <w:rsid w:val="00C60639"/>
    <w:rsid w:val="00C61D17"/>
    <w:rsid w:val="00C63B7A"/>
    <w:rsid w:val="00C65B6C"/>
    <w:rsid w:val="00C666FD"/>
    <w:rsid w:val="00C67999"/>
    <w:rsid w:val="00C72089"/>
    <w:rsid w:val="00C74234"/>
    <w:rsid w:val="00C75102"/>
    <w:rsid w:val="00C75B58"/>
    <w:rsid w:val="00C75D61"/>
    <w:rsid w:val="00C7685C"/>
    <w:rsid w:val="00C76F28"/>
    <w:rsid w:val="00C77FB1"/>
    <w:rsid w:val="00C81988"/>
    <w:rsid w:val="00C845F8"/>
    <w:rsid w:val="00C84CBC"/>
    <w:rsid w:val="00C856B0"/>
    <w:rsid w:val="00C878B8"/>
    <w:rsid w:val="00C905D5"/>
    <w:rsid w:val="00C92785"/>
    <w:rsid w:val="00C933DC"/>
    <w:rsid w:val="00C93BF1"/>
    <w:rsid w:val="00C95F4D"/>
    <w:rsid w:val="00C96450"/>
    <w:rsid w:val="00C96593"/>
    <w:rsid w:val="00CA1FA5"/>
    <w:rsid w:val="00CA7A5F"/>
    <w:rsid w:val="00CB185D"/>
    <w:rsid w:val="00CB37B7"/>
    <w:rsid w:val="00CB5603"/>
    <w:rsid w:val="00CB5E3A"/>
    <w:rsid w:val="00CB7122"/>
    <w:rsid w:val="00CC02AE"/>
    <w:rsid w:val="00CC085A"/>
    <w:rsid w:val="00CC0B8D"/>
    <w:rsid w:val="00CC1AD4"/>
    <w:rsid w:val="00CC1B87"/>
    <w:rsid w:val="00CC25FF"/>
    <w:rsid w:val="00CC3538"/>
    <w:rsid w:val="00CC3543"/>
    <w:rsid w:val="00CC4813"/>
    <w:rsid w:val="00CC5DA7"/>
    <w:rsid w:val="00CC6A96"/>
    <w:rsid w:val="00CC71E3"/>
    <w:rsid w:val="00CD060C"/>
    <w:rsid w:val="00CD12FC"/>
    <w:rsid w:val="00CD4B02"/>
    <w:rsid w:val="00CD5268"/>
    <w:rsid w:val="00CD627D"/>
    <w:rsid w:val="00CD748C"/>
    <w:rsid w:val="00CE0A67"/>
    <w:rsid w:val="00CE21FC"/>
    <w:rsid w:val="00CE2792"/>
    <w:rsid w:val="00CE5367"/>
    <w:rsid w:val="00CE5DD3"/>
    <w:rsid w:val="00CE6E19"/>
    <w:rsid w:val="00CE79B5"/>
    <w:rsid w:val="00CF0421"/>
    <w:rsid w:val="00CF4447"/>
    <w:rsid w:val="00CF4A79"/>
    <w:rsid w:val="00CF4BDB"/>
    <w:rsid w:val="00CF66C3"/>
    <w:rsid w:val="00CF69BC"/>
    <w:rsid w:val="00CF7468"/>
    <w:rsid w:val="00CF7A4E"/>
    <w:rsid w:val="00D00E3D"/>
    <w:rsid w:val="00D05CD8"/>
    <w:rsid w:val="00D060FB"/>
    <w:rsid w:val="00D07EF7"/>
    <w:rsid w:val="00D11E53"/>
    <w:rsid w:val="00D13448"/>
    <w:rsid w:val="00D15A7E"/>
    <w:rsid w:val="00D176C5"/>
    <w:rsid w:val="00D211AC"/>
    <w:rsid w:val="00D22D0B"/>
    <w:rsid w:val="00D2657E"/>
    <w:rsid w:val="00D26AC3"/>
    <w:rsid w:val="00D279AD"/>
    <w:rsid w:val="00D32093"/>
    <w:rsid w:val="00D320D7"/>
    <w:rsid w:val="00D3473C"/>
    <w:rsid w:val="00D34C3D"/>
    <w:rsid w:val="00D35D53"/>
    <w:rsid w:val="00D37A99"/>
    <w:rsid w:val="00D37B53"/>
    <w:rsid w:val="00D41151"/>
    <w:rsid w:val="00D4255C"/>
    <w:rsid w:val="00D42FD6"/>
    <w:rsid w:val="00D440D0"/>
    <w:rsid w:val="00D4498E"/>
    <w:rsid w:val="00D46691"/>
    <w:rsid w:val="00D46E85"/>
    <w:rsid w:val="00D46F58"/>
    <w:rsid w:val="00D47001"/>
    <w:rsid w:val="00D53D61"/>
    <w:rsid w:val="00D53D63"/>
    <w:rsid w:val="00D54829"/>
    <w:rsid w:val="00D56577"/>
    <w:rsid w:val="00D57823"/>
    <w:rsid w:val="00D57922"/>
    <w:rsid w:val="00D61066"/>
    <w:rsid w:val="00D614BD"/>
    <w:rsid w:val="00D61C9E"/>
    <w:rsid w:val="00D62E09"/>
    <w:rsid w:val="00D6553C"/>
    <w:rsid w:val="00D6639F"/>
    <w:rsid w:val="00D66694"/>
    <w:rsid w:val="00D6736E"/>
    <w:rsid w:val="00D67FE4"/>
    <w:rsid w:val="00D72236"/>
    <w:rsid w:val="00D732A2"/>
    <w:rsid w:val="00D768EC"/>
    <w:rsid w:val="00D81C91"/>
    <w:rsid w:val="00D84DC9"/>
    <w:rsid w:val="00D84E8F"/>
    <w:rsid w:val="00D85D92"/>
    <w:rsid w:val="00D85FD4"/>
    <w:rsid w:val="00D867A7"/>
    <w:rsid w:val="00D87D15"/>
    <w:rsid w:val="00D92086"/>
    <w:rsid w:val="00D937FF"/>
    <w:rsid w:val="00D95754"/>
    <w:rsid w:val="00D95841"/>
    <w:rsid w:val="00D966FE"/>
    <w:rsid w:val="00DA0834"/>
    <w:rsid w:val="00DA1355"/>
    <w:rsid w:val="00DA1569"/>
    <w:rsid w:val="00DA36DE"/>
    <w:rsid w:val="00DA4797"/>
    <w:rsid w:val="00DA4DD6"/>
    <w:rsid w:val="00DA5D58"/>
    <w:rsid w:val="00DA6EA5"/>
    <w:rsid w:val="00DB1202"/>
    <w:rsid w:val="00DB1BF6"/>
    <w:rsid w:val="00DB1E23"/>
    <w:rsid w:val="00DB2E30"/>
    <w:rsid w:val="00DC1A54"/>
    <w:rsid w:val="00DC47F2"/>
    <w:rsid w:val="00DC527C"/>
    <w:rsid w:val="00DC5B9D"/>
    <w:rsid w:val="00DD03E5"/>
    <w:rsid w:val="00DD07F7"/>
    <w:rsid w:val="00DD16A6"/>
    <w:rsid w:val="00DD399B"/>
    <w:rsid w:val="00DE08FE"/>
    <w:rsid w:val="00DE151A"/>
    <w:rsid w:val="00DE2693"/>
    <w:rsid w:val="00DE27D5"/>
    <w:rsid w:val="00DE3335"/>
    <w:rsid w:val="00DE41D7"/>
    <w:rsid w:val="00DE4329"/>
    <w:rsid w:val="00DE44B8"/>
    <w:rsid w:val="00DE5305"/>
    <w:rsid w:val="00DE7875"/>
    <w:rsid w:val="00DF0153"/>
    <w:rsid w:val="00DF0437"/>
    <w:rsid w:val="00DF17EE"/>
    <w:rsid w:val="00DF1B1F"/>
    <w:rsid w:val="00DF2480"/>
    <w:rsid w:val="00DF2B22"/>
    <w:rsid w:val="00DF34F6"/>
    <w:rsid w:val="00DF4488"/>
    <w:rsid w:val="00DF4AA6"/>
    <w:rsid w:val="00DF5C2F"/>
    <w:rsid w:val="00DF607D"/>
    <w:rsid w:val="00DF62CB"/>
    <w:rsid w:val="00DF7474"/>
    <w:rsid w:val="00E003E4"/>
    <w:rsid w:val="00E01141"/>
    <w:rsid w:val="00E016E3"/>
    <w:rsid w:val="00E044FD"/>
    <w:rsid w:val="00E04CDF"/>
    <w:rsid w:val="00E04F3C"/>
    <w:rsid w:val="00E05D14"/>
    <w:rsid w:val="00E067CE"/>
    <w:rsid w:val="00E12308"/>
    <w:rsid w:val="00E17180"/>
    <w:rsid w:val="00E17B3D"/>
    <w:rsid w:val="00E20780"/>
    <w:rsid w:val="00E20E31"/>
    <w:rsid w:val="00E2254B"/>
    <w:rsid w:val="00E22991"/>
    <w:rsid w:val="00E2553C"/>
    <w:rsid w:val="00E33235"/>
    <w:rsid w:val="00E35648"/>
    <w:rsid w:val="00E35693"/>
    <w:rsid w:val="00E40E1E"/>
    <w:rsid w:val="00E4570B"/>
    <w:rsid w:val="00E45A0D"/>
    <w:rsid w:val="00E47B67"/>
    <w:rsid w:val="00E47E5A"/>
    <w:rsid w:val="00E503B4"/>
    <w:rsid w:val="00E536B8"/>
    <w:rsid w:val="00E53804"/>
    <w:rsid w:val="00E563B7"/>
    <w:rsid w:val="00E60F10"/>
    <w:rsid w:val="00E62CB1"/>
    <w:rsid w:val="00E63FBB"/>
    <w:rsid w:val="00E64E5F"/>
    <w:rsid w:val="00E66144"/>
    <w:rsid w:val="00E66455"/>
    <w:rsid w:val="00E66A18"/>
    <w:rsid w:val="00E673BF"/>
    <w:rsid w:val="00E71420"/>
    <w:rsid w:val="00E7231B"/>
    <w:rsid w:val="00E73A72"/>
    <w:rsid w:val="00E73B2F"/>
    <w:rsid w:val="00E75899"/>
    <w:rsid w:val="00E764BC"/>
    <w:rsid w:val="00E80BAE"/>
    <w:rsid w:val="00E81BC4"/>
    <w:rsid w:val="00E8296A"/>
    <w:rsid w:val="00E916B4"/>
    <w:rsid w:val="00E92E4B"/>
    <w:rsid w:val="00E93470"/>
    <w:rsid w:val="00E95816"/>
    <w:rsid w:val="00E97992"/>
    <w:rsid w:val="00E97DD5"/>
    <w:rsid w:val="00EA0B2C"/>
    <w:rsid w:val="00EA2B44"/>
    <w:rsid w:val="00EA3E82"/>
    <w:rsid w:val="00EA3EB2"/>
    <w:rsid w:val="00EA484C"/>
    <w:rsid w:val="00EB1DE8"/>
    <w:rsid w:val="00EB2B56"/>
    <w:rsid w:val="00EB6859"/>
    <w:rsid w:val="00EC0D0B"/>
    <w:rsid w:val="00EC2CD0"/>
    <w:rsid w:val="00EC352A"/>
    <w:rsid w:val="00EC4645"/>
    <w:rsid w:val="00EC4BB1"/>
    <w:rsid w:val="00EC51AB"/>
    <w:rsid w:val="00EC5B21"/>
    <w:rsid w:val="00EC69E5"/>
    <w:rsid w:val="00EC7920"/>
    <w:rsid w:val="00ED2181"/>
    <w:rsid w:val="00ED257E"/>
    <w:rsid w:val="00ED2E74"/>
    <w:rsid w:val="00ED2FDC"/>
    <w:rsid w:val="00ED3E82"/>
    <w:rsid w:val="00EE0898"/>
    <w:rsid w:val="00EE0968"/>
    <w:rsid w:val="00EE2FC3"/>
    <w:rsid w:val="00EE58BC"/>
    <w:rsid w:val="00EE68BC"/>
    <w:rsid w:val="00EF144A"/>
    <w:rsid w:val="00EF1DDF"/>
    <w:rsid w:val="00EF36B6"/>
    <w:rsid w:val="00EF465F"/>
    <w:rsid w:val="00EF491E"/>
    <w:rsid w:val="00EF4AB7"/>
    <w:rsid w:val="00EF4F99"/>
    <w:rsid w:val="00EF6621"/>
    <w:rsid w:val="00EF716B"/>
    <w:rsid w:val="00F019A3"/>
    <w:rsid w:val="00F046EB"/>
    <w:rsid w:val="00F0564F"/>
    <w:rsid w:val="00F10826"/>
    <w:rsid w:val="00F12A88"/>
    <w:rsid w:val="00F1301F"/>
    <w:rsid w:val="00F16B8B"/>
    <w:rsid w:val="00F212DA"/>
    <w:rsid w:val="00F23F9C"/>
    <w:rsid w:val="00F2416C"/>
    <w:rsid w:val="00F26D5B"/>
    <w:rsid w:val="00F30893"/>
    <w:rsid w:val="00F30A23"/>
    <w:rsid w:val="00F30C93"/>
    <w:rsid w:val="00F33A4E"/>
    <w:rsid w:val="00F33C70"/>
    <w:rsid w:val="00F357C6"/>
    <w:rsid w:val="00F370FC"/>
    <w:rsid w:val="00F4123E"/>
    <w:rsid w:val="00F427E5"/>
    <w:rsid w:val="00F42BFF"/>
    <w:rsid w:val="00F439F1"/>
    <w:rsid w:val="00F459D6"/>
    <w:rsid w:val="00F50D8E"/>
    <w:rsid w:val="00F51453"/>
    <w:rsid w:val="00F531CF"/>
    <w:rsid w:val="00F53E07"/>
    <w:rsid w:val="00F540D4"/>
    <w:rsid w:val="00F54B0B"/>
    <w:rsid w:val="00F568ED"/>
    <w:rsid w:val="00F64DE5"/>
    <w:rsid w:val="00F655FF"/>
    <w:rsid w:val="00F6680B"/>
    <w:rsid w:val="00F66EDD"/>
    <w:rsid w:val="00F70846"/>
    <w:rsid w:val="00F715E3"/>
    <w:rsid w:val="00F71C94"/>
    <w:rsid w:val="00F7231C"/>
    <w:rsid w:val="00F7313F"/>
    <w:rsid w:val="00F73B1D"/>
    <w:rsid w:val="00F73EC2"/>
    <w:rsid w:val="00F77CC9"/>
    <w:rsid w:val="00F80C5D"/>
    <w:rsid w:val="00F80ECF"/>
    <w:rsid w:val="00F83762"/>
    <w:rsid w:val="00F86E9C"/>
    <w:rsid w:val="00F91032"/>
    <w:rsid w:val="00F932D6"/>
    <w:rsid w:val="00F93899"/>
    <w:rsid w:val="00F9491D"/>
    <w:rsid w:val="00F96165"/>
    <w:rsid w:val="00F966B4"/>
    <w:rsid w:val="00F9721D"/>
    <w:rsid w:val="00FA3057"/>
    <w:rsid w:val="00FA3264"/>
    <w:rsid w:val="00FA3312"/>
    <w:rsid w:val="00FA358D"/>
    <w:rsid w:val="00FA4B68"/>
    <w:rsid w:val="00FA7369"/>
    <w:rsid w:val="00FA77E0"/>
    <w:rsid w:val="00FA7A59"/>
    <w:rsid w:val="00FA7EF0"/>
    <w:rsid w:val="00FB5E6C"/>
    <w:rsid w:val="00FB735D"/>
    <w:rsid w:val="00FC0735"/>
    <w:rsid w:val="00FC2041"/>
    <w:rsid w:val="00FC2E38"/>
    <w:rsid w:val="00FC4092"/>
    <w:rsid w:val="00FC7DFA"/>
    <w:rsid w:val="00FD0195"/>
    <w:rsid w:val="00FD090D"/>
    <w:rsid w:val="00FD0C0F"/>
    <w:rsid w:val="00FD0C1F"/>
    <w:rsid w:val="00FD268F"/>
    <w:rsid w:val="00FD2C8C"/>
    <w:rsid w:val="00FD2FCF"/>
    <w:rsid w:val="00FD55D3"/>
    <w:rsid w:val="00FD74A5"/>
    <w:rsid w:val="00FD799A"/>
    <w:rsid w:val="00FE1CB6"/>
    <w:rsid w:val="00FE1DF2"/>
    <w:rsid w:val="00FE22B0"/>
    <w:rsid w:val="00FE5635"/>
    <w:rsid w:val="00FE654A"/>
    <w:rsid w:val="00FF15FD"/>
    <w:rsid w:val="00FF1A68"/>
    <w:rsid w:val="00FF22F8"/>
    <w:rsid w:val="00FF3104"/>
    <w:rsid w:val="00FF4B81"/>
    <w:rsid w:val="00FF77B2"/>
    <w:rsid w:val="00FF7BF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DD03E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DD03E5"/>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DD03E5"/>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DD03E5"/>
    <w:pPr>
      <w:keepNext/>
      <w:numPr>
        <w:ilvl w:val="3"/>
        <w:numId w:val="1"/>
      </w:numPr>
      <w:spacing w:before="240" w:after="60"/>
      <w:outlineLvl w:val="3"/>
    </w:pPr>
    <w:rPr>
      <w:b/>
      <w:bCs/>
      <w:sz w:val="28"/>
      <w:szCs w:val="28"/>
    </w:rPr>
  </w:style>
  <w:style w:type="paragraph" w:styleId="Heading5">
    <w:name w:val="heading 5"/>
    <w:basedOn w:val="Normal"/>
    <w:next w:val="Normal"/>
    <w:qFormat/>
    <w:rsid w:val="00DD03E5"/>
    <w:pPr>
      <w:numPr>
        <w:ilvl w:val="4"/>
        <w:numId w:val="1"/>
      </w:numPr>
      <w:spacing w:before="240" w:after="60"/>
      <w:outlineLvl w:val="4"/>
    </w:pPr>
    <w:rPr>
      <w:b/>
      <w:bCs/>
      <w:i/>
      <w:iCs/>
      <w:sz w:val="26"/>
      <w:szCs w:val="26"/>
    </w:rPr>
  </w:style>
  <w:style w:type="paragraph" w:styleId="Heading6">
    <w:name w:val="heading 6"/>
    <w:basedOn w:val="Normal"/>
    <w:next w:val="Normal"/>
    <w:qFormat/>
    <w:rsid w:val="00DD03E5"/>
    <w:pPr>
      <w:numPr>
        <w:ilvl w:val="5"/>
        <w:numId w:val="1"/>
      </w:numPr>
      <w:spacing w:before="240" w:after="60"/>
      <w:outlineLvl w:val="5"/>
    </w:pPr>
    <w:rPr>
      <w:b/>
      <w:bCs/>
      <w:sz w:val="22"/>
      <w:szCs w:val="22"/>
    </w:rPr>
  </w:style>
  <w:style w:type="paragraph" w:styleId="Heading7">
    <w:name w:val="heading 7"/>
    <w:basedOn w:val="Normal"/>
    <w:next w:val="Normal"/>
    <w:qFormat/>
    <w:rsid w:val="00DD03E5"/>
    <w:pPr>
      <w:numPr>
        <w:ilvl w:val="6"/>
        <w:numId w:val="1"/>
      </w:numPr>
      <w:spacing w:before="240" w:after="60"/>
      <w:outlineLvl w:val="6"/>
    </w:pPr>
  </w:style>
  <w:style w:type="paragraph" w:styleId="Heading8">
    <w:name w:val="heading 8"/>
    <w:basedOn w:val="Normal"/>
    <w:next w:val="Normal"/>
    <w:qFormat/>
    <w:rsid w:val="00DD03E5"/>
    <w:pPr>
      <w:numPr>
        <w:ilvl w:val="7"/>
        <w:numId w:val="1"/>
      </w:numPr>
      <w:spacing w:before="240" w:after="60"/>
      <w:outlineLvl w:val="7"/>
    </w:pPr>
    <w:rPr>
      <w:i/>
      <w:iCs/>
    </w:rPr>
  </w:style>
  <w:style w:type="paragraph" w:styleId="Heading9">
    <w:name w:val="heading 9"/>
    <w:basedOn w:val="Normal"/>
    <w:next w:val="Normal"/>
    <w:qFormat/>
    <w:rsid w:val="00DD03E5"/>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malltext">
    <w:name w:val="smalltext"/>
    <w:basedOn w:val="DefaultParagraphFont"/>
    <w:rsid w:val="00EB6859"/>
  </w:style>
  <w:style w:type="character" w:styleId="Hyperlink">
    <w:name w:val="Hyperlink"/>
    <w:basedOn w:val="DefaultParagraphFont"/>
    <w:uiPriority w:val="99"/>
    <w:rsid w:val="003E5FC4"/>
    <w:rPr>
      <w:color w:val="0000FF"/>
      <w:u w:val="single"/>
    </w:rPr>
  </w:style>
  <w:style w:type="paragraph" w:styleId="TOC1">
    <w:name w:val="toc 1"/>
    <w:basedOn w:val="Normal"/>
    <w:next w:val="Normal"/>
    <w:autoRedefine/>
    <w:uiPriority w:val="39"/>
    <w:rsid w:val="0074455C"/>
  </w:style>
  <w:style w:type="paragraph" w:styleId="TOC2">
    <w:name w:val="toc 2"/>
    <w:basedOn w:val="Normal"/>
    <w:next w:val="Normal"/>
    <w:autoRedefine/>
    <w:uiPriority w:val="39"/>
    <w:rsid w:val="0074455C"/>
    <w:pPr>
      <w:ind w:left="240"/>
    </w:pPr>
  </w:style>
  <w:style w:type="paragraph" w:styleId="Header">
    <w:name w:val="header"/>
    <w:basedOn w:val="Normal"/>
    <w:rsid w:val="009D08E4"/>
    <w:pPr>
      <w:tabs>
        <w:tab w:val="center" w:pos="4153"/>
        <w:tab w:val="right" w:pos="8306"/>
      </w:tabs>
    </w:pPr>
  </w:style>
  <w:style w:type="paragraph" w:styleId="Footer">
    <w:name w:val="footer"/>
    <w:basedOn w:val="Normal"/>
    <w:rsid w:val="009D08E4"/>
    <w:pPr>
      <w:tabs>
        <w:tab w:val="center" w:pos="4153"/>
        <w:tab w:val="right" w:pos="8306"/>
      </w:tabs>
    </w:pPr>
  </w:style>
  <w:style w:type="paragraph" w:styleId="TOC3">
    <w:name w:val="toc 3"/>
    <w:basedOn w:val="Normal"/>
    <w:next w:val="Normal"/>
    <w:autoRedefine/>
    <w:uiPriority w:val="39"/>
    <w:rsid w:val="00AB0D6E"/>
    <w:pPr>
      <w:ind w:left="480"/>
    </w:pPr>
  </w:style>
  <w:style w:type="character" w:styleId="FollowedHyperlink">
    <w:name w:val="FollowedHyperlink"/>
    <w:basedOn w:val="DefaultParagraphFont"/>
    <w:rsid w:val="00357AA6"/>
    <w:rPr>
      <w:color w:val="800080"/>
      <w:u w:val="single"/>
    </w:rPr>
  </w:style>
  <w:style w:type="table" w:styleId="TableGrid">
    <w:name w:val="Table Grid"/>
    <w:basedOn w:val="TableNormal"/>
    <w:rsid w:val="00081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7313F"/>
    <w:rPr>
      <w:rFonts w:ascii="Tahoma" w:hAnsi="Tahoma" w:cs="Tahoma"/>
      <w:sz w:val="16"/>
      <w:szCs w:val="16"/>
    </w:rPr>
  </w:style>
  <w:style w:type="paragraph" w:styleId="ListParagraph">
    <w:name w:val="List Paragraph"/>
    <w:basedOn w:val="Normal"/>
    <w:uiPriority w:val="34"/>
    <w:qFormat/>
    <w:rsid w:val="003646A0"/>
    <w:pPr>
      <w:ind w:left="720"/>
    </w:pPr>
  </w:style>
  <w:style w:type="paragraph" w:styleId="NormalWeb">
    <w:name w:val="Normal (Web)"/>
    <w:basedOn w:val="Normal"/>
    <w:rsid w:val="00B138EB"/>
    <w:pPr>
      <w:spacing w:before="100" w:beforeAutospacing="1" w:after="100" w:afterAutospacing="1"/>
    </w:pPr>
  </w:style>
  <w:style w:type="character" w:styleId="CommentReference">
    <w:name w:val="annotation reference"/>
    <w:basedOn w:val="DefaultParagraphFont"/>
    <w:semiHidden/>
    <w:rsid w:val="003561EB"/>
    <w:rPr>
      <w:sz w:val="16"/>
      <w:szCs w:val="16"/>
    </w:rPr>
  </w:style>
  <w:style w:type="paragraph" w:styleId="CommentText">
    <w:name w:val="annotation text"/>
    <w:basedOn w:val="Normal"/>
    <w:semiHidden/>
    <w:rsid w:val="003561EB"/>
    <w:rPr>
      <w:sz w:val="20"/>
      <w:szCs w:val="20"/>
    </w:rPr>
  </w:style>
  <w:style w:type="paragraph" w:styleId="CommentSubject">
    <w:name w:val="annotation subject"/>
    <w:basedOn w:val="CommentText"/>
    <w:next w:val="CommentText"/>
    <w:semiHidden/>
    <w:rsid w:val="003561EB"/>
    <w:rPr>
      <w:b/>
      <w:bCs/>
    </w:rPr>
  </w:style>
  <w:style w:type="paragraph" w:styleId="Revision">
    <w:name w:val="Revision"/>
    <w:hidden/>
    <w:uiPriority w:val="99"/>
    <w:semiHidden/>
    <w:rsid w:val="00E64E5F"/>
    <w:rPr>
      <w:sz w:val="24"/>
      <w:szCs w:val="24"/>
    </w:rPr>
  </w:style>
</w:styles>
</file>

<file path=word/webSettings.xml><?xml version="1.0" encoding="utf-8"?>
<w:webSettings xmlns:r="http://schemas.openxmlformats.org/officeDocument/2006/relationships" xmlns:w="http://schemas.openxmlformats.org/wordprocessingml/2006/main">
  <w:divs>
    <w:div w:id="1087850628">
      <w:bodyDiv w:val="1"/>
      <w:marLeft w:val="0"/>
      <w:marRight w:val="0"/>
      <w:marTop w:val="0"/>
      <w:marBottom w:val="0"/>
      <w:divBdr>
        <w:top w:val="none" w:sz="0" w:space="0" w:color="auto"/>
        <w:left w:val="none" w:sz="0" w:space="0" w:color="auto"/>
        <w:bottom w:val="none" w:sz="0" w:space="0" w:color="auto"/>
        <w:right w:val="none" w:sz="0" w:space="0" w:color="auto"/>
      </w:divBdr>
      <w:divsChild>
        <w:div w:id="655374879">
          <w:marLeft w:val="0"/>
          <w:marRight w:val="0"/>
          <w:marTop w:val="0"/>
          <w:marBottom w:val="0"/>
          <w:divBdr>
            <w:top w:val="none" w:sz="0" w:space="0" w:color="auto"/>
            <w:left w:val="none" w:sz="0" w:space="0" w:color="auto"/>
            <w:bottom w:val="none" w:sz="0" w:space="0" w:color="auto"/>
            <w:right w:val="none" w:sz="0" w:space="0" w:color="auto"/>
          </w:divBdr>
          <w:divsChild>
            <w:div w:id="1133790687">
              <w:marLeft w:val="0"/>
              <w:marRight w:val="0"/>
              <w:marTop w:val="0"/>
              <w:marBottom w:val="0"/>
              <w:divBdr>
                <w:top w:val="none" w:sz="0" w:space="0" w:color="auto"/>
                <w:left w:val="none" w:sz="0" w:space="0" w:color="auto"/>
                <w:bottom w:val="none" w:sz="0" w:space="0" w:color="auto"/>
                <w:right w:val="none" w:sz="0" w:space="0" w:color="auto"/>
              </w:divBdr>
              <w:divsChild>
                <w:div w:id="1864246980">
                  <w:marLeft w:val="0"/>
                  <w:marRight w:val="0"/>
                  <w:marTop w:val="0"/>
                  <w:marBottom w:val="0"/>
                  <w:divBdr>
                    <w:top w:val="none" w:sz="0" w:space="0" w:color="auto"/>
                    <w:left w:val="none" w:sz="0" w:space="0" w:color="auto"/>
                    <w:bottom w:val="none" w:sz="0" w:space="0" w:color="auto"/>
                    <w:right w:val="none" w:sz="0" w:space="0" w:color="auto"/>
                  </w:divBdr>
                  <w:divsChild>
                    <w:div w:id="19503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4275">
      <w:bodyDiv w:val="1"/>
      <w:marLeft w:val="0"/>
      <w:marRight w:val="0"/>
      <w:marTop w:val="0"/>
      <w:marBottom w:val="0"/>
      <w:divBdr>
        <w:top w:val="none" w:sz="0" w:space="0" w:color="auto"/>
        <w:left w:val="none" w:sz="0" w:space="0" w:color="auto"/>
        <w:bottom w:val="none" w:sz="0" w:space="0" w:color="auto"/>
        <w:right w:val="none" w:sz="0" w:space="0" w:color="auto"/>
      </w:divBdr>
      <w:divsChild>
        <w:div w:id="1580871753">
          <w:marLeft w:val="0"/>
          <w:marRight w:val="0"/>
          <w:marTop w:val="0"/>
          <w:marBottom w:val="0"/>
          <w:divBdr>
            <w:top w:val="none" w:sz="0" w:space="0" w:color="auto"/>
            <w:left w:val="none" w:sz="0" w:space="0" w:color="auto"/>
            <w:bottom w:val="none" w:sz="0" w:space="0" w:color="auto"/>
            <w:right w:val="none" w:sz="0" w:space="0" w:color="auto"/>
          </w:divBdr>
          <w:divsChild>
            <w:div w:id="274137631">
              <w:marLeft w:val="0"/>
              <w:marRight w:val="0"/>
              <w:marTop w:val="0"/>
              <w:marBottom w:val="0"/>
              <w:divBdr>
                <w:top w:val="none" w:sz="0" w:space="0" w:color="auto"/>
                <w:left w:val="none" w:sz="0" w:space="0" w:color="auto"/>
                <w:bottom w:val="none" w:sz="0" w:space="0" w:color="auto"/>
                <w:right w:val="none" w:sz="0" w:space="0" w:color="auto"/>
              </w:divBdr>
              <w:divsChild>
                <w:div w:id="413433205">
                  <w:marLeft w:val="0"/>
                  <w:marRight w:val="0"/>
                  <w:marTop w:val="0"/>
                  <w:marBottom w:val="0"/>
                  <w:divBdr>
                    <w:top w:val="none" w:sz="0" w:space="0" w:color="auto"/>
                    <w:left w:val="none" w:sz="0" w:space="0" w:color="auto"/>
                    <w:bottom w:val="none" w:sz="0" w:space="0" w:color="auto"/>
                    <w:right w:val="none" w:sz="0" w:space="0" w:color="auto"/>
                  </w:divBdr>
                  <w:divsChild>
                    <w:div w:id="1842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610114">
      <w:bodyDiv w:val="1"/>
      <w:marLeft w:val="0"/>
      <w:marRight w:val="0"/>
      <w:marTop w:val="0"/>
      <w:marBottom w:val="75"/>
      <w:divBdr>
        <w:top w:val="none" w:sz="0" w:space="0" w:color="auto"/>
        <w:left w:val="none" w:sz="0" w:space="0" w:color="auto"/>
        <w:bottom w:val="none" w:sz="0" w:space="0" w:color="auto"/>
        <w:right w:val="none" w:sz="0" w:space="0" w:color="auto"/>
      </w:divBdr>
      <w:divsChild>
        <w:div w:id="375280646">
          <w:marLeft w:val="0"/>
          <w:marRight w:val="0"/>
          <w:marTop w:val="240"/>
          <w:marBottom w:val="240"/>
          <w:divBdr>
            <w:top w:val="single" w:sz="6" w:space="0" w:color="CED1D3"/>
            <w:left w:val="single" w:sz="6" w:space="0" w:color="CED1D3"/>
            <w:bottom w:val="single" w:sz="6" w:space="0" w:color="CED1D3"/>
            <w:right w:val="single" w:sz="6" w:space="0" w:color="CED1D3"/>
          </w:divBdr>
          <w:divsChild>
            <w:div w:id="195698157">
              <w:marLeft w:val="0"/>
              <w:marRight w:val="0"/>
              <w:marTop w:val="0"/>
              <w:marBottom w:val="0"/>
              <w:divBdr>
                <w:top w:val="none" w:sz="0" w:space="0" w:color="auto"/>
                <w:left w:val="none" w:sz="0" w:space="0" w:color="auto"/>
                <w:bottom w:val="none" w:sz="0" w:space="0" w:color="auto"/>
                <w:right w:val="none" w:sz="0" w:space="0" w:color="auto"/>
              </w:divBdr>
              <w:divsChild>
                <w:div w:id="19778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476528">
      <w:bodyDiv w:val="1"/>
      <w:marLeft w:val="0"/>
      <w:marRight w:val="0"/>
      <w:marTop w:val="0"/>
      <w:marBottom w:val="0"/>
      <w:divBdr>
        <w:top w:val="none" w:sz="0" w:space="0" w:color="auto"/>
        <w:left w:val="none" w:sz="0" w:space="0" w:color="auto"/>
        <w:bottom w:val="none" w:sz="0" w:space="0" w:color="auto"/>
        <w:right w:val="none" w:sz="0" w:space="0" w:color="auto"/>
      </w:divBdr>
      <w:divsChild>
        <w:div w:id="1361735551">
          <w:marLeft w:val="0"/>
          <w:marRight w:val="0"/>
          <w:marTop w:val="0"/>
          <w:marBottom w:val="0"/>
          <w:divBdr>
            <w:top w:val="none" w:sz="0" w:space="0" w:color="auto"/>
            <w:left w:val="none" w:sz="0" w:space="0" w:color="auto"/>
            <w:bottom w:val="none" w:sz="0" w:space="0" w:color="auto"/>
            <w:right w:val="none" w:sz="0" w:space="0" w:color="auto"/>
          </w:divBdr>
          <w:divsChild>
            <w:div w:id="1532109465">
              <w:marLeft w:val="0"/>
              <w:marRight w:val="0"/>
              <w:marTop w:val="0"/>
              <w:marBottom w:val="0"/>
              <w:divBdr>
                <w:top w:val="none" w:sz="0" w:space="0" w:color="auto"/>
                <w:left w:val="none" w:sz="0" w:space="0" w:color="auto"/>
                <w:bottom w:val="none" w:sz="0" w:space="0" w:color="auto"/>
                <w:right w:val="none" w:sz="0" w:space="0" w:color="auto"/>
              </w:divBdr>
              <w:divsChild>
                <w:div w:id="1430196344">
                  <w:marLeft w:val="0"/>
                  <w:marRight w:val="0"/>
                  <w:marTop w:val="0"/>
                  <w:marBottom w:val="0"/>
                  <w:divBdr>
                    <w:top w:val="none" w:sz="0" w:space="0" w:color="auto"/>
                    <w:left w:val="none" w:sz="0" w:space="0" w:color="auto"/>
                    <w:bottom w:val="none" w:sz="0" w:space="0" w:color="auto"/>
                    <w:right w:val="none" w:sz="0" w:space="0" w:color="auto"/>
                  </w:divBdr>
                  <w:divsChild>
                    <w:div w:id="12874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altURI.com/image.html?h=300&amp;w=400&amp;x=100&amp;y=200&amp;q=50&amp;t=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altURI.com/image.jpg?h=300&amp;w=400&amp;x=100&amp;y=200&amp;q=5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odeproject.com/KB/cpp/cinifileByCabadam.aspx?msg=15460"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3691F-0C56-430E-B646-7D5596858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11</Pages>
  <Words>2344</Words>
  <Characters>13363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 manual for altURI – An Alternative USARSim Robot Interface</vt:lpstr>
    </vt:vector>
  </TitlesOfParts>
  <Company>University of Lincoln</Company>
  <LinksUpToDate>false</LinksUpToDate>
  <CharactersWithSpaces>15676</CharactersWithSpaces>
  <SharedDoc>false</SharedDoc>
  <HLinks>
    <vt:vector size="42" baseType="variant">
      <vt:variant>
        <vt:i4>1703990</vt:i4>
      </vt:variant>
      <vt:variant>
        <vt:i4>41</vt:i4>
      </vt:variant>
      <vt:variant>
        <vt:i4>0</vt:i4>
      </vt:variant>
      <vt:variant>
        <vt:i4>5</vt:i4>
      </vt:variant>
      <vt:variant>
        <vt:lpwstr/>
      </vt:variant>
      <vt:variant>
        <vt:lpwstr>_Toc246821008</vt:lpwstr>
      </vt:variant>
      <vt:variant>
        <vt:i4>1703990</vt:i4>
      </vt:variant>
      <vt:variant>
        <vt:i4>35</vt:i4>
      </vt:variant>
      <vt:variant>
        <vt:i4>0</vt:i4>
      </vt:variant>
      <vt:variant>
        <vt:i4>5</vt:i4>
      </vt:variant>
      <vt:variant>
        <vt:lpwstr/>
      </vt:variant>
      <vt:variant>
        <vt:lpwstr>_Toc246821007</vt:lpwstr>
      </vt:variant>
      <vt:variant>
        <vt:i4>1703990</vt:i4>
      </vt:variant>
      <vt:variant>
        <vt:i4>29</vt:i4>
      </vt:variant>
      <vt:variant>
        <vt:i4>0</vt:i4>
      </vt:variant>
      <vt:variant>
        <vt:i4>5</vt:i4>
      </vt:variant>
      <vt:variant>
        <vt:lpwstr/>
      </vt:variant>
      <vt:variant>
        <vt:lpwstr>_Toc246821006</vt:lpwstr>
      </vt:variant>
      <vt:variant>
        <vt:i4>1703990</vt:i4>
      </vt:variant>
      <vt:variant>
        <vt:i4>23</vt:i4>
      </vt:variant>
      <vt:variant>
        <vt:i4>0</vt:i4>
      </vt:variant>
      <vt:variant>
        <vt:i4>5</vt:i4>
      </vt:variant>
      <vt:variant>
        <vt:lpwstr/>
      </vt:variant>
      <vt:variant>
        <vt:lpwstr>_Toc246821005</vt:lpwstr>
      </vt:variant>
      <vt:variant>
        <vt:i4>1703990</vt:i4>
      </vt:variant>
      <vt:variant>
        <vt:i4>17</vt:i4>
      </vt:variant>
      <vt:variant>
        <vt:i4>0</vt:i4>
      </vt:variant>
      <vt:variant>
        <vt:i4>5</vt:i4>
      </vt:variant>
      <vt:variant>
        <vt:lpwstr/>
      </vt:variant>
      <vt:variant>
        <vt:lpwstr>_Toc246821004</vt:lpwstr>
      </vt:variant>
      <vt:variant>
        <vt:i4>1703990</vt:i4>
      </vt:variant>
      <vt:variant>
        <vt:i4>11</vt:i4>
      </vt:variant>
      <vt:variant>
        <vt:i4>0</vt:i4>
      </vt:variant>
      <vt:variant>
        <vt:i4>5</vt:i4>
      </vt:variant>
      <vt:variant>
        <vt:lpwstr/>
      </vt:variant>
      <vt:variant>
        <vt:lpwstr>_Toc246821003</vt:lpwstr>
      </vt:variant>
      <vt:variant>
        <vt:i4>1703990</vt:i4>
      </vt:variant>
      <vt:variant>
        <vt:i4>5</vt:i4>
      </vt:variant>
      <vt:variant>
        <vt:i4>0</vt:i4>
      </vt:variant>
      <vt:variant>
        <vt:i4>5</vt:i4>
      </vt:variant>
      <vt:variant>
        <vt:lpwstr/>
      </vt:variant>
      <vt:variant>
        <vt:lpwstr>_Toc246821002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Manual for altURI – An Alternative USARSim Robot Interface</dc:title>
  <dc:subject/>
  <dc:creator>mnsmith</dc:creator>
  <cp:keywords/>
  <dc:description/>
  <cp:lastModifiedBy>mnsmith</cp:lastModifiedBy>
  <cp:revision>29</cp:revision>
  <cp:lastPrinted>2009-09-07T07:56:00Z</cp:lastPrinted>
  <dcterms:created xsi:type="dcterms:W3CDTF">2010-04-13T11:31:00Z</dcterms:created>
  <dcterms:modified xsi:type="dcterms:W3CDTF">2010-04-13T13:30:00Z</dcterms:modified>
</cp:coreProperties>
</file>