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2EE" w:rsidRDefault="001C02EE">
      <w:pPr>
        <w:pBdr>
          <w:top w:val="nil"/>
          <w:left w:val="nil"/>
          <w:bottom w:val="nil"/>
          <w:right w:val="nil"/>
          <w:between w:val="nil"/>
        </w:pBdr>
        <w:spacing w:after="0" w:line="240" w:lineRule="auto"/>
        <w:jc w:val="center"/>
        <w:rPr>
          <w:b/>
          <w:color w:val="000000"/>
          <w:sz w:val="56"/>
          <w:szCs w:val="56"/>
        </w:rPr>
      </w:pPr>
    </w:p>
    <w:p w:rsidR="001C02EE" w:rsidRDefault="00EE5C94">
      <w:pPr>
        <w:pBdr>
          <w:top w:val="nil"/>
          <w:left w:val="nil"/>
          <w:bottom w:val="nil"/>
          <w:right w:val="nil"/>
          <w:between w:val="nil"/>
        </w:pBdr>
        <w:spacing w:after="0" w:line="240" w:lineRule="auto"/>
        <w:jc w:val="center"/>
        <w:rPr>
          <w:b/>
          <w:color w:val="000000"/>
          <w:sz w:val="56"/>
          <w:szCs w:val="56"/>
        </w:rPr>
      </w:pPr>
      <w:r>
        <w:rPr>
          <w:b/>
          <w:color w:val="000000"/>
          <w:sz w:val="56"/>
          <w:szCs w:val="56"/>
        </w:rPr>
        <w:t>Diplomatura en Ciencia de Datos, Aprendizaje Automático y sus Aplicaciones</w:t>
      </w:r>
    </w:p>
    <w:p w:rsidR="001C02EE" w:rsidRDefault="001C02EE">
      <w:pPr>
        <w:pBdr>
          <w:top w:val="nil"/>
          <w:left w:val="nil"/>
          <w:bottom w:val="nil"/>
          <w:right w:val="nil"/>
          <w:between w:val="nil"/>
        </w:pBdr>
        <w:spacing w:after="0" w:line="240" w:lineRule="auto"/>
        <w:jc w:val="center"/>
        <w:rPr>
          <w:b/>
          <w:color w:val="000000"/>
          <w:sz w:val="56"/>
          <w:szCs w:val="56"/>
        </w:rPr>
      </w:pPr>
    </w:p>
    <w:p w:rsidR="001C02EE" w:rsidRDefault="001C02EE">
      <w:pPr>
        <w:pBdr>
          <w:top w:val="nil"/>
          <w:left w:val="nil"/>
          <w:bottom w:val="nil"/>
          <w:right w:val="nil"/>
          <w:between w:val="nil"/>
        </w:pBdr>
        <w:spacing w:after="0" w:line="240" w:lineRule="auto"/>
        <w:jc w:val="center"/>
        <w:rPr>
          <w:b/>
          <w:color w:val="000000"/>
          <w:sz w:val="56"/>
          <w:szCs w:val="56"/>
        </w:rPr>
      </w:pPr>
    </w:p>
    <w:p w:rsidR="001C02EE" w:rsidRDefault="00EE5C94">
      <w:pPr>
        <w:pBdr>
          <w:top w:val="nil"/>
          <w:left w:val="nil"/>
          <w:bottom w:val="nil"/>
          <w:right w:val="nil"/>
          <w:between w:val="nil"/>
        </w:pBdr>
        <w:spacing w:after="0" w:line="240" w:lineRule="auto"/>
        <w:jc w:val="center"/>
        <w:rPr>
          <w:color w:val="000000"/>
          <w:sz w:val="56"/>
          <w:szCs w:val="56"/>
        </w:rPr>
      </w:pPr>
      <w:r>
        <w:rPr>
          <w:b/>
          <w:color w:val="000000"/>
          <w:sz w:val="56"/>
          <w:szCs w:val="56"/>
        </w:rPr>
        <w:t xml:space="preserve">Informe Trabajo Práctico </w:t>
      </w:r>
      <w:r w:rsidR="00B87D1E">
        <w:rPr>
          <w:b/>
          <w:sz w:val="56"/>
          <w:szCs w:val="56"/>
        </w:rPr>
        <w:t>5</w:t>
      </w:r>
      <w:r>
        <w:rPr>
          <w:b/>
          <w:color w:val="000000"/>
          <w:sz w:val="56"/>
          <w:szCs w:val="56"/>
        </w:rPr>
        <w:t xml:space="preserve"> </w:t>
      </w:r>
      <w:proofErr w:type="spellStart"/>
      <w:r>
        <w:rPr>
          <w:b/>
          <w:color w:val="000000"/>
          <w:sz w:val="56"/>
          <w:szCs w:val="56"/>
        </w:rPr>
        <w:t>Mentoría</w:t>
      </w:r>
      <w:proofErr w:type="spellEnd"/>
      <w:r>
        <w:rPr>
          <w:color w:val="000000"/>
          <w:sz w:val="56"/>
          <w:szCs w:val="56"/>
        </w:rPr>
        <w:t>:</w:t>
      </w:r>
    </w:p>
    <w:p w:rsidR="001C02EE" w:rsidRDefault="001C02EE">
      <w:pPr>
        <w:pBdr>
          <w:top w:val="nil"/>
          <w:left w:val="nil"/>
          <w:bottom w:val="nil"/>
          <w:right w:val="nil"/>
          <w:between w:val="nil"/>
        </w:pBdr>
        <w:spacing w:after="0" w:line="240" w:lineRule="auto"/>
        <w:jc w:val="center"/>
        <w:rPr>
          <w:color w:val="000000"/>
          <w:sz w:val="56"/>
          <w:szCs w:val="56"/>
        </w:rPr>
      </w:pPr>
    </w:p>
    <w:p w:rsidR="001C02EE" w:rsidRDefault="00EE5C94">
      <w:pPr>
        <w:pBdr>
          <w:top w:val="nil"/>
          <w:left w:val="nil"/>
          <w:bottom w:val="nil"/>
          <w:right w:val="nil"/>
          <w:between w:val="nil"/>
        </w:pBdr>
        <w:spacing w:after="0" w:line="240" w:lineRule="auto"/>
        <w:jc w:val="center"/>
        <w:rPr>
          <w:color w:val="000000"/>
          <w:sz w:val="56"/>
          <w:szCs w:val="56"/>
        </w:rPr>
      </w:pPr>
      <w:r>
        <w:rPr>
          <w:color w:val="000000"/>
          <w:sz w:val="56"/>
          <w:szCs w:val="56"/>
        </w:rPr>
        <w:t>“Análisis del mercado inmobiliario de la Ciudad de Buenos Aires 2017”</w:t>
      </w:r>
    </w:p>
    <w:p w:rsidR="001C02EE" w:rsidRDefault="001C02EE"/>
    <w:p w:rsidR="001C02EE" w:rsidRDefault="001C02EE"/>
    <w:p w:rsidR="001C02EE" w:rsidRDefault="001C02EE">
      <w:pPr>
        <w:rPr>
          <w:b/>
        </w:rPr>
      </w:pPr>
    </w:p>
    <w:p w:rsidR="001C02EE" w:rsidRDefault="001C02EE">
      <w:pPr>
        <w:rPr>
          <w:b/>
        </w:rPr>
      </w:pPr>
    </w:p>
    <w:p w:rsidR="001C02EE" w:rsidRDefault="001C02EE">
      <w:pPr>
        <w:rPr>
          <w:b/>
        </w:rPr>
      </w:pPr>
    </w:p>
    <w:p w:rsidR="001C02EE" w:rsidRDefault="00EE5C94">
      <w:r>
        <w:rPr>
          <w:b/>
        </w:rPr>
        <w:t>Mentor:</w:t>
      </w:r>
      <w:r>
        <w:t xml:space="preserve"> Javier Lezama</w:t>
      </w:r>
    </w:p>
    <w:p w:rsidR="001C02EE" w:rsidRDefault="00EE5C94">
      <w:pPr>
        <w:rPr>
          <w:b/>
        </w:rPr>
      </w:pPr>
      <w:r>
        <w:rPr>
          <w:b/>
        </w:rPr>
        <w:t>Integrantes Grupo:</w:t>
      </w:r>
    </w:p>
    <w:p w:rsidR="001C02EE" w:rsidRDefault="00EE5C94">
      <w:r>
        <w:tab/>
        <w:t>-Navarro Agustina</w:t>
      </w:r>
    </w:p>
    <w:p w:rsidR="001C02EE" w:rsidRDefault="00EE5C94">
      <w:r>
        <w:tab/>
        <w:t>-Calle Manuel</w:t>
      </w:r>
    </w:p>
    <w:p w:rsidR="001C02EE" w:rsidRDefault="00EE5C94">
      <w:r>
        <w:tab/>
        <w:t>-Tagle Gabriel</w:t>
      </w:r>
    </w:p>
    <w:p w:rsidR="001C02EE" w:rsidRDefault="001C02EE"/>
    <w:p w:rsidR="001C02EE" w:rsidRDefault="00EE5C94">
      <w:pPr>
        <w:jc w:val="center"/>
        <w:rPr>
          <w:b/>
          <w:sz w:val="32"/>
          <w:szCs w:val="32"/>
        </w:rPr>
      </w:pPr>
      <w:r>
        <w:br w:type="page"/>
      </w:r>
    </w:p>
    <w:p w:rsidR="001C02EE" w:rsidRDefault="00EE5C94">
      <w:pPr>
        <w:jc w:val="center"/>
        <w:rPr>
          <w:b/>
          <w:sz w:val="32"/>
          <w:szCs w:val="32"/>
        </w:rPr>
      </w:pPr>
      <w:r>
        <w:rPr>
          <w:b/>
          <w:sz w:val="32"/>
          <w:szCs w:val="32"/>
        </w:rPr>
        <w:lastRenderedPageBreak/>
        <w:t>Agosto 2019</w:t>
      </w:r>
    </w:p>
    <w:p w:rsidR="001C02EE" w:rsidRDefault="00EE5C94">
      <w:pPr>
        <w:keepNext/>
        <w:keepLines/>
        <w:pBdr>
          <w:top w:val="nil"/>
          <w:left w:val="nil"/>
          <w:bottom w:val="nil"/>
          <w:right w:val="nil"/>
          <w:between w:val="nil"/>
        </w:pBdr>
        <w:spacing w:before="240" w:after="0"/>
        <w:rPr>
          <w:color w:val="2F5496"/>
          <w:sz w:val="32"/>
          <w:szCs w:val="32"/>
        </w:rPr>
      </w:pPr>
      <w:r>
        <w:rPr>
          <w:color w:val="2F5496"/>
          <w:sz w:val="32"/>
          <w:szCs w:val="32"/>
        </w:rPr>
        <w:t>Introducción</w:t>
      </w:r>
    </w:p>
    <w:p w:rsidR="001C02EE" w:rsidRDefault="00EE5C94">
      <w:r>
        <w:t xml:space="preserve">Para la confección del informe se desarrolló una notebook en </w:t>
      </w:r>
      <w:proofErr w:type="spellStart"/>
      <w:r>
        <w:t>Jupyter</w:t>
      </w:r>
      <w:proofErr w:type="spellEnd"/>
      <w:r>
        <w:t xml:space="preserve"> donde se aplicaron los conocimientos de la materia de la diplomatura: “Aprendizaje </w:t>
      </w:r>
      <w:r w:rsidR="00B87D1E">
        <w:t>No</w:t>
      </w:r>
      <w:r>
        <w:t xml:space="preserve"> Supervisado”.</w:t>
      </w:r>
    </w:p>
    <w:p w:rsidR="00B87D1E" w:rsidRDefault="00EE5C94">
      <w:r>
        <w:t>En la notebook usamos diferentes librerías que nos permitieron combinar herramientas de manejo de grandes volúmenes de datos, análisis estadísticos, división de datos, y algoritmos de predicción. Algunas de las librerías nu</w:t>
      </w:r>
      <w:r w:rsidR="00B87D1E">
        <w:t xml:space="preserve">evas que hemos utilizado son </w:t>
      </w:r>
      <w:proofErr w:type="spellStart"/>
      <w:r w:rsidR="00B87D1E">
        <w:t>Kmeans</w:t>
      </w:r>
      <w:proofErr w:type="spellEnd"/>
      <w:r w:rsidR="00B87D1E">
        <w:t xml:space="preserve">, </w:t>
      </w:r>
      <w:proofErr w:type="spellStart"/>
      <w:r w:rsidR="00B87D1E">
        <w:t>silhouette_samples</w:t>
      </w:r>
      <w:proofErr w:type="spellEnd"/>
      <w:r w:rsidR="00B87D1E">
        <w:t xml:space="preserve">, </w:t>
      </w:r>
      <w:proofErr w:type="spellStart"/>
      <w:r w:rsidR="00B87D1E">
        <w:t>silhouetes_scores</w:t>
      </w:r>
      <w:proofErr w:type="spellEnd"/>
      <w:r w:rsidR="00B87D1E">
        <w:t xml:space="preserve">, </w:t>
      </w:r>
      <w:proofErr w:type="spellStart"/>
      <w:r w:rsidR="00B87D1E">
        <w:t>StandardScaler</w:t>
      </w:r>
      <w:proofErr w:type="spellEnd"/>
      <w:r w:rsidR="00B87D1E">
        <w:t xml:space="preserve">, </w:t>
      </w:r>
      <w:proofErr w:type="spellStart"/>
      <w:r w:rsidR="00B87D1E" w:rsidRPr="00B87D1E">
        <w:t>feature_selection</w:t>
      </w:r>
      <w:proofErr w:type="spellEnd"/>
      <w:r w:rsidR="00B87D1E">
        <w:t xml:space="preserve">, </w:t>
      </w:r>
      <w:r w:rsidR="00B87D1E" w:rsidRPr="00B87D1E">
        <w:t>PCA</w:t>
      </w:r>
      <w:r w:rsidR="00B87D1E">
        <w:t xml:space="preserve"> y </w:t>
      </w:r>
      <w:proofErr w:type="spellStart"/>
      <w:r w:rsidR="00B87D1E" w:rsidRPr="00B87D1E">
        <w:t>resample</w:t>
      </w:r>
      <w:proofErr w:type="spellEnd"/>
      <w:r w:rsidR="00B87D1E">
        <w:t>.</w:t>
      </w:r>
    </w:p>
    <w:p w:rsidR="001C02EE" w:rsidRDefault="00EE5C94">
      <w:r>
        <w:t xml:space="preserve">El mentor de este grupo es Javier Lezama quien nos orientó en lo relacionado al contenido del </w:t>
      </w:r>
      <w:proofErr w:type="spellStart"/>
      <w:r>
        <w:t>dataset</w:t>
      </w:r>
      <w:proofErr w:type="spellEnd"/>
      <w:r>
        <w:t xml:space="preserve"> y a la descripción del caso para poder desarrollar este informe.</w:t>
      </w:r>
    </w:p>
    <w:p w:rsidR="001C02EE" w:rsidRDefault="00EE5C94">
      <w:pPr>
        <w:spacing w:line="259" w:lineRule="auto"/>
      </w:pPr>
      <w:r>
        <w:br w:type="page"/>
      </w:r>
    </w:p>
    <w:p w:rsidR="001C02EE" w:rsidRDefault="00B87D1E">
      <w:pPr>
        <w:keepNext/>
        <w:keepLines/>
        <w:pBdr>
          <w:top w:val="nil"/>
          <w:left w:val="nil"/>
          <w:bottom w:val="nil"/>
          <w:right w:val="nil"/>
          <w:between w:val="nil"/>
        </w:pBdr>
        <w:spacing w:before="480" w:after="120"/>
        <w:rPr>
          <w:color w:val="2F5496"/>
          <w:sz w:val="32"/>
          <w:szCs w:val="32"/>
        </w:rPr>
      </w:pPr>
      <w:bookmarkStart w:id="0" w:name="_heading=h.xxllm7lybryo" w:colFirst="0" w:colLast="0"/>
      <w:bookmarkEnd w:id="0"/>
      <w:r>
        <w:rPr>
          <w:color w:val="2F5496"/>
          <w:sz w:val="32"/>
          <w:szCs w:val="32"/>
        </w:rPr>
        <w:lastRenderedPageBreak/>
        <w:t xml:space="preserve">Definición de los datos del </w:t>
      </w:r>
      <w:proofErr w:type="spellStart"/>
      <w:r>
        <w:rPr>
          <w:color w:val="2F5496"/>
          <w:sz w:val="32"/>
          <w:szCs w:val="32"/>
        </w:rPr>
        <w:t>dataset</w:t>
      </w:r>
      <w:proofErr w:type="spellEnd"/>
    </w:p>
    <w:p w:rsidR="001C02EE" w:rsidRDefault="00EE5C94">
      <w:pPr>
        <w:keepNext/>
        <w:keepLines/>
        <w:pBdr>
          <w:top w:val="nil"/>
          <w:left w:val="nil"/>
          <w:bottom w:val="nil"/>
          <w:right w:val="nil"/>
          <w:between w:val="nil"/>
        </w:pBdr>
        <w:spacing w:before="240" w:after="0"/>
      </w:pPr>
      <w:r>
        <w:t xml:space="preserve">Para comenzar el análisis, </w:t>
      </w:r>
      <w:r w:rsidR="00B87D1E">
        <w:t xml:space="preserve">se planteó que el </w:t>
      </w:r>
      <w:proofErr w:type="spellStart"/>
      <w:r w:rsidR="00B87D1E">
        <w:t>dataset</w:t>
      </w:r>
      <w:proofErr w:type="spellEnd"/>
      <w:r w:rsidR="00B87D1E">
        <w:t xml:space="preserve"> a usar debía ser el original, por lo que definimos del total de variables algunas que consideramos más importantes para poder aplicar los algoritmos del </w:t>
      </w:r>
      <w:proofErr w:type="spellStart"/>
      <w:r w:rsidR="00B87D1E">
        <w:t>clustering</w:t>
      </w:r>
      <w:proofErr w:type="spellEnd"/>
      <w:r w:rsidR="00B87D1E">
        <w:t xml:space="preserve">.  </w:t>
      </w:r>
      <w:r>
        <w:t>Se definieron las siguientes:</w:t>
      </w:r>
    </w:p>
    <w:p w:rsidR="00B87D1E" w:rsidRDefault="00B87D1E" w:rsidP="00B87D1E">
      <w:pPr>
        <w:keepNext/>
        <w:keepLines/>
        <w:numPr>
          <w:ilvl w:val="0"/>
          <w:numId w:val="1"/>
        </w:numPr>
        <w:pBdr>
          <w:top w:val="nil"/>
          <w:left w:val="nil"/>
          <w:bottom w:val="nil"/>
          <w:right w:val="nil"/>
          <w:between w:val="nil"/>
        </w:pBdr>
        <w:spacing w:after="0"/>
      </w:pPr>
      <w:r>
        <w:t>Tipo de Propiedad (‘</w:t>
      </w:r>
      <w:proofErr w:type="spellStart"/>
      <w:r>
        <w:t>property_type</w:t>
      </w:r>
      <w:proofErr w:type="spellEnd"/>
      <w:r>
        <w:t>’)</w:t>
      </w:r>
    </w:p>
    <w:p w:rsidR="001C02EE" w:rsidRDefault="00EE5C94" w:rsidP="00B87D1E">
      <w:pPr>
        <w:keepNext/>
        <w:keepLines/>
        <w:numPr>
          <w:ilvl w:val="0"/>
          <w:numId w:val="1"/>
        </w:numPr>
        <w:pBdr>
          <w:top w:val="nil"/>
          <w:left w:val="nil"/>
          <w:bottom w:val="nil"/>
          <w:right w:val="nil"/>
          <w:between w:val="nil"/>
        </w:pBdr>
        <w:spacing w:after="0"/>
      </w:pPr>
      <w:r>
        <w:t>Superficie Total en m2 ('surface_total_in_m2')</w:t>
      </w:r>
    </w:p>
    <w:p w:rsidR="001C02EE" w:rsidRDefault="00B87D1E" w:rsidP="00B87D1E">
      <w:pPr>
        <w:keepNext/>
        <w:keepLines/>
        <w:numPr>
          <w:ilvl w:val="0"/>
          <w:numId w:val="1"/>
        </w:numPr>
        <w:pBdr>
          <w:top w:val="nil"/>
          <w:left w:val="nil"/>
          <w:bottom w:val="nil"/>
          <w:right w:val="nil"/>
          <w:between w:val="nil"/>
        </w:pBdr>
        <w:spacing w:after="0"/>
      </w:pPr>
      <w:r>
        <w:t>Precio en dólares por m2</w:t>
      </w:r>
      <w:r w:rsidR="00EE5C94">
        <w:t xml:space="preserve"> (</w:t>
      </w:r>
      <w:r>
        <w:t>‘</w:t>
      </w:r>
      <w:r w:rsidRPr="00B87D1E">
        <w:t>price_usd_per_m2</w:t>
      </w:r>
      <w:r>
        <w:t>’</w:t>
      </w:r>
      <w:r w:rsidR="00EE5C94">
        <w:t>)</w:t>
      </w:r>
    </w:p>
    <w:p w:rsidR="001C02EE" w:rsidRDefault="00B87D1E" w:rsidP="00B87D1E">
      <w:pPr>
        <w:keepNext/>
        <w:keepLines/>
        <w:numPr>
          <w:ilvl w:val="0"/>
          <w:numId w:val="1"/>
        </w:numPr>
        <w:pBdr>
          <w:top w:val="nil"/>
          <w:left w:val="nil"/>
          <w:bottom w:val="nil"/>
          <w:right w:val="nil"/>
          <w:between w:val="nil"/>
        </w:pBdr>
        <w:spacing w:after="0"/>
      </w:pPr>
      <w:r>
        <w:t xml:space="preserve">Precio aproximado en </w:t>
      </w:r>
      <w:proofErr w:type="spellStart"/>
      <w:r>
        <w:t>dolares</w:t>
      </w:r>
      <w:proofErr w:type="spellEnd"/>
      <w:r w:rsidR="00EE5C94">
        <w:t xml:space="preserve"> (</w:t>
      </w:r>
      <w:r>
        <w:t>‘</w:t>
      </w:r>
      <w:proofErr w:type="spellStart"/>
      <w:r w:rsidRPr="00B87D1E">
        <w:t>price_aprox_usd</w:t>
      </w:r>
      <w:proofErr w:type="spellEnd"/>
      <w:r>
        <w:t>’</w:t>
      </w:r>
      <w:r w:rsidR="00EE5C94">
        <w:t>)</w:t>
      </w:r>
    </w:p>
    <w:p w:rsidR="001C02EE" w:rsidRDefault="00EE5C94">
      <w:pPr>
        <w:keepNext/>
        <w:keepLines/>
        <w:numPr>
          <w:ilvl w:val="0"/>
          <w:numId w:val="1"/>
        </w:numPr>
        <w:pBdr>
          <w:top w:val="nil"/>
          <w:left w:val="nil"/>
          <w:bottom w:val="nil"/>
          <w:right w:val="nil"/>
          <w:between w:val="nil"/>
        </w:pBdr>
        <w:spacing w:after="0"/>
      </w:pPr>
      <w:r>
        <w:t>Cantidad de Habitaciones ('</w:t>
      </w:r>
      <w:proofErr w:type="spellStart"/>
      <w:r>
        <w:t>rooms</w:t>
      </w:r>
      <w:proofErr w:type="spellEnd"/>
      <w:r>
        <w:t>')</w:t>
      </w:r>
    </w:p>
    <w:p w:rsidR="001C02EE" w:rsidRDefault="00EE5C94">
      <w:pPr>
        <w:keepNext/>
        <w:keepLines/>
        <w:numPr>
          <w:ilvl w:val="0"/>
          <w:numId w:val="1"/>
        </w:numPr>
        <w:pBdr>
          <w:top w:val="nil"/>
          <w:left w:val="nil"/>
          <w:bottom w:val="nil"/>
          <w:right w:val="nil"/>
          <w:between w:val="nil"/>
        </w:pBdr>
        <w:spacing w:after="0"/>
      </w:pPr>
      <w:r>
        <w:t>Superficie Cubierta en m2 ('surface_covered_in_m2')</w:t>
      </w:r>
    </w:p>
    <w:p w:rsidR="00B87D1E" w:rsidRDefault="00B87D1E">
      <w:pPr>
        <w:keepNext/>
        <w:keepLines/>
        <w:pBdr>
          <w:top w:val="nil"/>
          <w:left w:val="nil"/>
          <w:bottom w:val="nil"/>
          <w:right w:val="nil"/>
          <w:between w:val="nil"/>
        </w:pBdr>
        <w:spacing w:before="240" w:after="0"/>
      </w:pPr>
      <w:r>
        <w:t xml:space="preserve">Se limpió el </w:t>
      </w:r>
      <w:proofErr w:type="spellStart"/>
      <w:r>
        <w:t>dataset</w:t>
      </w:r>
      <w:proofErr w:type="spellEnd"/>
      <w:r>
        <w:t xml:space="preserve"> de aquellas filas que estaban nulos o sin información alguna de sus características. Se dividió por clases de Tipos de Propiedad para encontrar cuantas clases tenemos definidas</w:t>
      </w:r>
      <w:r w:rsidR="00591D81">
        <w:t xml:space="preserve"> y cuantos ejemplos de cada una</w:t>
      </w:r>
      <w:r>
        <w:t>:</w:t>
      </w:r>
    </w:p>
    <w:p w:rsidR="00B87D1E" w:rsidRDefault="005376F2" w:rsidP="00B87D1E">
      <w:pPr>
        <w:pStyle w:val="Prrafodelista"/>
        <w:keepNext/>
        <w:keepLines/>
        <w:numPr>
          <w:ilvl w:val="0"/>
          <w:numId w:val="2"/>
        </w:numPr>
        <w:pBdr>
          <w:top w:val="nil"/>
          <w:left w:val="nil"/>
          <w:bottom w:val="nil"/>
          <w:right w:val="nil"/>
          <w:between w:val="nil"/>
        </w:pBdr>
        <w:spacing w:before="240" w:after="0"/>
      </w:pPr>
      <w:r>
        <w:t xml:space="preserve"> </w:t>
      </w:r>
      <w:r w:rsidR="00B87D1E">
        <w:t>PH</w:t>
      </w:r>
      <w:r>
        <w:t xml:space="preserve"> (0)</w:t>
      </w:r>
      <w:r w:rsidR="00B87D1E">
        <w:t xml:space="preserve"> 990 </w:t>
      </w:r>
    </w:p>
    <w:p w:rsidR="00B87D1E" w:rsidRDefault="005376F2" w:rsidP="00B87D1E">
      <w:pPr>
        <w:pStyle w:val="Prrafodelista"/>
        <w:keepNext/>
        <w:keepLines/>
        <w:numPr>
          <w:ilvl w:val="0"/>
          <w:numId w:val="2"/>
        </w:numPr>
        <w:pBdr>
          <w:top w:val="nil"/>
          <w:left w:val="nil"/>
          <w:bottom w:val="nil"/>
          <w:right w:val="nil"/>
          <w:between w:val="nil"/>
        </w:pBdr>
        <w:spacing w:before="240" w:after="0"/>
      </w:pPr>
      <w:proofErr w:type="spellStart"/>
      <w:r>
        <w:t>A</w:t>
      </w:r>
      <w:r w:rsidR="00B87D1E">
        <w:t>partment</w:t>
      </w:r>
      <w:proofErr w:type="spellEnd"/>
      <w:r>
        <w:t xml:space="preserve"> (1)</w:t>
      </w:r>
      <w:r w:rsidR="00B87D1E">
        <w:t xml:space="preserve"> 10337</w:t>
      </w:r>
    </w:p>
    <w:p w:rsidR="00B87D1E" w:rsidRDefault="005376F2" w:rsidP="00B87D1E">
      <w:pPr>
        <w:pStyle w:val="Prrafodelista"/>
        <w:keepNext/>
        <w:keepLines/>
        <w:numPr>
          <w:ilvl w:val="0"/>
          <w:numId w:val="2"/>
        </w:numPr>
        <w:pBdr>
          <w:top w:val="nil"/>
          <w:left w:val="nil"/>
          <w:bottom w:val="nil"/>
          <w:right w:val="nil"/>
          <w:between w:val="nil"/>
        </w:pBdr>
        <w:spacing w:before="240" w:after="0"/>
      </w:pPr>
      <w:proofErr w:type="spellStart"/>
      <w:r>
        <w:t>H</w:t>
      </w:r>
      <w:r w:rsidR="00B87D1E">
        <w:t>ouse</w:t>
      </w:r>
      <w:proofErr w:type="spellEnd"/>
      <w:r>
        <w:t xml:space="preserve"> (2)</w:t>
      </w:r>
      <w:r w:rsidR="00B87D1E">
        <w:t xml:space="preserve"> 648  </w:t>
      </w:r>
    </w:p>
    <w:p w:rsidR="00B87D1E" w:rsidRDefault="005376F2" w:rsidP="00B87D1E">
      <w:pPr>
        <w:pStyle w:val="Prrafodelista"/>
        <w:keepNext/>
        <w:keepLines/>
        <w:numPr>
          <w:ilvl w:val="0"/>
          <w:numId w:val="2"/>
        </w:numPr>
        <w:pBdr>
          <w:top w:val="nil"/>
          <w:left w:val="nil"/>
          <w:bottom w:val="nil"/>
          <w:right w:val="nil"/>
          <w:between w:val="nil"/>
        </w:pBdr>
        <w:spacing w:before="240" w:after="0"/>
      </w:pPr>
      <w:r>
        <w:t>S</w:t>
      </w:r>
      <w:r w:rsidR="00B87D1E">
        <w:t>tore</w:t>
      </w:r>
      <w:r>
        <w:t xml:space="preserve"> (3</w:t>
      </w:r>
      <w:proofErr w:type="gramStart"/>
      <w:r>
        <w:t>)</w:t>
      </w:r>
      <w:r w:rsidR="00B87D1E">
        <w:t xml:space="preserve">  84</w:t>
      </w:r>
      <w:proofErr w:type="gramEnd"/>
    </w:p>
    <w:p w:rsidR="00591D81" w:rsidRDefault="00591D81" w:rsidP="00591D81">
      <w:pPr>
        <w:keepNext/>
        <w:keepLines/>
        <w:pBdr>
          <w:top w:val="nil"/>
          <w:left w:val="nil"/>
          <w:bottom w:val="nil"/>
          <w:right w:val="nil"/>
          <w:between w:val="nil"/>
        </w:pBdr>
        <w:spacing w:before="240" w:after="0"/>
      </w:pPr>
      <w:r>
        <w:t xml:space="preserve">Se observó que la cantidad de </w:t>
      </w:r>
      <w:r w:rsidR="00042F73">
        <w:t xml:space="preserve">filas </w:t>
      </w:r>
      <w:r>
        <w:t xml:space="preserve">“store” es muy baja por lo que se eliminó </w:t>
      </w:r>
      <w:r w:rsidR="00042F73">
        <w:t>para el</w:t>
      </w:r>
      <w:r>
        <w:t xml:space="preserve"> análisis posterior.</w:t>
      </w:r>
    </w:p>
    <w:p w:rsidR="00591D81" w:rsidRDefault="00591D81">
      <w:pPr>
        <w:rPr>
          <w:color w:val="2F5496"/>
          <w:sz w:val="32"/>
          <w:szCs w:val="32"/>
        </w:rPr>
      </w:pPr>
      <w:r>
        <w:rPr>
          <w:color w:val="2F5496"/>
          <w:sz w:val="32"/>
          <w:szCs w:val="32"/>
        </w:rPr>
        <w:br w:type="page"/>
      </w:r>
    </w:p>
    <w:p w:rsidR="001C02EE" w:rsidRDefault="00591D81">
      <w:pPr>
        <w:keepNext/>
        <w:keepLines/>
        <w:pBdr>
          <w:top w:val="nil"/>
          <w:left w:val="nil"/>
          <w:bottom w:val="nil"/>
          <w:right w:val="nil"/>
          <w:between w:val="nil"/>
        </w:pBdr>
        <w:spacing w:before="240" w:after="0"/>
        <w:rPr>
          <w:color w:val="2F5496"/>
          <w:sz w:val="32"/>
          <w:szCs w:val="32"/>
        </w:rPr>
      </w:pPr>
      <w:r>
        <w:rPr>
          <w:color w:val="2F5496"/>
          <w:sz w:val="32"/>
          <w:szCs w:val="32"/>
        </w:rPr>
        <w:lastRenderedPageBreak/>
        <w:t xml:space="preserve">Algoritmo de </w:t>
      </w:r>
      <w:proofErr w:type="spellStart"/>
      <w:r>
        <w:rPr>
          <w:color w:val="2F5496"/>
          <w:sz w:val="32"/>
          <w:szCs w:val="32"/>
        </w:rPr>
        <w:t>clustering</w:t>
      </w:r>
      <w:proofErr w:type="spellEnd"/>
      <w:r>
        <w:rPr>
          <w:color w:val="2F5496"/>
          <w:sz w:val="32"/>
          <w:szCs w:val="32"/>
        </w:rPr>
        <w:t xml:space="preserve"> – K </w:t>
      </w:r>
      <w:proofErr w:type="spellStart"/>
      <w:r>
        <w:rPr>
          <w:color w:val="2F5496"/>
          <w:sz w:val="32"/>
          <w:szCs w:val="32"/>
        </w:rPr>
        <w:t>means</w:t>
      </w:r>
      <w:proofErr w:type="spellEnd"/>
    </w:p>
    <w:p w:rsidR="001C02EE" w:rsidRDefault="00591D81">
      <w:pPr>
        <w:keepNext/>
        <w:keepLines/>
        <w:pBdr>
          <w:top w:val="nil"/>
          <w:left w:val="nil"/>
          <w:bottom w:val="nil"/>
          <w:right w:val="nil"/>
          <w:between w:val="nil"/>
        </w:pBdr>
        <w:spacing w:before="240" w:after="0"/>
      </w:pPr>
      <w:r>
        <w:t xml:space="preserve">Con el conjunto de </w:t>
      </w:r>
      <w:proofErr w:type="spellStart"/>
      <w:r>
        <w:t>features</w:t>
      </w:r>
      <w:proofErr w:type="spellEnd"/>
      <w:r>
        <w:t xml:space="preserve"> elegidas, se planteó el usar el algoritmo de </w:t>
      </w:r>
      <w:proofErr w:type="spellStart"/>
      <w:r>
        <w:t>clustering</w:t>
      </w:r>
      <w:proofErr w:type="spellEnd"/>
      <w:r>
        <w:t xml:space="preserve"> K-</w:t>
      </w:r>
      <w:proofErr w:type="spellStart"/>
      <w:r>
        <w:t>means</w:t>
      </w:r>
      <w:proofErr w:type="spellEnd"/>
      <w:r>
        <w:t xml:space="preserve"> para observar las clases que se pueden predecir teniendo como ejemplo que son 3 clases (Tipos de Propiedades).</w:t>
      </w:r>
    </w:p>
    <w:p w:rsidR="00591D81" w:rsidRDefault="00591D81">
      <w:pPr>
        <w:keepNext/>
        <w:keepLines/>
        <w:pBdr>
          <w:top w:val="nil"/>
          <w:left w:val="nil"/>
          <w:bottom w:val="nil"/>
          <w:right w:val="nil"/>
          <w:between w:val="nil"/>
        </w:pBdr>
        <w:spacing w:before="240" w:after="0"/>
      </w:pPr>
      <w:r>
        <w:t xml:space="preserve">Primero se aplicó el “método del codo” para identificar el punto, que indique cual es la mejor elección de cantidad de </w:t>
      </w:r>
      <w:proofErr w:type="spellStart"/>
      <w:r>
        <w:t>clusters</w:t>
      </w:r>
      <w:proofErr w:type="spellEnd"/>
      <w:r>
        <w:t>:</w:t>
      </w:r>
    </w:p>
    <w:p w:rsidR="00591D81" w:rsidRDefault="00591D81">
      <w:pPr>
        <w:keepNext/>
        <w:keepLines/>
        <w:pBdr>
          <w:top w:val="nil"/>
          <w:left w:val="nil"/>
          <w:bottom w:val="nil"/>
          <w:right w:val="nil"/>
          <w:between w:val="nil"/>
        </w:pBdr>
        <w:spacing w:before="240" w:after="0"/>
      </w:pPr>
      <w:r>
        <w:rPr>
          <w:noProof/>
          <w:lang w:val="en-US"/>
        </w:rPr>
        <w:drawing>
          <wp:inline distT="0" distB="0" distL="0" distR="0" wp14:anchorId="1603895E" wp14:editId="53766E3B">
            <wp:extent cx="3659072" cy="2847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4209" cy="2859756"/>
                    </a:xfrm>
                    <a:prstGeom prst="rect">
                      <a:avLst/>
                    </a:prstGeom>
                  </pic:spPr>
                </pic:pic>
              </a:graphicData>
            </a:graphic>
          </wp:inline>
        </w:drawing>
      </w:r>
    </w:p>
    <w:p w:rsidR="00591D81" w:rsidRDefault="00591D81">
      <w:pPr>
        <w:keepNext/>
        <w:keepLines/>
        <w:pBdr>
          <w:top w:val="nil"/>
          <w:left w:val="nil"/>
          <w:bottom w:val="nil"/>
          <w:right w:val="nil"/>
          <w:between w:val="nil"/>
        </w:pBdr>
        <w:spacing w:before="240" w:after="0"/>
      </w:pPr>
      <w:r>
        <w:t xml:space="preserve">Se observó que un punto de inflexión puede ser elegir 2 </w:t>
      </w:r>
      <w:proofErr w:type="spellStart"/>
      <w:r>
        <w:t>clusters</w:t>
      </w:r>
      <w:proofErr w:type="spellEnd"/>
      <w:r>
        <w:t xml:space="preserve">. Por lo que se aplicó el análisis de silueta para 2 </w:t>
      </w:r>
      <w:proofErr w:type="spellStart"/>
      <w:r>
        <w:t>clusters</w:t>
      </w:r>
      <w:proofErr w:type="spellEnd"/>
      <w:r>
        <w:t xml:space="preserve">, obteniendo un </w:t>
      </w:r>
      <w:proofErr w:type="spellStart"/>
      <w:r>
        <w:t>silhouete_score</w:t>
      </w:r>
      <w:proofErr w:type="spellEnd"/>
      <w:r>
        <w:t xml:space="preserve"> de 0.8496143621819137, con una gran cantidad de ejemplos en una clase “1” (11472) y el resto en otra clase “2” (503).</w:t>
      </w:r>
      <w:r w:rsidR="005376F2">
        <w:t xml:space="preserve"> </w:t>
      </w:r>
    </w:p>
    <w:p w:rsidR="005376F2" w:rsidRDefault="00591D81">
      <w:pPr>
        <w:keepNext/>
        <w:keepLines/>
        <w:pBdr>
          <w:top w:val="nil"/>
          <w:left w:val="nil"/>
          <w:bottom w:val="nil"/>
          <w:right w:val="nil"/>
          <w:between w:val="nil"/>
        </w:pBdr>
        <w:spacing w:before="240" w:after="0"/>
      </w:pPr>
      <w:r>
        <w:t xml:space="preserve">Se revisó la media de cada una de las variables y se vio que en gran medida que detecto como clase “1” a los que tienen </w:t>
      </w:r>
      <w:r w:rsidR="006F341A">
        <w:t>un valor más chico en promedio de precio en dólares, de precio por m2, superficie total en m</w:t>
      </w:r>
      <w:proofErr w:type="gramStart"/>
      <w:r w:rsidR="006F341A">
        <w:t>2 ,</w:t>
      </w:r>
      <w:proofErr w:type="gramEnd"/>
      <w:r w:rsidR="006F341A">
        <w:t xml:space="preserve"> superficie cubierta y habitaciones.</w:t>
      </w:r>
      <w:r w:rsidR="005376F2">
        <w:t xml:space="preserve"> </w:t>
      </w:r>
    </w:p>
    <w:p w:rsidR="005376F2" w:rsidRDefault="005376F2">
      <w:pPr>
        <w:keepNext/>
        <w:keepLines/>
        <w:pBdr>
          <w:top w:val="nil"/>
          <w:left w:val="nil"/>
          <w:bottom w:val="nil"/>
          <w:right w:val="nil"/>
          <w:between w:val="nil"/>
        </w:pBdr>
        <w:spacing w:before="240" w:after="0"/>
      </w:pPr>
      <w:r>
        <w:rPr>
          <w:noProof/>
          <w:lang w:val="en-US"/>
        </w:rPr>
        <w:drawing>
          <wp:inline distT="0" distB="0" distL="0" distR="0" wp14:anchorId="39D4F0A6" wp14:editId="38CBBBE5">
            <wp:extent cx="5849620" cy="1206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9620" cy="1206500"/>
                    </a:xfrm>
                    <a:prstGeom prst="rect">
                      <a:avLst/>
                    </a:prstGeom>
                  </pic:spPr>
                </pic:pic>
              </a:graphicData>
            </a:graphic>
          </wp:inline>
        </w:drawing>
      </w:r>
    </w:p>
    <w:p w:rsidR="00591D81" w:rsidRDefault="005376F2">
      <w:pPr>
        <w:keepNext/>
        <w:keepLines/>
        <w:pBdr>
          <w:top w:val="nil"/>
          <w:left w:val="nil"/>
          <w:bottom w:val="nil"/>
          <w:right w:val="nil"/>
          <w:between w:val="nil"/>
        </w:pBdr>
        <w:spacing w:before="240" w:after="0"/>
      </w:pPr>
      <w:r>
        <w:t xml:space="preserve">Esto se revisó en las clases reales, en donde observamos que los valores más bajos de medias para todas las variables son para los </w:t>
      </w:r>
      <w:proofErr w:type="spellStart"/>
      <w:r>
        <w:t>apartments</w:t>
      </w:r>
      <w:proofErr w:type="spellEnd"/>
      <w:r>
        <w:t xml:space="preserve"> (</w:t>
      </w:r>
      <w:proofErr w:type="spellStart"/>
      <w:r>
        <w:t>property_type</w:t>
      </w:r>
      <w:proofErr w:type="spellEnd"/>
      <w:r>
        <w:t>=1).</w:t>
      </w:r>
    </w:p>
    <w:p w:rsidR="005376F2" w:rsidRDefault="005376F2">
      <w:pPr>
        <w:keepNext/>
        <w:keepLines/>
        <w:pBdr>
          <w:top w:val="nil"/>
          <w:left w:val="nil"/>
          <w:bottom w:val="nil"/>
          <w:right w:val="nil"/>
          <w:between w:val="nil"/>
        </w:pBdr>
        <w:spacing w:before="240" w:after="0"/>
      </w:pPr>
      <w:r>
        <w:rPr>
          <w:noProof/>
          <w:lang w:val="en-US"/>
        </w:rPr>
        <w:lastRenderedPageBreak/>
        <w:drawing>
          <wp:inline distT="0" distB="0" distL="0" distR="0" wp14:anchorId="3D3E5CD6" wp14:editId="2B649C4E">
            <wp:extent cx="5849620" cy="1201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620" cy="1201420"/>
                    </a:xfrm>
                    <a:prstGeom prst="rect">
                      <a:avLst/>
                    </a:prstGeom>
                  </pic:spPr>
                </pic:pic>
              </a:graphicData>
            </a:graphic>
          </wp:inline>
        </w:drawing>
      </w:r>
    </w:p>
    <w:p w:rsidR="005376F2" w:rsidRDefault="005376F2">
      <w:pPr>
        <w:keepNext/>
        <w:keepLines/>
        <w:pBdr>
          <w:top w:val="nil"/>
          <w:left w:val="nil"/>
          <w:bottom w:val="nil"/>
          <w:right w:val="nil"/>
          <w:between w:val="nil"/>
        </w:pBdr>
        <w:spacing w:before="240" w:after="0"/>
      </w:pPr>
      <w:r>
        <w:t xml:space="preserve">Salvo por “precio_usd_per_m2” el resto de los valores para las </w:t>
      </w:r>
      <w:proofErr w:type="spellStart"/>
      <w:r>
        <w:t>houses</w:t>
      </w:r>
      <w:proofErr w:type="spellEnd"/>
      <w:r>
        <w:t xml:space="preserve"> (2) tienen valores </w:t>
      </w:r>
      <w:proofErr w:type="spellStart"/>
      <w:r>
        <w:t>mas</w:t>
      </w:r>
      <w:proofErr w:type="spellEnd"/>
      <w:r>
        <w:t xml:space="preserve"> elevados de media para compararlos con el </w:t>
      </w:r>
      <w:proofErr w:type="spellStart"/>
      <w:r>
        <w:t>cluster</w:t>
      </w:r>
      <w:proofErr w:type="spellEnd"/>
      <w:r>
        <w:t xml:space="preserve"> 2 obtenido anteriormente. </w:t>
      </w:r>
    </w:p>
    <w:p w:rsidR="005376F2" w:rsidRDefault="005376F2">
      <w:pPr>
        <w:keepNext/>
        <w:keepLines/>
        <w:pBdr>
          <w:top w:val="nil"/>
          <w:left w:val="nil"/>
          <w:bottom w:val="nil"/>
          <w:right w:val="nil"/>
          <w:between w:val="nil"/>
        </w:pBdr>
        <w:spacing w:before="240" w:after="0"/>
      </w:pPr>
    </w:p>
    <w:p w:rsidR="00710152" w:rsidRDefault="00CC541C">
      <w:pPr>
        <w:keepNext/>
        <w:keepLines/>
        <w:pBdr>
          <w:top w:val="nil"/>
          <w:left w:val="nil"/>
          <w:bottom w:val="nil"/>
          <w:right w:val="nil"/>
          <w:between w:val="nil"/>
        </w:pBdr>
        <w:spacing w:before="240" w:after="0"/>
      </w:pPr>
      <w:r>
        <w:t>Por otro lado, s</w:t>
      </w:r>
      <w:r w:rsidR="00710152">
        <w:t>e comp</w:t>
      </w:r>
      <w:r w:rsidR="005376F2">
        <w:t xml:space="preserve">aró el resultado obtenido de clases y se le acertó al 82.87% del </w:t>
      </w:r>
      <w:proofErr w:type="spellStart"/>
      <w:r w:rsidR="005376F2">
        <w:t>dataset</w:t>
      </w:r>
      <w:proofErr w:type="spellEnd"/>
      <w:r w:rsidR="005376F2">
        <w:t xml:space="preserve">, pero no detectó ningún </w:t>
      </w:r>
      <w:r>
        <w:t>“</w:t>
      </w:r>
      <w:r w:rsidR="005376F2">
        <w:t>PH</w:t>
      </w:r>
      <w:r>
        <w:t>”</w:t>
      </w:r>
      <w:r w:rsidR="005376F2">
        <w:t xml:space="preserve">. A todos los detectó como de la clase “1” que entendemos que es </w:t>
      </w:r>
      <w:proofErr w:type="spellStart"/>
      <w:r w:rsidR="005376F2">
        <w:t>apartments</w:t>
      </w:r>
      <w:proofErr w:type="spellEnd"/>
      <w:r w:rsidR="005376F2">
        <w:t>.</w:t>
      </w:r>
    </w:p>
    <w:p w:rsidR="005376F2" w:rsidRDefault="005376F2">
      <w:pPr>
        <w:keepNext/>
        <w:keepLines/>
        <w:pBdr>
          <w:top w:val="nil"/>
          <w:left w:val="nil"/>
          <w:bottom w:val="nil"/>
          <w:right w:val="nil"/>
          <w:between w:val="nil"/>
        </w:pBdr>
        <w:spacing w:before="240" w:after="0"/>
        <w:rPr>
          <w:color w:val="2F5496"/>
          <w:sz w:val="32"/>
          <w:szCs w:val="32"/>
        </w:rPr>
      </w:pPr>
      <w:bookmarkStart w:id="1" w:name="_heading=h.30j0zll" w:colFirst="0" w:colLast="0"/>
      <w:bookmarkEnd w:id="1"/>
    </w:p>
    <w:p w:rsidR="00CC541C" w:rsidRPr="00CC541C" w:rsidRDefault="005376F2">
      <w:pPr>
        <w:keepNext/>
        <w:keepLines/>
        <w:pBdr>
          <w:top w:val="nil"/>
          <w:left w:val="nil"/>
          <w:bottom w:val="nil"/>
          <w:right w:val="nil"/>
          <w:between w:val="nil"/>
        </w:pBdr>
        <w:spacing w:before="240" w:after="0"/>
        <w:rPr>
          <w:i/>
          <w:color w:val="2F5496"/>
          <w:sz w:val="28"/>
          <w:szCs w:val="28"/>
        </w:rPr>
      </w:pPr>
      <w:r w:rsidRPr="00CC541C">
        <w:rPr>
          <w:i/>
          <w:color w:val="2F5496"/>
          <w:sz w:val="28"/>
          <w:szCs w:val="28"/>
        </w:rPr>
        <w:t>Estandarización</w:t>
      </w:r>
    </w:p>
    <w:p w:rsidR="00CC541C" w:rsidRDefault="00CC541C">
      <w:pPr>
        <w:keepNext/>
        <w:keepLines/>
        <w:pBdr>
          <w:top w:val="nil"/>
          <w:left w:val="nil"/>
          <w:bottom w:val="nil"/>
          <w:right w:val="nil"/>
          <w:between w:val="nil"/>
        </w:pBdr>
        <w:spacing w:before="240" w:after="0"/>
      </w:pPr>
      <w:r w:rsidRPr="00CC541C">
        <w:t>Para</w:t>
      </w:r>
      <w:r>
        <w:t xml:space="preserve"> un mejor trabajo del algoritmo K-</w:t>
      </w:r>
      <w:proofErr w:type="spellStart"/>
      <w:r>
        <w:t>means</w:t>
      </w:r>
      <w:proofErr w:type="spellEnd"/>
      <w:r>
        <w:t xml:space="preserve"> se sugiere estandarizar las variables por lo que se realizó mediante la librería </w:t>
      </w:r>
      <w:proofErr w:type="spellStart"/>
      <w:r>
        <w:t>StandardScaler</w:t>
      </w:r>
      <w:proofErr w:type="spellEnd"/>
      <w:r>
        <w:t>.</w:t>
      </w:r>
    </w:p>
    <w:p w:rsidR="00CC541C" w:rsidRDefault="00CC541C">
      <w:pPr>
        <w:keepNext/>
        <w:keepLines/>
        <w:pBdr>
          <w:top w:val="nil"/>
          <w:left w:val="nil"/>
          <w:bottom w:val="nil"/>
          <w:right w:val="nil"/>
          <w:between w:val="nil"/>
        </w:pBdr>
        <w:spacing w:before="240" w:after="0"/>
      </w:pPr>
      <w:r>
        <w:t xml:space="preserve">Se volvió a aplicar el “método del codo”, y en este caso se nota menos que cantidad de </w:t>
      </w:r>
      <w:proofErr w:type="spellStart"/>
      <w:r>
        <w:t>clusters</w:t>
      </w:r>
      <w:proofErr w:type="spellEnd"/>
      <w:r>
        <w:t xml:space="preserve"> es la más adecuada para dividir este </w:t>
      </w:r>
      <w:proofErr w:type="spellStart"/>
      <w:r>
        <w:t>dataset</w:t>
      </w:r>
      <w:proofErr w:type="spellEnd"/>
      <w:r>
        <w:t>.</w:t>
      </w:r>
    </w:p>
    <w:p w:rsidR="00CC541C" w:rsidRDefault="00CC541C">
      <w:pPr>
        <w:keepNext/>
        <w:keepLines/>
        <w:pBdr>
          <w:top w:val="nil"/>
          <w:left w:val="nil"/>
          <w:bottom w:val="nil"/>
          <w:right w:val="nil"/>
          <w:between w:val="nil"/>
        </w:pBdr>
        <w:spacing w:before="240" w:after="0"/>
      </w:pPr>
      <w:r>
        <w:rPr>
          <w:noProof/>
          <w:lang w:val="en-US"/>
        </w:rPr>
        <w:drawing>
          <wp:inline distT="0" distB="0" distL="0" distR="0" wp14:anchorId="31373936" wp14:editId="2E8F1B0A">
            <wp:extent cx="3905250" cy="27703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127" cy="2776684"/>
                    </a:xfrm>
                    <a:prstGeom prst="rect">
                      <a:avLst/>
                    </a:prstGeom>
                  </pic:spPr>
                </pic:pic>
              </a:graphicData>
            </a:graphic>
          </wp:inline>
        </w:drawing>
      </w:r>
    </w:p>
    <w:p w:rsidR="00CC541C" w:rsidRDefault="00CC541C">
      <w:pPr>
        <w:keepNext/>
        <w:keepLines/>
        <w:pBdr>
          <w:top w:val="nil"/>
          <w:left w:val="nil"/>
          <w:bottom w:val="nil"/>
          <w:right w:val="nil"/>
          <w:between w:val="nil"/>
        </w:pBdr>
        <w:spacing w:before="240" w:after="0"/>
      </w:pPr>
      <w:r>
        <w:t xml:space="preserve">Si aplicamos 2 </w:t>
      </w:r>
      <w:proofErr w:type="spellStart"/>
      <w:r>
        <w:t>clusters</w:t>
      </w:r>
      <w:proofErr w:type="spellEnd"/>
      <w:r>
        <w:t xml:space="preserve"> casi todos los ejemplos son detectados como 1 sola clase (11973 de 11975).</w:t>
      </w:r>
    </w:p>
    <w:p w:rsidR="00CC541C" w:rsidRDefault="00CC541C">
      <w:pPr>
        <w:keepNext/>
        <w:keepLines/>
        <w:pBdr>
          <w:top w:val="nil"/>
          <w:left w:val="nil"/>
          <w:bottom w:val="nil"/>
          <w:right w:val="nil"/>
          <w:between w:val="nil"/>
        </w:pBdr>
        <w:spacing w:before="240" w:after="0"/>
      </w:pPr>
      <w:r>
        <w:lastRenderedPageBreak/>
        <w:t xml:space="preserve">Si aplicamos 5 </w:t>
      </w:r>
      <w:proofErr w:type="spellStart"/>
      <w:r>
        <w:t>clusters</w:t>
      </w:r>
      <w:proofErr w:type="spellEnd"/>
      <w:r>
        <w:t xml:space="preserve"> que puede indicar el </w:t>
      </w:r>
      <w:proofErr w:type="spellStart"/>
      <w:r>
        <w:t>metodo</w:t>
      </w:r>
      <w:proofErr w:type="spellEnd"/>
      <w:r>
        <w:t xml:space="preserve"> del codo, obtenemos 2 </w:t>
      </w:r>
      <w:proofErr w:type="spellStart"/>
      <w:r>
        <w:t>clusters</w:t>
      </w:r>
      <w:proofErr w:type="spellEnd"/>
      <w:r>
        <w:t xml:space="preserve"> bien definidos (7831 ejemplos y 3629 ejemplos), 1 con pocos valores (509) ejemplos y 2 </w:t>
      </w:r>
      <w:proofErr w:type="spellStart"/>
      <w:r>
        <w:t>clusters</w:t>
      </w:r>
      <w:proofErr w:type="spellEnd"/>
      <w:r>
        <w:t xml:space="preserve"> casi sin ejemplos (4 y 2 ejemplos respectivamente).</w:t>
      </w:r>
    </w:p>
    <w:p w:rsidR="00CC541C" w:rsidRDefault="00CC541C">
      <w:pPr>
        <w:keepNext/>
        <w:keepLines/>
        <w:pBdr>
          <w:top w:val="nil"/>
          <w:left w:val="nil"/>
          <w:bottom w:val="nil"/>
          <w:right w:val="nil"/>
          <w:between w:val="nil"/>
        </w:pBdr>
        <w:spacing w:before="240" w:after="0"/>
      </w:pPr>
      <w:r>
        <w:rPr>
          <w:noProof/>
          <w:lang w:val="en-US"/>
        </w:rPr>
        <w:drawing>
          <wp:inline distT="0" distB="0" distL="0" distR="0" wp14:anchorId="5C43611E" wp14:editId="1FF1931E">
            <wp:extent cx="4048125" cy="184746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119" cy="1848832"/>
                    </a:xfrm>
                    <a:prstGeom prst="rect">
                      <a:avLst/>
                    </a:prstGeom>
                  </pic:spPr>
                </pic:pic>
              </a:graphicData>
            </a:graphic>
          </wp:inline>
        </w:drawing>
      </w:r>
    </w:p>
    <w:p w:rsidR="00CC541C" w:rsidRPr="00CC541C" w:rsidRDefault="00CC541C">
      <w:bookmarkStart w:id="2" w:name="_heading=h.kwy52dvf35jk" w:colFirst="0" w:colLast="0"/>
      <w:bookmarkEnd w:id="2"/>
      <w:r>
        <w:t xml:space="preserve">Se puede entender que la </w:t>
      </w:r>
      <w:proofErr w:type="gramStart"/>
      <w:r>
        <w:t>primer clase</w:t>
      </w:r>
      <w:proofErr w:type="gramEnd"/>
      <w:r>
        <w:t xml:space="preserve"> podrían ser los “</w:t>
      </w:r>
      <w:proofErr w:type="spellStart"/>
      <w:r>
        <w:t>apartments</w:t>
      </w:r>
      <w:proofErr w:type="spellEnd"/>
      <w:r>
        <w:t>”, pero el resto no se puede definir.</w:t>
      </w:r>
    </w:p>
    <w:p w:rsidR="00CC541C" w:rsidRDefault="00CC541C">
      <w:pPr>
        <w:rPr>
          <w:color w:val="2F5496"/>
          <w:sz w:val="32"/>
          <w:szCs w:val="32"/>
        </w:rPr>
      </w:pPr>
      <w:proofErr w:type="spellStart"/>
      <w:r>
        <w:rPr>
          <w:color w:val="2F5496"/>
          <w:sz w:val="32"/>
          <w:szCs w:val="32"/>
        </w:rPr>
        <w:t>Embedings</w:t>
      </w:r>
      <w:proofErr w:type="spellEnd"/>
    </w:p>
    <w:p w:rsidR="00CC541C" w:rsidRDefault="00CC541C">
      <w:r w:rsidRPr="00CC541C">
        <w:t xml:space="preserve">Se aplicaron diferentes </w:t>
      </w:r>
      <w:proofErr w:type="spellStart"/>
      <w:r w:rsidRPr="00CC541C">
        <w:t>embedings</w:t>
      </w:r>
      <w:proofErr w:type="spellEnd"/>
      <w:r w:rsidRPr="00CC541C">
        <w:t xml:space="preserve"> para luego aplicar el algoritmo K-</w:t>
      </w:r>
      <w:proofErr w:type="spellStart"/>
      <w:r w:rsidRPr="00CC541C">
        <w:t>means</w:t>
      </w:r>
      <w:proofErr w:type="spellEnd"/>
      <w:r w:rsidRPr="00CC541C">
        <w:t xml:space="preserve"> para observar si se pueden obtener mejores resultados.</w:t>
      </w:r>
    </w:p>
    <w:p w:rsidR="00CC541C" w:rsidRPr="00CC541C" w:rsidRDefault="002728C1" w:rsidP="00CC541C">
      <w:pPr>
        <w:rPr>
          <w:i/>
          <w:color w:val="2F5496"/>
          <w:sz w:val="28"/>
          <w:szCs w:val="28"/>
        </w:rPr>
      </w:pPr>
      <w:proofErr w:type="spellStart"/>
      <w:r>
        <w:rPr>
          <w:i/>
          <w:color w:val="2F5496"/>
          <w:sz w:val="28"/>
          <w:szCs w:val="28"/>
        </w:rPr>
        <w:t>Feature</w:t>
      </w:r>
      <w:proofErr w:type="spellEnd"/>
      <w:r>
        <w:rPr>
          <w:i/>
          <w:color w:val="2F5496"/>
          <w:sz w:val="28"/>
          <w:szCs w:val="28"/>
        </w:rPr>
        <w:t xml:space="preserve"> </w:t>
      </w:r>
      <w:proofErr w:type="spellStart"/>
      <w:r>
        <w:rPr>
          <w:i/>
          <w:color w:val="2F5496"/>
          <w:sz w:val="28"/>
          <w:szCs w:val="28"/>
        </w:rPr>
        <w:t>Selection</w:t>
      </w:r>
      <w:proofErr w:type="spellEnd"/>
    </w:p>
    <w:p w:rsidR="002728C1" w:rsidRDefault="002728C1">
      <w:r>
        <w:t>Se aplicaron 2 métodos:</w:t>
      </w:r>
    </w:p>
    <w:p w:rsidR="002728C1" w:rsidRDefault="002728C1" w:rsidP="002728C1">
      <w:pPr>
        <w:pStyle w:val="Prrafodelista"/>
        <w:numPr>
          <w:ilvl w:val="0"/>
          <w:numId w:val="1"/>
        </w:numPr>
      </w:pPr>
      <w:r>
        <w:t xml:space="preserve">El de la varianza, para determinar cuáles </w:t>
      </w:r>
      <w:proofErr w:type="spellStart"/>
      <w:r>
        <w:t>features</w:t>
      </w:r>
      <w:proofErr w:type="spellEnd"/>
      <w:r>
        <w:t xml:space="preserve"> tenían una varianza baja, lo que indicaría que influye poco en la definición de los </w:t>
      </w:r>
      <w:proofErr w:type="spellStart"/>
      <w:r>
        <w:t>clusters</w:t>
      </w:r>
      <w:proofErr w:type="spellEnd"/>
      <w:r>
        <w:t>.</w:t>
      </w:r>
    </w:p>
    <w:p w:rsidR="002728C1" w:rsidRDefault="002728C1" w:rsidP="002728C1">
      <w:pPr>
        <w:pStyle w:val="Prrafodelista"/>
      </w:pPr>
      <w:r>
        <w:t xml:space="preserve">Este método detectó que todas las </w:t>
      </w:r>
      <w:proofErr w:type="spellStart"/>
      <w:r>
        <w:t>features</w:t>
      </w:r>
      <w:proofErr w:type="spellEnd"/>
      <w:r>
        <w:t xml:space="preserve"> son importantes para esta definición por lo que no se eliminó ninguna.</w:t>
      </w:r>
    </w:p>
    <w:p w:rsidR="002728C1" w:rsidRDefault="002728C1" w:rsidP="00384DF0">
      <w:pPr>
        <w:pStyle w:val="Prrafodelista"/>
        <w:numPr>
          <w:ilvl w:val="0"/>
          <w:numId w:val="1"/>
        </w:numPr>
      </w:pPr>
      <w:proofErr w:type="spellStart"/>
      <w:r w:rsidRPr="002728C1">
        <w:rPr>
          <w:b/>
        </w:rPr>
        <w:t>SelectKBest</w:t>
      </w:r>
      <w:proofErr w:type="spellEnd"/>
      <w:r w:rsidRPr="002728C1">
        <w:rPr>
          <w:b/>
        </w:rPr>
        <w:t xml:space="preserve"> </w:t>
      </w:r>
      <w:r>
        <w:t xml:space="preserve">para seleccionar las K mejores </w:t>
      </w:r>
      <w:proofErr w:type="spellStart"/>
      <w:r>
        <w:t>features</w:t>
      </w:r>
      <w:proofErr w:type="spellEnd"/>
      <w:r>
        <w:t xml:space="preserve">. De las 5 </w:t>
      </w:r>
      <w:proofErr w:type="spellStart"/>
      <w:r>
        <w:t>features</w:t>
      </w:r>
      <w:proofErr w:type="spellEnd"/>
      <w:r>
        <w:t xml:space="preserve">, se optó por quedarnos con las mejores 4. Se eliminó la </w:t>
      </w:r>
      <w:proofErr w:type="spellStart"/>
      <w:r>
        <w:t>feature</w:t>
      </w:r>
      <w:proofErr w:type="spellEnd"/>
      <w:r>
        <w:t xml:space="preserve"> “</w:t>
      </w:r>
      <w:proofErr w:type="spellStart"/>
      <w:r>
        <w:t>rooms</w:t>
      </w:r>
      <w:proofErr w:type="spellEnd"/>
      <w:r>
        <w:t>” y se aplicó el algoritmo k-</w:t>
      </w:r>
      <w:proofErr w:type="spellStart"/>
      <w:r>
        <w:t>means</w:t>
      </w:r>
      <w:proofErr w:type="spellEnd"/>
      <w:r>
        <w:t xml:space="preserve"> con el nuevo </w:t>
      </w:r>
      <w:proofErr w:type="spellStart"/>
      <w:r>
        <w:t>dataset</w:t>
      </w:r>
      <w:proofErr w:type="spellEnd"/>
      <w:r>
        <w:t xml:space="preserve">, nuevamente detectando 2 </w:t>
      </w:r>
      <w:proofErr w:type="spellStart"/>
      <w:r>
        <w:t>clusters</w:t>
      </w:r>
      <w:proofErr w:type="spellEnd"/>
      <w:r w:rsidR="00A54AE2">
        <w:t xml:space="preserve"> (clase 1 = 11472, clase 2 = 503)</w:t>
      </w:r>
      <w:r>
        <w:t>.</w:t>
      </w:r>
    </w:p>
    <w:p w:rsidR="00CC541C" w:rsidRPr="00A54AE2" w:rsidRDefault="002728C1" w:rsidP="00384DF0">
      <w:pPr>
        <w:pStyle w:val="Prrafodelista"/>
        <w:numPr>
          <w:ilvl w:val="0"/>
          <w:numId w:val="1"/>
        </w:numPr>
      </w:pPr>
      <w:r>
        <w:rPr>
          <w:noProof/>
          <w:lang w:val="en-US"/>
        </w:rPr>
        <w:drawing>
          <wp:inline distT="0" distB="0" distL="0" distR="0" wp14:anchorId="41E3F063" wp14:editId="57B0A6FE">
            <wp:extent cx="2672461" cy="19834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461" cy="1983458"/>
                    </a:xfrm>
                    <a:prstGeom prst="rect">
                      <a:avLst/>
                    </a:prstGeom>
                  </pic:spPr>
                </pic:pic>
              </a:graphicData>
            </a:graphic>
          </wp:inline>
        </w:drawing>
      </w:r>
      <w:r w:rsidR="00CC541C" w:rsidRPr="002728C1">
        <w:rPr>
          <w:color w:val="2F5496"/>
          <w:sz w:val="32"/>
          <w:szCs w:val="32"/>
        </w:rPr>
        <w:br w:type="page"/>
      </w:r>
    </w:p>
    <w:p w:rsidR="00A54AE2" w:rsidRDefault="00A54AE2" w:rsidP="00A54AE2">
      <w:pPr>
        <w:rPr>
          <w:i/>
          <w:color w:val="2F5496"/>
          <w:sz w:val="28"/>
          <w:szCs w:val="28"/>
        </w:rPr>
      </w:pPr>
      <w:r>
        <w:rPr>
          <w:i/>
          <w:color w:val="2F5496"/>
          <w:sz w:val="28"/>
          <w:szCs w:val="28"/>
        </w:rPr>
        <w:lastRenderedPageBreak/>
        <w:t>PCA</w:t>
      </w:r>
    </w:p>
    <w:p w:rsidR="00A54AE2" w:rsidRDefault="00A54AE2" w:rsidP="00A54AE2">
      <w:r>
        <w:t xml:space="preserve">Se aplicó este método reduciendo la </w:t>
      </w:r>
      <w:proofErr w:type="spellStart"/>
      <w:r>
        <w:t>dimensionalidad</w:t>
      </w:r>
      <w:proofErr w:type="spellEnd"/>
      <w:r>
        <w:t xml:space="preserve"> a 3 componentes y </w:t>
      </w:r>
      <w:proofErr w:type="spellStart"/>
      <w:r>
        <w:t>graficandolas</w:t>
      </w:r>
      <w:proofErr w:type="spellEnd"/>
      <w:r>
        <w:t xml:space="preserve"> vemos que se encuentran muy “pegadas” y es difícil diferenciarlas.</w:t>
      </w:r>
    </w:p>
    <w:p w:rsidR="00A54AE2" w:rsidRDefault="00A54AE2" w:rsidP="00A54AE2">
      <w:pPr>
        <w:rPr>
          <w:i/>
          <w:color w:val="2F5496"/>
          <w:sz w:val="28"/>
          <w:szCs w:val="28"/>
        </w:rPr>
      </w:pPr>
      <w:r>
        <w:rPr>
          <w:noProof/>
          <w:lang w:val="en-US"/>
        </w:rPr>
        <w:drawing>
          <wp:inline distT="0" distB="0" distL="0" distR="0" wp14:anchorId="2270A182" wp14:editId="115337E3">
            <wp:extent cx="4914900" cy="4419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4419600"/>
                    </a:xfrm>
                    <a:prstGeom prst="rect">
                      <a:avLst/>
                    </a:prstGeom>
                  </pic:spPr>
                </pic:pic>
              </a:graphicData>
            </a:graphic>
          </wp:inline>
        </w:drawing>
      </w:r>
    </w:p>
    <w:p w:rsidR="00A54AE2" w:rsidRPr="00A54AE2" w:rsidRDefault="00A54AE2" w:rsidP="00A54AE2">
      <w:pPr>
        <w:rPr>
          <w:i/>
          <w:color w:val="2F5496"/>
          <w:sz w:val="28"/>
          <w:szCs w:val="28"/>
        </w:rPr>
      </w:pPr>
      <w:r>
        <w:t>Lo que se puede notar es que aplicando el algoritmo k-</w:t>
      </w:r>
      <w:proofErr w:type="spellStart"/>
      <w:r>
        <w:t>means</w:t>
      </w:r>
      <w:proofErr w:type="spellEnd"/>
      <w:r>
        <w:t xml:space="preserve"> detectó 2 clases y las dos clases con los mismos ejemplos que el método anterior.</w:t>
      </w:r>
    </w:p>
    <w:p w:rsidR="00A54AE2" w:rsidRDefault="00A54AE2" w:rsidP="00A54AE2">
      <w:pPr>
        <w:rPr>
          <w:i/>
          <w:color w:val="2F5496"/>
          <w:sz w:val="28"/>
          <w:szCs w:val="28"/>
        </w:rPr>
      </w:pPr>
      <w:r>
        <w:rPr>
          <w:i/>
          <w:color w:val="2F5496"/>
          <w:sz w:val="28"/>
          <w:szCs w:val="28"/>
        </w:rPr>
        <w:t>Balanceo de clases</w:t>
      </w:r>
    </w:p>
    <w:p w:rsidR="00A54AE2" w:rsidRPr="00A54AE2" w:rsidRDefault="00A54AE2" w:rsidP="00A54AE2">
      <w:r>
        <w:t xml:space="preserve">Se planteó generar ejemplos en las clases iniciales desbalanceadas, para que todas queden con la misma cantidad de ejemplos para luego aplicar el algoritmo para </w:t>
      </w:r>
      <w:proofErr w:type="spellStart"/>
      <w:r>
        <w:t>clusterizar</w:t>
      </w:r>
      <w:proofErr w:type="spellEnd"/>
      <w:r>
        <w:t xml:space="preserve">. Para esto se </w:t>
      </w:r>
      <w:proofErr w:type="spellStart"/>
      <w:r>
        <w:t>uso</w:t>
      </w:r>
      <w:proofErr w:type="spellEnd"/>
      <w:r>
        <w:t xml:space="preserve"> la librería </w:t>
      </w:r>
      <w:proofErr w:type="spellStart"/>
      <w:r>
        <w:t>resample</w:t>
      </w:r>
      <w:proofErr w:type="spellEnd"/>
      <w:r>
        <w:t>.</w:t>
      </w:r>
    </w:p>
    <w:p w:rsidR="00A54AE2" w:rsidRDefault="00A54AE2" w:rsidP="00A54AE2">
      <w:pPr>
        <w:rPr>
          <w:i/>
          <w:color w:val="2F5496"/>
          <w:sz w:val="24"/>
          <w:szCs w:val="24"/>
        </w:rPr>
      </w:pPr>
      <w:proofErr w:type="spellStart"/>
      <w:r>
        <w:rPr>
          <w:i/>
          <w:color w:val="2F5496"/>
          <w:sz w:val="24"/>
          <w:szCs w:val="24"/>
        </w:rPr>
        <w:t>Oversample</w:t>
      </w:r>
      <w:proofErr w:type="spellEnd"/>
    </w:p>
    <w:p w:rsidR="00A54AE2" w:rsidRDefault="00A54AE2" w:rsidP="00A54AE2">
      <w:r>
        <w:t xml:space="preserve">Consiste en generar ejemplos de más en todas las clases para que queden con la misma cantidad de ejemplos que la clase con más ejemplos. </w:t>
      </w:r>
    </w:p>
    <w:p w:rsidR="00A54AE2" w:rsidRDefault="00A54AE2" w:rsidP="00A54AE2">
      <w:r>
        <w:t xml:space="preserve">De este modo previo a </w:t>
      </w:r>
      <w:proofErr w:type="spellStart"/>
      <w:r>
        <w:t>clusterizar</w:t>
      </w:r>
      <w:proofErr w:type="spellEnd"/>
      <w:r>
        <w:t xml:space="preserve"> tenemos misma cantidad de PH, </w:t>
      </w:r>
      <w:proofErr w:type="spellStart"/>
      <w:r>
        <w:t>apartment</w:t>
      </w:r>
      <w:proofErr w:type="spellEnd"/>
      <w:r>
        <w:t xml:space="preserve"> y </w:t>
      </w:r>
      <w:proofErr w:type="spellStart"/>
      <w:r>
        <w:t>house</w:t>
      </w:r>
      <w:proofErr w:type="spellEnd"/>
      <w:r>
        <w:t>, 10337.</w:t>
      </w:r>
    </w:p>
    <w:p w:rsidR="00A54AE2" w:rsidRDefault="00A54AE2" w:rsidP="00A54AE2">
      <w:pPr>
        <w:rPr>
          <w:i/>
          <w:color w:val="2F5496"/>
          <w:sz w:val="24"/>
          <w:szCs w:val="24"/>
        </w:rPr>
      </w:pPr>
      <w:proofErr w:type="spellStart"/>
      <w:r>
        <w:rPr>
          <w:i/>
          <w:color w:val="2F5496"/>
          <w:sz w:val="24"/>
          <w:szCs w:val="24"/>
        </w:rPr>
        <w:lastRenderedPageBreak/>
        <w:t>Undersample</w:t>
      </w:r>
      <w:proofErr w:type="spellEnd"/>
    </w:p>
    <w:p w:rsidR="00A54AE2" w:rsidRDefault="00A54AE2" w:rsidP="00A54AE2">
      <w:r>
        <w:t>Consiste en eliminar ejemplos de las clases para que queden con la misma cantidad de ejemplos que la clase con menos ejemplos. No es un buen método, ya que al eliminarse al azar se pueden perder particularidades de una clase.</w:t>
      </w:r>
    </w:p>
    <w:p w:rsidR="00A54AE2" w:rsidRDefault="00A54AE2" w:rsidP="00A54AE2">
      <w:r>
        <w:t xml:space="preserve">De este modo previo a </w:t>
      </w:r>
      <w:proofErr w:type="spellStart"/>
      <w:r>
        <w:t>clusterizar</w:t>
      </w:r>
      <w:proofErr w:type="spellEnd"/>
      <w:r>
        <w:t xml:space="preserve"> tenemos misma cantidad de PH, </w:t>
      </w:r>
      <w:proofErr w:type="spellStart"/>
      <w:r>
        <w:t>apartment</w:t>
      </w:r>
      <w:proofErr w:type="spellEnd"/>
      <w:r>
        <w:t xml:space="preserve"> y </w:t>
      </w:r>
      <w:proofErr w:type="spellStart"/>
      <w:r>
        <w:t>house</w:t>
      </w:r>
      <w:proofErr w:type="spellEnd"/>
      <w:r>
        <w:t xml:space="preserve">, </w:t>
      </w:r>
      <w:r w:rsidR="00BF1C04">
        <w:t>648</w:t>
      </w:r>
      <w:r>
        <w:t>.</w:t>
      </w:r>
    </w:p>
    <w:p w:rsidR="00EE5C94" w:rsidRDefault="00EE5C94" w:rsidP="00A54AE2"/>
    <w:p w:rsidR="00EE5C94" w:rsidRDefault="00EE5C94" w:rsidP="00A54AE2">
      <w:r>
        <w:t>De todos modos, obtenemos 2 clases muy marcadas para ambos casos de balanceo.</w:t>
      </w:r>
    </w:p>
    <w:p w:rsidR="00A54AE2" w:rsidRDefault="00A54AE2" w:rsidP="00A54AE2"/>
    <w:p w:rsidR="00A54AE2" w:rsidRDefault="00A54AE2" w:rsidP="00A54AE2">
      <w:r>
        <w:t xml:space="preserve"> </w:t>
      </w:r>
    </w:p>
    <w:p w:rsidR="00A54AE2" w:rsidRPr="00A54AE2" w:rsidRDefault="00A54AE2" w:rsidP="00A54AE2"/>
    <w:p w:rsidR="00A54AE2" w:rsidRDefault="00A54AE2">
      <w:r>
        <w:br w:type="page"/>
      </w:r>
    </w:p>
    <w:p w:rsidR="001C02EE" w:rsidRDefault="00EE5C9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Conclusiones</w:t>
      </w:r>
    </w:p>
    <w:p w:rsidR="001C02EE" w:rsidRDefault="00EE5C94">
      <w:bookmarkStart w:id="3" w:name="_heading=h.1fob9te" w:colFirst="0" w:colLast="0"/>
      <w:bookmarkEnd w:id="3"/>
      <w:r>
        <w:t xml:space="preserve">Este trabajo práctico permitió al grupo aplicar conocimientos necesarios para entender el concepto del aprendizaje no </w:t>
      </w:r>
      <w:proofErr w:type="spellStart"/>
      <w:r>
        <w:t>supervizado</w:t>
      </w:r>
      <w:proofErr w:type="spellEnd"/>
      <w:r>
        <w:t xml:space="preserve"> y la dificultad que conlleva el diferenciar un </w:t>
      </w:r>
      <w:proofErr w:type="spellStart"/>
      <w:r>
        <w:t>dataset</w:t>
      </w:r>
      <w:proofErr w:type="spellEnd"/>
      <w:r>
        <w:t xml:space="preserve"> por clases, además de</w:t>
      </w:r>
      <w:r w:rsidR="00042F73">
        <w:t>l entender por qué un</w:t>
      </w:r>
      <w:r>
        <w:t xml:space="preserve"> algoritmo dividió en </w:t>
      </w:r>
      <w:r w:rsidR="00042F73">
        <w:t>n</w:t>
      </w:r>
      <w:r>
        <w:t xml:space="preserve"> clases</w:t>
      </w:r>
      <w:r w:rsidR="00042F73">
        <w:t>, que es lo que usa el algoritmo para diferenciarlas</w:t>
      </w:r>
      <w:r>
        <w:t>.</w:t>
      </w:r>
    </w:p>
    <w:p w:rsidR="001C02EE" w:rsidRDefault="00042F73">
      <w:bookmarkStart w:id="4" w:name="_heading=h.xchx48qiuw4l" w:colFirst="0" w:colLast="0"/>
      <w:bookmarkEnd w:id="4"/>
      <w:r>
        <w:t>En este trabajo se utilizó</w:t>
      </w:r>
      <w:r w:rsidR="00EE5C94">
        <w:t xml:space="preserve"> el algoritmo de </w:t>
      </w:r>
      <w:proofErr w:type="spellStart"/>
      <w:r w:rsidR="00EE5C94">
        <w:t>clustering</w:t>
      </w:r>
      <w:proofErr w:type="spellEnd"/>
      <w:r w:rsidR="00EE5C94">
        <w:t xml:space="preserve"> k-</w:t>
      </w:r>
      <w:proofErr w:type="spellStart"/>
      <w:r w:rsidR="00EE5C94">
        <w:t>means</w:t>
      </w:r>
      <w:proofErr w:type="spellEnd"/>
      <w:r w:rsidR="00EE5C94">
        <w:t xml:space="preserve"> y se aplica</w:t>
      </w:r>
      <w:r>
        <w:t>ro</w:t>
      </w:r>
      <w:r w:rsidR="00EE5C94">
        <w:t xml:space="preserve">n diferentes técnicas de </w:t>
      </w:r>
      <w:proofErr w:type="spellStart"/>
      <w:r w:rsidR="00EE5C94">
        <w:t>embe</w:t>
      </w:r>
      <w:r>
        <w:t>n</w:t>
      </w:r>
      <w:r w:rsidR="00EE5C94">
        <w:t>ding</w:t>
      </w:r>
      <w:r>
        <w:t>s</w:t>
      </w:r>
      <w:proofErr w:type="spellEnd"/>
      <w:r w:rsidR="00EE5C94">
        <w:t xml:space="preserve"> para trabajar los datos y así poder encontrar clases que se asemejen a lo real, aprovechando que tenemos el resultado </w:t>
      </w:r>
      <w:r>
        <w:t xml:space="preserve">de clases </w:t>
      </w:r>
      <w:r w:rsidR="00EE5C94">
        <w:t xml:space="preserve">a </w:t>
      </w:r>
      <w:r>
        <w:t>detectar</w:t>
      </w:r>
      <w:r w:rsidR="00EE5C94">
        <w:t>.</w:t>
      </w:r>
    </w:p>
    <w:p w:rsidR="001C02EE" w:rsidRDefault="00EE5C94">
      <w:bookmarkStart w:id="5" w:name="_heading=h.g3hix4twy9rj" w:colFirst="0" w:colLast="0"/>
      <w:bookmarkStart w:id="6" w:name="_heading=h.up7nj9p1npct" w:colFirst="0" w:colLast="0"/>
      <w:bookmarkEnd w:id="5"/>
      <w:bookmarkEnd w:id="6"/>
      <w:r>
        <w:t>Se aplicó el “método del codo” y “</w:t>
      </w:r>
      <w:proofErr w:type="spellStart"/>
      <w:r>
        <w:t>silhouette</w:t>
      </w:r>
      <w:proofErr w:type="spellEnd"/>
      <w:r>
        <w:t xml:space="preserve">” análisis para identificar el mejor número de clases a elegir y analizar cada resultado, observando que este algoritmo no puede detectar las 3 clases teniendo que conformarnos que </w:t>
      </w:r>
      <w:r w:rsidR="00042F73">
        <w:t xml:space="preserve">la mejor opción es elegir dos clases, una que engloba gran parte del </w:t>
      </w:r>
      <w:proofErr w:type="spellStart"/>
      <w:r w:rsidR="00042F73">
        <w:t>dataset</w:t>
      </w:r>
      <w:proofErr w:type="spellEnd"/>
      <w:r w:rsidR="00042F73">
        <w:t xml:space="preserve"> y la otra que se queda con el resto</w:t>
      </w:r>
      <w:r>
        <w:t>.</w:t>
      </w:r>
    </w:p>
    <w:p w:rsidR="001C02EE" w:rsidRDefault="00EE5C94">
      <w:bookmarkStart w:id="7" w:name="_heading=h.qytub5jmonea" w:colFirst="0" w:colLast="0"/>
      <w:bookmarkEnd w:id="7"/>
      <w:r>
        <w:t xml:space="preserve">Sin embargo, aún se puede seguir indagando aplicando otros algoritmos para determinar estas 3 clases, o detenerse en otra </w:t>
      </w:r>
      <w:proofErr w:type="spellStart"/>
      <w:r>
        <w:t>feature</w:t>
      </w:r>
      <w:proofErr w:type="spellEnd"/>
      <w:r>
        <w:t xml:space="preserve">, como puede ser “barrios” e intentar aplicar algún algoritmo de </w:t>
      </w:r>
      <w:proofErr w:type="spellStart"/>
      <w:r>
        <w:t>clusterización</w:t>
      </w:r>
      <w:proofErr w:type="spellEnd"/>
      <w:r>
        <w:t xml:space="preserve"> como en este trabajo,</w:t>
      </w:r>
      <w:bookmarkStart w:id="8" w:name="_GoBack"/>
      <w:bookmarkEnd w:id="8"/>
      <w:r>
        <w:t xml:space="preserve"> pero teniendo en cuenta que en este caso estamos hablando de muchas clases que debería detectar nuestro algoritmo. </w:t>
      </w:r>
    </w:p>
    <w:p w:rsidR="001C02EE" w:rsidRDefault="001C02EE">
      <w:bookmarkStart w:id="9" w:name="_heading=h.k62lhz377tg9" w:colFirst="0" w:colLast="0"/>
      <w:bookmarkEnd w:id="9"/>
    </w:p>
    <w:sectPr w:rsidR="001C02EE">
      <w:pgSz w:w="11906" w:h="16838"/>
      <w:pgMar w:top="1417" w:right="127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E2B86"/>
    <w:multiLevelType w:val="hybridMultilevel"/>
    <w:tmpl w:val="CBDC5064"/>
    <w:lvl w:ilvl="0" w:tplc="2C8EB33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917BE"/>
    <w:multiLevelType w:val="multilevel"/>
    <w:tmpl w:val="36BE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EE"/>
    <w:rsid w:val="00042F73"/>
    <w:rsid w:val="001C02EE"/>
    <w:rsid w:val="002728C1"/>
    <w:rsid w:val="005376F2"/>
    <w:rsid w:val="00591D81"/>
    <w:rsid w:val="006F341A"/>
    <w:rsid w:val="00710152"/>
    <w:rsid w:val="00A54AE2"/>
    <w:rsid w:val="00B87D1E"/>
    <w:rsid w:val="00BF1C04"/>
    <w:rsid w:val="00CC541C"/>
    <w:rsid w:val="00E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A34B"/>
  <w15:docId w15:val="{4F3FF858-C511-4232-A3DE-09BCB1E6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E90"/>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rPr>
      <w:i/>
      <w:color w:val="5A5A5A"/>
      <w:sz w:val="16"/>
      <w:szCs w:val="16"/>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65E90"/>
    <w:pPr>
      <w:ind w:left="720"/>
      <w:contextualSpacing/>
    </w:pPr>
  </w:style>
  <w:style w:type="paragraph" w:styleId="NormalWeb">
    <w:name w:val="Normal (Web)"/>
    <w:basedOn w:val="Normal"/>
    <w:uiPriority w:val="99"/>
    <w:semiHidden/>
    <w:unhideWhenUsed/>
    <w:rsid w:val="00034E76"/>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aconcuadrcula">
    <w:name w:val="Table Grid"/>
    <w:basedOn w:val="Tablanormal"/>
    <w:uiPriority w:val="39"/>
    <w:rsid w:val="00034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7680">
      <w:bodyDiv w:val="1"/>
      <w:marLeft w:val="0"/>
      <w:marRight w:val="0"/>
      <w:marTop w:val="0"/>
      <w:marBottom w:val="0"/>
      <w:divBdr>
        <w:top w:val="none" w:sz="0" w:space="0" w:color="auto"/>
        <w:left w:val="none" w:sz="0" w:space="0" w:color="auto"/>
        <w:bottom w:val="none" w:sz="0" w:space="0" w:color="auto"/>
        <w:right w:val="none" w:sz="0" w:space="0" w:color="auto"/>
      </w:divBdr>
    </w:div>
    <w:div w:id="185750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6bnnokGCnPOeh/XV+PSpocAHQ==">AMUW2mUZN3IkWhPKPMK+KlPoJ4goZiFws3jKZ3BrTkiHOSCOKHHTDBOhy3xj7PrG/n99cnj80BMHL7dEVMV8ueP4hMjLx0bHpMYvtCb6XifXdY4fZqZj34+bderByBVsJIiPCt1TZPHrda5+eynwuq9t6IxJXtHcbZg3Q2NHr4IMpoRyP3bCugBFUZ/LzWWfYwoAufxzO7llRZkqbCULr+bipOS43fQhYhavOcGiefLIETQS9QqpL6wamPT2cyH+A10QFm2i3o18moWOmVWIOY34LA0WVZFoxiVuXL/F2l/pw+Noyf5v+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1085</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Agustina Navarro</dc:creator>
  <cp:lastModifiedBy>Manuel</cp:lastModifiedBy>
  <cp:revision>3</cp:revision>
  <dcterms:created xsi:type="dcterms:W3CDTF">2019-05-10T16:35:00Z</dcterms:created>
  <dcterms:modified xsi:type="dcterms:W3CDTF">2019-09-19T23:22:00Z</dcterms:modified>
</cp:coreProperties>
</file>