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A4D6" w14:textId="25DE3200" w:rsidR="007B78B0" w:rsidRDefault="007B78B0" w:rsidP="007B78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Sprint Review</w:t>
      </w:r>
    </w:p>
    <w:p w14:paraId="4E341ED5" w14:textId="68073BCF" w:rsidR="007B78B0" w:rsidRPr="007B78B0" w:rsidRDefault="007B78B0" w:rsidP="007B78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Módulo de gestión de flotas vehiculares</w:t>
      </w:r>
    </w:p>
    <w:p w14:paraId="323C6D62" w14:textId="77777777" w:rsidR="00136540" w:rsidRDefault="007B78B0" w:rsidP="007B7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s-CL"/>
          <w14:ligatures w14:val="none"/>
        </w:rPr>
        <w:t>Sprint</w:t>
      </w:r>
      <w:r w:rsidRPr="007B78B0">
        <w:rPr>
          <w:rFonts w:ascii="Times New Roman" w:eastAsia="Times New Roman" w:hAnsi="Times New Roman" w:cs="Times New Roman"/>
          <w:kern w:val="0"/>
          <w:sz w:val="52"/>
          <w:szCs w:val="52"/>
          <w:lang w:eastAsia="es-CL"/>
          <w14:ligatures w14:val="none"/>
        </w:rPr>
        <w:t xml:space="preserve">: </w:t>
      </w:r>
      <w:r w:rsidRPr="00136540">
        <w:rPr>
          <w:rFonts w:ascii="Times New Roman" w:eastAsia="Times New Roman" w:hAnsi="Times New Roman" w:cs="Times New Roman"/>
          <w:kern w:val="0"/>
          <w:sz w:val="52"/>
          <w:szCs w:val="52"/>
          <w:lang w:eastAsia="es-CL"/>
          <w14:ligatures w14:val="none"/>
        </w:rPr>
        <w:t>1</w:t>
      </w:r>
    </w:p>
    <w:p w14:paraId="408FAE24" w14:textId="67F54209" w:rsidR="007B78B0" w:rsidRPr="007B78B0" w:rsidRDefault="007B78B0" w:rsidP="007B7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Inicio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10/09/2024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Finalización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25/09/2024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Duración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12 Días</w:t>
      </w:r>
    </w:p>
    <w:p w14:paraId="63186FF8" w14:textId="77777777" w:rsidR="007B78B0" w:rsidRPr="007B78B0" w:rsidRDefault="007B78B0" w:rsidP="007B7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1A68EB22">
          <v:rect id="_x0000_i1025" style="width:0;height:1.5pt" o:hralign="center" o:hrstd="t" o:hr="t" fillcolor="#a0a0a0" stroked="f"/>
        </w:pict>
      </w:r>
    </w:p>
    <w:p w14:paraId="3B8C7594" w14:textId="77777777" w:rsidR="007B78B0" w:rsidRPr="007B78B0" w:rsidRDefault="007B78B0" w:rsidP="007B7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1. Objetivo del Sprint</w:t>
      </w:r>
    </w:p>
    <w:p w14:paraId="69036ECE" w14:textId="0CBA7315" w:rsidR="007B78B0" w:rsidRPr="007B78B0" w:rsidRDefault="007B78B0" w:rsidP="007B7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Completar el desarrollo del módulo de gestión de flotas vehiculares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como también un módulo que permita la 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gestión de usuarios y roles.</w:t>
      </w:r>
    </w:p>
    <w:p w14:paraId="43BEC933" w14:textId="77777777" w:rsidR="007B78B0" w:rsidRPr="007B78B0" w:rsidRDefault="007B78B0" w:rsidP="007B7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61145BA">
          <v:rect id="_x0000_i1050" style="width:0;height:1.5pt" o:hralign="center" o:hrstd="t" o:hr="t" fillcolor="#a0a0a0" stroked="f"/>
        </w:pict>
      </w:r>
    </w:p>
    <w:p w14:paraId="7EF2D8FF" w14:textId="2824CA89" w:rsidR="007B78B0" w:rsidRPr="007B78B0" w:rsidRDefault="007B78B0" w:rsidP="007B7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2. Resumen de Tareas Completadas</w:t>
      </w:r>
    </w:p>
    <w:tbl>
      <w:tblPr>
        <w:tblW w:w="96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119"/>
        <w:gridCol w:w="1276"/>
        <w:gridCol w:w="2987"/>
      </w:tblGrid>
      <w:tr w:rsidR="007B78B0" w:rsidRPr="007B78B0" w14:paraId="1E41A3C9" w14:textId="77777777" w:rsidTr="00E17FC0">
        <w:trPr>
          <w:trHeight w:val="299"/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457BB4C2" w14:textId="77777777" w:rsidR="007B78B0" w:rsidRPr="007B78B0" w:rsidRDefault="007B78B0" w:rsidP="007B7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Tarea</w:t>
            </w:r>
          </w:p>
        </w:tc>
        <w:tc>
          <w:tcPr>
            <w:tcW w:w="3089" w:type="dxa"/>
            <w:vAlign w:val="center"/>
            <w:hideMark/>
          </w:tcPr>
          <w:p w14:paraId="35D255B6" w14:textId="77777777" w:rsidR="007B78B0" w:rsidRPr="007B78B0" w:rsidRDefault="007B78B0" w:rsidP="007B7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Descripción</w:t>
            </w:r>
          </w:p>
        </w:tc>
        <w:tc>
          <w:tcPr>
            <w:tcW w:w="1246" w:type="dxa"/>
            <w:vAlign w:val="center"/>
            <w:hideMark/>
          </w:tcPr>
          <w:p w14:paraId="612EFBC9" w14:textId="77777777" w:rsidR="007B78B0" w:rsidRPr="007B78B0" w:rsidRDefault="007B78B0" w:rsidP="007B7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Estado</w:t>
            </w:r>
          </w:p>
        </w:tc>
        <w:tc>
          <w:tcPr>
            <w:tcW w:w="2942" w:type="dxa"/>
            <w:vAlign w:val="center"/>
            <w:hideMark/>
          </w:tcPr>
          <w:p w14:paraId="627E3199" w14:textId="77777777" w:rsidR="007B78B0" w:rsidRPr="007B78B0" w:rsidRDefault="007B78B0" w:rsidP="007B7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Comentarios</w:t>
            </w:r>
          </w:p>
        </w:tc>
      </w:tr>
      <w:tr w:rsidR="007B78B0" w:rsidRPr="007B78B0" w14:paraId="505D40CF" w14:textId="77777777" w:rsidTr="00E17FC0">
        <w:trPr>
          <w:trHeight w:val="615"/>
          <w:tblCellSpacing w:w="15" w:type="dxa"/>
        </w:trPr>
        <w:tc>
          <w:tcPr>
            <w:tcW w:w="2218" w:type="dxa"/>
            <w:vAlign w:val="center"/>
            <w:hideMark/>
          </w:tcPr>
          <w:p w14:paraId="57350A65" w14:textId="2CF165BE" w:rsidR="007B78B0" w:rsidRPr="007B78B0" w:rsidRDefault="007B78B0" w:rsidP="007B7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Desarrollar m</w:t>
            </w:r>
            <w:r w:rsidRPr="007B78B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7B78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dulo de gesti</w:t>
            </w:r>
            <w:r w:rsidRPr="007B78B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7B78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de flotas vehiculares</w:t>
            </w:r>
          </w:p>
        </w:tc>
        <w:tc>
          <w:tcPr>
            <w:tcW w:w="3089" w:type="dxa"/>
            <w:vAlign w:val="center"/>
            <w:hideMark/>
          </w:tcPr>
          <w:p w14:paraId="28DC9D42" w14:textId="710268D8" w:rsidR="007B78B0" w:rsidRPr="007B78B0" w:rsidRDefault="007B78B0" w:rsidP="007B7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Implementar la funcionalidad principal del sistema para gestionar la flota de veh</w:t>
            </w:r>
            <w:r w:rsidRPr="007B78B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í</w:t>
            </w:r>
            <w:r w:rsidRPr="007B78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culos.</w:t>
            </w:r>
            <w:r w:rsidRPr="007B78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1246" w:type="dxa"/>
            <w:vAlign w:val="center"/>
            <w:hideMark/>
          </w:tcPr>
          <w:p w14:paraId="3289BB47" w14:textId="5A305614" w:rsidR="007B78B0" w:rsidRPr="007B78B0" w:rsidRDefault="007B78B0" w:rsidP="007B7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942" w:type="dxa"/>
            <w:vAlign w:val="center"/>
            <w:hideMark/>
          </w:tcPr>
          <w:p w14:paraId="68E26583" w14:textId="2F995BF3" w:rsidR="007B78B0" w:rsidRPr="007B78B0" w:rsidRDefault="007B78B0" w:rsidP="007B7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Finalizado antes de la fecha estimada</w:t>
            </w:r>
            <w:r w:rsidR="005A5B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, se añadió una opción que permita descargar un listado en </w:t>
            </w:r>
            <w:r w:rsidR="008C3E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Excel</w:t>
            </w:r>
          </w:p>
        </w:tc>
      </w:tr>
      <w:tr w:rsidR="007B78B0" w:rsidRPr="007B78B0" w14:paraId="3DA9F578" w14:textId="77777777" w:rsidTr="00E17FC0">
        <w:trPr>
          <w:trHeight w:val="615"/>
          <w:tblCellSpacing w:w="15" w:type="dxa"/>
        </w:trPr>
        <w:tc>
          <w:tcPr>
            <w:tcW w:w="2218" w:type="dxa"/>
            <w:vAlign w:val="center"/>
            <w:hideMark/>
          </w:tcPr>
          <w:p w14:paraId="248C2675" w14:textId="7A0E421D" w:rsidR="007B78B0" w:rsidRPr="007B78B0" w:rsidRDefault="00E17FC0" w:rsidP="007B7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7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Desarrollar m</w:t>
            </w:r>
            <w:r w:rsidRPr="00E17FC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E17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dulo de gesti</w:t>
            </w:r>
            <w:r w:rsidRPr="00E17FC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E17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de usuarios y roles</w:t>
            </w:r>
            <w:r w:rsidRPr="00E17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3089" w:type="dxa"/>
            <w:vAlign w:val="center"/>
            <w:hideMark/>
          </w:tcPr>
          <w:p w14:paraId="2FAC2781" w14:textId="2D5813E7" w:rsidR="007B78B0" w:rsidRPr="007B78B0" w:rsidRDefault="00E17FC0" w:rsidP="007B7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7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Configuraci</w:t>
            </w:r>
            <w:r w:rsidRPr="00E17FC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E17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de roles de usuario para acceso al sistema.</w:t>
            </w:r>
            <w:r w:rsidRPr="00E17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1246" w:type="dxa"/>
            <w:vAlign w:val="center"/>
            <w:hideMark/>
          </w:tcPr>
          <w:p w14:paraId="7A7440E6" w14:textId="76A1F423" w:rsidR="007B78B0" w:rsidRPr="007B78B0" w:rsidRDefault="007B78B0" w:rsidP="007B7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942" w:type="dxa"/>
            <w:vAlign w:val="center"/>
            <w:hideMark/>
          </w:tcPr>
          <w:p w14:paraId="58EAAADE" w14:textId="387893BE" w:rsidR="007B78B0" w:rsidRPr="007B78B0" w:rsidRDefault="007B78B0" w:rsidP="007B7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Decidimos que sea</w:t>
            </w:r>
            <w:r w:rsidR="00431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solo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el personal autorizado el encargado de la creación de cuentas a usuarios</w:t>
            </w:r>
          </w:p>
        </w:tc>
      </w:tr>
    </w:tbl>
    <w:p w14:paraId="3C3AC8DF" w14:textId="77777777" w:rsidR="007B78B0" w:rsidRPr="007B78B0" w:rsidRDefault="007B78B0" w:rsidP="007B7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1FACCA43">
          <v:rect id="_x0000_i1027" style="width:0;height:1.5pt" o:hralign="center" o:hrstd="t" o:hr="t" fillcolor="#a0a0a0" stroked="f"/>
        </w:pict>
      </w:r>
    </w:p>
    <w:p w14:paraId="01404642" w14:textId="77777777" w:rsidR="00DC3D38" w:rsidRDefault="00DC3D38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br w:type="page"/>
      </w:r>
    </w:p>
    <w:p w14:paraId="351421B7" w14:textId="2F6030AE" w:rsidR="00DC3D38" w:rsidRPr="00AD62DF" w:rsidRDefault="007B78B0" w:rsidP="00AD6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lastRenderedPageBreak/>
        <w:t>3. Demostración de Funcionalidades</w:t>
      </w:r>
    </w:p>
    <w:p w14:paraId="36FF3267" w14:textId="16143803" w:rsidR="00E17FC0" w:rsidRDefault="00DC3D38" w:rsidP="00DC3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sistema permite registrar nuevos vehículos, solicitando detalles individuales de cada uno de ellos.</w:t>
      </w:r>
    </w:p>
    <w:p w14:paraId="20B57773" w14:textId="4315D399" w:rsidR="00DC3D38" w:rsidRPr="00DC3D38" w:rsidRDefault="00DC3D38" w:rsidP="00DC3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sistema permite registrar al personal</w:t>
      </w:r>
    </w:p>
    <w:p w14:paraId="5AB7E031" w14:textId="3779B87E" w:rsidR="00DC3D38" w:rsidRDefault="00DC3D38" w:rsidP="00DC3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El módulo de gestión de flotas permite asignar vehículos a los conductores, 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así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mantener actualizada la flota vehicular en el sistema</w:t>
      </w:r>
    </w:p>
    <w:p w14:paraId="7F5C9AA9" w14:textId="6C9F5F91" w:rsidR="00E17FC0" w:rsidRPr="007B78B0" w:rsidRDefault="00E17FC0" w:rsidP="007B7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personal autorizado es capaz de crearle cuentas al usuario que lo requiera asignándole un rol en especifico con mas o menos privilegios en el sistema</w:t>
      </w:r>
    </w:p>
    <w:p w14:paraId="2BD9C1BA" w14:textId="378C2449" w:rsidR="007B78B0" w:rsidRPr="007B78B0" w:rsidRDefault="007B78B0" w:rsidP="007B7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2CA1973F">
          <v:rect id="_x0000_i1030" style="width:0;height:1.5pt" o:hralign="center" o:hrstd="t" o:hr="t" fillcolor="#a0a0a0" stroked="f"/>
        </w:pict>
      </w:r>
    </w:p>
    <w:p w14:paraId="5BE9CE9E" w14:textId="328A4164" w:rsidR="007B78B0" w:rsidRPr="007B78B0" w:rsidRDefault="00DC3D38" w:rsidP="007B7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4</w:t>
      </w:r>
      <w:r w:rsidR="007B78B0" w:rsidRPr="007B7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. Progreso General y Próximos Pasos</w:t>
      </w:r>
    </w:p>
    <w:p w14:paraId="609020F6" w14:textId="77777777" w:rsidR="00DC3D38" w:rsidRDefault="007B78B0" w:rsidP="00DC3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Progreso General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="00DC3D3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100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% de avance en el proyecto hasta el momento</w:t>
      </w:r>
    </w:p>
    <w:p w14:paraId="2BEAA02E" w14:textId="735326CB" w:rsidR="00B509F1" w:rsidRDefault="007B78B0" w:rsidP="00DC3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Próximos Pasos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El próximo sprint se enfocará en desarrollar </w:t>
      </w:r>
      <w:r w:rsidR="00DC3D3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un </w:t>
      </w:r>
      <w:r w:rsidR="004E4AA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servicio</w:t>
      </w:r>
      <w:r w:rsidR="00DC3D3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que permita ver los detalles individuales de cada </w:t>
      </w:r>
      <w:r w:rsidR="00B509F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vehículo</w:t>
      </w:r>
      <w:r w:rsidR="00DC3D3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, un modulo de solicitud de combustible y poder ver gráficamente reportes generales de la flota</w:t>
      </w:r>
      <w:r w:rsidR="0046348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, para así ir completando las funcionalidades propuestas</w:t>
      </w:r>
      <w:r w:rsidR="00DC3D3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215989B4" w14:textId="77777777" w:rsidR="00B509F1" w:rsidRDefault="00B509F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 w:type="page"/>
      </w:r>
    </w:p>
    <w:p w14:paraId="688C84B4" w14:textId="77777777" w:rsidR="00136540" w:rsidRDefault="00B509F1" w:rsidP="00DC3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s-CL"/>
          <w14:ligatures w14:val="none"/>
        </w:rPr>
        <w:lastRenderedPageBreak/>
        <w:t>Sprint</w:t>
      </w:r>
      <w:r w:rsidRPr="007B78B0">
        <w:rPr>
          <w:rFonts w:ascii="Times New Roman" w:eastAsia="Times New Roman" w:hAnsi="Times New Roman" w:cs="Times New Roman"/>
          <w:kern w:val="0"/>
          <w:sz w:val="52"/>
          <w:szCs w:val="52"/>
          <w:lang w:eastAsia="es-CL"/>
          <w14:ligatures w14:val="none"/>
        </w:rPr>
        <w:t xml:space="preserve">: </w:t>
      </w:r>
      <w:r w:rsidRPr="00136540">
        <w:rPr>
          <w:rFonts w:ascii="Times New Roman" w:eastAsia="Times New Roman" w:hAnsi="Times New Roman" w:cs="Times New Roman"/>
          <w:kern w:val="0"/>
          <w:sz w:val="52"/>
          <w:szCs w:val="52"/>
          <w:lang w:eastAsia="es-CL"/>
          <w14:ligatures w14:val="none"/>
        </w:rPr>
        <w:t>2</w:t>
      </w:r>
    </w:p>
    <w:p w14:paraId="72945FF0" w14:textId="7DCAF22A" w:rsidR="007579B5" w:rsidRPr="00B509F1" w:rsidRDefault="00B509F1" w:rsidP="00DC3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Inicio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26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/09/2024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Finalización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/2024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Duración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12 Días</w:t>
      </w:r>
    </w:p>
    <w:p w14:paraId="05989171" w14:textId="77777777" w:rsidR="00B509F1" w:rsidRPr="007B78B0" w:rsidRDefault="00B509F1" w:rsidP="00B509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5C3B4F18">
          <v:rect id="_x0000_i1051" style="width:0;height:1.5pt" o:hralign="center" o:hrstd="t" o:hr="t" fillcolor="#a0a0a0" stroked="f"/>
        </w:pict>
      </w:r>
    </w:p>
    <w:p w14:paraId="14710111" w14:textId="451276F2" w:rsidR="00B509F1" w:rsidRPr="00B509F1" w:rsidRDefault="00B509F1" w:rsidP="00B509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1. Objetivo del Sprint</w:t>
      </w:r>
    </w:p>
    <w:p w14:paraId="5A75E164" w14:textId="28F6AA6E" w:rsidR="00B509F1" w:rsidRPr="007B78B0" w:rsidRDefault="00B509F1" w:rsidP="00B50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esarrollar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un apartado que permita ver los detalles individuales de cada vehículo, un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mó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dulo de solicitud de combustible y</w:t>
      </w:r>
      <w:r w:rsidR="0070119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otro que permita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ver gráficamente reportes generales de la flota</w:t>
      </w:r>
    </w:p>
    <w:p w14:paraId="4E42B0F5" w14:textId="77777777" w:rsidR="00B509F1" w:rsidRPr="007B78B0" w:rsidRDefault="00B509F1" w:rsidP="00B509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A562C39">
          <v:rect id="_x0000_i1054" style="width:0;height:1.5pt" o:hralign="center" o:hrstd="t" o:hr="t" fillcolor="#a0a0a0" stroked="f"/>
        </w:pict>
      </w:r>
    </w:p>
    <w:p w14:paraId="6F8B814A" w14:textId="77777777" w:rsidR="00B509F1" w:rsidRPr="007B78B0" w:rsidRDefault="00B509F1" w:rsidP="00B509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2. Resumen de Tareas Completadas</w:t>
      </w:r>
    </w:p>
    <w:tbl>
      <w:tblPr>
        <w:tblW w:w="96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119"/>
        <w:gridCol w:w="1276"/>
        <w:gridCol w:w="2987"/>
      </w:tblGrid>
      <w:tr w:rsidR="00B509F1" w:rsidRPr="007B78B0" w14:paraId="31566E6A" w14:textId="77777777" w:rsidTr="005113F6">
        <w:trPr>
          <w:trHeight w:val="299"/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55EBEF5D" w14:textId="77777777" w:rsidR="00B509F1" w:rsidRPr="007B78B0" w:rsidRDefault="00B509F1" w:rsidP="00511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Tarea</w:t>
            </w:r>
          </w:p>
        </w:tc>
        <w:tc>
          <w:tcPr>
            <w:tcW w:w="3089" w:type="dxa"/>
            <w:vAlign w:val="center"/>
            <w:hideMark/>
          </w:tcPr>
          <w:p w14:paraId="574AA9CF" w14:textId="77777777" w:rsidR="00B509F1" w:rsidRPr="007B78B0" w:rsidRDefault="00B509F1" w:rsidP="00511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Descripción</w:t>
            </w:r>
          </w:p>
        </w:tc>
        <w:tc>
          <w:tcPr>
            <w:tcW w:w="1246" w:type="dxa"/>
            <w:vAlign w:val="center"/>
            <w:hideMark/>
          </w:tcPr>
          <w:p w14:paraId="66616109" w14:textId="77777777" w:rsidR="00B509F1" w:rsidRPr="007B78B0" w:rsidRDefault="00B509F1" w:rsidP="00511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Estado</w:t>
            </w:r>
          </w:p>
        </w:tc>
        <w:tc>
          <w:tcPr>
            <w:tcW w:w="2942" w:type="dxa"/>
            <w:vAlign w:val="center"/>
            <w:hideMark/>
          </w:tcPr>
          <w:p w14:paraId="40D47341" w14:textId="77777777" w:rsidR="00B509F1" w:rsidRPr="007B78B0" w:rsidRDefault="00B509F1" w:rsidP="00511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Comentarios</w:t>
            </w:r>
          </w:p>
        </w:tc>
      </w:tr>
      <w:tr w:rsidR="00B509F1" w:rsidRPr="007B78B0" w14:paraId="5B9C4177" w14:textId="77777777" w:rsidTr="005113F6">
        <w:trPr>
          <w:trHeight w:val="615"/>
          <w:tblCellSpacing w:w="15" w:type="dxa"/>
        </w:trPr>
        <w:tc>
          <w:tcPr>
            <w:tcW w:w="2218" w:type="dxa"/>
            <w:vAlign w:val="center"/>
            <w:hideMark/>
          </w:tcPr>
          <w:p w14:paraId="5BD69E44" w14:textId="2DE7BD0A" w:rsidR="00B509F1" w:rsidRPr="007B78B0" w:rsidRDefault="0003484F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348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Desarrollar m</w:t>
            </w:r>
            <w:r w:rsidRPr="0003484F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0348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dulo de detalles individuales de veh</w:t>
            </w:r>
            <w:r w:rsidRPr="0003484F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í</w:t>
            </w:r>
            <w:r w:rsidRPr="000348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culos</w:t>
            </w:r>
          </w:p>
        </w:tc>
        <w:tc>
          <w:tcPr>
            <w:tcW w:w="3089" w:type="dxa"/>
            <w:vAlign w:val="center"/>
            <w:hideMark/>
          </w:tcPr>
          <w:p w14:paraId="538274AA" w14:textId="4E7E00C2" w:rsidR="00B509F1" w:rsidRPr="007B78B0" w:rsidRDefault="004E4AAF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E4A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Permit</w:t>
            </w:r>
            <w:r w:rsidR="00AD6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ir</w:t>
            </w:r>
            <w:r w:rsidRPr="004E4A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ver detalles espec</w:t>
            </w:r>
            <w:r w:rsidRPr="004E4AAF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í</w:t>
            </w:r>
            <w:r w:rsidRPr="004E4A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ficos de cada veh</w:t>
            </w:r>
            <w:r w:rsidRPr="004E4AAF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í</w:t>
            </w:r>
            <w:r w:rsidRPr="004E4A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cul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o como</w:t>
            </w:r>
            <w:r w:rsidRPr="004E4A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kilometraje,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solicitudes de combustible, historial de siniestros</w:t>
            </w:r>
            <w:r w:rsidRPr="004E4A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1246" w:type="dxa"/>
            <w:vAlign w:val="center"/>
            <w:hideMark/>
          </w:tcPr>
          <w:p w14:paraId="4EC26F0E" w14:textId="77777777" w:rsidR="00B509F1" w:rsidRPr="007B78B0" w:rsidRDefault="00B509F1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942" w:type="dxa"/>
            <w:vAlign w:val="center"/>
            <w:hideMark/>
          </w:tcPr>
          <w:p w14:paraId="142B4900" w14:textId="70076701" w:rsidR="00B509F1" w:rsidRPr="007B78B0" w:rsidRDefault="004E4AAF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E4A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La funcionalidad de visualizaci</w:t>
            </w:r>
            <w:r w:rsidRPr="004E4AAF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4E4A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de detalles se complet</w:t>
            </w:r>
            <w:r w:rsidRPr="004E4AAF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, además se añadió un apartado que permita ver un historial de choferes de cada </w:t>
            </w:r>
            <w:r w:rsidR="008C3E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vehículo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</w:tr>
      <w:tr w:rsidR="00B509F1" w:rsidRPr="007B78B0" w14:paraId="335132CD" w14:textId="77777777" w:rsidTr="005113F6">
        <w:trPr>
          <w:trHeight w:val="615"/>
          <w:tblCellSpacing w:w="15" w:type="dxa"/>
        </w:trPr>
        <w:tc>
          <w:tcPr>
            <w:tcW w:w="2218" w:type="dxa"/>
            <w:vAlign w:val="center"/>
            <w:hideMark/>
          </w:tcPr>
          <w:p w14:paraId="1488627A" w14:textId="07D35A7B" w:rsidR="00B509F1" w:rsidRPr="007B78B0" w:rsidRDefault="0003484F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348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Desarrollar m</w:t>
            </w:r>
            <w:r w:rsidRPr="0003484F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0348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dulo de solicitudes de combustible</w:t>
            </w:r>
          </w:p>
        </w:tc>
        <w:tc>
          <w:tcPr>
            <w:tcW w:w="3089" w:type="dxa"/>
            <w:vAlign w:val="center"/>
            <w:hideMark/>
          </w:tcPr>
          <w:p w14:paraId="4F36998B" w14:textId="280F7573" w:rsidR="00B509F1" w:rsidRPr="007B78B0" w:rsidRDefault="004E4AAF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E4A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Implementa</w:t>
            </w:r>
            <w:r w:rsidR="00AD6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</w:t>
            </w:r>
            <w:r w:rsidRPr="004E4A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de un sistema para que los conductores puedan solicitar y registrar el uso de combustible.</w:t>
            </w:r>
          </w:p>
        </w:tc>
        <w:tc>
          <w:tcPr>
            <w:tcW w:w="1246" w:type="dxa"/>
            <w:vAlign w:val="center"/>
            <w:hideMark/>
          </w:tcPr>
          <w:p w14:paraId="7CAD3E50" w14:textId="77777777" w:rsidR="00B509F1" w:rsidRPr="007B78B0" w:rsidRDefault="00B509F1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942" w:type="dxa"/>
            <w:vAlign w:val="center"/>
            <w:hideMark/>
          </w:tcPr>
          <w:p w14:paraId="1D3C7495" w14:textId="535D3AAA" w:rsidR="00B509F1" w:rsidRPr="007B78B0" w:rsidRDefault="004E4AAF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El chofer podrá solicitar solamente a sus vehículos asociados, y será alertado solo el supervisor </w:t>
            </w:r>
            <w:r w:rsidR="008C3E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que esté 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su cargo</w:t>
            </w:r>
          </w:p>
        </w:tc>
      </w:tr>
      <w:tr w:rsidR="0003484F" w:rsidRPr="007B78B0" w14:paraId="25758AF6" w14:textId="77777777" w:rsidTr="005113F6">
        <w:trPr>
          <w:trHeight w:val="615"/>
          <w:tblCellSpacing w:w="15" w:type="dxa"/>
        </w:trPr>
        <w:tc>
          <w:tcPr>
            <w:tcW w:w="2218" w:type="dxa"/>
            <w:vAlign w:val="center"/>
          </w:tcPr>
          <w:p w14:paraId="15ECC9AD" w14:textId="5769F20F" w:rsidR="0003484F" w:rsidRPr="0003484F" w:rsidRDefault="0003484F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348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Desarrollar m</w:t>
            </w:r>
            <w:r w:rsidRPr="0003484F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0348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dulo de reportes generales de la flota</w:t>
            </w:r>
          </w:p>
        </w:tc>
        <w:tc>
          <w:tcPr>
            <w:tcW w:w="3089" w:type="dxa"/>
            <w:vAlign w:val="center"/>
          </w:tcPr>
          <w:p w14:paraId="38019E35" w14:textId="1C8A6880" w:rsidR="0003484F" w:rsidRPr="00E17FC0" w:rsidRDefault="0043104F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431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Proporciona</w:t>
            </w:r>
            <w:r w:rsidR="00AD6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</w:t>
            </w:r>
            <w:r w:rsidRPr="00431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</w:t>
            </w:r>
            <w:r w:rsidR="005A5B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una vista grafica</w:t>
            </w:r>
            <w:r w:rsidRPr="00431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sobre el estado de toda la flota, incluyendo </w:t>
            </w:r>
            <w:r w:rsidR="005A5B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total de siniestros, vehículos en uso</w:t>
            </w:r>
          </w:p>
        </w:tc>
        <w:tc>
          <w:tcPr>
            <w:tcW w:w="1246" w:type="dxa"/>
            <w:vAlign w:val="center"/>
          </w:tcPr>
          <w:p w14:paraId="311F1F1D" w14:textId="2456223B" w:rsidR="0003484F" w:rsidRPr="007B78B0" w:rsidRDefault="0003484F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942" w:type="dxa"/>
            <w:vAlign w:val="center"/>
          </w:tcPr>
          <w:p w14:paraId="11F9566F" w14:textId="234B5732" w:rsidR="0003484F" w:rsidRDefault="008C3EC3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Se desplegarán gráficos de fácil entendimiento, de los cuales podemos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obtener  datos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y detalles generales de la flota vehicular</w:t>
            </w:r>
          </w:p>
        </w:tc>
      </w:tr>
    </w:tbl>
    <w:p w14:paraId="4D169E91" w14:textId="77777777" w:rsidR="00B509F1" w:rsidRPr="007B78B0" w:rsidRDefault="00B509F1" w:rsidP="00B509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06EB851D">
          <v:rect id="_x0000_i1052" style="width:0;height:1.5pt" o:hralign="center" o:hrstd="t" o:hr="t" fillcolor="#a0a0a0" stroked="f"/>
        </w:pict>
      </w:r>
    </w:p>
    <w:p w14:paraId="77CDEE13" w14:textId="77777777" w:rsidR="00B509F1" w:rsidRDefault="00B509F1" w:rsidP="00B509F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br w:type="page"/>
      </w:r>
    </w:p>
    <w:p w14:paraId="32334118" w14:textId="77777777" w:rsidR="00B509F1" w:rsidRPr="007B78B0" w:rsidRDefault="00B509F1" w:rsidP="00B509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lastRenderedPageBreak/>
        <w:t>3. Demostración de Funcionalidades</w:t>
      </w:r>
    </w:p>
    <w:p w14:paraId="6CF5A73E" w14:textId="4950018C" w:rsidR="00AD62DF" w:rsidRPr="00AD62DF" w:rsidRDefault="00AD62DF" w:rsidP="00AD6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AD62D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Detalles de Veh</w:t>
      </w:r>
      <w:r w:rsidRPr="00AD62DF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í</w:t>
      </w:r>
      <w:r w:rsidRPr="00AD62D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culos: </w:t>
      </w:r>
      <w:r w:rsidR="0036202A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</w:t>
      </w:r>
      <w:r w:rsidRPr="00AD62D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m</w:t>
      </w:r>
      <w:r w:rsidRPr="00AD62DF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AD62D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dulo permite visualizar informaci</w:t>
      </w:r>
      <w:r w:rsidRPr="00AD62DF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AD62D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 detallada de cada veh</w:t>
      </w:r>
      <w:r w:rsidRPr="00AD62DF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í</w:t>
      </w:r>
      <w:r w:rsidRPr="00AD62D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culo, incluyendo historial de mantenimiento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</w:t>
      </w:r>
      <w:r w:rsidRPr="00AD62D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y asignaciones, facilitando una visi</w:t>
      </w:r>
      <w:r w:rsidRPr="00AD62DF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AD62D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 completa del estado de cada unidad.</w:t>
      </w:r>
    </w:p>
    <w:p w14:paraId="271DD775" w14:textId="3767F2EE" w:rsidR="00AD62DF" w:rsidRPr="00AD62DF" w:rsidRDefault="00AD62DF" w:rsidP="00AD6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AD62D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Solicitudes de Combustible: La funcionalidad permite a los usuarios registrar solicitudes de combustible y su aprobaci</w:t>
      </w:r>
      <w:r w:rsidRPr="00AD62DF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AD62D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, también</w:t>
      </w:r>
      <w:r w:rsidRPr="00AD62D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facilita ver solicitudes recientes y asignar aprobaciones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y notificar al solicitante del estado de su solicitud</w:t>
      </w:r>
      <w:r w:rsidRPr="00AD62D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5CD621EC" w14:textId="7DF45522" w:rsidR="0036202A" w:rsidRDefault="00AD62DF" w:rsidP="00AD6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AD62D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Reportes Generales de la Flota: La funcionalidad permite generar un reporte que presenta </w:t>
      </w:r>
      <w:r w:rsidR="0036202A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de forma </w:t>
      </w:r>
      <w:r w:rsidR="0013654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gráfica</w:t>
      </w:r>
      <w:r w:rsidR="0036202A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y de fácil entendimiento </w:t>
      </w:r>
      <w:r w:rsidR="0013654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detalles importantes para el entendimiento de la flota dentro de la empresa.</w:t>
      </w:r>
    </w:p>
    <w:p w14:paraId="2172F5CF" w14:textId="77777777" w:rsidR="00136540" w:rsidRDefault="00136540" w:rsidP="00AD6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3CA144D6" w14:textId="77777777" w:rsidR="0036202A" w:rsidRDefault="0036202A" w:rsidP="00AD6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436A3185" w14:textId="1DE03015" w:rsidR="00B509F1" w:rsidRPr="007B78B0" w:rsidRDefault="00B509F1" w:rsidP="00AD6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4</w:t>
      </w:r>
      <w:r w:rsidRPr="007B7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. Progreso General y Próximos Pasos</w:t>
      </w:r>
    </w:p>
    <w:p w14:paraId="5BFA9681" w14:textId="77777777" w:rsidR="00B509F1" w:rsidRDefault="00B509F1" w:rsidP="00B50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Progreso General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100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% de avance en el proyecto hasta el momento</w:t>
      </w:r>
    </w:p>
    <w:p w14:paraId="037B4CAC" w14:textId="4642331E" w:rsidR="00136540" w:rsidRDefault="00B509F1" w:rsidP="00136540">
      <w:pPr>
        <w:spacing w:before="100" w:beforeAutospacing="1" w:after="100" w:afterAutospacing="1" w:line="240" w:lineRule="auto"/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Próximos Pasos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="0013654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El siguiente Sprint tendrá como propósito </w:t>
      </w:r>
      <w:r w:rsidR="001451BA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de desarrollo</w:t>
      </w:r>
      <w:r w:rsidR="0013654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solamente </w:t>
      </w:r>
      <w:r w:rsidR="0046348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</w:t>
      </w:r>
      <w:r w:rsidR="0013654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8C3EC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módulo</w:t>
      </w:r>
      <w:r w:rsidR="0013654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que permita reportar siniestros</w:t>
      </w:r>
      <w:r w:rsidR="0046348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, pero </w:t>
      </w:r>
      <w:r w:rsidR="00C138BA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también</w:t>
      </w:r>
      <w:r w:rsidR="0046348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estará enfocado en probar el funcionamiento completo de la </w:t>
      </w:r>
      <w:r w:rsidR="00C138BA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página</w:t>
      </w:r>
      <w:r w:rsidR="0046348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, verificar que todo este bien enlazado y </w:t>
      </w:r>
      <w:r w:rsidR="00C138BA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observar que tal es el rendimiento con distintos datos simulando la realidad.</w:t>
      </w:r>
    </w:p>
    <w:p w14:paraId="24F4BE75" w14:textId="00B1B116" w:rsidR="00297B44" w:rsidRDefault="00297B44" w:rsidP="00136540">
      <w:pPr>
        <w:spacing w:before="100" w:beforeAutospacing="1" w:after="100" w:afterAutospacing="1" w:line="240" w:lineRule="auto"/>
      </w:pPr>
      <w:r>
        <w:br w:type="page"/>
      </w:r>
    </w:p>
    <w:p w14:paraId="618D4F94" w14:textId="77777777" w:rsidR="004659CB" w:rsidRDefault="00297B44" w:rsidP="00297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s-CL"/>
          <w14:ligatures w14:val="none"/>
        </w:rPr>
        <w:lastRenderedPageBreak/>
        <w:t>Sprint</w:t>
      </w:r>
      <w:r w:rsidRPr="007B78B0">
        <w:rPr>
          <w:rFonts w:ascii="Times New Roman" w:eastAsia="Times New Roman" w:hAnsi="Times New Roman" w:cs="Times New Roman"/>
          <w:kern w:val="0"/>
          <w:sz w:val="52"/>
          <w:szCs w:val="52"/>
          <w:lang w:eastAsia="es-CL"/>
          <w14:ligatures w14:val="none"/>
        </w:rPr>
        <w:t xml:space="preserve">: </w:t>
      </w:r>
      <w:r w:rsidR="00C65647" w:rsidRPr="004659CB">
        <w:rPr>
          <w:rFonts w:ascii="Times New Roman" w:eastAsia="Times New Roman" w:hAnsi="Times New Roman" w:cs="Times New Roman"/>
          <w:kern w:val="0"/>
          <w:sz w:val="52"/>
          <w:szCs w:val="52"/>
          <w:lang w:eastAsia="es-CL"/>
          <w14:ligatures w14:val="none"/>
        </w:rPr>
        <w:t>3</w:t>
      </w:r>
    </w:p>
    <w:p w14:paraId="592C122E" w14:textId="3B164CCE" w:rsidR="00297B44" w:rsidRPr="007B78B0" w:rsidRDefault="00297B44" w:rsidP="00297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Inicio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</w:t>
      </w:r>
      <w:r w:rsidR="00CD60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/</w:t>
      </w:r>
      <w:r w:rsidR="00CD60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/2024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Finalización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2</w:t>
      </w:r>
      <w:r w:rsidR="00CD60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/</w:t>
      </w:r>
      <w:r w:rsidR="00CD60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/2024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Duración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12 Días</w:t>
      </w:r>
    </w:p>
    <w:p w14:paraId="0AC25BE3" w14:textId="77777777" w:rsidR="00297B44" w:rsidRPr="007B78B0" w:rsidRDefault="00297B44" w:rsidP="00297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159426D5">
          <v:rect id="_x0000_i1059" style="width:0;height:1.5pt" o:hralign="center" o:hrstd="t" o:hr="t" fillcolor="#a0a0a0" stroked="f"/>
        </w:pict>
      </w:r>
    </w:p>
    <w:p w14:paraId="5D4BB987" w14:textId="77777777" w:rsidR="00297B44" w:rsidRPr="007B78B0" w:rsidRDefault="00297B44" w:rsidP="00297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1. Objetivo del Sprint</w:t>
      </w:r>
    </w:p>
    <w:p w14:paraId="0FC6A2AC" w14:textId="60691368" w:rsidR="00297B44" w:rsidRPr="007B78B0" w:rsidRDefault="00701194" w:rsidP="00297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0119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Desarrollar el m</w:t>
      </w:r>
      <w:r w:rsidRPr="00701194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70119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dulo de reportes de siniestros para documentar incidentes, adem</w:t>
      </w:r>
      <w:r w:rsidRPr="00701194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á</w:t>
      </w:r>
      <w:r w:rsidRPr="0070119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 de realizar pruebas de integraci</w:t>
      </w:r>
      <w:r w:rsidRPr="00701194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70119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n, rendimiento y optimizaci</w:t>
      </w:r>
      <w:r w:rsidRPr="00701194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70119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 del sistema.</w:t>
      </w:r>
      <w:r w:rsidR="00297B44"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FA27E03">
          <v:rect id="_x0000_i1062" style="width:0;height:1.5pt" o:hralign="center" o:hrstd="t" o:hr="t" fillcolor="#a0a0a0" stroked="f"/>
        </w:pict>
      </w:r>
    </w:p>
    <w:p w14:paraId="525B5203" w14:textId="77777777" w:rsidR="00297B44" w:rsidRPr="007B78B0" w:rsidRDefault="00297B44" w:rsidP="00297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2. Resumen de Tareas Completadas</w:t>
      </w:r>
    </w:p>
    <w:tbl>
      <w:tblPr>
        <w:tblW w:w="96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119"/>
        <w:gridCol w:w="1276"/>
        <w:gridCol w:w="2987"/>
      </w:tblGrid>
      <w:tr w:rsidR="00297B44" w:rsidRPr="007B78B0" w14:paraId="5A628C2E" w14:textId="77777777" w:rsidTr="005113F6">
        <w:trPr>
          <w:trHeight w:val="299"/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14661968" w14:textId="77777777" w:rsidR="00297B44" w:rsidRPr="007B78B0" w:rsidRDefault="00297B44" w:rsidP="00511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Tarea</w:t>
            </w:r>
          </w:p>
        </w:tc>
        <w:tc>
          <w:tcPr>
            <w:tcW w:w="3089" w:type="dxa"/>
            <w:vAlign w:val="center"/>
            <w:hideMark/>
          </w:tcPr>
          <w:p w14:paraId="2BE955DE" w14:textId="77777777" w:rsidR="00297B44" w:rsidRPr="007B78B0" w:rsidRDefault="00297B44" w:rsidP="00511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Descripción</w:t>
            </w:r>
          </w:p>
        </w:tc>
        <w:tc>
          <w:tcPr>
            <w:tcW w:w="1246" w:type="dxa"/>
            <w:vAlign w:val="center"/>
            <w:hideMark/>
          </w:tcPr>
          <w:p w14:paraId="318FEA22" w14:textId="77777777" w:rsidR="00297B44" w:rsidRPr="007B78B0" w:rsidRDefault="00297B44" w:rsidP="00511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Estado</w:t>
            </w:r>
          </w:p>
        </w:tc>
        <w:tc>
          <w:tcPr>
            <w:tcW w:w="2942" w:type="dxa"/>
            <w:vAlign w:val="center"/>
            <w:hideMark/>
          </w:tcPr>
          <w:p w14:paraId="7915F4F0" w14:textId="77777777" w:rsidR="00297B44" w:rsidRPr="007B78B0" w:rsidRDefault="00297B44" w:rsidP="00511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Comentarios</w:t>
            </w:r>
          </w:p>
        </w:tc>
      </w:tr>
      <w:tr w:rsidR="00297B44" w:rsidRPr="007B78B0" w14:paraId="0DA43294" w14:textId="77777777" w:rsidTr="005113F6">
        <w:trPr>
          <w:trHeight w:val="615"/>
          <w:tblCellSpacing w:w="15" w:type="dxa"/>
        </w:trPr>
        <w:tc>
          <w:tcPr>
            <w:tcW w:w="2218" w:type="dxa"/>
            <w:vAlign w:val="center"/>
            <w:hideMark/>
          </w:tcPr>
          <w:p w14:paraId="11A89742" w14:textId="208BC4F7" w:rsidR="00297B44" w:rsidRPr="007B78B0" w:rsidRDefault="00C65647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C656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Desarrollar m</w:t>
            </w:r>
            <w:r w:rsidRPr="00C6564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C656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dulo de reporte de siniestros</w:t>
            </w:r>
            <w:r w:rsidRPr="00C656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3089" w:type="dxa"/>
            <w:vAlign w:val="center"/>
            <w:hideMark/>
          </w:tcPr>
          <w:p w14:paraId="0BBF6A97" w14:textId="4CAA42A9" w:rsidR="00297B44" w:rsidRPr="007B78B0" w:rsidRDefault="00C65647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</w:t>
            </w:r>
            <w:r w:rsidR="00136540" w:rsidRPr="001365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Funcionalidad que permite registrar incidentes de los veh</w:t>
            </w:r>
            <w:r w:rsidR="00136540" w:rsidRPr="0013654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í</w:t>
            </w:r>
            <w:r w:rsidR="00136540" w:rsidRPr="001365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culos en la flota, incluyendo detalles como fecha, tipo de siniestro, y responsable.</w:t>
            </w:r>
          </w:p>
        </w:tc>
        <w:tc>
          <w:tcPr>
            <w:tcW w:w="1246" w:type="dxa"/>
            <w:vAlign w:val="center"/>
            <w:hideMark/>
          </w:tcPr>
          <w:p w14:paraId="4968CB64" w14:textId="77777777" w:rsidR="00297B44" w:rsidRPr="007B78B0" w:rsidRDefault="00297B44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942" w:type="dxa"/>
            <w:vAlign w:val="center"/>
            <w:hideMark/>
          </w:tcPr>
          <w:p w14:paraId="544F9F6E" w14:textId="6ABB0544" w:rsidR="00297B44" w:rsidRPr="007B78B0" w:rsidRDefault="00C65647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</w:t>
            </w:r>
            <w:r w:rsidR="00701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Se añadió tanto la opción de reportar siniestros como también un historial de siniestros, el cual permite ver los detalles reportados.</w:t>
            </w:r>
          </w:p>
        </w:tc>
      </w:tr>
      <w:tr w:rsidR="00297B44" w:rsidRPr="007B78B0" w14:paraId="2083C880" w14:textId="77777777" w:rsidTr="005113F6">
        <w:trPr>
          <w:trHeight w:val="615"/>
          <w:tblCellSpacing w:w="15" w:type="dxa"/>
        </w:trPr>
        <w:tc>
          <w:tcPr>
            <w:tcW w:w="2218" w:type="dxa"/>
            <w:vAlign w:val="center"/>
            <w:hideMark/>
          </w:tcPr>
          <w:p w14:paraId="6F3515A7" w14:textId="40D5C150" w:rsidR="00297B44" w:rsidRPr="007B78B0" w:rsidRDefault="00C65647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C656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Realizar pruebas de integraci</w:t>
            </w:r>
            <w:r w:rsidRPr="00C6564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C656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y correcci</w:t>
            </w:r>
            <w:r w:rsidRPr="00C6564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C656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de errores</w:t>
            </w:r>
            <w:r w:rsidRPr="00C656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3089" w:type="dxa"/>
            <w:vAlign w:val="center"/>
            <w:hideMark/>
          </w:tcPr>
          <w:p w14:paraId="628CA938" w14:textId="4355F183" w:rsidR="00297B44" w:rsidRPr="007B78B0" w:rsidRDefault="00C65647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</w:t>
            </w:r>
            <w:r w:rsidR="00136540" w:rsidRPr="001365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Pruebas para verificar la interacci</w:t>
            </w:r>
            <w:r w:rsidR="00136540" w:rsidRPr="0013654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="00136540" w:rsidRPr="001365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entre los distintos m</w:t>
            </w:r>
            <w:r w:rsidR="00136540" w:rsidRPr="0013654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="00136540" w:rsidRPr="001365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dulos y asegurar su correcto funcionamiento en conjunto.</w:t>
            </w:r>
            <w:r w:rsidR="00136540" w:rsidRPr="001365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1246" w:type="dxa"/>
            <w:vAlign w:val="center"/>
            <w:hideMark/>
          </w:tcPr>
          <w:p w14:paraId="4944A56E" w14:textId="77777777" w:rsidR="00297B44" w:rsidRPr="007B78B0" w:rsidRDefault="00297B44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942" w:type="dxa"/>
            <w:vAlign w:val="center"/>
            <w:hideMark/>
          </w:tcPr>
          <w:p w14:paraId="698B4FDD" w14:textId="51DB5FAF" w:rsidR="00297B44" w:rsidRPr="007B78B0" w:rsidRDefault="00C65647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</w:t>
            </w:r>
            <w:r w:rsidR="007011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Se verificó que todo funcionara bien, se corrigieron algunos enlaces y se corrigieron errores de visualización mínimos.</w:t>
            </w:r>
          </w:p>
        </w:tc>
      </w:tr>
      <w:tr w:rsidR="00C65647" w:rsidRPr="007B78B0" w14:paraId="29360A24" w14:textId="77777777" w:rsidTr="005113F6">
        <w:trPr>
          <w:trHeight w:val="615"/>
          <w:tblCellSpacing w:w="15" w:type="dxa"/>
        </w:trPr>
        <w:tc>
          <w:tcPr>
            <w:tcW w:w="2218" w:type="dxa"/>
            <w:vAlign w:val="center"/>
          </w:tcPr>
          <w:p w14:paraId="14F9126A" w14:textId="04AFC3C0" w:rsidR="00C65647" w:rsidRPr="00C65647" w:rsidRDefault="00C65647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C656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Pruebas de rendimiento y optimizaci</w:t>
            </w:r>
            <w:r w:rsidRPr="00C6564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C656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</w:t>
            </w:r>
            <w:r w:rsidRPr="00C656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3089" w:type="dxa"/>
            <w:vAlign w:val="center"/>
          </w:tcPr>
          <w:p w14:paraId="32442B4D" w14:textId="30495AB2" w:rsidR="00C65647" w:rsidRPr="00E17FC0" w:rsidRDefault="00136540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365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Evaluaci</w:t>
            </w:r>
            <w:r w:rsidRPr="0013654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1365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y ajuste del rendimiento del sistema, con enfoque en la carga y respuesta de la interfaz de usuario.</w:t>
            </w:r>
            <w:r w:rsidRPr="001365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1246" w:type="dxa"/>
            <w:vAlign w:val="center"/>
          </w:tcPr>
          <w:p w14:paraId="7C3DE4B0" w14:textId="40588F49" w:rsidR="00C65647" w:rsidRPr="007B78B0" w:rsidRDefault="00701194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942" w:type="dxa"/>
            <w:vAlign w:val="center"/>
          </w:tcPr>
          <w:p w14:paraId="6D7B2B39" w14:textId="70BB4533" w:rsidR="00C65647" w:rsidRDefault="00B9081B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El sistema trabaja de forma fluida tanto entra módulos como procesando datos y cargando tablas y </w:t>
            </w:r>
            <w:r w:rsidR="001451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gráficos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</w:tr>
    </w:tbl>
    <w:p w14:paraId="7AAF8999" w14:textId="77777777" w:rsidR="00297B44" w:rsidRPr="007B78B0" w:rsidRDefault="00297B44" w:rsidP="00297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7C9219D">
          <v:rect id="_x0000_i1060" style="width:0;height:1.5pt" o:hralign="center" o:hrstd="t" o:hr="t" fillcolor="#a0a0a0" stroked="f"/>
        </w:pict>
      </w:r>
    </w:p>
    <w:p w14:paraId="3B3EAE24" w14:textId="77777777" w:rsidR="00297B44" w:rsidRDefault="00297B44" w:rsidP="00297B44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br w:type="page"/>
      </w:r>
    </w:p>
    <w:p w14:paraId="6EAB62C8" w14:textId="77777777" w:rsidR="00297B44" w:rsidRPr="007B78B0" w:rsidRDefault="00297B44" w:rsidP="00297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lastRenderedPageBreak/>
        <w:t>3. Demostración de Funcionalidades</w:t>
      </w:r>
    </w:p>
    <w:p w14:paraId="41FDC5BF" w14:textId="16085AD5" w:rsidR="00B9081B" w:rsidRPr="00B9081B" w:rsidRDefault="00B9081B" w:rsidP="00B908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9081B">
        <w:rPr>
          <w:rFonts w:ascii="Times New Roman" w:eastAsia="Times New Roman" w:hAnsi="Symbol" w:cs="Times New Roman"/>
          <w:kern w:val="0"/>
          <w:sz w:val="24"/>
          <w:szCs w:val="24"/>
          <w:lang w:eastAsia="es-CL"/>
          <w14:ligatures w14:val="none"/>
        </w:rPr>
        <w:t></w:t>
      </w:r>
      <w:r w:rsidRPr="00B9081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Pr="00166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Reporte</w:t>
      </w:r>
      <w:r w:rsidRPr="00B90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de Siniestros</w:t>
      </w:r>
      <w:r w:rsidRPr="00B9081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El módulo permite registrar incidentes y siniestros, con detalles como tipo de siniestro y el personal involucrado, permitiendo llevar un historial completo y consultable.</w:t>
      </w:r>
    </w:p>
    <w:p w14:paraId="3F980415" w14:textId="44B9609F" w:rsidR="00B9081B" w:rsidRPr="00B9081B" w:rsidRDefault="0016679C" w:rsidP="00B908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9081B">
        <w:rPr>
          <w:rFonts w:ascii="Times New Roman" w:eastAsia="Times New Roman" w:hAnsi="Symbol" w:cs="Times New Roman"/>
          <w:kern w:val="0"/>
          <w:sz w:val="24"/>
          <w:szCs w:val="24"/>
          <w:lang w:eastAsia="es-CL"/>
          <w14:ligatures w14:val="none"/>
        </w:rPr>
        <w:t></w:t>
      </w:r>
      <w:r w:rsidRPr="00B9081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Pr="00166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Pruebas</w:t>
      </w:r>
      <w:r w:rsidR="00B9081B" w:rsidRPr="00B90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de Integración</w:t>
      </w:r>
      <w:r w:rsidR="00B9081B" w:rsidRPr="00B9081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Se verificó que todos los módulos funcionan de manera fluida en conjunto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y que los enlaces redirigieran al apartado correspondiente</w:t>
      </w:r>
      <w:r w:rsidR="00B9081B" w:rsidRPr="00B9081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7209BDD0" w14:textId="0AE2F363" w:rsidR="00297B44" w:rsidRPr="007B78B0" w:rsidRDefault="0016679C" w:rsidP="00B908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9081B">
        <w:rPr>
          <w:rFonts w:ascii="Times New Roman" w:eastAsia="Times New Roman" w:hAnsi="Symbol" w:cs="Times New Roman"/>
          <w:kern w:val="0"/>
          <w:sz w:val="24"/>
          <w:szCs w:val="24"/>
          <w:lang w:eastAsia="es-CL"/>
          <w14:ligatures w14:val="none"/>
        </w:rPr>
        <w:t></w:t>
      </w:r>
      <w:r w:rsidRPr="00B9081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Pr="00166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Optimización</w:t>
      </w:r>
      <w:r w:rsidR="00B9081B" w:rsidRPr="00166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="00B9081B" w:rsidRPr="00B90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de Rendimiento</w:t>
      </w:r>
      <w:r w:rsidR="00B9081B" w:rsidRPr="00B9081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Se demostró una mejora en el tiempo de carga de las pantallas y la velocidad de respuesta, haciendo el sistema más eficiente.</w:t>
      </w:r>
      <w:r w:rsidR="00297B44"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0A1B6CDD">
          <v:rect id="_x0000_i1061" style="width:0;height:1.5pt" o:hralign="center" o:hrstd="t" o:hr="t" fillcolor="#a0a0a0" stroked="f"/>
        </w:pict>
      </w:r>
    </w:p>
    <w:p w14:paraId="7AC3D25D" w14:textId="77777777" w:rsidR="00297B44" w:rsidRPr="007B78B0" w:rsidRDefault="00297B44" w:rsidP="00297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4</w:t>
      </w:r>
      <w:r w:rsidRPr="007B7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. Progreso General y Próximos Pasos</w:t>
      </w:r>
    </w:p>
    <w:p w14:paraId="456A3917" w14:textId="77777777" w:rsidR="00297B44" w:rsidRDefault="00297B44" w:rsidP="00297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Progreso General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100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% de avance en el proyecto hasta el momento</w:t>
      </w:r>
    </w:p>
    <w:p w14:paraId="171CF236" w14:textId="211ACC6D" w:rsidR="00297B44" w:rsidRDefault="00297B44" w:rsidP="00F742B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Próximos Pasos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</w:t>
      </w:r>
      <w:r w:rsidR="00F742B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Mejorar en lo posible las etapas ya creadas, desarrollar un nuevo </w:t>
      </w:r>
      <w:r w:rsidR="001451BA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módulo</w:t>
      </w:r>
      <w:r w:rsidR="00F742B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que permita visualizar los gastos mensuales de la empresa y terminar con la documentación técnica y </w:t>
      </w:r>
      <w:r w:rsidR="00F742B7" w:rsidRPr="00F742B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detallada de las integraciones y procesos de optimización implementados.</w:t>
      </w:r>
    </w:p>
    <w:p w14:paraId="18106244" w14:textId="4C84C6B3" w:rsidR="00297B44" w:rsidRDefault="00297B44">
      <w:r>
        <w:br w:type="page"/>
      </w:r>
    </w:p>
    <w:p w14:paraId="29765BA2" w14:textId="28C0D0E4" w:rsidR="00297B44" w:rsidRPr="007B78B0" w:rsidRDefault="00297B44" w:rsidP="00297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s-CL"/>
          <w14:ligatures w14:val="none"/>
        </w:rPr>
        <w:lastRenderedPageBreak/>
        <w:t>Sprint</w:t>
      </w:r>
      <w:r w:rsidRPr="007B78B0">
        <w:rPr>
          <w:rFonts w:ascii="Times New Roman" w:eastAsia="Times New Roman" w:hAnsi="Times New Roman" w:cs="Times New Roman"/>
          <w:kern w:val="0"/>
          <w:sz w:val="52"/>
          <w:szCs w:val="52"/>
          <w:lang w:eastAsia="es-CL"/>
          <w14:ligatures w14:val="none"/>
        </w:rPr>
        <w:t xml:space="preserve">: </w:t>
      </w:r>
      <w:r w:rsidR="00C65647" w:rsidRPr="004659CB">
        <w:rPr>
          <w:rFonts w:ascii="Times New Roman" w:eastAsia="Times New Roman" w:hAnsi="Times New Roman" w:cs="Times New Roman"/>
          <w:kern w:val="0"/>
          <w:sz w:val="52"/>
          <w:szCs w:val="52"/>
          <w:lang w:eastAsia="es-CL"/>
          <w14:ligatures w14:val="none"/>
        </w:rPr>
        <w:t>4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Inicio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="00AD62D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30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/</w:t>
      </w:r>
      <w:r w:rsidR="00AD62D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/2024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Finalización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="00AD62D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14/11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/2024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Duración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12 Días</w:t>
      </w:r>
    </w:p>
    <w:p w14:paraId="3CA61817" w14:textId="77777777" w:rsidR="00297B44" w:rsidRPr="007B78B0" w:rsidRDefault="00297B44" w:rsidP="00297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3344A906">
          <v:rect id="_x0000_i1067" style="width:0;height:1.5pt" o:hralign="center" o:hrstd="t" o:hr="t" fillcolor="#a0a0a0" stroked="f"/>
        </w:pict>
      </w:r>
    </w:p>
    <w:p w14:paraId="4AF6F3B6" w14:textId="77777777" w:rsidR="00297B44" w:rsidRPr="007B78B0" w:rsidRDefault="00297B44" w:rsidP="00297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1. Objetivo del Sprint</w:t>
      </w:r>
    </w:p>
    <w:p w14:paraId="66AAC22F" w14:textId="44B1AD88" w:rsidR="00297B44" w:rsidRPr="007B78B0" w:rsidRDefault="00D046F5" w:rsidP="00297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D046F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Finalizar el sistema de gesti</w:t>
      </w:r>
      <w:r w:rsidRPr="00D046F5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D046F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 de flotas vehiculares, a</w:t>
      </w:r>
      <w:r w:rsidRPr="00D046F5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ñ</w:t>
      </w:r>
      <w:r w:rsidRPr="00D046F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adiendo las </w:t>
      </w:r>
      <w:r w:rsidRPr="00D046F5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ú</w:t>
      </w:r>
      <w:r w:rsidRPr="00D046F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ltimas funcionalidades cr</w:t>
      </w:r>
      <w:r w:rsidRPr="00D046F5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í</w:t>
      </w:r>
      <w:r w:rsidRPr="00D046F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ticas y completando las pruebas de aceptaci</w:t>
      </w:r>
      <w:r w:rsidRPr="00D046F5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D046F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n y seguridad necesarias para su lanzamiento. </w:t>
      </w:r>
      <w:r w:rsidR="00297B44"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C1524B7">
          <v:rect id="_x0000_i1070" style="width:0;height:1.5pt" o:hralign="center" o:hrstd="t" o:hr="t" fillcolor="#a0a0a0" stroked="f"/>
        </w:pict>
      </w:r>
    </w:p>
    <w:p w14:paraId="3FE8740B" w14:textId="77777777" w:rsidR="00297B44" w:rsidRPr="007B78B0" w:rsidRDefault="00297B44" w:rsidP="00297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2. Resumen de Tareas Completadas</w:t>
      </w:r>
    </w:p>
    <w:tbl>
      <w:tblPr>
        <w:tblW w:w="96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119"/>
        <w:gridCol w:w="1276"/>
        <w:gridCol w:w="2987"/>
      </w:tblGrid>
      <w:tr w:rsidR="00297B44" w:rsidRPr="007B78B0" w14:paraId="5AE71F12" w14:textId="77777777" w:rsidTr="005113F6">
        <w:trPr>
          <w:trHeight w:val="299"/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53B8A435" w14:textId="77777777" w:rsidR="00297B44" w:rsidRPr="007B78B0" w:rsidRDefault="00297B44" w:rsidP="00511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Tarea</w:t>
            </w:r>
          </w:p>
        </w:tc>
        <w:tc>
          <w:tcPr>
            <w:tcW w:w="3089" w:type="dxa"/>
            <w:vAlign w:val="center"/>
            <w:hideMark/>
          </w:tcPr>
          <w:p w14:paraId="6D8079C4" w14:textId="77777777" w:rsidR="00297B44" w:rsidRPr="007B78B0" w:rsidRDefault="00297B44" w:rsidP="00511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Descripción</w:t>
            </w:r>
          </w:p>
        </w:tc>
        <w:tc>
          <w:tcPr>
            <w:tcW w:w="1246" w:type="dxa"/>
            <w:vAlign w:val="center"/>
            <w:hideMark/>
          </w:tcPr>
          <w:p w14:paraId="74CC3F59" w14:textId="77777777" w:rsidR="00297B44" w:rsidRPr="007B78B0" w:rsidRDefault="00297B44" w:rsidP="00511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Estado</w:t>
            </w:r>
          </w:p>
        </w:tc>
        <w:tc>
          <w:tcPr>
            <w:tcW w:w="2942" w:type="dxa"/>
            <w:vAlign w:val="center"/>
            <w:hideMark/>
          </w:tcPr>
          <w:p w14:paraId="5AA72FF1" w14:textId="77777777" w:rsidR="00297B44" w:rsidRPr="007B78B0" w:rsidRDefault="00297B44" w:rsidP="00511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Comentarios</w:t>
            </w:r>
          </w:p>
        </w:tc>
      </w:tr>
      <w:tr w:rsidR="00297B44" w:rsidRPr="007B78B0" w14:paraId="21608FA7" w14:textId="77777777" w:rsidTr="005113F6">
        <w:trPr>
          <w:trHeight w:val="615"/>
          <w:tblCellSpacing w:w="15" w:type="dxa"/>
        </w:trPr>
        <w:tc>
          <w:tcPr>
            <w:tcW w:w="2218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8"/>
            </w:tblGrid>
            <w:tr w:rsidR="00C65647" w:rsidRPr="00C65647" w14:paraId="428A780B" w14:textId="77777777" w:rsidTr="00C656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1691D" w14:textId="77777777" w:rsidR="00C65647" w:rsidRPr="00C65647" w:rsidRDefault="00C65647" w:rsidP="00C65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L"/>
                      <w14:ligatures w14:val="none"/>
                    </w:rPr>
                  </w:pPr>
                  <w:r w:rsidRPr="00C6564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L"/>
                      <w14:ligatures w14:val="none"/>
                    </w:rPr>
                    <w:t>Desarrollar módulo de gestión de dinero</w:t>
                  </w:r>
                </w:p>
              </w:tc>
            </w:tr>
          </w:tbl>
          <w:p w14:paraId="552C1729" w14:textId="77777777" w:rsidR="00C65647" w:rsidRPr="00C65647" w:rsidRDefault="00C65647" w:rsidP="00C656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s-CL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5647" w:rsidRPr="00C65647" w14:paraId="593C88E1" w14:textId="77777777" w:rsidTr="00C656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15F95" w14:textId="77777777" w:rsidR="00C65647" w:rsidRPr="00C65647" w:rsidRDefault="00C65647" w:rsidP="00C65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L"/>
                      <w14:ligatures w14:val="none"/>
                    </w:rPr>
                  </w:pPr>
                </w:p>
              </w:tc>
            </w:tr>
          </w:tbl>
          <w:p w14:paraId="6F9FCC4E" w14:textId="4EEC78C1" w:rsidR="00297B44" w:rsidRPr="007B78B0" w:rsidRDefault="00297B44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3089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9"/>
            </w:tblGrid>
            <w:tr w:rsidR="00136540" w:rsidRPr="00136540" w14:paraId="6916A1B9" w14:textId="77777777" w:rsidTr="001365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A6162" w14:textId="5AC5DCE4" w:rsidR="00136540" w:rsidRPr="00136540" w:rsidRDefault="00136540" w:rsidP="001365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L"/>
                      <w14:ligatures w14:val="none"/>
                    </w:rPr>
                  </w:pPr>
                  <w:r w:rsidRPr="0013654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L"/>
                      <w14:ligatures w14:val="none"/>
                    </w:rPr>
                    <w:t>Funcionalidad que permite llevar un control de los gastos asociados a la flota, incluyendo costos</w:t>
                  </w:r>
                  <w:r w:rsidR="00CF492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L"/>
                      <w14:ligatures w14:val="none"/>
                    </w:rPr>
                    <w:t xml:space="preserve"> totales de siniestros </w:t>
                  </w:r>
                  <w:r w:rsidRPr="0013654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L"/>
                      <w14:ligatures w14:val="none"/>
                    </w:rPr>
                    <w:t>y combustible.</w:t>
                  </w:r>
                </w:p>
              </w:tc>
            </w:tr>
          </w:tbl>
          <w:p w14:paraId="24472E18" w14:textId="77777777" w:rsidR="00136540" w:rsidRPr="00136540" w:rsidRDefault="00136540" w:rsidP="0013654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s-CL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36540" w:rsidRPr="00136540" w14:paraId="39B8E074" w14:textId="77777777" w:rsidTr="001365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C01A2C" w14:textId="77777777" w:rsidR="00136540" w:rsidRPr="00136540" w:rsidRDefault="00136540" w:rsidP="001365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L"/>
                      <w14:ligatures w14:val="none"/>
                    </w:rPr>
                  </w:pPr>
                </w:p>
              </w:tc>
            </w:tr>
          </w:tbl>
          <w:p w14:paraId="606DB336" w14:textId="4AB5235C" w:rsidR="00297B44" w:rsidRPr="007B78B0" w:rsidRDefault="00297B44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246" w:type="dxa"/>
            <w:vAlign w:val="center"/>
            <w:hideMark/>
          </w:tcPr>
          <w:p w14:paraId="6B810797" w14:textId="77777777" w:rsidR="00297B44" w:rsidRPr="007B78B0" w:rsidRDefault="00297B44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B78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Completada</w:t>
            </w:r>
          </w:p>
        </w:tc>
        <w:tc>
          <w:tcPr>
            <w:tcW w:w="2942" w:type="dxa"/>
            <w:vAlign w:val="center"/>
            <w:hideMark/>
          </w:tcPr>
          <w:p w14:paraId="500D180D" w14:textId="7498BF12" w:rsidR="00297B44" w:rsidRPr="007B78B0" w:rsidRDefault="00CF4922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El módulo muestra el dinero total gastado por</w:t>
            </w:r>
            <w:r w:rsidR="004634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cada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mes y presenta gráficos para facilitar la visualización</w:t>
            </w:r>
          </w:p>
        </w:tc>
      </w:tr>
      <w:tr w:rsidR="00297B44" w:rsidRPr="007B78B0" w14:paraId="2A0F1C79" w14:textId="77777777" w:rsidTr="005113F6">
        <w:trPr>
          <w:trHeight w:val="615"/>
          <w:tblCellSpacing w:w="15" w:type="dxa"/>
        </w:trPr>
        <w:tc>
          <w:tcPr>
            <w:tcW w:w="2218" w:type="dxa"/>
            <w:vAlign w:val="center"/>
            <w:hideMark/>
          </w:tcPr>
          <w:p w14:paraId="1073C6D9" w14:textId="540B23AB" w:rsidR="00297B44" w:rsidRPr="007B78B0" w:rsidRDefault="00C65647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C656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Realizar pruebas de aceptaci</w:t>
            </w:r>
            <w:r w:rsidRPr="00C6564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C656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</w:t>
            </w:r>
            <w:r w:rsidRPr="00C656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3089" w:type="dxa"/>
            <w:vAlign w:val="center"/>
            <w:hideMark/>
          </w:tcPr>
          <w:p w14:paraId="44A029C1" w14:textId="78E8F425" w:rsidR="00297B44" w:rsidRPr="007B78B0" w:rsidRDefault="00136540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365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Pruebas finales con usuarios para validar que el sistema cumple con los requerimientos.</w:t>
            </w:r>
          </w:p>
        </w:tc>
        <w:tc>
          <w:tcPr>
            <w:tcW w:w="1246" w:type="dxa"/>
            <w:vAlign w:val="center"/>
            <w:hideMark/>
          </w:tcPr>
          <w:p w14:paraId="4F6EB06C" w14:textId="49F214B0" w:rsidR="00297B44" w:rsidRPr="007B78B0" w:rsidRDefault="00B9081B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En proceso</w:t>
            </w:r>
          </w:p>
        </w:tc>
        <w:tc>
          <w:tcPr>
            <w:tcW w:w="2942" w:type="dxa"/>
            <w:vAlign w:val="center"/>
            <w:hideMark/>
          </w:tcPr>
          <w:p w14:paraId="6472FADF" w14:textId="22E70170" w:rsidR="00297B44" w:rsidRPr="007B78B0" w:rsidRDefault="00297B44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</w:tr>
      <w:tr w:rsidR="00C65647" w:rsidRPr="007B78B0" w14:paraId="21B01E74" w14:textId="77777777" w:rsidTr="005113F6">
        <w:trPr>
          <w:trHeight w:val="615"/>
          <w:tblCellSpacing w:w="15" w:type="dxa"/>
        </w:trPr>
        <w:tc>
          <w:tcPr>
            <w:tcW w:w="2218" w:type="dxa"/>
            <w:vAlign w:val="center"/>
          </w:tcPr>
          <w:p w14:paraId="1B8DC7AD" w14:textId="1F37A81F" w:rsidR="00C65647" w:rsidRPr="00C65647" w:rsidRDefault="00C65647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C656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Pruebas de seguridad</w:t>
            </w:r>
            <w:r w:rsidRPr="00C656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ab/>
            </w:r>
          </w:p>
        </w:tc>
        <w:tc>
          <w:tcPr>
            <w:tcW w:w="3089" w:type="dxa"/>
            <w:vAlign w:val="center"/>
          </w:tcPr>
          <w:p w14:paraId="2931EC26" w14:textId="0CE68065" w:rsidR="00C65647" w:rsidRPr="00E17FC0" w:rsidRDefault="00136540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365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Evaluaci</w:t>
            </w:r>
            <w:r w:rsidRPr="00136540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1365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de la seguridad del sistema para proteger los datos y evitar accesos no autorizados.</w:t>
            </w:r>
          </w:p>
        </w:tc>
        <w:tc>
          <w:tcPr>
            <w:tcW w:w="1246" w:type="dxa"/>
            <w:vAlign w:val="center"/>
          </w:tcPr>
          <w:p w14:paraId="7B3D3F66" w14:textId="7F199844" w:rsidR="00C65647" w:rsidRPr="007B78B0" w:rsidRDefault="00CF4922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En proceso</w:t>
            </w:r>
          </w:p>
        </w:tc>
        <w:tc>
          <w:tcPr>
            <w:tcW w:w="2942" w:type="dxa"/>
            <w:vAlign w:val="center"/>
          </w:tcPr>
          <w:p w14:paraId="77B624D6" w14:textId="56F3BD2B" w:rsidR="00C65647" w:rsidRDefault="00CF4922" w:rsidP="005113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CF4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Las pruebas est</w:t>
            </w:r>
            <w:r w:rsidRPr="00CF4922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á</w:t>
            </w:r>
            <w:r w:rsidRPr="00CF4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programadas para despu</w:t>
            </w:r>
            <w:r w:rsidRPr="00CF4922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é</w:t>
            </w:r>
            <w:r w:rsidRPr="00CF4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s de las pruebas de aceptaci</w:t>
            </w:r>
            <w:r w:rsidRPr="00CF4922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CF4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n.</w:t>
            </w:r>
          </w:p>
        </w:tc>
      </w:tr>
    </w:tbl>
    <w:p w14:paraId="20C4112C" w14:textId="77777777" w:rsidR="00297B44" w:rsidRPr="007B78B0" w:rsidRDefault="00297B44" w:rsidP="00297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022E8302">
          <v:rect id="_x0000_i1068" style="width:0;height:1.5pt" o:hralign="center" o:hrstd="t" o:hr="t" fillcolor="#a0a0a0" stroked="f"/>
        </w:pict>
      </w:r>
    </w:p>
    <w:p w14:paraId="1CD375D7" w14:textId="77777777" w:rsidR="00297B44" w:rsidRDefault="00297B44" w:rsidP="00297B44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br w:type="page"/>
      </w:r>
    </w:p>
    <w:p w14:paraId="775C7D10" w14:textId="77777777" w:rsidR="00297B44" w:rsidRPr="007B78B0" w:rsidRDefault="00297B44" w:rsidP="00297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lastRenderedPageBreak/>
        <w:t>3. Demostración de Funcionalidades</w:t>
      </w:r>
    </w:p>
    <w:p w14:paraId="411F574C" w14:textId="77777777" w:rsidR="00297B44" w:rsidRPr="007B78B0" w:rsidRDefault="00297B44" w:rsidP="00297B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D64A763">
          <v:rect id="_x0000_i1069" style="width:0;height:1.5pt" o:hralign="center" o:hrstd="t" o:hr="t" fillcolor="#a0a0a0" stroked="f"/>
        </w:pict>
      </w:r>
    </w:p>
    <w:p w14:paraId="6A64D1ED" w14:textId="77777777" w:rsidR="00297B44" w:rsidRPr="007B78B0" w:rsidRDefault="00297B44" w:rsidP="00297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4</w:t>
      </w:r>
      <w:r w:rsidRPr="007B7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. Progreso General y Próximos Pasos</w:t>
      </w:r>
    </w:p>
    <w:p w14:paraId="38D670B4" w14:textId="67107648" w:rsidR="00297B44" w:rsidRDefault="00297B44" w:rsidP="00297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Progreso General</w:t>
      </w: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</w:p>
    <w:p w14:paraId="15AE69AF" w14:textId="7D9699E5" w:rsidR="00297B44" w:rsidRDefault="00297B44" w:rsidP="00297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B78B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</w:p>
    <w:p w14:paraId="1CC7AD00" w14:textId="77777777" w:rsidR="00B509F1" w:rsidRDefault="00B509F1" w:rsidP="00DC3D38">
      <w:pPr>
        <w:spacing w:before="100" w:beforeAutospacing="1" w:after="100" w:afterAutospacing="1" w:line="240" w:lineRule="auto"/>
      </w:pPr>
    </w:p>
    <w:sectPr w:rsidR="00B50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28AB4" w14:textId="77777777" w:rsidR="004833C3" w:rsidRDefault="004833C3" w:rsidP="004659CB">
      <w:pPr>
        <w:spacing w:after="0" w:line="240" w:lineRule="auto"/>
      </w:pPr>
      <w:r>
        <w:separator/>
      </w:r>
    </w:p>
  </w:endnote>
  <w:endnote w:type="continuationSeparator" w:id="0">
    <w:p w14:paraId="1CF283D4" w14:textId="77777777" w:rsidR="004833C3" w:rsidRDefault="004833C3" w:rsidP="00465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B67A7" w14:textId="77777777" w:rsidR="004833C3" w:rsidRDefault="004833C3" w:rsidP="004659CB">
      <w:pPr>
        <w:spacing w:after="0" w:line="240" w:lineRule="auto"/>
      </w:pPr>
      <w:r>
        <w:separator/>
      </w:r>
    </w:p>
  </w:footnote>
  <w:footnote w:type="continuationSeparator" w:id="0">
    <w:p w14:paraId="69BF8593" w14:textId="77777777" w:rsidR="004833C3" w:rsidRDefault="004833C3" w:rsidP="00465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F60"/>
    <w:multiLevelType w:val="multilevel"/>
    <w:tmpl w:val="7F98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232FC"/>
    <w:multiLevelType w:val="multilevel"/>
    <w:tmpl w:val="334A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A5D6C"/>
    <w:multiLevelType w:val="multilevel"/>
    <w:tmpl w:val="AAA4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D6920"/>
    <w:multiLevelType w:val="multilevel"/>
    <w:tmpl w:val="84FA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A2CAF"/>
    <w:multiLevelType w:val="multilevel"/>
    <w:tmpl w:val="D346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B0"/>
    <w:rsid w:val="0003484F"/>
    <w:rsid w:val="00136540"/>
    <w:rsid w:val="001451BA"/>
    <w:rsid w:val="0016679C"/>
    <w:rsid w:val="00297B44"/>
    <w:rsid w:val="0036202A"/>
    <w:rsid w:val="0043104F"/>
    <w:rsid w:val="0046348F"/>
    <w:rsid w:val="004659CB"/>
    <w:rsid w:val="004833C3"/>
    <w:rsid w:val="004E4AAF"/>
    <w:rsid w:val="005A5BE7"/>
    <w:rsid w:val="00642620"/>
    <w:rsid w:val="00701194"/>
    <w:rsid w:val="007579B5"/>
    <w:rsid w:val="007B78B0"/>
    <w:rsid w:val="00820314"/>
    <w:rsid w:val="008C3EC3"/>
    <w:rsid w:val="00AD62DF"/>
    <w:rsid w:val="00B509F1"/>
    <w:rsid w:val="00B9081B"/>
    <w:rsid w:val="00C138BA"/>
    <w:rsid w:val="00C65647"/>
    <w:rsid w:val="00CC6538"/>
    <w:rsid w:val="00CD60D4"/>
    <w:rsid w:val="00CF4922"/>
    <w:rsid w:val="00D046F5"/>
    <w:rsid w:val="00DC3D38"/>
    <w:rsid w:val="00E17FC0"/>
    <w:rsid w:val="00F7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BF3B"/>
  <w15:chartTrackingRefBased/>
  <w15:docId w15:val="{DB39A8A7-0B19-413E-B424-3A983B9B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B44"/>
  </w:style>
  <w:style w:type="paragraph" w:styleId="Ttulo1">
    <w:name w:val="heading 1"/>
    <w:basedOn w:val="Normal"/>
    <w:link w:val="Ttulo1Car"/>
    <w:uiPriority w:val="9"/>
    <w:qFormat/>
    <w:rsid w:val="007B7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7B7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8B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B78B0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7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7B78B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659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9CB"/>
  </w:style>
  <w:style w:type="paragraph" w:styleId="Piedepgina">
    <w:name w:val="footer"/>
    <w:basedOn w:val="Normal"/>
    <w:link w:val="PiedepginaCar"/>
    <w:uiPriority w:val="99"/>
    <w:unhideWhenUsed/>
    <w:rsid w:val="004659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8</Pages>
  <Words>1145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Q</dc:creator>
  <cp:keywords/>
  <dc:description/>
  <cp:lastModifiedBy>Matias Q</cp:lastModifiedBy>
  <cp:revision>2</cp:revision>
  <dcterms:created xsi:type="dcterms:W3CDTF">2024-11-11T20:11:00Z</dcterms:created>
  <dcterms:modified xsi:type="dcterms:W3CDTF">2024-11-12T05:06:00Z</dcterms:modified>
</cp:coreProperties>
</file>