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auto" w:val="clear"/>
          <w:rtl w:val="0"/>
        </w:rPr>
        <w:t xml:space="preserve">빗물받이 특화 자동라벨링 로직</w:t>
      </w:r>
    </w:p>
    <w:p w:rsidR="00000000" w:rsidDel="00000000" w:rsidP="00000000" w:rsidRDefault="00000000" w:rsidRPr="00000000" w14:paraId="00000002">
      <w:pPr>
        <w:spacing w:line="259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auto" w:val="clear"/>
          <w:rtl w:val="0"/>
        </w:rPr>
        <w:t xml:space="preserve">기술적 목적</w:t>
      </w:r>
    </w:p>
    <w:p w:rsidR="00000000" w:rsidDel="00000000" w:rsidP="00000000" w:rsidRDefault="00000000" w:rsidRPr="00000000" w14:paraId="00000004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본 발명의 기술은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빗물받이 구멍을 자동으로 인식하고, 가장 적절한 구멍을 선택하여 좌표값을 산출하는 과정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에 관한 것이다. 본 프로젝트의 핵심은 배수구 그레이팅 상의 다수 구멍을 정밀하게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Instance Segmentation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하는 것이며, 이후 해당 구멍 중 구조적으로 안정적인 위치를 선택하여 로봇이 들어올릴 수 있도록 하는 것이다.</w:t>
      </w:r>
    </w:p>
    <w:p w:rsidR="00000000" w:rsidDel="00000000" w:rsidP="00000000" w:rsidRDefault="00000000" w:rsidRPr="00000000" w14:paraId="00000005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그러나 현재까지 공개된 오픈데이터셋(예: Roboflow Universal, Github 공개 데이터 등)에는 빗물받이 구멍 단위로 세분화된 Instance Segmentation 데이터가 존재하지 않았다. 따라서 기존의 단순한 객체 인식(Object Detection) 기반 학습 방법으로는 본 발명의 목적을 달성하기 어려웠다.</w:t>
      </w:r>
    </w:p>
    <w:p w:rsidR="00000000" w:rsidDel="00000000" w:rsidP="00000000" w:rsidRDefault="00000000" w:rsidRPr="00000000" w14:paraId="00000006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이를 해결하기 위해 본 발명에서는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YOLOv8s 기반의 세그멘테이션 모델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과 Mobile-SAM(Segment Anything Model)을 활용하여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자동 라벨링(Auto Labeling)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방식을 도입하였다. 초기에는 사람이 직접 Roboflow 플랫폼에서 라벨링을 수행하는 방법을 검토하였으나, 빗물받이 사진 한 장당 평균 60개 이상의 구멍을 라벨링해야 하는 특성상, 팀원 4명이 분담해도 한 장당 약 6분, 전체 3천 장 이상에 대해 총 360시간 이상의 라벨링 시간이 소요되는 것으로 추산되었다. 이는 예비창업패키지의 3~4개월 내 개발 기간을 고려할 때 현실적으로 불가능하였다.</w:t>
      </w:r>
    </w:p>
    <w:p w:rsidR="00000000" w:rsidDel="00000000" w:rsidP="00000000" w:rsidRDefault="00000000" w:rsidRPr="00000000" w14:paraId="00000007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따라서 본 발명에서는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데이터 구축 효율성 및 프로젝트 기간 내 실현 가능성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을 위해 자동 라벨링 방식을 채택하였다. 클래스 구분은 구멍(hole)을 Class 0, 빗물받이(storm_drain)를 Class 1로 정의하였으며, Google Colab 환경에서 모델 학습을 수행하였다. 이를 통해 단기간 내 대규모 학습 데이터를 확보하고, 안정적으로 로봇 제어에 필요한 구멍 좌표값을 도출할 수 있는 기반을 마련하였다.</w:t>
      </w:r>
    </w:p>
    <w:p w:rsidR="00000000" w:rsidDel="00000000" w:rsidP="00000000" w:rsidRDefault="00000000" w:rsidRPr="00000000" w14:paraId="00000008">
      <w:pPr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auto" w:val="clear"/>
          <w:rtl w:val="0"/>
        </w:rPr>
        <w:t xml:space="preserve">구현 방법</w:t>
      </w:r>
    </w:p>
    <w:p w:rsidR="00000000" w:rsidDel="00000000" w:rsidP="00000000" w:rsidRDefault="00000000" w:rsidRPr="00000000" w14:paraId="0000000A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본 발명의 구현을 위해서는 초기 표본 데이터가 필요하였다. 따라서 빗물받이 사진 원본 364장을 확보한 뒤, Roboflow 플랫폼을 이용하여 직접 구멍(hole)과 빗물받이(storm_drain)에 대한 라벨링을 수행하였다(그림 1). 각 이미지에는 평균 60개 이상의 구멍이 포함되어 있어 수작업 라벨링의 부담이 컸으나, 이를 통해 초기 학습용 표본 데이터를 확보할 수 있었다.</w:t>
      </w:r>
    </w:p>
    <w:p w:rsidR="00000000" w:rsidDel="00000000" w:rsidP="00000000" w:rsidRDefault="00000000" w:rsidRPr="00000000" w14:paraId="0000000B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601085" cy="1560830"/>
            <wp:effectExtent b="0" l="0" r="0" t="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56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 &lt;그림1&gt;</w:t>
      </w:r>
    </w:p>
    <w:p w:rsidR="00000000" w:rsidDel="00000000" w:rsidP="00000000" w:rsidRDefault="00000000" w:rsidRPr="00000000" w14:paraId="0000000C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이후 데이터의 다양성과 인식률을 향상시키기 위해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데이터 어그멘테이션(Data Augmentation)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기법을 적용하였다. 조도 변화, 회전, 크롭 등 다양한 변환을 통해 하드 케이스(hard case) 인식률을 높였으며, 최종적으로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914장의 라벨링 데이터셋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을 구축하였다(그림 2). 데이터셋은 Train: 825장(90%), Validation: 59장(6%), Test: 30장(3%)의 비율로 분할하였다(그림 3).</w:t>
      </w:r>
    </w:p>
    <w:p w:rsidR="00000000" w:rsidDel="00000000" w:rsidP="00000000" w:rsidRDefault="00000000" w:rsidRPr="00000000" w14:paraId="0000000D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542665" cy="1520825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5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&lt;그림2&gt;</w:t>
      </w:r>
    </w:p>
    <w:p w:rsidR="00000000" w:rsidDel="00000000" w:rsidP="00000000" w:rsidRDefault="00000000" w:rsidRPr="00000000" w14:paraId="0000000E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700780" cy="382270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38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&lt;그림3&gt;</w:t>
      </w:r>
    </w:p>
    <w:p w:rsidR="00000000" w:rsidDel="00000000" w:rsidP="00000000" w:rsidRDefault="00000000" w:rsidRPr="00000000" w14:paraId="0000000F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본 데이터셋을 기반으로 Roboflow 3.0 Instance Segmentation(Fast) 모델을 활용하여 학습을 진행하였고, mAP@50: 61.8%, Precision: 56.6%, Recall: 60.1%의 성능을 기록하였다(그림 4). 이는 높은 성능이라 보긴 어렵지만, 앞서 언급한 바와 같이 대규모 수작업 라벨링이 현실적으로 불가능하다는 제약 하에서 확보 가능한 수준의 데이터 성능이었다. 따라서 본 발명에서는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자동 라벨링 → 사람이 후처리 검증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하는 방식을 적용하였다. 즉, 자동 라벨링을 통해 전체 데이터를 라벨링한 후, 사람이 개입하여 잘 라벨링된 샘플과 그렇지 못한 샘플을 구분함으로써 데이터 품질을 보완하였다.</w:t>
      </w:r>
    </w:p>
    <w:p w:rsidR="00000000" w:rsidDel="00000000" w:rsidP="00000000" w:rsidRDefault="00000000" w:rsidRPr="00000000" w14:paraId="00000010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157980" cy="911860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91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&lt;그림4&gt;</w:t>
      </w:r>
    </w:p>
    <w:p w:rsidR="00000000" w:rsidDel="00000000" w:rsidP="00000000" w:rsidRDefault="00000000" w:rsidRPr="00000000" w14:paraId="00000011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데이터 다운로드 및 학습은 Google Colab 환경에서 Roboflow API 키를 이용하여 수행하였다(그림 5). 학습 모델로는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YOLOv8m-seg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를 선택하였다. 이는 YOLOv8s보다 더 무거운 모델로, 직접 로봇(Jetson Orin Nano)에서 학습을 수행하는 대신, 로봇이 촬영한 3D Depth 카메라 영상을 서버로 전송하고, 서버에서 보다 높은 성능의 모델로 학습 및 라벨링을 수행한 뒤 결과를 로봇으로 전달하는 구조를 채택했기 때문이다(그림 6).</w:t>
      </w:r>
    </w:p>
    <w:p w:rsidR="00000000" w:rsidDel="00000000" w:rsidP="00000000" w:rsidRDefault="00000000" w:rsidRPr="00000000" w14:paraId="00000012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366770" cy="1831975"/>
            <wp:effectExtent b="0" l="0" r="0" t="0"/>
            <wp:docPr id="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83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&lt;그림5&gt;</w:t>
      </w:r>
    </w:p>
    <w:p w:rsidR="00000000" w:rsidDel="00000000" w:rsidP="00000000" w:rsidRDefault="00000000" w:rsidRPr="00000000" w14:paraId="00000013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765550" cy="208407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08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&lt;그림6&gt;</w:t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  <w:color w:val="000000"/>
          <w:sz w:val="12"/>
          <w:szCs w:val="12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모델 학습 시 파라미터는 epochs=150, imgsz=640, batch=8, optimizer=AdamW 등을 적용하였다. 특히 overfitting을 방지하기 위해 dropout, flip, shear 등의 데이터 변환 파라미터를 조정하였으며, 서버의 GPU 메모리 한계에 맞추어 학습 배치 크기를 최적화하였다.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2145" cy="166370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해당 과정을 통해 최종적으로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best.pt학습 모델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을 확보할 수 있었다. 본 모델은 자동 라벨링된 데이터를 기반으로 학습된 결과물로서, 빗물받이 구멍을 Instance 단위로 분할(segmentation)하고 좌표값을 도출할 수 있는 기능을 제공한다. 따라서 본 발명은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자동 라벨링 학습 모델을 구축하여 반복적이고 고비용의 수작업 라벨링 과정을 대체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함으로써, 단기간 내에 대규모 학습 데이터를 확보하고 실용적인 성능의 구멍 인식 모델을 제공하는 데 의의가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962275" cy="1853565"/>
            <wp:effectExtent b="0" l="0" r="0" t="0"/>
            <wp:docPr id="4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5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  <w:rtl w:val="0"/>
        </w:rPr>
        <w:t xml:space="preserve"> &lt;그림7&gt;</w:t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라벨이 없는 원본 이미지(그림7)에 대해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세그멘테이션 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결과를 이용해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YOLO 형식의 라벨(.txt) </w:t>
      </w:r>
      <w:r w:rsidDel="00000000" w:rsidR="00000000" w:rsidRPr="00000000">
        <w:rPr>
          <w:b w:val="0"/>
          <w:bCs w:val="0"/>
          <w:sz w:val="16"/>
          <w:szCs w:val="16"/>
          <w:shd w:fill="auto" w:val="clear"/>
          <w:rtl w:val="0"/>
        </w:rPr>
        <w:t xml:space="preserve">(그림8)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을 자동 생성한다.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hanging="360"/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Class 정의: 0=hole, 1=storm_drain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 w:hanging="360"/>
        <w:rPr>
          <w:b w:val="1"/>
          <w:bCs w:val="1"/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산출물: Roboflow/YOLO 학습에 즉시 사용 가능한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정규화 좌표 라벨 파일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 w:hanging="360"/>
        <w:rPr>
          <w:b w:val="0"/>
          <w:bCs w:val="0"/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347595" cy="229235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22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 </w:t>
      </w:r>
      <w:r w:rsidDel="00000000" w:rsidR="00000000" w:rsidRPr="00000000">
        <w:rPr>
          <w:b w:val="0"/>
          <w:bCs w:val="0"/>
          <w:sz w:val="16"/>
          <w:szCs w:val="16"/>
          <w:shd w:fill="auto" w:val="clear"/>
          <w:rtl w:val="0"/>
        </w:rPr>
        <w:t xml:space="preserve">&lt;그림8&gt;</w:t>
      </w:r>
    </w:p>
    <w:p w:rsidR="00000000" w:rsidDel="00000000" w:rsidP="00000000" w:rsidRDefault="00000000" w:rsidRPr="00000000" w14:paraId="0000001E">
      <w:pPr>
        <w:rPr>
          <w:b w:val="1"/>
          <w:bCs w:val="1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  <w:shd w:fill="auto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auto" w:val="clear"/>
          <w:rtl w:val="0"/>
        </w:rPr>
        <w:t xml:space="preserve">입력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360" w:hanging="360"/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이미지 폴더: imeges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360" w:hanging="360"/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학습된 모델: best.pt(YOLOv8-seg)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  <w:shd w:fill="auto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auto" w:val="clear"/>
          <w:rtl w:val="0"/>
        </w:rPr>
        <w:t xml:space="preserve">출력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360" w:hanging="360"/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라벨 폴더: labels_manual1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360" w:hanging="360"/>
        <w:rPr>
          <w:sz w:val="16"/>
          <w:szCs w:val="16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각 이미지명과 동일한 .txt(UTF-8)</w:t>
      </w:r>
    </w:p>
    <w:p w:rsidR="00000000" w:rsidDel="00000000" w:rsidP="00000000" w:rsidRDefault="00000000" w:rsidRPr="00000000" w14:paraId="00000027">
      <w:pPr>
        <w:ind w:left="0" w:firstLine="0"/>
        <w:rPr>
          <w:b w:val="0"/>
          <w:bCs w:val="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0"/>
          <w:bCs w:val="0"/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566035" cy="1606550"/>
            <wp:effectExtent b="0" l="0" r="0" t="0"/>
            <wp:docPr id="5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60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2578735" cy="1607820"/>
            <wp:effectExtent b="0" l="0" r="0" t="0"/>
            <wp:docPr id="4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60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 </w:t>
      </w:r>
      <w:r w:rsidDel="00000000" w:rsidR="00000000" w:rsidRPr="00000000">
        <w:rPr>
          <w:b w:val="0"/>
          <w:bCs w:val="0"/>
          <w:sz w:val="16"/>
          <w:szCs w:val="16"/>
          <w:shd w:fill="auto" w:val="clear"/>
          <w:rtl w:val="0"/>
        </w:rPr>
        <w:t xml:space="preserve">&lt;그림 9&gt;</w:t>
      </w:r>
    </w:p>
    <w:p w:rsidR="00000000" w:rsidDel="00000000" w:rsidP="00000000" w:rsidRDefault="00000000" w:rsidRPr="00000000" w14:paraId="00000029">
      <w:pPr>
        <w:ind w:left="0" w:firstLine="0"/>
        <w:rPr>
          <w:b w:val="0"/>
          <w:bCs w:val="0"/>
          <w:sz w:val="12"/>
          <w:szCs w:val="12"/>
          <w:shd w:fill="auto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(그림 9)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는 원본 이미지에 대하여 본 발명의 자동 라벨링 파이프라인을 적용한 결과를 나타낸다. 왼쪽은 라벨링 이전의 원본 이미지이고, 오른쪽은 동일 이미지에 대해 YOLOv8 세그멘테이션 모델을 이용하여 각 구멍(hole)과 빗물받이(storm_drain)를 분할한 후 라벨이 입혀진 결과(after) 이미지이다. 본 과정은 사람이 직접 라벨링하는 수고를 줄이고, 대량의 학습 데이터를 효율적으로 생성하기 위한 핵심 절차임을 보여준다.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0"/>
          <w:bCs w:val="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auto" w:val="clear"/>
          <w:rtl w:val="0"/>
        </w:rPr>
        <w:t xml:space="preserve">파일 트리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0"/>
          <w:bCs w:val="0"/>
          <w:sz w:val="16"/>
          <w:szCs w:val="16"/>
          <w:shd w:fill="auto" w:val="clear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882390" cy="1758315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758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0"/>
          <w:bCs w:val="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12"/>
          <w:szCs w:val="12"/>
          <w:shd w:fill="auto" w:val="clear"/>
        </w:rPr>
      </w:pP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본 발명에서 제안한 자동 라벨링 과정을 통해 생성된 .txt라벨 파일은 원본 이미지와 함께 Google Colab 환경에서 재학습에 활용된다. 초기 성능이 낮은 상태에서도 자동 라벨링을 적용하여 반복적으로 데이터셋을 확장·보정함으로써, </w:t>
      </w:r>
      <w:r w:rsidDel="00000000" w:rsidR="00000000" w:rsidRPr="00000000">
        <w:rPr>
          <w:b w:val="1"/>
          <w:bCs w:val="1"/>
          <w:sz w:val="16"/>
          <w:szCs w:val="16"/>
          <w:shd w:fill="auto" w:val="clear"/>
          <w:rtl w:val="0"/>
        </w:rPr>
        <w:t xml:space="preserve">학습 정확도와 모델 성능이 점진적으로 향상</w:t>
      </w:r>
      <w:r w:rsidDel="00000000" w:rsidR="00000000" w:rsidRPr="00000000">
        <w:rPr>
          <w:sz w:val="16"/>
          <w:szCs w:val="16"/>
          <w:shd w:fill="auto" w:val="clear"/>
          <w:rtl w:val="0"/>
        </w:rPr>
        <w:t xml:space="preserve">되는 것을 확인할 수 있었다. 이는 대규모 수작업 라벨링 없이도 짧은 개발 기간 내 실질적인 성능 개선을 달성할 수 있음을 의미한다.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hd w:fill="auto" w:val="cle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hd w:fill="auto" w:val="clear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hd w:fill="auto" w:val="clear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hd w:fill="auto" w:val="clear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hd w:fill="auto" w:val="clear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hd w:fill="auto" w:val="clear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hd w:fill="auto" w:val="clear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hd w:fill="auto" w:val="clear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hd w:fill="auto" w:val="cle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hd w:fill="auto" w:val="clear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hd w:fill="auto" w:val="clear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hd w:fill="auto" w:val="clear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hd w:fill="auto" w:val="clear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hd w:fill="auto" w:val="clear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hd w:fill="auto" w:val="clear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hd w:fill="auto" w:val="clear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hd w:fill="auto" w:val="cle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hd w:fill="auto" w:val="clear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hd w:fill="auto" w:val="clear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hd w:fill="auto" w:val="clear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hd w:fill="auto" w:val="clear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hd w:fill="auto" w:val="clear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hd w:fill="auto" w:val="clear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hd w:fill="auto" w:val="clear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2" w:default="1">
    <w:name w:val="Default Paragraph Font"/>
    <w:next w:val="PO1"/>
    <w:uiPriority w:val="-1"/>
    <w:semiHidden w:val="1"/>
    <w:unhideWhenUsed w:val="1"/>
    <w:qFormat w:val="1"/>
    <w:rPr>
      <w:color w:val="auto"/>
      <w:sz w:val="20"/>
      <w:szCs w:val="20"/>
      <w:shd w:val="clear"/>
    </w:rPr>
  </w:style>
  <w:style w:type="table" w:styleId="PO3" w:default="1">
    <w:name w:val="Normal Table"/>
    <w:uiPriority w:val="-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PO4" w:default="1">
    <w:name w:val="No List"/>
    <w:next w:val="PO1"/>
    <w:uiPriority w:val="-1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2.jpg"/><Relationship Id="rId17" Type="http://schemas.openxmlformats.org/officeDocument/2006/relationships/image" Target="media/image1.pn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tMVO3DGZcJrlPl97nIVgaq0Lw==">CgMxLjA4AHIhMVhxbVdsc3l0QmdYT01YcnFXbXpyV2FIaGRTWU1RYlNP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mnunu123</dc:creator>
</cp:coreProperties>
</file>