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63sbuiy3p3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Final Executive Summary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fhueuirn4w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Fine-Tuning vs Retrieval for Small LLMs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10-423 / 10-623 Generative AI – Spring 2025</w:t>
        <w:br w:type="textWrapping"/>
        <w:t xml:space="preserve">Amine Bouayad (abouayad) | Marius Nwobi (mnwobi) | Aaron Tan (ahtan)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fwpskcbukyz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Section 1: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Large-context windows and Retrieval–Augmented Generation (RAG) are two orthogonal routes to long-passage question answering (QA). We investigate which path yields the larger accuracy-per-dollar gain for open-source models that can run on a single A100 or Apple-Silicon GPU.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Concretely, we factor the pipeline into: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(BM25 or DPR)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Reader</w:t>
      </w:r>
      <w:r w:rsidDel="00000000" w:rsidR="00000000" w:rsidRPr="00000000">
        <w:rPr>
          <w:rtl w:val="0"/>
        </w:rPr>
        <w:t xml:space="preserve"> (BERT, vanilla Llama-7B, or the same Llama fine-tuned with LoRA)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the Natural Questions (NQ) benchmark, we measure: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(i) Exact Match (EM)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(ii) Token-level F1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Findings: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Parameter-efficient fine-tuning (LoRA) delivers the single biggest jump in accuracy  for &lt;2% of model weights updated.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retrieval outperforms BM25 on recall, but yields only modest end-to-end gains unless the reader is strong enough to exploit the additional signal.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DPR + Lama-LoRA  and BM25 +Lama-LoRA gives comparable , while remaining 15× cheaper per query than the 128k-context "No-RAG" baseline.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context length is growing exponentially, RAG remains useful primarily for cost—not capacity—reasons.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larger models like llama3, adding a RAG system improves the quality and precision of the responses by far.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RAG with a HNSW database and bert embeddings yielded the best results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67u29b6kxy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Section 2: Dataset and Task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Natural Questions v1.0 – 307k Google queries, Wikipedia pages, long- and short-answer spans.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Extract the long answer (region) and the exact short span(s) or "yes/no".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Construction: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No-RAG:</w:t>
      </w:r>
      <w:r w:rsidDel="00000000" w:rsidR="00000000" w:rsidRPr="00000000">
        <w:rPr>
          <w:rtl w:val="0"/>
        </w:rPr>
        <w:t xml:space="preserve"> 3,000-token sliding windows over the full article (stride 256).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RAG:</w:t>
      </w:r>
      <w:r w:rsidDel="00000000" w:rsidR="00000000" w:rsidRPr="00000000">
        <w:rPr>
          <w:rtl w:val="0"/>
        </w:rPr>
        <w:t xml:space="preserve"> Query + top-5 retrieved 512-token passages.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Evaluation: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and token-level F1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(GPU-ms/query), peak VRAM, Queries Per Second (QPS)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Cost-adjusted EM/F1: divide by AWS on-demand dollars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Models: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BM25 Retriever (Okapi, rank_bm25)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DPR Retriever (FAISS inner-product, Facebook checkpoint)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Readers: BERT-base (110M), Llama-7B, Llama-LoRA (1.1B with 8×LoRA rank)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5jmga8yz4yz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Section 3: Related Work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BERT for extractive QA [Devlin et al., 2018]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BM25 as ODQA baseline [Lee et al., 2019]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DistilBERT for efficient readers [Sanh et al., 2019]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DPR dense retrieval [Karpukhin et al., 2020]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for knowledge grounding [Lewis et al., 2020]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 parameter-efficient fine-tuning [Hu et al., 2021]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PEFT survey [Hu et al., 2022]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Long-context small LLMs (Llama-3-8B-instruct, Gemma-2B, Qwen-0.5B) 2023-2024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15rgor02xox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Section 4: Methods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Baseline: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 BM25 ➔ BERT. Index 3,000-token chunks, fine-tune BERT for two epochs.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Upgrades: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E2 DPR-only:</w:t>
      </w:r>
      <w:r w:rsidDel="00000000" w:rsidR="00000000" w:rsidRPr="00000000">
        <w:rPr>
          <w:rtl w:val="0"/>
        </w:rPr>
        <w:t xml:space="preserve"> Replace BM25 with DPR; keep vanilla Llama-7B reader.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E3 LoRA-only:</w:t>
      </w:r>
      <w:r w:rsidDel="00000000" w:rsidR="00000000" w:rsidRPr="00000000">
        <w:rPr>
          <w:rtl w:val="0"/>
        </w:rPr>
        <w:t xml:space="preserve"> Keep BM25; inject LoRA adapters into Tiny-Llama-1.1B (r = 8, α = 16).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E4 DPR + LoRA:</w:t>
      </w:r>
      <w:r w:rsidDel="00000000" w:rsidR="00000000" w:rsidRPr="00000000">
        <w:rPr>
          <w:rtl w:val="0"/>
        </w:rPr>
        <w:t xml:space="preserve"> Combine both upgrades.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E5</w:t>
      </w:r>
      <w:r w:rsidDel="00000000" w:rsidR="00000000" w:rsidRPr="00000000">
        <w:rPr>
          <w:rtl w:val="0"/>
        </w:rPr>
        <w:t xml:space="preserve">: Use only vanilla Llama-7B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E6</w:t>
      </w:r>
      <w:r w:rsidDel="00000000" w:rsidR="00000000" w:rsidRPr="00000000">
        <w:rPr>
          <w:rtl w:val="0"/>
        </w:rPr>
        <w:t xml:space="preserve">: Llama3 no rag just question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E7</w:t>
      </w:r>
      <w:r w:rsidDel="00000000" w:rsidR="00000000" w:rsidRPr="00000000">
        <w:rPr>
          <w:rtl w:val="0"/>
        </w:rPr>
        <w:t xml:space="preserve">: Llama3 with RAG (HNSW)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E8</w:t>
      </w:r>
      <w:r w:rsidDel="00000000" w:rsidR="00000000" w:rsidRPr="00000000">
        <w:rPr>
          <w:rtl w:val="0"/>
        </w:rPr>
        <w:t xml:space="preserve">: Llama3 with RAG (BM25)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E9</w:t>
      </w:r>
      <w:r w:rsidDel="00000000" w:rsidR="00000000" w:rsidRPr="00000000">
        <w:rPr>
          <w:rtl w:val="0"/>
        </w:rPr>
        <w:t xml:space="preserve">: Llama4 no rag just question ( could not finish in time took to long but code provided)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E10</w:t>
      </w:r>
      <w:r w:rsidDel="00000000" w:rsidR="00000000" w:rsidRPr="00000000">
        <w:rPr>
          <w:rtl w:val="0"/>
        </w:rPr>
        <w:t xml:space="preserve">: Llama4 with RAG (HNSW) ( could not finish in time took to long but code provided)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E11:</w:t>
      </w:r>
      <w:r w:rsidDel="00000000" w:rsidR="00000000" w:rsidRPr="00000000">
        <w:rPr>
          <w:rtl w:val="0"/>
        </w:rPr>
        <w:t xml:space="preserve"> Llama4 with RAG (BM25) ( could not finish in time took to long but code provided)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readers receive a simple instruction prompt identical at train and inference time; retrieved chunks are concatenated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\n\n</w:t>
      </w:r>
      <w:r w:rsidDel="00000000" w:rsidR="00000000" w:rsidRPr="00000000">
        <w:rPr>
          <w:rtl w:val="0"/>
        </w:rPr>
        <w:t xml:space="preserve"> separators.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graph in Fig. 2, the combination of BM25 with Llama-LoRA achieves the highest exact match score (~33%), while DPR + Llama-LoRA slightly outperforms it on token-level F1 (~40.4%). Interestingly, both combinations significantly outperform No-RAG Llama-7B, confirming the additive value of retrieval and fine-tuning.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—----------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8yyqwwqpa8l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Section 5: Experiments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Hardware: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Training: Bridges-2 NVIDIA A100 40GB, 96 CPU cores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dev: MacBook Pro M1 Pro GPU (mps)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Larger Models 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Training: at times 1 H100 80 ram chips or 4( queue time is insanely long) 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Server: Pittsburgh Super Computer ( Bridges2)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Training Time: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BERT reader:</w:t>
      </w:r>
      <w:r w:rsidDel="00000000" w:rsidR="00000000" w:rsidRPr="00000000">
        <w:rPr>
          <w:rtl w:val="0"/>
        </w:rPr>
        <w:t xml:space="preserve"> 2 epochs, 45 min, peak 12 GB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LoRA fine-tune:</w:t>
      </w:r>
      <w:r w:rsidDel="00000000" w:rsidR="00000000" w:rsidRPr="00000000">
        <w:rPr>
          <w:rtl w:val="0"/>
        </w:rPr>
        <w:t xml:space="preserve"> 5 epochs, 162 min, peak 16 GB (4-bit NF4 quant on CUDA; fp16 on MPS)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DPR index: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Encoding 90k passages → 18 min, 14 GB RAM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HNSW creation</w:t>
      </w:r>
      <w:r w:rsidDel="00000000" w:rsidR="00000000" w:rsidRPr="00000000">
        <w:rPr>
          <w:rtl w:val="0"/>
        </w:rPr>
        <w:t xml:space="preserve"> : 4 hours only on 1000 datasets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BM25 creation</w:t>
      </w:r>
      <w:r w:rsidDel="00000000" w:rsidR="00000000" w:rsidRPr="00000000">
        <w:rPr>
          <w:rtl w:val="0"/>
        </w:rPr>
        <w:t xml:space="preserve">:  1 hour to create on 1000 datasets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Results (Natural Questions dev, top-5 passages):</w:t>
      </w:r>
    </w:p>
    <w:tbl>
      <w:tblPr>
        <w:tblStyle w:val="Table1"/>
        <w:tblW w:w="5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650"/>
        <w:gridCol w:w="650"/>
        <w:gridCol w:w="650"/>
        <w:gridCol w:w="650"/>
        <w:tblGridChange w:id="0">
          <w:tblGrid>
            <w:gridCol w:w="3230"/>
            <w:gridCol w:w="650"/>
            <w:gridCol w:w="650"/>
            <w:gridCol w:w="650"/>
            <w:gridCol w:w="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 RAG (Llama-7B, 128k ctx)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E1 BM25➔BERT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E2 DPR➔Llama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E3 BM25➔Llama-LoRA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E4 Llama3 (no RAG)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E5 Llama3 (with HNSW)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32.7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39.8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21.7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E6 Llam3 (BM25)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(See Fig. 2 &amp; 3 for bar plots and Appendix A for full tables.)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Ablation:</w:t>
      </w:r>
      <w:r w:rsidDel="00000000" w:rsidR="00000000" w:rsidRPr="00000000">
        <w:rPr>
          <w:rtl w:val="0"/>
        </w:rPr>
        <w:t xml:space="preserve"> Replacing retrieved passages by oracle chunks raises EM by +18 on average, confirming extraction, not retrieval, as the main bottleneck.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Retrieval-Recall Buckets: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80% of questions where gold appears in top-1 are answered correctly by E4.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Drops to 16% when gold is absent from top-5.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eqsbwo3i9u6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Section 6: Code Overview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BM25 indexing: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bm25_retriever.py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Dense embedding and FAISS: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dpr_retriever.py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LoRA patching: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llama_lora_reader.py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End-to-end evaluation: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eval_utils.py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Experiment orchestration: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run_experiments.py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Llama3 Baseline: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llama3.py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Llama3 with RAG(HNSW):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llama3_RAG.py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Llama3 with RAG(BM25):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llama3_BM25.py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Llama4 Baseline: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llama4.py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Llama4 with RAG(HNSW):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llama4_RAG.py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Llama4 with RAG(BM25):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llama4_BM25.py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mzntji0uly9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Section 7: Timeline (hours)</w:t>
      </w:r>
    </w:p>
    <w:tbl>
      <w:tblPr>
        <w:tblStyle w:val="Table2"/>
        <w:tblW w:w="5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890"/>
        <w:gridCol w:w="905"/>
        <w:gridCol w:w="725"/>
        <w:tblGridChange w:id="0">
          <w:tblGrid>
            <w:gridCol w:w="2840"/>
            <w:gridCol w:w="890"/>
            <w:gridCol w:w="905"/>
            <w:gridCol w:w="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Amine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Marius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Paper/code 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Dataset preprocessing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BM25 &amp; BERT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DPR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LoRA fine-tuning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HNSW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Experiment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Running jobs &amp;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Analysis &amp;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Writing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dhnsulgje27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Section 8: Research Log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Re-implemented BM25 ➔ BERT baseline; identified missing Wikipedia HTML regions in HuggingFace mirror;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nq_processing_validator.py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Ported Facebook DPR; FAISS-GPU issues on MPS, fallback to CPU index locally.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Initial LoRA runs diverged; root cause traced to forgotten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tokenizer.pad_token</w:t>
      </w:r>
      <w:r w:rsidDel="00000000" w:rsidR="00000000" w:rsidRPr="00000000">
        <w:rPr>
          <w:rtl w:val="0"/>
        </w:rPr>
        <w:t xml:space="preserve">. Performed llama3 baseline and started llama3 with RAG(BM24)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Oracle-retrieval ablation showed extraction limits; enhanced prompts and answer normalization. Started with llama3 RAG (HNSW).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5:</w:t>
      </w:r>
      <w:r w:rsidDel="00000000" w:rsidR="00000000" w:rsidRPr="00000000">
        <w:rPr>
          <w:rtl w:val="0"/>
        </w:rPr>
        <w:t xml:space="preserve"> Automated P4d price scraping; quantified 15× savings (Fig. 4).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Dead-ends: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Attempted QLoRA + DPR (4-bit) → unstable quantization; tried 8k-context Mistral-7B-Instruct → unacceptable latency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xsvg3b763ip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Section 9: Conclusion and Future Work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LoRA fine-tuning is the most dollar-efficient lever for boosting QA accuracy on small LLMs; dense retrieval adds value only when reader capacity is sufficiently high.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remains economically attractive even as context windows expand, because token-based billing scales linearly with length.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Future work: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See if RAG methods is affected by Llama4 due to huge context size. Also possibly finetune parameters for HNSW implementation to get a better data structure and possibly fine tune BERT embedding model to get better vector representation of documents. 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Try altering or changing chunks of the context of the document retrieved that's feed into the LLM.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