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D5DC6" w14:textId="77777777" w:rsidR="00503F53" w:rsidRDefault="00503F53" w:rsidP="00503F53">
      <w:pPr>
        <w:pStyle w:val="Heading1"/>
        <w:spacing w:before="220" w:after="220"/>
      </w:pPr>
      <w:r>
        <w:rPr>
          <w:b/>
          <w:bCs/>
          <w:color w:val="212121"/>
          <w:sz w:val="39"/>
          <w:szCs w:val="39"/>
        </w:rPr>
        <w:t>Non-neural machine learning (MIB-ITLB358)</w:t>
      </w:r>
    </w:p>
    <w:p w14:paraId="1B132F9A" w14:textId="77777777" w:rsidR="00503F53" w:rsidRDefault="00503F53" w:rsidP="00503F53">
      <w:pPr>
        <w:pStyle w:val="Heading1"/>
        <w:spacing w:before="220" w:after="220"/>
      </w:pPr>
      <w:r>
        <w:rPr>
          <w:b/>
          <w:bCs/>
          <w:color w:val="212121"/>
          <w:sz w:val="39"/>
          <w:szCs w:val="39"/>
        </w:rPr>
        <w:t>Home Assignment</w:t>
      </w:r>
    </w:p>
    <w:p w14:paraId="4A15E30A" w14:textId="77777777" w:rsidR="00503F53" w:rsidRDefault="00503F53" w:rsidP="00503F53">
      <w:pPr>
        <w:pStyle w:val="Heading2"/>
        <w:spacing w:before="220" w:after="220"/>
      </w:pPr>
      <w:r>
        <w:rPr>
          <w:b/>
          <w:bCs/>
          <w:color w:val="000000"/>
        </w:rPr>
        <w:t xml:space="preserve">Conditions Contributing to covid </w:t>
      </w:r>
      <w:proofErr w:type="gramStart"/>
      <w:r>
        <w:rPr>
          <w:b/>
          <w:bCs/>
          <w:color w:val="000000"/>
        </w:rPr>
        <w:t>19</w:t>
      </w:r>
      <w:proofErr w:type="gramEnd"/>
    </w:p>
    <w:p w14:paraId="44B3C409" w14:textId="77777777" w:rsidR="00503F53" w:rsidRDefault="00503F53" w:rsidP="00503F53">
      <w:pPr>
        <w:pStyle w:val="NormalWeb"/>
        <w:spacing w:before="0" w:beforeAutospacing="0" w:after="0" w:afterAutospacing="0"/>
      </w:pPr>
      <w:r>
        <w:rPr>
          <w:rFonts w:ascii="Arial" w:hAnsi="Arial" w:cs="Arial"/>
          <w:i/>
          <w:iCs/>
          <w:color w:val="000000"/>
          <w:sz w:val="22"/>
          <w:szCs w:val="22"/>
        </w:rPr>
        <w:t xml:space="preserve">Your task is to explore and prepare data and build classical ML models. </w:t>
      </w:r>
      <w:r>
        <w:rPr>
          <w:rFonts w:ascii="Arial" w:hAnsi="Arial" w:cs="Arial"/>
          <w:color w:val="000000"/>
          <w:sz w:val="22"/>
          <w:szCs w:val="22"/>
        </w:rPr>
        <w:t>Ideally, you would optimise the models' hyperparameters and evaluate models quantitatively and qualitatively from several aspects.</w:t>
      </w:r>
    </w:p>
    <w:p w14:paraId="3F745919" w14:textId="77777777" w:rsidR="00503F53" w:rsidRDefault="00503F53" w:rsidP="00503F53"/>
    <w:p w14:paraId="6D8AE706" w14:textId="77777777" w:rsidR="00503F53" w:rsidRDefault="00503F53" w:rsidP="00503F53">
      <w:pPr>
        <w:pStyle w:val="NormalWeb"/>
        <w:spacing w:before="0" w:beforeAutospacing="0" w:after="0" w:afterAutospacing="0"/>
      </w:pPr>
      <w:r>
        <w:rPr>
          <w:rFonts w:ascii="Arial" w:hAnsi="Arial" w:cs="Arial"/>
          <w:color w:val="000000"/>
          <w:sz w:val="22"/>
          <w:szCs w:val="22"/>
        </w:rPr>
        <w:t xml:space="preserve">Data location for the task (single CSV file zipped): </w:t>
      </w:r>
      <w:hyperlink r:id="rId5" w:history="1">
        <w:r>
          <w:rPr>
            <w:rStyle w:val="Hyperlink"/>
            <w:rFonts w:ascii="Arial" w:hAnsi="Arial" w:cs="Arial"/>
            <w:color w:val="1155CC"/>
            <w:sz w:val="22"/>
            <w:szCs w:val="22"/>
          </w:rPr>
          <w:t>https://drive.google.com/file/d/1Qnp0WeRAlycJLGsr4ghyB-TzS4cQpaLl/view?usp=drive_link</w:t>
        </w:r>
      </w:hyperlink>
    </w:p>
    <w:p w14:paraId="04CDD44F" w14:textId="77777777" w:rsidR="00503F53" w:rsidRDefault="00503F53" w:rsidP="00503F53"/>
    <w:p w14:paraId="6756893A" w14:textId="77777777" w:rsidR="00503F53" w:rsidRDefault="00503F53" w:rsidP="00503F53">
      <w:pPr>
        <w:pStyle w:val="NormalWeb"/>
        <w:spacing w:before="0" w:beforeAutospacing="0" w:after="0" w:afterAutospacing="0"/>
      </w:pPr>
      <w:r>
        <w:rPr>
          <w:rFonts w:ascii="Arial" w:hAnsi="Arial" w:cs="Arial"/>
          <w:color w:val="000000"/>
          <w:sz w:val="22"/>
          <w:szCs w:val="22"/>
        </w:rPr>
        <w:t xml:space="preserve">(Original data source: </w:t>
      </w:r>
      <w:hyperlink r:id="rId6" w:history="1">
        <w:r>
          <w:rPr>
            <w:rStyle w:val="Hyperlink"/>
            <w:rFonts w:ascii="Arial" w:hAnsi="Arial" w:cs="Arial"/>
            <w:color w:val="1155CC"/>
            <w:sz w:val="22"/>
            <w:szCs w:val="22"/>
          </w:rPr>
          <w:t>https://catalog.data.gov/dataset/conditions-contributing-to-deaths-involving-coronavirus-disease-2019-covid-19-by-age-group</w:t>
        </w:r>
      </w:hyperlink>
      <w:r>
        <w:rPr>
          <w:rFonts w:ascii="Arial" w:hAnsi="Arial" w:cs="Arial"/>
          <w:color w:val="000000"/>
          <w:sz w:val="22"/>
          <w:szCs w:val="22"/>
        </w:rPr>
        <w:t>)</w:t>
      </w:r>
    </w:p>
    <w:p w14:paraId="7DDB6E8D" w14:textId="77777777" w:rsidR="00503F53" w:rsidRDefault="00503F53" w:rsidP="00503F53"/>
    <w:p w14:paraId="662D1A6C" w14:textId="77777777" w:rsidR="00503F53" w:rsidRDefault="00503F53" w:rsidP="00503F53">
      <w:pPr>
        <w:pStyle w:val="NormalWeb"/>
        <w:spacing w:before="0" w:beforeAutospacing="0" w:after="0" w:afterAutospacing="0"/>
      </w:pPr>
      <w:r>
        <w:rPr>
          <w:rFonts w:ascii="Arial" w:hAnsi="Arial" w:cs="Arial"/>
          <w:i/>
          <w:iCs/>
          <w:color w:val="000000"/>
          <w:sz w:val="22"/>
          <w:szCs w:val="22"/>
        </w:rPr>
        <w:t>Data preparation steps for everyone</w:t>
      </w:r>
      <w:r>
        <w:rPr>
          <w:rFonts w:ascii="Arial" w:hAnsi="Arial" w:cs="Arial"/>
          <w:color w:val="000000"/>
          <w:sz w:val="22"/>
          <w:szCs w:val="22"/>
        </w:rPr>
        <w:t xml:space="preserve"> (if you encounter issues in the data preparation step, you can download the prepared data for modelling from </w:t>
      </w:r>
      <w:hyperlink r:id="rId7" w:history="1">
        <w:r>
          <w:rPr>
            <w:rStyle w:val="Hyperlink"/>
            <w:rFonts w:ascii="Arial" w:hAnsi="Arial" w:cs="Arial"/>
            <w:color w:val="1155CC"/>
            <w:sz w:val="22"/>
            <w:szCs w:val="22"/>
          </w:rPr>
          <w:t>https://drive.google.com/file/d/1WZOXBPz99WfHOriHiYxRVlOpgqDunCVM/view?usp=drive_link</w:t>
        </w:r>
      </w:hyperlink>
      <w:r>
        <w:rPr>
          <w:rFonts w:ascii="Arial" w:hAnsi="Arial" w:cs="Arial"/>
          <w:color w:val="000000"/>
          <w:sz w:val="22"/>
          <w:szCs w:val="22"/>
        </w:rPr>
        <w:t xml:space="preserve"> --- of course, you will not get points for the data preparation step this way):</w:t>
      </w:r>
    </w:p>
    <w:p w14:paraId="6B5B7D2B" w14:textId="77777777" w:rsidR="00503F53" w:rsidRDefault="00503F53" w:rsidP="00503F53">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Restrict the dataset to the rows where Start Date is "01/01/2020" and the End Date is "06/24/2023".</w:t>
      </w:r>
    </w:p>
    <w:p w14:paraId="2FDDD5F4" w14:textId="77777777" w:rsidR="00503F53" w:rsidRDefault="00503F53" w:rsidP="00503F53">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Remove rows not belonging to specific age groups.</w:t>
      </w:r>
    </w:p>
    <w:p w14:paraId="6C65CABA" w14:textId="77777777" w:rsidR="00503F53" w:rsidRDefault="00503F53" w:rsidP="00503F53">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Remove rows with the United States as State.</w:t>
      </w:r>
    </w:p>
    <w:p w14:paraId="181F40A7" w14:textId="77777777" w:rsidR="00503F53" w:rsidRDefault="00503F53" w:rsidP="00503F53">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Investigate missing values, and deal with them if you find any.</w:t>
      </w:r>
    </w:p>
    <w:p w14:paraId="01FFFC8C" w14:textId="77777777" w:rsidR="00503F53" w:rsidRDefault="00503F53" w:rsidP="00503F53">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Encode age groups as you see fit as numeric columns.</w:t>
      </w:r>
    </w:p>
    <w:p w14:paraId="54882AF9" w14:textId="77777777" w:rsidR="00503F53" w:rsidRDefault="00503F53" w:rsidP="00503F53">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Create a Broad Condition Group variable, which should be the same as the Condition Group variable for the two most frequent condition groups, but has the value "other" for all other condition groups.</w:t>
      </w:r>
    </w:p>
    <w:p w14:paraId="06E5816F" w14:textId="77777777" w:rsidR="00503F53" w:rsidRDefault="00503F53" w:rsidP="00503F53">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Label-encode the Broad Condition Group variable.</w:t>
      </w:r>
    </w:p>
    <w:p w14:paraId="2DA323D1" w14:textId="77777777" w:rsidR="00503F53" w:rsidRDefault="00503F53" w:rsidP="00503F53">
      <w:pPr>
        <w:rPr>
          <w:rFonts w:ascii="Times New Roman" w:hAnsi="Times New Roman" w:cs="Times New Roman"/>
          <w:sz w:val="24"/>
          <w:szCs w:val="24"/>
        </w:rPr>
      </w:pPr>
    </w:p>
    <w:p w14:paraId="66A1CE02" w14:textId="77777777" w:rsidR="00503F53" w:rsidRDefault="00503F53" w:rsidP="00503F53">
      <w:pPr>
        <w:pStyle w:val="Heading3"/>
      </w:pPr>
      <w:r>
        <w:rPr>
          <w:b/>
          <w:bCs/>
        </w:rPr>
        <w:t>Regression group:</w:t>
      </w:r>
    </w:p>
    <w:p w14:paraId="68690EB2" w14:textId="77777777" w:rsidR="00503F53" w:rsidRDefault="00503F53" w:rsidP="00503F5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Your target is the COVID-19 Deaths variable, and your input variables are Condition and Age Group.</w:t>
      </w:r>
    </w:p>
    <w:p w14:paraId="2165B90E" w14:textId="77777777" w:rsidR="00503F53" w:rsidRDefault="00503F53" w:rsidP="00503F5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Choose at least two model types, then train and evaluate them. Pay attention to using an appropriate train-test split.</w:t>
      </w:r>
    </w:p>
    <w:p w14:paraId="56790143" w14:textId="77777777" w:rsidR="00503F53" w:rsidRDefault="00503F53" w:rsidP="00503F5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Try to reason about the models' performance, given what you know about the data and the relevant model types.</w:t>
      </w:r>
    </w:p>
    <w:p w14:paraId="7B324380" w14:textId="77777777" w:rsidR="00503F53" w:rsidRDefault="00503F53" w:rsidP="00503F53">
      <w:pPr>
        <w:rPr>
          <w:rFonts w:ascii="Times New Roman" w:hAnsi="Times New Roman" w:cs="Times New Roman"/>
          <w:sz w:val="24"/>
          <w:szCs w:val="24"/>
        </w:rPr>
      </w:pPr>
    </w:p>
    <w:p w14:paraId="52546F5F" w14:textId="77777777" w:rsidR="00503F53" w:rsidRDefault="00503F53" w:rsidP="00503F53">
      <w:pPr>
        <w:pStyle w:val="Heading3"/>
      </w:pPr>
      <w:r>
        <w:rPr>
          <w:b/>
          <w:bCs/>
        </w:rPr>
        <w:t>Classification group:</w:t>
      </w:r>
    </w:p>
    <w:p w14:paraId="0C4182AE" w14:textId="77777777" w:rsidR="00503F53" w:rsidRDefault="00503F53" w:rsidP="00503F53">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Your target is the Broad Condition Group variable, and your input variables are COVID-19 Deaths and Age Group.</w:t>
      </w:r>
    </w:p>
    <w:p w14:paraId="483F07A8" w14:textId="77777777" w:rsidR="00503F53" w:rsidRDefault="00503F53" w:rsidP="00503F53">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Choose at least two model types, then train and evaluate them. Pay attention to using an appropriate train-test split.</w:t>
      </w:r>
    </w:p>
    <w:p w14:paraId="35158595" w14:textId="77777777" w:rsidR="00503F53" w:rsidRDefault="00503F53" w:rsidP="00503F53">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Try to reason about the models' performance, given what you know about the data and the relevant model types.</w:t>
      </w:r>
    </w:p>
    <w:p w14:paraId="15B27EE5" w14:textId="77777777" w:rsidR="00503F53" w:rsidRDefault="00503F53" w:rsidP="00503F53">
      <w:pPr>
        <w:pStyle w:val="Heading2"/>
        <w:spacing w:before="120"/>
        <w:rPr>
          <w:rFonts w:ascii="Times New Roman" w:hAnsi="Times New Roman" w:cs="Times New Roman"/>
          <w:sz w:val="36"/>
          <w:szCs w:val="36"/>
        </w:rPr>
      </w:pPr>
      <w:r>
        <w:rPr>
          <w:b/>
          <w:bCs/>
          <w:color w:val="000000"/>
        </w:rPr>
        <w:t>Please observe the following</w:t>
      </w:r>
    </w:p>
    <w:p w14:paraId="7BBAE1E4" w14:textId="77777777" w:rsidR="00503F53" w:rsidRDefault="00503F53" w:rsidP="00503F53">
      <w:pPr>
        <w:pStyle w:val="NormalWeb"/>
        <w:spacing w:before="0" w:beforeAutospacing="0" w:after="160" w:afterAutospacing="0"/>
        <w:ind w:left="720" w:hanging="360"/>
      </w:pPr>
      <w:r>
        <w:rPr>
          <w:rFonts w:ascii="Arial" w:hAnsi="Arial" w:cs="Arial"/>
          <w:color w:val="212121"/>
        </w:rPr>
        <w:t>●</w:t>
      </w:r>
      <w:r>
        <w:rPr>
          <w:color w:val="212121"/>
          <w:sz w:val="14"/>
          <w:szCs w:val="14"/>
        </w:rPr>
        <w:t xml:space="preserve">  </w:t>
      </w:r>
      <w:r>
        <w:rPr>
          <w:rStyle w:val="apple-tab-span"/>
          <w:color w:val="212121"/>
          <w:sz w:val="14"/>
          <w:szCs w:val="14"/>
        </w:rPr>
        <w:tab/>
      </w:r>
      <w:r>
        <w:rPr>
          <w:rFonts w:ascii="Arial" w:hAnsi="Arial" w:cs="Arial"/>
          <w:color w:val="212121"/>
        </w:rPr>
        <w:t xml:space="preserve">You must use a single standalone Jupyter Notebook to solve the task and submit the .ipynb file. </w:t>
      </w:r>
      <w:r>
        <w:rPr>
          <w:rFonts w:ascii="Arial" w:hAnsi="Arial" w:cs="Arial"/>
          <w:b/>
          <w:bCs/>
          <w:color w:val="212121"/>
        </w:rPr>
        <w:t>Upload your .ipynb file to Moodle.</w:t>
      </w:r>
      <w:r>
        <w:rPr>
          <w:rFonts w:ascii="Arial" w:hAnsi="Arial" w:cs="Arial"/>
          <w:b/>
          <w:bCs/>
          <w:color w:val="212121"/>
        </w:rPr>
        <w:br/>
      </w:r>
      <w:r>
        <w:rPr>
          <w:rFonts w:ascii="Arial" w:hAnsi="Arial" w:cs="Arial"/>
          <w:color w:val="212121"/>
        </w:rPr>
        <w:t>Note for those working on Google Colab: a link to your notebook will not suffice: you have to download and submit the file itself.</w:t>
      </w:r>
    </w:p>
    <w:p w14:paraId="4B78EBB4" w14:textId="77777777" w:rsidR="00503F53" w:rsidRDefault="00503F53" w:rsidP="00503F53">
      <w:pPr>
        <w:pStyle w:val="NormalWeb"/>
        <w:spacing w:before="0" w:beforeAutospacing="0" w:after="160" w:afterAutospacing="0"/>
        <w:ind w:left="720" w:hanging="360"/>
      </w:pPr>
      <w:r>
        <w:rPr>
          <w:rFonts w:ascii="Arial" w:hAnsi="Arial" w:cs="Arial"/>
          <w:color w:val="212121"/>
        </w:rPr>
        <w:t>●</w:t>
      </w:r>
      <w:r>
        <w:rPr>
          <w:color w:val="212121"/>
          <w:sz w:val="14"/>
          <w:szCs w:val="14"/>
        </w:rPr>
        <w:t xml:space="preserve">  </w:t>
      </w:r>
      <w:r>
        <w:rPr>
          <w:rStyle w:val="apple-tab-span"/>
          <w:color w:val="212121"/>
          <w:sz w:val="14"/>
          <w:szCs w:val="14"/>
        </w:rPr>
        <w:tab/>
      </w:r>
      <w:r>
        <w:rPr>
          <w:rFonts w:ascii="Arial" w:hAnsi="Arial" w:cs="Arial"/>
          <w:color w:val="212121"/>
        </w:rPr>
        <w:t xml:space="preserve">Follow the </w:t>
      </w:r>
      <w:r>
        <w:rPr>
          <w:rFonts w:ascii="Arial" w:hAnsi="Arial" w:cs="Arial"/>
          <w:b/>
          <w:bCs/>
          <w:color w:val="212121"/>
        </w:rPr>
        <w:t>principle of literate programming</w:t>
      </w:r>
      <w:r>
        <w:rPr>
          <w:rFonts w:ascii="Arial" w:hAnsi="Arial" w:cs="Arial"/>
          <w:color w:val="212121"/>
        </w:rPr>
        <w:t>, and make use of the markdown cells of the notebook.</w:t>
      </w:r>
    </w:p>
    <w:p w14:paraId="78F7263D" w14:textId="77777777" w:rsidR="00503F53" w:rsidRDefault="00503F53" w:rsidP="00503F53">
      <w:pPr>
        <w:pStyle w:val="NormalWeb"/>
        <w:spacing w:before="0" w:beforeAutospacing="0" w:after="160" w:afterAutospacing="0"/>
        <w:ind w:left="1440" w:hanging="360"/>
      </w:pPr>
      <w:r>
        <w:rPr>
          <w:rFonts w:ascii="Arial" w:hAnsi="Arial" w:cs="Arial"/>
          <w:color w:val="212121"/>
        </w:rPr>
        <w:t>○</w:t>
      </w:r>
      <w:r>
        <w:rPr>
          <w:color w:val="212121"/>
          <w:sz w:val="14"/>
          <w:szCs w:val="14"/>
        </w:rPr>
        <w:t xml:space="preserve">  </w:t>
      </w:r>
      <w:r>
        <w:rPr>
          <w:rStyle w:val="apple-tab-span"/>
          <w:color w:val="212121"/>
          <w:sz w:val="14"/>
          <w:szCs w:val="14"/>
        </w:rPr>
        <w:tab/>
      </w:r>
      <w:r>
        <w:rPr>
          <w:rFonts w:ascii="Arial" w:hAnsi="Arial" w:cs="Arial"/>
          <w:color w:val="212121"/>
        </w:rPr>
        <w:t>Don't just code. Explain and motivate the steps you take.</w:t>
      </w:r>
    </w:p>
    <w:p w14:paraId="3C82E7CC" w14:textId="77777777" w:rsidR="00503F53" w:rsidRDefault="00503F53" w:rsidP="00503F53">
      <w:pPr>
        <w:pStyle w:val="NormalWeb"/>
        <w:spacing w:before="0" w:beforeAutospacing="0" w:after="160" w:afterAutospacing="0"/>
        <w:ind w:left="1440" w:hanging="360"/>
      </w:pPr>
      <w:r>
        <w:rPr>
          <w:rFonts w:ascii="Arial" w:hAnsi="Arial" w:cs="Arial"/>
          <w:color w:val="212121"/>
        </w:rPr>
        <w:t>○</w:t>
      </w:r>
      <w:r>
        <w:rPr>
          <w:color w:val="212121"/>
          <w:sz w:val="14"/>
          <w:szCs w:val="14"/>
        </w:rPr>
        <w:t xml:space="preserve">  </w:t>
      </w:r>
      <w:r>
        <w:rPr>
          <w:rStyle w:val="apple-tab-span"/>
          <w:color w:val="212121"/>
          <w:sz w:val="14"/>
          <w:szCs w:val="14"/>
        </w:rPr>
        <w:tab/>
      </w:r>
      <w:r>
        <w:rPr>
          <w:rFonts w:ascii="Arial" w:hAnsi="Arial" w:cs="Arial"/>
          <w:color w:val="212121"/>
        </w:rPr>
        <w:t>Don't just display results and plots. Interpret and evaluate them.</w:t>
      </w:r>
    </w:p>
    <w:p w14:paraId="05035DB2" w14:textId="77777777" w:rsidR="00503F53" w:rsidRDefault="00503F53" w:rsidP="00503F53">
      <w:pPr>
        <w:pStyle w:val="NormalWeb"/>
        <w:spacing w:before="0" w:beforeAutospacing="0" w:after="160" w:afterAutospacing="0"/>
        <w:ind w:left="720" w:hanging="360"/>
      </w:pPr>
      <w:r>
        <w:rPr>
          <w:rFonts w:ascii="Arial" w:hAnsi="Arial" w:cs="Arial"/>
          <w:color w:val="212121"/>
        </w:rPr>
        <w:t>●</w:t>
      </w:r>
      <w:r>
        <w:rPr>
          <w:color w:val="212121"/>
          <w:sz w:val="14"/>
          <w:szCs w:val="14"/>
        </w:rPr>
        <w:t xml:space="preserve">  </w:t>
      </w:r>
      <w:r>
        <w:rPr>
          <w:rStyle w:val="apple-tab-span"/>
          <w:color w:val="212121"/>
          <w:sz w:val="14"/>
          <w:szCs w:val="14"/>
        </w:rPr>
        <w:tab/>
      </w:r>
      <w:r>
        <w:rPr>
          <w:rFonts w:ascii="Arial" w:hAnsi="Arial" w:cs="Arial"/>
          <w:color w:val="212121"/>
        </w:rPr>
        <w:t xml:space="preserve">For the </w:t>
      </w:r>
      <w:r>
        <w:rPr>
          <w:rFonts w:ascii="Arial" w:hAnsi="Arial" w:cs="Arial"/>
          <w:b/>
          <w:bCs/>
          <w:color w:val="212121"/>
        </w:rPr>
        <w:t>deadline</w:t>
      </w:r>
      <w:r>
        <w:rPr>
          <w:rFonts w:ascii="Arial" w:hAnsi="Arial" w:cs="Arial"/>
          <w:color w:val="212121"/>
        </w:rPr>
        <w:t>, please refer to the Moodle page of the module.</w:t>
      </w:r>
      <w:r>
        <w:rPr>
          <w:rFonts w:ascii="Arial" w:hAnsi="Arial" w:cs="Arial"/>
          <w:color w:val="212121"/>
        </w:rPr>
        <w:br/>
      </w:r>
      <w:r>
        <w:rPr>
          <w:rFonts w:ascii="Arial" w:hAnsi="Arial" w:cs="Arial"/>
          <w:color w:val="212121"/>
        </w:rPr>
        <w:br/>
      </w:r>
      <w:r>
        <w:rPr>
          <w:rFonts w:ascii="Arial" w:hAnsi="Arial" w:cs="Arial"/>
          <w:color w:val="212121"/>
        </w:rPr>
        <w:br/>
      </w:r>
    </w:p>
    <w:p w14:paraId="6D2E2E4F" w14:textId="77777777" w:rsidR="00503F53" w:rsidRDefault="00503F53" w:rsidP="00503F53">
      <w:pPr>
        <w:pStyle w:val="Heading2"/>
        <w:spacing w:before="120"/>
      </w:pPr>
      <w:r>
        <w:rPr>
          <w:b/>
          <w:bCs/>
          <w:color w:val="000000"/>
        </w:rPr>
        <w:t>Assessment</w:t>
      </w:r>
    </w:p>
    <w:p w14:paraId="1FB372D4" w14:textId="77777777" w:rsidR="00503F53" w:rsidRDefault="00503F53" w:rsidP="00503F53">
      <w:pPr>
        <w:pStyle w:val="NormalWeb"/>
        <w:spacing w:before="120" w:beforeAutospacing="0" w:afterAutospacing="0"/>
      </w:pPr>
      <w:r>
        <w:rPr>
          <w:rFonts w:ascii="Arial" w:hAnsi="Arial" w:cs="Arial"/>
          <w:color w:val="212121"/>
        </w:rPr>
        <w:t>The assignment will be assessed based on the following criteria (see the marking grid on Moodle):</w:t>
      </w:r>
    </w:p>
    <w:p w14:paraId="4248F8AC" w14:textId="77777777" w:rsidR="00503F53" w:rsidRDefault="00503F53" w:rsidP="00503F53">
      <w:pPr>
        <w:pStyle w:val="NormalWeb"/>
        <w:spacing w:before="0" w:beforeAutospacing="0" w:after="120" w:afterAutospacing="0"/>
        <w:ind w:left="720" w:hanging="360"/>
      </w:pPr>
      <w:r>
        <w:rPr>
          <w:rFonts w:ascii="Arial" w:hAnsi="Arial" w:cs="Arial"/>
          <w:color w:val="212121"/>
        </w:rPr>
        <w:t>●</w:t>
      </w:r>
      <w:r>
        <w:rPr>
          <w:color w:val="212121"/>
          <w:sz w:val="14"/>
          <w:szCs w:val="14"/>
        </w:rPr>
        <w:t xml:space="preserve">  </w:t>
      </w:r>
      <w:r>
        <w:rPr>
          <w:rStyle w:val="apple-tab-span"/>
          <w:color w:val="212121"/>
          <w:sz w:val="14"/>
          <w:szCs w:val="14"/>
        </w:rPr>
        <w:tab/>
      </w:r>
      <w:r>
        <w:rPr>
          <w:rFonts w:ascii="Arial" w:hAnsi="Arial" w:cs="Arial"/>
          <w:color w:val="212121"/>
        </w:rPr>
        <w:t>Specification fulfilment and conceptual grounding (60%)</w:t>
      </w:r>
    </w:p>
    <w:p w14:paraId="0478A72B" w14:textId="77777777" w:rsidR="00503F53" w:rsidRDefault="00503F53" w:rsidP="00503F53">
      <w:pPr>
        <w:pStyle w:val="NormalWeb"/>
        <w:spacing w:before="0" w:beforeAutospacing="0" w:after="120" w:afterAutospacing="0"/>
        <w:ind w:left="720" w:hanging="360"/>
      </w:pPr>
      <w:r>
        <w:rPr>
          <w:rFonts w:ascii="Arial" w:hAnsi="Arial" w:cs="Arial"/>
          <w:color w:val="212121"/>
        </w:rPr>
        <w:t>●</w:t>
      </w:r>
      <w:r>
        <w:rPr>
          <w:color w:val="212121"/>
          <w:sz w:val="14"/>
          <w:szCs w:val="14"/>
        </w:rPr>
        <w:t xml:space="preserve">  </w:t>
      </w:r>
      <w:r>
        <w:rPr>
          <w:rStyle w:val="apple-tab-span"/>
          <w:color w:val="212121"/>
          <w:sz w:val="14"/>
          <w:szCs w:val="14"/>
        </w:rPr>
        <w:tab/>
      </w:r>
      <w:r>
        <w:rPr>
          <w:rFonts w:ascii="Arial" w:hAnsi="Arial" w:cs="Arial"/>
          <w:color w:val="212121"/>
        </w:rPr>
        <w:t>Literate programming and markdown cells (20%)</w:t>
      </w:r>
    </w:p>
    <w:p w14:paraId="23B1D771" w14:textId="77777777" w:rsidR="00503F53" w:rsidRDefault="00503F53" w:rsidP="00503F53">
      <w:pPr>
        <w:pStyle w:val="NormalWeb"/>
        <w:spacing w:before="0" w:beforeAutospacing="0" w:after="120" w:afterAutospacing="0"/>
        <w:ind w:left="720" w:hanging="360"/>
      </w:pPr>
      <w:r>
        <w:rPr>
          <w:rFonts w:ascii="Arial" w:hAnsi="Arial" w:cs="Arial"/>
          <w:color w:val="212121"/>
        </w:rPr>
        <w:t>●</w:t>
      </w:r>
      <w:r>
        <w:rPr>
          <w:color w:val="212121"/>
          <w:sz w:val="14"/>
          <w:szCs w:val="14"/>
        </w:rPr>
        <w:t xml:space="preserve">  </w:t>
      </w:r>
      <w:r>
        <w:rPr>
          <w:rStyle w:val="apple-tab-span"/>
          <w:color w:val="212121"/>
          <w:sz w:val="14"/>
          <w:szCs w:val="14"/>
        </w:rPr>
        <w:tab/>
      </w:r>
      <w:r>
        <w:rPr>
          <w:rFonts w:ascii="Arial" w:hAnsi="Arial" w:cs="Arial"/>
          <w:color w:val="212121"/>
        </w:rPr>
        <w:t>Coding (20%)</w:t>
      </w:r>
    </w:p>
    <w:p w14:paraId="78A2D414" w14:textId="77777777" w:rsidR="00503F53" w:rsidRDefault="00503F53" w:rsidP="00503F53">
      <w:pPr>
        <w:pStyle w:val="NormalWeb"/>
        <w:spacing w:before="240" w:beforeAutospacing="0" w:afterAutospacing="0"/>
      </w:pPr>
      <w:r>
        <w:rPr>
          <w:rFonts w:ascii="Arial" w:hAnsi="Arial" w:cs="Arial"/>
          <w:color w:val="212121"/>
        </w:rPr>
        <w:t xml:space="preserve">The </w:t>
      </w:r>
      <w:r>
        <w:rPr>
          <w:rFonts w:ascii="Arial" w:hAnsi="Arial" w:cs="Arial"/>
          <w:b/>
          <w:bCs/>
          <w:color w:val="212121"/>
        </w:rPr>
        <w:t>resit arrangement</w:t>
      </w:r>
      <w:r>
        <w:rPr>
          <w:rFonts w:ascii="Arial" w:hAnsi="Arial" w:cs="Arial"/>
          <w:color w:val="212121"/>
        </w:rPr>
        <w:t xml:space="preserve"> for the assignment is the same as above; you may resubmit the same paper, with corrections, that you submitted by the original deadline. The resubmission deadline will be specified on Moodle after the grades for the original submission are published.</w:t>
      </w:r>
    </w:p>
    <w:p w14:paraId="19AEEECA" w14:textId="77777777" w:rsidR="00503F53" w:rsidRDefault="00503F53" w:rsidP="00503F53">
      <w:pPr>
        <w:pStyle w:val="Heading2"/>
        <w:spacing w:before="120"/>
      </w:pPr>
      <w:r>
        <w:rPr>
          <w:b/>
          <w:bCs/>
          <w:color w:val="000000"/>
        </w:rPr>
        <w:t>Academic conduct notice</w:t>
      </w:r>
    </w:p>
    <w:p w14:paraId="670B8808" w14:textId="77777777" w:rsidR="00503F53" w:rsidRDefault="00503F53" w:rsidP="00503F53">
      <w:pPr>
        <w:pStyle w:val="NormalWeb"/>
        <w:spacing w:before="120" w:beforeAutospacing="0" w:afterAutospacing="0"/>
      </w:pPr>
      <w:r>
        <w:rPr>
          <w:rFonts w:ascii="Arial" w:hAnsi="Arial" w:cs="Arial"/>
          <w:color w:val="212121"/>
        </w:rPr>
        <w:t>Where the Academic Conduct Officer has reason to suspect that a piece of work submitted by a student was wholly or in part written by someone other than the student who submitted it, and this has not been disclosed by the student, they may call for the student to defend the work in viva or a written comprehension test. The burden of proof in such a viva or test will be upon the student to demonstrate to the examination panel’s satisfaction his/her full comprehension of the work s/he has submitted. Failure to appear without satisfactory explanation will result in immediate failure of that assessment, with consequences of academic misconduct and application of sanctions.</w:t>
      </w:r>
    </w:p>
    <w:p w14:paraId="406E9424" w14:textId="77777777" w:rsidR="00503F53" w:rsidRDefault="00503F53" w:rsidP="00503F53">
      <w:pPr>
        <w:spacing w:after="240"/>
      </w:pPr>
    </w:p>
    <w:p w14:paraId="6D35FEDE" w14:textId="77777777" w:rsidR="00503F53" w:rsidRDefault="00503F53" w:rsidP="00503F53"/>
    <w:p w14:paraId="5A2F6129" w14:textId="0766A826" w:rsidR="008E3AC3" w:rsidRPr="00503F53" w:rsidRDefault="008E3AC3" w:rsidP="00503F53"/>
    <w:sectPr w:rsidR="008E3AC3" w:rsidRPr="00503F5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OpenSymbol">
    <w:altName w:val="Cambria"/>
    <w:panose1 w:val="020B0604020202020204"/>
    <w:charset w:val="01"/>
    <w:family w:val="auto"/>
    <w:pitch w:val="default"/>
  </w:font>
  <w:font w:name="Noto Sans CJK SC">
    <w:altName w:val="Cambria"/>
    <w:panose1 w:val="020B0604020202020204"/>
    <w:charset w:val="00"/>
    <w:family w:val="roman"/>
    <w:pitch w:val="default"/>
  </w:font>
  <w:font w:name="Lohit Devanagari">
    <w:altName w:val="Cambria"/>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B4708"/>
    <w:multiLevelType w:val="multilevel"/>
    <w:tmpl w:val="8334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54D79"/>
    <w:multiLevelType w:val="multilevel"/>
    <w:tmpl w:val="A6E89B28"/>
    <w:lvl w:ilvl="0">
      <w:start w:val="1"/>
      <w:numFmt w:val="bullet"/>
      <w:lvlText w:val="●"/>
      <w:lvlJc w:val="left"/>
      <w:pPr>
        <w:tabs>
          <w:tab w:val="num" w:pos="0"/>
        </w:tabs>
        <w:ind w:left="720" w:hanging="360"/>
      </w:pPr>
      <w:rPr>
        <w:rFonts w:ascii="Arial" w:hAnsi="Arial" w:cs="Arial" w:hint="default"/>
        <w:color w:val="212121"/>
        <w:sz w:val="24"/>
        <w:szCs w:val="24"/>
        <w:u w:val="none"/>
      </w:rPr>
    </w:lvl>
    <w:lvl w:ilvl="1">
      <w:start w:val="1"/>
      <w:numFmt w:val="bullet"/>
      <w:lvlText w:val="○"/>
      <w:lvlJc w:val="left"/>
      <w:pPr>
        <w:tabs>
          <w:tab w:val="num" w:pos="0"/>
        </w:tabs>
        <w:ind w:left="1440" w:hanging="360"/>
      </w:pPr>
      <w:rPr>
        <w:rFonts w:ascii="Arial" w:hAnsi="Arial" w:cs="Arial" w:hint="default"/>
        <w:color w:val="212121"/>
        <w:sz w:val="24"/>
        <w:szCs w:val="24"/>
        <w:u w:val="none"/>
      </w:rPr>
    </w:lvl>
    <w:lvl w:ilvl="2">
      <w:start w:val="1"/>
      <w:numFmt w:val="bullet"/>
      <w:lvlText w:val="■"/>
      <w:lvlJc w:val="left"/>
      <w:pPr>
        <w:tabs>
          <w:tab w:val="num" w:pos="0"/>
        </w:tabs>
        <w:ind w:left="2160" w:hanging="360"/>
      </w:pPr>
      <w:rPr>
        <w:rFonts w:ascii="Arial" w:hAnsi="Arial" w:cs="Arial" w:hint="default"/>
        <w:color w:val="212121"/>
        <w:sz w:val="24"/>
        <w:szCs w:val="24"/>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15:restartNumberingAfterBreak="0">
    <w:nsid w:val="09AD5F83"/>
    <w:multiLevelType w:val="multilevel"/>
    <w:tmpl w:val="C2F0E85A"/>
    <w:lvl w:ilvl="0">
      <w:start w:val="1"/>
      <w:numFmt w:val="bullet"/>
      <w:lvlText w:val="●"/>
      <w:lvlJc w:val="left"/>
      <w:pPr>
        <w:tabs>
          <w:tab w:val="num" w:pos="0"/>
        </w:tabs>
        <w:ind w:left="720" w:hanging="360"/>
      </w:pPr>
      <w:rPr>
        <w:rFonts w:ascii="Arial" w:hAnsi="Arial" w:cs="Arial" w:hint="default"/>
        <w:color w:val="212121"/>
        <w:sz w:val="24"/>
        <w:szCs w:val="24"/>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15:restartNumberingAfterBreak="0">
    <w:nsid w:val="18A22D7B"/>
    <w:multiLevelType w:val="multilevel"/>
    <w:tmpl w:val="F49CB69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2F713996"/>
    <w:multiLevelType w:val="multilevel"/>
    <w:tmpl w:val="FC889C8E"/>
    <w:lvl w:ilvl="0">
      <w:start w:val="1"/>
      <w:numFmt w:val="bullet"/>
      <w:lvlText w:val="●"/>
      <w:lvlJc w:val="left"/>
      <w:pPr>
        <w:tabs>
          <w:tab w:val="num" w:pos="0"/>
        </w:tabs>
        <w:ind w:left="720" w:hanging="360"/>
      </w:pPr>
      <w:rPr>
        <w:rFonts w:ascii="Arial" w:hAnsi="Arial" w:cs="Arial" w:hint="default"/>
        <w:color w:val="212121"/>
        <w:sz w:val="24"/>
        <w:szCs w:val="24"/>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15:restartNumberingAfterBreak="0">
    <w:nsid w:val="3A3E0C12"/>
    <w:multiLevelType w:val="multilevel"/>
    <w:tmpl w:val="825EDCD8"/>
    <w:lvl w:ilvl="0">
      <w:start w:val="1"/>
      <w:numFmt w:val="bullet"/>
      <w:lvlText w:val="●"/>
      <w:lvlJc w:val="left"/>
      <w:pPr>
        <w:tabs>
          <w:tab w:val="num" w:pos="0"/>
        </w:tabs>
        <w:ind w:left="720" w:hanging="360"/>
      </w:pPr>
      <w:rPr>
        <w:rFonts w:ascii="Arial" w:hAnsi="Arial" w:cs="Arial" w:hint="default"/>
        <w:color w:val="212121"/>
        <w:sz w:val="24"/>
        <w:szCs w:val="24"/>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15:restartNumberingAfterBreak="0">
    <w:nsid w:val="697D2063"/>
    <w:multiLevelType w:val="multilevel"/>
    <w:tmpl w:val="6D4A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503F4A"/>
    <w:multiLevelType w:val="multilevel"/>
    <w:tmpl w:val="86CA7DE0"/>
    <w:lvl w:ilvl="0">
      <w:start w:val="1"/>
      <w:numFmt w:val="bullet"/>
      <w:lvlText w:val="●"/>
      <w:lvlJc w:val="left"/>
      <w:pPr>
        <w:tabs>
          <w:tab w:val="num" w:pos="0"/>
        </w:tabs>
        <w:ind w:left="720" w:hanging="360"/>
      </w:pPr>
      <w:rPr>
        <w:rFonts w:ascii="Arial" w:hAnsi="Arial" w:cs="Arial" w:hint="default"/>
        <w:color w:val="212121"/>
        <w:sz w:val="24"/>
        <w:szCs w:val="24"/>
        <w:u w:val="none"/>
      </w:rPr>
    </w:lvl>
    <w:lvl w:ilvl="1">
      <w:start w:val="1"/>
      <w:numFmt w:val="bullet"/>
      <w:lvlText w:val="○"/>
      <w:lvlJc w:val="left"/>
      <w:pPr>
        <w:tabs>
          <w:tab w:val="num" w:pos="0"/>
        </w:tabs>
        <w:ind w:left="1440" w:hanging="360"/>
      </w:pPr>
      <w:rPr>
        <w:rFonts w:ascii="Arial" w:hAnsi="Arial" w:cs="Arial" w:hint="default"/>
        <w:color w:val="212121"/>
        <w:sz w:val="24"/>
        <w:szCs w:val="24"/>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15:restartNumberingAfterBreak="0">
    <w:nsid w:val="6A727383"/>
    <w:multiLevelType w:val="multilevel"/>
    <w:tmpl w:val="8FF65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CC5278"/>
    <w:multiLevelType w:val="multilevel"/>
    <w:tmpl w:val="1C123400"/>
    <w:lvl w:ilvl="0">
      <w:start w:val="1"/>
      <w:numFmt w:val="bullet"/>
      <w:lvlText w:val="●"/>
      <w:lvlJc w:val="left"/>
      <w:pPr>
        <w:tabs>
          <w:tab w:val="num" w:pos="0"/>
        </w:tabs>
        <w:ind w:left="720" w:hanging="360"/>
      </w:pPr>
      <w:rPr>
        <w:rFonts w:ascii="Arial" w:hAnsi="Arial" w:cs="Arial" w:hint="default"/>
        <w:color w:val="212121"/>
        <w:sz w:val="24"/>
        <w:szCs w:val="24"/>
        <w:u w:val="none"/>
      </w:rPr>
    </w:lvl>
    <w:lvl w:ilvl="1">
      <w:start w:val="1"/>
      <w:numFmt w:val="bullet"/>
      <w:lvlText w:val="○"/>
      <w:lvlJc w:val="left"/>
      <w:pPr>
        <w:tabs>
          <w:tab w:val="num" w:pos="0"/>
        </w:tabs>
        <w:ind w:left="1440" w:hanging="360"/>
      </w:pPr>
      <w:rPr>
        <w:rFonts w:ascii="Arial" w:hAnsi="Arial" w:cs="Arial" w:hint="default"/>
        <w:color w:val="212121"/>
        <w:sz w:val="24"/>
        <w:szCs w:val="24"/>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15:restartNumberingAfterBreak="0">
    <w:nsid w:val="7CF75D42"/>
    <w:multiLevelType w:val="multilevel"/>
    <w:tmpl w:val="0666D498"/>
    <w:lvl w:ilvl="0">
      <w:start w:val="1"/>
      <w:numFmt w:val="bullet"/>
      <w:lvlText w:val="●"/>
      <w:lvlJc w:val="left"/>
      <w:pPr>
        <w:tabs>
          <w:tab w:val="num" w:pos="0"/>
        </w:tabs>
        <w:ind w:left="720" w:hanging="360"/>
      </w:pPr>
      <w:rPr>
        <w:rFonts w:ascii="Arial" w:hAnsi="Arial" w:cs="Arial" w:hint="default"/>
        <w:color w:val="212121"/>
        <w:sz w:val="24"/>
        <w:szCs w:val="24"/>
        <w:u w:val="none"/>
      </w:rPr>
    </w:lvl>
    <w:lvl w:ilvl="1">
      <w:start w:val="1"/>
      <w:numFmt w:val="bullet"/>
      <w:lvlText w:val="○"/>
      <w:lvlJc w:val="left"/>
      <w:pPr>
        <w:tabs>
          <w:tab w:val="num" w:pos="0"/>
        </w:tabs>
        <w:ind w:left="1440" w:hanging="360"/>
      </w:pPr>
      <w:rPr>
        <w:rFonts w:ascii="Arial" w:hAnsi="Arial" w:cs="Arial" w:hint="default"/>
        <w:color w:val="212121"/>
        <w:sz w:val="24"/>
        <w:szCs w:val="24"/>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num w:numId="1" w16cid:durableId="501315262">
    <w:abstractNumId w:val="9"/>
  </w:num>
  <w:num w:numId="2" w16cid:durableId="2117869317">
    <w:abstractNumId w:val="7"/>
  </w:num>
  <w:num w:numId="3" w16cid:durableId="543709942">
    <w:abstractNumId w:val="2"/>
  </w:num>
  <w:num w:numId="4" w16cid:durableId="1502548616">
    <w:abstractNumId w:val="4"/>
  </w:num>
  <w:num w:numId="5" w16cid:durableId="610625421">
    <w:abstractNumId w:val="5"/>
  </w:num>
  <w:num w:numId="6" w16cid:durableId="1476409140">
    <w:abstractNumId w:val="1"/>
  </w:num>
  <w:num w:numId="7" w16cid:durableId="845290507">
    <w:abstractNumId w:val="10"/>
  </w:num>
  <w:num w:numId="8" w16cid:durableId="39592526">
    <w:abstractNumId w:val="3"/>
  </w:num>
  <w:num w:numId="9" w16cid:durableId="2009483626">
    <w:abstractNumId w:val="0"/>
  </w:num>
  <w:num w:numId="10" w16cid:durableId="665549556">
    <w:abstractNumId w:val="8"/>
  </w:num>
  <w:num w:numId="11" w16cid:durableId="10696169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AC3"/>
    <w:rsid w:val="00503F53"/>
    <w:rsid w:val="008E3AC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F7FEB91"/>
  <w15:docId w15:val="{CE7B1D9D-7842-EB40-8E88-9BE3E92A5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paragraph" w:styleId="Heading2">
    <w:name w:val="heading 2"/>
    <w:basedOn w:val="LO-normal"/>
    <w:next w:val="LO-normal"/>
    <w:uiPriority w:val="9"/>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unhideWhenUsed/>
    <w:qFormat/>
    <w:pPr>
      <w:keepNext/>
      <w:keepLines/>
      <w:spacing w:before="320" w:after="80" w:line="240" w:lineRule="auto"/>
      <w:outlineLvl w:val="2"/>
    </w:pPr>
    <w:rPr>
      <w:color w:val="434343"/>
      <w:sz w:val="28"/>
      <w:szCs w:val="28"/>
    </w:rPr>
  </w:style>
  <w:style w:type="paragraph" w:styleId="Heading4">
    <w:name w:val="heading 4"/>
    <w:basedOn w:val="LO-normal"/>
    <w:next w:val="LO-normal"/>
    <w:uiPriority w:val="9"/>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lang/>
    </w:rPr>
  </w:style>
  <w:style w:type="paragraph" w:customStyle="1" w:styleId="Heading">
    <w:name w:val="Heading"/>
    <w:basedOn w:val="Normal"/>
    <w:next w:val="BodyText"/>
    <w:qFormat/>
    <w:pPr>
      <w:keepNext/>
      <w:spacing w:before="240" w:after="120"/>
    </w:pPr>
    <w:rPr>
      <w:rFonts w:eastAsia="Noto Sans CJK SC" w:cs="Lohit Devanagari"/>
      <w:sz w:val="28"/>
      <w:szCs w:val="28"/>
    </w:rPr>
  </w:style>
  <w:style w:type="paragraph" w:styleId="BodyText">
    <w:name w:val="Body Text"/>
    <w:basedOn w:val="Normal"/>
    <w:pPr>
      <w:spacing w:after="140"/>
    </w:pPr>
  </w:style>
  <w:style w:type="paragraph" w:styleId="List">
    <w:name w:val="List"/>
    <w:basedOn w:val="BodyText"/>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customStyle="1" w:styleId="Index">
    <w:name w:val="Index"/>
    <w:basedOn w:val="Normal"/>
    <w:qFormat/>
    <w:pPr>
      <w:suppressLineNumbers/>
    </w:pPr>
    <w:rPr>
      <w:rFonts w:ascii="Times New Roman" w:hAnsi="Times New Roman" w:cs="Lohit Devanagari"/>
      <w:lang/>
    </w:r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 w:type="paragraph" w:styleId="NormalWeb">
    <w:name w:val="Normal (Web)"/>
    <w:basedOn w:val="Normal"/>
    <w:uiPriority w:val="99"/>
    <w:semiHidden/>
    <w:unhideWhenUsed/>
    <w:rsid w:val="00503F53"/>
    <w:pPr>
      <w:suppressAutoHyphens w:val="0"/>
      <w:spacing w:before="100" w:beforeAutospacing="1" w:after="100" w:afterAutospacing="1" w:line="240" w:lineRule="auto"/>
    </w:pPr>
    <w:rPr>
      <w:rFonts w:ascii="Times New Roman" w:eastAsia="Times New Roman" w:hAnsi="Times New Roman" w:cs="Times New Roman"/>
      <w:sz w:val="24"/>
      <w:szCs w:val="24"/>
      <w:lang w:val="en-HU" w:eastAsia="en-GB" w:bidi="ar-SA"/>
    </w:rPr>
  </w:style>
  <w:style w:type="character" w:customStyle="1" w:styleId="apple-tab-span">
    <w:name w:val="apple-tab-span"/>
    <w:basedOn w:val="DefaultParagraphFont"/>
    <w:rsid w:val="00503F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8304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WZOXBPz99WfHOriHiYxRVlOpgqDunCVM/view?usp=drive_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talog.data.gov/dataset/conditions-contributing-to-deaths-involving-coronavirus-disease-2019-covid-19-by-age-group" TargetMode="External"/><Relationship Id="rId5" Type="http://schemas.openxmlformats.org/officeDocument/2006/relationships/hyperlink" Target="https://drive.google.com/file/d/1Qnp0WeRAlycJLGsr4ghyB-TzS4cQpaLl/view?usp=drive_lin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645</Words>
  <Characters>3681</Characters>
  <Application>Microsoft Office Word</Application>
  <DocSecurity>0</DocSecurity>
  <Lines>30</Lines>
  <Paragraphs>8</Paragraphs>
  <ScaleCrop>false</ScaleCrop>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FRANYO, Adam</cp:lastModifiedBy>
  <cp:revision>4</cp:revision>
  <dcterms:created xsi:type="dcterms:W3CDTF">2023-07-03T08:31:00Z</dcterms:created>
  <dcterms:modified xsi:type="dcterms:W3CDTF">2023-07-03T08:32:00Z</dcterms:modified>
  <dc:language>en-GB</dc:language>
</cp:coreProperties>
</file>