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body>
    <w:p w:rsidRPr="008042D2" w:rsidR="008042D2" w:rsidP="008042D2" w:rsidRDefault="008042D2" w14:paraId="7E4B55EE" w14:textId="77777777">
      <w:pPr>
        <w:jc w:val="center"/>
        <w:rPr>
          <w:rFonts w:ascii="Times New Roman" w:hAnsi="Times New Roman" w:cs="Times New Roman"/>
          <w:sz w:val="36"/>
          <w:szCs w:val="36"/>
        </w:rPr>
      </w:pPr>
      <w:r w:rsidRPr="008042D2">
        <w:rPr>
          <w:rFonts w:ascii="Times New Roman" w:hAnsi="Times New Roman" w:cs="Times New Roman"/>
          <w:sz w:val="36"/>
          <w:szCs w:val="36"/>
        </w:rPr>
        <w:t xml:space="preserve">PONDICHERRY UNIVERSITY </w:t>
      </w:r>
    </w:p>
    <w:p w:rsidR="008042D2" w:rsidP="008042D2" w:rsidRDefault="008042D2" w14:paraId="376D545E" w14:textId="0A0CBC4B">
      <w:pPr>
        <w:jc w:val="center"/>
        <w:rPr>
          <w:rFonts w:ascii="Times New Roman" w:hAnsi="Times New Roman" w:cs="Times New Roman"/>
          <w:sz w:val="36"/>
          <w:szCs w:val="36"/>
        </w:rPr>
      </w:pPr>
      <w:r w:rsidRPr="008042D2">
        <w:rPr>
          <w:rFonts w:ascii="Times New Roman" w:hAnsi="Times New Roman" w:cs="Times New Roman"/>
          <w:sz w:val="36"/>
          <w:szCs w:val="36"/>
        </w:rPr>
        <w:t>(A Central university)</w:t>
      </w:r>
    </w:p>
    <w:p w:rsidR="008042D2" w:rsidP="008042D2" w:rsidRDefault="008042D2" w14:paraId="10A12829" w14:textId="77777777">
      <w:pPr>
        <w:jc w:val="center"/>
        <w:rPr>
          <w:rFonts w:ascii="Times New Roman" w:hAnsi="Times New Roman" w:cs="Times New Roman"/>
          <w:sz w:val="36"/>
          <w:szCs w:val="36"/>
        </w:rPr>
      </w:pPr>
    </w:p>
    <w:p w:rsidR="008042D2" w:rsidP="008042D2" w:rsidRDefault="008042D2" w14:paraId="1F5B9F71" w14:textId="19008201">
      <w:pPr>
        <w:jc w:val="center"/>
        <w:rPr>
          <w:rFonts w:ascii="Times New Roman" w:hAnsi="Times New Roman" w:cs="Times New Roman"/>
          <w:sz w:val="36"/>
          <w:szCs w:val="36"/>
        </w:rPr>
      </w:pPr>
      <w:r>
        <w:rPr>
          <w:noProof/>
          <w:lang w:val="en-US"/>
        </w:rPr>
        <w:drawing>
          <wp:inline distT="0" distB="0" distL="0" distR="0" wp14:anchorId="43880C92" wp14:editId="55571D52">
            <wp:extent cx="2657856" cy="2503932"/>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5"/>
                    <a:stretch>
                      <a:fillRect/>
                    </a:stretch>
                  </pic:blipFill>
                  <pic:spPr>
                    <a:xfrm>
                      <a:off x="0" y="0"/>
                      <a:ext cx="2657856" cy="2503932"/>
                    </a:xfrm>
                    <a:prstGeom prst="rect">
                      <a:avLst/>
                    </a:prstGeom>
                  </pic:spPr>
                </pic:pic>
              </a:graphicData>
            </a:graphic>
          </wp:inline>
        </w:drawing>
      </w:r>
    </w:p>
    <w:p w:rsidR="008042D2" w:rsidP="008042D2" w:rsidRDefault="008042D2" w14:paraId="5B730107" w14:textId="77777777">
      <w:pPr>
        <w:jc w:val="center"/>
        <w:rPr>
          <w:rFonts w:ascii="Times New Roman" w:hAnsi="Times New Roman" w:cs="Times New Roman"/>
          <w:sz w:val="36"/>
          <w:szCs w:val="36"/>
        </w:rPr>
      </w:pPr>
    </w:p>
    <w:p w:rsidR="008042D2" w:rsidP="008042D2" w:rsidRDefault="008042D2" w14:paraId="0DD66770" w14:textId="77777777">
      <w:pPr>
        <w:jc w:val="center"/>
        <w:rPr>
          <w:rFonts w:ascii="Times New Roman" w:hAnsi="Times New Roman" w:cs="Times New Roman"/>
          <w:sz w:val="36"/>
          <w:szCs w:val="36"/>
        </w:rPr>
      </w:pPr>
    </w:p>
    <w:p w:rsidRPr="008042D2" w:rsidR="008042D2" w:rsidP="008042D2" w:rsidRDefault="008042D2" w14:paraId="07227DA2" w14:textId="77777777">
      <w:pPr>
        <w:jc w:val="center"/>
        <w:rPr>
          <w:rFonts w:ascii="Times New Roman" w:hAnsi="Times New Roman" w:cs="Times New Roman"/>
          <w:sz w:val="36"/>
          <w:szCs w:val="36"/>
        </w:rPr>
      </w:pPr>
    </w:p>
    <w:p w:rsidRPr="008042D2" w:rsidR="008042D2" w:rsidP="008042D2" w:rsidRDefault="008042D2" w14:paraId="513A5E75" w14:textId="19AC3154">
      <w:pPr>
        <w:jc w:val="center"/>
        <w:rPr>
          <w:rFonts w:ascii="Times New Roman" w:hAnsi="Times New Roman" w:cs="Times New Roman"/>
          <w:b/>
          <w:bCs/>
          <w:sz w:val="36"/>
          <w:szCs w:val="36"/>
        </w:rPr>
      </w:pPr>
      <w:r w:rsidRPr="008042D2">
        <w:rPr>
          <w:rFonts w:ascii="Times New Roman" w:hAnsi="Times New Roman" w:cs="Times New Roman"/>
          <w:b/>
          <w:bCs/>
          <w:sz w:val="36"/>
          <w:szCs w:val="36"/>
        </w:rPr>
        <w:t>SCHOOL OF ENGINEERING AND TECHNOLOGY</w:t>
      </w:r>
    </w:p>
    <w:p w:rsidRPr="008042D2" w:rsidR="008042D2" w:rsidP="008042D2" w:rsidRDefault="008042D2" w14:paraId="47468798" w14:textId="0F0D381E">
      <w:pPr>
        <w:jc w:val="center"/>
        <w:rPr>
          <w:rFonts w:ascii="Times New Roman" w:hAnsi="Times New Roman" w:cs="Times New Roman"/>
          <w:b/>
          <w:bCs/>
          <w:sz w:val="36"/>
          <w:szCs w:val="36"/>
        </w:rPr>
      </w:pPr>
      <w:r w:rsidRPr="008042D2">
        <w:rPr>
          <w:rFonts w:ascii="Times New Roman" w:hAnsi="Times New Roman" w:cs="Times New Roman"/>
          <w:b/>
          <w:bCs/>
          <w:sz w:val="36"/>
          <w:szCs w:val="36"/>
        </w:rPr>
        <w:t>DEPARTMENT OF COMPUTER SCIENCE</w:t>
      </w:r>
    </w:p>
    <w:p w:rsidRPr="008042D2" w:rsidR="008042D2" w:rsidP="008042D2" w:rsidRDefault="008042D2" w14:paraId="77CCAAEE" w14:textId="58F55CC1">
      <w:pPr>
        <w:jc w:val="center"/>
        <w:rPr>
          <w:rFonts w:ascii="Times New Roman" w:hAnsi="Times New Roman" w:cs="Times New Roman"/>
          <w:sz w:val="36"/>
          <w:szCs w:val="36"/>
        </w:rPr>
      </w:pPr>
      <w:r w:rsidRPr="008042D2">
        <w:rPr>
          <w:rFonts w:ascii="Times New Roman" w:hAnsi="Times New Roman" w:cs="Times New Roman"/>
          <w:b/>
          <w:bCs/>
          <w:sz w:val="36"/>
          <w:szCs w:val="36"/>
        </w:rPr>
        <w:t>Master of Computer Application</w:t>
      </w:r>
    </w:p>
    <w:p w:rsidRPr="008042D2" w:rsidR="008042D2" w:rsidP="008042D2" w:rsidRDefault="008042D2" w14:paraId="01C66F11" w14:textId="57F4377F">
      <w:pPr>
        <w:jc w:val="center"/>
        <w:rPr>
          <w:rFonts w:ascii="Times New Roman" w:hAnsi="Times New Roman" w:cs="Times New Roman"/>
          <w:sz w:val="36"/>
          <w:szCs w:val="36"/>
        </w:rPr>
      </w:pPr>
    </w:p>
    <w:p w:rsidRPr="00CC16BF" w:rsidR="008042D2" w:rsidP="2654CB0C" w:rsidRDefault="008042D2" w14:paraId="349F835E" w14:textId="5E7C731F">
      <w:pPr>
        <w:jc w:val="center"/>
        <w:rPr>
          <w:rFonts w:ascii="Times New Roman" w:hAnsi="Times New Roman" w:cs="Times New Roman"/>
          <w:sz w:val="32"/>
          <w:szCs w:val="32"/>
        </w:rPr>
      </w:pPr>
      <w:proofErr w:type="gramStart"/>
      <w:r w:rsidRPr="2654CB0C" w:rsidR="008042D2">
        <w:rPr>
          <w:rFonts w:ascii="Times New Roman" w:hAnsi="Times New Roman" w:cs="Times New Roman"/>
          <w:b w:val="1"/>
          <w:bCs w:val="1"/>
          <w:sz w:val="32"/>
          <w:szCs w:val="32"/>
        </w:rPr>
        <w:t xml:space="preserve">NAME </w:t>
      </w:r>
      <w:r w:rsidRPr="2654CB0C" w:rsidR="008042D2">
        <w:rPr>
          <w:rFonts w:ascii="Times New Roman" w:hAnsi="Times New Roman" w:cs="Times New Roman"/>
          <w:sz w:val="32"/>
          <w:szCs w:val="32"/>
        </w:rPr>
        <w:t>:</w:t>
      </w:r>
      <w:proofErr w:type="gramEnd"/>
      <w:r w:rsidRPr="2654CB0C" w:rsidR="008042D2">
        <w:rPr>
          <w:rFonts w:ascii="Times New Roman" w:hAnsi="Times New Roman" w:cs="Times New Roman"/>
          <w:sz w:val="32"/>
          <w:szCs w:val="32"/>
        </w:rPr>
        <w:t xml:space="preserve">   </w:t>
      </w:r>
      <w:r w:rsidRPr="2654CB0C" w:rsidR="00133B57">
        <w:rPr>
          <w:rFonts w:ascii="Times New Roman" w:hAnsi="Times New Roman" w:cs="Times New Roman"/>
          <w:sz w:val="32"/>
          <w:szCs w:val="32"/>
        </w:rPr>
        <w:t>MUHAMMED BINSHAD P T</w:t>
      </w:r>
    </w:p>
    <w:p w:rsidRPr="00CC16BF" w:rsidR="008042D2" w:rsidP="2654CB0C" w:rsidRDefault="00133B57" w14:paraId="667F7CB9" w14:textId="4867474A">
      <w:pPr>
        <w:jc w:val="center"/>
        <w:rPr>
          <w:rFonts w:ascii="Times New Roman" w:hAnsi="Times New Roman" w:cs="Times New Roman"/>
          <w:sz w:val="32"/>
          <w:szCs w:val="32"/>
        </w:rPr>
      </w:pPr>
      <w:r w:rsidRPr="2654CB0C" w:rsidR="00133B57">
        <w:rPr>
          <w:rFonts w:ascii="Times New Roman" w:hAnsi="Times New Roman" w:cs="Times New Roman"/>
          <w:b w:val="1"/>
          <w:bCs w:val="1"/>
          <w:sz w:val="32"/>
          <w:szCs w:val="32"/>
        </w:rPr>
        <w:t>REG. NO</w:t>
      </w:r>
      <w:r w:rsidRPr="2654CB0C" w:rsidR="00133B57">
        <w:rPr>
          <w:rFonts w:ascii="Times New Roman" w:hAnsi="Times New Roman" w:cs="Times New Roman"/>
          <w:sz w:val="32"/>
          <w:szCs w:val="32"/>
        </w:rPr>
        <w:t>.</w:t>
      </w:r>
      <w:r w:rsidRPr="2654CB0C" w:rsidR="00133B57">
        <w:rPr>
          <w:rFonts w:ascii="Times New Roman" w:hAnsi="Times New Roman" w:cs="Times New Roman"/>
          <w:sz w:val="32"/>
          <w:szCs w:val="32"/>
        </w:rPr>
        <w:t xml:space="preserve"> :</w:t>
      </w:r>
      <w:r w:rsidRPr="2654CB0C" w:rsidR="00133B57">
        <w:rPr>
          <w:rFonts w:ascii="Times New Roman" w:hAnsi="Times New Roman" w:cs="Times New Roman"/>
          <w:sz w:val="32"/>
          <w:szCs w:val="32"/>
        </w:rPr>
        <w:t xml:space="preserve">   23370038</w:t>
      </w:r>
    </w:p>
    <w:p w:rsidRPr="00CC16BF" w:rsidR="008042D2" w:rsidP="2654CB0C" w:rsidRDefault="00133B57" w14:paraId="43E0B24D" w14:textId="3D3216F4">
      <w:pPr>
        <w:jc w:val="center"/>
        <w:rPr>
          <w:rFonts w:ascii="Times New Roman" w:hAnsi="Times New Roman" w:cs="Times New Roman"/>
          <w:sz w:val="32"/>
          <w:szCs w:val="32"/>
        </w:rPr>
      </w:pPr>
      <w:proofErr w:type="gramStart"/>
      <w:r w:rsidRPr="2654CB0C" w:rsidR="00133B57">
        <w:rPr>
          <w:rFonts w:ascii="Times New Roman" w:hAnsi="Times New Roman" w:cs="Times New Roman"/>
          <w:b w:val="1"/>
          <w:bCs w:val="1"/>
          <w:sz w:val="32"/>
          <w:szCs w:val="32"/>
        </w:rPr>
        <w:t>SEMESTER</w:t>
      </w:r>
      <w:r w:rsidRPr="2654CB0C" w:rsidR="5618AEC7">
        <w:rPr>
          <w:rFonts w:ascii="Times New Roman" w:hAnsi="Times New Roman" w:cs="Times New Roman"/>
          <w:b w:val="1"/>
          <w:bCs w:val="1"/>
          <w:sz w:val="32"/>
          <w:szCs w:val="32"/>
        </w:rPr>
        <w:t xml:space="preserve"> </w:t>
      </w:r>
      <w:r w:rsidRPr="2654CB0C" w:rsidR="00133B57">
        <w:rPr>
          <w:rFonts w:ascii="Times New Roman" w:hAnsi="Times New Roman" w:cs="Times New Roman"/>
          <w:sz w:val="32"/>
          <w:szCs w:val="32"/>
        </w:rPr>
        <w:t>:</w:t>
      </w:r>
      <w:proofErr w:type="gramEnd"/>
      <w:r w:rsidRPr="2654CB0C" w:rsidR="00133B57">
        <w:rPr>
          <w:rFonts w:ascii="Times New Roman" w:hAnsi="Times New Roman" w:cs="Times New Roman"/>
          <w:sz w:val="32"/>
          <w:szCs w:val="32"/>
        </w:rPr>
        <w:t xml:space="preserve"> THIRD </w:t>
      </w:r>
      <w:r w:rsidRPr="2654CB0C" w:rsidR="008042D2">
        <w:rPr>
          <w:rFonts w:ascii="Times New Roman" w:hAnsi="Times New Roman" w:cs="Times New Roman"/>
          <w:sz w:val="32"/>
          <w:szCs w:val="32"/>
        </w:rPr>
        <w:t>SEMESTER</w:t>
      </w:r>
    </w:p>
    <w:p w:rsidR="008042D2" w:rsidP="2654CB0C" w:rsidRDefault="008042D2" w14:paraId="06F4F1B7" w14:textId="725B3AAE">
      <w:pPr>
        <w:jc w:val="center"/>
        <w:rPr>
          <w:rFonts w:ascii="Times New Roman" w:hAnsi="Times New Roman" w:cs="Times New Roman"/>
          <w:sz w:val="32"/>
          <w:szCs w:val="32"/>
        </w:rPr>
      </w:pPr>
      <w:proofErr w:type="gramStart"/>
      <w:r w:rsidRPr="2654CB0C" w:rsidR="008042D2">
        <w:rPr>
          <w:rFonts w:ascii="Times New Roman" w:hAnsi="Times New Roman" w:eastAsia="Times New Roman" w:cs="Times New Roman"/>
          <w:b w:val="1"/>
          <w:bCs w:val="1"/>
          <w:sz w:val="32"/>
          <w:szCs w:val="32"/>
        </w:rPr>
        <w:t>SUBJECT</w:t>
      </w:r>
      <w:r w:rsidRPr="2654CB0C" w:rsidR="00133B57">
        <w:rPr>
          <w:rFonts w:ascii="Times New Roman" w:hAnsi="Times New Roman" w:cs="Times New Roman"/>
          <w:sz w:val="32"/>
          <w:szCs w:val="32"/>
        </w:rPr>
        <w:t xml:space="preserve"> :</w:t>
      </w:r>
      <w:proofErr w:type="gramEnd"/>
      <w:r w:rsidRPr="2654CB0C" w:rsidR="00133B57">
        <w:rPr>
          <w:rFonts w:ascii="Times New Roman" w:hAnsi="Times New Roman" w:cs="Times New Roman"/>
          <w:sz w:val="32"/>
          <w:szCs w:val="32"/>
        </w:rPr>
        <w:t xml:space="preserve">  ISM</w:t>
      </w:r>
    </w:p>
    <w:p w:rsidR="113AB7D7" w:rsidP="2654CB0C" w:rsidRDefault="113AB7D7" w14:paraId="04CA4E7C" w14:textId="260C8038">
      <w:pPr>
        <w:jc w:val="center"/>
        <w:rPr>
          <w:rFonts w:ascii="Times New Roman" w:hAnsi="Times New Roman" w:cs="Times New Roman"/>
          <w:sz w:val="32"/>
          <w:szCs w:val="32"/>
        </w:rPr>
      </w:pPr>
      <w:r w:rsidRPr="2654CB0C" w:rsidR="113AB7D7">
        <w:rPr>
          <w:rFonts w:ascii="Times New Roman" w:hAnsi="Times New Roman" w:cs="Times New Roman"/>
          <w:b w:val="1"/>
          <w:bCs w:val="1"/>
          <w:sz w:val="32"/>
          <w:szCs w:val="32"/>
        </w:rPr>
        <w:t>TITLE</w:t>
      </w:r>
      <w:r w:rsidRPr="2654CB0C" w:rsidR="113AB7D7">
        <w:rPr>
          <w:rFonts w:ascii="Times New Roman" w:hAnsi="Times New Roman" w:cs="Times New Roman"/>
          <w:sz w:val="32"/>
          <w:szCs w:val="32"/>
        </w:rPr>
        <w:t xml:space="preserve"> :  COMPREHENSIVE RISK </w:t>
      </w:r>
      <w:r w:rsidRPr="2654CB0C" w:rsidR="69384D61">
        <w:rPr>
          <w:rFonts w:ascii="Times New Roman" w:hAnsi="Times New Roman" w:cs="Times New Roman"/>
          <w:sz w:val="32"/>
          <w:szCs w:val="32"/>
        </w:rPr>
        <w:t xml:space="preserve">ASSESSMENT AND </w:t>
      </w:r>
      <w:r w:rsidRPr="2654CB0C" w:rsidR="557E9256">
        <w:rPr>
          <w:rFonts w:ascii="Times New Roman" w:hAnsi="Times New Roman" w:cs="Times New Roman"/>
          <w:sz w:val="32"/>
          <w:szCs w:val="32"/>
        </w:rPr>
        <w:t xml:space="preserve">            </w:t>
      </w:r>
      <w:r w:rsidRPr="2654CB0C" w:rsidR="113AB7D7">
        <w:rPr>
          <w:rFonts w:ascii="Times New Roman" w:hAnsi="Times New Roman" w:cs="Times New Roman"/>
          <w:sz w:val="32"/>
          <w:szCs w:val="32"/>
        </w:rPr>
        <w:t>MITIGATION</w:t>
      </w:r>
      <w:r w:rsidRPr="2654CB0C" w:rsidR="0269B313">
        <w:rPr>
          <w:rFonts w:ascii="Times New Roman" w:hAnsi="Times New Roman" w:cs="Times New Roman"/>
          <w:sz w:val="32"/>
          <w:szCs w:val="32"/>
        </w:rPr>
        <w:t xml:space="preserve"> FOR IT ASSETS IN UNIVERSITY CHEMISTRY LAB</w:t>
      </w:r>
    </w:p>
    <w:p w:rsidR="008042D2" w:rsidP="008042D2" w:rsidRDefault="008042D2" w14:paraId="68ED5C61" w14:textId="601C5CA9">
      <w:pPr>
        <w:rPr>
          <w:rFonts w:ascii="Times New Roman" w:hAnsi="Times New Roman" w:cs="Times New Roman"/>
          <w:sz w:val="36"/>
          <w:szCs w:val="36"/>
        </w:rPr>
      </w:pPr>
    </w:p>
    <w:p w:rsidR="00141D2B" w:rsidRDefault="00141D2B" w14:paraId="75D91074" w14:textId="77777777">
      <w:pPr>
        <w:rPr>
          <w:rFonts w:ascii="Times New Roman" w:hAnsi="Times New Roman" w:cs="Times New Roman"/>
          <w:sz w:val="36"/>
          <w:szCs w:val="36"/>
        </w:rPr>
      </w:pPr>
    </w:p>
    <w:p w:rsidRPr="00141D2B" w:rsidR="008042D2" w:rsidP="00141D2B" w:rsidRDefault="00141D2B" w14:paraId="3B1BB016" w14:textId="49BA42E7">
      <w:pPr>
        <w:jc w:val="center"/>
        <w:rPr>
          <w:rFonts w:ascii="Times New Roman" w:hAnsi="Times New Roman" w:cs="Times New Roman"/>
          <w:sz w:val="48"/>
          <w:szCs w:val="48"/>
        </w:rPr>
      </w:pPr>
      <w:r w:rsidRPr="00141D2B">
        <w:rPr>
          <w:rFonts w:ascii="Times New Roman" w:hAnsi="Times New Roman" w:cs="Times New Roman"/>
          <w:sz w:val="48"/>
          <w:szCs w:val="48"/>
        </w:rPr>
        <w:lastRenderedPageBreak/>
        <w:t>INDEX</w:t>
      </w:r>
    </w:p>
    <w:tbl>
      <w:tblPr>
        <w:tblW w:w="9242" w:type="dxa"/>
        <w:tblInd w:w="175"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left w:w="0" w:type="dxa"/>
          <w:right w:w="0" w:type="dxa"/>
        </w:tblCellMar>
        <w:tblLook w:val="01E0" w:firstRow="1" w:lastRow="1" w:firstColumn="1" w:lastColumn="1" w:noHBand="0" w:noVBand="0"/>
      </w:tblPr>
      <w:tblGrid>
        <w:gridCol w:w="1544"/>
        <w:gridCol w:w="7698"/>
      </w:tblGrid>
      <w:tr w:rsidR="00133B57" w:rsidTr="75421DAA" w14:paraId="20BEA6D4" w14:textId="77777777">
        <w:trPr>
          <w:trHeight w:val="765"/>
        </w:trPr>
        <w:tc>
          <w:tcPr>
            <w:tcW w:w="1544" w:type="dxa"/>
            <w:tcMar/>
          </w:tcPr>
          <w:p w:rsidR="00133B57" w:rsidP="002D2E31" w:rsidRDefault="00133B57" w14:paraId="56697EB4" w14:textId="77777777">
            <w:pPr>
              <w:pStyle w:val="TableParagraph"/>
              <w:spacing w:before="2"/>
              <w:ind w:left="110"/>
              <w:rPr>
                <w:b/>
                <w:sz w:val="44"/>
              </w:rPr>
            </w:pPr>
            <w:r>
              <w:rPr>
                <w:b/>
                <w:sz w:val="44"/>
              </w:rPr>
              <w:t>S.no</w:t>
            </w:r>
          </w:p>
        </w:tc>
        <w:tc>
          <w:tcPr>
            <w:tcW w:w="7698" w:type="dxa"/>
            <w:tcMar/>
          </w:tcPr>
          <w:p w:rsidR="00133B57" w:rsidP="002D2E31" w:rsidRDefault="00133B57" w14:paraId="282EA6B8" w14:textId="77777777">
            <w:pPr>
              <w:pStyle w:val="TableParagraph"/>
              <w:spacing w:before="4"/>
              <w:ind w:left="2217"/>
              <w:rPr>
                <w:b/>
                <w:sz w:val="52"/>
              </w:rPr>
            </w:pPr>
            <w:r>
              <w:rPr>
                <w:b/>
                <w:sz w:val="52"/>
              </w:rPr>
              <w:t>Asset</w:t>
            </w:r>
          </w:p>
        </w:tc>
      </w:tr>
      <w:tr w:rsidR="2654CB0C" w:rsidTr="75421DAA" w14:paraId="26570F1C">
        <w:trPr>
          <w:trHeight w:val="737"/>
        </w:trPr>
        <w:tc>
          <w:tcPr>
            <w:tcW w:w="1544" w:type="dxa"/>
            <w:tcMar/>
          </w:tcPr>
          <w:p w:rsidR="4F69121F" w:rsidP="2654CB0C" w:rsidRDefault="4F69121F" w14:paraId="5903BC68" w14:textId="58F28570">
            <w:pPr>
              <w:pStyle w:val="TableParagraph"/>
              <w:ind w:left="0"/>
              <w:jc w:val="center"/>
              <w:rPr>
                <w:rFonts w:ascii="Calibri" w:hAnsi="Calibri" w:eastAsia="Calibri" w:cs="Calibri" w:asciiTheme="minorAscii" w:hAnsiTheme="minorAscii" w:eastAsiaTheme="minorAscii" w:cstheme="minorAscii"/>
                <w:b w:val="1"/>
                <w:bCs w:val="1"/>
                <w:sz w:val="28"/>
                <w:szCs w:val="28"/>
              </w:rPr>
            </w:pPr>
            <w:r w:rsidRPr="2654CB0C" w:rsidR="4F69121F">
              <w:rPr>
                <w:rFonts w:ascii="Calibri" w:hAnsi="Calibri" w:eastAsia="Calibri" w:cs="Calibri" w:asciiTheme="minorAscii" w:hAnsiTheme="minorAscii" w:eastAsiaTheme="minorAscii" w:cstheme="minorAscii"/>
                <w:b w:val="1"/>
                <w:bCs w:val="1"/>
                <w:sz w:val="28"/>
                <w:szCs w:val="28"/>
              </w:rPr>
              <w:t>1</w:t>
            </w:r>
          </w:p>
        </w:tc>
        <w:tc>
          <w:tcPr>
            <w:tcW w:w="7698" w:type="dxa"/>
            <w:tcMar/>
          </w:tcPr>
          <w:p w:rsidR="56B8A166" w:rsidP="2654CB0C" w:rsidRDefault="56B8A166" w14:paraId="5F128C31" w14:textId="164256B3">
            <w:pPr>
              <w:pStyle w:val="TableParagraph"/>
              <w:ind w:left="0"/>
              <w:rPr>
                <w:rFonts w:ascii="Calibri" w:hAnsi="Calibri" w:eastAsia="Calibri" w:cs="Calibri" w:asciiTheme="minorAscii" w:hAnsiTheme="minorAscii" w:eastAsiaTheme="minorAscii" w:cstheme="minorAscii"/>
                <w:b w:val="1"/>
                <w:bCs w:val="1"/>
                <w:sz w:val="32"/>
                <w:szCs w:val="32"/>
              </w:rPr>
            </w:pPr>
            <w:r w:rsidRPr="2654CB0C" w:rsidR="56B8A166">
              <w:rPr>
                <w:rFonts w:ascii="Calibri" w:hAnsi="Calibri" w:eastAsia="Calibri" w:cs="Calibri" w:asciiTheme="minorAscii" w:hAnsiTheme="minorAscii" w:eastAsiaTheme="minorAscii" w:cstheme="minorAscii"/>
                <w:b w:val="1"/>
                <w:bCs w:val="1"/>
                <w:sz w:val="32"/>
                <w:szCs w:val="32"/>
              </w:rPr>
              <w:t xml:space="preserve">  Introduction</w:t>
            </w:r>
          </w:p>
        </w:tc>
      </w:tr>
      <w:tr w:rsidR="00133B57" w:rsidTr="75421DAA" w14:paraId="23FD9349" w14:textId="77777777">
        <w:trPr>
          <w:trHeight w:val="804"/>
        </w:trPr>
        <w:tc>
          <w:tcPr>
            <w:tcW w:w="1544" w:type="dxa"/>
            <w:tcMar/>
          </w:tcPr>
          <w:p w:rsidR="00133B57" w:rsidP="2654CB0C" w:rsidRDefault="00133B57" w14:paraId="4D12DF84" w14:textId="398B62CC">
            <w:pPr>
              <w:pStyle w:val="TableParagraph"/>
              <w:spacing w:line="414" w:lineRule="exact"/>
              <w:ind w:left="110"/>
              <w:jc w:val="center"/>
              <w:rPr>
                <w:rFonts w:ascii="Calibri" w:hAnsi="Calibri" w:eastAsia="Calibri" w:cs="Calibri" w:asciiTheme="minorAscii" w:hAnsiTheme="minorAscii" w:eastAsiaTheme="minorAscii" w:cstheme="minorAscii"/>
                <w:b w:val="1"/>
                <w:bCs w:val="1"/>
                <w:sz w:val="28"/>
                <w:szCs w:val="28"/>
              </w:rPr>
            </w:pPr>
            <w:r w:rsidRPr="2654CB0C" w:rsidR="4F69121F">
              <w:rPr>
                <w:rFonts w:ascii="Calibri" w:hAnsi="Calibri" w:eastAsia="Calibri" w:cs="Calibri" w:asciiTheme="minorAscii" w:hAnsiTheme="minorAscii" w:eastAsiaTheme="minorAscii" w:cstheme="minorAscii"/>
                <w:b w:val="1"/>
                <w:bCs w:val="1"/>
                <w:sz w:val="28"/>
                <w:szCs w:val="28"/>
              </w:rPr>
              <w:t>2</w:t>
            </w:r>
          </w:p>
        </w:tc>
        <w:tc>
          <w:tcPr>
            <w:tcW w:w="7698" w:type="dxa"/>
            <w:tcMar/>
          </w:tcPr>
          <w:p w:rsidR="00133B57" w:rsidP="2654CB0C" w:rsidRDefault="00133B57" w14:paraId="6815B640" w14:textId="5AC9362E">
            <w:pPr>
              <w:pStyle w:val="TableParagraph"/>
              <w:suppressLineNumbers w:val="0"/>
              <w:bidi w:val="0"/>
              <w:spacing w:before="0" w:beforeAutospacing="off" w:after="0" w:afterAutospacing="off" w:line="404" w:lineRule="exact"/>
              <w:ind w:left="105" w:right="0"/>
              <w:jc w:val="left"/>
              <w:rPr>
                <w:rFonts w:ascii="Calibri" w:hAnsi="Calibri" w:eastAsia="Calibri" w:cs="Calibri" w:asciiTheme="minorAscii" w:hAnsiTheme="minorAscii" w:eastAsiaTheme="minorAscii" w:cstheme="minorAscii"/>
                <w:b w:val="1"/>
                <w:bCs w:val="1"/>
                <w:sz w:val="32"/>
                <w:szCs w:val="32"/>
              </w:rPr>
            </w:pPr>
            <w:r w:rsidRPr="2654CB0C" w:rsidR="2CDD2362">
              <w:rPr>
                <w:rFonts w:ascii="Calibri" w:hAnsi="Calibri" w:eastAsia="Calibri" w:cs="Calibri" w:asciiTheme="minorAscii" w:hAnsiTheme="minorAscii" w:eastAsiaTheme="minorAscii" w:cstheme="minorAscii"/>
                <w:b w:val="1"/>
                <w:bCs w:val="1"/>
                <w:sz w:val="32"/>
                <w:szCs w:val="32"/>
              </w:rPr>
              <w:t>C</w:t>
            </w:r>
            <w:r w:rsidRPr="2654CB0C" w:rsidR="65916DBD">
              <w:rPr>
                <w:rFonts w:ascii="Calibri" w:hAnsi="Calibri" w:eastAsia="Calibri" w:cs="Calibri" w:asciiTheme="minorAscii" w:hAnsiTheme="minorAscii" w:eastAsiaTheme="minorAscii" w:cstheme="minorAscii"/>
                <w:b w:val="1"/>
                <w:bCs w:val="1"/>
                <w:sz w:val="32"/>
                <w:szCs w:val="32"/>
              </w:rPr>
              <w:t>omputers And Laptops</w:t>
            </w:r>
          </w:p>
        </w:tc>
      </w:tr>
      <w:tr w:rsidR="00133B57" w:rsidTr="75421DAA" w14:paraId="5E918A67" w14:textId="77777777">
        <w:trPr>
          <w:trHeight w:val="909"/>
        </w:trPr>
        <w:tc>
          <w:tcPr>
            <w:tcW w:w="1544" w:type="dxa"/>
            <w:tcMar/>
          </w:tcPr>
          <w:p w:rsidR="00133B57" w:rsidP="2654CB0C" w:rsidRDefault="00133B57" w14:paraId="52082FC9" w14:textId="1D208226">
            <w:pPr>
              <w:pStyle w:val="TableParagraph"/>
              <w:spacing w:line="367" w:lineRule="exact"/>
              <w:ind w:left="110"/>
              <w:jc w:val="center"/>
              <w:rPr>
                <w:rFonts w:ascii="Calibri" w:hAnsi="Calibri" w:eastAsia="Calibri" w:cs="Calibri" w:asciiTheme="minorAscii" w:hAnsiTheme="minorAscii" w:eastAsiaTheme="minorAscii" w:cstheme="minorAscii"/>
                <w:b w:val="1"/>
                <w:bCs w:val="1"/>
                <w:sz w:val="28"/>
                <w:szCs w:val="28"/>
              </w:rPr>
            </w:pPr>
            <w:r w:rsidRPr="2654CB0C" w:rsidR="18DC0C81">
              <w:rPr>
                <w:rFonts w:ascii="Calibri" w:hAnsi="Calibri" w:eastAsia="Calibri" w:cs="Calibri" w:asciiTheme="minorAscii" w:hAnsiTheme="minorAscii" w:eastAsiaTheme="minorAscii" w:cstheme="minorAscii"/>
                <w:b w:val="1"/>
                <w:bCs w:val="1"/>
                <w:sz w:val="28"/>
                <w:szCs w:val="28"/>
              </w:rPr>
              <w:t>3</w:t>
            </w:r>
          </w:p>
        </w:tc>
        <w:tc>
          <w:tcPr>
            <w:tcW w:w="7698" w:type="dxa"/>
            <w:tcMar/>
          </w:tcPr>
          <w:p w:rsidR="00133B57" w:rsidP="2654CB0C" w:rsidRDefault="00133B57" w14:paraId="1F1E0AD0" w14:textId="420FB743">
            <w:pPr>
              <w:pStyle w:val="TableParagraph"/>
              <w:spacing w:line="409" w:lineRule="exact"/>
              <w:ind w:left="105"/>
              <w:jc w:val="left"/>
              <w:rPr>
                <w:rFonts w:ascii="Calibri" w:hAnsi="Calibri" w:eastAsia="Calibri" w:cs="Calibri" w:asciiTheme="minorAscii" w:hAnsiTheme="minorAscii" w:eastAsiaTheme="minorAscii" w:cstheme="minorAscii"/>
                <w:b w:val="1"/>
                <w:bCs w:val="1"/>
                <w:sz w:val="32"/>
                <w:szCs w:val="32"/>
                <w:lang w:val="en-GB"/>
              </w:rPr>
            </w:pPr>
            <w:r w:rsidRPr="2654CB0C" w:rsidR="5B723DCB">
              <w:rPr>
                <w:rFonts w:ascii="Calibri" w:hAnsi="Calibri" w:eastAsia="Calibri" w:cs="Calibri" w:asciiTheme="minorAscii" w:hAnsiTheme="minorAscii" w:eastAsiaTheme="minorAscii" w:cstheme="minorAscii"/>
                <w:b w:val="1"/>
                <w:bCs w:val="1"/>
                <w:sz w:val="32"/>
                <w:szCs w:val="32"/>
                <w:lang w:val="en-GB"/>
              </w:rPr>
              <w:t>Electronic Scales (Digital Balances)</w:t>
            </w:r>
          </w:p>
        </w:tc>
      </w:tr>
      <w:tr w:rsidR="00133B57" w:rsidTr="75421DAA" w14:paraId="4B55BA24" w14:textId="77777777">
        <w:trPr>
          <w:trHeight w:val="806"/>
        </w:trPr>
        <w:tc>
          <w:tcPr>
            <w:tcW w:w="1544" w:type="dxa"/>
            <w:tcMar/>
          </w:tcPr>
          <w:p w:rsidR="00133B57" w:rsidP="2654CB0C" w:rsidRDefault="00133B57" w14:paraId="10777E24" w14:textId="4A1FE775">
            <w:pPr>
              <w:pStyle w:val="TableParagraph"/>
              <w:spacing w:line="367" w:lineRule="exact"/>
              <w:ind w:left="110"/>
              <w:jc w:val="center"/>
              <w:rPr>
                <w:rFonts w:ascii="Calibri" w:hAnsi="Calibri" w:eastAsia="Calibri" w:cs="Calibri" w:asciiTheme="minorAscii" w:hAnsiTheme="minorAscii" w:eastAsiaTheme="minorAscii" w:cstheme="minorAscii"/>
                <w:b w:val="1"/>
                <w:bCs w:val="1"/>
                <w:sz w:val="28"/>
                <w:szCs w:val="28"/>
              </w:rPr>
            </w:pPr>
            <w:r w:rsidRPr="2654CB0C" w:rsidR="35A16D02">
              <w:rPr>
                <w:rFonts w:ascii="Calibri" w:hAnsi="Calibri" w:eastAsia="Calibri" w:cs="Calibri" w:asciiTheme="minorAscii" w:hAnsiTheme="minorAscii" w:eastAsiaTheme="minorAscii" w:cstheme="minorAscii"/>
                <w:b w:val="1"/>
                <w:bCs w:val="1"/>
                <w:sz w:val="28"/>
                <w:szCs w:val="28"/>
              </w:rPr>
              <w:t>4</w:t>
            </w:r>
          </w:p>
        </w:tc>
        <w:tc>
          <w:tcPr>
            <w:tcW w:w="7698" w:type="dxa"/>
            <w:tcMar/>
          </w:tcPr>
          <w:p w:rsidR="00133B57" w:rsidP="2654CB0C" w:rsidRDefault="00133B57" w14:paraId="532EF40F" w14:textId="5E3C04E9">
            <w:pPr>
              <w:pStyle w:val="Heading3"/>
              <w:spacing w:before="281" w:after="281" w:line="404" w:lineRule="exact"/>
              <w:ind/>
              <w:jc w:val="left"/>
              <w:rPr>
                <w:rFonts w:ascii="Calibri" w:hAnsi="Calibri" w:eastAsia="Calibri" w:cs="Calibri" w:asciiTheme="minorAscii" w:hAnsiTheme="minorAscii" w:eastAsiaTheme="minorAscii" w:cstheme="minorAscii"/>
                <w:b w:val="1"/>
                <w:bCs w:val="1"/>
                <w:color w:val="auto"/>
                <w:sz w:val="32"/>
                <w:szCs w:val="32"/>
                <w:lang w:val="en-GB"/>
              </w:rPr>
            </w:pPr>
            <w:r w:rsidRPr="2654CB0C" w:rsidR="7F0EA4E4">
              <w:rPr>
                <w:rFonts w:ascii="Calibri" w:hAnsi="Calibri" w:eastAsia="Calibri" w:cs="Calibri" w:asciiTheme="minorAscii" w:hAnsiTheme="minorAscii" w:eastAsiaTheme="minorAscii" w:cstheme="minorAscii"/>
                <w:b w:val="1"/>
                <w:bCs w:val="1"/>
                <w:color w:val="auto"/>
                <w:sz w:val="32"/>
                <w:szCs w:val="32"/>
                <w:lang w:val="en-GB"/>
              </w:rPr>
              <w:t xml:space="preserve">  </w:t>
            </w:r>
            <w:r w:rsidRPr="2654CB0C" w:rsidR="472D1922">
              <w:rPr>
                <w:rFonts w:ascii="Calibri" w:hAnsi="Calibri" w:eastAsia="Calibri" w:cs="Calibri" w:asciiTheme="minorAscii" w:hAnsiTheme="minorAscii" w:eastAsiaTheme="minorAscii" w:cstheme="minorAscii"/>
                <w:b w:val="1"/>
                <w:bCs w:val="1"/>
                <w:color w:val="auto"/>
                <w:sz w:val="32"/>
                <w:szCs w:val="32"/>
                <w:lang w:val="en-GB"/>
              </w:rPr>
              <w:t>Spectrophotometers</w:t>
            </w:r>
          </w:p>
        </w:tc>
      </w:tr>
      <w:tr w:rsidR="00133B57" w:rsidTr="75421DAA" w14:paraId="3C349588" w14:textId="77777777">
        <w:trPr>
          <w:trHeight w:val="759"/>
        </w:trPr>
        <w:tc>
          <w:tcPr>
            <w:tcW w:w="1544" w:type="dxa"/>
            <w:tcMar/>
          </w:tcPr>
          <w:p w:rsidR="00133B57" w:rsidP="2654CB0C" w:rsidRDefault="00133B57" w14:paraId="32D2D6FD" w14:textId="6DBE2622">
            <w:pPr>
              <w:pStyle w:val="TableParagraph"/>
              <w:spacing w:line="367" w:lineRule="exact"/>
              <w:ind w:left="110"/>
              <w:jc w:val="center"/>
              <w:rPr>
                <w:rFonts w:ascii="Calibri" w:hAnsi="Calibri" w:eastAsia="Calibri" w:cs="Calibri" w:asciiTheme="minorAscii" w:hAnsiTheme="minorAscii" w:eastAsiaTheme="minorAscii" w:cstheme="minorAscii"/>
                <w:b w:val="1"/>
                <w:bCs w:val="1"/>
                <w:sz w:val="28"/>
                <w:szCs w:val="28"/>
              </w:rPr>
            </w:pPr>
            <w:r w:rsidRPr="2654CB0C" w:rsidR="45A8E496">
              <w:rPr>
                <w:rFonts w:ascii="Calibri" w:hAnsi="Calibri" w:eastAsia="Calibri" w:cs="Calibri" w:asciiTheme="minorAscii" w:hAnsiTheme="minorAscii" w:eastAsiaTheme="minorAscii" w:cstheme="minorAscii"/>
                <w:b w:val="1"/>
                <w:bCs w:val="1"/>
                <w:sz w:val="28"/>
                <w:szCs w:val="28"/>
              </w:rPr>
              <w:t>5</w:t>
            </w:r>
          </w:p>
        </w:tc>
        <w:tc>
          <w:tcPr>
            <w:tcW w:w="7698" w:type="dxa"/>
            <w:tcMar/>
          </w:tcPr>
          <w:p w:rsidR="00133B57" w:rsidP="2654CB0C" w:rsidRDefault="00133B57" w14:paraId="5D8E6E91" w14:textId="4C62930F">
            <w:pPr>
              <w:pStyle w:val="TableParagraph"/>
              <w:spacing w:line="404" w:lineRule="exact"/>
              <w:ind w:left="0"/>
              <w:jc w:val="left"/>
              <w:rPr>
                <w:rFonts w:ascii="Calibri" w:hAnsi="Calibri" w:eastAsia="Calibri" w:cs="Calibri" w:asciiTheme="minorAscii" w:hAnsiTheme="minorAscii" w:eastAsiaTheme="minorAscii" w:cstheme="minorAscii"/>
                <w:b w:val="1"/>
                <w:bCs w:val="1"/>
                <w:sz w:val="32"/>
                <w:szCs w:val="32"/>
                <w:lang w:val="en-GB"/>
              </w:rPr>
            </w:pPr>
            <w:r w:rsidRPr="2654CB0C" w:rsidR="676A2C9E">
              <w:rPr>
                <w:rFonts w:ascii="Calibri" w:hAnsi="Calibri" w:eastAsia="Calibri" w:cs="Calibri" w:asciiTheme="minorAscii" w:hAnsiTheme="minorAscii" w:eastAsiaTheme="minorAscii" w:cstheme="minorAscii"/>
                <w:b w:val="1"/>
                <w:bCs w:val="1"/>
                <w:sz w:val="32"/>
                <w:szCs w:val="32"/>
                <w:lang w:val="en-GB"/>
              </w:rPr>
              <w:t xml:space="preserve"> </w:t>
            </w:r>
            <w:r w:rsidRPr="2654CB0C" w:rsidR="68BEA12D">
              <w:rPr>
                <w:rFonts w:ascii="Calibri" w:hAnsi="Calibri" w:eastAsia="Calibri" w:cs="Calibri" w:asciiTheme="minorAscii" w:hAnsiTheme="minorAscii" w:eastAsiaTheme="minorAscii" w:cstheme="minorAscii"/>
                <w:b w:val="1"/>
                <w:bCs w:val="1"/>
                <w:sz w:val="32"/>
                <w:szCs w:val="32"/>
                <w:lang w:val="en-GB"/>
              </w:rPr>
              <w:t xml:space="preserve"> </w:t>
            </w:r>
            <w:r w:rsidRPr="2654CB0C" w:rsidR="7FE05B1F">
              <w:rPr>
                <w:rFonts w:ascii="Calibri" w:hAnsi="Calibri" w:eastAsia="Calibri" w:cs="Calibri" w:asciiTheme="minorAscii" w:hAnsiTheme="minorAscii" w:eastAsiaTheme="minorAscii" w:cstheme="minorAscii"/>
                <w:b w:val="1"/>
                <w:bCs w:val="1"/>
                <w:sz w:val="32"/>
                <w:szCs w:val="32"/>
                <w:lang w:val="en-GB"/>
              </w:rPr>
              <w:t>Data Loggers</w:t>
            </w:r>
          </w:p>
        </w:tc>
      </w:tr>
      <w:tr w:rsidR="00133B57" w:rsidTr="75421DAA" w14:paraId="4F091DFC" w14:textId="77777777">
        <w:trPr>
          <w:trHeight w:val="729"/>
        </w:trPr>
        <w:tc>
          <w:tcPr>
            <w:tcW w:w="1544" w:type="dxa"/>
            <w:tcMar/>
          </w:tcPr>
          <w:p w:rsidR="00133B57" w:rsidP="2654CB0C" w:rsidRDefault="00133B57" w14:paraId="4859489D" w14:textId="306D2D6F">
            <w:pPr>
              <w:pStyle w:val="TableParagraph"/>
              <w:spacing w:line="367" w:lineRule="exact"/>
              <w:ind w:left="110"/>
              <w:jc w:val="center"/>
              <w:rPr>
                <w:rFonts w:ascii="Calibri" w:hAnsi="Calibri" w:eastAsia="Calibri" w:cs="Calibri" w:asciiTheme="minorAscii" w:hAnsiTheme="minorAscii" w:eastAsiaTheme="minorAscii" w:cstheme="minorAscii"/>
                <w:b w:val="1"/>
                <w:bCs w:val="1"/>
                <w:sz w:val="28"/>
                <w:szCs w:val="28"/>
              </w:rPr>
            </w:pPr>
            <w:r w:rsidRPr="2654CB0C" w:rsidR="76D645BA">
              <w:rPr>
                <w:rFonts w:ascii="Calibri" w:hAnsi="Calibri" w:eastAsia="Calibri" w:cs="Calibri" w:asciiTheme="minorAscii" w:hAnsiTheme="minorAscii" w:eastAsiaTheme="minorAscii" w:cstheme="minorAscii"/>
                <w:b w:val="1"/>
                <w:bCs w:val="1"/>
                <w:sz w:val="28"/>
                <w:szCs w:val="28"/>
              </w:rPr>
              <w:t>6</w:t>
            </w:r>
          </w:p>
        </w:tc>
        <w:tc>
          <w:tcPr>
            <w:tcW w:w="7698" w:type="dxa"/>
            <w:tcMar/>
          </w:tcPr>
          <w:p w:rsidR="00133B57" w:rsidP="2654CB0C" w:rsidRDefault="00133B57" w14:paraId="24439072" w14:textId="364F5AEC">
            <w:pPr>
              <w:pStyle w:val="TableParagraph"/>
              <w:spacing w:line="409" w:lineRule="exact"/>
              <w:ind w:left="105"/>
              <w:jc w:val="left"/>
              <w:rPr>
                <w:rFonts w:ascii="Calibri" w:hAnsi="Calibri" w:eastAsia="Calibri" w:cs="Calibri" w:asciiTheme="minorAscii" w:hAnsiTheme="minorAscii" w:eastAsiaTheme="minorAscii" w:cstheme="minorAscii"/>
                <w:b w:val="1"/>
                <w:bCs w:val="1"/>
                <w:sz w:val="32"/>
                <w:szCs w:val="32"/>
                <w:lang w:val="en-GB"/>
              </w:rPr>
            </w:pPr>
            <w:r w:rsidRPr="2654CB0C" w:rsidR="1A40D083">
              <w:rPr>
                <w:rFonts w:ascii="Calibri" w:hAnsi="Calibri" w:eastAsia="Calibri" w:cs="Calibri" w:asciiTheme="minorAscii" w:hAnsiTheme="minorAscii" w:eastAsiaTheme="minorAscii" w:cstheme="minorAscii"/>
                <w:b w:val="1"/>
                <w:bCs w:val="1"/>
                <w:sz w:val="32"/>
                <w:szCs w:val="32"/>
                <w:lang w:val="en-GB"/>
              </w:rPr>
              <w:t>Laboratory Management Software</w:t>
            </w:r>
          </w:p>
        </w:tc>
      </w:tr>
      <w:tr w:rsidR="00133B57" w:rsidTr="75421DAA" w14:paraId="10FE25D8" w14:textId="77777777">
        <w:trPr>
          <w:trHeight w:val="759"/>
        </w:trPr>
        <w:tc>
          <w:tcPr>
            <w:tcW w:w="1544" w:type="dxa"/>
            <w:tcMar/>
          </w:tcPr>
          <w:p w:rsidR="00133B57" w:rsidP="2654CB0C" w:rsidRDefault="00133B57" w14:paraId="2BD02BB5" w14:textId="023E577E">
            <w:pPr>
              <w:pStyle w:val="TableParagraph"/>
              <w:spacing w:line="367" w:lineRule="exact"/>
              <w:ind w:left="110"/>
              <w:jc w:val="center"/>
              <w:rPr>
                <w:rFonts w:ascii="Calibri" w:hAnsi="Calibri" w:eastAsia="Calibri" w:cs="Calibri" w:asciiTheme="minorAscii" w:hAnsiTheme="minorAscii" w:eastAsiaTheme="minorAscii" w:cstheme="minorAscii"/>
                <w:b w:val="1"/>
                <w:bCs w:val="1"/>
                <w:sz w:val="28"/>
                <w:szCs w:val="28"/>
              </w:rPr>
            </w:pPr>
            <w:r w:rsidRPr="2654CB0C" w:rsidR="1B258B94">
              <w:rPr>
                <w:rFonts w:ascii="Calibri" w:hAnsi="Calibri" w:eastAsia="Calibri" w:cs="Calibri" w:asciiTheme="minorAscii" w:hAnsiTheme="minorAscii" w:eastAsiaTheme="minorAscii" w:cstheme="minorAscii"/>
                <w:b w:val="1"/>
                <w:bCs w:val="1"/>
                <w:sz w:val="28"/>
                <w:szCs w:val="28"/>
              </w:rPr>
              <w:t>7</w:t>
            </w:r>
          </w:p>
        </w:tc>
        <w:tc>
          <w:tcPr>
            <w:tcW w:w="7698" w:type="dxa"/>
            <w:tcMar/>
          </w:tcPr>
          <w:p w:rsidR="00133B57" w:rsidP="2654CB0C" w:rsidRDefault="00133B57" w14:paraId="6C298C74" w14:textId="526EF765">
            <w:pPr>
              <w:pStyle w:val="TableParagraph"/>
              <w:spacing w:line="404" w:lineRule="exact"/>
              <w:ind w:left="105"/>
              <w:jc w:val="left"/>
              <w:rPr>
                <w:rFonts w:ascii="Calibri" w:hAnsi="Calibri" w:eastAsia="Calibri" w:cs="Calibri" w:asciiTheme="minorAscii" w:hAnsiTheme="minorAscii" w:eastAsiaTheme="minorAscii" w:cstheme="minorAscii"/>
                <w:b w:val="1"/>
                <w:bCs w:val="1"/>
                <w:sz w:val="32"/>
                <w:szCs w:val="32"/>
                <w:lang w:val="en-GB"/>
              </w:rPr>
            </w:pPr>
            <w:r w:rsidRPr="2654CB0C" w:rsidR="4CD7C9E4">
              <w:rPr>
                <w:rFonts w:ascii="Calibri" w:hAnsi="Calibri" w:eastAsia="Calibri" w:cs="Calibri" w:asciiTheme="minorAscii" w:hAnsiTheme="minorAscii" w:eastAsiaTheme="minorAscii" w:cstheme="minorAscii"/>
                <w:b w:val="1"/>
                <w:bCs w:val="1"/>
                <w:sz w:val="32"/>
                <w:szCs w:val="32"/>
                <w:lang w:val="en-GB"/>
              </w:rPr>
              <w:t>Fume Hood Controllers</w:t>
            </w:r>
          </w:p>
        </w:tc>
      </w:tr>
      <w:tr w:rsidR="00133B57" w:rsidTr="75421DAA" w14:paraId="17E6C105" w14:textId="77777777">
        <w:trPr>
          <w:trHeight w:val="759"/>
        </w:trPr>
        <w:tc>
          <w:tcPr>
            <w:tcW w:w="1544" w:type="dxa"/>
            <w:tcMar/>
          </w:tcPr>
          <w:p w:rsidR="00133B57" w:rsidP="2654CB0C" w:rsidRDefault="00133B57" w14:paraId="00FE91EF" w14:textId="5501E6B6">
            <w:pPr>
              <w:pStyle w:val="TableParagraph"/>
              <w:spacing w:line="367" w:lineRule="exact"/>
              <w:ind w:left="110"/>
              <w:jc w:val="center"/>
              <w:rPr>
                <w:rFonts w:ascii="Calibri" w:hAnsi="Calibri" w:eastAsia="Calibri" w:cs="Calibri" w:asciiTheme="minorAscii" w:hAnsiTheme="minorAscii" w:eastAsiaTheme="minorAscii" w:cstheme="minorAscii"/>
                <w:b w:val="1"/>
                <w:bCs w:val="1"/>
                <w:sz w:val="28"/>
                <w:szCs w:val="28"/>
              </w:rPr>
            </w:pPr>
            <w:r w:rsidRPr="2654CB0C" w:rsidR="2F7F5488">
              <w:rPr>
                <w:rFonts w:ascii="Calibri" w:hAnsi="Calibri" w:eastAsia="Calibri" w:cs="Calibri" w:asciiTheme="minorAscii" w:hAnsiTheme="minorAscii" w:eastAsiaTheme="minorAscii" w:cstheme="minorAscii"/>
                <w:b w:val="1"/>
                <w:bCs w:val="1"/>
                <w:sz w:val="28"/>
                <w:szCs w:val="28"/>
              </w:rPr>
              <w:t>8</w:t>
            </w:r>
          </w:p>
        </w:tc>
        <w:tc>
          <w:tcPr>
            <w:tcW w:w="7698" w:type="dxa"/>
            <w:tcMar/>
          </w:tcPr>
          <w:p w:rsidR="00133B57" w:rsidP="2654CB0C" w:rsidRDefault="00133B57" w14:paraId="413135B9" w14:textId="3639644C">
            <w:pPr>
              <w:pStyle w:val="TableParagraph"/>
              <w:spacing w:line="404" w:lineRule="exact"/>
              <w:ind w:left="0"/>
              <w:jc w:val="left"/>
              <w:rPr>
                <w:rFonts w:ascii="Calibri" w:hAnsi="Calibri" w:eastAsia="Calibri" w:cs="Calibri" w:asciiTheme="minorAscii" w:hAnsiTheme="minorAscii" w:eastAsiaTheme="minorAscii" w:cstheme="minorAscii"/>
                <w:b w:val="1"/>
                <w:bCs w:val="1"/>
                <w:sz w:val="32"/>
                <w:szCs w:val="32"/>
                <w:lang w:val="en-GB"/>
              </w:rPr>
            </w:pPr>
            <w:r w:rsidRPr="2654CB0C" w:rsidR="7A025208">
              <w:rPr>
                <w:rFonts w:ascii="Calibri" w:hAnsi="Calibri" w:eastAsia="Calibri" w:cs="Calibri" w:asciiTheme="minorAscii" w:hAnsiTheme="minorAscii" w:eastAsiaTheme="minorAscii" w:cstheme="minorAscii"/>
                <w:b w:val="1"/>
                <w:bCs w:val="1"/>
                <w:sz w:val="32"/>
                <w:szCs w:val="32"/>
              </w:rPr>
              <w:t xml:space="preserve"> </w:t>
            </w:r>
            <w:r w:rsidRPr="2654CB0C" w:rsidR="221BA76E">
              <w:rPr>
                <w:rFonts w:ascii="Calibri" w:hAnsi="Calibri" w:eastAsia="Calibri" w:cs="Calibri" w:asciiTheme="minorAscii" w:hAnsiTheme="minorAscii" w:eastAsiaTheme="minorAscii" w:cstheme="minorAscii"/>
                <w:b w:val="1"/>
                <w:bCs w:val="1"/>
                <w:sz w:val="32"/>
                <w:szCs w:val="32"/>
              </w:rPr>
              <w:t xml:space="preserve"> </w:t>
            </w:r>
            <w:r w:rsidRPr="2654CB0C" w:rsidR="7A025208">
              <w:rPr>
                <w:rFonts w:ascii="Calibri" w:hAnsi="Calibri" w:eastAsia="Calibri" w:cs="Calibri" w:asciiTheme="minorAscii" w:hAnsiTheme="minorAscii" w:eastAsiaTheme="minorAscii" w:cstheme="minorAscii"/>
                <w:b w:val="1"/>
                <w:bCs w:val="1"/>
                <w:sz w:val="32"/>
                <w:szCs w:val="32"/>
                <w:lang w:val="en-GB"/>
              </w:rPr>
              <w:t>Printers</w:t>
            </w:r>
          </w:p>
        </w:tc>
      </w:tr>
      <w:tr w:rsidR="00133B57" w:rsidTr="75421DAA" w14:paraId="1B9A759B" w14:textId="77777777">
        <w:trPr>
          <w:trHeight w:val="1166"/>
        </w:trPr>
        <w:tc>
          <w:tcPr>
            <w:tcW w:w="1544" w:type="dxa"/>
            <w:tcMar/>
          </w:tcPr>
          <w:p w:rsidR="00133B57" w:rsidP="2654CB0C" w:rsidRDefault="00133B57" w14:paraId="0A878E59" w14:textId="06E92EC1">
            <w:pPr>
              <w:pStyle w:val="TableParagraph"/>
              <w:spacing w:line="367" w:lineRule="exact"/>
              <w:ind w:left="110"/>
              <w:jc w:val="center"/>
              <w:rPr>
                <w:rFonts w:ascii="Calibri" w:hAnsi="Calibri" w:eastAsia="Calibri" w:cs="Calibri" w:asciiTheme="minorAscii" w:hAnsiTheme="minorAscii" w:eastAsiaTheme="minorAscii" w:cstheme="minorAscii"/>
                <w:b w:val="1"/>
                <w:bCs w:val="1"/>
                <w:sz w:val="28"/>
                <w:szCs w:val="28"/>
              </w:rPr>
            </w:pPr>
            <w:r w:rsidRPr="2654CB0C" w:rsidR="4CF33AAA">
              <w:rPr>
                <w:rFonts w:ascii="Calibri" w:hAnsi="Calibri" w:eastAsia="Calibri" w:cs="Calibri" w:asciiTheme="minorAscii" w:hAnsiTheme="minorAscii" w:eastAsiaTheme="minorAscii" w:cstheme="minorAscii"/>
                <w:b w:val="1"/>
                <w:bCs w:val="1"/>
                <w:sz w:val="28"/>
                <w:szCs w:val="28"/>
              </w:rPr>
              <w:t>9</w:t>
            </w:r>
          </w:p>
        </w:tc>
        <w:tc>
          <w:tcPr>
            <w:tcW w:w="7698" w:type="dxa"/>
            <w:tcMar/>
          </w:tcPr>
          <w:p w:rsidR="00133B57" w:rsidP="2654CB0C" w:rsidRDefault="00133B57" w14:paraId="0D6CA249" w14:textId="37BCB78D">
            <w:pPr>
              <w:pStyle w:val="TableParagraph"/>
              <w:spacing w:line="404" w:lineRule="exact"/>
              <w:ind w:left="105"/>
              <w:jc w:val="left"/>
              <w:rPr>
                <w:rFonts w:ascii="Calibri" w:hAnsi="Calibri" w:eastAsia="Calibri" w:cs="Calibri" w:asciiTheme="minorAscii" w:hAnsiTheme="minorAscii" w:eastAsiaTheme="minorAscii" w:cstheme="minorAscii"/>
                <w:b w:val="1"/>
                <w:bCs w:val="1"/>
                <w:sz w:val="32"/>
                <w:szCs w:val="32"/>
                <w:lang w:val="en-GB"/>
              </w:rPr>
            </w:pPr>
            <w:r w:rsidRPr="2654CB0C" w:rsidR="23E5EAB0">
              <w:rPr>
                <w:rFonts w:ascii="Calibri" w:hAnsi="Calibri" w:eastAsia="Calibri" w:cs="Calibri" w:asciiTheme="minorAscii" w:hAnsiTheme="minorAscii" w:eastAsiaTheme="minorAscii" w:cstheme="minorAscii"/>
                <w:b w:val="1"/>
                <w:bCs w:val="1"/>
                <w:sz w:val="32"/>
                <w:szCs w:val="32"/>
                <w:lang w:val="en-GB"/>
              </w:rPr>
              <w:t>Data Storage Devices (External Hard Drives, Cloud Storage)</w:t>
            </w:r>
          </w:p>
        </w:tc>
      </w:tr>
      <w:tr w:rsidR="00133B57" w:rsidTr="75421DAA" w14:paraId="6E6AD2DE" w14:textId="77777777">
        <w:trPr>
          <w:trHeight w:val="729"/>
        </w:trPr>
        <w:tc>
          <w:tcPr>
            <w:tcW w:w="1544" w:type="dxa"/>
            <w:tcMar/>
          </w:tcPr>
          <w:p w:rsidR="00133B57" w:rsidP="2654CB0C" w:rsidRDefault="00133B57" w14:paraId="0F9E7FCC" w14:textId="1F486932">
            <w:pPr>
              <w:pStyle w:val="TableParagraph"/>
              <w:spacing w:line="367" w:lineRule="exact"/>
              <w:ind w:left="110"/>
              <w:jc w:val="center"/>
              <w:rPr>
                <w:rFonts w:ascii="Calibri" w:hAnsi="Calibri" w:eastAsia="Calibri" w:cs="Calibri" w:asciiTheme="minorAscii" w:hAnsiTheme="minorAscii" w:eastAsiaTheme="minorAscii" w:cstheme="minorAscii"/>
                <w:b w:val="1"/>
                <w:bCs w:val="1"/>
                <w:sz w:val="28"/>
                <w:szCs w:val="28"/>
              </w:rPr>
            </w:pPr>
            <w:r w:rsidRPr="2654CB0C" w:rsidR="5739D9C4">
              <w:rPr>
                <w:rFonts w:ascii="Calibri" w:hAnsi="Calibri" w:eastAsia="Calibri" w:cs="Calibri" w:asciiTheme="minorAscii" w:hAnsiTheme="minorAscii" w:eastAsiaTheme="minorAscii" w:cstheme="minorAscii"/>
                <w:b w:val="1"/>
                <w:bCs w:val="1"/>
                <w:sz w:val="28"/>
                <w:szCs w:val="28"/>
              </w:rPr>
              <w:t>10</w:t>
            </w:r>
          </w:p>
        </w:tc>
        <w:tc>
          <w:tcPr>
            <w:tcW w:w="7698" w:type="dxa"/>
            <w:tcMar/>
          </w:tcPr>
          <w:p w:rsidR="00133B57" w:rsidP="2654CB0C" w:rsidRDefault="00133B57" w14:paraId="4E996955" w14:textId="32FF322C">
            <w:pPr>
              <w:pStyle w:val="TableParagraph"/>
              <w:spacing w:line="409" w:lineRule="exact"/>
              <w:ind w:left="105"/>
              <w:jc w:val="left"/>
              <w:rPr>
                <w:rFonts w:ascii="Calibri" w:hAnsi="Calibri" w:eastAsia="Calibri" w:cs="Calibri" w:asciiTheme="minorAscii" w:hAnsiTheme="minorAscii" w:eastAsiaTheme="minorAscii" w:cstheme="minorAscii"/>
                <w:b w:val="1"/>
                <w:bCs w:val="1"/>
                <w:sz w:val="32"/>
                <w:szCs w:val="32"/>
                <w:lang w:val="en-GB"/>
              </w:rPr>
            </w:pPr>
            <w:r w:rsidRPr="2654CB0C" w:rsidR="729B93B3">
              <w:rPr>
                <w:rFonts w:ascii="Calibri" w:hAnsi="Calibri" w:eastAsia="Calibri" w:cs="Calibri" w:asciiTheme="minorAscii" w:hAnsiTheme="minorAscii" w:eastAsiaTheme="minorAscii" w:cstheme="minorAscii"/>
                <w:b w:val="1"/>
                <w:bCs w:val="1"/>
                <w:sz w:val="32"/>
                <w:szCs w:val="32"/>
                <w:lang w:val="en-GB"/>
              </w:rPr>
              <w:t>Electronic Pipettes</w:t>
            </w:r>
          </w:p>
        </w:tc>
      </w:tr>
      <w:tr w:rsidR="00133B57" w:rsidTr="75421DAA" w14:paraId="34B254B8" w14:textId="77777777">
        <w:trPr>
          <w:trHeight w:val="804"/>
        </w:trPr>
        <w:tc>
          <w:tcPr>
            <w:tcW w:w="1544" w:type="dxa"/>
            <w:tcMar/>
          </w:tcPr>
          <w:p w:rsidR="00133B57" w:rsidP="2654CB0C" w:rsidRDefault="00133B57" w14:paraId="13288B8F" w14:textId="74074E08">
            <w:pPr>
              <w:pStyle w:val="TableParagraph"/>
              <w:spacing w:line="367" w:lineRule="exact"/>
              <w:ind w:left="110"/>
              <w:jc w:val="center"/>
              <w:rPr>
                <w:rFonts w:ascii="Calibri" w:hAnsi="Calibri" w:eastAsia="Calibri" w:cs="Calibri" w:asciiTheme="minorAscii" w:hAnsiTheme="minorAscii" w:eastAsiaTheme="minorAscii" w:cstheme="minorAscii"/>
                <w:b w:val="1"/>
                <w:bCs w:val="1"/>
                <w:sz w:val="28"/>
                <w:szCs w:val="28"/>
              </w:rPr>
            </w:pPr>
            <w:r w:rsidRPr="2654CB0C" w:rsidR="365ACFCD">
              <w:rPr>
                <w:rFonts w:ascii="Calibri" w:hAnsi="Calibri" w:eastAsia="Calibri" w:cs="Calibri" w:asciiTheme="minorAscii" w:hAnsiTheme="minorAscii" w:eastAsiaTheme="minorAscii" w:cstheme="minorAscii"/>
                <w:b w:val="1"/>
                <w:bCs w:val="1"/>
                <w:sz w:val="28"/>
                <w:szCs w:val="28"/>
              </w:rPr>
              <w:t>11</w:t>
            </w:r>
          </w:p>
        </w:tc>
        <w:tc>
          <w:tcPr>
            <w:tcW w:w="7698" w:type="dxa"/>
            <w:tcMar/>
          </w:tcPr>
          <w:p w:rsidR="00133B57" w:rsidP="2654CB0C" w:rsidRDefault="00133B57" w14:paraId="157E98A3" w14:textId="75C432E4">
            <w:pPr>
              <w:pStyle w:val="TableParagraph"/>
              <w:spacing w:line="404" w:lineRule="exact"/>
              <w:ind w:left="105"/>
              <w:jc w:val="left"/>
              <w:rPr>
                <w:rFonts w:ascii="Calibri" w:hAnsi="Calibri" w:eastAsia="Calibri" w:cs="Calibri" w:asciiTheme="minorAscii" w:hAnsiTheme="minorAscii" w:eastAsiaTheme="minorAscii" w:cstheme="minorAscii"/>
                <w:b w:val="1"/>
                <w:bCs w:val="1"/>
                <w:sz w:val="32"/>
                <w:szCs w:val="32"/>
                <w:lang w:val="en-GB"/>
              </w:rPr>
            </w:pPr>
            <w:r w:rsidRPr="2654CB0C" w:rsidR="688B0EE9">
              <w:rPr>
                <w:rFonts w:ascii="Calibri" w:hAnsi="Calibri" w:eastAsia="Calibri" w:cs="Calibri" w:asciiTheme="minorAscii" w:hAnsiTheme="minorAscii" w:eastAsiaTheme="minorAscii" w:cstheme="minorAscii"/>
                <w:b w:val="1"/>
                <w:bCs w:val="1"/>
                <w:sz w:val="32"/>
                <w:szCs w:val="32"/>
                <w:lang w:val="en-GB"/>
              </w:rPr>
              <w:t>UPS Systems (Uninterruptible Power Supplies)</w:t>
            </w:r>
          </w:p>
        </w:tc>
      </w:tr>
      <w:tr w:rsidR="00133B57" w:rsidTr="75421DAA" w14:paraId="2C0879A6" w14:textId="77777777">
        <w:trPr>
          <w:trHeight w:val="834"/>
        </w:trPr>
        <w:tc>
          <w:tcPr>
            <w:tcW w:w="1544" w:type="dxa"/>
            <w:tcMar/>
          </w:tcPr>
          <w:p w:rsidR="00133B57" w:rsidP="2654CB0C" w:rsidRDefault="00133B57" w14:paraId="10C39680" w14:textId="433C31BA">
            <w:pPr>
              <w:pStyle w:val="TableParagraph"/>
              <w:spacing w:line="367" w:lineRule="exact"/>
              <w:ind w:left="110"/>
              <w:jc w:val="center"/>
              <w:rPr>
                <w:rFonts w:ascii="Calibri" w:hAnsi="Calibri" w:eastAsia="Calibri" w:cs="Calibri" w:asciiTheme="minorAscii" w:hAnsiTheme="minorAscii" w:eastAsiaTheme="minorAscii" w:cstheme="minorAscii"/>
                <w:b w:val="1"/>
                <w:bCs w:val="1"/>
                <w:sz w:val="28"/>
                <w:szCs w:val="28"/>
              </w:rPr>
            </w:pPr>
            <w:r w:rsidRPr="2654CB0C" w:rsidR="00133B57">
              <w:rPr>
                <w:rFonts w:ascii="Calibri" w:hAnsi="Calibri" w:eastAsia="Calibri" w:cs="Calibri" w:asciiTheme="minorAscii" w:hAnsiTheme="minorAscii" w:eastAsiaTheme="minorAscii" w:cstheme="minorAscii"/>
                <w:b w:val="1"/>
                <w:bCs w:val="1"/>
                <w:sz w:val="28"/>
                <w:szCs w:val="28"/>
              </w:rPr>
              <w:t>1</w:t>
            </w:r>
            <w:r w:rsidRPr="2654CB0C" w:rsidR="7E2717D4">
              <w:rPr>
                <w:rFonts w:ascii="Calibri" w:hAnsi="Calibri" w:eastAsia="Calibri" w:cs="Calibri" w:asciiTheme="minorAscii" w:hAnsiTheme="minorAscii" w:eastAsiaTheme="minorAscii" w:cstheme="minorAscii"/>
                <w:b w:val="1"/>
                <w:bCs w:val="1"/>
                <w:sz w:val="28"/>
                <w:szCs w:val="28"/>
              </w:rPr>
              <w:t>2</w:t>
            </w:r>
          </w:p>
        </w:tc>
        <w:tc>
          <w:tcPr>
            <w:tcW w:w="7698" w:type="dxa"/>
            <w:tcMar/>
          </w:tcPr>
          <w:p w:rsidR="00133B57" w:rsidP="2654CB0C" w:rsidRDefault="00133B57" w14:paraId="3A716A51" w14:textId="241E66DF">
            <w:pPr>
              <w:pStyle w:val="TableParagraph"/>
              <w:spacing w:line="404" w:lineRule="exact"/>
              <w:ind w:left="105"/>
              <w:jc w:val="left"/>
              <w:rPr>
                <w:rFonts w:ascii="Calibri" w:hAnsi="Calibri" w:eastAsia="Calibri" w:cs="Calibri" w:asciiTheme="minorAscii" w:hAnsiTheme="minorAscii" w:eastAsiaTheme="minorAscii" w:cstheme="minorAscii"/>
                <w:b w:val="1"/>
                <w:bCs w:val="1"/>
                <w:sz w:val="32"/>
                <w:szCs w:val="32"/>
                <w:lang w:val="en-GB"/>
              </w:rPr>
            </w:pPr>
            <w:r w:rsidRPr="2654CB0C" w:rsidR="3E8BF7A4">
              <w:rPr>
                <w:rFonts w:ascii="Calibri" w:hAnsi="Calibri" w:eastAsia="Calibri" w:cs="Calibri" w:asciiTheme="minorAscii" w:hAnsiTheme="minorAscii" w:eastAsiaTheme="minorAscii" w:cstheme="minorAscii"/>
                <w:b w:val="1"/>
                <w:bCs w:val="1"/>
                <w:sz w:val="32"/>
                <w:szCs w:val="32"/>
                <w:lang w:val="en-GB"/>
              </w:rPr>
              <w:t>Barcode Scanners</w:t>
            </w:r>
          </w:p>
        </w:tc>
      </w:tr>
    </w:tbl>
    <w:p w:rsidR="00133B57" w:rsidP="00133B57" w:rsidRDefault="00F77258" w14:paraId="76E7ADDB" w14:textId="77777777">
      <w:pPr>
        <w:spacing w:before="240" w:after="240"/>
        <w:jc w:val="center"/>
        <w:rPr>
          <w:rFonts w:ascii="Aptos" w:hAnsi="Aptos" w:eastAsia="Aptos" w:cs="Aptos"/>
          <w:b/>
          <w:bCs/>
          <w:sz w:val="40"/>
          <w:szCs w:val="40"/>
        </w:rPr>
      </w:pPr>
      <w:r>
        <w:lastRenderedPageBreak/>
        <w:tab/>
      </w:r>
    </w:p>
    <w:p w:rsidR="2654CB0C" w:rsidP="2654CB0C" w:rsidRDefault="2654CB0C" w14:paraId="00816146" w14:textId="2F159BAB">
      <w:pPr>
        <w:spacing w:before="240" w:after="240"/>
        <w:rPr>
          <w:rFonts w:ascii="Aptos" w:hAnsi="Aptos" w:eastAsia="Aptos" w:cs="Aptos"/>
          <w:b w:val="1"/>
          <w:bCs w:val="1"/>
          <w:sz w:val="28"/>
          <w:szCs w:val="28"/>
          <w:lang w:val="en-GB"/>
        </w:rPr>
      </w:pPr>
    </w:p>
    <w:p w:rsidR="75421DAA" w:rsidP="75421DAA" w:rsidRDefault="75421DAA" w14:paraId="4F724BF0" w14:textId="3E5DFDFC">
      <w:pPr>
        <w:spacing w:before="240" w:after="240"/>
        <w:rPr>
          <w:rFonts w:ascii="Aptos" w:hAnsi="Aptos" w:eastAsia="Aptos" w:cs="Aptos"/>
          <w:b w:val="1"/>
          <w:bCs w:val="1"/>
          <w:sz w:val="28"/>
          <w:szCs w:val="28"/>
          <w:lang w:val="en-GB"/>
        </w:rPr>
      </w:pPr>
    </w:p>
    <w:p w:rsidR="75421DAA" w:rsidP="75421DAA" w:rsidRDefault="75421DAA" w14:paraId="6E5BD58D" w14:textId="38F12C45">
      <w:pPr>
        <w:spacing w:before="240" w:after="240"/>
        <w:rPr>
          <w:rFonts w:ascii="Aptos" w:hAnsi="Aptos" w:eastAsia="Aptos" w:cs="Aptos"/>
          <w:b w:val="1"/>
          <w:bCs w:val="1"/>
          <w:sz w:val="28"/>
          <w:szCs w:val="28"/>
          <w:lang w:val="en-GB"/>
        </w:rPr>
      </w:pPr>
    </w:p>
    <w:p w:rsidR="75421DAA" w:rsidP="75421DAA" w:rsidRDefault="75421DAA" w14:paraId="10FD78FA" w14:textId="163A0506">
      <w:pPr>
        <w:spacing w:before="240" w:after="240"/>
        <w:rPr>
          <w:rFonts w:ascii="Aptos" w:hAnsi="Aptos" w:eastAsia="Aptos" w:cs="Aptos"/>
          <w:b w:val="1"/>
          <w:bCs w:val="1"/>
          <w:sz w:val="28"/>
          <w:szCs w:val="28"/>
          <w:lang w:val="en-GB"/>
        </w:rPr>
      </w:pPr>
    </w:p>
    <w:p w:rsidR="2654CB0C" w:rsidP="2654CB0C" w:rsidRDefault="2654CB0C" w14:paraId="257672F1" w14:textId="03B86931">
      <w:pPr>
        <w:spacing w:before="240" w:after="240"/>
        <w:rPr>
          <w:rFonts w:ascii="Aptos" w:hAnsi="Aptos" w:eastAsia="Aptos" w:cs="Aptos"/>
          <w:b w:val="1"/>
          <w:bCs w:val="1"/>
          <w:sz w:val="28"/>
          <w:szCs w:val="28"/>
          <w:lang w:val="en-GB"/>
        </w:rPr>
      </w:pPr>
    </w:p>
    <w:p w:rsidR="2654CB0C" w:rsidP="2654CB0C" w:rsidRDefault="2654CB0C" w14:paraId="2288B8AB" w14:textId="65F15976">
      <w:pPr>
        <w:spacing w:before="240" w:after="240"/>
        <w:rPr>
          <w:rFonts w:ascii="Aptos" w:hAnsi="Aptos" w:eastAsia="Aptos" w:cs="Aptos"/>
          <w:b w:val="1"/>
          <w:bCs w:val="1"/>
          <w:sz w:val="28"/>
          <w:szCs w:val="28"/>
          <w:lang w:val="en-GB"/>
        </w:rPr>
      </w:pPr>
    </w:p>
    <w:p w:rsidR="00133B57" w:rsidP="75421DAA" w:rsidRDefault="00133B57" w14:paraId="31059196" w14:textId="77777777" w14:noSpellErr="1">
      <w:pPr>
        <w:spacing w:before="240" w:after="240"/>
        <w:rPr>
          <w:rFonts w:ascii="Aptos" w:hAnsi="Aptos" w:eastAsia="Aptos" w:cs="Aptos"/>
          <w:sz w:val="32"/>
          <w:szCs w:val="32"/>
        </w:rPr>
      </w:pPr>
      <w:r w:rsidRPr="75421DAA" w:rsidR="00133B57">
        <w:rPr>
          <w:rFonts w:ascii="Aptos" w:hAnsi="Aptos" w:eastAsia="Aptos" w:cs="Aptos"/>
          <w:b w:val="1"/>
          <w:bCs w:val="1"/>
          <w:sz w:val="40"/>
          <w:szCs w:val="40"/>
          <w:lang w:val="en-GB"/>
        </w:rPr>
        <w:t>INTRODUCTION</w:t>
      </w:r>
    </w:p>
    <w:p w:rsidR="00133B57" w:rsidP="75421DAA" w:rsidRDefault="00133B57" w14:paraId="3DAEF80A" w14:textId="5398C07B">
      <w:pPr>
        <w:spacing w:before="240" w:after="240"/>
        <w:rPr>
          <w:rFonts w:ascii="Aptos" w:hAnsi="Aptos" w:eastAsia="Aptos" w:cs="Aptos"/>
          <w:sz w:val="36"/>
          <w:szCs w:val="36"/>
          <w:lang w:val="en-GB"/>
        </w:rPr>
      </w:pPr>
      <w:r w:rsidRPr="75421DAA" w:rsidR="00133B57">
        <w:rPr>
          <w:rFonts w:ascii="Aptos" w:hAnsi="Aptos" w:eastAsia="Aptos" w:cs="Aptos"/>
          <w:sz w:val="36"/>
          <w:szCs w:val="36"/>
          <w:lang w:val="en-GB"/>
        </w:rPr>
        <w:t xml:space="preserve">In today’s academic landscape, IT assets are fundamental to advancing research and enhancing operational efficiency within university labs. Chemistry labs, in particular, rely heavily on technology to conduct experiments, </w:t>
      </w:r>
      <w:proofErr w:type="spellStart"/>
      <w:r w:rsidRPr="75421DAA" w:rsidR="00133B57">
        <w:rPr>
          <w:rFonts w:ascii="Aptos" w:hAnsi="Aptos" w:eastAsia="Aptos" w:cs="Aptos"/>
          <w:sz w:val="36"/>
          <w:szCs w:val="36"/>
          <w:lang w:val="en-GB"/>
        </w:rPr>
        <w:t>analyze</w:t>
      </w:r>
      <w:proofErr w:type="spellEnd"/>
      <w:r w:rsidRPr="75421DAA" w:rsidR="00133B57">
        <w:rPr>
          <w:rFonts w:ascii="Aptos" w:hAnsi="Aptos" w:eastAsia="Aptos" w:cs="Aptos"/>
          <w:sz w:val="36"/>
          <w:szCs w:val="36"/>
          <w:lang w:val="en-GB"/>
        </w:rPr>
        <w:t xml:space="preserve"> data, and manage sensitive information. However, with the integration of these tools comes the potential for risks that can disrupt operations, compromise data integrity, or pose safety hazards. This document provides a comprehensive assessment of 11 essential IT assets found in </w:t>
      </w:r>
      <w:r w:rsidRPr="75421DAA" w:rsidR="79B808F1">
        <w:rPr>
          <w:rFonts w:ascii="Aptos" w:hAnsi="Aptos" w:eastAsia="Aptos" w:cs="Aptos"/>
          <w:sz w:val="36"/>
          <w:szCs w:val="36"/>
          <w:lang w:val="en-GB"/>
        </w:rPr>
        <w:t>Pondicherry</w:t>
      </w:r>
      <w:r w:rsidRPr="75421DAA" w:rsidR="00133B57">
        <w:rPr>
          <w:rFonts w:ascii="Aptos" w:hAnsi="Aptos" w:eastAsia="Aptos" w:cs="Aptos"/>
          <w:sz w:val="36"/>
          <w:szCs w:val="36"/>
          <w:lang w:val="en-GB"/>
        </w:rPr>
        <w:t xml:space="preserve"> university </w:t>
      </w:r>
      <w:r w:rsidRPr="75421DAA" w:rsidR="13BDD85C">
        <w:rPr>
          <w:rFonts w:ascii="Aptos" w:hAnsi="Aptos" w:eastAsia="Aptos" w:cs="Aptos"/>
          <w:sz w:val="36"/>
          <w:szCs w:val="36"/>
          <w:lang w:val="en-GB"/>
        </w:rPr>
        <w:t>C</w:t>
      </w:r>
      <w:r w:rsidRPr="75421DAA" w:rsidR="00133B57">
        <w:rPr>
          <w:rFonts w:ascii="Aptos" w:hAnsi="Aptos" w:eastAsia="Aptos" w:cs="Aptos"/>
          <w:sz w:val="36"/>
          <w:szCs w:val="36"/>
          <w:lang w:val="en-GB"/>
        </w:rPr>
        <w:t>hemistry lab, detailing their roles, associated risks, and mitigation strategies. Implementing these measures ensures the secure, reliable, and efficient functioning of lab environments.</w:t>
      </w:r>
    </w:p>
    <w:p w:rsidR="00133B57" w:rsidP="00133B57" w:rsidRDefault="00133B57" w14:paraId="7C6E7B95" w14:textId="77777777">
      <w:pPr>
        <w:spacing w:after="0"/>
      </w:pPr>
    </w:p>
    <w:p w:rsidR="00133B57" w:rsidP="00133B57" w:rsidRDefault="00133B57" w14:paraId="35880F2C" w14:textId="77777777">
      <w:pPr>
        <w:spacing w:after="0"/>
      </w:pPr>
    </w:p>
    <w:p w:rsidR="00133B57" w:rsidP="00133B57" w:rsidRDefault="00133B57" w14:paraId="3FBAD131" w14:textId="77777777" w14:noSpellErr="1">
      <w:pPr>
        <w:spacing w:after="0"/>
      </w:pPr>
    </w:p>
    <w:p w:rsidR="2654CB0C" w:rsidP="2654CB0C" w:rsidRDefault="2654CB0C" w14:paraId="39279BB0" w14:textId="01A5091D">
      <w:pPr>
        <w:pStyle w:val="Normal"/>
        <w:spacing w:after="0"/>
      </w:pPr>
    </w:p>
    <w:p w:rsidR="00133B57" w:rsidP="2654CB0C" w:rsidRDefault="00133B57" w14:paraId="7CF82634" w14:textId="77777777" w14:noSpellErr="1">
      <w:pPr>
        <w:pStyle w:val="Heading3"/>
        <w:spacing w:before="281" w:after="281"/>
        <w:rPr>
          <w:rFonts w:ascii="Aptos" w:hAnsi="Aptos" w:eastAsia="Aptos" w:cs="Aptos"/>
          <w:b w:val="1"/>
          <w:bCs w:val="1"/>
          <w:sz w:val="40"/>
          <w:szCs w:val="40"/>
          <w:lang w:val="en-GB"/>
        </w:rPr>
      </w:pPr>
      <w:r w:rsidRPr="2654CB0C" w:rsidR="00133B57">
        <w:rPr>
          <w:rFonts w:ascii="Aptos" w:hAnsi="Aptos" w:eastAsia="Aptos" w:cs="Aptos"/>
          <w:b w:val="1"/>
          <w:bCs w:val="1"/>
          <w:sz w:val="36"/>
          <w:szCs w:val="36"/>
          <w:lang w:val="en-GB"/>
        </w:rPr>
        <w:t>1. Computers and Laptops</w:t>
      </w:r>
    </w:p>
    <w:p w:rsidR="00133B57" w:rsidP="2654CB0C" w:rsidRDefault="00133B57" w14:paraId="56DE9E30" w14:textId="77777777" w14:noSpellErr="1">
      <w:pPr>
        <w:spacing w:before="240" w:after="240"/>
        <w:rPr>
          <w:rFonts w:ascii="Aptos" w:hAnsi="Aptos" w:eastAsia="Aptos" w:cs="Aptos"/>
          <w:sz w:val="36"/>
          <w:szCs w:val="36"/>
          <w:lang w:val="en-GB"/>
        </w:rPr>
      </w:pPr>
      <w:r w:rsidRPr="2654CB0C" w:rsidR="00133B57">
        <w:rPr>
          <w:rFonts w:ascii="Aptos" w:hAnsi="Aptos" w:eastAsia="Aptos" w:cs="Aptos"/>
          <w:sz w:val="32"/>
          <w:szCs w:val="32"/>
          <w:lang w:val="en-GB"/>
        </w:rPr>
        <w:t>Computers and laptops are essential to the lab’s digital infrastructure, enabling researchers to conduct simulations, perform data analysis, maintain records, and access critical chemical databases. They store and process vast amounts of sensitive data, making them indispensable in managing complex experiments and producing accurate results.</w:t>
      </w:r>
    </w:p>
    <w:p w:rsidR="00133B57" w:rsidP="2654CB0C" w:rsidRDefault="00133B57" w14:paraId="356776AC" w14:textId="77777777" w14:noSpellErr="1">
      <w:pPr>
        <w:spacing w:before="240" w:after="240"/>
        <w:rPr>
          <w:rFonts w:ascii="Aptos" w:hAnsi="Aptos" w:eastAsia="Aptos" w:cs="Aptos"/>
          <w:sz w:val="28"/>
          <w:szCs w:val="28"/>
        </w:rPr>
      </w:pPr>
      <w:r w:rsidRPr="2654CB0C" w:rsidR="00133B57">
        <w:rPr>
          <w:rFonts w:ascii="Aptos" w:hAnsi="Aptos" w:eastAsia="Aptos" w:cs="Aptos"/>
          <w:b w:val="1"/>
          <w:bCs w:val="1"/>
          <w:sz w:val="32"/>
          <w:szCs w:val="32"/>
          <w:lang w:val="en-GB"/>
        </w:rPr>
        <w:t>Name:</w:t>
      </w:r>
      <w:r w:rsidRPr="2654CB0C" w:rsidR="00133B57">
        <w:rPr>
          <w:rFonts w:ascii="Aptos" w:hAnsi="Aptos" w:eastAsia="Aptos" w:cs="Aptos"/>
          <w:sz w:val="32"/>
          <w:szCs w:val="32"/>
          <w:lang w:val="en-GB"/>
        </w:rPr>
        <w:t xml:space="preserve"> Dell Precision 5560</w:t>
      </w:r>
    </w:p>
    <w:p w:rsidR="00133B57" w:rsidP="2654CB0C" w:rsidRDefault="00133B57" w14:paraId="5D407927" w14:textId="77777777">
      <w:pPr>
        <w:spacing w:before="240" w:after="240"/>
        <w:rPr>
          <w:rFonts w:ascii="Aptos" w:hAnsi="Aptos" w:eastAsia="Aptos" w:cs="Aptos"/>
          <w:sz w:val="36"/>
          <w:szCs w:val="36"/>
          <w:lang w:val="en-GB"/>
        </w:rPr>
      </w:pPr>
      <w:r w:rsidRPr="2654CB0C" w:rsidR="00133B57">
        <w:rPr>
          <w:rFonts w:ascii="Aptos" w:hAnsi="Aptos" w:eastAsia="Aptos" w:cs="Aptos"/>
          <w:b w:val="1"/>
          <w:bCs w:val="1"/>
          <w:sz w:val="32"/>
          <w:szCs w:val="32"/>
          <w:lang w:val="en-GB"/>
        </w:rPr>
        <w:t>Specifications</w:t>
      </w:r>
      <w:r w:rsidRPr="2654CB0C" w:rsidR="00133B57">
        <w:rPr>
          <w:rFonts w:ascii="Aptos" w:hAnsi="Aptos" w:eastAsia="Aptos" w:cs="Aptos"/>
          <w:sz w:val="32"/>
          <w:szCs w:val="32"/>
          <w:lang w:val="en-GB"/>
        </w:rPr>
        <w:t xml:space="preserve">: Intel Core i7-11800H, 16GB RAM, 512GB SSD, NVIDIA </w:t>
      </w:r>
      <w:r w:rsidRPr="2654CB0C" w:rsidR="00133B57">
        <w:rPr>
          <w:rFonts w:ascii="Aptos" w:hAnsi="Aptos" w:eastAsia="Aptos" w:cs="Aptos"/>
          <w:sz w:val="32"/>
          <w:szCs w:val="32"/>
          <w:lang w:val="en-GB"/>
        </w:rPr>
        <w:t>Quadro</w:t>
      </w:r>
      <w:r w:rsidRPr="2654CB0C" w:rsidR="00133B57">
        <w:rPr>
          <w:rFonts w:ascii="Aptos" w:hAnsi="Aptos" w:eastAsia="Aptos" w:cs="Aptos"/>
          <w:sz w:val="32"/>
          <w:szCs w:val="32"/>
          <w:lang w:val="en-GB"/>
        </w:rPr>
        <w:t xml:space="preserve"> T1200, Windows 10 Pro, 15.6” Full HD display, and USB 3.2, Thunderbolt 4, and HDMI ports.</w:t>
      </w:r>
    </w:p>
    <w:p w:rsidR="00133B57" w:rsidP="2654CB0C" w:rsidRDefault="00133B57" w14:paraId="0D74B0C0" w14:textId="77777777" w14:noSpellErr="1">
      <w:pPr>
        <w:spacing w:before="240" w:after="240"/>
        <w:rPr>
          <w:rFonts w:ascii="Aptos" w:hAnsi="Aptos" w:eastAsia="Aptos" w:cs="Aptos"/>
          <w:sz w:val="28"/>
          <w:szCs w:val="28"/>
        </w:rPr>
      </w:pPr>
    </w:p>
    <w:p w:rsidR="00133B57" w:rsidP="2654CB0C" w:rsidRDefault="00133B57" w14:paraId="50AD7896" w14:textId="77777777" w14:noSpellErr="1">
      <w:pPr>
        <w:pStyle w:val="ListParagraph"/>
        <w:numPr>
          <w:ilvl w:val="0"/>
          <w:numId w:val="13"/>
        </w:numPr>
        <w:spacing w:after="0" w:line="279" w:lineRule="auto"/>
        <w:rPr>
          <w:rFonts w:ascii="Aptos" w:hAnsi="Aptos" w:eastAsia="Aptos" w:cs="Aptos"/>
          <w:sz w:val="28"/>
          <w:szCs w:val="28"/>
        </w:rPr>
      </w:pPr>
      <w:r w:rsidRPr="2654CB0C" w:rsidR="00133B57">
        <w:rPr>
          <w:rFonts w:ascii="Aptos" w:hAnsi="Aptos" w:eastAsia="Aptos" w:cs="Aptos"/>
          <w:b w:val="1"/>
          <w:bCs w:val="1"/>
          <w:sz w:val="32"/>
          <w:szCs w:val="32"/>
          <w:lang w:val="en-GB"/>
        </w:rPr>
        <w:t>Risk Assessment</w:t>
      </w:r>
      <w:r w:rsidRPr="2654CB0C" w:rsidR="00133B57">
        <w:rPr>
          <w:rFonts w:ascii="Aptos" w:hAnsi="Aptos" w:eastAsia="Aptos" w:cs="Aptos"/>
          <w:sz w:val="32"/>
          <w:szCs w:val="32"/>
          <w:lang w:val="en-GB"/>
        </w:rPr>
        <w:t>: These devices face significant risks such as malware attacks, unauthorized access, and accidental hardware failures, which could lead to data loss and impact research continuity.</w:t>
      </w:r>
    </w:p>
    <w:p w:rsidR="00133B57" w:rsidP="2654CB0C" w:rsidRDefault="00133B57" w14:paraId="29F7ED3B" w14:textId="77777777" w14:noSpellErr="1">
      <w:pPr>
        <w:pStyle w:val="ListParagraph"/>
        <w:spacing w:after="0"/>
        <w:rPr>
          <w:rFonts w:ascii="Aptos" w:hAnsi="Aptos" w:eastAsia="Aptos" w:cs="Aptos"/>
          <w:sz w:val="28"/>
          <w:szCs w:val="28"/>
        </w:rPr>
      </w:pPr>
    </w:p>
    <w:p w:rsidR="00133B57" w:rsidP="2654CB0C" w:rsidRDefault="00133B57" w14:paraId="2754C900" w14:textId="77777777" w14:noSpellErr="1">
      <w:pPr>
        <w:pStyle w:val="ListParagraph"/>
        <w:numPr>
          <w:ilvl w:val="0"/>
          <w:numId w:val="13"/>
        </w:numPr>
        <w:spacing w:after="0" w:line="279" w:lineRule="auto"/>
        <w:rPr>
          <w:rFonts w:ascii="Aptos" w:hAnsi="Aptos" w:eastAsia="Aptos" w:cs="Aptos"/>
          <w:sz w:val="28"/>
          <w:szCs w:val="28"/>
        </w:rPr>
      </w:pPr>
      <w:r w:rsidRPr="2654CB0C" w:rsidR="00133B57">
        <w:rPr>
          <w:rFonts w:ascii="Aptos" w:hAnsi="Aptos" w:eastAsia="Aptos" w:cs="Aptos"/>
          <w:b w:val="1"/>
          <w:bCs w:val="1"/>
          <w:sz w:val="32"/>
          <w:szCs w:val="32"/>
          <w:lang w:val="en-GB"/>
        </w:rPr>
        <w:t>Risk Mitigation</w:t>
      </w:r>
      <w:r w:rsidRPr="2654CB0C" w:rsidR="00133B57">
        <w:rPr>
          <w:rFonts w:ascii="Aptos" w:hAnsi="Aptos" w:eastAsia="Aptos" w:cs="Aptos"/>
          <w:sz w:val="32"/>
          <w:szCs w:val="32"/>
          <w:lang w:val="en-GB"/>
        </w:rPr>
        <w:t>: Installing antivirus software and firewalls can block malicious threats, while regular backups to secure off-site or cloud storage protect against data loss. Multi-factor authentication (MFA) and strong passwords further secure access to sensitive data, safeguarding research integrity.</w:t>
      </w:r>
    </w:p>
    <w:p w:rsidR="00133B57" w:rsidP="2654CB0C" w:rsidRDefault="00133B57" w14:paraId="7AAFD34C" w14:textId="77777777" w14:noSpellErr="1">
      <w:pPr>
        <w:spacing w:after="0"/>
        <w:rPr>
          <w:rFonts w:ascii="Aptos" w:hAnsi="Aptos" w:eastAsia="Aptos" w:cs="Aptos"/>
          <w:sz w:val="28"/>
          <w:szCs w:val="28"/>
        </w:rPr>
      </w:pPr>
    </w:p>
    <w:p w:rsidR="00133B57" w:rsidP="2654CB0C" w:rsidRDefault="00133B57" w14:paraId="464A03B2" w14:textId="77777777" w14:noSpellErr="1">
      <w:pPr>
        <w:spacing w:after="0"/>
        <w:rPr>
          <w:rFonts w:ascii="Aptos" w:hAnsi="Aptos" w:eastAsia="Aptos" w:cs="Aptos"/>
          <w:sz w:val="28"/>
          <w:szCs w:val="28"/>
        </w:rPr>
      </w:pPr>
    </w:p>
    <w:p w:rsidR="2654CB0C" w:rsidP="2654CB0C" w:rsidRDefault="2654CB0C" w14:paraId="2C03BB2F" w14:textId="770D55C9">
      <w:pPr>
        <w:spacing w:after="0"/>
        <w:rPr>
          <w:rFonts w:ascii="Aptos" w:hAnsi="Aptos" w:eastAsia="Aptos" w:cs="Aptos"/>
          <w:sz w:val="28"/>
          <w:szCs w:val="28"/>
        </w:rPr>
      </w:pPr>
    </w:p>
    <w:p w:rsidR="2654CB0C" w:rsidP="2654CB0C" w:rsidRDefault="2654CB0C" w14:paraId="54282A19" w14:textId="4FE26F7D">
      <w:pPr>
        <w:spacing w:after="0"/>
        <w:rPr>
          <w:rFonts w:ascii="Aptos" w:hAnsi="Aptos" w:eastAsia="Aptos" w:cs="Aptos"/>
          <w:sz w:val="28"/>
          <w:szCs w:val="28"/>
        </w:rPr>
      </w:pPr>
    </w:p>
    <w:p w:rsidR="2654CB0C" w:rsidP="2654CB0C" w:rsidRDefault="2654CB0C" w14:paraId="0158DC8D" w14:textId="2DFE254E">
      <w:pPr>
        <w:spacing w:after="0"/>
        <w:rPr>
          <w:rFonts w:ascii="Aptos" w:hAnsi="Aptos" w:eastAsia="Aptos" w:cs="Aptos"/>
          <w:sz w:val="28"/>
          <w:szCs w:val="28"/>
        </w:rPr>
      </w:pPr>
    </w:p>
    <w:p w:rsidR="2654CB0C" w:rsidP="75421DAA" w:rsidRDefault="2654CB0C" w14:paraId="6C7B8E70" w14:textId="30307CF1">
      <w:pPr>
        <w:pStyle w:val="Normal"/>
        <w:spacing w:after="0"/>
        <w:rPr>
          <w:rFonts w:ascii="Aptos" w:hAnsi="Aptos" w:eastAsia="Aptos" w:cs="Aptos"/>
          <w:sz w:val="28"/>
          <w:szCs w:val="28"/>
        </w:rPr>
      </w:pPr>
    </w:p>
    <w:p w:rsidR="00133B57" w:rsidP="2654CB0C" w:rsidRDefault="00133B57" w14:paraId="207C8B86" w14:textId="77777777" w14:noSpellErr="1">
      <w:pPr>
        <w:rPr>
          <w:rFonts w:ascii="Aptos" w:hAnsi="Aptos" w:eastAsia="Aptos" w:cs="Aptos"/>
          <w:b w:val="1"/>
          <w:bCs w:val="1"/>
          <w:sz w:val="40"/>
          <w:szCs w:val="40"/>
          <w:lang w:val="en-GB"/>
        </w:rPr>
      </w:pPr>
      <w:r w:rsidRPr="2654CB0C" w:rsidR="00133B57">
        <w:rPr>
          <w:rFonts w:ascii="Aptos" w:hAnsi="Aptos" w:eastAsia="Aptos" w:cs="Aptos"/>
          <w:b w:val="1"/>
          <w:bCs w:val="1"/>
          <w:sz w:val="36"/>
          <w:szCs w:val="36"/>
          <w:lang w:val="en-GB"/>
        </w:rPr>
        <w:t>2. Electronic Scales (Digital Balances)</w:t>
      </w:r>
    </w:p>
    <w:p w:rsidR="00133B57" w:rsidP="2654CB0C" w:rsidRDefault="00133B57" w14:paraId="65014E92" w14:noSpellErr="1" w14:textId="3C48B540">
      <w:pPr>
        <w:jc w:val="center"/>
        <w:rPr>
          <w:sz w:val="28"/>
          <w:szCs w:val="28"/>
        </w:rPr>
      </w:pPr>
    </w:p>
    <w:p w:rsidR="00133B57" w:rsidP="2654CB0C" w:rsidRDefault="00133B57" w14:paraId="7E302E65" w14:textId="77777777" w14:noSpellErr="1">
      <w:pPr>
        <w:spacing w:before="240" w:after="240"/>
        <w:rPr>
          <w:rFonts w:ascii="Aptos" w:hAnsi="Aptos" w:eastAsia="Aptos" w:cs="Aptos"/>
          <w:sz w:val="36"/>
          <w:szCs w:val="36"/>
          <w:lang w:val="en-GB"/>
        </w:rPr>
      </w:pPr>
      <w:r w:rsidRPr="2654CB0C" w:rsidR="00133B57">
        <w:rPr>
          <w:rFonts w:ascii="Aptos" w:hAnsi="Aptos" w:eastAsia="Aptos" w:cs="Aptos"/>
          <w:sz w:val="32"/>
          <w:szCs w:val="32"/>
          <w:lang w:val="en-GB"/>
        </w:rPr>
        <w:t>Electronic scales provide highly accurate measurements of chemicals and substances, which is essential for conducting precise and replicable experiments. They are sensitive to calibration errors and physical damage, which can compromise measurement accuracy.</w:t>
      </w:r>
    </w:p>
    <w:p w:rsidR="00133B57" w:rsidP="2654CB0C" w:rsidRDefault="00133B57" w14:paraId="1970E675" w14:textId="77777777">
      <w:pPr>
        <w:spacing w:before="240" w:after="240"/>
        <w:rPr>
          <w:rFonts w:ascii="Aptos" w:hAnsi="Aptos" w:eastAsia="Aptos" w:cs="Aptos"/>
          <w:sz w:val="28"/>
          <w:szCs w:val="28"/>
        </w:rPr>
      </w:pPr>
      <w:r w:rsidRPr="2654CB0C" w:rsidR="00133B57">
        <w:rPr>
          <w:rFonts w:ascii="Aptos" w:hAnsi="Aptos" w:eastAsia="Aptos" w:cs="Aptos"/>
          <w:b w:val="1"/>
          <w:bCs w:val="1"/>
          <w:sz w:val="32"/>
          <w:szCs w:val="32"/>
          <w:lang w:val="en-GB"/>
        </w:rPr>
        <w:t>Name:</w:t>
      </w:r>
      <w:r w:rsidRPr="2654CB0C" w:rsidR="00133B57">
        <w:rPr>
          <w:rFonts w:ascii="Aptos" w:hAnsi="Aptos" w:eastAsia="Aptos" w:cs="Aptos"/>
          <w:sz w:val="32"/>
          <w:szCs w:val="32"/>
          <w:lang w:val="en-GB"/>
        </w:rPr>
        <w:t xml:space="preserve"> Sartorius </w:t>
      </w:r>
      <w:proofErr w:type="spellStart"/>
      <w:r w:rsidRPr="2654CB0C" w:rsidR="00133B57">
        <w:rPr>
          <w:rFonts w:ascii="Aptos" w:hAnsi="Aptos" w:eastAsia="Aptos" w:cs="Aptos"/>
          <w:sz w:val="32"/>
          <w:szCs w:val="32"/>
          <w:lang w:val="en-GB"/>
        </w:rPr>
        <w:t>Entris</w:t>
      </w:r>
      <w:proofErr w:type="spellEnd"/>
      <w:r w:rsidRPr="2654CB0C" w:rsidR="00133B57">
        <w:rPr>
          <w:rFonts w:ascii="Aptos" w:hAnsi="Aptos" w:eastAsia="Aptos" w:cs="Aptos"/>
          <w:sz w:val="32"/>
          <w:szCs w:val="32"/>
          <w:lang w:val="en-GB"/>
        </w:rPr>
        <w:t xml:space="preserve"> II Essential Analytical Balance</w:t>
      </w:r>
    </w:p>
    <w:p w:rsidR="00133B57" w:rsidP="2654CB0C" w:rsidRDefault="00133B57" w14:paraId="1B45E375" w14:textId="77777777" w14:noSpellErr="1">
      <w:pPr>
        <w:spacing w:before="240" w:after="240"/>
        <w:rPr>
          <w:rFonts w:ascii="Aptos" w:hAnsi="Aptos" w:eastAsia="Aptos" w:cs="Aptos"/>
          <w:sz w:val="36"/>
          <w:szCs w:val="36"/>
          <w:lang w:val="en-GB"/>
        </w:rPr>
      </w:pPr>
      <w:r w:rsidRPr="2654CB0C" w:rsidR="00133B57">
        <w:rPr>
          <w:rFonts w:ascii="Aptos" w:hAnsi="Aptos" w:eastAsia="Aptos" w:cs="Aptos"/>
          <w:b w:val="1"/>
          <w:bCs w:val="1"/>
          <w:sz w:val="32"/>
          <w:szCs w:val="32"/>
          <w:lang w:val="en-GB"/>
        </w:rPr>
        <w:t>Specifications</w:t>
      </w:r>
      <w:r w:rsidRPr="2654CB0C" w:rsidR="00133B57">
        <w:rPr>
          <w:rFonts w:ascii="Aptos" w:hAnsi="Aptos" w:eastAsia="Aptos" w:cs="Aptos"/>
          <w:sz w:val="32"/>
          <w:szCs w:val="32"/>
          <w:lang w:val="en-GB"/>
        </w:rPr>
        <w:t>: Capacity of 220g, readability of 0.1mg, built-in calibration, and LCD backlit display with touchscreen operation. Interface includes RS-232 and USB for data transfer.</w:t>
      </w:r>
    </w:p>
    <w:p w:rsidR="00133B57" w:rsidP="2654CB0C" w:rsidRDefault="00133B57" w14:paraId="6333C7E2" w14:textId="77777777" w14:noSpellErr="1">
      <w:pPr>
        <w:pStyle w:val="ListParagraph"/>
        <w:numPr>
          <w:ilvl w:val="0"/>
          <w:numId w:val="12"/>
        </w:numPr>
        <w:spacing w:after="0" w:line="279" w:lineRule="auto"/>
        <w:rPr>
          <w:rFonts w:ascii="Aptos" w:hAnsi="Aptos" w:eastAsia="Aptos" w:cs="Aptos"/>
          <w:sz w:val="28"/>
          <w:szCs w:val="28"/>
        </w:rPr>
      </w:pPr>
      <w:r w:rsidRPr="2654CB0C" w:rsidR="00133B57">
        <w:rPr>
          <w:rFonts w:ascii="Aptos" w:hAnsi="Aptos" w:eastAsia="Aptos" w:cs="Aptos"/>
          <w:b w:val="1"/>
          <w:bCs w:val="1"/>
          <w:sz w:val="32"/>
          <w:szCs w:val="32"/>
          <w:lang w:val="en-GB"/>
        </w:rPr>
        <w:t>Risk Assessment</w:t>
      </w:r>
      <w:r w:rsidRPr="2654CB0C" w:rsidR="00133B57">
        <w:rPr>
          <w:rFonts w:ascii="Aptos" w:hAnsi="Aptos" w:eastAsia="Aptos" w:cs="Aptos"/>
          <w:sz w:val="32"/>
          <w:szCs w:val="32"/>
          <w:lang w:val="en-GB"/>
        </w:rPr>
        <w:t>: Electronic scales are vulnerable to calibration errors, physical damage, and power fluctuations, which can lead to inaccurate measurements and affect experiment outcomes.</w:t>
      </w:r>
    </w:p>
    <w:p w:rsidR="00133B57" w:rsidP="2654CB0C" w:rsidRDefault="00133B57" w14:paraId="548814C6" w14:textId="77777777" w14:noSpellErr="1">
      <w:pPr>
        <w:pStyle w:val="ListParagraph"/>
        <w:spacing w:after="0"/>
        <w:rPr>
          <w:rFonts w:ascii="Aptos" w:hAnsi="Aptos" w:eastAsia="Aptos" w:cs="Aptos"/>
          <w:sz w:val="28"/>
          <w:szCs w:val="28"/>
        </w:rPr>
      </w:pPr>
    </w:p>
    <w:p w:rsidR="00133B57" w:rsidP="2654CB0C" w:rsidRDefault="00133B57" w14:paraId="0391CA72" w14:textId="77777777" w14:noSpellErr="1">
      <w:pPr>
        <w:pStyle w:val="ListParagraph"/>
        <w:numPr>
          <w:ilvl w:val="0"/>
          <w:numId w:val="12"/>
        </w:numPr>
        <w:spacing w:after="0" w:line="279" w:lineRule="auto"/>
        <w:rPr>
          <w:rFonts w:ascii="Aptos" w:hAnsi="Aptos" w:eastAsia="Aptos" w:cs="Aptos"/>
          <w:sz w:val="28"/>
          <w:szCs w:val="28"/>
        </w:rPr>
      </w:pPr>
      <w:r w:rsidRPr="2654CB0C" w:rsidR="00133B57">
        <w:rPr>
          <w:rFonts w:ascii="Aptos" w:hAnsi="Aptos" w:eastAsia="Aptos" w:cs="Aptos"/>
          <w:b w:val="1"/>
          <w:bCs w:val="1"/>
          <w:sz w:val="32"/>
          <w:szCs w:val="32"/>
          <w:lang w:val="en-GB"/>
        </w:rPr>
        <w:t>Risk Mitigation</w:t>
      </w:r>
      <w:r w:rsidRPr="2654CB0C" w:rsidR="00133B57">
        <w:rPr>
          <w:rFonts w:ascii="Aptos" w:hAnsi="Aptos" w:eastAsia="Aptos" w:cs="Aptos"/>
          <w:sz w:val="32"/>
          <w:szCs w:val="32"/>
          <w:lang w:val="en-GB"/>
        </w:rPr>
        <w:t>: Regular calibration and maintenance help maintain accuracy, while protective covers safeguard the equipment from spills. Using stable, surge-protected power sources helps prevent damage from power surges, ensuring the scales perform reliably.</w:t>
      </w:r>
    </w:p>
    <w:p w:rsidR="2654CB0C" w:rsidP="2654CB0C" w:rsidRDefault="2654CB0C" w14:paraId="7D91D543" w14:textId="487B73FC">
      <w:pPr>
        <w:pStyle w:val="Normal"/>
        <w:spacing w:after="0" w:line="279" w:lineRule="auto"/>
        <w:rPr>
          <w:rFonts w:ascii="Aptos" w:hAnsi="Aptos" w:eastAsia="Aptos" w:cs="Aptos"/>
          <w:sz w:val="28"/>
          <w:szCs w:val="28"/>
        </w:rPr>
      </w:pPr>
    </w:p>
    <w:p w:rsidR="2654CB0C" w:rsidP="2654CB0C" w:rsidRDefault="2654CB0C" w14:paraId="0E1F4AEE" w14:textId="05CBD804">
      <w:pPr>
        <w:pStyle w:val="Normal"/>
        <w:spacing w:after="0" w:line="279" w:lineRule="auto"/>
        <w:rPr>
          <w:rFonts w:ascii="Aptos" w:hAnsi="Aptos" w:eastAsia="Aptos" w:cs="Aptos"/>
          <w:sz w:val="28"/>
          <w:szCs w:val="28"/>
        </w:rPr>
      </w:pPr>
    </w:p>
    <w:p w:rsidR="2654CB0C" w:rsidP="2654CB0C" w:rsidRDefault="2654CB0C" w14:paraId="75BF2B8B" w14:textId="0E6D0E00">
      <w:pPr>
        <w:pStyle w:val="Normal"/>
        <w:spacing w:after="0" w:line="279" w:lineRule="auto"/>
        <w:rPr>
          <w:rFonts w:ascii="Aptos" w:hAnsi="Aptos" w:eastAsia="Aptos" w:cs="Aptos"/>
          <w:sz w:val="28"/>
          <w:szCs w:val="28"/>
        </w:rPr>
      </w:pPr>
    </w:p>
    <w:p w:rsidR="2654CB0C" w:rsidP="2654CB0C" w:rsidRDefault="2654CB0C" w14:paraId="46AF892B" w14:textId="651A7E7C">
      <w:pPr>
        <w:pStyle w:val="Normal"/>
        <w:spacing w:after="0" w:line="279" w:lineRule="auto"/>
        <w:rPr>
          <w:rFonts w:ascii="Aptos" w:hAnsi="Aptos" w:eastAsia="Aptos" w:cs="Aptos"/>
          <w:sz w:val="28"/>
          <w:szCs w:val="28"/>
        </w:rPr>
      </w:pPr>
    </w:p>
    <w:p w:rsidR="2654CB0C" w:rsidP="2654CB0C" w:rsidRDefault="2654CB0C" w14:paraId="2C7FD24B" w14:textId="43B63456">
      <w:pPr>
        <w:pStyle w:val="Normal"/>
        <w:spacing w:after="0" w:line="279" w:lineRule="auto"/>
        <w:rPr>
          <w:rFonts w:ascii="Aptos" w:hAnsi="Aptos" w:eastAsia="Aptos" w:cs="Aptos"/>
          <w:sz w:val="28"/>
          <w:szCs w:val="28"/>
        </w:rPr>
      </w:pPr>
    </w:p>
    <w:p w:rsidR="2654CB0C" w:rsidP="2654CB0C" w:rsidRDefault="2654CB0C" w14:paraId="3C655C24" w14:textId="75A09ABF">
      <w:pPr>
        <w:pStyle w:val="Normal"/>
        <w:spacing w:after="0" w:line="279" w:lineRule="auto"/>
        <w:rPr>
          <w:rFonts w:ascii="Aptos" w:hAnsi="Aptos" w:eastAsia="Aptos" w:cs="Aptos"/>
          <w:sz w:val="28"/>
          <w:szCs w:val="28"/>
        </w:rPr>
      </w:pPr>
    </w:p>
    <w:p w:rsidR="2654CB0C" w:rsidP="2654CB0C" w:rsidRDefault="2654CB0C" w14:paraId="71D826A3" w14:textId="6B19C55A">
      <w:pPr>
        <w:pStyle w:val="Normal"/>
        <w:spacing w:after="0" w:line="279" w:lineRule="auto"/>
        <w:rPr>
          <w:rFonts w:ascii="Aptos" w:hAnsi="Aptos" w:eastAsia="Aptos" w:cs="Aptos"/>
          <w:sz w:val="28"/>
          <w:szCs w:val="28"/>
        </w:rPr>
      </w:pPr>
    </w:p>
    <w:p w:rsidR="2654CB0C" w:rsidP="2654CB0C" w:rsidRDefault="2654CB0C" w14:paraId="42BBEC63" w14:textId="3D86C231">
      <w:pPr>
        <w:pStyle w:val="Normal"/>
        <w:spacing w:after="0" w:line="279" w:lineRule="auto"/>
        <w:rPr>
          <w:rFonts w:ascii="Aptos" w:hAnsi="Aptos" w:eastAsia="Aptos" w:cs="Aptos"/>
          <w:sz w:val="28"/>
          <w:szCs w:val="28"/>
        </w:rPr>
      </w:pPr>
    </w:p>
    <w:p w:rsidR="75421DAA" w:rsidP="75421DAA" w:rsidRDefault="75421DAA" w14:paraId="089D0D93" w14:textId="56644A29">
      <w:pPr>
        <w:pStyle w:val="Heading3"/>
        <w:spacing w:after="0" w:line="279" w:lineRule="auto"/>
        <w:rPr>
          <w:rFonts w:ascii="Aptos" w:hAnsi="Aptos" w:eastAsia="Aptos" w:cs="Aptos"/>
          <w:b w:val="1"/>
          <w:bCs w:val="1"/>
          <w:sz w:val="36"/>
          <w:szCs w:val="36"/>
          <w:lang w:val="en-GB"/>
        </w:rPr>
      </w:pPr>
    </w:p>
    <w:p w:rsidR="00133B57" w:rsidP="75421DAA" w:rsidRDefault="00133B57" w14:paraId="0B103B14" w14:textId="50D6EFBE">
      <w:pPr>
        <w:pStyle w:val="Heading3"/>
        <w:spacing w:before="281" w:after="0" w:line="279" w:lineRule="auto"/>
        <w:rPr>
          <w:rFonts w:ascii="Aptos" w:hAnsi="Aptos" w:eastAsia="Aptos" w:cs="Aptos"/>
          <w:b w:val="1"/>
          <w:bCs w:val="1"/>
          <w:sz w:val="40"/>
          <w:szCs w:val="40"/>
          <w:lang w:val="en-GB"/>
        </w:rPr>
      </w:pPr>
      <w:r w:rsidRPr="75421DAA" w:rsidR="00133B57">
        <w:rPr>
          <w:rFonts w:ascii="Aptos" w:hAnsi="Aptos" w:eastAsia="Aptos" w:cs="Aptos"/>
          <w:b w:val="1"/>
          <w:bCs w:val="1"/>
          <w:sz w:val="36"/>
          <w:szCs w:val="36"/>
          <w:lang w:val="en-GB"/>
        </w:rPr>
        <w:t>3. Spectrophotometers</w:t>
      </w:r>
    </w:p>
    <w:p w:rsidR="00133B57" w:rsidP="2654CB0C" w:rsidRDefault="00133B57" w14:paraId="08B72292" w14:noSpellErr="1" w14:textId="0DEDF61B">
      <w:pPr>
        <w:jc w:val="center"/>
        <w:rPr>
          <w:sz w:val="28"/>
          <w:szCs w:val="28"/>
        </w:rPr>
      </w:pPr>
    </w:p>
    <w:p w:rsidR="00133B57" w:rsidP="2654CB0C" w:rsidRDefault="00133B57" w14:paraId="74B5E645" w14:textId="77777777">
      <w:pPr>
        <w:spacing w:before="240" w:after="240"/>
        <w:rPr>
          <w:rFonts w:ascii="Aptos" w:hAnsi="Aptos" w:eastAsia="Aptos" w:cs="Aptos"/>
          <w:sz w:val="36"/>
          <w:szCs w:val="36"/>
          <w:lang w:val="en-GB"/>
        </w:rPr>
      </w:pPr>
      <w:r w:rsidRPr="2654CB0C" w:rsidR="00133B57">
        <w:rPr>
          <w:rFonts w:ascii="Aptos" w:hAnsi="Aptos" w:eastAsia="Aptos" w:cs="Aptos"/>
          <w:sz w:val="32"/>
          <w:szCs w:val="32"/>
          <w:lang w:val="en-GB"/>
        </w:rPr>
        <w:t xml:space="preserve">Spectrophotometers </w:t>
      </w:r>
      <w:proofErr w:type="spellStart"/>
      <w:r w:rsidRPr="2654CB0C" w:rsidR="00133B57">
        <w:rPr>
          <w:rFonts w:ascii="Aptos" w:hAnsi="Aptos" w:eastAsia="Aptos" w:cs="Aptos"/>
          <w:sz w:val="32"/>
          <w:szCs w:val="32"/>
          <w:lang w:val="en-GB"/>
        </w:rPr>
        <w:t>analyze</w:t>
      </w:r>
      <w:proofErr w:type="spellEnd"/>
      <w:r w:rsidRPr="2654CB0C" w:rsidR="00133B57">
        <w:rPr>
          <w:rFonts w:ascii="Aptos" w:hAnsi="Aptos" w:eastAsia="Aptos" w:cs="Aptos"/>
          <w:sz w:val="32"/>
          <w:szCs w:val="32"/>
          <w:lang w:val="en-GB"/>
        </w:rPr>
        <w:t xml:space="preserve"> the light absorption and emission properties of chemical samples, allowing for in-depth analysis critical to chemical research. This sophisticated equipment requires regular maintenance to ensure reliable performance and accuracy.</w:t>
      </w:r>
    </w:p>
    <w:p w:rsidR="00133B57" w:rsidP="2654CB0C" w:rsidRDefault="00133B57" w14:paraId="014FDDDB" w14:textId="77777777">
      <w:pPr>
        <w:spacing w:after="0"/>
        <w:rPr>
          <w:rFonts w:ascii="Aptos" w:hAnsi="Aptos" w:eastAsia="Aptos" w:cs="Aptos"/>
          <w:sz w:val="28"/>
          <w:szCs w:val="28"/>
        </w:rPr>
      </w:pPr>
      <w:r w:rsidRPr="2654CB0C" w:rsidR="00133B57">
        <w:rPr>
          <w:rFonts w:ascii="Aptos" w:hAnsi="Aptos" w:eastAsia="Aptos" w:cs="Aptos"/>
          <w:b w:val="1"/>
          <w:bCs w:val="1"/>
          <w:sz w:val="32"/>
          <w:szCs w:val="32"/>
          <w:lang w:val="en-GB"/>
        </w:rPr>
        <w:t>Name</w:t>
      </w:r>
      <w:r w:rsidRPr="2654CB0C" w:rsidR="00133B57">
        <w:rPr>
          <w:rFonts w:ascii="Aptos" w:hAnsi="Aptos" w:eastAsia="Aptos" w:cs="Aptos"/>
          <w:sz w:val="32"/>
          <w:szCs w:val="32"/>
          <w:lang w:val="en-GB"/>
        </w:rPr>
        <w:t xml:space="preserve">: </w:t>
      </w:r>
      <w:proofErr w:type="spellStart"/>
      <w:r w:rsidRPr="2654CB0C" w:rsidR="00133B57">
        <w:rPr>
          <w:rFonts w:ascii="Aptos" w:hAnsi="Aptos" w:eastAsia="Aptos" w:cs="Aptos"/>
          <w:sz w:val="32"/>
          <w:szCs w:val="32"/>
          <w:lang w:val="en-GB"/>
        </w:rPr>
        <w:t>Thermo</w:t>
      </w:r>
      <w:proofErr w:type="spellEnd"/>
      <w:r w:rsidRPr="2654CB0C" w:rsidR="00133B57">
        <w:rPr>
          <w:rFonts w:ascii="Aptos" w:hAnsi="Aptos" w:eastAsia="Aptos" w:cs="Aptos"/>
          <w:sz w:val="32"/>
          <w:szCs w:val="32"/>
          <w:lang w:val="en-GB"/>
        </w:rPr>
        <w:t xml:space="preserve"> Scientific GENESYS 180 UV-Vis Spectrophotometer</w:t>
      </w:r>
    </w:p>
    <w:p w:rsidR="00133B57" w:rsidP="2654CB0C" w:rsidRDefault="00133B57" w14:paraId="6FFEC68A" w14:textId="77777777" w14:noSpellErr="1">
      <w:pPr>
        <w:spacing w:after="0"/>
        <w:rPr>
          <w:rFonts w:ascii="Aptos" w:hAnsi="Aptos" w:eastAsia="Aptos" w:cs="Aptos"/>
          <w:sz w:val="28"/>
          <w:szCs w:val="28"/>
        </w:rPr>
      </w:pPr>
      <w:r w:rsidRPr="2654CB0C" w:rsidR="00133B57">
        <w:rPr>
          <w:rFonts w:ascii="Aptos" w:hAnsi="Aptos" w:eastAsia="Aptos" w:cs="Aptos"/>
          <w:b w:val="1"/>
          <w:bCs w:val="1"/>
          <w:sz w:val="32"/>
          <w:szCs w:val="32"/>
          <w:lang w:val="en-GB"/>
        </w:rPr>
        <w:t>Specifications</w:t>
      </w:r>
      <w:r w:rsidRPr="2654CB0C" w:rsidR="00133B57">
        <w:rPr>
          <w:rFonts w:ascii="Aptos" w:hAnsi="Aptos" w:eastAsia="Aptos" w:cs="Aptos"/>
          <w:sz w:val="32"/>
          <w:szCs w:val="32"/>
          <w:lang w:val="en-GB"/>
        </w:rPr>
        <w:t>: Wavelength range of 190-1100 nm, dual-beam optics, touchscreen control, 1.8 nm spectral bandwidth, and USB and Ethernet connectivity.</w:t>
      </w:r>
    </w:p>
    <w:p w:rsidR="00133B57" w:rsidP="2654CB0C" w:rsidRDefault="00133B57" w14:paraId="1C138DE1" w14:textId="77777777" w14:noSpellErr="1">
      <w:pPr>
        <w:spacing w:before="240" w:after="240"/>
        <w:rPr>
          <w:rFonts w:ascii="Aptos" w:hAnsi="Aptos" w:eastAsia="Aptos" w:cs="Aptos"/>
          <w:sz w:val="28"/>
          <w:szCs w:val="28"/>
        </w:rPr>
      </w:pPr>
    </w:p>
    <w:p w:rsidR="00133B57" w:rsidP="2654CB0C" w:rsidRDefault="00133B57" w14:paraId="3536A56A" w14:textId="77777777" w14:noSpellErr="1">
      <w:pPr>
        <w:pStyle w:val="ListParagraph"/>
        <w:numPr>
          <w:ilvl w:val="0"/>
          <w:numId w:val="11"/>
        </w:numPr>
        <w:spacing w:after="0" w:line="279" w:lineRule="auto"/>
        <w:rPr>
          <w:rFonts w:ascii="Aptos" w:hAnsi="Aptos" w:eastAsia="Aptos" w:cs="Aptos"/>
          <w:sz w:val="28"/>
          <w:szCs w:val="28"/>
        </w:rPr>
      </w:pPr>
      <w:r w:rsidRPr="2654CB0C" w:rsidR="00133B57">
        <w:rPr>
          <w:rFonts w:ascii="Aptos" w:hAnsi="Aptos" w:eastAsia="Aptos" w:cs="Aptos"/>
          <w:b w:val="1"/>
          <w:bCs w:val="1"/>
          <w:sz w:val="32"/>
          <w:szCs w:val="32"/>
          <w:lang w:val="en-GB"/>
        </w:rPr>
        <w:t>Risk Assessment</w:t>
      </w:r>
      <w:r w:rsidRPr="2654CB0C" w:rsidR="00133B57">
        <w:rPr>
          <w:rFonts w:ascii="Aptos" w:hAnsi="Aptos" w:eastAsia="Aptos" w:cs="Aptos"/>
          <w:sz w:val="32"/>
          <w:szCs w:val="32"/>
          <w:lang w:val="en-GB"/>
        </w:rPr>
        <w:t>: Spectrophotometers are prone to calibration errors, software malfunctions, and physical degradation, all of which can lead to data inaccuracies and compromise experiment validity.</w:t>
      </w:r>
    </w:p>
    <w:p w:rsidR="00133B57" w:rsidP="2654CB0C" w:rsidRDefault="00133B57" w14:paraId="0C74A196" w14:textId="77777777" w14:noSpellErr="1">
      <w:pPr>
        <w:pStyle w:val="ListParagraph"/>
        <w:spacing w:after="0"/>
        <w:rPr>
          <w:rFonts w:ascii="Aptos" w:hAnsi="Aptos" w:eastAsia="Aptos" w:cs="Aptos"/>
          <w:sz w:val="28"/>
          <w:szCs w:val="28"/>
        </w:rPr>
      </w:pPr>
    </w:p>
    <w:p w:rsidR="00133B57" w:rsidP="2654CB0C" w:rsidRDefault="00133B57" w14:paraId="7167B54E" w14:textId="77777777" w14:noSpellErr="1">
      <w:pPr>
        <w:pStyle w:val="ListParagraph"/>
        <w:numPr>
          <w:ilvl w:val="0"/>
          <w:numId w:val="11"/>
        </w:numPr>
        <w:spacing w:after="0" w:line="279" w:lineRule="auto"/>
        <w:rPr>
          <w:rFonts w:ascii="Aptos" w:hAnsi="Aptos" w:eastAsia="Aptos" w:cs="Aptos"/>
          <w:sz w:val="28"/>
          <w:szCs w:val="28"/>
        </w:rPr>
      </w:pPr>
      <w:r w:rsidRPr="2654CB0C" w:rsidR="00133B57">
        <w:rPr>
          <w:rFonts w:ascii="Aptos" w:hAnsi="Aptos" w:eastAsia="Aptos" w:cs="Aptos"/>
          <w:b w:val="1"/>
          <w:bCs w:val="1"/>
          <w:sz w:val="32"/>
          <w:szCs w:val="32"/>
          <w:lang w:val="en-GB"/>
        </w:rPr>
        <w:t>Risk Mitigation</w:t>
      </w:r>
      <w:r w:rsidRPr="2654CB0C" w:rsidR="00133B57">
        <w:rPr>
          <w:rFonts w:ascii="Aptos" w:hAnsi="Aptos" w:eastAsia="Aptos" w:cs="Aptos"/>
          <w:sz w:val="32"/>
          <w:szCs w:val="32"/>
          <w:lang w:val="en-GB"/>
        </w:rPr>
        <w:t>: Routine preventive maintenance and calibration checks enhance accuracy, while regular software updates reduce risks from bugs. Ensuring proper storage and handling also prevents damage, and training users on best practices minimizes the likelihood of misuse.</w:t>
      </w:r>
    </w:p>
    <w:p w:rsidR="2654CB0C" w:rsidP="2654CB0C" w:rsidRDefault="2654CB0C" w14:paraId="4C4D054F" w14:textId="1283EC0F">
      <w:pPr>
        <w:pStyle w:val="Normal"/>
        <w:spacing w:after="0" w:line="279" w:lineRule="auto"/>
        <w:rPr>
          <w:rFonts w:ascii="Aptos" w:hAnsi="Aptos" w:eastAsia="Aptos" w:cs="Aptos"/>
          <w:sz w:val="28"/>
          <w:szCs w:val="28"/>
        </w:rPr>
      </w:pPr>
    </w:p>
    <w:p w:rsidR="2654CB0C" w:rsidP="2654CB0C" w:rsidRDefault="2654CB0C" w14:paraId="1DF95778" w14:textId="2F1160CC">
      <w:pPr>
        <w:pStyle w:val="Normal"/>
        <w:spacing w:after="0" w:line="279" w:lineRule="auto"/>
        <w:rPr>
          <w:rFonts w:ascii="Aptos" w:hAnsi="Aptos" w:eastAsia="Aptos" w:cs="Aptos"/>
          <w:sz w:val="28"/>
          <w:szCs w:val="28"/>
        </w:rPr>
      </w:pPr>
    </w:p>
    <w:p w:rsidR="2654CB0C" w:rsidP="2654CB0C" w:rsidRDefault="2654CB0C" w14:paraId="07DD0573" w14:textId="10AF7619">
      <w:pPr>
        <w:pStyle w:val="Normal"/>
        <w:spacing w:after="0" w:line="279" w:lineRule="auto"/>
        <w:rPr>
          <w:rFonts w:ascii="Aptos" w:hAnsi="Aptos" w:eastAsia="Aptos" w:cs="Aptos"/>
          <w:sz w:val="28"/>
          <w:szCs w:val="28"/>
        </w:rPr>
      </w:pPr>
    </w:p>
    <w:p w:rsidR="2654CB0C" w:rsidP="2654CB0C" w:rsidRDefault="2654CB0C" w14:paraId="1053882B" w14:textId="512A8287">
      <w:pPr>
        <w:pStyle w:val="Normal"/>
        <w:spacing w:after="0" w:line="279" w:lineRule="auto"/>
        <w:rPr>
          <w:rFonts w:ascii="Aptos" w:hAnsi="Aptos" w:eastAsia="Aptos" w:cs="Aptos"/>
          <w:sz w:val="28"/>
          <w:szCs w:val="28"/>
        </w:rPr>
      </w:pPr>
    </w:p>
    <w:p w:rsidR="2654CB0C" w:rsidP="2654CB0C" w:rsidRDefault="2654CB0C" w14:paraId="31779092" w14:textId="61586931">
      <w:pPr>
        <w:pStyle w:val="Normal"/>
        <w:spacing w:after="0" w:line="279" w:lineRule="auto"/>
        <w:rPr>
          <w:rFonts w:ascii="Aptos" w:hAnsi="Aptos" w:eastAsia="Aptos" w:cs="Aptos"/>
          <w:sz w:val="28"/>
          <w:szCs w:val="28"/>
        </w:rPr>
      </w:pPr>
    </w:p>
    <w:p w:rsidR="2654CB0C" w:rsidP="2654CB0C" w:rsidRDefault="2654CB0C" w14:paraId="78B47964" w14:textId="44395C6F">
      <w:pPr>
        <w:pStyle w:val="Normal"/>
        <w:spacing w:after="0" w:line="279" w:lineRule="auto"/>
        <w:rPr>
          <w:rFonts w:ascii="Aptos" w:hAnsi="Aptos" w:eastAsia="Aptos" w:cs="Aptos"/>
          <w:sz w:val="28"/>
          <w:szCs w:val="28"/>
        </w:rPr>
      </w:pPr>
    </w:p>
    <w:p w:rsidR="2654CB0C" w:rsidP="2654CB0C" w:rsidRDefault="2654CB0C" w14:paraId="526DB4E1" w14:textId="046A55E0">
      <w:pPr>
        <w:pStyle w:val="Normal"/>
        <w:spacing w:after="0" w:line="279" w:lineRule="auto"/>
        <w:rPr>
          <w:rFonts w:ascii="Aptos" w:hAnsi="Aptos" w:eastAsia="Aptos" w:cs="Aptos"/>
          <w:sz w:val="28"/>
          <w:szCs w:val="28"/>
        </w:rPr>
      </w:pPr>
    </w:p>
    <w:p w:rsidR="2654CB0C" w:rsidP="2654CB0C" w:rsidRDefault="2654CB0C" w14:paraId="4834B17A" w14:textId="761E760B">
      <w:pPr>
        <w:pStyle w:val="Normal"/>
        <w:spacing w:after="0" w:line="279" w:lineRule="auto"/>
        <w:rPr>
          <w:rFonts w:ascii="Aptos" w:hAnsi="Aptos" w:eastAsia="Aptos" w:cs="Aptos"/>
          <w:sz w:val="28"/>
          <w:szCs w:val="28"/>
        </w:rPr>
      </w:pPr>
    </w:p>
    <w:p w:rsidR="00133B57" w:rsidP="2654CB0C" w:rsidRDefault="00133B57" w14:paraId="32A36BEB" w14:textId="77777777" w14:noSpellErr="1">
      <w:pPr>
        <w:pStyle w:val="Heading3"/>
        <w:spacing w:before="281" w:after="281"/>
        <w:rPr>
          <w:rFonts w:ascii="Aptos" w:hAnsi="Aptos" w:eastAsia="Aptos" w:cs="Aptos"/>
          <w:b w:val="1"/>
          <w:bCs w:val="1"/>
          <w:sz w:val="40"/>
          <w:szCs w:val="40"/>
          <w:lang w:val="en-GB"/>
        </w:rPr>
      </w:pPr>
      <w:r w:rsidRPr="2654CB0C" w:rsidR="00133B57">
        <w:rPr>
          <w:rFonts w:ascii="Aptos" w:hAnsi="Aptos" w:eastAsia="Aptos" w:cs="Aptos"/>
          <w:b w:val="1"/>
          <w:bCs w:val="1"/>
          <w:sz w:val="36"/>
          <w:szCs w:val="36"/>
          <w:lang w:val="en-GB"/>
        </w:rPr>
        <w:t>4. Data Loggers</w:t>
      </w:r>
    </w:p>
    <w:p w:rsidR="00133B57" w:rsidP="2654CB0C" w:rsidRDefault="00133B57" w14:paraId="426FF681" w14:noSpellErr="1" w14:textId="5BA97C9C">
      <w:pPr>
        <w:jc w:val="center"/>
        <w:rPr>
          <w:sz w:val="28"/>
          <w:szCs w:val="28"/>
        </w:rPr>
      </w:pPr>
    </w:p>
    <w:p w:rsidR="00133B57" w:rsidP="2654CB0C" w:rsidRDefault="00133B57" w14:paraId="5C508E6D" w14:textId="77777777" w14:noSpellErr="1">
      <w:pPr>
        <w:spacing w:before="240" w:after="240"/>
        <w:rPr>
          <w:rFonts w:ascii="Aptos" w:hAnsi="Aptos" w:eastAsia="Aptos" w:cs="Aptos"/>
          <w:sz w:val="36"/>
          <w:szCs w:val="36"/>
          <w:lang w:val="en-GB"/>
        </w:rPr>
      </w:pPr>
      <w:r w:rsidRPr="2654CB0C" w:rsidR="00133B57">
        <w:rPr>
          <w:rFonts w:ascii="Aptos" w:hAnsi="Aptos" w:eastAsia="Aptos" w:cs="Aptos"/>
          <w:sz w:val="32"/>
          <w:szCs w:val="32"/>
          <w:lang w:val="en-GB"/>
        </w:rPr>
        <w:t>Data loggers record environmental conditions like temperature and pressure, providing essential data for experiments requiring consistent monitoring. These devices are integral to maintaining the stability of certain experimental parameters over time.</w:t>
      </w:r>
    </w:p>
    <w:p w:rsidR="00133B57" w:rsidP="2654CB0C" w:rsidRDefault="00133B57" w14:paraId="1974C417" w14:textId="77777777" w14:noSpellErr="1">
      <w:pPr>
        <w:spacing w:after="0"/>
        <w:rPr>
          <w:rFonts w:ascii="Aptos" w:hAnsi="Aptos" w:eastAsia="Aptos" w:cs="Aptos"/>
          <w:sz w:val="28"/>
          <w:szCs w:val="28"/>
        </w:rPr>
      </w:pPr>
      <w:r w:rsidRPr="2654CB0C" w:rsidR="00133B57">
        <w:rPr>
          <w:rFonts w:ascii="Aptos" w:hAnsi="Aptos" w:eastAsia="Aptos" w:cs="Aptos"/>
          <w:b w:val="1"/>
          <w:bCs w:val="1"/>
          <w:sz w:val="32"/>
          <w:szCs w:val="32"/>
          <w:lang w:val="en-GB"/>
        </w:rPr>
        <w:t>Name</w:t>
      </w:r>
      <w:r w:rsidRPr="2654CB0C" w:rsidR="00133B57">
        <w:rPr>
          <w:rFonts w:ascii="Aptos" w:hAnsi="Aptos" w:eastAsia="Aptos" w:cs="Aptos"/>
          <w:sz w:val="32"/>
          <w:szCs w:val="32"/>
          <w:lang w:val="en-GB"/>
        </w:rPr>
        <w:t>: HOBO UX100-011 Temperature Data Logger</w:t>
      </w:r>
    </w:p>
    <w:p w:rsidR="00133B57" w:rsidP="2654CB0C" w:rsidRDefault="00133B57" w14:paraId="2F936DB0" w14:textId="77777777" w14:noSpellErr="1">
      <w:pPr>
        <w:spacing w:after="0"/>
        <w:rPr>
          <w:rFonts w:ascii="Aptos" w:hAnsi="Aptos" w:eastAsia="Aptos" w:cs="Aptos"/>
          <w:sz w:val="28"/>
          <w:szCs w:val="28"/>
        </w:rPr>
      </w:pPr>
      <w:r w:rsidRPr="2654CB0C" w:rsidR="00133B57">
        <w:rPr>
          <w:rFonts w:ascii="Aptos" w:hAnsi="Aptos" w:eastAsia="Aptos" w:cs="Aptos"/>
          <w:b w:val="1"/>
          <w:bCs w:val="1"/>
          <w:sz w:val="32"/>
          <w:szCs w:val="32"/>
          <w:lang w:val="en-GB"/>
        </w:rPr>
        <w:t>Specifications</w:t>
      </w:r>
      <w:r w:rsidRPr="2654CB0C" w:rsidR="00133B57">
        <w:rPr>
          <w:rFonts w:ascii="Aptos" w:hAnsi="Aptos" w:eastAsia="Aptos" w:cs="Aptos"/>
          <w:sz w:val="32"/>
          <w:szCs w:val="32"/>
          <w:lang w:val="en-GB"/>
        </w:rPr>
        <w:t>: Temperature range -20°C to 70°C, accuracy of ±0.21°C, 84,650 data points, USB data offload, and LCD screen. It also has a battery life of up to 1 year.</w:t>
      </w:r>
    </w:p>
    <w:p w:rsidR="00133B57" w:rsidP="2654CB0C" w:rsidRDefault="00133B57" w14:paraId="45E3CFC8" w14:textId="77777777" w14:noSpellErr="1">
      <w:pPr>
        <w:spacing w:before="240" w:after="240"/>
        <w:rPr>
          <w:rFonts w:ascii="Aptos" w:hAnsi="Aptos" w:eastAsia="Aptos" w:cs="Aptos"/>
          <w:sz w:val="28"/>
          <w:szCs w:val="28"/>
        </w:rPr>
      </w:pPr>
    </w:p>
    <w:p w:rsidR="00133B57" w:rsidP="2654CB0C" w:rsidRDefault="00133B57" w14:paraId="4FA6F323" w14:textId="77777777" w14:noSpellErr="1">
      <w:pPr>
        <w:pStyle w:val="ListParagraph"/>
        <w:numPr>
          <w:ilvl w:val="0"/>
          <w:numId w:val="10"/>
        </w:numPr>
        <w:spacing w:after="0" w:line="279" w:lineRule="auto"/>
        <w:rPr>
          <w:rFonts w:ascii="Aptos" w:hAnsi="Aptos" w:eastAsia="Aptos" w:cs="Aptos"/>
          <w:sz w:val="28"/>
          <w:szCs w:val="28"/>
        </w:rPr>
      </w:pPr>
      <w:r w:rsidRPr="2654CB0C" w:rsidR="00133B57">
        <w:rPr>
          <w:rFonts w:ascii="Aptos" w:hAnsi="Aptos" w:eastAsia="Aptos" w:cs="Aptos"/>
          <w:b w:val="1"/>
          <w:bCs w:val="1"/>
          <w:sz w:val="32"/>
          <w:szCs w:val="32"/>
          <w:lang w:val="en-GB"/>
        </w:rPr>
        <w:t>Risk Assessment</w:t>
      </w:r>
      <w:r w:rsidRPr="2654CB0C" w:rsidR="00133B57">
        <w:rPr>
          <w:rFonts w:ascii="Aptos" w:hAnsi="Aptos" w:eastAsia="Aptos" w:cs="Aptos"/>
          <w:sz w:val="32"/>
          <w:szCs w:val="32"/>
          <w:lang w:val="en-GB"/>
        </w:rPr>
        <w:t>: Data loggers face risks like data corruption, hardware malfunctions, and software glitches, potentially leading to the loss of critical data or inaccurate recordings.</w:t>
      </w:r>
    </w:p>
    <w:p w:rsidR="00133B57" w:rsidP="2654CB0C" w:rsidRDefault="00133B57" w14:paraId="52CA6A7E" w14:textId="77777777" w14:noSpellErr="1">
      <w:pPr>
        <w:pStyle w:val="ListParagraph"/>
        <w:spacing w:after="0"/>
        <w:rPr>
          <w:rFonts w:ascii="Aptos" w:hAnsi="Aptos" w:eastAsia="Aptos" w:cs="Aptos"/>
          <w:sz w:val="28"/>
          <w:szCs w:val="28"/>
        </w:rPr>
      </w:pPr>
    </w:p>
    <w:p w:rsidR="00133B57" w:rsidP="2654CB0C" w:rsidRDefault="00133B57" w14:paraId="3A644960" w14:textId="77777777" w14:noSpellErr="1">
      <w:pPr>
        <w:pStyle w:val="ListParagraph"/>
        <w:numPr>
          <w:ilvl w:val="0"/>
          <w:numId w:val="10"/>
        </w:numPr>
        <w:spacing w:after="0" w:line="279" w:lineRule="auto"/>
        <w:rPr>
          <w:rFonts w:ascii="Aptos" w:hAnsi="Aptos" w:eastAsia="Aptos" w:cs="Aptos"/>
          <w:sz w:val="28"/>
          <w:szCs w:val="28"/>
        </w:rPr>
      </w:pPr>
      <w:r w:rsidRPr="2654CB0C" w:rsidR="00133B57">
        <w:rPr>
          <w:rFonts w:ascii="Aptos" w:hAnsi="Aptos" w:eastAsia="Aptos" w:cs="Aptos"/>
          <w:b w:val="1"/>
          <w:bCs w:val="1"/>
          <w:sz w:val="32"/>
          <w:szCs w:val="32"/>
          <w:lang w:val="en-GB"/>
        </w:rPr>
        <w:t>Risk Mitigation</w:t>
      </w:r>
      <w:r w:rsidRPr="2654CB0C" w:rsidR="00133B57">
        <w:rPr>
          <w:rFonts w:ascii="Aptos" w:hAnsi="Aptos" w:eastAsia="Aptos" w:cs="Aptos"/>
          <w:sz w:val="32"/>
          <w:szCs w:val="32"/>
          <w:lang w:val="en-GB"/>
        </w:rPr>
        <w:t>: Storing data redundantly in multiple locations, including secure cloud storage, reduces the risk of data loss. Encryption protects sensitive data, and regular exports and backups ensure accessibility. Routine functionality checks further help in identifying issues early.</w:t>
      </w:r>
    </w:p>
    <w:p w:rsidR="2654CB0C" w:rsidP="2654CB0C" w:rsidRDefault="2654CB0C" w14:paraId="7B289C04" w14:textId="11859B51">
      <w:pPr>
        <w:pStyle w:val="Normal"/>
        <w:spacing w:after="0" w:line="279" w:lineRule="auto"/>
        <w:rPr>
          <w:rFonts w:ascii="Aptos" w:hAnsi="Aptos" w:eastAsia="Aptos" w:cs="Aptos"/>
          <w:sz w:val="28"/>
          <w:szCs w:val="28"/>
        </w:rPr>
      </w:pPr>
    </w:p>
    <w:p w:rsidR="2654CB0C" w:rsidP="2654CB0C" w:rsidRDefault="2654CB0C" w14:paraId="10CD68AA" w14:textId="3B884A47">
      <w:pPr>
        <w:pStyle w:val="Normal"/>
        <w:spacing w:after="0" w:line="279" w:lineRule="auto"/>
        <w:rPr>
          <w:rFonts w:ascii="Aptos" w:hAnsi="Aptos" w:eastAsia="Aptos" w:cs="Aptos"/>
          <w:sz w:val="28"/>
          <w:szCs w:val="28"/>
        </w:rPr>
      </w:pPr>
    </w:p>
    <w:p w:rsidR="2654CB0C" w:rsidP="2654CB0C" w:rsidRDefault="2654CB0C" w14:paraId="54197FA1" w14:textId="1927E584">
      <w:pPr>
        <w:pStyle w:val="Normal"/>
        <w:spacing w:after="0" w:line="279" w:lineRule="auto"/>
        <w:rPr>
          <w:rFonts w:ascii="Aptos" w:hAnsi="Aptos" w:eastAsia="Aptos" w:cs="Aptos"/>
          <w:sz w:val="28"/>
          <w:szCs w:val="28"/>
        </w:rPr>
      </w:pPr>
    </w:p>
    <w:p w:rsidR="2654CB0C" w:rsidP="2654CB0C" w:rsidRDefault="2654CB0C" w14:paraId="42B8F63D" w14:textId="29432E53">
      <w:pPr>
        <w:pStyle w:val="Normal"/>
        <w:spacing w:after="0" w:line="279" w:lineRule="auto"/>
        <w:rPr>
          <w:rFonts w:ascii="Aptos" w:hAnsi="Aptos" w:eastAsia="Aptos" w:cs="Aptos"/>
          <w:sz w:val="28"/>
          <w:szCs w:val="28"/>
        </w:rPr>
      </w:pPr>
    </w:p>
    <w:p w:rsidR="2654CB0C" w:rsidP="2654CB0C" w:rsidRDefault="2654CB0C" w14:paraId="0C8489FB" w14:textId="6E7D0FA1">
      <w:pPr>
        <w:pStyle w:val="Normal"/>
        <w:spacing w:after="0" w:line="279" w:lineRule="auto"/>
        <w:rPr>
          <w:rFonts w:ascii="Aptos" w:hAnsi="Aptos" w:eastAsia="Aptos" w:cs="Aptos"/>
          <w:sz w:val="28"/>
          <w:szCs w:val="28"/>
        </w:rPr>
      </w:pPr>
    </w:p>
    <w:p w:rsidR="2654CB0C" w:rsidP="2654CB0C" w:rsidRDefault="2654CB0C" w14:paraId="77F98728" w14:textId="0FE651BD">
      <w:pPr>
        <w:pStyle w:val="Normal"/>
        <w:spacing w:after="0" w:line="279" w:lineRule="auto"/>
        <w:rPr>
          <w:rFonts w:ascii="Aptos" w:hAnsi="Aptos" w:eastAsia="Aptos" w:cs="Aptos"/>
          <w:sz w:val="28"/>
          <w:szCs w:val="28"/>
        </w:rPr>
      </w:pPr>
    </w:p>
    <w:p w:rsidR="2654CB0C" w:rsidP="2654CB0C" w:rsidRDefault="2654CB0C" w14:paraId="525B1693" w14:textId="0210ED9D">
      <w:pPr>
        <w:pStyle w:val="Normal"/>
        <w:spacing w:after="0" w:line="279" w:lineRule="auto"/>
        <w:rPr>
          <w:rFonts w:ascii="Aptos" w:hAnsi="Aptos" w:eastAsia="Aptos" w:cs="Aptos"/>
          <w:sz w:val="28"/>
          <w:szCs w:val="28"/>
        </w:rPr>
      </w:pPr>
    </w:p>
    <w:p w:rsidR="2654CB0C" w:rsidP="2654CB0C" w:rsidRDefault="2654CB0C" w14:paraId="60B28028" w14:textId="17BE39C5">
      <w:pPr>
        <w:pStyle w:val="Normal"/>
        <w:spacing w:after="0" w:line="279" w:lineRule="auto"/>
        <w:rPr>
          <w:rFonts w:ascii="Aptos" w:hAnsi="Aptos" w:eastAsia="Aptos" w:cs="Aptos"/>
          <w:sz w:val="28"/>
          <w:szCs w:val="28"/>
        </w:rPr>
      </w:pPr>
    </w:p>
    <w:p w:rsidR="2654CB0C" w:rsidP="2654CB0C" w:rsidRDefault="2654CB0C" w14:paraId="083810B9" w14:textId="44F8E232">
      <w:pPr>
        <w:pStyle w:val="Normal"/>
        <w:spacing w:after="0" w:line="279" w:lineRule="auto"/>
        <w:rPr>
          <w:rFonts w:ascii="Aptos" w:hAnsi="Aptos" w:eastAsia="Aptos" w:cs="Aptos"/>
          <w:sz w:val="28"/>
          <w:szCs w:val="28"/>
        </w:rPr>
      </w:pPr>
    </w:p>
    <w:p w:rsidR="00133B57" w:rsidP="2654CB0C" w:rsidRDefault="00133B57" w14:paraId="345FCD67" w14:textId="77777777" w14:noSpellErr="1">
      <w:pPr>
        <w:pStyle w:val="Heading3"/>
        <w:spacing w:before="281" w:after="281"/>
        <w:rPr>
          <w:rFonts w:ascii="Aptos" w:hAnsi="Aptos" w:eastAsia="Aptos" w:cs="Aptos"/>
          <w:b w:val="1"/>
          <w:bCs w:val="1"/>
          <w:sz w:val="40"/>
          <w:szCs w:val="40"/>
          <w:lang w:val="en-GB"/>
        </w:rPr>
      </w:pPr>
      <w:r w:rsidRPr="2654CB0C" w:rsidR="00133B57">
        <w:rPr>
          <w:rFonts w:ascii="Aptos" w:hAnsi="Aptos" w:eastAsia="Aptos" w:cs="Aptos"/>
          <w:b w:val="1"/>
          <w:bCs w:val="1"/>
          <w:sz w:val="36"/>
          <w:szCs w:val="36"/>
          <w:lang w:val="en-GB"/>
        </w:rPr>
        <w:t>5. Laboratory Management Software</w:t>
      </w:r>
    </w:p>
    <w:p w:rsidR="00133B57" w:rsidP="2654CB0C" w:rsidRDefault="00133B57" w14:paraId="5A57C6FA" w14:textId="77777777" w14:noSpellErr="1">
      <w:pPr>
        <w:spacing w:before="240" w:after="240"/>
        <w:rPr>
          <w:rFonts w:ascii="Aptos" w:hAnsi="Aptos" w:eastAsia="Aptos" w:cs="Aptos"/>
          <w:sz w:val="36"/>
          <w:szCs w:val="36"/>
          <w:lang w:val="en-GB"/>
        </w:rPr>
      </w:pPr>
      <w:r w:rsidRPr="2654CB0C" w:rsidR="00133B57">
        <w:rPr>
          <w:rFonts w:ascii="Aptos" w:hAnsi="Aptos" w:eastAsia="Aptos" w:cs="Aptos"/>
          <w:sz w:val="32"/>
          <w:szCs w:val="32"/>
          <w:lang w:val="en-GB"/>
        </w:rPr>
        <w:t>Laboratory management software facilitates tracking experiments, managing inventory, and storing confidential information. It centralizes lab management tasks and supports an organized workflow, making it critical for lab efficiency.</w:t>
      </w:r>
    </w:p>
    <w:p w:rsidR="00133B57" w:rsidP="2654CB0C" w:rsidRDefault="00133B57" w14:paraId="7479477F" w14:textId="77777777">
      <w:pPr>
        <w:spacing w:after="0"/>
        <w:rPr>
          <w:rFonts w:ascii="Aptos" w:hAnsi="Aptos" w:eastAsia="Aptos" w:cs="Aptos"/>
          <w:sz w:val="28"/>
          <w:szCs w:val="28"/>
        </w:rPr>
      </w:pPr>
      <w:r w:rsidRPr="2654CB0C" w:rsidR="00133B57">
        <w:rPr>
          <w:rFonts w:ascii="Aptos" w:hAnsi="Aptos" w:eastAsia="Aptos" w:cs="Aptos"/>
          <w:b w:val="1"/>
          <w:bCs w:val="1"/>
          <w:sz w:val="32"/>
          <w:szCs w:val="32"/>
          <w:lang w:val="en-GB"/>
        </w:rPr>
        <w:t>Name</w:t>
      </w:r>
      <w:r w:rsidRPr="2654CB0C" w:rsidR="00133B57">
        <w:rPr>
          <w:rFonts w:ascii="Aptos" w:hAnsi="Aptos" w:eastAsia="Aptos" w:cs="Aptos"/>
          <w:sz w:val="32"/>
          <w:szCs w:val="32"/>
          <w:lang w:val="en-GB"/>
        </w:rPr>
        <w:t xml:space="preserve">: </w:t>
      </w:r>
      <w:proofErr w:type="spellStart"/>
      <w:r w:rsidRPr="2654CB0C" w:rsidR="00133B57">
        <w:rPr>
          <w:rFonts w:ascii="Aptos" w:hAnsi="Aptos" w:eastAsia="Aptos" w:cs="Aptos"/>
          <w:sz w:val="32"/>
          <w:szCs w:val="32"/>
          <w:lang w:val="en-GB"/>
        </w:rPr>
        <w:t>LabWare</w:t>
      </w:r>
      <w:proofErr w:type="spellEnd"/>
      <w:r w:rsidRPr="2654CB0C" w:rsidR="00133B57">
        <w:rPr>
          <w:rFonts w:ascii="Aptos" w:hAnsi="Aptos" w:eastAsia="Aptos" w:cs="Aptos"/>
          <w:sz w:val="32"/>
          <w:szCs w:val="32"/>
          <w:lang w:val="en-GB"/>
        </w:rPr>
        <w:t xml:space="preserve"> LIMS (Laboratory Information Management System)</w:t>
      </w:r>
    </w:p>
    <w:p w:rsidR="00133B57" w:rsidP="2654CB0C" w:rsidRDefault="00133B57" w14:paraId="6BB8DBCE" w14:textId="77777777" w14:noSpellErr="1">
      <w:pPr>
        <w:spacing w:after="0"/>
        <w:rPr>
          <w:rFonts w:ascii="Aptos" w:hAnsi="Aptos" w:eastAsia="Aptos" w:cs="Aptos"/>
          <w:sz w:val="28"/>
          <w:szCs w:val="28"/>
        </w:rPr>
      </w:pPr>
      <w:r w:rsidRPr="2654CB0C" w:rsidR="00133B57">
        <w:rPr>
          <w:rFonts w:ascii="Aptos" w:hAnsi="Aptos" w:eastAsia="Aptos" w:cs="Aptos"/>
          <w:b w:val="1"/>
          <w:bCs w:val="1"/>
          <w:sz w:val="32"/>
          <w:szCs w:val="32"/>
          <w:lang w:val="en-GB"/>
        </w:rPr>
        <w:t>Specifications</w:t>
      </w:r>
      <w:r w:rsidRPr="2654CB0C" w:rsidR="00133B57">
        <w:rPr>
          <w:rFonts w:ascii="Aptos" w:hAnsi="Aptos" w:eastAsia="Aptos" w:cs="Aptos"/>
          <w:sz w:val="32"/>
          <w:szCs w:val="32"/>
          <w:lang w:val="en-GB"/>
        </w:rPr>
        <w:t>: Cloud-based, customizable modules for sample management, test scheduling, data tracking, and report generation. Supports multi-user environments, security features, and integration with lab instruments</w:t>
      </w:r>
    </w:p>
    <w:p w:rsidR="00133B57" w:rsidP="2654CB0C" w:rsidRDefault="00133B57" w14:paraId="2DD553AA" w14:textId="77777777" w14:noSpellErr="1">
      <w:pPr>
        <w:spacing w:before="240" w:after="240"/>
        <w:rPr>
          <w:rFonts w:ascii="Aptos" w:hAnsi="Aptos" w:eastAsia="Aptos" w:cs="Aptos"/>
          <w:sz w:val="28"/>
          <w:szCs w:val="28"/>
        </w:rPr>
      </w:pPr>
    </w:p>
    <w:p w:rsidR="00133B57" w:rsidP="2654CB0C" w:rsidRDefault="00133B57" w14:paraId="6BF774E6" w14:textId="77777777" w14:noSpellErr="1">
      <w:pPr>
        <w:pStyle w:val="ListParagraph"/>
        <w:numPr>
          <w:ilvl w:val="0"/>
          <w:numId w:val="9"/>
        </w:numPr>
        <w:spacing w:after="0" w:line="279" w:lineRule="auto"/>
        <w:rPr>
          <w:rFonts w:ascii="Aptos" w:hAnsi="Aptos" w:eastAsia="Aptos" w:cs="Aptos"/>
          <w:sz w:val="28"/>
          <w:szCs w:val="28"/>
        </w:rPr>
      </w:pPr>
      <w:r w:rsidRPr="2654CB0C" w:rsidR="00133B57">
        <w:rPr>
          <w:rFonts w:ascii="Aptos" w:hAnsi="Aptos" w:eastAsia="Aptos" w:cs="Aptos"/>
          <w:b w:val="1"/>
          <w:bCs w:val="1"/>
          <w:sz w:val="32"/>
          <w:szCs w:val="32"/>
          <w:lang w:val="en-GB"/>
        </w:rPr>
        <w:t>Risk Assessment</w:t>
      </w:r>
      <w:r w:rsidRPr="2654CB0C" w:rsidR="00133B57">
        <w:rPr>
          <w:rFonts w:ascii="Aptos" w:hAnsi="Aptos" w:eastAsia="Aptos" w:cs="Aptos"/>
          <w:sz w:val="32"/>
          <w:szCs w:val="32"/>
          <w:lang w:val="en-GB"/>
        </w:rPr>
        <w:t>: Laboratory management software is vulnerable to cybersecurity threats like hacking and data breaches, which can lead to data loss or exposure of sensitive information.</w:t>
      </w:r>
    </w:p>
    <w:p w:rsidR="00133B57" w:rsidP="2654CB0C" w:rsidRDefault="00133B57" w14:paraId="0F4C9B16" w14:textId="77777777" w14:noSpellErr="1">
      <w:pPr>
        <w:pStyle w:val="ListParagraph"/>
        <w:spacing w:after="0"/>
        <w:rPr>
          <w:rFonts w:ascii="Aptos" w:hAnsi="Aptos" w:eastAsia="Aptos" w:cs="Aptos"/>
          <w:sz w:val="28"/>
          <w:szCs w:val="28"/>
        </w:rPr>
      </w:pPr>
    </w:p>
    <w:p w:rsidR="00133B57" w:rsidP="2654CB0C" w:rsidRDefault="00133B57" w14:paraId="08E65477" w14:textId="77777777" w14:noSpellErr="1">
      <w:pPr>
        <w:pStyle w:val="ListParagraph"/>
        <w:numPr>
          <w:ilvl w:val="0"/>
          <w:numId w:val="9"/>
        </w:numPr>
        <w:spacing w:after="0" w:line="279" w:lineRule="auto"/>
        <w:rPr>
          <w:rFonts w:ascii="Aptos" w:hAnsi="Aptos" w:eastAsia="Aptos" w:cs="Aptos"/>
          <w:sz w:val="28"/>
          <w:szCs w:val="28"/>
        </w:rPr>
      </w:pPr>
      <w:r w:rsidRPr="2654CB0C" w:rsidR="00133B57">
        <w:rPr>
          <w:rFonts w:ascii="Aptos" w:hAnsi="Aptos" w:eastAsia="Aptos" w:cs="Aptos"/>
          <w:b w:val="1"/>
          <w:bCs w:val="1"/>
          <w:sz w:val="32"/>
          <w:szCs w:val="32"/>
          <w:lang w:val="en-GB"/>
        </w:rPr>
        <w:t>Risk Mitigation</w:t>
      </w:r>
      <w:r w:rsidRPr="2654CB0C" w:rsidR="00133B57">
        <w:rPr>
          <w:rFonts w:ascii="Aptos" w:hAnsi="Aptos" w:eastAsia="Aptos" w:cs="Aptos"/>
          <w:sz w:val="32"/>
          <w:szCs w:val="32"/>
          <w:lang w:val="en-GB"/>
        </w:rPr>
        <w:t>: Implementing encryption, role-based access control, and regular security updates helps maintain data security. Conducting vulnerability assessments identifies potential risks, while cybersecurity training for lab personnel promotes safe practices, reducing the likelihood of breaches.</w:t>
      </w:r>
    </w:p>
    <w:p w:rsidR="2654CB0C" w:rsidP="2654CB0C" w:rsidRDefault="2654CB0C" w14:paraId="16552AF7" w14:textId="60B11521">
      <w:pPr>
        <w:pStyle w:val="ListParagraph"/>
        <w:spacing w:after="0" w:line="279" w:lineRule="auto"/>
        <w:ind w:left="720"/>
        <w:rPr>
          <w:rFonts w:ascii="Aptos" w:hAnsi="Aptos" w:eastAsia="Aptos" w:cs="Aptos"/>
          <w:sz w:val="28"/>
          <w:szCs w:val="28"/>
        </w:rPr>
      </w:pPr>
    </w:p>
    <w:p w:rsidR="2654CB0C" w:rsidP="2654CB0C" w:rsidRDefault="2654CB0C" w14:paraId="345AF8B3" w14:textId="094CD5BD">
      <w:pPr>
        <w:pStyle w:val="ListParagraph"/>
        <w:spacing w:after="0" w:line="279" w:lineRule="auto"/>
        <w:ind w:left="720"/>
        <w:rPr>
          <w:rFonts w:ascii="Aptos" w:hAnsi="Aptos" w:eastAsia="Aptos" w:cs="Aptos"/>
          <w:sz w:val="28"/>
          <w:szCs w:val="28"/>
        </w:rPr>
      </w:pPr>
    </w:p>
    <w:p w:rsidR="2654CB0C" w:rsidP="2654CB0C" w:rsidRDefault="2654CB0C" w14:paraId="1A31ED02" w14:textId="2A47191C">
      <w:pPr>
        <w:pStyle w:val="ListParagraph"/>
        <w:spacing w:after="0" w:line="279" w:lineRule="auto"/>
        <w:ind w:left="720"/>
        <w:rPr>
          <w:rFonts w:ascii="Aptos" w:hAnsi="Aptos" w:eastAsia="Aptos" w:cs="Aptos"/>
        </w:rPr>
      </w:pPr>
    </w:p>
    <w:p w:rsidR="2654CB0C" w:rsidP="2654CB0C" w:rsidRDefault="2654CB0C" w14:paraId="5FF17772" w14:textId="51183E3F">
      <w:pPr>
        <w:pStyle w:val="ListParagraph"/>
        <w:spacing w:after="0" w:line="279" w:lineRule="auto"/>
        <w:ind w:left="720"/>
        <w:rPr>
          <w:rFonts w:ascii="Aptos" w:hAnsi="Aptos" w:eastAsia="Aptos" w:cs="Aptos"/>
        </w:rPr>
      </w:pPr>
    </w:p>
    <w:p w:rsidR="2654CB0C" w:rsidP="2654CB0C" w:rsidRDefault="2654CB0C" w14:paraId="54784ACD" w14:textId="7D8AF7D0">
      <w:pPr>
        <w:pStyle w:val="ListParagraph"/>
        <w:spacing w:after="0" w:line="279" w:lineRule="auto"/>
        <w:ind w:left="720"/>
        <w:rPr>
          <w:rFonts w:ascii="Aptos" w:hAnsi="Aptos" w:eastAsia="Aptos" w:cs="Aptos"/>
        </w:rPr>
      </w:pPr>
    </w:p>
    <w:p w:rsidR="2654CB0C" w:rsidP="2654CB0C" w:rsidRDefault="2654CB0C" w14:paraId="48B3F293" w14:textId="4B33A7C8">
      <w:pPr>
        <w:pStyle w:val="ListParagraph"/>
        <w:spacing w:after="0" w:line="279" w:lineRule="auto"/>
        <w:ind w:left="720"/>
        <w:rPr>
          <w:rFonts w:ascii="Aptos" w:hAnsi="Aptos" w:eastAsia="Aptos" w:cs="Aptos"/>
        </w:rPr>
      </w:pPr>
    </w:p>
    <w:p w:rsidR="2654CB0C" w:rsidP="2654CB0C" w:rsidRDefault="2654CB0C" w14:paraId="47F445B8" w14:textId="6E43A6D8">
      <w:pPr>
        <w:pStyle w:val="ListParagraph"/>
        <w:spacing w:after="0" w:line="279" w:lineRule="auto"/>
        <w:ind w:left="720"/>
        <w:rPr>
          <w:rFonts w:ascii="Aptos" w:hAnsi="Aptos" w:eastAsia="Aptos" w:cs="Aptos"/>
        </w:rPr>
      </w:pPr>
    </w:p>
    <w:p w:rsidR="2654CB0C" w:rsidP="2654CB0C" w:rsidRDefault="2654CB0C" w14:paraId="0A3D7764" w14:textId="5258F534">
      <w:pPr>
        <w:pStyle w:val="ListParagraph"/>
        <w:spacing w:after="0" w:line="279" w:lineRule="auto"/>
        <w:ind w:left="720"/>
        <w:rPr>
          <w:rFonts w:ascii="Aptos" w:hAnsi="Aptos" w:eastAsia="Aptos" w:cs="Aptos"/>
        </w:rPr>
      </w:pPr>
    </w:p>
    <w:p w:rsidR="2654CB0C" w:rsidP="2654CB0C" w:rsidRDefault="2654CB0C" w14:paraId="1A98DBCC" w14:textId="14BDD1A0">
      <w:pPr>
        <w:pStyle w:val="ListParagraph"/>
        <w:spacing w:after="0" w:line="279" w:lineRule="auto"/>
        <w:ind w:left="720"/>
        <w:rPr>
          <w:rFonts w:ascii="Aptos" w:hAnsi="Aptos" w:eastAsia="Aptos" w:cs="Aptos"/>
        </w:rPr>
      </w:pPr>
    </w:p>
    <w:p w:rsidR="2654CB0C" w:rsidP="2654CB0C" w:rsidRDefault="2654CB0C" w14:paraId="188AB460" w14:textId="1B7DACA2">
      <w:pPr>
        <w:pStyle w:val="Normal"/>
        <w:spacing w:after="0" w:line="279" w:lineRule="auto"/>
        <w:ind w:left="0"/>
        <w:rPr>
          <w:rFonts w:ascii="Aptos" w:hAnsi="Aptos" w:eastAsia="Aptos" w:cs="Aptos"/>
        </w:rPr>
      </w:pPr>
    </w:p>
    <w:p w:rsidR="00133B57" w:rsidP="2654CB0C" w:rsidRDefault="00133B57" w14:paraId="074318EC" w14:textId="77777777" w14:noSpellErr="1">
      <w:pPr>
        <w:pStyle w:val="Heading3"/>
        <w:spacing w:before="281" w:after="281"/>
        <w:rPr>
          <w:rFonts w:ascii="Aptos" w:hAnsi="Aptos" w:eastAsia="Aptos" w:cs="Aptos"/>
          <w:b w:val="1"/>
          <w:bCs w:val="1"/>
          <w:sz w:val="40"/>
          <w:szCs w:val="40"/>
          <w:lang w:val="en-GB"/>
        </w:rPr>
      </w:pPr>
      <w:r w:rsidRPr="2654CB0C" w:rsidR="00133B57">
        <w:rPr>
          <w:rFonts w:ascii="Aptos" w:hAnsi="Aptos" w:eastAsia="Aptos" w:cs="Aptos"/>
          <w:b w:val="1"/>
          <w:bCs w:val="1"/>
          <w:sz w:val="36"/>
          <w:szCs w:val="36"/>
          <w:lang w:val="en-GB"/>
        </w:rPr>
        <w:t>6. Fume Hood Controllers</w:t>
      </w:r>
    </w:p>
    <w:p w:rsidR="00133B57" w:rsidP="2654CB0C" w:rsidRDefault="00133B57" w14:paraId="341FD859" w14:noSpellErr="1" w14:textId="5ACC786B">
      <w:pPr>
        <w:jc w:val="center"/>
        <w:rPr>
          <w:sz w:val="28"/>
          <w:szCs w:val="28"/>
        </w:rPr>
      </w:pPr>
    </w:p>
    <w:p w:rsidR="00133B57" w:rsidP="2654CB0C" w:rsidRDefault="00133B57" w14:paraId="44BB942A" w14:textId="77777777" w14:noSpellErr="1">
      <w:pPr>
        <w:spacing w:before="240" w:after="240"/>
        <w:rPr>
          <w:rFonts w:ascii="Aptos" w:hAnsi="Aptos" w:eastAsia="Aptos" w:cs="Aptos"/>
          <w:sz w:val="36"/>
          <w:szCs w:val="36"/>
          <w:lang w:val="en-GB"/>
        </w:rPr>
      </w:pPr>
      <w:r w:rsidRPr="2654CB0C" w:rsidR="00133B57">
        <w:rPr>
          <w:rFonts w:ascii="Aptos" w:hAnsi="Aptos" w:eastAsia="Aptos" w:cs="Aptos"/>
          <w:sz w:val="32"/>
          <w:szCs w:val="32"/>
          <w:lang w:val="en-GB"/>
        </w:rPr>
        <w:t>Fume hood controllers regulate airflow within fume hoods, essential for venting hazardous fumes and protecting lab personnel. These controllers help maintain a safe environment by preventing harmful exposures.</w:t>
      </w:r>
    </w:p>
    <w:p w:rsidR="00133B57" w:rsidP="2654CB0C" w:rsidRDefault="00133B57" w14:paraId="6B2FF42F" w14:textId="77777777">
      <w:pPr>
        <w:spacing w:after="0"/>
        <w:rPr>
          <w:rFonts w:ascii="Aptos" w:hAnsi="Aptos" w:eastAsia="Aptos" w:cs="Aptos"/>
          <w:sz w:val="28"/>
          <w:szCs w:val="28"/>
        </w:rPr>
      </w:pPr>
      <w:r w:rsidRPr="2654CB0C" w:rsidR="00133B57">
        <w:rPr>
          <w:rFonts w:ascii="Aptos" w:hAnsi="Aptos" w:eastAsia="Aptos" w:cs="Aptos"/>
          <w:b w:val="1"/>
          <w:bCs w:val="1"/>
          <w:sz w:val="32"/>
          <w:szCs w:val="32"/>
          <w:lang w:val="en-GB"/>
        </w:rPr>
        <w:t>Name</w:t>
      </w:r>
      <w:r w:rsidRPr="2654CB0C" w:rsidR="00133B57">
        <w:rPr>
          <w:rFonts w:ascii="Aptos" w:hAnsi="Aptos" w:eastAsia="Aptos" w:cs="Aptos"/>
          <w:sz w:val="32"/>
          <w:szCs w:val="32"/>
          <w:lang w:val="en-GB"/>
        </w:rPr>
        <w:t xml:space="preserve">: </w:t>
      </w:r>
      <w:proofErr w:type="spellStart"/>
      <w:r w:rsidRPr="2654CB0C" w:rsidR="00133B57">
        <w:rPr>
          <w:rFonts w:ascii="Aptos" w:hAnsi="Aptos" w:eastAsia="Aptos" w:cs="Aptos"/>
          <w:sz w:val="32"/>
          <w:szCs w:val="32"/>
          <w:lang w:val="en-GB"/>
        </w:rPr>
        <w:t>AirClean</w:t>
      </w:r>
      <w:proofErr w:type="spellEnd"/>
      <w:r w:rsidRPr="2654CB0C" w:rsidR="00133B57">
        <w:rPr>
          <w:rFonts w:ascii="Aptos" w:hAnsi="Aptos" w:eastAsia="Aptos" w:cs="Aptos"/>
          <w:sz w:val="32"/>
          <w:szCs w:val="32"/>
          <w:lang w:val="en-GB"/>
        </w:rPr>
        <w:t xml:space="preserve"> Systems Fume Hood Controller</w:t>
      </w:r>
    </w:p>
    <w:p w:rsidR="00133B57" w:rsidP="2654CB0C" w:rsidRDefault="00133B57" w14:paraId="29B7A29E" w14:textId="77777777" w14:noSpellErr="1">
      <w:pPr>
        <w:spacing w:after="0"/>
        <w:rPr>
          <w:rFonts w:ascii="Aptos" w:hAnsi="Aptos" w:eastAsia="Aptos" w:cs="Aptos"/>
          <w:sz w:val="28"/>
          <w:szCs w:val="28"/>
        </w:rPr>
      </w:pPr>
      <w:r w:rsidRPr="2654CB0C" w:rsidR="00133B57">
        <w:rPr>
          <w:rFonts w:ascii="Aptos" w:hAnsi="Aptos" w:eastAsia="Aptos" w:cs="Aptos"/>
          <w:b w:val="1"/>
          <w:bCs w:val="1"/>
          <w:sz w:val="32"/>
          <w:szCs w:val="32"/>
          <w:lang w:val="en-GB"/>
        </w:rPr>
        <w:t>Specifications</w:t>
      </w:r>
      <w:r w:rsidRPr="2654CB0C" w:rsidR="00133B57">
        <w:rPr>
          <w:rFonts w:ascii="Aptos" w:hAnsi="Aptos" w:eastAsia="Aptos" w:cs="Aptos"/>
          <w:sz w:val="32"/>
          <w:szCs w:val="32"/>
          <w:lang w:val="en-GB"/>
        </w:rPr>
        <w:t>: Digital control for airflow adjustments, LCD touch screen, temperature and humidity sensors, alarms for airflow fluctuations, and connectivity options for data monitoring.</w:t>
      </w:r>
    </w:p>
    <w:p w:rsidR="00133B57" w:rsidP="2654CB0C" w:rsidRDefault="00133B57" w14:paraId="04E63E7A" w14:textId="77777777" w14:noSpellErr="1">
      <w:pPr>
        <w:spacing w:before="240" w:after="240"/>
        <w:rPr>
          <w:rFonts w:ascii="Aptos" w:hAnsi="Aptos" w:eastAsia="Aptos" w:cs="Aptos"/>
          <w:sz w:val="28"/>
          <w:szCs w:val="28"/>
        </w:rPr>
      </w:pPr>
    </w:p>
    <w:p w:rsidR="00133B57" w:rsidP="2654CB0C" w:rsidRDefault="00133B57" w14:paraId="0FF76ED8" w14:textId="77777777" w14:noSpellErr="1">
      <w:pPr>
        <w:pStyle w:val="ListParagraph"/>
        <w:numPr>
          <w:ilvl w:val="0"/>
          <w:numId w:val="8"/>
        </w:numPr>
        <w:spacing w:after="0" w:line="279" w:lineRule="auto"/>
        <w:rPr>
          <w:rFonts w:ascii="Aptos" w:hAnsi="Aptos" w:eastAsia="Aptos" w:cs="Aptos"/>
          <w:sz w:val="28"/>
          <w:szCs w:val="28"/>
        </w:rPr>
      </w:pPr>
      <w:r w:rsidRPr="2654CB0C" w:rsidR="00133B57">
        <w:rPr>
          <w:rFonts w:ascii="Aptos" w:hAnsi="Aptos" w:eastAsia="Aptos" w:cs="Aptos"/>
          <w:b w:val="1"/>
          <w:bCs w:val="1"/>
          <w:sz w:val="32"/>
          <w:szCs w:val="32"/>
          <w:lang w:val="en-GB"/>
        </w:rPr>
        <w:t>Risk Assessment</w:t>
      </w:r>
      <w:r w:rsidRPr="2654CB0C" w:rsidR="00133B57">
        <w:rPr>
          <w:rFonts w:ascii="Aptos" w:hAnsi="Aptos" w:eastAsia="Aptos" w:cs="Aptos"/>
          <w:sz w:val="32"/>
          <w:szCs w:val="32"/>
          <w:lang w:val="en-GB"/>
        </w:rPr>
        <w:t>: Malfunctions in fume hood controllers could expose staff to toxic substances, posing serious health risks if the hood fails to operate correctly.</w:t>
      </w:r>
    </w:p>
    <w:p w:rsidR="00133B57" w:rsidP="2654CB0C" w:rsidRDefault="00133B57" w14:paraId="22640181" w14:textId="77777777" w14:noSpellErr="1">
      <w:pPr>
        <w:pStyle w:val="ListParagraph"/>
        <w:spacing w:after="0"/>
        <w:rPr>
          <w:rFonts w:ascii="Aptos" w:hAnsi="Aptos" w:eastAsia="Aptos" w:cs="Aptos"/>
          <w:sz w:val="28"/>
          <w:szCs w:val="28"/>
        </w:rPr>
      </w:pPr>
    </w:p>
    <w:p w:rsidR="00133B57" w:rsidP="2654CB0C" w:rsidRDefault="00133B57" w14:paraId="719A6BB5" w14:textId="77777777" w14:noSpellErr="1">
      <w:pPr>
        <w:pStyle w:val="ListParagraph"/>
        <w:numPr>
          <w:ilvl w:val="0"/>
          <w:numId w:val="8"/>
        </w:numPr>
        <w:spacing w:after="0" w:line="279" w:lineRule="auto"/>
        <w:rPr>
          <w:rFonts w:ascii="Aptos" w:hAnsi="Aptos" w:eastAsia="Aptos" w:cs="Aptos"/>
          <w:sz w:val="28"/>
          <w:szCs w:val="28"/>
        </w:rPr>
      </w:pPr>
      <w:r w:rsidRPr="2654CB0C" w:rsidR="00133B57">
        <w:rPr>
          <w:rFonts w:ascii="Aptos" w:hAnsi="Aptos" w:eastAsia="Aptos" w:cs="Aptos"/>
          <w:b w:val="1"/>
          <w:bCs w:val="1"/>
          <w:sz w:val="32"/>
          <w:szCs w:val="32"/>
          <w:lang w:val="en-GB"/>
        </w:rPr>
        <w:t>Risk Mitigation</w:t>
      </w:r>
      <w:r w:rsidRPr="2654CB0C" w:rsidR="00133B57">
        <w:rPr>
          <w:rFonts w:ascii="Aptos" w:hAnsi="Aptos" w:eastAsia="Aptos" w:cs="Aptos"/>
          <w:sz w:val="32"/>
          <w:szCs w:val="32"/>
          <w:lang w:val="en-GB"/>
        </w:rPr>
        <w:t>: Regular maintenance and inspections ensure that controllers function correctly. Installing alarms and fail-safes provides immediate notification of system failures, allowing prompt action. Securing access to these controls also prevents unauthorized tampering, enhancing lab safety.</w:t>
      </w:r>
    </w:p>
    <w:p w:rsidR="2654CB0C" w:rsidP="2654CB0C" w:rsidRDefault="2654CB0C" w14:paraId="38C0FBE3" w14:textId="2394AB5A">
      <w:pPr>
        <w:pStyle w:val="ListParagraph"/>
        <w:spacing w:after="0" w:line="279" w:lineRule="auto"/>
        <w:ind w:left="720"/>
        <w:rPr>
          <w:rFonts w:ascii="Aptos" w:hAnsi="Aptos" w:eastAsia="Aptos" w:cs="Aptos"/>
        </w:rPr>
      </w:pPr>
    </w:p>
    <w:p w:rsidR="2654CB0C" w:rsidP="2654CB0C" w:rsidRDefault="2654CB0C" w14:paraId="3307200D" w14:textId="33DB8F17">
      <w:pPr>
        <w:pStyle w:val="ListParagraph"/>
        <w:spacing w:after="0" w:line="279" w:lineRule="auto"/>
        <w:ind w:left="720"/>
        <w:rPr>
          <w:rFonts w:ascii="Aptos" w:hAnsi="Aptos" w:eastAsia="Aptos" w:cs="Aptos"/>
        </w:rPr>
      </w:pPr>
    </w:p>
    <w:p w:rsidR="2654CB0C" w:rsidP="2654CB0C" w:rsidRDefault="2654CB0C" w14:paraId="5B204A5F" w14:textId="5044792A">
      <w:pPr>
        <w:pStyle w:val="ListParagraph"/>
        <w:spacing w:after="0" w:line="279" w:lineRule="auto"/>
        <w:ind w:left="720"/>
        <w:rPr>
          <w:rFonts w:ascii="Aptos" w:hAnsi="Aptos" w:eastAsia="Aptos" w:cs="Aptos"/>
        </w:rPr>
      </w:pPr>
    </w:p>
    <w:p w:rsidR="2654CB0C" w:rsidP="2654CB0C" w:rsidRDefault="2654CB0C" w14:paraId="47954A98" w14:textId="480CDF1E">
      <w:pPr>
        <w:pStyle w:val="ListParagraph"/>
        <w:spacing w:after="0" w:line="279" w:lineRule="auto"/>
        <w:ind w:left="720"/>
        <w:rPr>
          <w:rFonts w:ascii="Aptos" w:hAnsi="Aptos" w:eastAsia="Aptos" w:cs="Aptos"/>
        </w:rPr>
      </w:pPr>
    </w:p>
    <w:p w:rsidR="2654CB0C" w:rsidP="2654CB0C" w:rsidRDefault="2654CB0C" w14:paraId="34CF64C3" w14:textId="4905EC3B">
      <w:pPr>
        <w:pStyle w:val="ListParagraph"/>
        <w:spacing w:after="0" w:line="279" w:lineRule="auto"/>
        <w:ind w:left="720"/>
        <w:rPr>
          <w:rFonts w:ascii="Aptos" w:hAnsi="Aptos" w:eastAsia="Aptos" w:cs="Aptos"/>
        </w:rPr>
      </w:pPr>
    </w:p>
    <w:p w:rsidR="2654CB0C" w:rsidP="2654CB0C" w:rsidRDefault="2654CB0C" w14:paraId="15AE977E" w14:textId="36856C72">
      <w:pPr>
        <w:pStyle w:val="ListParagraph"/>
        <w:spacing w:after="0" w:line="279" w:lineRule="auto"/>
        <w:ind w:left="720"/>
        <w:rPr>
          <w:rFonts w:ascii="Aptos" w:hAnsi="Aptos" w:eastAsia="Aptos" w:cs="Aptos"/>
        </w:rPr>
      </w:pPr>
    </w:p>
    <w:p w:rsidR="2654CB0C" w:rsidP="2654CB0C" w:rsidRDefault="2654CB0C" w14:paraId="1FB8C540" w14:textId="31F01B8B">
      <w:pPr>
        <w:pStyle w:val="ListParagraph"/>
        <w:spacing w:after="0" w:line="279" w:lineRule="auto"/>
        <w:ind w:left="720"/>
        <w:rPr>
          <w:rFonts w:ascii="Aptos" w:hAnsi="Aptos" w:eastAsia="Aptos" w:cs="Aptos"/>
        </w:rPr>
      </w:pPr>
    </w:p>
    <w:p w:rsidR="2654CB0C" w:rsidP="2654CB0C" w:rsidRDefault="2654CB0C" w14:paraId="47261B09" w14:textId="4984C6D8">
      <w:pPr>
        <w:pStyle w:val="ListParagraph"/>
        <w:spacing w:after="0" w:line="279" w:lineRule="auto"/>
        <w:ind w:left="720"/>
        <w:rPr>
          <w:rFonts w:ascii="Aptos" w:hAnsi="Aptos" w:eastAsia="Aptos" w:cs="Aptos"/>
        </w:rPr>
      </w:pPr>
    </w:p>
    <w:p w:rsidR="2654CB0C" w:rsidP="2654CB0C" w:rsidRDefault="2654CB0C" w14:paraId="3B3682E7" w14:textId="0A71E24B">
      <w:pPr>
        <w:pStyle w:val="ListParagraph"/>
        <w:spacing w:after="0" w:line="279" w:lineRule="auto"/>
        <w:ind w:left="720"/>
        <w:rPr>
          <w:rFonts w:ascii="Aptos" w:hAnsi="Aptos" w:eastAsia="Aptos" w:cs="Aptos"/>
        </w:rPr>
      </w:pPr>
    </w:p>
    <w:p w:rsidR="2654CB0C" w:rsidP="2654CB0C" w:rsidRDefault="2654CB0C" w14:paraId="39D6927D" w14:textId="22385A8E">
      <w:pPr>
        <w:pStyle w:val="ListParagraph"/>
        <w:spacing w:after="0" w:line="279" w:lineRule="auto"/>
        <w:ind w:left="720"/>
        <w:rPr>
          <w:rFonts w:ascii="Aptos" w:hAnsi="Aptos" w:eastAsia="Aptos" w:cs="Aptos"/>
        </w:rPr>
      </w:pPr>
    </w:p>
    <w:p w:rsidR="2654CB0C" w:rsidP="2654CB0C" w:rsidRDefault="2654CB0C" w14:paraId="6D8C0DF8" w14:textId="14120840">
      <w:pPr>
        <w:pStyle w:val="Normal"/>
        <w:spacing w:after="0" w:line="279" w:lineRule="auto"/>
        <w:ind w:left="720"/>
        <w:rPr>
          <w:rFonts w:ascii="Aptos" w:hAnsi="Aptos" w:eastAsia="Aptos" w:cs="Aptos"/>
        </w:rPr>
      </w:pPr>
    </w:p>
    <w:p w:rsidR="2654CB0C" w:rsidP="2654CB0C" w:rsidRDefault="2654CB0C" w14:paraId="3993DEE7" w14:textId="6C828950">
      <w:pPr>
        <w:pStyle w:val="ListParagraph"/>
        <w:spacing w:after="0" w:line="279" w:lineRule="auto"/>
        <w:ind w:left="720"/>
        <w:rPr>
          <w:rFonts w:ascii="Aptos" w:hAnsi="Aptos" w:eastAsia="Aptos" w:cs="Aptos"/>
        </w:rPr>
      </w:pPr>
    </w:p>
    <w:p w:rsidR="00133B57" w:rsidP="2654CB0C" w:rsidRDefault="00133B57" w14:paraId="4C22E149" w14:textId="77777777" w14:noSpellErr="1">
      <w:pPr>
        <w:pStyle w:val="Heading3"/>
        <w:spacing w:before="281" w:after="281"/>
        <w:rPr>
          <w:rFonts w:ascii="Aptos" w:hAnsi="Aptos" w:eastAsia="Aptos" w:cs="Aptos"/>
          <w:b w:val="1"/>
          <w:bCs w:val="1"/>
          <w:sz w:val="40"/>
          <w:szCs w:val="40"/>
          <w:lang w:val="en-GB"/>
        </w:rPr>
      </w:pPr>
      <w:r w:rsidRPr="2654CB0C" w:rsidR="00133B57">
        <w:rPr>
          <w:rFonts w:ascii="Aptos" w:hAnsi="Aptos" w:eastAsia="Aptos" w:cs="Aptos"/>
          <w:b w:val="1"/>
          <w:bCs w:val="1"/>
          <w:sz w:val="36"/>
          <w:szCs w:val="36"/>
          <w:lang w:val="en-GB"/>
        </w:rPr>
        <w:t>7. Printers</w:t>
      </w:r>
    </w:p>
    <w:p w:rsidR="00133B57" w:rsidP="2654CB0C" w:rsidRDefault="00133B57" w14:paraId="712981F6" w14:noSpellErr="1" w14:textId="090254DB">
      <w:pPr>
        <w:jc w:val="center"/>
        <w:rPr>
          <w:sz w:val="28"/>
          <w:szCs w:val="28"/>
        </w:rPr>
      </w:pPr>
    </w:p>
    <w:p w:rsidR="00133B57" w:rsidP="2654CB0C" w:rsidRDefault="00133B57" w14:paraId="606BAF67" w14:textId="77777777" w14:noSpellErr="1">
      <w:pPr>
        <w:spacing w:before="240" w:after="240"/>
        <w:rPr>
          <w:rFonts w:ascii="Aptos" w:hAnsi="Aptos" w:eastAsia="Aptos" w:cs="Aptos"/>
          <w:sz w:val="36"/>
          <w:szCs w:val="36"/>
          <w:lang w:val="en-GB"/>
        </w:rPr>
      </w:pPr>
      <w:r w:rsidRPr="2654CB0C" w:rsidR="00133B57">
        <w:rPr>
          <w:rFonts w:ascii="Aptos" w:hAnsi="Aptos" w:eastAsia="Aptos" w:cs="Aptos"/>
          <w:sz w:val="32"/>
          <w:szCs w:val="32"/>
          <w:lang w:val="en-GB"/>
        </w:rPr>
        <w:t>Printers are used to produce hard copies of lab reports, data, and experimental documentation, supporting physical record-keeping and data sharing. They ensure that vital documentation is available and easily accessible.</w:t>
      </w:r>
    </w:p>
    <w:p w:rsidR="00133B57" w:rsidP="2654CB0C" w:rsidRDefault="00133B57" w14:paraId="1E34F822" w14:textId="77777777" w14:noSpellErr="1">
      <w:pPr>
        <w:spacing w:after="0"/>
        <w:rPr>
          <w:rFonts w:ascii="Aptos" w:hAnsi="Aptos" w:eastAsia="Aptos" w:cs="Aptos"/>
          <w:sz w:val="28"/>
          <w:szCs w:val="28"/>
        </w:rPr>
      </w:pPr>
      <w:r w:rsidRPr="2654CB0C" w:rsidR="00133B57">
        <w:rPr>
          <w:rFonts w:ascii="Aptos" w:hAnsi="Aptos" w:eastAsia="Aptos" w:cs="Aptos"/>
          <w:b w:val="1"/>
          <w:bCs w:val="1"/>
          <w:sz w:val="32"/>
          <w:szCs w:val="32"/>
          <w:lang w:val="en-GB"/>
        </w:rPr>
        <w:t>Name</w:t>
      </w:r>
      <w:r w:rsidRPr="2654CB0C" w:rsidR="00133B57">
        <w:rPr>
          <w:rFonts w:ascii="Aptos" w:hAnsi="Aptos" w:eastAsia="Aptos" w:cs="Aptos"/>
          <w:sz w:val="32"/>
          <w:szCs w:val="32"/>
          <w:lang w:val="en-GB"/>
        </w:rPr>
        <w:t>: HP LaserJet Pro MFP M428fdw</w:t>
      </w:r>
    </w:p>
    <w:p w:rsidR="00133B57" w:rsidP="2654CB0C" w:rsidRDefault="00133B57" w14:paraId="711FF189" w14:textId="77777777" w14:noSpellErr="1">
      <w:pPr>
        <w:spacing w:after="0"/>
        <w:rPr>
          <w:rFonts w:ascii="Aptos" w:hAnsi="Aptos" w:eastAsia="Aptos" w:cs="Aptos"/>
          <w:sz w:val="28"/>
          <w:szCs w:val="28"/>
        </w:rPr>
      </w:pPr>
      <w:r w:rsidRPr="2654CB0C" w:rsidR="00133B57">
        <w:rPr>
          <w:rFonts w:ascii="Aptos" w:hAnsi="Aptos" w:eastAsia="Aptos" w:cs="Aptos"/>
          <w:b w:val="1"/>
          <w:bCs w:val="1"/>
          <w:sz w:val="32"/>
          <w:szCs w:val="32"/>
          <w:lang w:val="en-GB"/>
        </w:rPr>
        <w:t>Specifications</w:t>
      </w:r>
      <w:r w:rsidRPr="2654CB0C" w:rsidR="00133B57">
        <w:rPr>
          <w:rFonts w:ascii="Aptos" w:hAnsi="Aptos" w:eastAsia="Aptos" w:cs="Aptos"/>
          <w:sz w:val="32"/>
          <w:szCs w:val="32"/>
          <w:lang w:val="en-GB"/>
        </w:rPr>
        <w:t>: Monochrome laser printer, print speed of up to 40 ppm, 600 x 600 dpi resolution, supports duplex printing, and has Ethernet, Wi-Fi, and USB connectivity.</w:t>
      </w:r>
    </w:p>
    <w:p w:rsidR="00133B57" w:rsidP="2654CB0C" w:rsidRDefault="00133B57" w14:paraId="71821605" w14:textId="77777777" w14:noSpellErr="1">
      <w:pPr>
        <w:spacing w:before="240" w:after="240"/>
        <w:rPr>
          <w:rFonts w:ascii="Aptos" w:hAnsi="Aptos" w:eastAsia="Aptos" w:cs="Aptos"/>
          <w:sz w:val="28"/>
          <w:szCs w:val="28"/>
        </w:rPr>
      </w:pPr>
    </w:p>
    <w:p w:rsidR="00133B57" w:rsidP="2654CB0C" w:rsidRDefault="00133B57" w14:paraId="2693A465" w14:textId="77777777" w14:noSpellErr="1">
      <w:pPr>
        <w:pStyle w:val="ListParagraph"/>
        <w:numPr>
          <w:ilvl w:val="0"/>
          <w:numId w:val="7"/>
        </w:numPr>
        <w:spacing w:after="0" w:line="279" w:lineRule="auto"/>
        <w:rPr>
          <w:rFonts w:ascii="Aptos" w:hAnsi="Aptos" w:eastAsia="Aptos" w:cs="Aptos"/>
          <w:sz w:val="28"/>
          <w:szCs w:val="28"/>
        </w:rPr>
      </w:pPr>
      <w:r w:rsidRPr="2654CB0C" w:rsidR="00133B57">
        <w:rPr>
          <w:rFonts w:ascii="Aptos" w:hAnsi="Aptos" w:eastAsia="Aptos" w:cs="Aptos"/>
          <w:b w:val="1"/>
          <w:bCs w:val="1"/>
          <w:sz w:val="32"/>
          <w:szCs w:val="32"/>
          <w:lang w:val="en-GB"/>
        </w:rPr>
        <w:t>Risk Assessment</w:t>
      </w:r>
      <w:r w:rsidRPr="2654CB0C" w:rsidR="00133B57">
        <w:rPr>
          <w:rFonts w:ascii="Aptos" w:hAnsi="Aptos" w:eastAsia="Aptos" w:cs="Aptos"/>
          <w:sz w:val="32"/>
          <w:szCs w:val="32"/>
          <w:lang w:val="en-GB"/>
        </w:rPr>
        <w:t>: Printers face risks like unauthorized access, which could lead to data exposure, and mechanical issues like paper jams or hardware malfunctions, potentially disrupting lab workflows.</w:t>
      </w:r>
    </w:p>
    <w:p w:rsidR="00133B57" w:rsidP="2654CB0C" w:rsidRDefault="00133B57" w14:paraId="091683CC" w14:textId="77777777" w14:noSpellErr="1">
      <w:pPr>
        <w:pStyle w:val="ListParagraph"/>
        <w:spacing w:after="0"/>
        <w:rPr>
          <w:rFonts w:ascii="Aptos" w:hAnsi="Aptos" w:eastAsia="Aptos" w:cs="Aptos"/>
          <w:sz w:val="28"/>
          <w:szCs w:val="28"/>
        </w:rPr>
      </w:pPr>
    </w:p>
    <w:p w:rsidR="00133B57" w:rsidP="2654CB0C" w:rsidRDefault="00133B57" w14:paraId="3FCAD910" w14:textId="77777777" w14:noSpellErr="1">
      <w:pPr>
        <w:pStyle w:val="ListParagraph"/>
        <w:numPr>
          <w:ilvl w:val="0"/>
          <w:numId w:val="7"/>
        </w:numPr>
        <w:spacing w:after="0" w:line="279" w:lineRule="auto"/>
        <w:rPr>
          <w:rFonts w:ascii="Aptos" w:hAnsi="Aptos" w:eastAsia="Aptos" w:cs="Aptos"/>
          <w:sz w:val="28"/>
          <w:szCs w:val="28"/>
        </w:rPr>
      </w:pPr>
      <w:r w:rsidRPr="2654CB0C" w:rsidR="00133B57">
        <w:rPr>
          <w:rFonts w:ascii="Aptos" w:hAnsi="Aptos" w:eastAsia="Aptos" w:cs="Aptos"/>
          <w:b w:val="1"/>
          <w:bCs w:val="1"/>
          <w:sz w:val="32"/>
          <w:szCs w:val="32"/>
          <w:lang w:val="en-GB"/>
        </w:rPr>
        <w:t>Risk Mitigation</w:t>
      </w:r>
      <w:r w:rsidRPr="2654CB0C" w:rsidR="00133B57">
        <w:rPr>
          <w:rFonts w:ascii="Aptos" w:hAnsi="Aptos" w:eastAsia="Aptos" w:cs="Aptos"/>
          <w:sz w:val="32"/>
          <w:szCs w:val="32"/>
          <w:lang w:val="en-GB"/>
        </w:rPr>
        <w:t>: Securing print queues with PIN access controls restricts unauthorized access to sensitive documents. Regular maintenance and software updates prevent common printer issues, and data encryption further protects any sensitive information.</w:t>
      </w:r>
    </w:p>
    <w:p w:rsidR="2654CB0C" w:rsidP="2654CB0C" w:rsidRDefault="2654CB0C" w14:paraId="04636A24" w14:textId="7B26B978">
      <w:pPr>
        <w:pStyle w:val="ListParagraph"/>
        <w:spacing w:after="0" w:line="279" w:lineRule="auto"/>
        <w:ind w:left="720"/>
        <w:rPr>
          <w:rFonts w:ascii="Aptos" w:hAnsi="Aptos" w:eastAsia="Aptos" w:cs="Aptos"/>
          <w:sz w:val="28"/>
          <w:szCs w:val="28"/>
        </w:rPr>
      </w:pPr>
    </w:p>
    <w:p w:rsidR="2654CB0C" w:rsidP="2654CB0C" w:rsidRDefault="2654CB0C" w14:paraId="1245FF1A" w14:textId="639322A5">
      <w:pPr>
        <w:pStyle w:val="ListParagraph"/>
        <w:spacing w:after="0" w:line="279" w:lineRule="auto"/>
        <w:ind w:left="720"/>
        <w:rPr>
          <w:rFonts w:ascii="Aptos" w:hAnsi="Aptos" w:eastAsia="Aptos" w:cs="Aptos"/>
        </w:rPr>
      </w:pPr>
    </w:p>
    <w:p w:rsidR="2654CB0C" w:rsidP="2654CB0C" w:rsidRDefault="2654CB0C" w14:paraId="0F1A8A8D" w14:textId="5D2D9E8F">
      <w:pPr>
        <w:pStyle w:val="ListParagraph"/>
        <w:spacing w:after="0" w:line="279" w:lineRule="auto"/>
        <w:ind w:left="720"/>
        <w:rPr>
          <w:rFonts w:ascii="Aptos" w:hAnsi="Aptos" w:eastAsia="Aptos" w:cs="Aptos"/>
        </w:rPr>
      </w:pPr>
    </w:p>
    <w:p w:rsidR="2654CB0C" w:rsidP="2654CB0C" w:rsidRDefault="2654CB0C" w14:paraId="4EE82897" w14:textId="4EF6DC11">
      <w:pPr>
        <w:pStyle w:val="ListParagraph"/>
        <w:spacing w:after="0" w:line="279" w:lineRule="auto"/>
        <w:ind w:left="720"/>
        <w:rPr>
          <w:rFonts w:ascii="Aptos" w:hAnsi="Aptos" w:eastAsia="Aptos" w:cs="Aptos"/>
        </w:rPr>
      </w:pPr>
    </w:p>
    <w:p w:rsidR="2654CB0C" w:rsidP="2654CB0C" w:rsidRDefault="2654CB0C" w14:paraId="73DA4D05" w14:textId="029A284F">
      <w:pPr>
        <w:pStyle w:val="ListParagraph"/>
        <w:spacing w:after="0" w:line="279" w:lineRule="auto"/>
        <w:ind w:left="720"/>
        <w:rPr>
          <w:rFonts w:ascii="Aptos" w:hAnsi="Aptos" w:eastAsia="Aptos" w:cs="Aptos"/>
        </w:rPr>
      </w:pPr>
    </w:p>
    <w:p w:rsidR="2654CB0C" w:rsidP="2654CB0C" w:rsidRDefault="2654CB0C" w14:paraId="133DCC3B" w14:textId="40194BD3">
      <w:pPr>
        <w:pStyle w:val="ListParagraph"/>
        <w:spacing w:after="0" w:line="279" w:lineRule="auto"/>
        <w:ind w:left="720"/>
        <w:rPr>
          <w:rFonts w:ascii="Aptos" w:hAnsi="Aptos" w:eastAsia="Aptos" w:cs="Aptos"/>
        </w:rPr>
      </w:pPr>
    </w:p>
    <w:p w:rsidR="2654CB0C" w:rsidP="2654CB0C" w:rsidRDefault="2654CB0C" w14:paraId="33B5E7FB" w14:textId="6BE24324">
      <w:pPr>
        <w:pStyle w:val="ListParagraph"/>
        <w:spacing w:after="0" w:line="279" w:lineRule="auto"/>
        <w:ind w:left="720"/>
        <w:rPr>
          <w:rFonts w:ascii="Aptos" w:hAnsi="Aptos" w:eastAsia="Aptos" w:cs="Aptos"/>
        </w:rPr>
      </w:pPr>
    </w:p>
    <w:p w:rsidR="2654CB0C" w:rsidP="2654CB0C" w:rsidRDefault="2654CB0C" w14:paraId="50CAD1B5" w14:textId="64EFDAA9">
      <w:pPr>
        <w:pStyle w:val="ListParagraph"/>
        <w:spacing w:after="0" w:line="279" w:lineRule="auto"/>
        <w:ind w:left="720"/>
        <w:rPr>
          <w:rFonts w:ascii="Aptos" w:hAnsi="Aptos" w:eastAsia="Aptos" w:cs="Aptos"/>
        </w:rPr>
      </w:pPr>
    </w:p>
    <w:p w:rsidR="2654CB0C" w:rsidP="2654CB0C" w:rsidRDefault="2654CB0C" w14:paraId="59FB37AB" w14:textId="3E27608E">
      <w:pPr>
        <w:pStyle w:val="ListParagraph"/>
        <w:spacing w:after="0" w:line="279" w:lineRule="auto"/>
        <w:ind w:left="720"/>
        <w:rPr>
          <w:rFonts w:ascii="Aptos" w:hAnsi="Aptos" w:eastAsia="Aptos" w:cs="Aptos"/>
        </w:rPr>
      </w:pPr>
    </w:p>
    <w:p w:rsidR="2654CB0C" w:rsidP="2654CB0C" w:rsidRDefault="2654CB0C" w14:paraId="4932F164" w14:textId="57DE409C">
      <w:pPr>
        <w:pStyle w:val="ListParagraph"/>
        <w:spacing w:after="0" w:line="279" w:lineRule="auto"/>
        <w:ind w:left="720"/>
        <w:rPr>
          <w:rFonts w:ascii="Aptos" w:hAnsi="Aptos" w:eastAsia="Aptos" w:cs="Aptos"/>
        </w:rPr>
      </w:pPr>
    </w:p>
    <w:p w:rsidR="2654CB0C" w:rsidP="2654CB0C" w:rsidRDefault="2654CB0C" w14:paraId="3B11DE2D" w14:textId="79F132F0">
      <w:pPr>
        <w:pStyle w:val="Normal"/>
        <w:spacing w:after="0" w:line="279" w:lineRule="auto"/>
        <w:ind w:left="720"/>
        <w:rPr>
          <w:rFonts w:ascii="Aptos" w:hAnsi="Aptos" w:eastAsia="Aptos" w:cs="Aptos"/>
        </w:rPr>
      </w:pPr>
    </w:p>
    <w:p w:rsidR="00133B57" w:rsidP="2654CB0C" w:rsidRDefault="00133B57" w14:paraId="63F61E3E" w14:textId="77777777" w14:noSpellErr="1">
      <w:pPr>
        <w:pStyle w:val="Heading3"/>
        <w:spacing w:before="281" w:after="281"/>
        <w:rPr>
          <w:rFonts w:ascii="Aptos" w:hAnsi="Aptos" w:eastAsia="Aptos" w:cs="Aptos"/>
          <w:b w:val="1"/>
          <w:bCs w:val="1"/>
          <w:sz w:val="40"/>
          <w:szCs w:val="40"/>
          <w:lang w:val="en-GB"/>
        </w:rPr>
      </w:pPr>
      <w:r w:rsidRPr="2654CB0C" w:rsidR="00133B57">
        <w:rPr>
          <w:rFonts w:ascii="Aptos" w:hAnsi="Aptos" w:eastAsia="Aptos" w:cs="Aptos"/>
          <w:b w:val="1"/>
          <w:bCs w:val="1"/>
          <w:sz w:val="36"/>
          <w:szCs w:val="36"/>
          <w:lang w:val="en-GB"/>
        </w:rPr>
        <w:t>8. Data Storage Devices (External Hard Drives, Cloud Storage)</w:t>
      </w:r>
    </w:p>
    <w:p w:rsidR="00133B57" w:rsidP="2654CB0C" w:rsidRDefault="00133B57" w14:paraId="73F30BC9" w14:textId="77777777" w14:noSpellErr="1">
      <w:pPr>
        <w:spacing w:before="240" w:after="240"/>
        <w:rPr>
          <w:rFonts w:ascii="Aptos" w:hAnsi="Aptos" w:eastAsia="Aptos" w:cs="Aptos"/>
          <w:sz w:val="36"/>
          <w:szCs w:val="36"/>
          <w:lang w:val="en-GB"/>
        </w:rPr>
      </w:pPr>
      <w:r w:rsidRPr="2654CB0C" w:rsidR="00133B57">
        <w:rPr>
          <w:rFonts w:ascii="Aptos" w:hAnsi="Aptos" w:eastAsia="Aptos" w:cs="Aptos"/>
          <w:sz w:val="32"/>
          <w:szCs w:val="32"/>
          <w:lang w:val="en-GB"/>
        </w:rPr>
        <w:t>Data storage devices, such as external hard drives and cloud storage, play a critical role in storing large volumes of lab data, offering reliable backups and easy access for analysis. They are essential for safeguarding the lab’s experimental data.</w:t>
      </w:r>
    </w:p>
    <w:p w:rsidR="00133B57" w:rsidP="2654CB0C" w:rsidRDefault="00133B57" w14:paraId="4E180100" w14:textId="77777777" w14:noSpellErr="1">
      <w:pPr>
        <w:spacing w:after="0"/>
        <w:rPr>
          <w:rFonts w:ascii="Aptos" w:hAnsi="Aptos" w:eastAsia="Aptos" w:cs="Aptos"/>
          <w:sz w:val="28"/>
          <w:szCs w:val="28"/>
        </w:rPr>
      </w:pPr>
      <w:r w:rsidRPr="2654CB0C" w:rsidR="00133B57">
        <w:rPr>
          <w:rFonts w:ascii="Aptos" w:hAnsi="Aptos" w:eastAsia="Aptos" w:cs="Aptos"/>
          <w:b w:val="1"/>
          <w:bCs w:val="1"/>
          <w:sz w:val="32"/>
          <w:szCs w:val="32"/>
          <w:lang w:val="en-GB"/>
        </w:rPr>
        <w:t>Name</w:t>
      </w:r>
      <w:r w:rsidRPr="2654CB0C" w:rsidR="00133B57">
        <w:rPr>
          <w:rFonts w:ascii="Aptos" w:hAnsi="Aptos" w:eastAsia="Aptos" w:cs="Aptos"/>
          <w:sz w:val="32"/>
          <w:szCs w:val="32"/>
          <w:lang w:val="en-GB"/>
        </w:rPr>
        <w:t>: Seagate Expansion Portable External Hard Drive 2TB</w:t>
      </w:r>
    </w:p>
    <w:p w:rsidR="00133B57" w:rsidP="2654CB0C" w:rsidRDefault="00133B57" w14:paraId="09EB34E5" w14:textId="77777777" w14:noSpellErr="1">
      <w:pPr>
        <w:spacing w:after="0"/>
        <w:rPr>
          <w:rFonts w:ascii="Aptos" w:hAnsi="Aptos" w:eastAsia="Aptos" w:cs="Aptos"/>
          <w:sz w:val="28"/>
          <w:szCs w:val="28"/>
        </w:rPr>
      </w:pPr>
      <w:r w:rsidRPr="2654CB0C" w:rsidR="00133B57">
        <w:rPr>
          <w:rFonts w:ascii="Aptos" w:hAnsi="Aptos" w:eastAsia="Aptos" w:cs="Aptos"/>
          <w:b w:val="1"/>
          <w:bCs w:val="1"/>
          <w:sz w:val="32"/>
          <w:szCs w:val="32"/>
          <w:lang w:val="en-GB"/>
        </w:rPr>
        <w:t>Specifications</w:t>
      </w:r>
      <w:r w:rsidRPr="2654CB0C" w:rsidR="00133B57">
        <w:rPr>
          <w:rFonts w:ascii="Aptos" w:hAnsi="Aptos" w:eastAsia="Aptos" w:cs="Aptos"/>
          <w:sz w:val="32"/>
          <w:szCs w:val="32"/>
          <w:lang w:val="en-GB"/>
        </w:rPr>
        <w:t>: 2TB storage, USB 3.0 interface, plug-and-play functionality, and compatible with Windows and Mac.</w:t>
      </w:r>
    </w:p>
    <w:p w:rsidR="00133B57" w:rsidP="2654CB0C" w:rsidRDefault="00133B57" w14:paraId="1F58EB24" w14:textId="77777777" w14:noSpellErr="1">
      <w:pPr>
        <w:spacing w:before="240" w:after="240"/>
        <w:rPr>
          <w:rFonts w:ascii="Aptos" w:hAnsi="Aptos" w:eastAsia="Aptos" w:cs="Aptos"/>
          <w:sz w:val="28"/>
          <w:szCs w:val="28"/>
        </w:rPr>
      </w:pPr>
    </w:p>
    <w:p w:rsidR="00133B57" w:rsidP="2654CB0C" w:rsidRDefault="00133B57" w14:paraId="31419587" w14:textId="77777777" w14:noSpellErr="1">
      <w:pPr>
        <w:pStyle w:val="ListParagraph"/>
        <w:numPr>
          <w:ilvl w:val="0"/>
          <w:numId w:val="6"/>
        </w:numPr>
        <w:spacing w:after="0" w:line="279" w:lineRule="auto"/>
        <w:rPr>
          <w:rFonts w:ascii="Aptos" w:hAnsi="Aptos" w:eastAsia="Aptos" w:cs="Aptos"/>
          <w:sz w:val="28"/>
          <w:szCs w:val="28"/>
        </w:rPr>
      </w:pPr>
      <w:r w:rsidRPr="2654CB0C" w:rsidR="00133B57">
        <w:rPr>
          <w:rFonts w:ascii="Aptos" w:hAnsi="Aptos" w:eastAsia="Aptos" w:cs="Aptos"/>
          <w:b w:val="1"/>
          <w:bCs w:val="1"/>
          <w:sz w:val="32"/>
          <w:szCs w:val="32"/>
          <w:lang w:val="en-GB"/>
        </w:rPr>
        <w:t>Risk Assessment</w:t>
      </w:r>
      <w:r w:rsidRPr="2654CB0C" w:rsidR="00133B57">
        <w:rPr>
          <w:rFonts w:ascii="Aptos" w:hAnsi="Aptos" w:eastAsia="Aptos" w:cs="Aptos"/>
          <w:sz w:val="32"/>
          <w:szCs w:val="32"/>
          <w:lang w:val="en-GB"/>
        </w:rPr>
        <w:t>: These storage devices are vulnerable to physical damage, theft, and cybersecurity threats, leading to data breaches or loss of valuable research information.</w:t>
      </w:r>
    </w:p>
    <w:p w:rsidR="00133B57" w:rsidP="2654CB0C" w:rsidRDefault="00133B57" w14:paraId="3C122087" w14:textId="77777777" w14:noSpellErr="1">
      <w:pPr>
        <w:pStyle w:val="ListParagraph"/>
        <w:spacing w:after="0"/>
        <w:rPr>
          <w:rFonts w:ascii="Aptos" w:hAnsi="Aptos" w:eastAsia="Aptos" w:cs="Aptos"/>
          <w:sz w:val="28"/>
          <w:szCs w:val="28"/>
        </w:rPr>
      </w:pPr>
    </w:p>
    <w:p w:rsidR="00133B57" w:rsidP="2654CB0C" w:rsidRDefault="00133B57" w14:paraId="1E76B5A2" w14:textId="77777777" w14:noSpellErr="1">
      <w:pPr>
        <w:pStyle w:val="ListParagraph"/>
        <w:numPr>
          <w:ilvl w:val="0"/>
          <w:numId w:val="6"/>
        </w:numPr>
        <w:spacing w:after="0" w:line="279" w:lineRule="auto"/>
        <w:rPr>
          <w:rFonts w:ascii="Aptos" w:hAnsi="Aptos" w:eastAsia="Aptos" w:cs="Aptos"/>
          <w:sz w:val="28"/>
          <w:szCs w:val="28"/>
        </w:rPr>
      </w:pPr>
      <w:r w:rsidRPr="2654CB0C" w:rsidR="00133B57">
        <w:rPr>
          <w:rFonts w:ascii="Aptos" w:hAnsi="Aptos" w:eastAsia="Aptos" w:cs="Aptos"/>
          <w:b w:val="1"/>
          <w:bCs w:val="1"/>
          <w:sz w:val="32"/>
          <w:szCs w:val="32"/>
          <w:lang w:val="en-GB"/>
        </w:rPr>
        <w:t>Risk Mitigation</w:t>
      </w:r>
      <w:r w:rsidRPr="2654CB0C" w:rsidR="00133B57">
        <w:rPr>
          <w:rFonts w:ascii="Aptos" w:hAnsi="Aptos" w:eastAsia="Aptos" w:cs="Aptos"/>
          <w:sz w:val="32"/>
          <w:szCs w:val="32"/>
          <w:lang w:val="en-GB"/>
        </w:rPr>
        <w:t xml:space="preserve">: Encrypting all data stored on external drives prevents unauthorized access, while securely storing drives in fireproof locations minimizes physical risks. Using reputable cloud providers with advanced </w:t>
      </w:r>
      <w:r w:rsidRPr="2654CB0C" w:rsidR="00133B57">
        <w:rPr>
          <w:rFonts w:ascii="Aptos" w:hAnsi="Aptos" w:eastAsia="Aptos" w:cs="Aptos"/>
          <w:sz w:val="32"/>
          <w:szCs w:val="32"/>
          <w:lang w:val="en-GB"/>
        </w:rPr>
        <w:t>security protocols and employing strong access controls protects data stored offsite.</w:t>
      </w:r>
    </w:p>
    <w:p w:rsidR="2654CB0C" w:rsidP="2654CB0C" w:rsidRDefault="2654CB0C" w14:paraId="5461E455" w14:textId="4274E16F">
      <w:pPr>
        <w:pStyle w:val="Normal"/>
        <w:spacing w:after="0" w:line="279" w:lineRule="auto"/>
        <w:rPr>
          <w:rFonts w:ascii="Aptos" w:hAnsi="Aptos" w:eastAsia="Aptos" w:cs="Aptos"/>
        </w:rPr>
      </w:pPr>
    </w:p>
    <w:p w:rsidR="2654CB0C" w:rsidP="2654CB0C" w:rsidRDefault="2654CB0C" w14:paraId="58F1AA43" w14:textId="4AD262A8">
      <w:pPr>
        <w:pStyle w:val="Normal"/>
        <w:spacing w:after="0" w:line="279" w:lineRule="auto"/>
        <w:rPr>
          <w:rFonts w:ascii="Aptos" w:hAnsi="Aptos" w:eastAsia="Aptos" w:cs="Aptos"/>
        </w:rPr>
      </w:pPr>
    </w:p>
    <w:p w:rsidR="2654CB0C" w:rsidP="2654CB0C" w:rsidRDefault="2654CB0C" w14:paraId="7D81A1B1" w14:textId="2D388A9F">
      <w:pPr>
        <w:pStyle w:val="Normal"/>
        <w:spacing w:after="0" w:line="279" w:lineRule="auto"/>
        <w:rPr>
          <w:rFonts w:ascii="Aptos" w:hAnsi="Aptos" w:eastAsia="Aptos" w:cs="Aptos"/>
        </w:rPr>
      </w:pPr>
    </w:p>
    <w:p w:rsidR="2654CB0C" w:rsidP="2654CB0C" w:rsidRDefault="2654CB0C" w14:paraId="4A334304" w14:textId="15E13424">
      <w:pPr>
        <w:pStyle w:val="Normal"/>
        <w:spacing w:after="0" w:line="279" w:lineRule="auto"/>
        <w:rPr>
          <w:rFonts w:ascii="Aptos" w:hAnsi="Aptos" w:eastAsia="Aptos" w:cs="Aptos"/>
        </w:rPr>
      </w:pPr>
    </w:p>
    <w:p w:rsidR="2654CB0C" w:rsidP="2654CB0C" w:rsidRDefault="2654CB0C" w14:paraId="01C182BA" w14:textId="08E68CFD">
      <w:pPr>
        <w:pStyle w:val="Normal"/>
        <w:spacing w:after="0" w:line="279" w:lineRule="auto"/>
        <w:rPr>
          <w:rFonts w:ascii="Aptos" w:hAnsi="Aptos" w:eastAsia="Aptos" w:cs="Aptos"/>
        </w:rPr>
      </w:pPr>
    </w:p>
    <w:p w:rsidR="2654CB0C" w:rsidP="2654CB0C" w:rsidRDefault="2654CB0C" w14:paraId="0D6CBF90" w14:textId="796000EC">
      <w:pPr>
        <w:pStyle w:val="Normal"/>
        <w:spacing w:after="0" w:line="279" w:lineRule="auto"/>
        <w:rPr>
          <w:rFonts w:ascii="Aptos" w:hAnsi="Aptos" w:eastAsia="Aptos" w:cs="Aptos"/>
        </w:rPr>
      </w:pPr>
    </w:p>
    <w:p w:rsidR="2654CB0C" w:rsidP="2654CB0C" w:rsidRDefault="2654CB0C" w14:paraId="41892530" w14:textId="577EAE11">
      <w:pPr>
        <w:pStyle w:val="Normal"/>
        <w:spacing w:after="0" w:line="279" w:lineRule="auto"/>
        <w:rPr>
          <w:rFonts w:ascii="Aptos" w:hAnsi="Aptos" w:eastAsia="Aptos" w:cs="Aptos"/>
        </w:rPr>
      </w:pPr>
    </w:p>
    <w:p w:rsidR="2654CB0C" w:rsidP="2654CB0C" w:rsidRDefault="2654CB0C" w14:paraId="7BAE7483" w14:textId="6C4D73A3">
      <w:pPr>
        <w:pStyle w:val="Normal"/>
        <w:spacing w:after="0" w:line="279" w:lineRule="auto"/>
        <w:rPr>
          <w:rFonts w:ascii="Aptos" w:hAnsi="Aptos" w:eastAsia="Aptos" w:cs="Aptos"/>
        </w:rPr>
      </w:pPr>
    </w:p>
    <w:p w:rsidR="2654CB0C" w:rsidP="2654CB0C" w:rsidRDefault="2654CB0C" w14:paraId="2A5E6C3C" w14:textId="0497CC34">
      <w:pPr>
        <w:pStyle w:val="Normal"/>
        <w:spacing w:after="0" w:line="279" w:lineRule="auto"/>
        <w:rPr>
          <w:rFonts w:ascii="Aptos" w:hAnsi="Aptos" w:eastAsia="Aptos" w:cs="Aptos"/>
        </w:rPr>
      </w:pPr>
    </w:p>
    <w:p w:rsidR="2654CB0C" w:rsidP="2654CB0C" w:rsidRDefault="2654CB0C" w14:paraId="0BF5D9BB" w14:textId="461BE94D">
      <w:pPr>
        <w:pStyle w:val="Normal"/>
        <w:spacing w:after="0" w:line="279" w:lineRule="auto"/>
        <w:rPr>
          <w:rFonts w:ascii="Aptos" w:hAnsi="Aptos" w:eastAsia="Aptos" w:cs="Aptos"/>
        </w:rPr>
      </w:pPr>
    </w:p>
    <w:p w:rsidR="2654CB0C" w:rsidP="2654CB0C" w:rsidRDefault="2654CB0C" w14:paraId="59F2296E" w14:textId="04990FEE">
      <w:pPr>
        <w:pStyle w:val="Normal"/>
        <w:spacing w:after="0" w:line="279" w:lineRule="auto"/>
        <w:rPr>
          <w:rFonts w:ascii="Aptos" w:hAnsi="Aptos" w:eastAsia="Aptos" w:cs="Aptos"/>
        </w:rPr>
      </w:pPr>
    </w:p>
    <w:p w:rsidR="2654CB0C" w:rsidP="2654CB0C" w:rsidRDefault="2654CB0C" w14:paraId="4059A948" w14:textId="4F907FF3">
      <w:pPr>
        <w:pStyle w:val="Normal"/>
        <w:spacing w:after="0" w:line="279" w:lineRule="auto"/>
        <w:rPr>
          <w:rFonts w:ascii="Aptos" w:hAnsi="Aptos" w:eastAsia="Aptos" w:cs="Aptos"/>
        </w:rPr>
      </w:pPr>
    </w:p>
    <w:p w:rsidR="2654CB0C" w:rsidP="2654CB0C" w:rsidRDefault="2654CB0C" w14:paraId="2F9A710E" w14:textId="01809C73">
      <w:pPr>
        <w:pStyle w:val="Normal"/>
        <w:spacing w:after="0" w:line="279" w:lineRule="auto"/>
        <w:rPr>
          <w:rFonts w:ascii="Aptos" w:hAnsi="Aptos" w:eastAsia="Aptos" w:cs="Aptos"/>
        </w:rPr>
      </w:pPr>
    </w:p>
    <w:p w:rsidR="2654CB0C" w:rsidP="2654CB0C" w:rsidRDefault="2654CB0C" w14:paraId="0418A1C8" w14:textId="6E3CEC6B">
      <w:pPr>
        <w:pStyle w:val="Normal"/>
        <w:spacing w:after="0" w:line="279" w:lineRule="auto"/>
        <w:rPr>
          <w:rFonts w:ascii="Aptos" w:hAnsi="Aptos" w:eastAsia="Aptos" w:cs="Aptos"/>
        </w:rPr>
      </w:pPr>
    </w:p>
    <w:p w:rsidR="00133B57" w:rsidP="2654CB0C" w:rsidRDefault="00133B57" w14:paraId="4B22D27B" w14:textId="77777777" w14:noSpellErr="1">
      <w:pPr>
        <w:pStyle w:val="Heading3"/>
        <w:spacing w:before="281" w:after="281"/>
        <w:rPr>
          <w:rFonts w:ascii="Aptos" w:hAnsi="Aptos" w:eastAsia="Aptos" w:cs="Aptos"/>
          <w:b w:val="1"/>
          <w:bCs w:val="1"/>
          <w:sz w:val="40"/>
          <w:szCs w:val="40"/>
          <w:lang w:val="en-GB"/>
        </w:rPr>
      </w:pPr>
      <w:r w:rsidRPr="2654CB0C" w:rsidR="00133B57">
        <w:rPr>
          <w:rFonts w:ascii="Aptos" w:hAnsi="Aptos" w:eastAsia="Aptos" w:cs="Aptos"/>
          <w:b w:val="1"/>
          <w:bCs w:val="1"/>
          <w:sz w:val="36"/>
          <w:szCs w:val="36"/>
          <w:lang w:val="en-GB"/>
        </w:rPr>
        <w:t>9. Electronic Pipettes</w:t>
      </w:r>
    </w:p>
    <w:p w:rsidR="00133B57" w:rsidP="2654CB0C" w:rsidRDefault="00133B57" w14:paraId="11F18F3B" w14:noSpellErr="1" w14:textId="77458811">
      <w:pPr>
        <w:jc w:val="center"/>
        <w:rPr>
          <w:sz w:val="28"/>
          <w:szCs w:val="28"/>
        </w:rPr>
      </w:pPr>
    </w:p>
    <w:p w:rsidR="00133B57" w:rsidP="2654CB0C" w:rsidRDefault="00133B57" w14:paraId="7B10760A" w14:textId="77777777" w14:noSpellErr="1">
      <w:pPr>
        <w:spacing w:before="240" w:after="240"/>
        <w:rPr>
          <w:rFonts w:ascii="Aptos" w:hAnsi="Aptos" w:eastAsia="Aptos" w:cs="Aptos"/>
          <w:sz w:val="36"/>
          <w:szCs w:val="36"/>
          <w:lang w:val="en-GB"/>
        </w:rPr>
      </w:pPr>
      <w:r w:rsidRPr="2654CB0C" w:rsidR="00133B57">
        <w:rPr>
          <w:rFonts w:ascii="Aptos" w:hAnsi="Aptos" w:eastAsia="Aptos" w:cs="Aptos"/>
          <w:sz w:val="32"/>
          <w:szCs w:val="32"/>
          <w:lang w:val="en-GB"/>
        </w:rPr>
        <w:t>Electronic pipettes enable precise dispensing of small liquid volumes, ensuring accuracy in experiments that require exact measurements. They are widely used to maintain consistency in sample preparation.</w:t>
      </w:r>
    </w:p>
    <w:p w:rsidR="00133B57" w:rsidP="2654CB0C" w:rsidRDefault="00133B57" w14:paraId="418D52E5" w14:textId="77777777" w14:noSpellErr="1">
      <w:pPr>
        <w:spacing w:after="0"/>
        <w:rPr>
          <w:rFonts w:ascii="Aptos" w:hAnsi="Aptos" w:eastAsia="Aptos" w:cs="Aptos"/>
          <w:sz w:val="28"/>
          <w:szCs w:val="28"/>
        </w:rPr>
      </w:pPr>
      <w:r w:rsidRPr="2654CB0C" w:rsidR="00133B57">
        <w:rPr>
          <w:rFonts w:ascii="Aptos" w:hAnsi="Aptos" w:eastAsia="Aptos" w:cs="Aptos"/>
          <w:b w:val="1"/>
          <w:bCs w:val="1"/>
          <w:sz w:val="32"/>
          <w:szCs w:val="32"/>
          <w:lang w:val="en-GB"/>
        </w:rPr>
        <w:t>Name</w:t>
      </w:r>
      <w:r w:rsidRPr="2654CB0C" w:rsidR="00133B57">
        <w:rPr>
          <w:rFonts w:ascii="Aptos" w:hAnsi="Aptos" w:eastAsia="Aptos" w:cs="Aptos"/>
          <w:sz w:val="32"/>
          <w:szCs w:val="32"/>
          <w:lang w:val="en-GB"/>
        </w:rPr>
        <w:t>: Eppendorf Research Plus Electronic Pipette</w:t>
      </w:r>
    </w:p>
    <w:p w:rsidR="00133B57" w:rsidP="2654CB0C" w:rsidRDefault="00133B57" w14:paraId="65B1FF5E" w14:textId="77777777">
      <w:pPr>
        <w:spacing w:after="0"/>
        <w:rPr>
          <w:rFonts w:ascii="Aptos" w:hAnsi="Aptos" w:eastAsia="Aptos" w:cs="Aptos"/>
          <w:sz w:val="28"/>
          <w:szCs w:val="28"/>
        </w:rPr>
      </w:pPr>
      <w:r w:rsidRPr="2654CB0C" w:rsidR="00133B57">
        <w:rPr>
          <w:rFonts w:ascii="Aptos" w:hAnsi="Aptos" w:eastAsia="Aptos" w:cs="Aptos"/>
          <w:b w:val="1"/>
          <w:bCs w:val="1"/>
          <w:sz w:val="32"/>
          <w:szCs w:val="32"/>
          <w:lang w:val="en-GB"/>
        </w:rPr>
        <w:t>Specifications</w:t>
      </w:r>
      <w:r w:rsidRPr="2654CB0C" w:rsidR="00133B57">
        <w:rPr>
          <w:rFonts w:ascii="Aptos" w:hAnsi="Aptos" w:eastAsia="Aptos" w:cs="Aptos"/>
          <w:sz w:val="32"/>
          <w:szCs w:val="32"/>
          <w:lang w:val="en-GB"/>
        </w:rPr>
        <w:t xml:space="preserve">: Volume range of 0.5-10 µL, fully </w:t>
      </w:r>
      <w:r w:rsidRPr="2654CB0C" w:rsidR="00133B57">
        <w:rPr>
          <w:rFonts w:ascii="Aptos" w:hAnsi="Aptos" w:eastAsia="Aptos" w:cs="Aptos"/>
          <w:sz w:val="32"/>
          <w:szCs w:val="32"/>
          <w:lang w:val="en-GB"/>
        </w:rPr>
        <w:t>autoclavable</w:t>
      </w:r>
      <w:r w:rsidRPr="2654CB0C" w:rsidR="00133B57">
        <w:rPr>
          <w:rFonts w:ascii="Aptos" w:hAnsi="Aptos" w:eastAsia="Aptos" w:cs="Aptos"/>
          <w:sz w:val="32"/>
          <w:szCs w:val="32"/>
          <w:lang w:val="en-GB"/>
        </w:rPr>
        <w:t>, digital display for accuracy, battery-powered with rechargeable capability, and multiple modes for different dispensing needs.</w:t>
      </w:r>
    </w:p>
    <w:p w:rsidR="00133B57" w:rsidP="2654CB0C" w:rsidRDefault="00133B57" w14:paraId="789EB3BA" w14:textId="77777777" w14:noSpellErr="1">
      <w:pPr>
        <w:spacing w:before="240" w:after="240"/>
        <w:rPr>
          <w:rFonts w:ascii="Aptos" w:hAnsi="Aptos" w:eastAsia="Aptos" w:cs="Aptos"/>
          <w:sz w:val="28"/>
          <w:szCs w:val="28"/>
        </w:rPr>
      </w:pPr>
    </w:p>
    <w:p w:rsidR="00133B57" w:rsidP="2654CB0C" w:rsidRDefault="00133B57" w14:paraId="7B61ED10" w14:textId="77777777">
      <w:pPr>
        <w:pStyle w:val="ListParagraph"/>
        <w:numPr>
          <w:ilvl w:val="0"/>
          <w:numId w:val="5"/>
        </w:numPr>
        <w:spacing w:after="0" w:line="279" w:lineRule="auto"/>
        <w:rPr>
          <w:rFonts w:ascii="Aptos" w:hAnsi="Aptos" w:eastAsia="Aptos" w:cs="Aptos"/>
          <w:sz w:val="28"/>
          <w:szCs w:val="28"/>
        </w:rPr>
      </w:pPr>
      <w:r w:rsidRPr="2654CB0C" w:rsidR="00133B57">
        <w:rPr>
          <w:rFonts w:ascii="Aptos" w:hAnsi="Aptos" w:eastAsia="Aptos" w:cs="Aptos"/>
          <w:b w:val="1"/>
          <w:bCs w:val="1"/>
          <w:sz w:val="32"/>
          <w:szCs w:val="32"/>
          <w:lang w:val="en-GB"/>
        </w:rPr>
        <w:t>Risk Assessment</w:t>
      </w:r>
      <w:r w:rsidRPr="2654CB0C" w:rsidR="00133B57">
        <w:rPr>
          <w:rFonts w:ascii="Aptos" w:hAnsi="Aptos" w:eastAsia="Aptos" w:cs="Aptos"/>
          <w:sz w:val="32"/>
          <w:szCs w:val="32"/>
          <w:lang w:val="en-GB"/>
        </w:rPr>
        <w:t xml:space="preserve">: </w:t>
      </w:r>
      <w:r w:rsidRPr="2654CB0C" w:rsidR="00133B57">
        <w:rPr>
          <w:rFonts w:ascii="Aptos" w:hAnsi="Aptos" w:eastAsia="Aptos" w:cs="Aptos"/>
          <w:sz w:val="32"/>
          <w:szCs w:val="32"/>
          <w:lang w:val="en-GB"/>
        </w:rPr>
        <w:t>Miscalibration</w:t>
      </w:r>
      <w:r w:rsidRPr="2654CB0C" w:rsidR="00133B57">
        <w:rPr>
          <w:rFonts w:ascii="Aptos" w:hAnsi="Aptos" w:eastAsia="Aptos" w:cs="Aptos"/>
          <w:sz w:val="32"/>
          <w:szCs w:val="32"/>
          <w:lang w:val="en-GB"/>
        </w:rPr>
        <w:t>, wear, or malfunction in electronic pipettes can lead to inaccurate measurements, which could compromise experimental outcomes.</w:t>
      </w:r>
    </w:p>
    <w:p w:rsidR="00133B57" w:rsidP="2654CB0C" w:rsidRDefault="00133B57" w14:paraId="76D080CF" w14:textId="77777777" w14:noSpellErr="1">
      <w:pPr>
        <w:pStyle w:val="ListParagraph"/>
        <w:spacing w:after="0"/>
        <w:rPr>
          <w:rFonts w:ascii="Aptos" w:hAnsi="Aptos" w:eastAsia="Aptos" w:cs="Aptos"/>
          <w:sz w:val="28"/>
          <w:szCs w:val="28"/>
        </w:rPr>
      </w:pPr>
    </w:p>
    <w:p w:rsidR="00133B57" w:rsidP="2654CB0C" w:rsidRDefault="00133B57" w14:paraId="37EA8B19" w14:textId="77777777" w14:noSpellErr="1">
      <w:pPr>
        <w:pStyle w:val="ListParagraph"/>
        <w:numPr>
          <w:ilvl w:val="0"/>
          <w:numId w:val="5"/>
        </w:numPr>
        <w:spacing w:after="0" w:line="279" w:lineRule="auto"/>
        <w:rPr>
          <w:rFonts w:ascii="Aptos" w:hAnsi="Aptos" w:eastAsia="Aptos" w:cs="Aptos"/>
          <w:sz w:val="28"/>
          <w:szCs w:val="28"/>
        </w:rPr>
      </w:pPr>
      <w:r w:rsidRPr="2654CB0C" w:rsidR="00133B57">
        <w:rPr>
          <w:rFonts w:ascii="Aptos" w:hAnsi="Aptos" w:eastAsia="Aptos" w:cs="Aptos"/>
          <w:b w:val="1"/>
          <w:bCs w:val="1"/>
          <w:sz w:val="32"/>
          <w:szCs w:val="32"/>
          <w:lang w:val="en-GB"/>
        </w:rPr>
        <w:t>Risk Mitigation</w:t>
      </w:r>
      <w:r w:rsidRPr="2654CB0C" w:rsidR="00133B57">
        <w:rPr>
          <w:rFonts w:ascii="Aptos" w:hAnsi="Aptos" w:eastAsia="Aptos" w:cs="Aptos"/>
          <w:sz w:val="32"/>
          <w:szCs w:val="32"/>
          <w:lang w:val="en-GB"/>
        </w:rPr>
        <w:t>: Regular calibration and inspections maintain pipette accuracy, while following manufacturer handling guidelines reduces the risk of damage. Storing pipettes in a clean, controlled environment when not in use extends their lifespan and helps retain measurement accuracy.</w:t>
      </w:r>
    </w:p>
    <w:p w:rsidR="2654CB0C" w:rsidP="2654CB0C" w:rsidRDefault="2654CB0C" w14:paraId="3FD097D6" w14:textId="691A056F">
      <w:pPr>
        <w:pStyle w:val="Normal"/>
        <w:spacing w:after="0" w:line="279" w:lineRule="auto"/>
        <w:rPr>
          <w:rFonts w:ascii="Aptos" w:hAnsi="Aptos" w:eastAsia="Aptos" w:cs="Aptos"/>
        </w:rPr>
      </w:pPr>
    </w:p>
    <w:p w:rsidR="2654CB0C" w:rsidP="2654CB0C" w:rsidRDefault="2654CB0C" w14:paraId="6182FB30" w14:textId="49A829D5">
      <w:pPr>
        <w:pStyle w:val="Normal"/>
        <w:spacing w:after="0" w:line="279" w:lineRule="auto"/>
        <w:rPr>
          <w:rFonts w:ascii="Aptos" w:hAnsi="Aptos" w:eastAsia="Aptos" w:cs="Aptos"/>
        </w:rPr>
      </w:pPr>
    </w:p>
    <w:p w:rsidR="2654CB0C" w:rsidP="2654CB0C" w:rsidRDefault="2654CB0C" w14:paraId="2632749A" w14:textId="721985CD">
      <w:pPr>
        <w:pStyle w:val="Normal"/>
        <w:spacing w:after="0" w:line="279" w:lineRule="auto"/>
        <w:rPr>
          <w:rFonts w:ascii="Aptos" w:hAnsi="Aptos" w:eastAsia="Aptos" w:cs="Aptos"/>
        </w:rPr>
      </w:pPr>
    </w:p>
    <w:p w:rsidR="2654CB0C" w:rsidP="2654CB0C" w:rsidRDefault="2654CB0C" w14:paraId="650EEDEA" w14:textId="34F77564">
      <w:pPr>
        <w:pStyle w:val="Normal"/>
        <w:spacing w:after="0" w:line="279" w:lineRule="auto"/>
        <w:rPr>
          <w:rFonts w:ascii="Aptos" w:hAnsi="Aptos" w:eastAsia="Aptos" w:cs="Aptos"/>
        </w:rPr>
      </w:pPr>
    </w:p>
    <w:p w:rsidR="2654CB0C" w:rsidP="2654CB0C" w:rsidRDefault="2654CB0C" w14:paraId="33A56220" w14:textId="7A73C093">
      <w:pPr>
        <w:pStyle w:val="Normal"/>
        <w:spacing w:after="0" w:line="279" w:lineRule="auto"/>
        <w:rPr>
          <w:rFonts w:ascii="Aptos" w:hAnsi="Aptos" w:eastAsia="Aptos" w:cs="Aptos"/>
        </w:rPr>
      </w:pPr>
    </w:p>
    <w:p w:rsidR="2654CB0C" w:rsidP="2654CB0C" w:rsidRDefault="2654CB0C" w14:paraId="1F1E0C4A" w14:textId="1456B8E2">
      <w:pPr>
        <w:pStyle w:val="Normal"/>
        <w:spacing w:after="0" w:line="279" w:lineRule="auto"/>
        <w:rPr>
          <w:rFonts w:ascii="Aptos" w:hAnsi="Aptos" w:eastAsia="Aptos" w:cs="Aptos"/>
        </w:rPr>
      </w:pPr>
    </w:p>
    <w:p w:rsidR="2654CB0C" w:rsidP="2654CB0C" w:rsidRDefault="2654CB0C" w14:paraId="1239A253" w14:textId="64853799">
      <w:pPr>
        <w:pStyle w:val="Normal"/>
        <w:spacing w:after="0" w:line="279" w:lineRule="auto"/>
        <w:rPr>
          <w:rFonts w:ascii="Aptos" w:hAnsi="Aptos" w:eastAsia="Aptos" w:cs="Aptos"/>
        </w:rPr>
      </w:pPr>
    </w:p>
    <w:p w:rsidR="2654CB0C" w:rsidP="2654CB0C" w:rsidRDefault="2654CB0C" w14:paraId="19BBA959" w14:textId="567E52B6">
      <w:pPr>
        <w:pStyle w:val="Normal"/>
        <w:spacing w:after="0" w:line="279" w:lineRule="auto"/>
        <w:rPr>
          <w:rFonts w:ascii="Aptos" w:hAnsi="Aptos" w:eastAsia="Aptos" w:cs="Aptos"/>
        </w:rPr>
      </w:pPr>
    </w:p>
    <w:p w:rsidR="2654CB0C" w:rsidP="2654CB0C" w:rsidRDefault="2654CB0C" w14:paraId="718D21CB" w14:textId="391FEF04">
      <w:pPr>
        <w:pStyle w:val="Normal"/>
        <w:spacing w:after="0" w:line="279" w:lineRule="auto"/>
        <w:rPr>
          <w:rFonts w:ascii="Aptos" w:hAnsi="Aptos" w:eastAsia="Aptos" w:cs="Aptos"/>
        </w:rPr>
      </w:pPr>
    </w:p>
    <w:p w:rsidR="2654CB0C" w:rsidP="2654CB0C" w:rsidRDefault="2654CB0C" w14:paraId="3FD9143A" w14:textId="755072E6">
      <w:pPr>
        <w:pStyle w:val="Normal"/>
        <w:spacing w:after="0" w:line="279" w:lineRule="auto"/>
        <w:rPr>
          <w:rFonts w:ascii="Aptos" w:hAnsi="Aptos" w:eastAsia="Aptos" w:cs="Aptos"/>
        </w:rPr>
      </w:pPr>
    </w:p>
    <w:p w:rsidR="2654CB0C" w:rsidP="2654CB0C" w:rsidRDefault="2654CB0C" w14:paraId="267A6067" w14:textId="62C41FD3">
      <w:pPr>
        <w:pStyle w:val="Normal"/>
        <w:spacing w:after="0" w:line="279" w:lineRule="auto"/>
        <w:rPr>
          <w:rFonts w:ascii="Aptos" w:hAnsi="Aptos" w:eastAsia="Aptos" w:cs="Aptos"/>
        </w:rPr>
      </w:pPr>
    </w:p>
    <w:p w:rsidR="2654CB0C" w:rsidP="2654CB0C" w:rsidRDefault="2654CB0C" w14:paraId="12286A30" w14:textId="750C3D02">
      <w:pPr>
        <w:pStyle w:val="Normal"/>
        <w:spacing w:after="0" w:line="279" w:lineRule="auto"/>
        <w:rPr>
          <w:rFonts w:ascii="Aptos" w:hAnsi="Aptos" w:eastAsia="Aptos" w:cs="Aptos"/>
        </w:rPr>
      </w:pPr>
    </w:p>
    <w:p w:rsidR="00133B57" w:rsidP="2654CB0C" w:rsidRDefault="00133B57" w14:paraId="3BE70856" w14:textId="77777777" w14:noSpellErr="1">
      <w:pPr>
        <w:pStyle w:val="Heading3"/>
        <w:spacing w:before="281" w:after="281"/>
        <w:rPr>
          <w:rFonts w:ascii="Aptos" w:hAnsi="Aptos" w:eastAsia="Aptos" w:cs="Aptos"/>
          <w:b w:val="1"/>
          <w:bCs w:val="1"/>
          <w:sz w:val="40"/>
          <w:szCs w:val="40"/>
          <w:lang w:val="en-GB"/>
        </w:rPr>
      </w:pPr>
      <w:r w:rsidRPr="2654CB0C" w:rsidR="00133B57">
        <w:rPr>
          <w:rFonts w:ascii="Aptos" w:hAnsi="Aptos" w:eastAsia="Aptos" w:cs="Aptos"/>
          <w:b w:val="1"/>
          <w:bCs w:val="1"/>
          <w:sz w:val="36"/>
          <w:szCs w:val="36"/>
          <w:lang w:val="en-GB"/>
        </w:rPr>
        <w:t>10. UPS Systems (Uninterruptible Power Supplies)</w:t>
      </w:r>
    </w:p>
    <w:p w:rsidR="00133B57" w:rsidP="2654CB0C" w:rsidRDefault="00133B57" w14:paraId="2937A54F" w14:noSpellErr="1" w14:textId="7404C8D8">
      <w:pPr>
        <w:jc w:val="center"/>
        <w:rPr>
          <w:sz w:val="28"/>
          <w:szCs w:val="28"/>
        </w:rPr>
      </w:pPr>
    </w:p>
    <w:p w:rsidR="00133B57" w:rsidP="2654CB0C" w:rsidRDefault="00133B57" w14:paraId="56CD87E9" w14:textId="77777777" w14:noSpellErr="1">
      <w:pPr>
        <w:spacing w:before="240" w:after="240"/>
        <w:rPr>
          <w:rFonts w:ascii="Aptos" w:hAnsi="Aptos" w:eastAsia="Aptos" w:cs="Aptos"/>
          <w:sz w:val="36"/>
          <w:szCs w:val="36"/>
          <w:lang w:val="en-GB"/>
        </w:rPr>
      </w:pPr>
      <w:r w:rsidRPr="2654CB0C" w:rsidR="00133B57">
        <w:rPr>
          <w:rFonts w:ascii="Aptos" w:hAnsi="Aptos" w:eastAsia="Aptos" w:cs="Aptos"/>
          <w:sz w:val="32"/>
          <w:szCs w:val="32"/>
          <w:lang w:val="en-GB"/>
        </w:rPr>
        <w:t>UPS systems provide backup power to critical lab equipment, protecting against data loss and equipment damage during power outages. They help ensure the lab operates continuously, even in the event of power interruptions.</w:t>
      </w:r>
    </w:p>
    <w:p w:rsidR="00133B57" w:rsidP="2654CB0C" w:rsidRDefault="00133B57" w14:paraId="25E3E909" w14:textId="77777777" w14:noSpellErr="1">
      <w:pPr>
        <w:spacing w:after="0"/>
        <w:rPr>
          <w:rFonts w:ascii="Aptos" w:hAnsi="Aptos" w:eastAsia="Aptos" w:cs="Aptos"/>
          <w:sz w:val="28"/>
          <w:szCs w:val="28"/>
        </w:rPr>
      </w:pPr>
      <w:r w:rsidRPr="2654CB0C" w:rsidR="00133B57">
        <w:rPr>
          <w:rFonts w:ascii="Aptos" w:hAnsi="Aptos" w:eastAsia="Aptos" w:cs="Aptos"/>
          <w:b w:val="1"/>
          <w:bCs w:val="1"/>
          <w:sz w:val="32"/>
          <w:szCs w:val="32"/>
          <w:lang w:val="en-GB"/>
        </w:rPr>
        <w:t>Name</w:t>
      </w:r>
      <w:r w:rsidRPr="2654CB0C" w:rsidR="00133B57">
        <w:rPr>
          <w:rFonts w:ascii="Aptos" w:hAnsi="Aptos" w:eastAsia="Aptos" w:cs="Aptos"/>
          <w:sz w:val="32"/>
          <w:szCs w:val="32"/>
          <w:lang w:val="en-GB"/>
        </w:rPr>
        <w:t>: APC Smart-UPS 1500VA</w:t>
      </w:r>
    </w:p>
    <w:p w:rsidR="00133B57" w:rsidP="2654CB0C" w:rsidRDefault="00133B57" w14:paraId="336FCD9F" w14:textId="77777777" w14:noSpellErr="1">
      <w:pPr>
        <w:spacing w:after="0"/>
        <w:rPr>
          <w:rFonts w:ascii="Aptos" w:hAnsi="Aptos" w:eastAsia="Aptos" w:cs="Aptos"/>
          <w:sz w:val="28"/>
          <w:szCs w:val="28"/>
        </w:rPr>
      </w:pPr>
      <w:r w:rsidRPr="2654CB0C" w:rsidR="00133B57">
        <w:rPr>
          <w:rFonts w:ascii="Aptos" w:hAnsi="Aptos" w:eastAsia="Aptos" w:cs="Aptos"/>
          <w:b w:val="1"/>
          <w:bCs w:val="1"/>
          <w:sz w:val="32"/>
          <w:szCs w:val="32"/>
          <w:lang w:val="en-GB"/>
        </w:rPr>
        <w:t>Specifications</w:t>
      </w:r>
      <w:r w:rsidRPr="2654CB0C" w:rsidR="00133B57">
        <w:rPr>
          <w:rFonts w:ascii="Aptos" w:hAnsi="Aptos" w:eastAsia="Aptos" w:cs="Aptos"/>
          <w:sz w:val="32"/>
          <w:szCs w:val="32"/>
          <w:lang w:val="en-GB"/>
        </w:rPr>
        <w:t>: 1500VA/1000W, LCD display, pure sine wave output, battery backup with runtime up to 10 minutes at full load, surge protection, and USB and Ethernet connectivity for monitoring.</w:t>
      </w:r>
    </w:p>
    <w:p w:rsidR="00133B57" w:rsidP="2654CB0C" w:rsidRDefault="00133B57" w14:paraId="63300DF3" w14:textId="77777777" w14:noSpellErr="1">
      <w:pPr>
        <w:spacing w:before="240" w:after="240"/>
        <w:rPr>
          <w:rFonts w:ascii="Aptos" w:hAnsi="Aptos" w:eastAsia="Aptos" w:cs="Aptos"/>
          <w:sz w:val="28"/>
          <w:szCs w:val="28"/>
        </w:rPr>
      </w:pPr>
    </w:p>
    <w:p w:rsidR="00133B57" w:rsidP="2654CB0C" w:rsidRDefault="00133B57" w14:paraId="4593FE2A" w14:textId="77777777" w14:noSpellErr="1">
      <w:pPr>
        <w:pStyle w:val="ListParagraph"/>
        <w:numPr>
          <w:ilvl w:val="0"/>
          <w:numId w:val="4"/>
        </w:numPr>
        <w:spacing w:after="0" w:line="279" w:lineRule="auto"/>
        <w:rPr>
          <w:rFonts w:ascii="Aptos" w:hAnsi="Aptos" w:eastAsia="Aptos" w:cs="Aptos"/>
          <w:sz w:val="28"/>
          <w:szCs w:val="28"/>
        </w:rPr>
      </w:pPr>
      <w:r w:rsidRPr="2654CB0C" w:rsidR="00133B57">
        <w:rPr>
          <w:rFonts w:ascii="Aptos" w:hAnsi="Aptos" w:eastAsia="Aptos" w:cs="Aptos"/>
          <w:b w:val="1"/>
          <w:bCs w:val="1"/>
          <w:sz w:val="32"/>
          <w:szCs w:val="32"/>
          <w:lang w:val="en-GB"/>
        </w:rPr>
        <w:t>Risk Assessment</w:t>
      </w:r>
      <w:r w:rsidRPr="2654CB0C" w:rsidR="00133B57">
        <w:rPr>
          <w:rFonts w:ascii="Aptos" w:hAnsi="Aptos" w:eastAsia="Aptos" w:cs="Aptos"/>
          <w:sz w:val="32"/>
          <w:szCs w:val="32"/>
          <w:lang w:val="en-GB"/>
        </w:rPr>
        <w:t>: UPS failures could cause data loss or equipment damage, disrupting experiments and potentially leading to inaccurate results.</w:t>
      </w:r>
    </w:p>
    <w:p w:rsidR="00133B57" w:rsidP="2654CB0C" w:rsidRDefault="00133B57" w14:paraId="598A77C2" w14:textId="77777777" w14:noSpellErr="1">
      <w:pPr>
        <w:pStyle w:val="ListParagraph"/>
        <w:numPr>
          <w:ilvl w:val="0"/>
          <w:numId w:val="4"/>
        </w:numPr>
        <w:spacing w:after="0" w:line="279" w:lineRule="auto"/>
        <w:rPr>
          <w:rFonts w:ascii="Aptos" w:hAnsi="Aptos" w:eastAsia="Aptos" w:cs="Aptos"/>
          <w:sz w:val="28"/>
          <w:szCs w:val="28"/>
        </w:rPr>
      </w:pPr>
      <w:r w:rsidRPr="2654CB0C" w:rsidR="00133B57">
        <w:rPr>
          <w:rFonts w:ascii="Aptos" w:hAnsi="Aptos" w:eastAsia="Aptos" w:cs="Aptos"/>
          <w:b w:val="1"/>
          <w:bCs w:val="1"/>
          <w:sz w:val="32"/>
          <w:szCs w:val="32"/>
          <w:lang w:val="en-GB"/>
        </w:rPr>
        <w:t>Risk Mitigation</w:t>
      </w:r>
      <w:r w:rsidRPr="2654CB0C" w:rsidR="00133B57">
        <w:rPr>
          <w:rFonts w:ascii="Aptos" w:hAnsi="Aptos" w:eastAsia="Aptos" w:cs="Aptos"/>
          <w:sz w:val="32"/>
          <w:szCs w:val="32"/>
          <w:lang w:val="en-GB"/>
        </w:rPr>
        <w:t>: Regular testing and maintenance ensure UPS reliability, while load management prevents overloading. Routine battery replacements ensure the system remains functional during outages, and having a secondary backup source for essential equipment provides additional security.</w:t>
      </w:r>
    </w:p>
    <w:p w:rsidR="2654CB0C" w:rsidP="2654CB0C" w:rsidRDefault="2654CB0C" w14:paraId="707C110E" w14:textId="584A6E6D">
      <w:pPr>
        <w:pStyle w:val="Normal"/>
        <w:spacing w:after="0" w:line="279" w:lineRule="auto"/>
        <w:rPr>
          <w:rFonts w:ascii="Aptos" w:hAnsi="Aptos" w:eastAsia="Aptos" w:cs="Aptos"/>
        </w:rPr>
      </w:pPr>
    </w:p>
    <w:p w:rsidR="2654CB0C" w:rsidP="2654CB0C" w:rsidRDefault="2654CB0C" w14:paraId="051C149F" w14:textId="6153D4E0">
      <w:pPr>
        <w:pStyle w:val="Normal"/>
        <w:spacing w:after="0" w:line="279" w:lineRule="auto"/>
        <w:rPr>
          <w:rFonts w:ascii="Aptos" w:hAnsi="Aptos" w:eastAsia="Aptos" w:cs="Aptos"/>
        </w:rPr>
      </w:pPr>
    </w:p>
    <w:p w:rsidR="2654CB0C" w:rsidP="2654CB0C" w:rsidRDefault="2654CB0C" w14:paraId="40AAB3BF" w14:textId="2D47FC85">
      <w:pPr>
        <w:pStyle w:val="Normal"/>
        <w:spacing w:after="0" w:line="279" w:lineRule="auto"/>
        <w:rPr>
          <w:rFonts w:ascii="Aptos" w:hAnsi="Aptos" w:eastAsia="Aptos" w:cs="Aptos"/>
        </w:rPr>
      </w:pPr>
    </w:p>
    <w:p w:rsidR="2654CB0C" w:rsidP="2654CB0C" w:rsidRDefault="2654CB0C" w14:paraId="277BE84F" w14:textId="56695C8F">
      <w:pPr>
        <w:pStyle w:val="Normal"/>
        <w:spacing w:after="0" w:line="279" w:lineRule="auto"/>
        <w:rPr>
          <w:rFonts w:ascii="Aptos" w:hAnsi="Aptos" w:eastAsia="Aptos" w:cs="Aptos"/>
        </w:rPr>
      </w:pPr>
    </w:p>
    <w:p w:rsidR="2654CB0C" w:rsidP="2654CB0C" w:rsidRDefault="2654CB0C" w14:paraId="325E62AA" w14:textId="0EDFD527">
      <w:pPr>
        <w:pStyle w:val="Normal"/>
        <w:spacing w:after="0" w:line="279" w:lineRule="auto"/>
        <w:rPr>
          <w:rFonts w:ascii="Aptos" w:hAnsi="Aptos" w:eastAsia="Aptos" w:cs="Aptos"/>
        </w:rPr>
      </w:pPr>
    </w:p>
    <w:p w:rsidR="2654CB0C" w:rsidP="2654CB0C" w:rsidRDefault="2654CB0C" w14:paraId="294F1E13" w14:textId="357A0A37">
      <w:pPr>
        <w:pStyle w:val="Normal"/>
        <w:spacing w:after="0" w:line="279" w:lineRule="auto"/>
        <w:rPr>
          <w:rFonts w:ascii="Aptos" w:hAnsi="Aptos" w:eastAsia="Aptos" w:cs="Aptos"/>
        </w:rPr>
      </w:pPr>
    </w:p>
    <w:p w:rsidR="2654CB0C" w:rsidP="2654CB0C" w:rsidRDefault="2654CB0C" w14:paraId="0D2343E7" w14:textId="08D706C6">
      <w:pPr>
        <w:pStyle w:val="Normal"/>
        <w:spacing w:after="0" w:line="279" w:lineRule="auto"/>
        <w:rPr>
          <w:rFonts w:ascii="Aptos" w:hAnsi="Aptos" w:eastAsia="Aptos" w:cs="Aptos"/>
        </w:rPr>
      </w:pPr>
    </w:p>
    <w:p w:rsidR="2654CB0C" w:rsidP="2654CB0C" w:rsidRDefault="2654CB0C" w14:paraId="4AA933E7" w14:textId="1E386D8C">
      <w:pPr>
        <w:pStyle w:val="Normal"/>
        <w:spacing w:after="0" w:line="279" w:lineRule="auto"/>
        <w:rPr>
          <w:rFonts w:ascii="Aptos" w:hAnsi="Aptos" w:eastAsia="Aptos" w:cs="Aptos"/>
        </w:rPr>
      </w:pPr>
    </w:p>
    <w:p w:rsidR="2654CB0C" w:rsidP="2654CB0C" w:rsidRDefault="2654CB0C" w14:paraId="7B1EAA85" w14:textId="1911229B">
      <w:pPr>
        <w:pStyle w:val="Normal"/>
        <w:spacing w:after="0" w:line="279" w:lineRule="auto"/>
        <w:rPr>
          <w:rFonts w:ascii="Aptos" w:hAnsi="Aptos" w:eastAsia="Aptos" w:cs="Aptos"/>
        </w:rPr>
      </w:pPr>
    </w:p>
    <w:p w:rsidR="2654CB0C" w:rsidP="2654CB0C" w:rsidRDefault="2654CB0C" w14:paraId="49B9ADE4" w14:textId="63D4B7BF">
      <w:pPr>
        <w:pStyle w:val="Normal"/>
        <w:spacing w:after="0" w:line="279" w:lineRule="auto"/>
        <w:rPr>
          <w:rFonts w:ascii="Aptos" w:hAnsi="Aptos" w:eastAsia="Aptos" w:cs="Aptos"/>
        </w:rPr>
      </w:pPr>
    </w:p>
    <w:p w:rsidR="2654CB0C" w:rsidP="2654CB0C" w:rsidRDefault="2654CB0C" w14:paraId="4EC2D7E0" w14:textId="36D23BA8">
      <w:pPr>
        <w:pStyle w:val="Normal"/>
        <w:spacing w:after="0" w:line="279" w:lineRule="auto"/>
        <w:rPr>
          <w:rFonts w:ascii="Aptos" w:hAnsi="Aptos" w:eastAsia="Aptos" w:cs="Aptos"/>
        </w:rPr>
      </w:pPr>
    </w:p>
    <w:p w:rsidR="2654CB0C" w:rsidP="2654CB0C" w:rsidRDefault="2654CB0C" w14:paraId="186D0509" w14:textId="747F6E48">
      <w:pPr>
        <w:pStyle w:val="Normal"/>
        <w:spacing w:after="0" w:line="279" w:lineRule="auto"/>
        <w:rPr>
          <w:rFonts w:ascii="Aptos" w:hAnsi="Aptos" w:eastAsia="Aptos" w:cs="Aptos"/>
        </w:rPr>
      </w:pPr>
    </w:p>
    <w:p w:rsidR="00133B57" w:rsidP="2654CB0C" w:rsidRDefault="00133B57" w14:paraId="302139E6" w14:textId="77777777" w14:noSpellErr="1">
      <w:pPr>
        <w:pStyle w:val="Heading3"/>
        <w:spacing w:before="281" w:after="281"/>
        <w:rPr>
          <w:rFonts w:ascii="Aptos" w:hAnsi="Aptos" w:eastAsia="Aptos" w:cs="Aptos"/>
          <w:b w:val="1"/>
          <w:bCs w:val="1"/>
          <w:sz w:val="40"/>
          <w:szCs w:val="40"/>
          <w:lang w:val="en-GB"/>
        </w:rPr>
      </w:pPr>
      <w:r w:rsidRPr="2654CB0C" w:rsidR="00133B57">
        <w:rPr>
          <w:rFonts w:ascii="Aptos" w:hAnsi="Aptos" w:eastAsia="Aptos" w:cs="Aptos"/>
          <w:b w:val="1"/>
          <w:bCs w:val="1"/>
          <w:sz w:val="36"/>
          <w:szCs w:val="36"/>
          <w:lang w:val="en-GB"/>
        </w:rPr>
        <w:t>11. Barcode Scanners</w:t>
      </w:r>
    </w:p>
    <w:p w:rsidR="00133B57" w:rsidP="2654CB0C" w:rsidRDefault="00133B57" w14:paraId="05B70007" w14:noSpellErr="1" w14:textId="70A7A587">
      <w:pPr>
        <w:jc w:val="center"/>
        <w:rPr>
          <w:sz w:val="28"/>
          <w:szCs w:val="28"/>
        </w:rPr>
      </w:pPr>
    </w:p>
    <w:p w:rsidR="00133B57" w:rsidP="2654CB0C" w:rsidRDefault="00133B57" w14:paraId="5888CD5B" w14:textId="77777777" w14:noSpellErr="1">
      <w:pPr>
        <w:spacing w:before="240" w:after="240"/>
        <w:rPr>
          <w:rFonts w:ascii="Aptos" w:hAnsi="Aptos" w:eastAsia="Aptos" w:cs="Aptos"/>
          <w:sz w:val="36"/>
          <w:szCs w:val="36"/>
          <w:lang w:val="en-GB"/>
        </w:rPr>
      </w:pPr>
      <w:r w:rsidRPr="2654CB0C" w:rsidR="00133B57">
        <w:rPr>
          <w:rFonts w:ascii="Aptos" w:hAnsi="Aptos" w:eastAsia="Aptos" w:cs="Aptos"/>
          <w:sz w:val="32"/>
          <w:szCs w:val="32"/>
          <w:lang w:val="en-GB"/>
        </w:rPr>
        <w:t>Barcode scanners streamline inventory management, enabling fast and accurate tracking of chemical containers and samples. These devices enhance efficiency in organizing and managing lab resources.</w:t>
      </w:r>
    </w:p>
    <w:p w:rsidR="00133B57" w:rsidP="2654CB0C" w:rsidRDefault="00133B57" w14:paraId="133AFA79" w14:textId="77777777" w14:noSpellErr="1">
      <w:pPr>
        <w:spacing w:after="0"/>
        <w:rPr>
          <w:rFonts w:ascii="Aptos" w:hAnsi="Aptos" w:eastAsia="Aptos" w:cs="Aptos"/>
          <w:sz w:val="28"/>
          <w:szCs w:val="28"/>
        </w:rPr>
      </w:pPr>
      <w:r w:rsidRPr="2654CB0C" w:rsidR="00133B57">
        <w:rPr>
          <w:rFonts w:ascii="Aptos" w:hAnsi="Aptos" w:eastAsia="Aptos" w:cs="Aptos"/>
          <w:b w:val="1"/>
          <w:bCs w:val="1"/>
          <w:sz w:val="32"/>
          <w:szCs w:val="32"/>
          <w:lang w:val="en-GB"/>
        </w:rPr>
        <w:t>Name</w:t>
      </w:r>
      <w:r w:rsidRPr="2654CB0C" w:rsidR="00133B57">
        <w:rPr>
          <w:rFonts w:ascii="Aptos" w:hAnsi="Aptos" w:eastAsia="Aptos" w:cs="Aptos"/>
          <w:sz w:val="32"/>
          <w:szCs w:val="32"/>
          <w:lang w:val="en-GB"/>
        </w:rPr>
        <w:t>: Zebra DS2208 Barcode Scanner</w:t>
      </w:r>
    </w:p>
    <w:p w:rsidR="00133B57" w:rsidP="2654CB0C" w:rsidRDefault="00133B57" w14:paraId="58A7A256" w14:textId="77777777" w14:noSpellErr="1">
      <w:pPr>
        <w:spacing w:after="0"/>
        <w:rPr>
          <w:rFonts w:ascii="Aptos" w:hAnsi="Aptos" w:eastAsia="Aptos" w:cs="Aptos"/>
          <w:sz w:val="28"/>
          <w:szCs w:val="28"/>
        </w:rPr>
      </w:pPr>
      <w:r w:rsidRPr="2654CB0C" w:rsidR="00133B57">
        <w:rPr>
          <w:rFonts w:ascii="Aptos" w:hAnsi="Aptos" w:eastAsia="Aptos" w:cs="Aptos"/>
          <w:b w:val="1"/>
          <w:bCs w:val="1"/>
          <w:sz w:val="32"/>
          <w:szCs w:val="32"/>
          <w:lang w:val="en-GB"/>
        </w:rPr>
        <w:t>Specifications</w:t>
      </w:r>
      <w:r w:rsidRPr="2654CB0C" w:rsidR="00133B57">
        <w:rPr>
          <w:rFonts w:ascii="Aptos" w:hAnsi="Aptos" w:eastAsia="Aptos" w:cs="Aptos"/>
          <w:sz w:val="32"/>
          <w:szCs w:val="32"/>
          <w:lang w:val="en-GB"/>
        </w:rPr>
        <w:t>: 1D and 2D scanning capabilities, USB interface, plug-and-play setup, ergonomic design, scan speed of up to 100 scans per second, and high-resolution scan accuracy.</w:t>
      </w:r>
    </w:p>
    <w:p w:rsidR="00133B57" w:rsidP="2654CB0C" w:rsidRDefault="00133B57" w14:paraId="320BA7CB" w14:textId="77777777" w14:noSpellErr="1">
      <w:pPr>
        <w:spacing w:before="240" w:after="240"/>
        <w:rPr>
          <w:rFonts w:ascii="Aptos" w:hAnsi="Aptos" w:eastAsia="Aptos" w:cs="Aptos"/>
          <w:sz w:val="28"/>
          <w:szCs w:val="28"/>
        </w:rPr>
      </w:pPr>
    </w:p>
    <w:p w:rsidR="00133B57" w:rsidP="2654CB0C" w:rsidRDefault="00133B57" w14:paraId="0430D577" w14:textId="77777777" w14:noSpellErr="1">
      <w:pPr>
        <w:pStyle w:val="ListParagraph"/>
        <w:numPr>
          <w:ilvl w:val="0"/>
          <w:numId w:val="3"/>
        </w:numPr>
        <w:spacing w:after="0" w:line="279" w:lineRule="auto"/>
        <w:rPr>
          <w:rFonts w:ascii="Aptos" w:hAnsi="Aptos" w:eastAsia="Aptos" w:cs="Aptos"/>
          <w:sz w:val="28"/>
          <w:szCs w:val="28"/>
        </w:rPr>
      </w:pPr>
      <w:r w:rsidRPr="2654CB0C" w:rsidR="00133B57">
        <w:rPr>
          <w:rFonts w:ascii="Aptos" w:hAnsi="Aptos" w:eastAsia="Aptos" w:cs="Aptos"/>
          <w:b w:val="1"/>
          <w:bCs w:val="1"/>
          <w:sz w:val="32"/>
          <w:szCs w:val="32"/>
          <w:lang w:val="en-GB"/>
        </w:rPr>
        <w:t>Risk Assessment</w:t>
      </w:r>
      <w:r w:rsidRPr="2654CB0C" w:rsidR="00133B57">
        <w:rPr>
          <w:rFonts w:ascii="Aptos" w:hAnsi="Aptos" w:eastAsia="Aptos" w:cs="Aptos"/>
          <w:sz w:val="32"/>
          <w:szCs w:val="32"/>
          <w:lang w:val="en-GB"/>
        </w:rPr>
        <w:t>: Scanners are at risk of physical damage, software malfunctions, or malware infection, potentially resulting in inventory errors or data loss.</w:t>
      </w:r>
    </w:p>
    <w:p w:rsidR="00133B57" w:rsidP="2654CB0C" w:rsidRDefault="00133B57" w14:paraId="6079EAFA" w14:textId="77777777" w14:noSpellErr="1">
      <w:pPr>
        <w:pStyle w:val="ListParagraph"/>
        <w:spacing w:after="0"/>
        <w:rPr>
          <w:rFonts w:ascii="Aptos" w:hAnsi="Aptos" w:eastAsia="Aptos" w:cs="Aptos"/>
          <w:sz w:val="28"/>
          <w:szCs w:val="28"/>
        </w:rPr>
      </w:pPr>
    </w:p>
    <w:p w:rsidR="00133B57" w:rsidP="2654CB0C" w:rsidRDefault="00133B57" w14:paraId="4038743A" w14:textId="77777777" w14:noSpellErr="1">
      <w:pPr>
        <w:pStyle w:val="ListParagraph"/>
        <w:numPr>
          <w:ilvl w:val="0"/>
          <w:numId w:val="3"/>
        </w:numPr>
        <w:spacing w:after="0" w:line="279" w:lineRule="auto"/>
        <w:rPr>
          <w:rFonts w:ascii="Aptos" w:hAnsi="Aptos" w:eastAsia="Aptos" w:cs="Aptos"/>
          <w:sz w:val="28"/>
          <w:szCs w:val="28"/>
        </w:rPr>
      </w:pPr>
      <w:r w:rsidRPr="2654CB0C" w:rsidR="00133B57">
        <w:rPr>
          <w:rFonts w:ascii="Aptos" w:hAnsi="Aptos" w:eastAsia="Aptos" w:cs="Aptos"/>
          <w:b w:val="1"/>
          <w:bCs w:val="1"/>
          <w:sz w:val="32"/>
          <w:szCs w:val="32"/>
          <w:lang w:val="en-GB"/>
        </w:rPr>
        <w:t>Risk Mitigation</w:t>
      </w:r>
      <w:r w:rsidRPr="2654CB0C" w:rsidR="00133B57">
        <w:rPr>
          <w:rFonts w:ascii="Aptos" w:hAnsi="Aptos" w:eastAsia="Aptos" w:cs="Aptos"/>
          <w:sz w:val="32"/>
          <w:szCs w:val="32"/>
          <w:lang w:val="en-GB"/>
        </w:rPr>
        <w:t>: Regular software updates reduce risks from bugs or vulnerabilities, and physical cases protect scanners from damage. Conducting routine device checks ensures accurate performance, while antivirus software guards against malware that could compromise data accuracy.</w:t>
      </w:r>
    </w:p>
    <w:p w:rsidR="00133B57" w:rsidP="2654CB0C" w:rsidRDefault="00133B57" w14:paraId="50CFB521" w14:textId="77777777" w14:noSpellErr="1">
      <w:pPr>
        <w:spacing w:after="0"/>
        <w:rPr>
          <w:sz w:val="28"/>
          <w:szCs w:val="28"/>
        </w:rPr>
      </w:pPr>
    </w:p>
    <w:p w:rsidR="00133B57" w:rsidP="00133B57" w:rsidRDefault="00133B57" w14:paraId="4B648795" w14:textId="77777777" w14:noSpellErr="1">
      <w:pPr>
        <w:spacing w:after="0"/>
      </w:pPr>
    </w:p>
    <w:p w:rsidR="2654CB0C" w:rsidP="2654CB0C" w:rsidRDefault="2654CB0C" w14:paraId="4CB49B97" w14:textId="600BE50B">
      <w:pPr>
        <w:spacing w:after="0"/>
      </w:pPr>
    </w:p>
    <w:p w:rsidR="2654CB0C" w:rsidP="2654CB0C" w:rsidRDefault="2654CB0C" w14:paraId="61A82AC0" w14:textId="4B14A527">
      <w:pPr>
        <w:spacing w:after="0"/>
      </w:pPr>
    </w:p>
    <w:p w:rsidR="2654CB0C" w:rsidP="2654CB0C" w:rsidRDefault="2654CB0C" w14:paraId="6FE518AA" w14:textId="6F56A0DA">
      <w:pPr>
        <w:spacing w:after="0"/>
      </w:pPr>
    </w:p>
    <w:p w:rsidR="2654CB0C" w:rsidP="2654CB0C" w:rsidRDefault="2654CB0C" w14:paraId="026F65C4" w14:textId="54920D35">
      <w:pPr>
        <w:spacing w:after="0"/>
      </w:pPr>
    </w:p>
    <w:p w:rsidR="2654CB0C" w:rsidP="2654CB0C" w:rsidRDefault="2654CB0C" w14:paraId="38E07800" w14:textId="736D9A0B">
      <w:pPr>
        <w:spacing w:after="0"/>
      </w:pPr>
    </w:p>
    <w:p w:rsidR="2654CB0C" w:rsidP="2654CB0C" w:rsidRDefault="2654CB0C" w14:paraId="09CEC722" w14:textId="405B8628">
      <w:pPr>
        <w:spacing w:after="0"/>
      </w:pPr>
    </w:p>
    <w:p w:rsidR="2654CB0C" w:rsidP="2654CB0C" w:rsidRDefault="2654CB0C" w14:paraId="5FB17977" w14:textId="10225253">
      <w:pPr>
        <w:spacing w:after="0"/>
      </w:pPr>
    </w:p>
    <w:p w:rsidR="2654CB0C" w:rsidP="2654CB0C" w:rsidRDefault="2654CB0C" w14:paraId="4A844A39" w14:textId="2D84A0AD">
      <w:pPr>
        <w:spacing w:after="0"/>
      </w:pPr>
    </w:p>
    <w:p w:rsidR="2654CB0C" w:rsidP="2654CB0C" w:rsidRDefault="2654CB0C" w14:paraId="1BE7D03F" w14:textId="02D494ED">
      <w:pPr>
        <w:spacing w:after="0"/>
      </w:pPr>
    </w:p>
    <w:p w:rsidR="2654CB0C" w:rsidP="2654CB0C" w:rsidRDefault="2654CB0C" w14:paraId="0DDA0E36" w14:textId="3936E0D7">
      <w:pPr>
        <w:spacing w:after="0"/>
      </w:pPr>
    </w:p>
    <w:p w:rsidR="2654CB0C" w:rsidP="2654CB0C" w:rsidRDefault="2654CB0C" w14:paraId="31C1BE08" w14:textId="35762081">
      <w:pPr>
        <w:pStyle w:val="Normal"/>
        <w:spacing w:after="0"/>
      </w:pPr>
    </w:p>
    <w:p w:rsidR="00133B57" w:rsidP="2654CB0C" w:rsidRDefault="00133B57" w14:paraId="7907AD8B" w14:textId="7769F0DB">
      <w:pPr>
        <w:spacing w:before="240" w:after="240"/>
        <w:rPr>
          <w:rFonts w:ascii="Aptos" w:hAnsi="Aptos" w:eastAsia="Aptos" w:cs="Aptos"/>
          <w:b w:val="1"/>
          <w:bCs w:val="1"/>
          <w:sz w:val="36"/>
          <w:szCs w:val="36"/>
          <w:lang w:val="en-GB"/>
        </w:rPr>
      </w:pPr>
      <w:r w:rsidRPr="2654CB0C" w:rsidR="00133B57">
        <w:rPr>
          <w:rFonts w:ascii="Aptos" w:hAnsi="Aptos" w:eastAsia="Aptos" w:cs="Aptos"/>
          <w:b w:val="1"/>
          <w:bCs w:val="1"/>
          <w:sz w:val="32"/>
          <w:szCs w:val="32"/>
          <w:lang w:val="en-GB"/>
        </w:rPr>
        <w:t>Reference</w:t>
      </w:r>
      <w:r w:rsidRPr="2654CB0C" w:rsidR="790F481A">
        <w:rPr>
          <w:rFonts w:ascii="Aptos" w:hAnsi="Aptos" w:eastAsia="Aptos" w:cs="Aptos"/>
          <w:b w:val="1"/>
          <w:bCs w:val="1"/>
          <w:sz w:val="32"/>
          <w:szCs w:val="32"/>
          <w:lang w:val="en-GB"/>
        </w:rPr>
        <w:t>s</w:t>
      </w:r>
    </w:p>
    <w:p w:rsidR="00133B57" w:rsidP="2654CB0C" w:rsidRDefault="00133B57" w14:paraId="3699AFF2" w14:textId="77777777" w14:noSpellErr="1">
      <w:pPr>
        <w:pStyle w:val="ListParagraph"/>
        <w:numPr>
          <w:ilvl w:val="0"/>
          <w:numId w:val="2"/>
        </w:numPr>
        <w:spacing w:after="0" w:line="279" w:lineRule="auto"/>
        <w:rPr>
          <w:rFonts w:ascii="Aptos" w:hAnsi="Aptos" w:eastAsia="Aptos" w:cs="Aptos"/>
          <w:b w:val="1"/>
          <w:bCs w:val="1"/>
          <w:sz w:val="28"/>
          <w:szCs w:val="28"/>
        </w:rPr>
      </w:pPr>
      <w:hyperlink r:id="Rdf2de1ed21fe4ed7">
        <w:r w:rsidRPr="2654CB0C" w:rsidR="00133B57">
          <w:rPr>
            <w:rStyle w:val="Hyperlink"/>
            <w:rFonts w:ascii="Aptos" w:hAnsi="Aptos" w:eastAsia="Aptos" w:cs="Aptos"/>
            <w:b w:val="1"/>
            <w:bCs w:val="1"/>
            <w:sz w:val="32"/>
            <w:szCs w:val="32"/>
            <w:lang w:val="en-GB"/>
          </w:rPr>
          <w:t>www.sciencedirect.com</w:t>
        </w:r>
      </w:hyperlink>
    </w:p>
    <w:p w:rsidR="00133B57" w:rsidP="2654CB0C" w:rsidRDefault="00133B57" w14:paraId="40FFB9E5" w14:textId="77777777" w14:noSpellErr="1">
      <w:pPr>
        <w:pStyle w:val="ListParagraph"/>
        <w:numPr>
          <w:ilvl w:val="0"/>
          <w:numId w:val="2"/>
        </w:numPr>
        <w:spacing w:after="0" w:line="279" w:lineRule="auto"/>
        <w:rPr>
          <w:rFonts w:ascii="Aptos" w:hAnsi="Aptos" w:eastAsia="Aptos" w:cs="Aptos"/>
          <w:b w:val="1"/>
          <w:bCs w:val="1"/>
          <w:sz w:val="28"/>
          <w:szCs w:val="28"/>
        </w:rPr>
      </w:pPr>
      <w:hyperlink r:id="Ree2804ca74904949">
        <w:r w:rsidRPr="2654CB0C" w:rsidR="00133B57">
          <w:rPr>
            <w:rStyle w:val="Hyperlink"/>
            <w:rFonts w:ascii="Aptos" w:hAnsi="Aptos" w:eastAsia="Aptos" w:cs="Aptos"/>
            <w:b w:val="1"/>
            <w:bCs w:val="1"/>
            <w:sz w:val="32"/>
            <w:szCs w:val="32"/>
            <w:lang w:val="en-GB"/>
          </w:rPr>
          <w:t>www.labmanager.com</w:t>
        </w:r>
      </w:hyperlink>
    </w:p>
    <w:p w:rsidR="00133B57" w:rsidP="2654CB0C" w:rsidRDefault="00133B57" w14:paraId="2D8B5E02" w14:textId="77777777" w14:noSpellErr="1">
      <w:pPr>
        <w:pStyle w:val="ListParagraph"/>
        <w:numPr>
          <w:ilvl w:val="0"/>
          <w:numId w:val="2"/>
        </w:numPr>
        <w:spacing w:after="0" w:line="279" w:lineRule="auto"/>
        <w:rPr>
          <w:rFonts w:ascii="Aptos" w:hAnsi="Aptos" w:eastAsia="Aptos" w:cs="Aptos"/>
          <w:b w:val="1"/>
          <w:bCs w:val="1"/>
          <w:sz w:val="28"/>
          <w:szCs w:val="28"/>
        </w:rPr>
      </w:pPr>
      <w:hyperlink r:id="R9cf2ffd7b406458d">
        <w:r w:rsidRPr="2654CB0C" w:rsidR="00133B57">
          <w:rPr>
            <w:rStyle w:val="Hyperlink"/>
            <w:rFonts w:ascii="Aptos" w:hAnsi="Aptos" w:eastAsia="Aptos" w:cs="Aptos"/>
            <w:b w:val="1"/>
            <w:bCs w:val="1"/>
            <w:sz w:val="32"/>
            <w:szCs w:val="32"/>
            <w:lang w:val="en-GB"/>
          </w:rPr>
          <w:t>www.thermofisher.com</w:t>
        </w:r>
      </w:hyperlink>
    </w:p>
    <w:p w:rsidR="00133B57" w:rsidP="2654CB0C" w:rsidRDefault="00133B57" w14:paraId="56A24812" w14:textId="77777777" w14:noSpellErr="1">
      <w:pPr>
        <w:pStyle w:val="ListParagraph"/>
        <w:numPr>
          <w:ilvl w:val="0"/>
          <w:numId w:val="2"/>
        </w:numPr>
        <w:spacing w:after="0" w:line="279" w:lineRule="auto"/>
        <w:rPr>
          <w:rFonts w:ascii="Aptos" w:hAnsi="Aptos" w:eastAsia="Aptos" w:cs="Aptos"/>
          <w:b w:val="1"/>
          <w:bCs w:val="1"/>
          <w:sz w:val="28"/>
          <w:szCs w:val="28"/>
        </w:rPr>
      </w:pPr>
      <w:hyperlink r:id="Rb500f30a792246f0">
        <w:r w:rsidRPr="2654CB0C" w:rsidR="00133B57">
          <w:rPr>
            <w:rStyle w:val="Hyperlink"/>
            <w:rFonts w:ascii="Aptos" w:hAnsi="Aptos" w:eastAsia="Aptos" w:cs="Aptos"/>
            <w:b w:val="1"/>
            <w:bCs w:val="1"/>
            <w:sz w:val="32"/>
            <w:szCs w:val="32"/>
            <w:lang w:val="en-GB"/>
          </w:rPr>
          <w:t>www.bhphotovideo.com</w:t>
        </w:r>
      </w:hyperlink>
    </w:p>
    <w:p w:rsidR="00133B57" w:rsidP="2654CB0C" w:rsidRDefault="00133B57" w14:paraId="2AB3B01C" w14:textId="77777777" w14:noSpellErr="1">
      <w:pPr>
        <w:pStyle w:val="ListParagraph"/>
        <w:numPr>
          <w:ilvl w:val="0"/>
          <w:numId w:val="2"/>
        </w:numPr>
        <w:spacing w:after="0" w:line="279" w:lineRule="auto"/>
        <w:rPr>
          <w:rFonts w:ascii="Aptos" w:hAnsi="Aptos" w:eastAsia="Aptos" w:cs="Aptos"/>
          <w:b w:val="1"/>
          <w:bCs w:val="1"/>
          <w:sz w:val="28"/>
          <w:szCs w:val="28"/>
        </w:rPr>
      </w:pPr>
      <w:r w:rsidRPr="2654CB0C" w:rsidR="00133B57">
        <w:rPr>
          <w:rFonts w:ascii="Aptos" w:hAnsi="Aptos" w:eastAsia="Aptos" w:cs="Aptos"/>
          <w:b w:val="1"/>
          <w:bCs w:val="1"/>
          <w:sz w:val="32"/>
          <w:szCs w:val="32"/>
          <w:lang w:val="en-GB"/>
        </w:rPr>
        <w:t xml:space="preserve">     </w:t>
      </w:r>
      <w:hyperlink r:id="R8b796985b1da43cd">
        <w:r w:rsidRPr="2654CB0C" w:rsidR="00133B57">
          <w:rPr>
            <w:rStyle w:val="Hyperlink"/>
            <w:rFonts w:ascii="Aptos" w:hAnsi="Aptos" w:eastAsia="Aptos" w:cs="Aptos"/>
            <w:b w:val="1"/>
            <w:bCs w:val="1"/>
            <w:sz w:val="32"/>
            <w:szCs w:val="32"/>
            <w:lang w:val="en-GB"/>
          </w:rPr>
          <w:t>www.eppendorf.com</w:t>
        </w:r>
      </w:hyperlink>
    </w:p>
    <w:p w:rsidR="00133B57" w:rsidP="2654CB0C" w:rsidRDefault="00133B57" w14:paraId="4A77E648" w14:textId="77777777" w14:noSpellErr="1">
      <w:pPr>
        <w:pStyle w:val="ListParagraph"/>
        <w:numPr>
          <w:ilvl w:val="0"/>
          <w:numId w:val="2"/>
        </w:numPr>
        <w:spacing w:after="0" w:line="279" w:lineRule="auto"/>
        <w:rPr>
          <w:rFonts w:ascii="Aptos" w:hAnsi="Aptos" w:eastAsia="Aptos" w:cs="Aptos"/>
          <w:b w:val="1"/>
          <w:bCs w:val="1"/>
          <w:sz w:val="28"/>
          <w:szCs w:val="28"/>
        </w:rPr>
      </w:pPr>
      <w:r w:rsidRPr="2654CB0C" w:rsidR="00133B57">
        <w:rPr>
          <w:rFonts w:ascii="Aptos" w:hAnsi="Aptos" w:eastAsia="Aptos" w:cs="Aptos"/>
          <w:b w:val="1"/>
          <w:bCs w:val="1"/>
          <w:sz w:val="32"/>
          <w:szCs w:val="32"/>
          <w:lang w:val="en-GB"/>
        </w:rPr>
        <w:t xml:space="preserve">     </w:t>
      </w:r>
      <w:hyperlink r:id="Rf0772f2d25214239">
        <w:r w:rsidRPr="2654CB0C" w:rsidR="00133B57">
          <w:rPr>
            <w:rStyle w:val="Hyperlink"/>
            <w:rFonts w:ascii="Aptos" w:hAnsi="Aptos" w:eastAsia="Aptos" w:cs="Aptos"/>
            <w:b w:val="1"/>
            <w:bCs w:val="1"/>
            <w:sz w:val="32"/>
            <w:szCs w:val="32"/>
            <w:lang w:val="en-GB"/>
          </w:rPr>
          <w:t>www.labwrench.com</w:t>
        </w:r>
      </w:hyperlink>
    </w:p>
    <w:p w:rsidR="00133B57" w:rsidP="00133B57" w:rsidRDefault="00133B57" w14:paraId="74CA3643" w14:textId="77777777">
      <w:pPr>
        <w:spacing w:before="240" w:after="240"/>
        <w:rPr>
          <w:rFonts w:ascii="Aptos" w:hAnsi="Aptos" w:eastAsia="Aptos" w:cs="Aptos"/>
        </w:rPr>
      </w:pPr>
    </w:p>
    <w:p w:rsidR="00133B57" w:rsidP="00133B57" w:rsidRDefault="00133B57" w14:paraId="0C90ADF1" w14:textId="77777777">
      <w:pPr>
        <w:spacing w:before="240" w:after="240"/>
        <w:rPr>
          <w:rFonts w:ascii="Aptos" w:hAnsi="Aptos" w:eastAsia="Aptos" w:cs="Aptos"/>
        </w:rPr>
      </w:pPr>
    </w:p>
    <w:p w:rsidR="00133B57" w:rsidP="00133B57" w:rsidRDefault="00133B57" w14:paraId="256DA4EF" w14:textId="77777777">
      <w:pPr>
        <w:spacing w:before="240" w:after="240"/>
        <w:rPr>
          <w:rFonts w:ascii="Aptos" w:hAnsi="Aptos" w:eastAsia="Aptos" w:cs="Aptos"/>
        </w:rPr>
      </w:pPr>
    </w:p>
    <w:p w:rsidR="00133B57" w:rsidP="00133B57" w:rsidRDefault="00133B57" w14:paraId="7A5D2901" w14:textId="77777777">
      <w:pPr>
        <w:spacing w:before="240" w:after="240"/>
        <w:rPr>
          <w:rFonts w:ascii="Aptos" w:hAnsi="Aptos" w:eastAsia="Aptos" w:cs="Aptos"/>
        </w:rPr>
      </w:pPr>
    </w:p>
    <w:p w:rsidR="00133B57" w:rsidP="00133B57" w:rsidRDefault="00133B57" w14:paraId="62FB16CE" w14:textId="77777777"/>
    <w:p w:rsidR="00F77258" w:rsidP="00F77258" w:rsidRDefault="00F77258" w14:paraId="3C836C0B" w14:textId="737558B8">
      <w:pPr>
        <w:pStyle w:val="Heading1"/>
        <w:tabs>
          <w:tab w:val="left" w:pos="2880"/>
        </w:tabs>
        <w:ind w:left="10" w:right="6"/>
        <w:jc w:val="left"/>
      </w:pPr>
      <w:bookmarkStart w:name="_GoBack" w:id="0"/>
      <w:bookmarkEnd w:id="0"/>
    </w:p>
    <w:p w:rsidR="008042D2" w:rsidP="00133B57" w:rsidRDefault="008042D2" w14:paraId="6B1126E3" w14:textId="372F1DD7">
      <w:pPr>
        <w:pStyle w:val="Heading1"/>
        <w:ind w:left="10" w:right="6"/>
      </w:pPr>
      <w:r w:rsidRPr="00F77258">
        <w:br w:type="page"/>
      </w:r>
      <w:r w:rsidR="00133B57">
        <w:lastRenderedPageBreak/>
        <w:t xml:space="preserve"> </w:t>
      </w:r>
    </w:p>
    <w:p w:rsidRPr="00141D2B" w:rsidR="008042D2" w:rsidP="00141D2B" w:rsidRDefault="008042D2" w14:paraId="5411D942" w14:textId="1F6ECA36">
      <w:pPr>
        <w:spacing w:after="158"/>
        <w:ind w:left="14"/>
      </w:pPr>
      <w:r>
        <w:rPr>
          <w:rFonts w:ascii="Calibri" w:hAnsi="Calibri" w:eastAsia="Calibri" w:cs="Calibri"/>
        </w:rPr>
        <w:t xml:space="preserve"> </w:t>
      </w:r>
    </w:p>
    <w:sectPr w:rsidRPr="00141D2B" w:rsidR="008042D2" w:rsidSect="008042D2">
      <w:pgSz w:w="11906" w:h="16838" w:orient="portrait"/>
      <w:pgMar w:top="1440" w:right="1440" w:bottom="1440" w:left="1440" w:header="708" w:footer="708" w:gutter="0"/>
      <w:pgBorders w:offsetFrom="page">
        <w:top w:val="single" w:color="auto" w:sz="12" w:space="24"/>
        <w:left w:val="single" w:color="auto" w:sz="12" w:space="24"/>
        <w:bottom w:val="single" w:color="auto" w:sz="12" w:space="24"/>
        <w:right w:val="single" w:color="auto" w:sz="12" w:space="24"/>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1"/>
    <w:family w:val="roman"/>
    <w:pitch w:val="variable"/>
  </w:font>
  <w:font w:name="Courier New">
    <w:panose1 w:val="02070309020205020404"/>
    <w:charset w:val="01"/>
    <w:family w:val="modern"/>
    <w:pitch w:val="default"/>
  </w:font>
  <w:font w:name="Wingdings">
    <w:panose1 w:val="05000000000000000000"/>
    <w:charset w:val="02"/>
    <w:family w:val="decorative"/>
    <w:pitch w:val="variable"/>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Aptos">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000EA"/>
    <w:multiLevelType w:val="hybridMultilevel"/>
    <w:tmpl w:val="8F68198C"/>
    <w:lvl w:ilvl="0" w:tplc="8A64BFA8">
      <w:start w:val="1"/>
      <w:numFmt w:val="decimal"/>
      <w:lvlText w:val="%1."/>
      <w:lvlJc w:val="left"/>
      <w:pPr>
        <w:ind w:left="720" w:hanging="360"/>
      </w:pPr>
    </w:lvl>
    <w:lvl w:ilvl="1" w:tplc="2C60AA3C">
      <w:start w:val="1"/>
      <w:numFmt w:val="lowerLetter"/>
      <w:lvlText w:val="%2."/>
      <w:lvlJc w:val="left"/>
      <w:pPr>
        <w:ind w:left="1440" w:hanging="360"/>
      </w:pPr>
    </w:lvl>
    <w:lvl w:ilvl="2" w:tplc="3BA0CE18">
      <w:start w:val="1"/>
      <w:numFmt w:val="lowerRoman"/>
      <w:lvlText w:val="%3."/>
      <w:lvlJc w:val="right"/>
      <w:pPr>
        <w:ind w:left="2160" w:hanging="180"/>
      </w:pPr>
    </w:lvl>
    <w:lvl w:ilvl="3" w:tplc="2558E862">
      <w:start w:val="1"/>
      <w:numFmt w:val="decimal"/>
      <w:lvlText w:val="%4."/>
      <w:lvlJc w:val="left"/>
      <w:pPr>
        <w:ind w:left="2880" w:hanging="360"/>
      </w:pPr>
    </w:lvl>
    <w:lvl w:ilvl="4" w:tplc="8D8CC244">
      <w:start w:val="1"/>
      <w:numFmt w:val="lowerLetter"/>
      <w:lvlText w:val="%5."/>
      <w:lvlJc w:val="left"/>
      <w:pPr>
        <w:ind w:left="3600" w:hanging="360"/>
      </w:pPr>
    </w:lvl>
    <w:lvl w:ilvl="5" w:tplc="400A1F94">
      <w:start w:val="1"/>
      <w:numFmt w:val="lowerRoman"/>
      <w:lvlText w:val="%6."/>
      <w:lvlJc w:val="right"/>
      <w:pPr>
        <w:ind w:left="4320" w:hanging="180"/>
      </w:pPr>
    </w:lvl>
    <w:lvl w:ilvl="6" w:tplc="C69848C6">
      <w:start w:val="1"/>
      <w:numFmt w:val="decimal"/>
      <w:lvlText w:val="%7."/>
      <w:lvlJc w:val="left"/>
      <w:pPr>
        <w:ind w:left="5040" w:hanging="360"/>
      </w:pPr>
    </w:lvl>
    <w:lvl w:ilvl="7" w:tplc="397CB508">
      <w:start w:val="1"/>
      <w:numFmt w:val="lowerLetter"/>
      <w:lvlText w:val="%8."/>
      <w:lvlJc w:val="left"/>
      <w:pPr>
        <w:ind w:left="5760" w:hanging="360"/>
      </w:pPr>
    </w:lvl>
    <w:lvl w:ilvl="8" w:tplc="6B6A4E3C">
      <w:start w:val="1"/>
      <w:numFmt w:val="lowerRoman"/>
      <w:lvlText w:val="%9."/>
      <w:lvlJc w:val="right"/>
      <w:pPr>
        <w:ind w:left="6480" w:hanging="180"/>
      </w:pPr>
    </w:lvl>
  </w:abstractNum>
  <w:abstractNum w:abstractNumId="1" w15:restartNumberingAfterBreak="0">
    <w:nsid w:val="298A9809"/>
    <w:multiLevelType w:val="hybridMultilevel"/>
    <w:tmpl w:val="4D7ACE3C"/>
    <w:lvl w:ilvl="0" w:tplc="485C5D0E">
      <w:start w:val="1"/>
      <w:numFmt w:val="bullet"/>
      <w:lvlText w:val=""/>
      <w:lvlJc w:val="left"/>
      <w:pPr>
        <w:ind w:left="720" w:hanging="360"/>
      </w:pPr>
      <w:rPr>
        <w:rFonts w:hint="default" w:ascii="Symbol" w:hAnsi="Symbol"/>
      </w:rPr>
    </w:lvl>
    <w:lvl w:ilvl="1" w:tplc="3ACACBF8">
      <w:start w:val="1"/>
      <w:numFmt w:val="bullet"/>
      <w:lvlText w:val="o"/>
      <w:lvlJc w:val="left"/>
      <w:pPr>
        <w:ind w:left="1440" w:hanging="360"/>
      </w:pPr>
      <w:rPr>
        <w:rFonts w:hint="default" w:ascii="Courier New" w:hAnsi="Courier New"/>
      </w:rPr>
    </w:lvl>
    <w:lvl w:ilvl="2" w:tplc="6428C612">
      <w:start w:val="1"/>
      <w:numFmt w:val="bullet"/>
      <w:lvlText w:val=""/>
      <w:lvlJc w:val="left"/>
      <w:pPr>
        <w:ind w:left="2160" w:hanging="360"/>
      </w:pPr>
      <w:rPr>
        <w:rFonts w:hint="default" w:ascii="Wingdings" w:hAnsi="Wingdings"/>
      </w:rPr>
    </w:lvl>
    <w:lvl w:ilvl="3" w:tplc="5C8486C0">
      <w:start w:val="1"/>
      <w:numFmt w:val="bullet"/>
      <w:lvlText w:val=""/>
      <w:lvlJc w:val="left"/>
      <w:pPr>
        <w:ind w:left="2880" w:hanging="360"/>
      </w:pPr>
      <w:rPr>
        <w:rFonts w:hint="default" w:ascii="Symbol" w:hAnsi="Symbol"/>
      </w:rPr>
    </w:lvl>
    <w:lvl w:ilvl="4" w:tplc="F1B2C932">
      <w:start w:val="1"/>
      <w:numFmt w:val="bullet"/>
      <w:lvlText w:val="o"/>
      <w:lvlJc w:val="left"/>
      <w:pPr>
        <w:ind w:left="3600" w:hanging="360"/>
      </w:pPr>
      <w:rPr>
        <w:rFonts w:hint="default" w:ascii="Courier New" w:hAnsi="Courier New"/>
      </w:rPr>
    </w:lvl>
    <w:lvl w:ilvl="5" w:tplc="3D74F4B8">
      <w:start w:val="1"/>
      <w:numFmt w:val="bullet"/>
      <w:lvlText w:val=""/>
      <w:lvlJc w:val="left"/>
      <w:pPr>
        <w:ind w:left="4320" w:hanging="360"/>
      </w:pPr>
      <w:rPr>
        <w:rFonts w:hint="default" w:ascii="Wingdings" w:hAnsi="Wingdings"/>
      </w:rPr>
    </w:lvl>
    <w:lvl w:ilvl="6" w:tplc="E8C21FFE">
      <w:start w:val="1"/>
      <w:numFmt w:val="bullet"/>
      <w:lvlText w:val=""/>
      <w:lvlJc w:val="left"/>
      <w:pPr>
        <w:ind w:left="5040" w:hanging="360"/>
      </w:pPr>
      <w:rPr>
        <w:rFonts w:hint="default" w:ascii="Symbol" w:hAnsi="Symbol"/>
      </w:rPr>
    </w:lvl>
    <w:lvl w:ilvl="7" w:tplc="B49404E0">
      <w:start w:val="1"/>
      <w:numFmt w:val="bullet"/>
      <w:lvlText w:val="o"/>
      <w:lvlJc w:val="left"/>
      <w:pPr>
        <w:ind w:left="5760" w:hanging="360"/>
      </w:pPr>
      <w:rPr>
        <w:rFonts w:hint="default" w:ascii="Courier New" w:hAnsi="Courier New"/>
      </w:rPr>
    </w:lvl>
    <w:lvl w:ilvl="8" w:tplc="4D9AA570">
      <w:start w:val="1"/>
      <w:numFmt w:val="bullet"/>
      <w:lvlText w:val=""/>
      <w:lvlJc w:val="left"/>
      <w:pPr>
        <w:ind w:left="6480" w:hanging="360"/>
      </w:pPr>
      <w:rPr>
        <w:rFonts w:hint="default" w:ascii="Wingdings" w:hAnsi="Wingdings"/>
      </w:rPr>
    </w:lvl>
  </w:abstractNum>
  <w:abstractNum w:abstractNumId="2" w15:restartNumberingAfterBreak="0">
    <w:nsid w:val="2EC54598"/>
    <w:multiLevelType w:val="hybridMultilevel"/>
    <w:tmpl w:val="76DEA704"/>
    <w:lvl w:ilvl="0" w:tplc="F92A68F0">
      <w:start w:val="1"/>
      <w:numFmt w:val="bullet"/>
      <w:lvlText w:val=""/>
      <w:lvlJc w:val="left"/>
      <w:pPr>
        <w:ind w:left="720" w:hanging="360"/>
      </w:pPr>
      <w:rPr>
        <w:rFonts w:hint="default" w:ascii="Symbol" w:hAnsi="Symbol"/>
      </w:rPr>
    </w:lvl>
    <w:lvl w:ilvl="1" w:tplc="3CA633C4">
      <w:start w:val="1"/>
      <w:numFmt w:val="bullet"/>
      <w:lvlText w:val="o"/>
      <w:lvlJc w:val="left"/>
      <w:pPr>
        <w:ind w:left="1440" w:hanging="360"/>
      </w:pPr>
      <w:rPr>
        <w:rFonts w:hint="default" w:ascii="Courier New" w:hAnsi="Courier New"/>
      </w:rPr>
    </w:lvl>
    <w:lvl w:ilvl="2" w:tplc="45D69552">
      <w:start w:val="1"/>
      <w:numFmt w:val="bullet"/>
      <w:lvlText w:val=""/>
      <w:lvlJc w:val="left"/>
      <w:pPr>
        <w:ind w:left="2160" w:hanging="360"/>
      </w:pPr>
      <w:rPr>
        <w:rFonts w:hint="default" w:ascii="Wingdings" w:hAnsi="Wingdings"/>
      </w:rPr>
    </w:lvl>
    <w:lvl w:ilvl="3" w:tplc="CFC8AEB8">
      <w:start w:val="1"/>
      <w:numFmt w:val="bullet"/>
      <w:lvlText w:val=""/>
      <w:lvlJc w:val="left"/>
      <w:pPr>
        <w:ind w:left="2880" w:hanging="360"/>
      </w:pPr>
      <w:rPr>
        <w:rFonts w:hint="default" w:ascii="Symbol" w:hAnsi="Symbol"/>
      </w:rPr>
    </w:lvl>
    <w:lvl w:ilvl="4" w:tplc="486A5806">
      <w:start w:val="1"/>
      <w:numFmt w:val="bullet"/>
      <w:lvlText w:val="o"/>
      <w:lvlJc w:val="left"/>
      <w:pPr>
        <w:ind w:left="3600" w:hanging="360"/>
      </w:pPr>
      <w:rPr>
        <w:rFonts w:hint="default" w:ascii="Courier New" w:hAnsi="Courier New"/>
      </w:rPr>
    </w:lvl>
    <w:lvl w:ilvl="5" w:tplc="66D694F6">
      <w:start w:val="1"/>
      <w:numFmt w:val="bullet"/>
      <w:lvlText w:val=""/>
      <w:lvlJc w:val="left"/>
      <w:pPr>
        <w:ind w:left="4320" w:hanging="360"/>
      </w:pPr>
      <w:rPr>
        <w:rFonts w:hint="default" w:ascii="Wingdings" w:hAnsi="Wingdings"/>
      </w:rPr>
    </w:lvl>
    <w:lvl w:ilvl="6" w:tplc="0588AC6E">
      <w:start w:val="1"/>
      <w:numFmt w:val="bullet"/>
      <w:lvlText w:val=""/>
      <w:lvlJc w:val="left"/>
      <w:pPr>
        <w:ind w:left="5040" w:hanging="360"/>
      </w:pPr>
      <w:rPr>
        <w:rFonts w:hint="default" w:ascii="Symbol" w:hAnsi="Symbol"/>
      </w:rPr>
    </w:lvl>
    <w:lvl w:ilvl="7" w:tplc="96E41E54">
      <w:start w:val="1"/>
      <w:numFmt w:val="bullet"/>
      <w:lvlText w:val="o"/>
      <w:lvlJc w:val="left"/>
      <w:pPr>
        <w:ind w:left="5760" w:hanging="360"/>
      </w:pPr>
      <w:rPr>
        <w:rFonts w:hint="default" w:ascii="Courier New" w:hAnsi="Courier New"/>
      </w:rPr>
    </w:lvl>
    <w:lvl w:ilvl="8" w:tplc="CF1AAFFA">
      <w:start w:val="1"/>
      <w:numFmt w:val="bullet"/>
      <w:lvlText w:val=""/>
      <w:lvlJc w:val="left"/>
      <w:pPr>
        <w:ind w:left="6480" w:hanging="360"/>
      </w:pPr>
      <w:rPr>
        <w:rFonts w:hint="default" w:ascii="Wingdings" w:hAnsi="Wingdings"/>
      </w:rPr>
    </w:lvl>
  </w:abstractNum>
  <w:abstractNum w:abstractNumId="3" w15:restartNumberingAfterBreak="0">
    <w:nsid w:val="30C9F4F8"/>
    <w:multiLevelType w:val="hybridMultilevel"/>
    <w:tmpl w:val="A4F86B56"/>
    <w:lvl w:ilvl="0" w:tplc="63B6C162">
      <w:start w:val="1"/>
      <w:numFmt w:val="bullet"/>
      <w:lvlText w:val=""/>
      <w:lvlJc w:val="left"/>
      <w:pPr>
        <w:ind w:left="720" w:hanging="360"/>
      </w:pPr>
      <w:rPr>
        <w:rFonts w:hint="default" w:ascii="Symbol" w:hAnsi="Symbol"/>
      </w:rPr>
    </w:lvl>
    <w:lvl w:ilvl="1" w:tplc="6C403BA0">
      <w:start w:val="1"/>
      <w:numFmt w:val="bullet"/>
      <w:lvlText w:val="o"/>
      <w:lvlJc w:val="left"/>
      <w:pPr>
        <w:ind w:left="1440" w:hanging="360"/>
      </w:pPr>
      <w:rPr>
        <w:rFonts w:hint="default" w:ascii="Courier New" w:hAnsi="Courier New"/>
      </w:rPr>
    </w:lvl>
    <w:lvl w:ilvl="2" w:tplc="E50C811E">
      <w:start w:val="1"/>
      <w:numFmt w:val="bullet"/>
      <w:lvlText w:val=""/>
      <w:lvlJc w:val="left"/>
      <w:pPr>
        <w:ind w:left="2160" w:hanging="360"/>
      </w:pPr>
      <w:rPr>
        <w:rFonts w:hint="default" w:ascii="Wingdings" w:hAnsi="Wingdings"/>
      </w:rPr>
    </w:lvl>
    <w:lvl w:ilvl="3" w:tplc="E04E8FF0">
      <w:start w:val="1"/>
      <w:numFmt w:val="bullet"/>
      <w:lvlText w:val=""/>
      <w:lvlJc w:val="left"/>
      <w:pPr>
        <w:ind w:left="2880" w:hanging="360"/>
      </w:pPr>
      <w:rPr>
        <w:rFonts w:hint="default" w:ascii="Symbol" w:hAnsi="Symbol"/>
      </w:rPr>
    </w:lvl>
    <w:lvl w:ilvl="4" w:tplc="84A895C8">
      <w:start w:val="1"/>
      <w:numFmt w:val="bullet"/>
      <w:lvlText w:val="o"/>
      <w:lvlJc w:val="left"/>
      <w:pPr>
        <w:ind w:left="3600" w:hanging="360"/>
      </w:pPr>
      <w:rPr>
        <w:rFonts w:hint="default" w:ascii="Courier New" w:hAnsi="Courier New"/>
      </w:rPr>
    </w:lvl>
    <w:lvl w:ilvl="5" w:tplc="90524530">
      <w:start w:val="1"/>
      <w:numFmt w:val="bullet"/>
      <w:lvlText w:val=""/>
      <w:lvlJc w:val="left"/>
      <w:pPr>
        <w:ind w:left="4320" w:hanging="360"/>
      </w:pPr>
      <w:rPr>
        <w:rFonts w:hint="default" w:ascii="Wingdings" w:hAnsi="Wingdings"/>
      </w:rPr>
    </w:lvl>
    <w:lvl w:ilvl="6" w:tplc="A67A34D0">
      <w:start w:val="1"/>
      <w:numFmt w:val="bullet"/>
      <w:lvlText w:val=""/>
      <w:lvlJc w:val="left"/>
      <w:pPr>
        <w:ind w:left="5040" w:hanging="360"/>
      </w:pPr>
      <w:rPr>
        <w:rFonts w:hint="default" w:ascii="Symbol" w:hAnsi="Symbol"/>
      </w:rPr>
    </w:lvl>
    <w:lvl w:ilvl="7" w:tplc="6546A02A">
      <w:start w:val="1"/>
      <w:numFmt w:val="bullet"/>
      <w:lvlText w:val="o"/>
      <w:lvlJc w:val="left"/>
      <w:pPr>
        <w:ind w:left="5760" w:hanging="360"/>
      </w:pPr>
      <w:rPr>
        <w:rFonts w:hint="default" w:ascii="Courier New" w:hAnsi="Courier New"/>
      </w:rPr>
    </w:lvl>
    <w:lvl w:ilvl="8" w:tplc="D2C8E09C">
      <w:start w:val="1"/>
      <w:numFmt w:val="bullet"/>
      <w:lvlText w:val=""/>
      <w:lvlJc w:val="left"/>
      <w:pPr>
        <w:ind w:left="6480" w:hanging="360"/>
      </w:pPr>
      <w:rPr>
        <w:rFonts w:hint="default" w:ascii="Wingdings" w:hAnsi="Wingdings"/>
      </w:rPr>
    </w:lvl>
  </w:abstractNum>
  <w:abstractNum w:abstractNumId="4" w15:restartNumberingAfterBreak="0">
    <w:nsid w:val="343D0848"/>
    <w:multiLevelType w:val="hybridMultilevel"/>
    <w:tmpl w:val="DAA0EA4E"/>
    <w:lvl w:ilvl="0" w:tplc="3C9EF902">
      <w:start w:val="1"/>
      <w:numFmt w:val="bullet"/>
      <w:lvlText w:val=""/>
      <w:lvlJc w:val="left"/>
      <w:pPr>
        <w:ind w:left="720" w:hanging="360"/>
      </w:pPr>
      <w:rPr>
        <w:rFonts w:hint="default" w:ascii="Symbol" w:hAnsi="Symbol"/>
      </w:rPr>
    </w:lvl>
    <w:lvl w:ilvl="1" w:tplc="8682D368">
      <w:start w:val="1"/>
      <w:numFmt w:val="bullet"/>
      <w:lvlText w:val="o"/>
      <w:lvlJc w:val="left"/>
      <w:pPr>
        <w:ind w:left="1440" w:hanging="360"/>
      </w:pPr>
      <w:rPr>
        <w:rFonts w:hint="default" w:ascii="Courier New" w:hAnsi="Courier New"/>
      </w:rPr>
    </w:lvl>
    <w:lvl w:ilvl="2" w:tplc="FB06A83E">
      <w:start w:val="1"/>
      <w:numFmt w:val="bullet"/>
      <w:lvlText w:val=""/>
      <w:lvlJc w:val="left"/>
      <w:pPr>
        <w:ind w:left="2160" w:hanging="360"/>
      </w:pPr>
      <w:rPr>
        <w:rFonts w:hint="default" w:ascii="Wingdings" w:hAnsi="Wingdings"/>
      </w:rPr>
    </w:lvl>
    <w:lvl w:ilvl="3" w:tplc="F806B9AC">
      <w:start w:val="1"/>
      <w:numFmt w:val="bullet"/>
      <w:lvlText w:val=""/>
      <w:lvlJc w:val="left"/>
      <w:pPr>
        <w:ind w:left="2880" w:hanging="360"/>
      </w:pPr>
      <w:rPr>
        <w:rFonts w:hint="default" w:ascii="Symbol" w:hAnsi="Symbol"/>
      </w:rPr>
    </w:lvl>
    <w:lvl w:ilvl="4" w:tplc="9C98F12A">
      <w:start w:val="1"/>
      <w:numFmt w:val="bullet"/>
      <w:lvlText w:val="o"/>
      <w:lvlJc w:val="left"/>
      <w:pPr>
        <w:ind w:left="3600" w:hanging="360"/>
      </w:pPr>
      <w:rPr>
        <w:rFonts w:hint="default" w:ascii="Courier New" w:hAnsi="Courier New"/>
      </w:rPr>
    </w:lvl>
    <w:lvl w:ilvl="5" w:tplc="8468FF80">
      <w:start w:val="1"/>
      <w:numFmt w:val="bullet"/>
      <w:lvlText w:val=""/>
      <w:lvlJc w:val="left"/>
      <w:pPr>
        <w:ind w:left="4320" w:hanging="360"/>
      </w:pPr>
      <w:rPr>
        <w:rFonts w:hint="default" w:ascii="Wingdings" w:hAnsi="Wingdings"/>
      </w:rPr>
    </w:lvl>
    <w:lvl w:ilvl="6" w:tplc="85A0BA9A">
      <w:start w:val="1"/>
      <w:numFmt w:val="bullet"/>
      <w:lvlText w:val=""/>
      <w:lvlJc w:val="left"/>
      <w:pPr>
        <w:ind w:left="5040" w:hanging="360"/>
      </w:pPr>
      <w:rPr>
        <w:rFonts w:hint="default" w:ascii="Symbol" w:hAnsi="Symbol"/>
      </w:rPr>
    </w:lvl>
    <w:lvl w:ilvl="7" w:tplc="5BE831CE">
      <w:start w:val="1"/>
      <w:numFmt w:val="bullet"/>
      <w:lvlText w:val="o"/>
      <w:lvlJc w:val="left"/>
      <w:pPr>
        <w:ind w:left="5760" w:hanging="360"/>
      </w:pPr>
      <w:rPr>
        <w:rFonts w:hint="default" w:ascii="Courier New" w:hAnsi="Courier New"/>
      </w:rPr>
    </w:lvl>
    <w:lvl w:ilvl="8" w:tplc="3D2AD18C">
      <w:start w:val="1"/>
      <w:numFmt w:val="bullet"/>
      <w:lvlText w:val=""/>
      <w:lvlJc w:val="left"/>
      <w:pPr>
        <w:ind w:left="6480" w:hanging="360"/>
      </w:pPr>
      <w:rPr>
        <w:rFonts w:hint="default" w:ascii="Wingdings" w:hAnsi="Wingdings"/>
      </w:rPr>
    </w:lvl>
  </w:abstractNum>
  <w:abstractNum w:abstractNumId="5" w15:restartNumberingAfterBreak="0">
    <w:nsid w:val="361CA4E4"/>
    <w:multiLevelType w:val="hybridMultilevel"/>
    <w:tmpl w:val="B0BEE464"/>
    <w:lvl w:ilvl="0" w:tplc="558424D0">
      <w:start w:val="1"/>
      <w:numFmt w:val="bullet"/>
      <w:lvlText w:val=""/>
      <w:lvlJc w:val="left"/>
      <w:pPr>
        <w:ind w:left="720" w:hanging="360"/>
      </w:pPr>
      <w:rPr>
        <w:rFonts w:hint="default" w:ascii="Symbol" w:hAnsi="Symbol"/>
      </w:rPr>
    </w:lvl>
    <w:lvl w:ilvl="1" w:tplc="828CD730">
      <w:start w:val="1"/>
      <w:numFmt w:val="bullet"/>
      <w:lvlText w:val="o"/>
      <w:lvlJc w:val="left"/>
      <w:pPr>
        <w:ind w:left="1440" w:hanging="360"/>
      </w:pPr>
      <w:rPr>
        <w:rFonts w:hint="default" w:ascii="Courier New" w:hAnsi="Courier New"/>
      </w:rPr>
    </w:lvl>
    <w:lvl w:ilvl="2" w:tplc="D9C05254">
      <w:start w:val="1"/>
      <w:numFmt w:val="bullet"/>
      <w:lvlText w:val=""/>
      <w:lvlJc w:val="left"/>
      <w:pPr>
        <w:ind w:left="2160" w:hanging="360"/>
      </w:pPr>
      <w:rPr>
        <w:rFonts w:hint="default" w:ascii="Wingdings" w:hAnsi="Wingdings"/>
      </w:rPr>
    </w:lvl>
    <w:lvl w:ilvl="3" w:tplc="F9887D18">
      <w:start w:val="1"/>
      <w:numFmt w:val="bullet"/>
      <w:lvlText w:val=""/>
      <w:lvlJc w:val="left"/>
      <w:pPr>
        <w:ind w:left="2880" w:hanging="360"/>
      </w:pPr>
      <w:rPr>
        <w:rFonts w:hint="default" w:ascii="Symbol" w:hAnsi="Symbol"/>
      </w:rPr>
    </w:lvl>
    <w:lvl w:ilvl="4" w:tplc="719E4666">
      <w:start w:val="1"/>
      <w:numFmt w:val="bullet"/>
      <w:lvlText w:val="o"/>
      <w:lvlJc w:val="left"/>
      <w:pPr>
        <w:ind w:left="3600" w:hanging="360"/>
      </w:pPr>
      <w:rPr>
        <w:rFonts w:hint="default" w:ascii="Courier New" w:hAnsi="Courier New"/>
      </w:rPr>
    </w:lvl>
    <w:lvl w:ilvl="5" w:tplc="28023882">
      <w:start w:val="1"/>
      <w:numFmt w:val="bullet"/>
      <w:lvlText w:val=""/>
      <w:lvlJc w:val="left"/>
      <w:pPr>
        <w:ind w:left="4320" w:hanging="360"/>
      </w:pPr>
      <w:rPr>
        <w:rFonts w:hint="default" w:ascii="Wingdings" w:hAnsi="Wingdings"/>
      </w:rPr>
    </w:lvl>
    <w:lvl w:ilvl="6" w:tplc="28FA522C">
      <w:start w:val="1"/>
      <w:numFmt w:val="bullet"/>
      <w:lvlText w:val=""/>
      <w:lvlJc w:val="left"/>
      <w:pPr>
        <w:ind w:left="5040" w:hanging="360"/>
      </w:pPr>
      <w:rPr>
        <w:rFonts w:hint="default" w:ascii="Symbol" w:hAnsi="Symbol"/>
      </w:rPr>
    </w:lvl>
    <w:lvl w:ilvl="7" w:tplc="BA70D11E">
      <w:start w:val="1"/>
      <w:numFmt w:val="bullet"/>
      <w:lvlText w:val="o"/>
      <w:lvlJc w:val="left"/>
      <w:pPr>
        <w:ind w:left="5760" w:hanging="360"/>
      </w:pPr>
      <w:rPr>
        <w:rFonts w:hint="default" w:ascii="Courier New" w:hAnsi="Courier New"/>
      </w:rPr>
    </w:lvl>
    <w:lvl w:ilvl="8" w:tplc="FF260194">
      <w:start w:val="1"/>
      <w:numFmt w:val="bullet"/>
      <w:lvlText w:val=""/>
      <w:lvlJc w:val="left"/>
      <w:pPr>
        <w:ind w:left="6480" w:hanging="360"/>
      </w:pPr>
      <w:rPr>
        <w:rFonts w:hint="default" w:ascii="Wingdings" w:hAnsi="Wingdings"/>
      </w:rPr>
    </w:lvl>
  </w:abstractNum>
  <w:abstractNum w:abstractNumId="6" w15:restartNumberingAfterBreak="0">
    <w:nsid w:val="393C7C34"/>
    <w:multiLevelType w:val="hybridMultilevel"/>
    <w:tmpl w:val="69CAE562"/>
    <w:lvl w:ilvl="0" w:tplc="A06835B6">
      <w:start w:val="1"/>
      <w:numFmt w:val="bullet"/>
      <w:lvlText w:val=""/>
      <w:lvlJc w:val="left"/>
      <w:pPr>
        <w:ind w:left="720" w:hanging="360"/>
      </w:pPr>
      <w:rPr>
        <w:rFonts w:hint="default" w:ascii="Symbol" w:hAnsi="Symbol"/>
      </w:rPr>
    </w:lvl>
    <w:lvl w:ilvl="1" w:tplc="181073A2">
      <w:start w:val="1"/>
      <w:numFmt w:val="bullet"/>
      <w:lvlText w:val="o"/>
      <w:lvlJc w:val="left"/>
      <w:pPr>
        <w:ind w:left="1440" w:hanging="360"/>
      </w:pPr>
      <w:rPr>
        <w:rFonts w:hint="default" w:ascii="Courier New" w:hAnsi="Courier New"/>
      </w:rPr>
    </w:lvl>
    <w:lvl w:ilvl="2" w:tplc="9C3AF9AA">
      <w:start w:val="1"/>
      <w:numFmt w:val="bullet"/>
      <w:lvlText w:val=""/>
      <w:lvlJc w:val="left"/>
      <w:pPr>
        <w:ind w:left="2160" w:hanging="360"/>
      </w:pPr>
      <w:rPr>
        <w:rFonts w:hint="default" w:ascii="Wingdings" w:hAnsi="Wingdings"/>
      </w:rPr>
    </w:lvl>
    <w:lvl w:ilvl="3" w:tplc="7DEEAB7E">
      <w:start w:val="1"/>
      <w:numFmt w:val="bullet"/>
      <w:lvlText w:val=""/>
      <w:lvlJc w:val="left"/>
      <w:pPr>
        <w:ind w:left="2880" w:hanging="360"/>
      </w:pPr>
      <w:rPr>
        <w:rFonts w:hint="default" w:ascii="Symbol" w:hAnsi="Symbol"/>
      </w:rPr>
    </w:lvl>
    <w:lvl w:ilvl="4" w:tplc="80BC36CA">
      <w:start w:val="1"/>
      <w:numFmt w:val="bullet"/>
      <w:lvlText w:val="o"/>
      <w:lvlJc w:val="left"/>
      <w:pPr>
        <w:ind w:left="3600" w:hanging="360"/>
      </w:pPr>
      <w:rPr>
        <w:rFonts w:hint="default" w:ascii="Courier New" w:hAnsi="Courier New"/>
      </w:rPr>
    </w:lvl>
    <w:lvl w:ilvl="5" w:tplc="2EF03DB8">
      <w:start w:val="1"/>
      <w:numFmt w:val="bullet"/>
      <w:lvlText w:val=""/>
      <w:lvlJc w:val="left"/>
      <w:pPr>
        <w:ind w:left="4320" w:hanging="360"/>
      </w:pPr>
      <w:rPr>
        <w:rFonts w:hint="default" w:ascii="Wingdings" w:hAnsi="Wingdings"/>
      </w:rPr>
    </w:lvl>
    <w:lvl w:ilvl="6" w:tplc="34B8E3CA">
      <w:start w:val="1"/>
      <w:numFmt w:val="bullet"/>
      <w:lvlText w:val=""/>
      <w:lvlJc w:val="left"/>
      <w:pPr>
        <w:ind w:left="5040" w:hanging="360"/>
      </w:pPr>
      <w:rPr>
        <w:rFonts w:hint="default" w:ascii="Symbol" w:hAnsi="Symbol"/>
      </w:rPr>
    </w:lvl>
    <w:lvl w:ilvl="7" w:tplc="393AB1FA">
      <w:start w:val="1"/>
      <w:numFmt w:val="bullet"/>
      <w:lvlText w:val="o"/>
      <w:lvlJc w:val="left"/>
      <w:pPr>
        <w:ind w:left="5760" w:hanging="360"/>
      </w:pPr>
      <w:rPr>
        <w:rFonts w:hint="default" w:ascii="Courier New" w:hAnsi="Courier New"/>
      </w:rPr>
    </w:lvl>
    <w:lvl w:ilvl="8" w:tplc="75689FE4">
      <w:start w:val="1"/>
      <w:numFmt w:val="bullet"/>
      <w:lvlText w:val=""/>
      <w:lvlJc w:val="left"/>
      <w:pPr>
        <w:ind w:left="6480" w:hanging="360"/>
      </w:pPr>
      <w:rPr>
        <w:rFonts w:hint="default" w:ascii="Wingdings" w:hAnsi="Wingdings"/>
      </w:rPr>
    </w:lvl>
  </w:abstractNum>
  <w:abstractNum w:abstractNumId="7" w15:restartNumberingAfterBreak="0">
    <w:nsid w:val="3B5FBE2D"/>
    <w:multiLevelType w:val="hybridMultilevel"/>
    <w:tmpl w:val="606C82D8"/>
    <w:lvl w:ilvl="0" w:tplc="05FE45C8">
      <w:start w:val="1"/>
      <w:numFmt w:val="bullet"/>
      <w:lvlText w:val=""/>
      <w:lvlJc w:val="left"/>
      <w:pPr>
        <w:ind w:left="720" w:hanging="360"/>
      </w:pPr>
      <w:rPr>
        <w:rFonts w:hint="default" w:ascii="Symbol" w:hAnsi="Symbol"/>
      </w:rPr>
    </w:lvl>
    <w:lvl w:ilvl="1" w:tplc="8B2CAD4C">
      <w:start w:val="1"/>
      <w:numFmt w:val="bullet"/>
      <w:lvlText w:val="o"/>
      <w:lvlJc w:val="left"/>
      <w:pPr>
        <w:ind w:left="1440" w:hanging="360"/>
      </w:pPr>
      <w:rPr>
        <w:rFonts w:hint="default" w:ascii="Courier New" w:hAnsi="Courier New"/>
      </w:rPr>
    </w:lvl>
    <w:lvl w:ilvl="2" w:tplc="B642B1BE">
      <w:start w:val="1"/>
      <w:numFmt w:val="bullet"/>
      <w:lvlText w:val=""/>
      <w:lvlJc w:val="left"/>
      <w:pPr>
        <w:ind w:left="2160" w:hanging="360"/>
      </w:pPr>
      <w:rPr>
        <w:rFonts w:hint="default" w:ascii="Wingdings" w:hAnsi="Wingdings"/>
      </w:rPr>
    </w:lvl>
    <w:lvl w:ilvl="3" w:tplc="55EA51C2">
      <w:start w:val="1"/>
      <w:numFmt w:val="bullet"/>
      <w:lvlText w:val=""/>
      <w:lvlJc w:val="left"/>
      <w:pPr>
        <w:ind w:left="2880" w:hanging="360"/>
      </w:pPr>
      <w:rPr>
        <w:rFonts w:hint="default" w:ascii="Symbol" w:hAnsi="Symbol"/>
      </w:rPr>
    </w:lvl>
    <w:lvl w:ilvl="4" w:tplc="F3D852F2">
      <w:start w:val="1"/>
      <w:numFmt w:val="bullet"/>
      <w:lvlText w:val="o"/>
      <w:lvlJc w:val="left"/>
      <w:pPr>
        <w:ind w:left="3600" w:hanging="360"/>
      </w:pPr>
      <w:rPr>
        <w:rFonts w:hint="default" w:ascii="Courier New" w:hAnsi="Courier New"/>
      </w:rPr>
    </w:lvl>
    <w:lvl w:ilvl="5" w:tplc="69F8CC32">
      <w:start w:val="1"/>
      <w:numFmt w:val="bullet"/>
      <w:lvlText w:val=""/>
      <w:lvlJc w:val="left"/>
      <w:pPr>
        <w:ind w:left="4320" w:hanging="360"/>
      </w:pPr>
      <w:rPr>
        <w:rFonts w:hint="default" w:ascii="Wingdings" w:hAnsi="Wingdings"/>
      </w:rPr>
    </w:lvl>
    <w:lvl w:ilvl="6" w:tplc="4D56651C">
      <w:start w:val="1"/>
      <w:numFmt w:val="bullet"/>
      <w:lvlText w:val=""/>
      <w:lvlJc w:val="left"/>
      <w:pPr>
        <w:ind w:left="5040" w:hanging="360"/>
      </w:pPr>
      <w:rPr>
        <w:rFonts w:hint="default" w:ascii="Symbol" w:hAnsi="Symbol"/>
      </w:rPr>
    </w:lvl>
    <w:lvl w:ilvl="7" w:tplc="42DAF6C4">
      <w:start w:val="1"/>
      <w:numFmt w:val="bullet"/>
      <w:lvlText w:val="o"/>
      <w:lvlJc w:val="left"/>
      <w:pPr>
        <w:ind w:left="5760" w:hanging="360"/>
      </w:pPr>
      <w:rPr>
        <w:rFonts w:hint="default" w:ascii="Courier New" w:hAnsi="Courier New"/>
      </w:rPr>
    </w:lvl>
    <w:lvl w:ilvl="8" w:tplc="5308B534">
      <w:start w:val="1"/>
      <w:numFmt w:val="bullet"/>
      <w:lvlText w:val=""/>
      <w:lvlJc w:val="left"/>
      <w:pPr>
        <w:ind w:left="6480" w:hanging="360"/>
      </w:pPr>
      <w:rPr>
        <w:rFonts w:hint="default" w:ascii="Wingdings" w:hAnsi="Wingdings"/>
      </w:rPr>
    </w:lvl>
  </w:abstractNum>
  <w:abstractNum w:abstractNumId="8" w15:restartNumberingAfterBreak="0">
    <w:nsid w:val="3CBD35F7"/>
    <w:multiLevelType w:val="hybridMultilevel"/>
    <w:tmpl w:val="05FE55DC"/>
    <w:lvl w:ilvl="0" w:tplc="6374F88E">
      <w:start w:val="1"/>
      <w:numFmt w:val="bullet"/>
      <w:lvlText w:val=""/>
      <w:lvlJc w:val="left"/>
      <w:pPr>
        <w:ind w:left="720" w:hanging="360"/>
      </w:pPr>
      <w:rPr>
        <w:rFonts w:hint="default" w:ascii="Symbol" w:hAnsi="Symbol"/>
      </w:rPr>
    </w:lvl>
    <w:lvl w:ilvl="1" w:tplc="264C7B4E">
      <w:start w:val="1"/>
      <w:numFmt w:val="bullet"/>
      <w:lvlText w:val="o"/>
      <w:lvlJc w:val="left"/>
      <w:pPr>
        <w:ind w:left="1440" w:hanging="360"/>
      </w:pPr>
      <w:rPr>
        <w:rFonts w:hint="default" w:ascii="Courier New" w:hAnsi="Courier New"/>
      </w:rPr>
    </w:lvl>
    <w:lvl w:ilvl="2" w:tplc="CA16614E">
      <w:start w:val="1"/>
      <w:numFmt w:val="bullet"/>
      <w:lvlText w:val=""/>
      <w:lvlJc w:val="left"/>
      <w:pPr>
        <w:ind w:left="2160" w:hanging="360"/>
      </w:pPr>
      <w:rPr>
        <w:rFonts w:hint="default" w:ascii="Wingdings" w:hAnsi="Wingdings"/>
      </w:rPr>
    </w:lvl>
    <w:lvl w:ilvl="3" w:tplc="6B7287CC">
      <w:start w:val="1"/>
      <w:numFmt w:val="bullet"/>
      <w:lvlText w:val=""/>
      <w:lvlJc w:val="left"/>
      <w:pPr>
        <w:ind w:left="2880" w:hanging="360"/>
      </w:pPr>
      <w:rPr>
        <w:rFonts w:hint="default" w:ascii="Symbol" w:hAnsi="Symbol"/>
      </w:rPr>
    </w:lvl>
    <w:lvl w:ilvl="4" w:tplc="3DE4A32A">
      <w:start w:val="1"/>
      <w:numFmt w:val="bullet"/>
      <w:lvlText w:val="o"/>
      <w:lvlJc w:val="left"/>
      <w:pPr>
        <w:ind w:left="3600" w:hanging="360"/>
      </w:pPr>
      <w:rPr>
        <w:rFonts w:hint="default" w:ascii="Courier New" w:hAnsi="Courier New"/>
      </w:rPr>
    </w:lvl>
    <w:lvl w:ilvl="5" w:tplc="EE5E435C">
      <w:start w:val="1"/>
      <w:numFmt w:val="bullet"/>
      <w:lvlText w:val=""/>
      <w:lvlJc w:val="left"/>
      <w:pPr>
        <w:ind w:left="4320" w:hanging="360"/>
      </w:pPr>
      <w:rPr>
        <w:rFonts w:hint="default" w:ascii="Wingdings" w:hAnsi="Wingdings"/>
      </w:rPr>
    </w:lvl>
    <w:lvl w:ilvl="6" w:tplc="9230E27C">
      <w:start w:val="1"/>
      <w:numFmt w:val="bullet"/>
      <w:lvlText w:val=""/>
      <w:lvlJc w:val="left"/>
      <w:pPr>
        <w:ind w:left="5040" w:hanging="360"/>
      </w:pPr>
      <w:rPr>
        <w:rFonts w:hint="default" w:ascii="Symbol" w:hAnsi="Symbol"/>
      </w:rPr>
    </w:lvl>
    <w:lvl w:ilvl="7" w:tplc="3D0C7BB8">
      <w:start w:val="1"/>
      <w:numFmt w:val="bullet"/>
      <w:lvlText w:val="o"/>
      <w:lvlJc w:val="left"/>
      <w:pPr>
        <w:ind w:left="5760" w:hanging="360"/>
      </w:pPr>
      <w:rPr>
        <w:rFonts w:hint="default" w:ascii="Courier New" w:hAnsi="Courier New"/>
      </w:rPr>
    </w:lvl>
    <w:lvl w:ilvl="8" w:tplc="BBC89F2A">
      <w:start w:val="1"/>
      <w:numFmt w:val="bullet"/>
      <w:lvlText w:val=""/>
      <w:lvlJc w:val="left"/>
      <w:pPr>
        <w:ind w:left="6480" w:hanging="360"/>
      </w:pPr>
      <w:rPr>
        <w:rFonts w:hint="default" w:ascii="Wingdings" w:hAnsi="Wingdings"/>
      </w:rPr>
    </w:lvl>
  </w:abstractNum>
  <w:abstractNum w:abstractNumId="9" w15:restartNumberingAfterBreak="0">
    <w:nsid w:val="45087E05"/>
    <w:multiLevelType w:val="hybridMultilevel"/>
    <w:tmpl w:val="AD1C8E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7A17BAD"/>
    <w:multiLevelType w:val="hybridMultilevel"/>
    <w:tmpl w:val="177A0FEA"/>
    <w:lvl w:ilvl="0" w:tplc="F62CC13E">
      <w:start w:val="1"/>
      <w:numFmt w:val="bullet"/>
      <w:lvlText w:val=""/>
      <w:lvlJc w:val="left"/>
      <w:pPr>
        <w:ind w:left="720" w:hanging="360"/>
      </w:pPr>
      <w:rPr>
        <w:rFonts w:hint="default" w:ascii="Symbol" w:hAnsi="Symbol"/>
      </w:rPr>
    </w:lvl>
    <w:lvl w:ilvl="1" w:tplc="E500DE62">
      <w:start w:val="1"/>
      <w:numFmt w:val="bullet"/>
      <w:lvlText w:val="o"/>
      <w:lvlJc w:val="left"/>
      <w:pPr>
        <w:ind w:left="1440" w:hanging="360"/>
      </w:pPr>
      <w:rPr>
        <w:rFonts w:hint="default" w:ascii="Courier New" w:hAnsi="Courier New"/>
      </w:rPr>
    </w:lvl>
    <w:lvl w:ilvl="2" w:tplc="D75CA3CA">
      <w:start w:val="1"/>
      <w:numFmt w:val="bullet"/>
      <w:lvlText w:val=""/>
      <w:lvlJc w:val="left"/>
      <w:pPr>
        <w:ind w:left="2160" w:hanging="360"/>
      </w:pPr>
      <w:rPr>
        <w:rFonts w:hint="default" w:ascii="Wingdings" w:hAnsi="Wingdings"/>
      </w:rPr>
    </w:lvl>
    <w:lvl w:ilvl="3" w:tplc="2488C346">
      <w:start w:val="1"/>
      <w:numFmt w:val="bullet"/>
      <w:lvlText w:val=""/>
      <w:lvlJc w:val="left"/>
      <w:pPr>
        <w:ind w:left="2880" w:hanging="360"/>
      </w:pPr>
      <w:rPr>
        <w:rFonts w:hint="default" w:ascii="Symbol" w:hAnsi="Symbol"/>
      </w:rPr>
    </w:lvl>
    <w:lvl w:ilvl="4" w:tplc="FD7C3494">
      <w:start w:val="1"/>
      <w:numFmt w:val="bullet"/>
      <w:lvlText w:val="o"/>
      <w:lvlJc w:val="left"/>
      <w:pPr>
        <w:ind w:left="3600" w:hanging="360"/>
      </w:pPr>
      <w:rPr>
        <w:rFonts w:hint="default" w:ascii="Courier New" w:hAnsi="Courier New"/>
      </w:rPr>
    </w:lvl>
    <w:lvl w:ilvl="5" w:tplc="7BEEC3B2">
      <w:start w:val="1"/>
      <w:numFmt w:val="bullet"/>
      <w:lvlText w:val=""/>
      <w:lvlJc w:val="left"/>
      <w:pPr>
        <w:ind w:left="4320" w:hanging="360"/>
      </w:pPr>
      <w:rPr>
        <w:rFonts w:hint="default" w:ascii="Wingdings" w:hAnsi="Wingdings"/>
      </w:rPr>
    </w:lvl>
    <w:lvl w:ilvl="6" w:tplc="25BA9944">
      <w:start w:val="1"/>
      <w:numFmt w:val="bullet"/>
      <w:lvlText w:val=""/>
      <w:lvlJc w:val="left"/>
      <w:pPr>
        <w:ind w:left="5040" w:hanging="360"/>
      </w:pPr>
      <w:rPr>
        <w:rFonts w:hint="default" w:ascii="Symbol" w:hAnsi="Symbol"/>
      </w:rPr>
    </w:lvl>
    <w:lvl w:ilvl="7" w:tplc="686094E2">
      <w:start w:val="1"/>
      <w:numFmt w:val="bullet"/>
      <w:lvlText w:val="o"/>
      <w:lvlJc w:val="left"/>
      <w:pPr>
        <w:ind w:left="5760" w:hanging="360"/>
      </w:pPr>
      <w:rPr>
        <w:rFonts w:hint="default" w:ascii="Courier New" w:hAnsi="Courier New"/>
      </w:rPr>
    </w:lvl>
    <w:lvl w:ilvl="8" w:tplc="14AC82EA">
      <w:start w:val="1"/>
      <w:numFmt w:val="bullet"/>
      <w:lvlText w:val=""/>
      <w:lvlJc w:val="left"/>
      <w:pPr>
        <w:ind w:left="6480" w:hanging="360"/>
      </w:pPr>
      <w:rPr>
        <w:rFonts w:hint="default" w:ascii="Wingdings" w:hAnsi="Wingdings"/>
      </w:rPr>
    </w:lvl>
  </w:abstractNum>
  <w:abstractNum w:abstractNumId="11" w15:restartNumberingAfterBreak="0">
    <w:nsid w:val="5AC0EEDF"/>
    <w:multiLevelType w:val="hybridMultilevel"/>
    <w:tmpl w:val="7EF884F4"/>
    <w:lvl w:ilvl="0" w:tplc="0D0CC80C">
      <w:start w:val="1"/>
      <w:numFmt w:val="bullet"/>
      <w:lvlText w:val=""/>
      <w:lvlJc w:val="left"/>
      <w:pPr>
        <w:ind w:left="720" w:hanging="360"/>
      </w:pPr>
      <w:rPr>
        <w:rFonts w:hint="default" w:ascii="Symbol" w:hAnsi="Symbol"/>
      </w:rPr>
    </w:lvl>
    <w:lvl w:ilvl="1" w:tplc="24BE126A">
      <w:start w:val="1"/>
      <w:numFmt w:val="bullet"/>
      <w:lvlText w:val="o"/>
      <w:lvlJc w:val="left"/>
      <w:pPr>
        <w:ind w:left="1440" w:hanging="360"/>
      </w:pPr>
      <w:rPr>
        <w:rFonts w:hint="default" w:ascii="Courier New" w:hAnsi="Courier New"/>
      </w:rPr>
    </w:lvl>
    <w:lvl w:ilvl="2" w:tplc="E99A59A0">
      <w:start w:val="1"/>
      <w:numFmt w:val="bullet"/>
      <w:lvlText w:val=""/>
      <w:lvlJc w:val="left"/>
      <w:pPr>
        <w:ind w:left="2160" w:hanging="360"/>
      </w:pPr>
      <w:rPr>
        <w:rFonts w:hint="default" w:ascii="Wingdings" w:hAnsi="Wingdings"/>
      </w:rPr>
    </w:lvl>
    <w:lvl w:ilvl="3" w:tplc="E2E06610">
      <w:start w:val="1"/>
      <w:numFmt w:val="bullet"/>
      <w:lvlText w:val=""/>
      <w:lvlJc w:val="left"/>
      <w:pPr>
        <w:ind w:left="2880" w:hanging="360"/>
      </w:pPr>
      <w:rPr>
        <w:rFonts w:hint="default" w:ascii="Symbol" w:hAnsi="Symbol"/>
      </w:rPr>
    </w:lvl>
    <w:lvl w:ilvl="4" w:tplc="ECFC315A">
      <w:start w:val="1"/>
      <w:numFmt w:val="bullet"/>
      <w:lvlText w:val="o"/>
      <w:lvlJc w:val="left"/>
      <w:pPr>
        <w:ind w:left="3600" w:hanging="360"/>
      </w:pPr>
      <w:rPr>
        <w:rFonts w:hint="default" w:ascii="Courier New" w:hAnsi="Courier New"/>
      </w:rPr>
    </w:lvl>
    <w:lvl w:ilvl="5" w:tplc="B27250BE">
      <w:start w:val="1"/>
      <w:numFmt w:val="bullet"/>
      <w:lvlText w:val=""/>
      <w:lvlJc w:val="left"/>
      <w:pPr>
        <w:ind w:left="4320" w:hanging="360"/>
      </w:pPr>
      <w:rPr>
        <w:rFonts w:hint="default" w:ascii="Wingdings" w:hAnsi="Wingdings"/>
      </w:rPr>
    </w:lvl>
    <w:lvl w:ilvl="6" w:tplc="06B46B54">
      <w:start w:val="1"/>
      <w:numFmt w:val="bullet"/>
      <w:lvlText w:val=""/>
      <w:lvlJc w:val="left"/>
      <w:pPr>
        <w:ind w:left="5040" w:hanging="360"/>
      </w:pPr>
      <w:rPr>
        <w:rFonts w:hint="default" w:ascii="Symbol" w:hAnsi="Symbol"/>
      </w:rPr>
    </w:lvl>
    <w:lvl w:ilvl="7" w:tplc="D0A02CFA">
      <w:start w:val="1"/>
      <w:numFmt w:val="bullet"/>
      <w:lvlText w:val="o"/>
      <w:lvlJc w:val="left"/>
      <w:pPr>
        <w:ind w:left="5760" w:hanging="360"/>
      </w:pPr>
      <w:rPr>
        <w:rFonts w:hint="default" w:ascii="Courier New" w:hAnsi="Courier New"/>
      </w:rPr>
    </w:lvl>
    <w:lvl w:ilvl="8" w:tplc="D8FCFBDE">
      <w:start w:val="1"/>
      <w:numFmt w:val="bullet"/>
      <w:lvlText w:val=""/>
      <w:lvlJc w:val="left"/>
      <w:pPr>
        <w:ind w:left="6480" w:hanging="360"/>
      </w:pPr>
      <w:rPr>
        <w:rFonts w:hint="default" w:ascii="Wingdings" w:hAnsi="Wingdings"/>
      </w:rPr>
    </w:lvl>
  </w:abstractNum>
  <w:abstractNum w:abstractNumId="12" w15:restartNumberingAfterBreak="0">
    <w:nsid w:val="62DA9A86"/>
    <w:multiLevelType w:val="hybridMultilevel"/>
    <w:tmpl w:val="077A498E"/>
    <w:lvl w:ilvl="0" w:tplc="52AE6910">
      <w:start w:val="1"/>
      <w:numFmt w:val="bullet"/>
      <w:lvlText w:val=""/>
      <w:lvlJc w:val="left"/>
      <w:pPr>
        <w:ind w:left="720" w:hanging="360"/>
      </w:pPr>
      <w:rPr>
        <w:rFonts w:hint="default" w:ascii="Symbol" w:hAnsi="Symbol"/>
      </w:rPr>
    </w:lvl>
    <w:lvl w:ilvl="1" w:tplc="01929194">
      <w:start w:val="1"/>
      <w:numFmt w:val="bullet"/>
      <w:lvlText w:val="o"/>
      <w:lvlJc w:val="left"/>
      <w:pPr>
        <w:ind w:left="1440" w:hanging="360"/>
      </w:pPr>
      <w:rPr>
        <w:rFonts w:hint="default" w:ascii="Courier New" w:hAnsi="Courier New"/>
      </w:rPr>
    </w:lvl>
    <w:lvl w:ilvl="2" w:tplc="5CB043C6">
      <w:start w:val="1"/>
      <w:numFmt w:val="bullet"/>
      <w:lvlText w:val=""/>
      <w:lvlJc w:val="left"/>
      <w:pPr>
        <w:ind w:left="2160" w:hanging="360"/>
      </w:pPr>
      <w:rPr>
        <w:rFonts w:hint="default" w:ascii="Wingdings" w:hAnsi="Wingdings"/>
      </w:rPr>
    </w:lvl>
    <w:lvl w:ilvl="3" w:tplc="60DEBFC8">
      <w:start w:val="1"/>
      <w:numFmt w:val="bullet"/>
      <w:lvlText w:val=""/>
      <w:lvlJc w:val="left"/>
      <w:pPr>
        <w:ind w:left="2880" w:hanging="360"/>
      </w:pPr>
      <w:rPr>
        <w:rFonts w:hint="default" w:ascii="Symbol" w:hAnsi="Symbol"/>
      </w:rPr>
    </w:lvl>
    <w:lvl w:ilvl="4" w:tplc="173CD4FE">
      <w:start w:val="1"/>
      <w:numFmt w:val="bullet"/>
      <w:lvlText w:val="o"/>
      <w:lvlJc w:val="left"/>
      <w:pPr>
        <w:ind w:left="3600" w:hanging="360"/>
      </w:pPr>
      <w:rPr>
        <w:rFonts w:hint="default" w:ascii="Courier New" w:hAnsi="Courier New"/>
      </w:rPr>
    </w:lvl>
    <w:lvl w:ilvl="5" w:tplc="B63CAC88">
      <w:start w:val="1"/>
      <w:numFmt w:val="bullet"/>
      <w:lvlText w:val=""/>
      <w:lvlJc w:val="left"/>
      <w:pPr>
        <w:ind w:left="4320" w:hanging="360"/>
      </w:pPr>
      <w:rPr>
        <w:rFonts w:hint="default" w:ascii="Wingdings" w:hAnsi="Wingdings"/>
      </w:rPr>
    </w:lvl>
    <w:lvl w:ilvl="6" w:tplc="72127FD2">
      <w:start w:val="1"/>
      <w:numFmt w:val="bullet"/>
      <w:lvlText w:val=""/>
      <w:lvlJc w:val="left"/>
      <w:pPr>
        <w:ind w:left="5040" w:hanging="360"/>
      </w:pPr>
      <w:rPr>
        <w:rFonts w:hint="default" w:ascii="Symbol" w:hAnsi="Symbol"/>
      </w:rPr>
    </w:lvl>
    <w:lvl w:ilvl="7" w:tplc="0332D992">
      <w:start w:val="1"/>
      <w:numFmt w:val="bullet"/>
      <w:lvlText w:val="o"/>
      <w:lvlJc w:val="left"/>
      <w:pPr>
        <w:ind w:left="5760" w:hanging="360"/>
      </w:pPr>
      <w:rPr>
        <w:rFonts w:hint="default" w:ascii="Courier New" w:hAnsi="Courier New"/>
      </w:rPr>
    </w:lvl>
    <w:lvl w:ilvl="8" w:tplc="5178E494">
      <w:start w:val="1"/>
      <w:numFmt w:val="bullet"/>
      <w:lvlText w:val=""/>
      <w:lvlJc w:val="left"/>
      <w:pPr>
        <w:ind w:left="6480" w:hanging="360"/>
      </w:pPr>
      <w:rPr>
        <w:rFonts w:hint="default" w:ascii="Wingdings" w:hAnsi="Wingdings"/>
      </w:rPr>
    </w:lvl>
  </w:abstractNum>
  <w:num w:numId="1">
    <w:abstractNumId w:val="9"/>
  </w:num>
  <w:num w:numId="2">
    <w:abstractNumId w:val="0"/>
  </w:num>
  <w:num w:numId="3">
    <w:abstractNumId w:val="5"/>
  </w:num>
  <w:num w:numId="4">
    <w:abstractNumId w:val="8"/>
  </w:num>
  <w:num w:numId="5">
    <w:abstractNumId w:val="3"/>
  </w:num>
  <w:num w:numId="6">
    <w:abstractNumId w:val="1"/>
  </w:num>
  <w:num w:numId="7">
    <w:abstractNumId w:val="6"/>
  </w:num>
  <w:num w:numId="8">
    <w:abstractNumId w:val="7"/>
  </w:num>
  <w:num w:numId="9">
    <w:abstractNumId w:val="12"/>
  </w:num>
  <w:num w:numId="10">
    <w:abstractNumId w:val="11"/>
  </w:num>
  <w:num w:numId="11">
    <w:abstractNumId w:val="10"/>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2D2"/>
    <w:rsid w:val="0002639B"/>
    <w:rsid w:val="00133B57"/>
    <w:rsid w:val="00141D2B"/>
    <w:rsid w:val="00465619"/>
    <w:rsid w:val="00607DD2"/>
    <w:rsid w:val="00664456"/>
    <w:rsid w:val="0069AE54"/>
    <w:rsid w:val="008042D2"/>
    <w:rsid w:val="008B0328"/>
    <w:rsid w:val="009378FC"/>
    <w:rsid w:val="00997427"/>
    <w:rsid w:val="00C7706F"/>
    <w:rsid w:val="00CC16BF"/>
    <w:rsid w:val="00D91638"/>
    <w:rsid w:val="00E974BB"/>
    <w:rsid w:val="00F77258"/>
    <w:rsid w:val="01BADB31"/>
    <w:rsid w:val="0269B313"/>
    <w:rsid w:val="0675A24D"/>
    <w:rsid w:val="113AB7D7"/>
    <w:rsid w:val="13177A83"/>
    <w:rsid w:val="13A753E9"/>
    <w:rsid w:val="13BDD85C"/>
    <w:rsid w:val="18522435"/>
    <w:rsid w:val="18DC0C81"/>
    <w:rsid w:val="1A40D083"/>
    <w:rsid w:val="1B258B94"/>
    <w:rsid w:val="1B53AAE4"/>
    <w:rsid w:val="221BA76E"/>
    <w:rsid w:val="2224C20A"/>
    <w:rsid w:val="23E5EAB0"/>
    <w:rsid w:val="2654CB0C"/>
    <w:rsid w:val="2A3AC7FD"/>
    <w:rsid w:val="2C6DE0CC"/>
    <w:rsid w:val="2CDD2362"/>
    <w:rsid w:val="2F77B89A"/>
    <w:rsid w:val="2F7F5488"/>
    <w:rsid w:val="2F829FA8"/>
    <w:rsid w:val="359E0EA6"/>
    <w:rsid w:val="35A16D02"/>
    <w:rsid w:val="365ACFCD"/>
    <w:rsid w:val="3A7290C0"/>
    <w:rsid w:val="3DB9CD5E"/>
    <w:rsid w:val="3E8BF7A4"/>
    <w:rsid w:val="412FEB98"/>
    <w:rsid w:val="41D9FA15"/>
    <w:rsid w:val="44445B7C"/>
    <w:rsid w:val="4576C14D"/>
    <w:rsid w:val="45A8E496"/>
    <w:rsid w:val="472C83F3"/>
    <w:rsid w:val="472D1922"/>
    <w:rsid w:val="4CD7C9E4"/>
    <w:rsid w:val="4CF33AAA"/>
    <w:rsid w:val="4D1FAF50"/>
    <w:rsid w:val="4F69121F"/>
    <w:rsid w:val="557E9256"/>
    <w:rsid w:val="55CCE872"/>
    <w:rsid w:val="5618AEC7"/>
    <w:rsid w:val="564E3C5D"/>
    <w:rsid w:val="56B8A166"/>
    <w:rsid w:val="5739D9C4"/>
    <w:rsid w:val="5B723DCB"/>
    <w:rsid w:val="5CBCEA51"/>
    <w:rsid w:val="5FEF2E96"/>
    <w:rsid w:val="605D2FAA"/>
    <w:rsid w:val="63FEF23A"/>
    <w:rsid w:val="65155393"/>
    <w:rsid w:val="65916DBD"/>
    <w:rsid w:val="676A2C9E"/>
    <w:rsid w:val="688B0EE9"/>
    <w:rsid w:val="68BEA12D"/>
    <w:rsid w:val="69384D61"/>
    <w:rsid w:val="6CA19B93"/>
    <w:rsid w:val="6D05A0F5"/>
    <w:rsid w:val="6E0D8AC2"/>
    <w:rsid w:val="6F5CBD0D"/>
    <w:rsid w:val="70B52867"/>
    <w:rsid w:val="70E57799"/>
    <w:rsid w:val="7200899C"/>
    <w:rsid w:val="729B93B3"/>
    <w:rsid w:val="74D124EE"/>
    <w:rsid w:val="75421DAA"/>
    <w:rsid w:val="763C94A6"/>
    <w:rsid w:val="76D645BA"/>
    <w:rsid w:val="779C289A"/>
    <w:rsid w:val="790F481A"/>
    <w:rsid w:val="79B808F1"/>
    <w:rsid w:val="7A025208"/>
    <w:rsid w:val="7E2717D4"/>
    <w:rsid w:val="7EFF5B64"/>
    <w:rsid w:val="7F09A02E"/>
    <w:rsid w:val="7F0EA4E4"/>
    <w:rsid w:val="7FE05B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C609A"/>
  <w15:chartTrackingRefBased/>
  <w15:docId w15:val="{9D117643-8CFF-41BD-9475-357730173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next w:val="Normal"/>
    <w:link w:val="Heading1Char"/>
    <w:uiPriority w:val="9"/>
    <w:qFormat/>
    <w:rsid w:val="008042D2"/>
    <w:pPr>
      <w:keepNext/>
      <w:keepLines/>
      <w:spacing w:after="214" w:line="265" w:lineRule="auto"/>
      <w:ind w:left="2172" w:hanging="10"/>
      <w:jc w:val="center"/>
      <w:outlineLvl w:val="0"/>
    </w:pPr>
    <w:rPr>
      <w:rFonts w:ascii="Times New Roman" w:hAnsi="Times New Roman" w:eastAsia="Times New Roman" w:cs="Times New Roman"/>
      <w:b/>
      <w:color w:val="000000"/>
      <w:sz w:val="32"/>
      <w:lang w:eastAsia="en-IN"/>
    </w:rPr>
  </w:style>
  <w:style w:type="paragraph" w:styleId="Heading2">
    <w:name w:val="heading 2"/>
    <w:next w:val="Normal"/>
    <w:link w:val="Heading2Char"/>
    <w:uiPriority w:val="9"/>
    <w:unhideWhenUsed/>
    <w:qFormat/>
    <w:rsid w:val="008042D2"/>
    <w:pPr>
      <w:keepNext/>
      <w:keepLines/>
      <w:spacing w:after="213"/>
      <w:ind w:left="24" w:hanging="10"/>
      <w:outlineLvl w:val="1"/>
    </w:pPr>
    <w:rPr>
      <w:rFonts w:ascii="Times New Roman" w:hAnsi="Times New Roman" w:eastAsia="Times New Roman" w:cs="Times New Roman"/>
      <w:b/>
      <w:color w:val="000000"/>
      <w:sz w:val="24"/>
      <w:lang w:eastAsia="en-IN"/>
    </w:rPr>
  </w:style>
  <w:style w:type="paragraph" w:styleId="Heading3">
    <w:name w:val="heading 3"/>
    <w:basedOn w:val="Normal"/>
    <w:next w:val="Normal"/>
    <w:link w:val="Heading3Char"/>
    <w:uiPriority w:val="9"/>
    <w:semiHidden/>
    <w:unhideWhenUsed/>
    <w:qFormat/>
    <w:rsid w:val="00133B57"/>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042D2"/>
    <w:rPr>
      <w:rFonts w:ascii="Times New Roman" w:hAnsi="Times New Roman" w:eastAsia="Times New Roman" w:cs="Times New Roman"/>
      <w:b/>
      <w:color w:val="000000"/>
      <w:sz w:val="32"/>
      <w:lang w:eastAsia="en-IN"/>
    </w:rPr>
  </w:style>
  <w:style w:type="character" w:styleId="Heading2Char" w:customStyle="1">
    <w:name w:val="Heading 2 Char"/>
    <w:basedOn w:val="DefaultParagraphFont"/>
    <w:link w:val="Heading2"/>
    <w:uiPriority w:val="9"/>
    <w:rsid w:val="008042D2"/>
    <w:rPr>
      <w:rFonts w:ascii="Times New Roman" w:hAnsi="Times New Roman" w:eastAsia="Times New Roman" w:cs="Times New Roman"/>
      <w:b/>
      <w:color w:val="000000"/>
      <w:sz w:val="24"/>
      <w:lang w:eastAsia="en-IN"/>
    </w:rPr>
  </w:style>
  <w:style w:type="table" w:styleId="TableGrid" w:customStyle="1">
    <w:name w:val="TableGrid"/>
    <w:rsid w:val="008042D2"/>
    <w:pPr>
      <w:spacing w:after="0" w:line="240" w:lineRule="auto"/>
    </w:pPr>
    <w:rPr>
      <w:rFonts w:eastAsiaTheme="minorEastAsia"/>
      <w:lang w:eastAsia="en-IN"/>
    </w:rPr>
    <w:tblPr>
      <w:tblCellMar>
        <w:top w:w="0" w:type="dxa"/>
        <w:left w:w="0" w:type="dxa"/>
        <w:bottom w:w="0" w:type="dxa"/>
        <w:right w:w="0" w:type="dxa"/>
      </w:tblCellMar>
    </w:tblPr>
  </w:style>
  <w:style w:type="table" w:styleId="TableGrid0">
    <w:name w:val="Table Grid"/>
    <w:basedOn w:val="TableNormal"/>
    <w:uiPriority w:val="39"/>
    <w:rsid w:val="008042D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141D2B"/>
    <w:pPr>
      <w:ind w:left="720"/>
      <w:contextualSpacing/>
    </w:pPr>
  </w:style>
  <w:style w:type="paragraph" w:styleId="TableParagraph" w:customStyle="1">
    <w:name w:val="Table Paragraph"/>
    <w:basedOn w:val="Normal"/>
    <w:uiPriority w:val="1"/>
    <w:qFormat/>
    <w:rsid w:val="00133B57"/>
    <w:pPr>
      <w:widowControl w:val="0"/>
      <w:autoSpaceDE w:val="0"/>
      <w:autoSpaceDN w:val="0"/>
      <w:spacing w:after="0" w:line="240" w:lineRule="auto"/>
      <w:ind w:left="830"/>
    </w:pPr>
    <w:rPr>
      <w:rFonts w:ascii="Times New Roman" w:hAnsi="Times New Roman" w:eastAsia="Times New Roman" w:cs="Times New Roman"/>
      <w:kern w:val="0"/>
      <w:lang w:val="en-US"/>
      <w14:ligatures w14:val="none"/>
    </w:rPr>
  </w:style>
  <w:style w:type="character" w:styleId="Heading3Char" w:customStyle="1">
    <w:name w:val="Heading 3 Char"/>
    <w:basedOn w:val="DefaultParagraphFont"/>
    <w:link w:val="Heading3"/>
    <w:uiPriority w:val="9"/>
    <w:semiHidden/>
    <w:rsid w:val="00133B57"/>
    <w:rPr>
      <w:rFonts w:asciiTheme="majorHAnsi" w:hAnsiTheme="majorHAnsi" w:eastAsiaTheme="majorEastAsia" w:cstheme="majorBidi"/>
      <w:color w:val="1F3763" w:themeColor="accent1" w:themeShade="7F"/>
      <w:sz w:val="24"/>
      <w:szCs w:val="24"/>
    </w:rPr>
  </w:style>
  <w:style w:type="character" w:styleId="Hyperlink">
    <w:name w:val="Hyperlink"/>
    <w:basedOn w:val="DefaultParagraphFont"/>
    <w:uiPriority w:val="99"/>
    <w:unhideWhenUsed/>
    <w:rsid w:val="00133B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21" /><Relationship Type="http://schemas.openxmlformats.org/officeDocument/2006/relationships/styles" Target="styles.xml" Id="rId2" /><Relationship Type="http://schemas.openxmlformats.org/officeDocument/2006/relationships/fontTable" Target="fontTable.xml" Id="rId20" /><Relationship Type="http://schemas.openxmlformats.org/officeDocument/2006/relationships/numbering" Target="numbering.xml" Id="rId1"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hyperlink" Target="http://www.sciencedirect.com/" TargetMode="External" Id="Rdf2de1ed21fe4ed7" /><Relationship Type="http://schemas.openxmlformats.org/officeDocument/2006/relationships/hyperlink" Target="http://www.labmanager.com/" TargetMode="External" Id="Ree2804ca74904949" /><Relationship Type="http://schemas.openxmlformats.org/officeDocument/2006/relationships/hyperlink" Target="http://www.thermofisher.com/" TargetMode="External" Id="R9cf2ffd7b406458d" /><Relationship Type="http://schemas.openxmlformats.org/officeDocument/2006/relationships/hyperlink" Target="http://www.bhphotovideo.com/" TargetMode="External" Id="Rb500f30a792246f0" /><Relationship Type="http://schemas.openxmlformats.org/officeDocument/2006/relationships/hyperlink" Target="http://www.eppendorf.com/" TargetMode="External" Id="R8b796985b1da43cd" /><Relationship Type="http://schemas.openxmlformats.org/officeDocument/2006/relationships/hyperlink" Target="http://www.labwrench.com/" TargetMode="External" Id="Rf0772f2d2521423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Avin Kumar</dc:creator>
  <keywords/>
  <dc:description/>
  <lastModifiedBy>binshadpt@gmail.com</lastModifiedBy>
  <revision>4</revision>
  <lastPrinted>2024-05-31T18:19:00.0000000Z</lastPrinted>
  <dcterms:created xsi:type="dcterms:W3CDTF">2024-10-29T13:35:00.0000000Z</dcterms:created>
  <dcterms:modified xsi:type="dcterms:W3CDTF">2024-10-29T14:17:56.2367366Z</dcterms:modified>
</coreProperties>
</file>