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i w:val="0"/>
          <w:color w:val="163A4A"/>
          <w:sz w:val="48"/>
        </w:rPr>
        <w:t>SariSync Phase 7</w:t>
      </w:r>
    </w:p>
    <w:p>
      <w:pPr>
        <w:spacing w:before="0" w:after="360" w:line="300" w:lineRule="auto"/>
      </w:pPr>
      <w:r>
        <w:rPr>
          <w:rFonts w:ascii="Calibri" w:hAnsi="Calibri"/>
          <w:b w:val="0"/>
          <w:i w:val="0"/>
          <w:color w:val="52616B"/>
          <w:sz w:val="24"/>
        </w:rPr>
        <w:t>Database Design and Implementation Guide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This guide turns the approved Phase 6 plan into real Supabase database tables and rules. Work through one task at a time. You do not need to understand or run SQL before the guide tells you to do so.</w:t>
      </w:r>
    </w:p>
    <w:p>
      <w:pPr>
        <w:spacing w:before="80" w:after="40" w:line="288" w:lineRule="auto"/>
        <w:shd w:fill="FFF4D6"/>
      </w:pPr>
      <w:r>
        <w:rPr>
          <w:rFonts w:ascii="Calibri" w:hAnsi="Calibri"/>
          <w:b/>
          <w:i w:val="0"/>
          <w:color w:val="1F4D78"/>
          <w:sz w:val="20"/>
        </w:rPr>
        <w:t>Phase 7 boundary</w:t>
      </w:r>
    </w:p>
    <w:p>
      <w:pPr>
        <w:spacing w:before="0" w:after="120" w:line="288" w:lineRule="auto"/>
        <w:shd w:fill="FFF4D6"/>
      </w:pPr>
      <w:r>
        <w:rPr>
          <w:rFonts w:ascii="Calibri" w:hAnsi="Calibri"/>
          <w:b w:val="0"/>
          <w:i w:val="0"/>
          <w:color w:val="163A4A"/>
          <w:sz w:val="20"/>
        </w:rPr>
        <w:t>This phase builds the database structure. Email/password login, member approval, and detailed Row Level Security rules are completed in later phases.</w:t>
      </w:r>
    </w:p>
    <w:p>
      <w:pPr>
        <w:pStyle w:val="Heading1"/>
      </w:pPr>
      <w:r>
        <w:t>1. Overall Goal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a real, organized database that can safely store one store's products, categories, members, devices, and price history.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By the end of Phase 7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Simple meaning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Real tables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 approved SariSync lists exist in Supabase, not only in the document.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Correct connections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Products, categories, users, devices, and price history point to the correct store.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Basic rules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Invalid prices and accidental duplicates are blocked by the database.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Sample-data proof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Test records show that the structure works before real store data is used.</w:t>
            </w:r>
          </w:p>
        </w:tc>
      </w:tr>
    </w:tbl>
    <w:p>
      <w:pPr>
        <w:spacing w:after="40"/>
      </w:pPr>
    </w:p>
    <w:p>
      <w:pPr>
        <w:pStyle w:val="Heading1"/>
      </w:pPr>
      <w:r>
        <w:t>2. What Phase 7 Includes - and What Comes Later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Phase 7: build now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Later phases: do not build yet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Tables, columns, UUIDs, foreign keys, defaults, and constraints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Email/password registration and login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Categories, products, devices, membership, and price-history structure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Owner approval screen and member invitations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Sample-data testing and schema documentation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Detailed Row Level Security policies and offline conflict resolution</w:t>
            </w:r>
          </w:p>
        </w:tc>
      </w:tr>
    </w:tbl>
    <w:p>
      <w:pPr>
        <w:spacing w:after="40"/>
      </w:pPr>
    </w:p>
    <w:p>
      <w:pPr>
        <w:pStyle w:val="Heading1"/>
      </w:pPr>
      <w:r>
        <w:t>3. Simple Terms You Will See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Simple term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Technical term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Meaning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Database map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Schema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 complete structure of tables, fields, and connections.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List of records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Table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structured list such as products or categories.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Information column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Field / column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One type of value, such as retail_price.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Hidden unique ID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UUID primary key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long ID the database uses to identify one row.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Connection field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Foreign key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field that stores an existing ID from another table.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Database rule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Constraint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rule that blocks invalid or duplicate data.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Saved database change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Migration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reviewed change record that can be applied safely.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Access rule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RLS policy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later security rule controlling which rows a signed-in user may use.</w:t>
            </w:r>
          </w:p>
        </w:tc>
      </w:tr>
    </w:tbl>
    <w:p>
      <w:pPr>
        <w:spacing w:after="40"/>
      </w:pPr>
    </w:p>
    <w:p>
      <w:pPr>
        <w:pStyle w:val="Heading1"/>
      </w:pPr>
      <w:r>
        <w:t>4. Supabase Dashboard Map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Start in your SariSync Supabase project. The left sidebar is the main place you will use in Phase 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What you need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Where to click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Use it for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View table relationships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Database -&gt; Schema Visualizer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See the public-schema tables and their connecting lines.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View columns and rows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Database -&gt; Tables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Inspect a table, its fields, data types, and current sample rows.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Run reviewed database changes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SQL Editor -&gt; New query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Paste only SQL that has been reviewed first.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Check available backups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Database -&gt; Backups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Confirm what recovery options are available; do not restore anything.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View security policies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Access Control -&gt; Policies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Inspect existing policies. Detailed policies belong to the later security phase.</w:t>
            </w:r>
          </w:p>
        </w:tc>
      </w:tr>
    </w:tbl>
    <w:p>
      <w:pPr>
        <w:spacing w:after="40"/>
      </w:pPr>
    </w:p>
    <w:p>
      <w:pPr>
        <w:spacing w:before="80" w:after="40" w:line="288" w:lineRule="auto"/>
        <w:shd w:fill="E8EEF5"/>
      </w:pPr>
      <w:r>
        <w:rPr>
          <w:rFonts w:ascii="Calibri" w:hAnsi="Calibri"/>
          <w:b/>
          <w:i w:val="0"/>
          <w:color w:val="1F4D78"/>
          <w:sz w:val="20"/>
        </w:rPr>
        <w:t>Navigation note</w:t>
      </w:r>
    </w:p>
    <w:p>
      <w:pPr>
        <w:spacing w:before="0" w:after="120" w:line="288" w:lineRule="auto"/>
        <w:shd w:fill="E8EEF5"/>
      </w:pPr>
      <w:r>
        <w:rPr>
          <w:rFonts w:ascii="Calibri" w:hAnsi="Calibri"/>
          <w:b w:val="0"/>
          <w:i w:val="0"/>
          <w:color w:val="163A4A"/>
          <w:sz w:val="20"/>
        </w:rPr>
        <w:t>Supabase may slightly rename or move a menu item over time. If you cannot find it, use the Dashboard search or open Database first; the important words to look for are Schema Visualizer, Tables, SQL Editor, Backups, and Policies.</w:t>
      </w:r>
    </w:p>
    <w:p>
      <w:pPr>
        <w:pStyle w:val="Heading1"/>
      </w:pPr>
      <w:r>
        <w:t>5. Phase 7 Task Plan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Complete these tasks in order. Do not skip directly to SQL changes, because your project already has existing stores and products tables.</w:t>
      </w:r>
    </w:p>
    <w:p>
      <w:pPr>
        <w:pStyle w:val="Heading2"/>
      </w:pPr>
      <w:r>
        <w:t>Task 1. Record the Starting Point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Protect what you already have and write down the current database structure before changing it.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Open the Schema Visualizer and take a screenshot of the public schema.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Open the stores and products tables and list their current columns.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Record whether either table already has real data.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Use the visualizer's Copy as SQL option, if available, and save the text as a schema baseline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Check Database -&gt; Backups. Do not restore or delete anything.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Schema Visualizer -&gt; choose schema public.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Tables -&gt; choose stores, then products.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Backups -&gt; inspect available backups only.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You have a baseline screenshot, a list of current fields, and a note about existing data and backups.</w:t>
      </w:r>
    </w:p>
    <w:p>
      <w:pPr>
        <w:spacing w:before="80" w:after="40" w:line="288" w:lineRule="auto"/>
        <w:shd w:fill="FFF4D6"/>
      </w:pPr>
      <w:r>
        <w:rPr>
          <w:rFonts w:ascii="Calibri" w:hAnsi="Calibri"/>
          <w:b/>
          <w:i w:val="0"/>
          <w:color w:val="1F4D78"/>
          <w:sz w:val="20"/>
        </w:rPr>
        <w:t>Important</w:t>
      </w:r>
    </w:p>
    <w:p>
      <w:pPr>
        <w:spacing w:before="0" w:after="120" w:line="288" w:lineRule="auto"/>
        <w:shd w:fill="FFF4D6"/>
      </w:pPr>
      <w:r>
        <w:rPr>
          <w:rFonts w:ascii="Calibri" w:hAnsi="Calibri"/>
          <w:b w:val="0"/>
          <w:i w:val="0"/>
          <w:color w:val="163A4A"/>
          <w:sz w:val="20"/>
        </w:rPr>
        <w:t>A backup is your safety copy. Do not make destructive changes in the production project before this record exists.</w:t>
      </w:r>
    </w:p>
    <w:p>
      <w:pPr>
        <w:pStyle w:val="Heading2"/>
      </w:pPr>
      <w:r>
        <w:t>Task 2. Create a Current-versus-Planned Change List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Turn the Phase 6 document into a simple to-do list for the actual database.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four labels: Keep, Add, Change, and Postpone.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Compare every current stores and products field with the Phase 6 model.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List missing tables: profiles, store_members, categories, devices, and price_updates.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Mark any old PIN design as Postpone for removal until the email/password flow is ready.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Use your Phase 6 Data Model document beside Database -&gt; Tables.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Use Schema Visualizer to confirm existing relationships.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Every planned table and field is labeled Keep, Add, Change, or Postpone.</w:t>
      </w:r>
    </w:p>
    <w:p>
      <w:pPr>
        <w:spacing w:before="80" w:after="40" w:line="288" w:lineRule="auto"/>
        <w:shd w:fill="FFF4D6"/>
      </w:pPr>
      <w:r>
        <w:rPr>
          <w:rFonts w:ascii="Calibri" w:hAnsi="Calibri"/>
          <w:b/>
          <w:i w:val="0"/>
          <w:color w:val="1F4D78"/>
          <w:sz w:val="20"/>
        </w:rPr>
        <w:t>Important</w:t>
      </w:r>
    </w:p>
    <w:p>
      <w:pPr>
        <w:spacing w:before="0" w:after="120" w:line="288" w:lineRule="auto"/>
        <w:shd w:fill="FFF4D6"/>
      </w:pPr>
      <w:r>
        <w:rPr>
          <w:rFonts w:ascii="Calibri" w:hAnsi="Calibri"/>
          <w:b w:val="0"/>
          <w:i w:val="0"/>
          <w:color w:val="163A4A"/>
          <w:sz w:val="20"/>
        </w:rPr>
        <w:t>Do not delete an existing column merely because it is absent from the plan. First confirm whether existing data depends on it.</w:t>
      </w:r>
    </w:p>
    <w:p>
      <w:pPr>
        <w:pStyle w:val="Heading2"/>
      </w:pPr>
      <w:r>
        <w:t>Example Change 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Table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Phase 7 action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Why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Keep and revise carefully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It already exists and will own shared store data.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products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Keep and revise carefully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It already exists and needs the approved category, archive, and audit structure.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profiles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Stores the in-app profile connected to Supabase Auth later.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store_members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Connects profiles to stores with Owner or Member role.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categories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Each store creates and manages its own category list.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devices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Records a registered device nickname and activity.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price_updates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Stores Price Pulse and audit history.</w:t>
            </w:r>
          </w:p>
        </w:tc>
      </w:tr>
    </w:tbl>
    <w:p>
      <w:pPr>
        <w:spacing w:after="40"/>
      </w:pPr>
    </w:p>
    <w:p>
      <w:pPr>
        <w:pStyle w:val="Heading2"/>
      </w:pPr>
      <w:r>
        <w:t>Task 3. Build the Tables in Safe Order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Create parent tables before child tables that need their IDs.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Review the migration plan before running it.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or revise stores and create profiles.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store_members and categories.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Revise products so category_id correctly references categories.id.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devices and price_updates last.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SQL Editor -&gt; New query when you have approved SQL.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Tables after each step to confirm the table appears.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Schema Visualizer to confirm new connecting lines.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All seven public data tables appear with the planned columns and relationships.</w:t>
      </w:r>
    </w:p>
    <w:p>
      <w:pPr>
        <w:pStyle w:val="Heading2"/>
      </w:pPr>
      <w:r>
        <w:t>Approved Build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00"/>
        <w:gridCol w:w="50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Order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Tables / action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Reason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1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stores and profiles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These provide the main store and person identities.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2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store_members and categories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They need existing store or profile IDs.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3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products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Each product needs its store and valid category.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4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devices and price_updates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They reference stores, profiles, and products.</w:t>
            </w:r>
          </w:p>
        </w:tc>
      </w:tr>
    </w:tbl>
    <w:p>
      <w:pPr>
        <w:spacing w:after="40"/>
      </w:pPr>
    </w:p>
    <w:p>
      <w:pPr>
        <w:pStyle w:val="Heading2"/>
      </w:pPr>
      <w:r>
        <w:t>Task 4. Add Approved Database Rules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Make the database protect important SariSync decisions even if a future screen has a bug.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UUID defaults to normal table IDs; profiles.id reuses the Supabase Auth user ID later.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required fields, timestamp defaults, and non-negative price checks.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foreign keys from the Phase 6 relationship diagram.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unique rules for store codes, membership pairs, category names, and non-empty barcodes.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is_active for archived products and automatic update-time handling.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SQL Editor -&gt; New query for reviewed constraints and functions.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Tables -&gt; open a table to confirm the field types and defaults.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The database itself blocks invalid prices and prevents important duplicates.</w:t>
      </w:r>
    </w:p>
    <w:p>
      <w:pPr>
        <w:pStyle w:val="Heading2"/>
      </w:pPr>
      <w:r>
        <w:t>Rules to Implement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700"/>
        <w:gridCol w:w="36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SariSync rule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Technical term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Expected behavior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Retail price cannot be negative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CHECK constraint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 negative price is rejected.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Categories are uppercase and unique per store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Normalization + unique constraint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BEVERAGES cannot be added twice to one store.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Barcode is optional but not duplicated per store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Partial unique index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Blank barcodes are allowed; a repeated non-empty barcode is rejected.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One user cannot join the same store twice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Composite unique constraint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The same store_id plus user_id cannot repeat.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Products are archived, not deleted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Boolean is_active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Archived products stay in history but leave normal active lists.</w:t>
            </w:r>
          </w:p>
        </w:tc>
      </w:tr>
    </w:tbl>
    <w:p>
      <w:pPr>
        <w:spacing w:after="40"/>
      </w:pPr>
    </w:p>
    <w:p>
      <w:pPr>
        <w:pStyle w:val="Heading2"/>
      </w:pPr>
      <w:r>
        <w:t>Task 5. Test with Safe Sample Data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Prove that tables and rules work before you use real store information.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Create two sample stores, each with a different category list.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Add sample profiles, memberships, devices, products, and price updates.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Try the invalid cases in the test table below.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Confirm the Schema Visualizer matches your approved Phase 6 diagram.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Tables -&gt; select a table -&gt; Insert row, if you are using the visual editor.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Or use Database -&gt; SQL Editor only with reviewed sample-data SQL.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Schema Visualizer for the final connection check.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All normal sample records save correctly, while invalid records are rejected.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Expected result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 a product with -10 retail price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Rejected.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Add BEVERAGES twice to one store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Second category is rejected.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Use the same non-empty barcode twice in one store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Second product is rejected.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Create a product in Store A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It stays linked to Store A through store_id.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Archive a product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It becomes inactive while price history remains available.</w:t>
            </w:r>
          </w:p>
        </w:tc>
      </w:tr>
    </w:tbl>
    <w:p>
      <w:pPr>
        <w:spacing w:after="40"/>
      </w:pPr>
    </w:p>
    <w:p>
      <w:pPr>
        <w:pStyle w:val="Heading2"/>
      </w:pPr>
      <w:r>
        <w:t>Task 6. Verify, Document, and Hand Off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Goal: </w:t>
      </w:r>
      <w:r>
        <w:rPr>
          <w:rFonts w:ascii="Calibri" w:hAnsi="Calibri"/>
          <w:b w:val="0"/>
          <w:i w:val="0"/>
          <w:color w:val="163A4A"/>
          <w:sz w:val="22"/>
        </w:rPr>
        <w:t>Finish Phase 7 with proof of what changed and what must happen next.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What to do: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Save the reviewed migration SQL and a short change log.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Take a final Schema Visualizer screenshot.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Write which sample tests passed and any issues found.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Do not disable RLS just to make an error disappear.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Prepare the Phase 8 handoff for email/password authentication and profile creation.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63A4A"/>
          <w:sz w:val="22"/>
        </w:rPr>
        <w:t xml:space="preserve">Where to click in Supabase: </w:t>
      </w:r>
      <w:r>
        <w:rPr>
          <w:rFonts w:ascii="Calibri" w:hAnsi="Calibri"/>
          <w:b w:val="0"/>
          <w:i w:val="0"/>
          <w:color w:val="163A4A"/>
          <w:sz w:val="22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Schema Visualizer for the final screenshot.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-&gt; Tables for a final field check.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Access Control -&gt; Policies only to inspect current policy state; detailed policy design comes later.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Finished when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You have a tested schema, a change record, and a clear handoff to Phase 8.</w:t>
      </w:r>
    </w:p>
    <w:p>
      <w:pPr>
        <w:spacing w:before="80" w:after="40" w:line="288" w:lineRule="auto"/>
        <w:shd w:fill="FFF4D6"/>
      </w:pPr>
      <w:r>
        <w:rPr>
          <w:rFonts w:ascii="Calibri" w:hAnsi="Calibri"/>
          <w:b/>
          <w:i w:val="0"/>
          <w:color w:val="1F4D78"/>
          <w:sz w:val="20"/>
        </w:rPr>
        <w:t>Important</w:t>
      </w:r>
    </w:p>
    <w:p>
      <w:pPr>
        <w:spacing w:before="0" w:after="120" w:line="288" w:lineRule="auto"/>
        <w:shd w:fill="FFF4D6"/>
      </w:pPr>
      <w:r>
        <w:rPr>
          <w:rFonts w:ascii="Calibri" w:hAnsi="Calibri"/>
          <w:b w:val="0"/>
          <w:i w:val="0"/>
          <w:color w:val="163A4A"/>
          <w:sz w:val="20"/>
        </w:rPr>
        <w:t>New public-schema tables may not automatically be available through the Data API. Do not expose tables broadly or weaken RLS until the later security phase.</w:t>
      </w:r>
    </w:p>
    <w:p>
      <w:pPr>
        <w:pStyle w:val="Heading1"/>
      </w:pPr>
      <w:r>
        <w:t>6. Phase 7 Completion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3860"/>
      </w:tblGrid>
      <w:tr>
        <w:trPr>
          <w:tblHeader w:val="true"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Completion item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Status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4A"/>
                <w:sz w:val="20"/>
              </w:rPr>
              <w:t>Your note</w:t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Current schema recorded and backup checked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Current-versus-planned change list approved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Tables and foreign keys implemented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Rules, defaults, and archive behavior implemented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Sample-data tests passed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Final schema screenshot and change log saved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  <w:tr>
        <w:tc>
          <w:tcPr>
            <w:tcW w:type="dxa" w:w="4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Ready for Phase 8 authentication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  <w:t>Pending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63A4A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What Finished Phase 7 Looks Like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Phase 7 is finished when the approved SariSync data model exists as real Supabase tables, their relationships work, and sample tests prove that incorrect data is blocked.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Stores cannot see each other's product structure because every shared record has the correct store connection.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Products can use valid store-managed categories.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Price Pulse has a separate price_updates history table.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Products can be archived with is_active instead of permanently deleted.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The database is ready for Phase 8 to add email/password registration, login, and automatic profile creation.</w:t>
      </w:r>
    </w:p>
    <w:p>
      <w:pPr>
        <w:spacing w:before="80" w:after="40" w:line="288" w:lineRule="auto"/>
        <w:shd w:fill="E7F3EA"/>
      </w:pPr>
      <w:r>
        <w:rPr>
          <w:rFonts w:ascii="Calibri" w:hAnsi="Calibri"/>
          <w:b/>
          <w:i w:val="0"/>
          <w:color w:val="1F4D78"/>
          <w:sz w:val="20"/>
        </w:rPr>
        <w:t>Your first action</w:t>
      </w:r>
    </w:p>
    <w:p>
      <w:pPr>
        <w:spacing w:before="0" w:after="120" w:line="288" w:lineRule="auto"/>
        <w:shd w:fill="E7F3EA"/>
      </w:pPr>
      <w:r>
        <w:rPr>
          <w:rFonts w:ascii="Calibri" w:hAnsi="Calibri"/>
          <w:b w:val="0"/>
          <w:i w:val="0"/>
          <w:color w:val="163A4A"/>
          <w:sz w:val="20"/>
        </w:rPr>
        <w:t>Open Supabase -&gt; Database -&gt; Schema Visualizer. Record the current stores and products columns before you run any SQL.</w:t>
      </w:r>
    </w:p>
    <w:p>
      <w:pPr>
        <w:pStyle w:val="Heading1"/>
      </w:pPr>
      <w:r>
        <w:t>Official Supabase References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overview: https://supabase.com/docs/guides/database/overview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Tables and columns: https://supabase.com/docs/guides/database/tables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63A4A"/>
          <w:sz w:val="22"/>
        </w:rPr>
        <w:t>Database backups: https://supabase.com/docs/guides/platform/backups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B7280"/>
        <w:sz w:val="18"/>
      </w:rPr>
      <w:t>SariSync | Phase 7 Database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3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