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2a4a"/>
          <w:sz w:val="40"/>
          <w:szCs w:val="40"/>
          <w:rtl w:val="0"/>
        </w:rPr>
        <w:t xml:space="preserve">MOHAMED LOTFY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color w:val="1b2a4a"/>
          <w:sz w:val="21"/>
          <w:szCs w:val="21"/>
          <w:rtl w:val="0"/>
        </w:rPr>
        <w:t xml:space="preserve">CTO  |  AI Advisor  |  Software Engineering Team Leader  |  AI-Augmented Developer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color w:val="555555"/>
          <w:sz w:val="19"/>
          <w:szCs w:val="19"/>
          <w:rtl w:val="0"/>
        </w:rPr>
        <w:t xml:space="preserve">Alexandria, Egypt</w:t>
      </w:r>
      <w:r w:rsidDel="00000000" w:rsidR="00000000" w:rsidRPr="00000000">
        <w:rPr>
          <w:rFonts w:ascii="Calibri" w:cs="Calibri" w:eastAsia="Calibri" w:hAnsi="Calibri"/>
          <w:color w:val="b0bec5"/>
          <w:sz w:val="19"/>
          <w:szCs w:val="19"/>
          <w:rtl w:val="0"/>
        </w:rPr>
        <w:t xml:space="preserve">  |  </w:t>
      </w:r>
      <w:r w:rsidDel="00000000" w:rsidR="00000000" w:rsidRPr="00000000">
        <w:rPr>
          <w:rFonts w:ascii="Calibri" w:cs="Calibri" w:eastAsia="Calibri" w:hAnsi="Calibri"/>
          <w:color w:val="555555"/>
          <w:sz w:val="19"/>
          <w:szCs w:val="19"/>
          <w:rtl w:val="0"/>
        </w:rPr>
        <w:t xml:space="preserve">studiostudi.ox@gmail.com</w:t>
      </w:r>
      <w:r w:rsidDel="00000000" w:rsidR="00000000" w:rsidRPr="00000000">
        <w:rPr>
          <w:rFonts w:ascii="Calibri" w:cs="Calibri" w:eastAsia="Calibri" w:hAnsi="Calibri"/>
          <w:color w:val="b0bec5"/>
          <w:sz w:val="19"/>
          <w:szCs w:val="19"/>
          <w:rtl w:val="0"/>
        </w:rPr>
        <w:t xml:space="preserve">  |  </w:t>
      </w:r>
      <w:r w:rsidDel="00000000" w:rsidR="00000000" w:rsidRPr="00000000">
        <w:rPr>
          <w:rFonts w:ascii="Calibri" w:cs="Calibri" w:eastAsia="Calibri" w:hAnsi="Calibri"/>
          <w:color w:val="555555"/>
          <w:sz w:val="19"/>
          <w:szCs w:val="19"/>
          <w:rtl w:val="0"/>
        </w:rPr>
        <w:t xml:space="preserve">+20 1080606040</w:t>
      </w:r>
      <w:r w:rsidDel="00000000" w:rsidR="00000000" w:rsidRPr="00000000">
        <w:rPr>
          <w:rFonts w:ascii="Calibri" w:cs="Calibri" w:eastAsia="Calibri" w:hAnsi="Calibri"/>
          <w:color w:val="b0bec5"/>
          <w:sz w:val="19"/>
          <w:szCs w:val="19"/>
          <w:rtl w:val="0"/>
        </w:rPr>
        <w:t xml:space="preserve">  |  </w:t>
      </w:r>
      <w:r w:rsidDel="00000000" w:rsidR="00000000" w:rsidRPr="00000000">
        <w:rPr>
          <w:rFonts w:ascii="Calibri" w:cs="Calibri" w:eastAsia="Calibri" w:hAnsi="Calibri"/>
          <w:color w:val="555555"/>
          <w:sz w:val="19"/>
          <w:szCs w:val="19"/>
          <w:rtl w:val="0"/>
        </w:rPr>
        <w:t xml:space="preserve">linkedin.com/in/mo-lotfy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1b2a4a" w:space="6" w:sz="6" w:val="single"/>
        </w:pBd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3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2a4a"/>
          <w:sz w:val="22"/>
          <w:szCs w:val="22"/>
          <w:rtl w:val="0"/>
        </w:rPr>
        <w:t xml:space="preserve">PROFESSIONAL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1b2a4a" w:space="4" w:sz="4" w:val="single"/>
        </w:pBd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before="40" w:lineRule="auto"/>
        <w:rPr/>
      </w:pPr>
      <w:r w:rsidDel="00000000" w:rsidR="00000000" w:rsidRPr="00000000">
        <w:rPr>
          <w:rFonts w:ascii="Calibri" w:cs="Calibri" w:eastAsia="Calibri" w:hAnsi="Calibri"/>
          <w:color w:val="333333"/>
          <w:sz w:val="20"/>
          <w:szCs w:val="20"/>
          <w:rtl w:val="0"/>
        </w:rPr>
        <w:t xml:space="preserve">Results-driven Software Engineer and AI Advisor with 13+ years of experience delivering scalable, high-performance web applications across SaaS, e-commerce, and enterprise platforms. Specialized in the MERN stack, Next.js, and NestJS with TypeScript. Proven CTO and team leader with a track record of building engineering teams, architecting RESTful APIs and GraphQL schemas, and implementing CI/CD pipelines with Docker and Kubernetes. LinkedIn thought leader actively sharing insights on Spec-Driven Development (SDD), agentic coding workflows with Claude Code, and the latest AI developer tools. Passionate about leveraging AI to multiply engineering velocity while maintaining architectural rigor and code quality.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before="3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2a4a"/>
          <w:sz w:val="22"/>
          <w:szCs w:val="22"/>
          <w:rtl w:val="0"/>
        </w:rPr>
        <w:t xml:space="preserve">AI-AUGMENTED DEVELOPMENT &amp; THOUGHT LEADERSHIP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bottom w:color="1b2a4a" w:space="4" w:sz="4" w:val="single"/>
        </w:pBd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80" w:before="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2a4a"/>
          <w:sz w:val="20"/>
          <w:szCs w:val="20"/>
          <w:rtl w:val="0"/>
        </w:rPr>
        <w:t xml:space="preserve">LinkedIn AI Influencer</w:t>
      </w:r>
      <w:r w:rsidDel="00000000" w:rsidR="00000000" w:rsidRPr="00000000">
        <w:rPr>
          <w:rFonts w:ascii="Calibri" w:cs="Calibri" w:eastAsia="Calibri" w:hAnsi="Calibri"/>
          <w:color w:val="333333"/>
          <w:sz w:val="20"/>
          <w:szCs w:val="20"/>
          <w:rtl w:val="0"/>
        </w:rPr>
        <w:t xml:space="preserve">  —  Recognized voice in the AI developer tools community. Actively publishing hands-on reviews, tutorials, and best practices on agentic coding, Spec-Driven Development, Claude ecosystem tools, and emerging AI workflows. Helping developers and engineering leaders adopt AI tools effectively through real-world insights and practical guidance.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40" w:before="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2a4a"/>
          <w:sz w:val="20"/>
          <w:szCs w:val="20"/>
          <w:rtl w:val="0"/>
        </w:rPr>
        <w:t xml:space="preserve">Spec-Driven Development (SDD)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Practitioner of Spec-Driven Development — a methodology that treats specifications as the primary development artifact, with code generated from human-authored specs rather than ad-hoc prompting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Apply the spec-first workflow: define requirements, architecture, and task decomposition upfront, then delegate implementation to AI agents (Claude Code, Cursor) with full context isolation and atomic commits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Leverage CLAUDE.md memory files, subagent orchestration, and context engineering to maintain architectural coherence across multi-file refactors and complex feature builds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Champion structured AI workflows over vibe coding — ensuring AI-generated code meets production quality standards through phase-gate reviews and specification anchoring</w:t>
      </w:r>
    </w:p>
    <w:p w:rsidR="00000000" w:rsidDel="00000000" w:rsidP="00000000" w:rsidRDefault="00000000" w:rsidRPr="00000000" w14:paraId="00000010">
      <w:pPr>
        <w:spacing w:after="40" w:before="1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2a4a"/>
          <w:sz w:val="20"/>
          <w:szCs w:val="20"/>
          <w:rtl w:val="0"/>
        </w:rPr>
        <w:t xml:space="preserve">AI Developer Toolchain (Hands-on Expertise)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11">
            <w:pPr>
              <w:spacing w:after="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2a4a"/>
                <w:sz w:val="19"/>
                <w:szCs w:val="19"/>
                <w:rtl w:val="0"/>
              </w:rPr>
              <w:t xml:space="preserve">Agentic Coding: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33333"/>
                <w:sz w:val="19"/>
                <w:szCs w:val="19"/>
                <w:rtl w:val="0"/>
              </w:rPr>
              <w:t xml:space="preserve">Claude Code </w:t>
            </w:r>
            <w:r w:rsidDel="00000000" w:rsidR="00000000" w:rsidRPr="00000000">
              <w:rPr>
                <w:rFonts w:ascii="Calibri" w:cs="Calibri" w:eastAsia="Calibri" w:hAnsi="Calibri"/>
                <w:color w:val="555555"/>
                <w:sz w:val="18"/>
                <w:szCs w:val="18"/>
                <w:rtl w:val="0"/>
              </w:rPr>
              <w:t xml:space="preserve">(subagents, tasks, hooks, MCP)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33333"/>
                <w:sz w:val="19"/>
                <w:szCs w:val="19"/>
                <w:rtl w:val="0"/>
              </w:rPr>
              <w:t xml:space="preserve">Cursor AI </w:t>
            </w:r>
            <w:r w:rsidDel="00000000" w:rsidR="00000000" w:rsidRPr="00000000">
              <w:rPr>
                <w:rFonts w:ascii="Calibri" w:cs="Calibri" w:eastAsia="Calibri" w:hAnsi="Calibri"/>
                <w:color w:val="555555"/>
                <w:sz w:val="18"/>
                <w:szCs w:val="18"/>
                <w:rtl w:val="0"/>
              </w:rPr>
              <w:t xml:space="preserve">(agent mode, multi-file refactors)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33333"/>
                <w:sz w:val="19"/>
                <w:szCs w:val="19"/>
                <w:rtl w:val="0"/>
              </w:rPr>
              <w:t xml:space="preserve">Windsurf </w:t>
            </w:r>
            <w:r w:rsidDel="00000000" w:rsidR="00000000" w:rsidRPr="00000000">
              <w:rPr>
                <w:rFonts w:ascii="Calibri" w:cs="Calibri" w:eastAsia="Calibri" w:hAnsi="Calibri"/>
                <w:color w:val="555555"/>
                <w:sz w:val="18"/>
                <w:szCs w:val="18"/>
                <w:rtl w:val="0"/>
              </w:rPr>
              <w:t xml:space="preserve">(Cascade AI agent, parallel sessions)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33333"/>
                <w:sz w:val="19"/>
                <w:szCs w:val="19"/>
                <w:rtl w:val="0"/>
              </w:rPr>
              <w:t xml:space="preserve">GitHub Copilot </w:t>
            </w:r>
            <w:r w:rsidDel="00000000" w:rsidR="00000000" w:rsidRPr="00000000">
              <w:rPr>
                <w:rFonts w:ascii="Calibri" w:cs="Calibri" w:eastAsia="Calibri" w:hAnsi="Calibri"/>
                <w:color w:val="555555"/>
                <w:sz w:val="18"/>
                <w:szCs w:val="18"/>
                <w:rtl w:val="0"/>
              </w:rPr>
              <w:t xml:space="preserve">(inline completions, chat)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33333"/>
                <w:sz w:val="19"/>
                <w:szCs w:val="19"/>
                <w:rtl w:val="0"/>
              </w:rPr>
              <w:t xml:space="preserve">Codex </w:t>
            </w:r>
            <w:r w:rsidDel="00000000" w:rsidR="00000000" w:rsidRPr="00000000">
              <w:rPr>
                <w:rFonts w:ascii="Calibri" w:cs="Calibri" w:eastAsia="Calibri" w:hAnsi="Calibri"/>
                <w:color w:val="555555"/>
                <w:sz w:val="18"/>
                <w:szCs w:val="18"/>
                <w:rtl w:val="0"/>
              </w:rPr>
              <w:t xml:space="preserve">(autonomous coding agent, CLI)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17">
            <w:pPr>
              <w:spacing w:after="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2a4a"/>
                <w:sz w:val="19"/>
                <w:szCs w:val="19"/>
                <w:rtl w:val="0"/>
              </w:rPr>
              <w:t xml:space="preserve">AI Platforms &amp; Productivity: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33333"/>
                <w:sz w:val="19"/>
                <w:szCs w:val="19"/>
                <w:rtl w:val="0"/>
              </w:rPr>
              <w:t xml:space="preserve">Claude (Anthropic) </w:t>
            </w:r>
            <w:r w:rsidDel="00000000" w:rsidR="00000000" w:rsidRPr="00000000">
              <w:rPr>
                <w:rFonts w:ascii="Calibri" w:cs="Calibri" w:eastAsia="Calibri" w:hAnsi="Calibri"/>
                <w:color w:val="555555"/>
                <w:sz w:val="18"/>
                <w:szCs w:val="18"/>
                <w:rtl w:val="0"/>
              </w:rPr>
              <w:t xml:space="preserve">(analysis, spec writing, docs)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33333"/>
                <w:sz w:val="19"/>
                <w:szCs w:val="19"/>
                <w:rtl w:val="0"/>
              </w:rPr>
              <w:t xml:space="preserve">ChatGPT / GPT-4o </w:t>
            </w:r>
            <w:r w:rsidDel="00000000" w:rsidR="00000000" w:rsidRPr="00000000">
              <w:rPr>
                <w:rFonts w:ascii="Calibri" w:cs="Calibri" w:eastAsia="Calibri" w:hAnsi="Calibri"/>
                <w:color w:val="555555"/>
                <w:sz w:val="18"/>
                <w:szCs w:val="18"/>
                <w:rtl w:val="0"/>
              </w:rPr>
              <w:t xml:space="preserve">(research, code review)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33333"/>
                <w:sz w:val="19"/>
                <w:szCs w:val="19"/>
                <w:rtl w:val="0"/>
              </w:rPr>
              <w:t xml:space="preserve">Gemini </w:t>
            </w:r>
            <w:r w:rsidDel="00000000" w:rsidR="00000000" w:rsidRPr="00000000">
              <w:rPr>
                <w:rFonts w:ascii="Calibri" w:cs="Calibri" w:eastAsia="Calibri" w:hAnsi="Calibri"/>
                <w:color w:val="555555"/>
                <w:sz w:val="18"/>
                <w:szCs w:val="18"/>
                <w:rtl w:val="0"/>
              </w:rPr>
              <w:t xml:space="preserve">(multimodal, code generation)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33333"/>
                <w:sz w:val="19"/>
                <w:szCs w:val="19"/>
                <w:rtl w:val="0"/>
              </w:rPr>
              <w:t xml:space="preserve">MCP Servers </w:t>
            </w:r>
            <w:r w:rsidDel="00000000" w:rsidR="00000000" w:rsidRPr="00000000">
              <w:rPr>
                <w:rFonts w:ascii="Calibri" w:cs="Calibri" w:eastAsia="Calibri" w:hAnsi="Calibri"/>
                <w:color w:val="555555"/>
                <w:sz w:val="18"/>
                <w:szCs w:val="18"/>
                <w:rtl w:val="0"/>
              </w:rPr>
              <w:t xml:space="preserve">(tool integration, external services)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1C">
            <w:pPr>
              <w:spacing w:after="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2a4a"/>
                <w:sz w:val="19"/>
                <w:szCs w:val="19"/>
                <w:rtl w:val="0"/>
              </w:rPr>
              <w:t xml:space="preserve">SDD &amp; Context Engineering: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33333"/>
                <w:sz w:val="19"/>
                <w:szCs w:val="19"/>
                <w:rtl w:val="0"/>
              </w:rPr>
              <w:t xml:space="preserve">GitHub Spec Kit </w:t>
            </w:r>
            <w:r w:rsidDel="00000000" w:rsidR="00000000" w:rsidRPr="00000000">
              <w:rPr>
                <w:rFonts w:ascii="Calibri" w:cs="Calibri" w:eastAsia="Calibri" w:hAnsi="Calibri"/>
                <w:color w:val="555555"/>
                <w:sz w:val="18"/>
                <w:szCs w:val="18"/>
                <w:rtl w:val="0"/>
              </w:rPr>
              <w:t xml:space="preserve">(spec-driven workflows)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33333"/>
                <w:sz w:val="19"/>
                <w:szCs w:val="19"/>
                <w:rtl w:val="0"/>
              </w:rPr>
              <w:t xml:space="preserve">CLAUDE.md / AGENTS.md </w:t>
            </w:r>
            <w:r w:rsidDel="00000000" w:rsidR="00000000" w:rsidRPr="00000000">
              <w:rPr>
                <w:rFonts w:ascii="Calibri" w:cs="Calibri" w:eastAsia="Calibri" w:hAnsi="Calibri"/>
                <w:color w:val="555555"/>
                <w:sz w:val="18"/>
                <w:szCs w:val="18"/>
                <w:rtl w:val="0"/>
              </w:rPr>
              <w:t xml:space="preserve">(project memory)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33333"/>
                <w:sz w:val="19"/>
                <w:szCs w:val="19"/>
                <w:rtl w:val="0"/>
              </w:rPr>
              <w:t xml:space="preserve">cc-sdd </w:t>
            </w:r>
            <w:r w:rsidDel="00000000" w:rsidR="00000000" w:rsidRPr="00000000">
              <w:rPr>
                <w:rFonts w:ascii="Calibri" w:cs="Calibri" w:eastAsia="Calibri" w:hAnsi="Calibri"/>
                <w:color w:val="555555"/>
                <w:sz w:val="18"/>
                <w:szCs w:val="18"/>
                <w:rtl w:val="0"/>
              </w:rPr>
              <w:t xml:space="preserve">(requirements → design → tasks)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20">
            <w:pPr>
              <w:spacing w:after="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2a4a"/>
                <w:sz w:val="19"/>
                <w:szCs w:val="19"/>
                <w:rtl w:val="0"/>
              </w:rPr>
              <w:t xml:space="preserve">Code Quality &amp; Review: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33333"/>
                <w:sz w:val="19"/>
                <w:szCs w:val="19"/>
                <w:rtl w:val="0"/>
              </w:rPr>
              <w:t xml:space="preserve">Tabnine </w:t>
            </w:r>
            <w:r w:rsidDel="00000000" w:rsidR="00000000" w:rsidRPr="00000000">
              <w:rPr>
                <w:rFonts w:ascii="Calibri" w:cs="Calibri" w:eastAsia="Calibri" w:hAnsi="Calibri"/>
                <w:color w:val="555555"/>
                <w:sz w:val="18"/>
                <w:szCs w:val="18"/>
                <w:rtl w:val="0"/>
              </w:rPr>
              <w:t xml:space="preserve">(AI code suggestions)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33333"/>
                <w:sz w:val="19"/>
                <w:szCs w:val="19"/>
                <w:rtl w:val="0"/>
              </w:rPr>
              <w:t xml:space="preserve">Codium / Qodo </w:t>
            </w:r>
            <w:r w:rsidDel="00000000" w:rsidR="00000000" w:rsidRPr="00000000">
              <w:rPr>
                <w:rFonts w:ascii="Calibri" w:cs="Calibri" w:eastAsia="Calibri" w:hAnsi="Calibri"/>
                <w:color w:val="555555"/>
                <w:sz w:val="18"/>
                <w:szCs w:val="18"/>
                <w:rtl w:val="0"/>
              </w:rPr>
              <w:t xml:space="preserve">(AI code generation &amp; review)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33333"/>
                <w:sz w:val="19"/>
                <w:szCs w:val="19"/>
                <w:rtl w:val="0"/>
              </w:rPr>
              <w:t xml:space="preserve">Lovable / Bolt </w:t>
            </w:r>
            <w:r w:rsidDel="00000000" w:rsidR="00000000" w:rsidRPr="00000000">
              <w:rPr>
                <w:rFonts w:ascii="Calibri" w:cs="Calibri" w:eastAsia="Calibri" w:hAnsi="Calibri"/>
                <w:color w:val="555555"/>
                <w:sz w:val="18"/>
                <w:szCs w:val="18"/>
                <w:rtl w:val="0"/>
              </w:rPr>
              <w:t xml:space="preserve">(rapid prototyping, app builders)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spacing w:after="0" w:before="3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2a4a"/>
          <w:sz w:val="22"/>
          <w:szCs w:val="22"/>
          <w:rtl w:val="0"/>
        </w:rPr>
        <w:t xml:space="preserve">CORE COMPETENCIES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bottom w:color="1b2a4a" w:space="4" w:sz="4" w:val="single"/>
        </w:pBdr>
        <w:spacing w:after="16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26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9"/>
                <w:szCs w:val="19"/>
                <w:rtl w:val="0"/>
              </w:rPr>
              <w:t xml:space="preserve">React.js / Next.js / Redux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9"/>
                <w:szCs w:val="19"/>
                <w:rtl w:val="0"/>
              </w:rPr>
              <w:t xml:space="preserve">TypeScript / JavaScript (ES6+)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9"/>
                <w:szCs w:val="19"/>
                <w:rtl w:val="0"/>
              </w:rPr>
              <w:t xml:space="preserve">React Native (Mobile)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9"/>
                <w:szCs w:val="19"/>
                <w:rtl w:val="0"/>
              </w:rPr>
              <w:t xml:space="preserve">Ant Design / Tailwind CSS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2A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9"/>
                <w:szCs w:val="19"/>
                <w:rtl w:val="0"/>
              </w:rPr>
              <w:t xml:space="preserve">Node.js / NestJS / Express.js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9"/>
                <w:szCs w:val="19"/>
                <w:rtl w:val="0"/>
              </w:rPr>
              <w:t xml:space="preserve">RESTful APIs / GraphQL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9"/>
                <w:szCs w:val="19"/>
                <w:rtl w:val="0"/>
              </w:rPr>
              <w:t xml:space="preserve">MongoDB / MySQL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9"/>
                <w:szCs w:val="19"/>
                <w:rtl w:val="0"/>
              </w:rPr>
              <w:t xml:space="preserve">Microservices Architecture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2E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9"/>
                <w:szCs w:val="19"/>
                <w:rtl w:val="0"/>
              </w:rPr>
              <w:t xml:space="preserve">Docker / Kubernetes / CI/CD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9"/>
                <w:szCs w:val="19"/>
                <w:rtl w:val="0"/>
              </w:rPr>
              <w:t xml:space="preserve">Agile (Scrum / Kanban)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9"/>
                <w:szCs w:val="19"/>
                <w:rtl w:val="0"/>
              </w:rPr>
              <w:t xml:space="preserve">Team Leadership / Mentoring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rPr>
                <w:rFonts w:ascii="Calibri" w:cs="Calibri" w:eastAsia="Calibri" w:hAnsi="Calibri"/>
                <w:color w:val="333333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9"/>
                <w:szCs w:val="19"/>
                <w:rtl w:val="0"/>
              </w:rPr>
              <w:t xml:space="preserve">SOLID / DDD / Design Patterns</w:t>
            </w:r>
          </w:p>
          <w:p w:rsidR="00000000" w:rsidDel="00000000" w:rsidP="00000000" w:rsidRDefault="00000000" w:rsidRPr="00000000" w14:paraId="00000032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spacing w:after="0" w:before="3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2a4a"/>
          <w:sz w:val="22"/>
          <w:szCs w:val="22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bottom w:color="1b2a4a" w:space="4" w:sz="4" w:val="single"/>
        </w:pBdr>
        <w:spacing w:after="16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500"/>
        <w:gridCol w:w="2860"/>
        <w:tblGridChange w:id="0">
          <w:tblGrid>
            <w:gridCol w:w="6500"/>
            <w:gridCol w:w="2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5">
            <w:pPr>
              <w:spacing w:after="0" w:before="1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33333"/>
                <w:sz w:val="21"/>
                <w:szCs w:val="21"/>
                <w:rtl w:val="0"/>
              </w:rPr>
              <w:t xml:space="preserve">Team Leader | Senior Specialist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spacing w:after="4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b2a4a"/>
                <w:sz w:val="19"/>
                <w:szCs w:val="19"/>
                <w:rtl w:val="0"/>
              </w:rPr>
              <w:t xml:space="preserve">Boud</w:t>
            </w:r>
            <w:r w:rsidDel="00000000" w:rsidR="00000000" w:rsidRPr="00000000">
              <w:rPr>
                <w:rFonts w:ascii="Calibri" w:cs="Calibri" w:eastAsia="Calibri" w:hAnsi="Calibri"/>
                <w:color w:val="555555"/>
                <w:sz w:val="19"/>
                <w:szCs w:val="19"/>
                <w:rtl w:val="0"/>
              </w:rPr>
              <w:t xml:space="preserve">  |  Saudi Arabia (Remote)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37">
            <w:pPr>
              <w:spacing w:after="40" w:before="18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555555"/>
                <w:sz w:val="18"/>
                <w:szCs w:val="18"/>
                <w:rtl w:val="0"/>
              </w:rPr>
              <w:t xml:space="preserve">Mar 2026 – Present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Promoted to senior leadership role overseeing engineering strategy, team coordination, and technical decision-making across product lines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Integrate AI-augmented workflows using Claude Code and Cursor AI, applying Spec-Driven Development to reduce rework and accelerate feature delivery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Drive adoption of agentic coding practices and context engineering across the engineering organization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Mentor engineering leads and champion a culture of continuous learning, knowledge sharing, and AI tool adoption</w:t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500"/>
        <w:gridCol w:w="2860"/>
        <w:tblGridChange w:id="0">
          <w:tblGrid>
            <w:gridCol w:w="6500"/>
            <w:gridCol w:w="2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C">
            <w:pPr>
              <w:spacing w:after="0" w:before="1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33333"/>
                <w:sz w:val="21"/>
                <w:szCs w:val="21"/>
                <w:rtl w:val="0"/>
              </w:rPr>
              <w:t xml:space="preserve">Software Engineering Team Lead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spacing w:after="4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b2a4a"/>
                <w:sz w:val="19"/>
                <w:szCs w:val="19"/>
                <w:rtl w:val="0"/>
              </w:rPr>
              <w:t xml:space="preserve">Boud</w:t>
            </w:r>
            <w:r w:rsidDel="00000000" w:rsidR="00000000" w:rsidRPr="00000000">
              <w:rPr>
                <w:rFonts w:ascii="Calibri" w:cs="Calibri" w:eastAsia="Calibri" w:hAnsi="Calibri"/>
                <w:color w:val="555555"/>
                <w:sz w:val="19"/>
                <w:szCs w:val="19"/>
                <w:rtl w:val="0"/>
              </w:rPr>
              <w:t xml:space="preserve">  |  Saudi Arabia (Remote)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3E">
            <w:pPr>
              <w:spacing w:after="40" w:before="18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555555"/>
                <w:sz w:val="18"/>
                <w:szCs w:val="18"/>
                <w:rtl w:val="0"/>
              </w:rPr>
              <w:t xml:space="preserve">Sep 2023 – Mar 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Led a cross-functional software engineering team delivering high-performance web applications with React, Next.js, and TypeScript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Architected scalable component libraries using Ant Design and CSS pre-processors (LESS, SASS), ensuring design consistency across multiple product lines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Enforced code review standards, OOP principles, and front-end best practices, reducing production bugs and improving team velocity within agile workflows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Mentored junior and mid-level developers through pair programming, technical workshops, and structured onboarding processes</w:t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500"/>
        <w:gridCol w:w="2860"/>
        <w:tblGridChange w:id="0">
          <w:tblGrid>
            <w:gridCol w:w="6500"/>
            <w:gridCol w:w="2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3">
            <w:pPr>
              <w:spacing w:after="0" w:before="1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33333"/>
                <w:sz w:val="21"/>
                <w:szCs w:val="21"/>
                <w:rtl w:val="0"/>
              </w:rPr>
              <w:t xml:space="preserve">Chief Technology Officer (CTO)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spacing w:after="4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b2a4a"/>
                <w:sz w:val="19"/>
                <w:szCs w:val="19"/>
                <w:rtl w:val="0"/>
              </w:rPr>
              <w:t xml:space="preserve">Bab Rizq</w:t>
            </w:r>
            <w:r w:rsidDel="00000000" w:rsidR="00000000" w:rsidRPr="00000000">
              <w:rPr>
                <w:rFonts w:ascii="Calibri" w:cs="Calibri" w:eastAsia="Calibri" w:hAnsi="Calibri"/>
                <w:color w:val="555555"/>
                <w:sz w:val="19"/>
                <w:szCs w:val="19"/>
                <w:rtl w:val="0"/>
              </w:rPr>
              <w:t xml:space="preserve">  |  Egypt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45">
            <w:pPr>
              <w:spacing w:after="40" w:before="18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555555"/>
                <w:sz w:val="18"/>
                <w:szCs w:val="18"/>
                <w:rtl w:val="0"/>
              </w:rPr>
              <w:t xml:space="preserve">Jul 2021 – Aug 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Provided technical vision and leadership, defining architecture, technology stack, and engineering roadmap for the company’s digital products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Spearheaded development of responsive Next.js applications with server-side rendering, improving SEO performance and initial load speed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Built advanced data visualization dashboards to analyze large-scale datasets, directly supporting data-driven business decisions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Managed and coordinated the engineering team to deliver high-quality releases on schedule, aligning engineering output with business objectives</w:t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500"/>
        <w:gridCol w:w="2860"/>
        <w:tblGridChange w:id="0">
          <w:tblGrid>
            <w:gridCol w:w="6500"/>
            <w:gridCol w:w="2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A">
            <w:pPr>
              <w:spacing w:after="0" w:before="1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33333"/>
                <w:sz w:val="21"/>
                <w:szCs w:val="21"/>
                <w:rtl w:val="0"/>
              </w:rPr>
              <w:t xml:space="preserve">Chief Technology Officer (CTO)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spacing w:after="4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b2a4a"/>
                <w:sz w:val="19"/>
                <w:szCs w:val="19"/>
                <w:rtl w:val="0"/>
              </w:rPr>
              <w:t xml:space="preserve">Affilih</w:t>
            </w:r>
            <w:r w:rsidDel="00000000" w:rsidR="00000000" w:rsidRPr="00000000">
              <w:rPr>
                <w:rFonts w:ascii="Calibri" w:cs="Calibri" w:eastAsia="Calibri" w:hAnsi="Calibri"/>
                <w:color w:val="555555"/>
                <w:sz w:val="19"/>
                <w:szCs w:val="19"/>
                <w:rtl w:val="0"/>
              </w:rPr>
              <w:t xml:space="preserve">  |  Egypt (Remote)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4C">
            <w:pPr>
              <w:spacing w:after="40" w:before="18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555555"/>
                <w:sz w:val="18"/>
                <w:szCs w:val="18"/>
                <w:rtl w:val="0"/>
              </w:rPr>
              <w:t xml:space="preserve">May 2019 – Jun 2021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Provided end-to-end technical leadership across architecture, technology stack selection, and engineering roadmap for the company’s product suite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Led architecture and development of monolithic and modular applications using Node.js, Express, React, and Next.js, containerized with Docker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Created a reusable UI component library adopted by the full-stack development team, accelerating feature delivery across projects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Defined and maintained MongoDB schemas and data models with Mongoose, ensuring data integrity and query performance at scale</w:t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500"/>
        <w:gridCol w:w="2860"/>
        <w:tblGridChange w:id="0">
          <w:tblGrid>
            <w:gridCol w:w="6500"/>
            <w:gridCol w:w="2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1">
            <w:pPr>
              <w:spacing w:after="0" w:before="1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33333"/>
                <w:sz w:val="21"/>
                <w:szCs w:val="21"/>
                <w:rtl w:val="0"/>
              </w:rPr>
              <w:t xml:space="preserve">Senior Frontend Engineer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spacing w:after="4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b2a4a"/>
                <w:sz w:val="19"/>
                <w:szCs w:val="19"/>
                <w:rtl w:val="0"/>
              </w:rPr>
              <w:t xml:space="preserve">Taqneen Solutions</w:t>
            </w:r>
            <w:r w:rsidDel="00000000" w:rsidR="00000000" w:rsidRPr="00000000">
              <w:rPr>
                <w:rFonts w:ascii="Calibri" w:cs="Calibri" w:eastAsia="Calibri" w:hAnsi="Calibri"/>
                <w:color w:val="555555"/>
                <w:sz w:val="19"/>
                <w:szCs w:val="19"/>
                <w:rtl w:val="0"/>
              </w:rPr>
              <w:t xml:space="preserve">  |  Saudi Arabia / Egypt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53">
            <w:pPr>
              <w:spacing w:after="40" w:before="18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555555"/>
                <w:sz w:val="18"/>
                <w:szCs w:val="18"/>
                <w:rtl w:val="0"/>
              </w:rPr>
              <w:t xml:space="preserve">Apr 2018 – Apr 2019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Developed responsive web and cross-platform mobile applications using React and React Native, serving thousands of active users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Implemented complex, interactive data visualizations to surface user insights, improving product engagement and retention metrics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Collaborated with cross-functional teams (product, design, QA) in a fast-paced environment to deliver features on tight deadlines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500"/>
        <w:gridCol w:w="2860"/>
        <w:tblGridChange w:id="0">
          <w:tblGrid>
            <w:gridCol w:w="6500"/>
            <w:gridCol w:w="2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8">
            <w:pPr>
              <w:spacing w:after="0" w:before="1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33333"/>
                <w:sz w:val="21"/>
                <w:szCs w:val="21"/>
                <w:rtl w:val="0"/>
              </w:rPr>
              <w:t xml:space="preserve">Full-Stack Engineer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spacing w:after="4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b2a4a"/>
                <w:sz w:val="19"/>
                <w:szCs w:val="19"/>
                <w:rtl w:val="0"/>
              </w:rPr>
              <w:t xml:space="preserve">Talents Arena</w:t>
            </w:r>
            <w:r w:rsidDel="00000000" w:rsidR="00000000" w:rsidRPr="00000000">
              <w:rPr>
                <w:rFonts w:ascii="Calibri" w:cs="Calibri" w:eastAsia="Calibri" w:hAnsi="Calibri"/>
                <w:color w:val="555555"/>
                <w:sz w:val="19"/>
                <w:szCs w:val="19"/>
                <w:rtl w:val="0"/>
              </w:rPr>
              <w:t xml:space="preserve">  |  Egypt (Hybrid)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5A">
            <w:pPr>
              <w:spacing w:after="40" w:before="18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555555"/>
                <w:sz w:val="18"/>
                <w:szCs w:val="18"/>
                <w:rtl w:val="0"/>
              </w:rPr>
              <w:t xml:space="preserve">Feb 2016 – Mar 2018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Designed and built three enterprise portals (admin, client, candidate) using Node.js/NestJS for backend and React for frontend interfaces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Optimized database queries and application performance for high concurrent user traffic, reducing average API response times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Translated stakeholder requirements into technical specifications and led implementation through agile sprint cycles</w:t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500"/>
        <w:gridCol w:w="2860"/>
        <w:tblGridChange w:id="0">
          <w:tblGrid>
            <w:gridCol w:w="6500"/>
            <w:gridCol w:w="2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E">
            <w:pPr>
              <w:spacing w:after="0" w:before="1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33333"/>
                <w:sz w:val="21"/>
                <w:szCs w:val="21"/>
                <w:rtl w:val="0"/>
              </w:rPr>
              <w:t xml:space="preserve">Backend Developer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spacing w:after="4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b2a4a"/>
                <w:sz w:val="19"/>
                <w:szCs w:val="19"/>
                <w:rtl w:val="0"/>
              </w:rPr>
              <w:t xml:space="preserve">Terkwaz Business Solutions</w:t>
            </w:r>
            <w:r w:rsidDel="00000000" w:rsidR="00000000" w:rsidRPr="00000000">
              <w:rPr>
                <w:rFonts w:ascii="Calibri" w:cs="Calibri" w:eastAsia="Calibri" w:hAnsi="Calibri"/>
                <w:color w:val="555555"/>
                <w:sz w:val="19"/>
                <w:szCs w:val="19"/>
                <w:rtl w:val="0"/>
              </w:rPr>
              <w:t xml:space="preserve">  |  Jordan (Remote)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60">
            <w:pPr>
              <w:spacing w:after="40" w:before="18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555555"/>
                <w:sz w:val="18"/>
                <w:szCs w:val="18"/>
                <w:rtl w:val="0"/>
              </w:rPr>
              <w:t xml:space="preserve">Nov 2013 – Jan 2016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Developed and maintained RESTful APIs within a microservices architecture using Node.js, Express.js, and Docker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Designed MongoDB schemas, optimized data persistence layers, and managed background task scheduling with GCP Task Scheduler</w:t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500"/>
        <w:gridCol w:w="2860"/>
        <w:tblGridChange w:id="0">
          <w:tblGrid>
            <w:gridCol w:w="6500"/>
            <w:gridCol w:w="2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3">
            <w:pPr>
              <w:spacing w:after="0" w:before="1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33333"/>
                <w:sz w:val="21"/>
                <w:szCs w:val="21"/>
                <w:rtl w:val="0"/>
              </w:rPr>
              <w:t xml:space="preserve">Full-Stack Web Developer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spacing w:after="4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b2a4a"/>
                <w:sz w:val="19"/>
                <w:szCs w:val="19"/>
                <w:rtl w:val="0"/>
              </w:rPr>
              <w:t xml:space="preserve">Freelance</w:t>
            </w:r>
            <w:r w:rsidDel="00000000" w:rsidR="00000000" w:rsidRPr="00000000">
              <w:rPr>
                <w:rFonts w:ascii="Calibri" w:cs="Calibri" w:eastAsia="Calibri" w:hAnsi="Calibri"/>
                <w:color w:val="555555"/>
                <w:sz w:val="19"/>
                <w:szCs w:val="19"/>
                <w:rtl w:val="0"/>
              </w:rPr>
              <w:t xml:space="preserve">  |  Remote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65">
            <w:pPr>
              <w:spacing w:after="40" w:before="18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555555"/>
                <w:sz w:val="18"/>
                <w:szCs w:val="18"/>
                <w:rtl w:val="0"/>
              </w:rPr>
              <w:t xml:space="preserve">Jan 2012 – Oct 2013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Delivered end-to-end web solutions for diverse clients, handling requirements gathering, UI/UX design, frontend and backend development, and deployment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Built custom websites and web applications using JavaScript, PHP, HTML/CSS, and various CMS platforms, establishing a foundation for full-stack expertise</w:t>
      </w:r>
    </w:p>
    <w:p w:rsidR="00000000" w:rsidDel="00000000" w:rsidP="00000000" w:rsidRDefault="00000000" w:rsidRPr="00000000" w14:paraId="00000068">
      <w:pPr>
        <w:spacing w:after="0" w:before="3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2a4a"/>
          <w:sz w:val="22"/>
          <w:szCs w:val="22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Bdr>
          <w:bottom w:color="1b2a4a" w:space="4" w:sz="4" w:val="single"/>
        </w:pBd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60" w:before="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2a4a"/>
          <w:sz w:val="20"/>
          <w:szCs w:val="20"/>
          <w:rtl w:val="0"/>
        </w:rPr>
        <w:t xml:space="preserve">Frontend: </w:t>
      </w:r>
      <w:r w:rsidDel="00000000" w:rsidR="00000000" w:rsidRPr="00000000">
        <w:rPr>
          <w:rFonts w:ascii="Calibri" w:cs="Calibri" w:eastAsia="Calibri" w:hAnsi="Calibri"/>
          <w:color w:val="333333"/>
          <w:sz w:val="20"/>
          <w:szCs w:val="20"/>
          <w:rtl w:val="0"/>
        </w:rPr>
        <w:t xml:space="preserve">React.js, Next.js, Redux, React Native, TypeScript, JavaScript (ES6+), Tailwind CSS, Ant Design, Bootstrap, LESS, SASS, jQuery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60" w:before="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2a4a"/>
          <w:sz w:val="20"/>
          <w:szCs w:val="20"/>
          <w:rtl w:val="0"/>
        </w:rPr>
        <w:t xml:space="preserve">Backend: </w:t>
      </w:r>
      <w:r w:rsidDel="00000000" w:rsidR="00000000" w:rsidRPr="00000000">
        <w:rPr>
          <w:rFonts w:ascii="Calibri" w:cs="Calibri" w:eastAsia="Calibri" w:hAnsi="Calibri"/>
          <w:color w:val="333333"/>
          <w:sz w:val="20"/>
          <w:szCs w:val="20"/>
          <w:rtl w:val="0"/>
        </w:rPr>
        <w:t xml:space="preserve">Node.js, Express.js, NestJS, PHP, MongoDB, Mongoose, MySQL, RESTful APIs, GraphQL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60" w:before="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2a4a"/>
          <w:sz w:val="20"/>
          <w:szCs w:val="20"/>
          <w:rtl w:val="0"/>
        </w:rPr>
        <w:t xml:space="preserve">DevOps &amp; Cloud: </w:t>
      </w:r>
      <w:r w:rsidDel="00000000" w:rsidR="00000000" w:rsidRPr="00000000">
        <w:rPr>
          <w:rFonts w:ascii="Calibri" w:cs="Calibri" w:eastAsia="Calibri" w:hAnsi="Calibri"/>
          <w:color w:val="333333"/>
          <w:sz w:val="20"/>
          <w:szCs w:val="20"/>
          <w:rtl w:val="0"/>
        </w:rPr>
        <w:t xml:space="preserve">Docker, Kubernetes, CI/CD Pipelines, GCP Task Scheduler, Swagger/OpenAPI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60" w:before="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2a4a"/>
          <w:sz w:val="20"/>
          <w:szCs w:val="20"/>
          <w:rtl w:val="0"/>
        </w:rPr>
        <w:t xml:space="preserve">AI &amp; Agentic Dev: </w:t>
      </w:r>
      <w:r w:rsidDel="00000000" w:rsidR="00000000" w:rsidRPr="00000000">
        <w:rPr>
          <w:rFonts w:ascii="Calibri" w:cs="Calibri" w:eastAsia="Calibri" w:hAnsi="Calibri"/>
          <w:color w:val="333333"/>
          <w:sz w:val="20"/>
          <w:szCs w:val="20"/>
          <w:rtl w:val="0"/>
        </w:rPr>
        <w:t xml:space="preserve">Claude Code (subagents, MCP, tasks, hooks), Cursor AI, Windsurf, GitHub Copilot, Codex, ChatGPT, Gemini, Tabnine, Codium/Qodo, Lovable, Bolt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60" w:before="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2a4a"/>
          <w:sz w:val="20"/>
          <w:szCs w:val="20"/>
          <w:rtl w:val="0"/>
        </w:rPr>
        <w:t xml:space="preserve">Methodologies: </w:t>
      </w:r>
      <w:r w:rsidDel="00000000" w:rsidR="00000000" w:rsidRPr="00000000">
        <w:rPr>
          <w:rFonts w:ascii="Calibri" w:cs="Calibri" w:eastAsia="Calibri" w:hAnsi="Calibri"/>
          <w:color w:val="333333"/>
          <w:sz w:val="20"/>
          <w:szCs w:val="20"/>
          <w:rtl w:val="0"/>
        </w:rPr>
        <w:t xml:space="preserve">Spec-Driven Development (SDD), Context Engineering, Agile (Scrum/Kanban), SOLID, DRY, KISS, YAGNI, Domain-Driven Design, Microservices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60" w:before="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2a4a"/>
          <w:sz w:val="20"/>
          <w:szCs w:val="20"/>
          <w:rtl w:val="0"/>
        </w:rPr>
        <w:t xml:space="preserve">Tools: </w:t>
      </w:r>
      <w:r w:rsidDel="00000000" w:rsidR="00000000" w:rsidRPr="00000000">
        <w:rPr>
          <w:rFonts w:ascii="Calibri" w:cs="Calibri" w:eastAsia="Calibri" w:hAnsi="Calibri"/>
          <w:color w:val="333333"/>
          <w:sz w:val="20"/>
          <w:szCs w:val="20"/>
          <w:rtl w:val="0"/>
        </w:rPr>
        <w:t xml:space="preserve">Git, Jira, Postman, VS Code, CLAUDE.md/AGENTS.md, GitHub Spec Kit, cc-sdd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before="3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2a4a"/>
          <w:sz w:val="22"/>
          <w:szCs w:val="22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Bdr>
          <w:bottom w:color="1b2a4a" w:space="4" w:sz="4" w:val="single"/>
        </w:pBdr>
        <w:spacing w:after="16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500"/>
        <w:gridCol w:w="2860"/>
        <w:tblGridChange w:id="0">
          <w:tblGrid>
            <w:gridCol w:w="6500"/>
            <w:gridCol w:w="2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2">
            <w:pPr>
              <w:spacing w:after="2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B.Sc. in Computer Science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555555"/>
                <w:sz w:val="19"/>
                <w:szCs w:val="19"/>
                <w:rtl w:val="0"/>
              </w:rPr>
              <w:t xml:space="preserve">Mansoura University, Egypt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74">
            <w:pPr>
              <w:spacing w:after="60" w:before="6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555555"/>
                <w:sz w:val="18"/>
                <w:szCs w:val="18"/>
                <w:rtl w:val="0"/>
              </w:rPr>
              <w:t xml:space="preserve">2016 – 2020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5">
      <w:pPr>
        <w:spacing w:after="80" w:before="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33333"/>
          <w:sz w:val="20"/>
          <w:szCs w:val="20"/>
          <w:rtl w:val="0"/>
        </w:rPr>
        <w:t xml:space="preserve">Self-Directed Learning: </w:t>
      </w:r>
      <w:r w:rsidDel="00000000" w:rsidR="00000000" w:rsidRPr="00000000">
        <w:rPr>
          <w:rFonts w:ascii="Calibri" w:cs="Calibri" w:eastAsia="Calibri" w:hAnsi="Calibri"/>
          <w:color w:val="333333"/>
          <w:sz w:val="20"/>
          <w:szCs w:val="20"/>
          <w:rtl w:val="0"/>
        </w:rPr>
        <w:t xml:space="preserve">Continuous professional development in software engineering, AI-augmented workflows, system design, and emerging technologies (2010 – Present)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0" w:before="3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2a4a"/>
          <w:sz w:val="22"/>
          <w:szCs w:val="22"/>
          <w:rtl w:val="0"/>
        </w:rPr>
        <w:t xml:space="preserve">LANGUAGES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Bdr>
          <w:bottom w:color="1b2a4a" w:space="4" w:sz="4" w:val="single"/>
        </w:pBd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80" w:before="40" w:lineRule="auto"/>
        <w:rPr/>
      </w:pPr>
      <w:r w:rsidDel="00000000" w:rsidR="00000000" w:rsidRPr="00000000">
        <w:rPr>
          <w:rFonts w:ascii="Calibri" w:cs="Calibri" w:eastAsia="Calibri" w:hAnsi="Calibri"/>
          <w:color w:val="333333"/>
          <w:sz w:val="20"/>
          <w:szCs w:val="20"/>
          <w:rtl w:val="0"/>
        </w:rPr>
        <w:t xml:space="preserve">Arabic </w:t>
      </w:r>
      <w:r w:rsidDel="00000000" w:rsidR="00000000" w:rsidRPr="00000000">
        <w:rPr>
          <w:rFonts w:ascii="Calibri" w:cs="Calibri" w:eastAsia="Calibri" w:hAnsi="Calibri"/>
          <w:color w:val="555555"/>
          <w:sz w:val="19"/>
          <w:szCs w:val="19"/>
          <w:rtl w:val="0"/>
        </w:rPr>
        <w:t xml:space="preserve">(Native)</w:t>
      </w:r>
      <w:r w:rsidDel="00000000" w:rsidR="00000000" w:rsidRPr="00000000">
        <w:rPr>
          <w:rFonts w:ascii="Calibri" w:cs="Calibri" w:eastAsia="Calibri" w:hAnsi="Calibri"/>
          <w:color w:val="b0bec5"/>
          <w:sz w:val="19"/>
          <w:szCs w:val="19"/>
          <w:rtl w:val="0"/>
        </w:rPr>
        <w:t xml:space="preserve">   |   </w:t>
      </w:r>
      <w:r w:rsidDel="00000000" w:rsidR="00000000" w:rsidRPr="00000000">
        <w:rPr>
          <w:rFonts w:ascii="Calibri" w:cs="Calibri" w:eastAsia="Calibri" w:hAnsi="Calibri"/>
          <w:color w:val="333333"/>
          <w:sz w:val="20"/>
          <w:szCs w:val="20"/>
          <w:rtl w:val="0"/>
        </w:rPr>
        <w:t xml:space="preserve">English </w:t>
      </w:r>
      <w:r w:rsidDel="00000000" w:rsidR="00000000" w:rsidRPr="00000000">
        <w:rPr>
          <w:rFonts w:ascii="Calibri" w:cs="Calibri" w:eastAsia="Calibri" w:hAnsi="Calibri"/>
          <w:color w:val="555555"/>
          <w:sz w:val="19"/>
          <w:szCs w:val="19"/>
          <w:rtl w:val="0"/>
        </w:rPr>
        <w:t xml:space="preserve">(Advanced Professional)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0" w:before="3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2a4a"/>
          <w:sz w:val="22"/>
          <w:szCs w:val="22"/>
          <w:rtl w:val="0"/>
        </w:rPr>
        <w:t xml:space="preserve">INTERESTS &amp; ACHIEVEMENTS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Bdr>
          <w:bottom w:color="1b2a4a" w:space="4" w:sz="4" w:val="single"/>
        </w:pBd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40" w:before="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33333"/>
          <w:sz w:val="20"/>
          <w:szCs w:val="20"/>
          <w:rtl w:val="0"/>
        </w:rPr>
        <w:t xml:space="preserve">Competitive Cycling: </w:t>
      </w:r>
      <w:r w:rsidDel="00000000" w:rsidR="00000000" w:rsidRPr="00000000">
        <w:rPr>
          <w:rFonts w:ascii="Calibri" w:cs="Calibri" w:eastAsia="Calibri" w:hAnsi="Calibri"/>
          <w:color w:val="333333"/>
          <w:sz w:val="20"/>
          <w:szCs w:val="20"/>
          <w:rtl w:val="0"/>
        </w:rPr>
        <w:t xml:space="preserve">1st Place – Egypt Marathon (Kafr El-Sheikh)</w:t>
      </w:r>
      <w:r w:rsidDel="00000000" w:rsidR="00000000" w:rsidRPr="00000000">
        <w:rPr>
          <w:rFonts w:ascii="Calibri" w:cs="Calibri" w:eastAsia="Calibri" w:hAnsi="Calibri"/>
          <w:color w:val="b0bec5"/>
          <w:sz w:val="19"/>
          <w:szCs w:val="19"/>
          <w:rtl w:val="0"/>
        </w:rPr>
        <w:t xml:space="preserve">   |   </w:t>
      </w:r>
      <w:r w:rsidDel="00000000" w:rsidR="00000000" w:rsidRPr="00000000">
        <w:rPr>
          <w:rFonts w:ascii="Calibri" w:cs="Calibri" w:eastAsia="Calibri" w:hAnsi="Calibri"/>
          <w:color w:val="333333"/>
          <w:sz w:val="20"/>
          <w:szCs w:val="20"/>
          <w:rtl w:val="0"/>
        </w:rPr>
        <w:t xml:space="preserve">Swimming &amp; Fitness</w:t>
      </w:r>
      <w:r w:rsidDel="00000000" w:rsidR="00000000" w:rsidRPr="00000000">
        <w:rPr>
          <w:rFonts w:ascii="Calibri" w:cs="Calibri" w:eastAsia="Calibri" w:hAnsi="Calibri"/>
          <w:color w:val="b0bec5"/>
          <w:sz w:val="19"/>
          <w:szCs w:val="19"/>
          <w:rtl w:val="0"/>
        </w:rPr>
        <w:t xml:space="preserve">   |   </w:t>
      </w:r>
      <w:r w:rsidDel="00000000" w:rsidR="00000000" w:rsidRPr="00000000">
        <w:rPr>
          <w:rFonts w:ascii="Calibri" w:cs="Calibri" w:eastAsia="Calibri" w:hAnsi="Calibri"/>
          <w:color w:val="333333"/>
          <w:sz w:val="20"/>
          <w:szCs w:val="20"/>
          <w:rtl w:val="0"/>
        </w:rPr>
        <w:t xml:space="preserve">Travel &amp; Languages</w:t>
      </w: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540" w:hanging="27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333333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333333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