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93B56" w14:textId="0EB719A8" w:rsidR="00CF5402" w:rsidRDefault="00734FAE" w:rsidP="00734FAE">
      <w:pPr>
        <w:pStyle w:val="Title"/>
      </w:pPr>
      <w:r>
        <w:t>Skillnaden mellan insändare och debattartikel</w:t>
      </w:r>
    </w:p>
    <w:p w14:paraId="21600E29" w14:textId="6AB4E84B" w:rsidR="00734FAE" w:rsidRDefault="00734FAE" w:rsidP="00734FAE">
      <w:r>
        <w:t>Det finns många skillnader mellan insändare och debattartikel. Även om att de två typer av texter tillhör argumenterande text, så är det ändå på ett sätt olika. Insändare och debattartikel ser mycket annorlunda ut det du egentligen tror.</w:t>
      </w:r>
    </w:p>
    <w:p w14:paraId="39407B42" w14:textId="6ACA2DE6" w:rsidR="00734FAE" w:rsidRDefault="00734FAE" w:rsidP="00734FAE">
      <w:r>
        <w:t xml:space="preserve">Jag har kollat på många sidor på nätet om insändare och debattartikel och jag har upptäckt dessa skillnader. På nätet har jag hittat ett flertals sidor som jag kan sammanfatta upp i </w:t>
      </w:r>
      <w:r w:rsidR="00686812">
        <w:t>den här texten</w:t>
      </w:r>
      <w:r>
        <w:t>.</w:t>
      </w:r>
    </w:p>
    <w:p w14:paraId="2727C98F" w14:textId="00B3D8AB" w:rsidR="00734FAE" w:rsidRDefault="00734FAE" w:rsidP="00734FAE">
      <w:r>
        <w:t xml:space="preserve">Skillnaden på insändare och debattartikel är att i grund och botten på olika längd av text. På insändare så är det betydligt kortare än debattartikel. Det beror helst på att </w:t>
      </w:r>
      <w:r w:rsidR="0073712C">
        <w:t>insändare har en uppgift att finnas ett förslag. Det ska vara så att man kan skriva ett förslag till myndigheterna eller chefer. Där behöver inte skriva mycket. På en debattartikel så ska man argumentera emot en sak. Då ger man inte ett nytt förslag utan där ska man visa att sin åsikt är starkare, som att man övertyger någon annan. Då ska man skriva 3 starka argument.</w:t>
      </w:r>
    </w:p>
    <w:p w14:paraId="0E8BC814" w14:textId="65E9578A" w:rsidR="0073712C" w:rsidRPr="00734FAE" w:rsidRDefault="0073712C" w:rsidP="00734FAE">
      <w:r>
        <w:t xml:space="preserve">Strukturen har också skillnader, trots att det är samma sorts text. På insändare så är det att man skriver </w:t>
      </w:r>
      <w:r w:rsidR="00686812">
        <w:t>för en sak medan debattartikel är att argumentera emot en sak.</w:t>
      </w:r>
    </w:p>
    <w:sectPr w:rsidR="0073712C" w:rsidRPr="00734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8D"/>
    <w:rsid w:val="00261F28"/>
    <w:rsid w:val="00654D8D"/>
    <w:rsid w:val="00686812"/>
    <w:rsid w:val="00734FAE"/>
    <w:rsid w:val="0073712C"/>
    <w:rsid w:val="00CF540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46E9"/>
  <w15:chartTrackingRefBased/>
  <w15:docId w15:val="{95EF2FDF-059A-4603-B421-88A4784C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F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83DCD-B7FC-47AA-9314-2FAB3CFF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190</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4</cp:revision>
  <dcterms:created xsi:type="dcterms:W3CDTF">2020-09-17T07:37:00Z</dcterms:created>
  <dcterms:modified xsi:type="dcterms:W3CDTF">2020-09-17T08:11:00Z</dcterms:modified>
</cp:coreProperties>
</file>