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885F" w14:textId="33F58D7A" w:rsidR="002E63C6" w:rsidRPr="0056333E" w:rsidRDefault="002E63C6" w:rsidP="002E63C6">
      <w:pPr>
        <w:pStyle w:val="Heading1"/>
        <w:jc w:val="center"/>
        <w:rPr>
          <w:b/>
          <w:bCs/>
          <w:lang w:val="en-US"/>
        </w:rPr>
      </w:pPr>
      <w:r w:rsidRPr="0056333E">
        <w:rPr>
          <w:b/>
          <w:bCs/>
          <w:lang w:val="en-US"/>
        </w:rPr>
        <w:t>Software Testing LO2: Test Plan</w:t>
      </w:r>
    </w:p>
    <w:p w14:paraId="1B6DF45D" w14:textId="77777777" w:rsidR="00506CC6" w:rsidRPr="002E63C6" w:rsidRDefault="00506CC6" w:rsidP="00506CC6">
      <w:pPr>
        <w:rPr>
          <w:lang w:val="en-US"/>
        </w:rPr>
      </w:pPr>
    </w:p>
    <w:p w14:paraId="20A753A6" w14:textId="307129B8" w:rsidR="00E84677" w:rsidRPr="00E84677" w:rsidRDefault="002E63C6" w:rsidP="00E84677">
      <w:pPr>
        <w:pStyle w:val="Heading2"/>
        <w:rPr>
          <w:b/>
          <w:bCs/>
        </w:rPr>
      </w:pPr>
      <w:r w:rsidRPr="0056333E">
        <w:rPr>
          <w:b/>
          <w:bCs/>
          <w:lang w:val="en-US"/>
        </w:rPr>
        <w:t>Priority and Pre-Requisites</w:t>
      </w:r>
      <w:r w:rsidRPr="0056333E">
        <w:rPr>
          <w:b/>
          <w:bCs/>
        </w:rPr>
        <w:t> </w:t>
      </w:r>
    </w:p>
    <w:p w14:paraId="5A787DF4" w14:textId="77777777" w:rsidR="002E63C6" w:rsidRPr="002E63C6" w:rsidRDefault="002E63C6" w:rsidP="002E63C6">
      <w:r w:rsidRPr="002E63C6">
        <w:rPr>
          <w:b/>
          <w:bCs/>
          <w:lang w:val="en-US"/>
        </w:rPr>
        <w:t>(System)</w:t>
      </w:r>
      <w:r w:rsidRPr="002E63C6">
        <w:rPr>
          <w:lang w:val="en-US"/>
        </w:rPr>
        <w:t xml:space="preserve"> </w:t>
      </w:r>
      <w:r w:rsidRPr="002E63C6">
        <w:rPr>
          <w:b/>
          <w:bCs/>
          <w:lang w:val="en-US"/>
        </w:rPr>
        <w:t>Requirement R1: Member Access Control</w:t>
      </w:r>
      <w:r w:rsidRPr="002E63C6">
        <w:t> </w:t>
      </w:r>
    </w:p>
    <w:p w14:paraId="5B84D7C0" w14:textId="77777777" w:rsidR="002E63C6" w:rsidRPr="002E63C6" w:rsidRDefault="002E63C6" w:rsidP="002E63C6">
      <w:r w:rsidRPr="002E63C6">
        <w:rPr>
          <w:lang w:val="en-US"/>
        </w:rPr>
        <w:t>Description – Only registered members with correct login details should gain access to member-specific functionality.</w:t>
      </w:r>
      <w:r w:rsidRPr="002E63C6">
        <w:t> </w:t>
      </w:r>
    </w:p>
    <w:p w14:paraId="1255BFFD" w14:textId="77777777" w:rsidR="002E63C6" w:rsidRPr="002E63C6" w:rsidRDefault="002E63C6" w:rsidP="002E63C6">
      <w:r w:rsidRPr="002E63C6">
        <w:rPr>
          <w:lang w:val="en-US"/>
        </w:rPr>
        <w:t>Priority – High. This is a security-critical core feature as unauthorized access can pose a security risk.</w:t>
      </w:r>
      <w:r w:rsidRPr="002E63C6">
        <w:t> </w:t>
      </w:r>
    </w:p>
    <w:p w14:paraId="7EB2FB36" w14:textId="77777777" w:rsidR="002E63C6" w:rsidRPr="002E63C6" w:rsidRDefault="002E63C6" w:rsidP="002E63C6">
      <w:r w:rsidRPr="002E63C6">
        <w:rPr>
          <w:lang w:val="en-US"/>
        </w:rPr>
        <w:t>Verification – Early inspection of member login and file-based data persistence to ensure correct implementation.</w:t>
      </w:r>
      <w:r w:rsidRPr="002E63C6">
        <w:t> </w:t>
      </w:r>
    </w:p>
    <w:p w14:paraId="335C5090" w14:textId="77777777" w:rsidR="002E63C6" w:rsidRPr="002E63C6" w:rsidRDefault="002E63C6" w:rsidP="002E63C6">
      <w:r w:rsidRPr="002E63C6">
        <w:rPr>
          <w:lang w:val="en-US"/>
        </w:rPr>
        <w:t>Validation – Use several input scenarios to ensure that access to member menu is only allowed to members with valid credentials.</w:t>
      </w:r>
      <w:r w:rsidRPr="002E63C6">
        <w:t> </w:t>
      </w:r>
    </w:p>
    <w:p w14:paraId="778B6738" w14:textId="77777777" w:rsidR="002E63C6" w:rsidRPr="002E63C6" w:rsidRDefault="002E63C6" w:rsidP="002E63C6">
      <w:r w:rsidRPr="002E63C6">
        <w:t> </w:t>
      </w:r>
    </w:p>
    <w:p w14:paraId="3A03D76A" w14:textId="77777777" w:rsidR="002E63C6" w:rsidRPr="002E63C6" w:rsidRDefault="002E63C6" w:rsidP="002E63C6">
      <w:r w:rsidRPr="002E63C6">
        <w:rPr>
          <w:b/>
          <w:bCs/>
          <w:lang w:val="en-US"/>
        </w:rPr>
        <w:t>(Integration)</w:t>
      </w:r>
      <w:r w:rsidRPr="002E63C6">
        <w:rPr>
          <w:lang w:val="en-US"/>
        </w:rPr>
        <w:t xml:space="preserve"> </w:t>
      </w:r>
      <w:r w:rsidRPr="002E63C6">
        <w:rPr>
          <w:b/>
          <w:bCs/>
          <w:lang w:val="en-US"/>
        </w:rPr>
        <w:t>Requirement R2: Data Persistence of Member Records</w:t>
      </w:r>
      <w:r w:rsidRPr="002E63C6">
        <w:t> </w:t>
      </w:r>
    </w:p>
    <w:p w14:paraId="406BD1F4" w14:textId="77777777" w:rsidR="002E63C6" w:rsidRPr="002E63C6" w:rsidRDefault="002E63C6" w:rsidP="002E63C6">
      <w:r w:rsidRPr="002E63C6">
        <w:rPr>
          <w:lang w:val="en-US"/>
        </w:rPr>
        <w:t>Description – Member data should be saved to a file (members.txt) and retrieved when the system restarts so an existing member can log-in successfully in a new session.</w:t>
      </w:r>
      <w:r w:rsidRPr="002E63C6">
        <w:t> </w:t>
      </w:r>
    </w:p>
    <w:p w14:paraId="03624C52" w14:textId="77777777" w:rsidR="002E63C6" w:rsidRPr="002E63C6" w:rsidRDefault="002E63C6" w:rsidP="002E63C6">
      <w:r w:rsidRPr="002E63C6">
        <w:rPr>
          <w:lang w:val="en-US"/>
        </w:rPr>
        <w:t>Priority – Medium. Essential for usability, however it’s not a security risk if it doesn’t function.</w:t>
      </w:r>
      <w:r w:rsidRPr="002E63C6">
        <w:t> </w:t>
      </w:r>
    </w:p>
    <w:p w14:paraId="6D168E9F" w14:textId="77777777" w:rsidR="002E63C6" w:rsidRPr="002E63C6" w:rsidRDefault="002E63C6" w:rsidP="002E63C6">
      <w:r w:rsidRPr="002E63C6">
        <w:rPr>
          <w:lang w:val="en-US"/>
        </w:rPr>
        <w:t>Verification – Check that data is written to members.txt correctly after member registration.</w:t>
      </w:r>
      <w:r w:rsidRPr="002E63C6">
        <w:t> </w:t>
      </w:r>
    </w:p>
    <w:p w14:paraId="156A69BE" w14:textId="77777777" w:rsidR="002E63C6" w:rsidRPr="002E63C6" w:rsidRDefault="002E63C6" w:rsidP="002E63C6">
      <w:r w:rsidRPr="002E63C6">
        <w:rPr>
          <w:lang w:val="en-US"/>
        </w:rPr>
        <w:t>Validation – Ensure the data read from members.txt matches the original registration input from members.</w:t>
      </w:r>
      <w:r w:rsidRPr="002E63C6">
        <w:t> </w:t>
      </w:r>
    </w:p>
    <w:p w14:paraId="2E675ACB" w14:textId="77777777" w:rsidR="002E63C6" w:rsidRPr="002E63C6" w:rsidRDefault="002E63C6" w:rsidP="002E63C6">
      <w:r w:rsidRPr="002E63C6">
        <w:t> </w:t>
      </w:r>
    </w:p>
    <w:p w14:paraId="4E12DD23" w14:textId="77777777" w:rsidR="002E63C6" w:rsidRPr="002E63C6" w:rsidRDefault="002E63C6" w:rsidP="002E63C6">
      <w:r w:rsidRPr="002E63C6">
        <w:rPr>
          <w:b/>
          <w:bCs/>
          <w:lang w:val="en-US"/>
        </w:rPr>
        <w:t>(Unit)</w:t>
      </w:r>
      <w:r w:rsidRPr="002E63C6">
        <w:rPr>
          <w:lang w:val="en-US"/>
        </w:rPr>
        <w:t xml:space="preserve"> </w:t>
      </w:r>
      <w:r w:rsidRPr="002E63C6">
        <w:rPr>
          <w:b/>
          <w:bCs/>
          <w:lang w:val="en-US"/>
        </w:rPr>
        <w:t>Requirement R3: Member Registration Input Validation</w:t>
      </w:r>
      <w:r w:rsidRPr="002E63C6">
        <w:t> </w:t>
      </w:r>
    </w:p>
    <w:p w14:paraId="44BA54D1" w14:textId="77777777" w:rsidR="002E63C6" w:rsidRPr="002E63C6" w:rsidRDefault="002E63C6" w:rsidP="002E63C6">
      <w:r w:rsidRPr="002E63C6">
        <w:rPr>
          <w:lang w:val="en-US"/>
        </w:rPr>
        <w:t>Description – The system must validate user inputs during the member registration process to ensure the following is satisfied:</w:t>
      </w:r>
      <w:r w:rsidRPr="002E63C6">
        <w:t> </w:t>
      </w:r>
    </w:p>
    <w:p w14:paraId="3B54AC3E" w14:textId="77777777" w:rsidR="002E63C6" w:rsidRPr="002E63C6" w:rsidRDefault="002E63C6" w:rsidP="002E63C6">
      <w:pPr>
        <w:numPr>
          <w:ilvl w:val="0"/>
          <w:numId w:val="4"/>
        </w:numPr>
      </w:pPr>
      <w:r w:rsidRPr="002E63C6">
        <w:rPr>
          <w:i/>
          <w:iCs/>
          <w:lang w:val="en-US"/>
        </w:rPr>
        <w:t>Username must not be empty and unique</w:t>
      </w:r>
      <w:r w:rsidRPr="002E63C6">
        <w:t> </w:t>
      </w:r>
    </w:p>
    <w:p w14:paraId="3A60A9F4" w14:textId="77777777" w:rsidR="002E63C6" w:rsidRPr="002E63C6" w:rsidRDefault="002E63C6" w:rsidP="002E63C6">
      <w:pPr>
        <w:numPr>
          <w:ilvl w:val="0"/>
          <w:numId w:val="5"/>
        </w:numPr>
      </w:pPr>
      <w:r w:rsidRPr="002E63C6">
        <w:rPr>
          <w:i/>
          <w:iCs/>
          <w:lang w:val="en-US"/>
        </w:rPr>
        <w:t xml:space="preserve">Password </w:t>
      </w:r>
      <w:r w:rsidRPr="002E63C6">
        <w:rPr>
          <w:lang w:val="en-US"/>
        </w:rPr>
        <w:t>must meet minimum strength requirements</w:t>
      </w:r>
      <w:r w:rsidRPr="002E63C6">
        <w:t> </w:t>
      </w:r>
    </w:p>
    <w:p w14:paraId="2964D0E8" w14:textId="77777777" w:rsidR="002E63C6" w:rsidRPr="002E63C6" w:rsidRDefault="002E63C6" w:rsidP="002E63C6">
      <w:pPr>
        <w:numPr>
          <w:ilvl w:val="0"/>
          <w:numId w:val="6"/>
        </w:numPr>
      </w:pPr>
      <w:r w:rsidRPr="002E63C6">
        <w:rPr>
          <w:i/>
          <w:iCs/>
          <w:lang w:val="en-US"/>
        </w:rPr>
        <w:t xml:space="preserve">Full name </w:t>
      </w:r>
      <w:r w:rsidRPr="002E63C6">
        <w:rPr>
          <w:lang w:val="en-US"/>
        </w:rPr>
        <w:t>must not be empty</w:t>
      </w:r>
      <w:r w:rsidRPr="002E63C6">
        <w:t> </w:t>
      </w:r>
    </w:p>
    <w:p w14:paraId="1BAF10E7" w14:textId="77777777" w:rsidR="002E63C6" w:rsidRPr="002E63C6" w:rsidRDefault="002E63C6" w:rsidP="002E63C6">
      <w:r w:rsidRPr="002E63C6">
        <w:rPr>
          <w:lang w:val="en-US"/>
        </w:rPr>
        <w:t>Priority – High. Input validation is critical for system stability, security and data integrity. If I leave any vulnerabilities to be exploited, then this may result in unauthorized access to the system.</w:t>
      </w:r>
      <w:r w:rsidRPr="002E63C6">
        <w:t> </w:t>
      </w:r>
    </w:p>
    <w:p w14:paraId="26281F5F" w14:textId="77777777" w:rsidR="002E63C6" w:rsidRPr="002E63C6" w:rsidRDefault="002E63C6" w:rsidP="002E63C6">
      <w:r w:rsidRPr="002E63C6">
        <w:rPr>
          <w:lang w:val="en-US"/>
        </w:rPr>
        <w:t>Verification – Ensure input validation code logic is reflected at runtime for a member signing-up.</w:t>
      </w:r>
      <w:r w:rsidRPr="002E63C6">
        <w:t> </w:t>
      </w:r>
    </w:p>
    <w:p w14:paraId="6C4854DA" w14:textId="77777777" w:rsidR="002E63C6" w:rsidRPr="002E63C6" w:rsidRDefault="002E63C6" w:rsidP="002E63C6">
      <w:r w:rsidRPr="002E63C6">
        <w:rPr>
          <w:lang w:val="en-US"/>
        </w:rPr>
        <w:t>Validation – Confirm input validation works as expected by presenting invalid and valid inputs and observing the respective outputs that should follow. This can be done through unit tests.</w:t>
      </w:r>
      <w:r w:rsidRPr="002E63C6">
        <w:t> </w:t>
      </w:r>
    </w:p>
    <w:p w14:paraId="2DEC2B21" w14:textId="77777777" w:rsidR="002E63C6" w:rsidRDefault="002E63C6" w:rsidP="002E63C6">
      <w:r w:rsidRPr="002E63C6">
        <w:t> </w:t>
      </w:r>
    </w:p>
    <w:p w14:paraId="4E1D12DC" w14:textId="77777777" w:rsidR="00506CC6" w:rsidRPr="002E63C6" w:rsidRDefault="00506CC6" w:rsidP="002E63C6"/>
    <w:p w14:paraId="583F553F" w14:textId="77777777" w:rsidR="002E63C6" w:rsidRPr="002E63C6" w:rsidRDefault="002E63C6" w:rsidP="00506CC6">
      <w:pPr>
        <w:pStyle w:val="Heading2"/>
      </w:pPr>
      <w:r w:rsidRPr="002E63C6">
        <w:rPr>
          <w:lang w:val="en-US"/>
        </w:rPr>
        <w:lastRenderedPageBreak/>
        <w:t>Scaffolding and Instrumentation</w:t>
      </w:r>
      <w:r w:rsidRPr="002E63C6">
        <w:t> </w:t>
      </w:r>
    </w:p>
    <w:p w14:paraId="10B63DF0" w14:textId="77777777" w:rsidR="002E63C6" w:rsidRPr="002E63C6" w:rsidRDefault="002E63C6" w:rsidP="002E63C6">
      <w:r w:rsidRPr="002E63C6">
        <w:rPr>
          <w:b/>
          <w:bCs/>
          <w:lang w:val="en-US"/>
        </w:rPr>
        <w:t xml:space="preserve">R1: </w:t>
      </w:r>
      <w:r w:rsidRPr="002E63C6">
        <w:rPr>
          <w:i/>
          <w:iCs/>
          <w:lang w:val="en-US"/>
        </w:rPr>
        <w:t>Scaffolding</w:t>
      </w:r>
      <w:r w:rsidRPr="002E63C6">
        <w:rPr>
          <w:lang w:val="en-US"/>
        </w:rPr>
        <w:t xml:space="preserve"> – N/A. Testing login behavior will be done using unit tests with either mock data or existing member data.</w:t>
      </w:r>
      <w:r w:rsidRPr="002E63C6">
        <w:t> </w:t>
      </w:r>
    </w:p>
    <w:p w14:paraId="3A72D0D1" w14:textId="77777777" w:rsidR="002E63C6" w:rsidRPr="002E63C6" w:rsidRDefault="002E63C6" w:rsidP="002E63C6">
      <w:r w:rsidRPr="002E63C6">
        <w:rPr>
          <w:i/>
          <w:iCs/>
          <w:lang w:val="en-US"/>
        </w:rPr>
        <w:t>Instrumentation</w:t>
      </w:r>
      <w:r w:rsidRPr="002E63C6">
        <w:rPr>
          <w:lang w:val="en-US"/>
        </w:rPr>
        <w:t xml:space="preserve"> – A log can be made of successful sign-in attempts to analyze log-in success rate.</w:t>
      </w:r>
      <w:r w:rsidRPr="002E63C6">
        <w:t> </w:t>
      </w:r>
    </w:p>
    <w:p w14:paraId="61C1B758" w14:textId="77777777" w:rsidR="002E63C6" w:rsidRPr="002E63C6" w:rsidRDefault="002E63C6" w:rsidP="002E63C6">
      <w:r w:rsidRPr="002E63C6">
        <w:t> </w:t>
      </w:r>
    </w:p>
    <w:p w14:paraId="5FA38781" w14:textId="77777777" w:rsidR="002E63C6" w:rsidRPr="002E63C6" w:rsidRDefault="002E63C6" w:rsidP="002E63C6">
      <w:r w:rsidRPr="002E63C6">
        <w:rPr>
          <w:b/>
          <w:bCs/>
          <w:lang w:val="en-US"/>
        </w:rPr>
        <w:t xml:space="preserve">R2: </w:t>
      </w:r>
      <w:r w:rsidRPr="002E63C6">
        <w:rPr>
          <w:i/>
          <w:iCs/>
          <w:lang w:val="en-US"/>
        </w:rPr>
        <w:t>Scaffolding</w:t>
      </w:r>
      <w:r w:rsidRPr="002E63C6">
        <w:rPr>
          <w:lang w:val="en-US"/>
        </w:rPr>
        <w:t xml:space="preserve"> – Create mock files with pre-defined member data to simulate different states/scenarios (empty file, corrupted data). This would leave the system unaffected as the original members.txt file is untouched.</w:t>
      </w:r>
      <w:r w:rsidRPr="002E63C6">
        <w:t> </w:t>
      </w:r>
    </w:p>
    <w:p w14:paraId="1F924638" w14:textId="77777777" w:rsidR="002E63C6" w:rsidRPr="002E63C6" w:rsidRDefault="002E63C6" w:rsidP="002E63C6">
      <w:r w:rsidRPr="002E63C6">
        <w:rPr>
          <w:i/>
          <w:iCs/>
          <w:lang w:val="en-US"/>
        </w:rPr>
        <w:t>Instrumentation</w:t>
      </w:r>
      <w:r w:rsidRPr="002E63C6">
        <w:rPr>
          <w:lang w:val="en-US"/>
        </w:rPr>
        <w:t xml:space="preserve"> – N/A.</w:t>
      </w:r>
      <w:r w:rsidRPr="002E63C6">
        <w:t> </w:t>
      </w:r>
    </w:p>
    <w:p w14:paraId="499C8A77" w14:textId="77777777" w:rsidR="002E63C6" w:rsidRPr="002E63C6" w:rsidRDefault="002E63C6" w:rsidP="002E63C6">
      <w:r w:rsidRPr="002E63C6">
        <w:t> </w:t>
      </w:r>
    </w:p>
    <w:p w14:paraId="1578D2F2" w14:textId="77777777" w:rsidR="002E63C6" w:rsidRPr="002E63C6" w:rsidRDefault="002E63C6" w:rsidP="002E63C6">
      <w:r w:rsidRPr="002E63C6">
        <w:rPr>
          <w:b/>
          <w:bCs/>
          <w:lang w:val="en-US"/>
        </w:rPr>
        <w:t xml:space="preserve">R3: </w:t>
      </w:r>
      <w:r w:rsidRPr="002E63C6">
        <w:rPr>
          <w:lang w:val="en-US"/>
        </w:rPr>
        <w:t>Scaffolding – a test harness can be used to simulate invalid and valid user inputs and check responses without requiring manual input at the console.</w:t>
      </w:r>
      <w:r w:rsidRPr="002E63C6">
        <w:t> </w:t>
      </w:r>
    </w:p>
    <w:p w14:paraId="57414DFA" w14:textId="77777777" w:rsidR="002E63C6" w:rsidRPr="002E63C6" w:rsidRDefault="002E63C6" w:rsidP="002E63C6">
      <w:r w:rsidRPr="002E63C6">
        <w:rPr>
          <w:lang w:val="en-US"/>
        </w:rPr>
        <w:t>Instrumentation – rejected inputs and their reason for rejection can be logged for analysis (i.e. empty fields).</w:t>
      </w:r>
      <w:r w:rsidRPr="002E63C6">
        <w:t> </w:t>
      </w:r>
    </w:p>
    <w:p w14:paraId="21293606" w14:textId="43AB1665" w:rsidR="002E63C6" w:rsidRPr="002E63C6" w:rsidRDefault="002E63C6" w:rsidP="002E63C6">
      <w:r w:rsidRPr="002E63C6">
        <w:t> </w:t>
      </w:r>
    </w:p>
    <w:p w14:paraId="450A44B1" w14:textId="77777777" w:rsidR="002E63C6" w:rsidRPr="002E63C6" w:rsidRDefault="002E63C6" w:rsidP="00DE15FF">
      <w:pPr>
        <w:pStyle w:val="Heading2"/>
        <w:rPr>
          <w:lang w:val="en-US"/>
        </w:rPr>
      </w:pPr>
      <w:r w:rsidRPr="002E63C6">
        <w:rPr>
          <w:lang w:val="en-US"/>
        </w:rPr>
        <w:t>Process and Risk </w:t>
      </w:r>
    </w:p>
    <w:p w14:paraId="35FA2334" w14:textId="77777777" w:rsidR="002E63C6" w:rsidRPr="002E63C6" w:rsidRDefault="002E63C6" w:rsidP="00DE15FF">
      <w:pPr>
        <w:pStyle w:val="Heading3"/>
      </w:pPr>
      <w:r w:rsidRPr="002E63C6">
        <w:rPr>
          <w:lang w:val="en-US"/>
        </w:rPr>
        <w:t>The Process</w:t>
      </w:r>
      <w:r w:rsidRPr="002E63C6">
        <w:t> </w:t>
      </w:r>
    </w:p>
    <w:p w14:paraId="582540C1" w14:textId="6026D39A" w:rsidR="002E63C6" w:rsidRDefault="002E63C6" w:rsidP="002E63C6">
      <w:pPr>
        <w:rPr>
          <w:lang w:val="en-US"/>
        </w:rPr>
      </w:pPr>
      <w:r w:rsidRPr="002E63C6">
        <w:rPr>
          <w:b/>
          <w:bCs/>
          <w:lang w:val="en-US"/>
        </w:rPr>
        <w:t>Task Schedule</w:t>
      </w:r>
      <w:r w:rsidRPr="002E63C6">
        <w:rPr>
          <w:lang w:val="en-US"/>
        </w:rPr>
        <w:t xml:space="preserve">: </w:t>
      </w:r>
      <w:r w:rsidR="00C70281">
        <w:rPr>
          <w:lang w:val="en-US"/>
        </w:rPr>
        <w:t>R3 -&gt; R</w:t>
      </w:r>
      <w:r w:rsidR="00662F86">
        <w:rPr>
          <w:lang w:val="en-US"/>
        </w:rPr>
        <w:t>1</w:t>
      </w:r>
      <w:r w:rsidR="00C70281">
        <w:rPr>
          <w:lang w:val="en-US"/>
        </w:rPr>
        <w:t xml:space="preserve"> -&gt; R</w:t>
      </w:r>
      <w:r w:rsidR="00662F86">
        <w:rPr>
          <w:lang w:val="en-US"/>
        </w:rPr>
        <w:t>2</w:t>
      </w:r>
    </w:p>
    <w:p w14:paraId="643299F1" w14:textId="69AF99F5" w:rsidR="00C70281" w:rsidRPr="002E63C6" w:rsidRDefault="003A60E4" w:rsidP="002E63C6">
      <w:r>
        <w:rPr>
          <w:lang w:val="en-US"/>
        </w:rPr>
        <w:t xml:space="preserve">Member registration input validation </w:t>
      </w:r>
      <w:r w:rsidR="00A81EB3">
        <w:rPr>
          <w:lang w:val="en-US"/>
        </w:rPr>
        <w:t xml:space="preserve">should be implemented </w:t>
      </w:r>
      <w:r w:rsidR="00BE4BC5">
        <w:rPr>
          <w:lang w:val="en-US"/>
        </w:rPr>
        <w:t>early in the</w:t>
      </w:r>
      <w:r w:rsidR="00A81EB3">
        <w:rPr>
          <w:lang w:val="en-US"/>
        </w:rPr>
        <w:t xml:space="preserve"> development lifecycle</w:t>
      </w:r>
      <w:r w:rsidR="00BE4BC5">
        <w:rPr>
          <w:lang w:val="en-US"/>
        </w:rPr>
        <w:t xml:space="preserve">. The core </w:t>
      </w:r>
      <w:r w:rsidR="00E04D58">
        <w:rPr>
          <w:lang w:val="en-US"/>
        </w:rPr>
        <w:t xml:space="preserve">member sign-in functionality should be finished before </w:t>
      </w:r>
      <w:r w:rsidR="003148AF">
        <w:rPr>
          <w:lang w:val="en-US"/>
        </w:rPr>
        <w:t>the data persistence</w:t>
      </w:r>
      <w:r w:rsidR="00662F86">
        <w:rPr>
          <w:lang w:val="en-US"/>
        </w:rPr>
        <w:t xml:space="preserve"> (file handling)</w:t>
      </w:r>
      <w:r w:rsidR="003148AF">
        <w:rPr>
          <w:lang w:val="en-US"/>
        </w:rPr>
        <w:t xml:space="preserve"> of member records can be tested</w:t>
      </w:r>
      <w:r w:rsidR="00662F86">
        <w:rPr>
          <w:lang w:val="en-US"/>
        </w:rPr>
        <w:t>.</w:t>
      </w:r>
    </w:p>
    <w:p w14:paraId="2832152A" w14:textId="0ED6722E" w:rsidR="002E63C6" w:rsidRDefault="002E63C6" w:rsidP="002E63C6">
      <w:r w:rsidRPr="002E63C6">
        <w:rPr>
          <w:b/>
          <w:bCs/>
          <w:lang w:val="en-US"/>
        </w:rPr>
        <w:t>C</w:t>
      </w:r>
      <w:r w:rsidR="00C70281">
        <w:rPr>
          <w:b/>
          <w:bCs/>
          <w:lang w:val="en-US"/>
        </w:rPr>
        <w:t>oncurrent Activities</w:t>
      </w:r>
      <w:r w:rsidRPr="002E63C6">
        <w:rPr>
          <w:b/>
          <w:bCs/>
          <w:lang w:val="en-US"/>
        </w:rPr>
        <w:t>:</w:t>
      </w:r>
      <w:r w:rsidRPr="002E63C6">
        <w:t> </w:t>
      </w:r>
      <w:r w:rsidR="00662F86">
        <w:t>Scaffolding development</w:t>
      </w:r>
    </w:p>
    <w:p w14:paraId="01B1056C" w14:textId="714A9A71" w:rsidR="00C70281" w:rsidRPr="002E63C6" w:rsidRDefault="003B63D3" w:rsidP="002E63C6">
      <w:r>
        <w:t xml:space="preserve">I plan on using simulated or mock data alongside the implementation of input validation and login functionality to allow for earlier testing </w:t>
      </w:r>
      <w:r w:rsidR="00DD6C4F">
        <w:t xml:space="preserve">without having to finish data persistence to be fully operational. This means I can have </w:t>
      </w:r>
      <w:r w:rsidR="00111B73">
        <w:t>a sufficient system built to carry out testing without interfering with development.</w:t>
      </w:r>
    </w:p>
    <w:p w14:paraId="7A625541" w14:textId="77045FE3" w:rsidR="002E63C6" w:rsidRDefault="0056333E" w:rsidP="002E63C6">
      <w:r w:rsidRPr="002E63C6">
        <w:rPr>
          <w:b/>
          <w:bCs/>
          <w:lang w:val="en-US"/>
        </w:rPr>
        <w:t>D</w:t>
      </w:r>
      <w:r>
        <w:rPr>
          <w:b/>
          <w:bCs/>
          <w:lang w:val="en-US"/>
        </w:rPr>
        <w:t>ependence</w:t>
      </w:r>
      <w:r w:rsidR="002E63C6" w:rsidRPr="002E63C6">
        <w:rPr>
          <w:b/>
          <w:bCs/>
          <w:lang w:val="en-US"/>
        </w:rPr>
        <w:t>:</w:t>
      </w:r>
      <w:r w:rsidR="003018DF">
        <w:rPr>
          <w:b/>
          <w:bCs/>
          <w:lang w:val="en-US"/>
        </w:rPr>
        <w:t xml:space="preserve"> </w:t>
      </w:r>
      <w:r w:rsidR="003018DF">
        <w:rPr>
          <w:lang w:val="en-US"/>
        </w:rPr>
        <w:t xml:space="preserve">Testing member login is dependent on </w:t>
      </w:r>
      <w:r w:rsidR="0043627C">
        <w:rPr>
          <w:lang w:val="en-US"/>
        </w:rPr>
        <w:t xml:space="preserve">implemented data persistence </w:t>
      </w:r>
      <w:r>
        <w:rPr>
          <w:lang w:val="en-US"/>
        </w:rPr>
        <w:t>to</w:t>
      </w:r>
      <w:r w:rsidR="0043627C">
        <w:rPr>
          <w:lang w:val="en-US"/>
        </w:rPr>
        <w:t xml:space="preserve"> be able to load up saved member data from members.txt. </w:t>
      </w:r>
      <w:r w:rsidR="00A91996">
        <w:rPr>
          <w:lang w:val="en-US"/>
        </w:rPr>
        <w:t xml:space="preserve">Input data validation for member registration needs clear specification on requirements for </w:t>
      </w:r>
      <w:r>
        <w:rPr>
          <w:lang w:val="en-US"/>
        </w:rPr>
        <w:t>username, password and full name.</w:t>
      </w:r>
    </w:p>
    <w:p w14:paraId="0302C145" w14:textId="77777777" w:rsidR="0056333E" w:rsidRPr="002E63C6" w:rsidRDefault="0056333E" w:rsidP="002E63C6"/>
    <w:p w14:paraId="296D9287" w14:textId="77777777" w:rsidR="002E63C6" w:rsidRPr="002E63C6" w:rsidRDefault="002E63C6" w:rsidP="00DE15FF">
      <w:pPr>
        <w:pStyle w:val="Heading3"/>
      </w:pPr>
      <w:r w:rsidRPr="002E63C6">
        <w:rPr>
          <w:lang w:val="en-US"/>
        </w:rPr>
        <w:t>The Risks</w:t>
      </w:r>
      <w:r w:rsidRPr="002E63C6">
        <w:t> </w:t>
      </w:r>
    </w:p>
    <w:p w14:paraId="6B9B1EE1" w14:textId="2FCB68E8" w:rsidR="002E63C6" w:rsidRDefault="00AF315D" w:rsidP="00286533">
      <w:pPr>
        <w:pStyle w:val="ListParagraph"/>
        <w:numPr>
          <w:ilvl w:val="0"/>
          <w:numId w:val="6"/>
        </w:numPr>
      </w:pPr>
      <w:r>
        <w:rPr>
          <w:b/>
          <w:bCs/>
        </w:rPr>
        <w:t>Weak</w:t>
      </w:r>
      <w:r w:rsidR="003F7148">
        <w:rPr>
          <w:b/>
          <w:bCs/>
        </w:rPr>
        <w:t xml:space="preserve"> member sign-up</w:t>
      </w:r>
      <w:r>
        <w:rPr>
          <w:b/>
          <w:bCs/>
        </w:rPr>
        <w:t xml:space="preserve"> input validation </w:t>
      </w:r>
      <w:r w:rsidR="006A73E6">
        <w:t>–</w:t>
      </w:r>
      <w:r>
        <w:t xml:space="preserve"> </w:t>
      </w:r>
      <w:r w:rsidR="006A73E6">
        <w:t xml:space="preserve">this may allow faulty  member data to be stored leading to corrupted </w:t>
      </w:r>
      <w:r w:rsidR="002F2C01">
        <w:t>records. This can be mitigated by ensuring boundary testing for all fields such</w:t>
      </w:r>
      <w:r w:rsidR="003F7148">
        <w:t xml:space="preserve"> that they must meet requirements.</w:t>
      </w:r>
    </w:p>
    <w:p w14:paraId="3A52FC8F" w14:textId="77777777" w:rsidR="003F7148" w:rsidRDefault="003F7148" w:rsidP="003F7148">
      <w:pPr>
        <w:pStyle w:val="ListParagraph"/>
      </w:pPr>
    </w:p>
    <w:p w14:paraId="6B165455" w14:textId="577B26AA" w:rsidR="003F7148" w:rsidRPr="002E63C6" w:rsidRDefault="003F7148" w:rsidP="0028653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Incomplete member data storage </w:t>
      </w:r>
      <w:r w:rsidR="00E40D80">
        <w:t>–</w:t>
      </w:r>
      <w:r>
        <w:t xml:space="preserve"> </w:t>
      </w:r>
      <w:r w:rsidR="00E40D80">
        <w:t>there’s a possibility that file operations may fail without being explicitly stated (error message may not be sent)</w:t>
      </w:r>
      <w:r w:rsidR="00E84677">
        <w:t>. This can be mitigated by implementing error handling for I/O exceptions.</w:t>
      </w:r>
    </w:p>
    <w:p w14:paraId="698AB2E3" w14:textId="760BB72E" w:rsidR="007C7237" w:rsidRDefault="002E63C6">
      <w:r w:rsidRPr="002E63C6">
        <w:rPr>
          <w:lang w:val="en-US"/>
        </w:rPr>
        <w:t> </w:t>
      </w:r>
      <w:r w:rsidRPr="002E63C6">
        <w:t> </w:t>
      </w:r>
    </w:p>
    <w:sectPr w:rsidR="007C7237" w:rsidSect="00B821AD">
      <w:headerReference w:type="default" r:id="rId7"/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710EB" w14:textId="77777777" w:rsidR="006530F9" w:rsidRDefault="006530F9">
      <w:pPr>
        <w:spacing w:after="0" w:line="240" w:lineRule="auto"/>
      </w:pPr>
      <w:r>
        <w:separator/>
      </w:r>
    </w:p>
  </w:endnote>
  <w:endnote w:type="continuationSeparator" w:id="0">
    <w:p w14:paraId="6972AC4E" w14:textId="77777777" w:rsidR="006530F9" w:rsidRDefault="006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92B3C" w14:textId="77777777" w:rsidR="006530F9" w:rsidRDefault="006530F9">
      <w:pPr>
        <w:spacing w:after="0" w:line="240" w:lineRule="auto"/>
      </w:pPr>
      <w:r>
        <w:separator/>
      </w:r>
    </w:p>
  </w:footnote>
  <w:footnote w:type="continuationSeparator" w:id="0">
    <w:p w14:paraId="0734BDC8" w14:textId="77777777" w:rsidR="006530F9" w:rsidRDefault="00653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3CD08" w14:textId="1129D8E9" w:rsidR="00F23B56" w:rsidRDefault="00F23B5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765"/>
    <w:multiLevelType w:val="multilevel"/>
    <w:tmpl w:val="2DF0C84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CB693B"/>
    <w:multiLevelType w:val="multilevel"/>
    <w:tmpl w:val="81F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82F5F"/>
    <w:multiLevelType w:val="multilevel"/>
    <w:tmpl w:val="01D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43065"/>
    <w:multiLevelType w:val="hybridMultilevel"/>
    <w:tmpl w:val="FBC8BB0C"/>
    <w:lvl w:ilvl="0" w:tplc="39A86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438B9"/>
    <w:multiLevelType w:val="multilevel"/>
    <w:tmpl w:val="C1F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F400AB"/>
    <w:multiLevelType w:val="multilevel"/>
    <w:tmpl w:val="BD5CF07A"/>
    <w:lvl w:ilvl="0">
      <w:start w:val="2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434133802">
    <w:abstractNumId w:val="3"/>
  </w:num>
  <w:num w:numId="2" w16cid:durableId="37821960">
    <w:abstractNumId w:val="0"/>
  </w:num>
  <w:num w:numId="3" w16cid:durableId="166290923">
    <w:abstractNumId w:val="5"/>
  </w:num>
  <w:num w:numId="4" w16cid:durableId="1470712150">
    <w:abstractNumId w:val="1"/>
  </w:num>
  <w:num w:numId="5" w16cid:durableId="939877102">
    <w:abstractNumId w:val="4"/>
  </w:num>
  <w:num w:numId="6" w16cid:durableId="274989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B"/>
    <w:rsid w:val="00111B73"/>
    <w:rsid w:val="001710D1"/>
    <w:rsid w:val="001A3FE5"/>
    <w:rsid w:val="00286533"/>
    <w:rsid w:val="002E63C6"/>
    <w:rsid w:val="002F2C01"/>
    <w:rsid w:val="003018DF"/>
    <w:rsid w:val="00310FAD"/>
    <w:rsid w:val="003148AF"/>
    <w:rsid w:val="003A60E4"/>
    <w:rsid w:val="003B63D3"/>
    <w:rsid w:val="003F7148"/>
    <w:rsid w:val="0043627C"/>
    <w:rsid w:val="00506CC6"/>
    <w:rsid w:val="0056333E"/>
    <w:rsid w:val="005B6947"/>
    <w:rsid w:val="00612BB1"/>
    <w:rsid w:val="006530F9"/>
    <w:rsid w:val="00662F86"/>
    <w:rsid w:val="006A73E6"/>
    <w:rsid w:val="00727A42"/>
    <w:rsid w:val="007C7237"/>
    <w:rsid w:val="009639F9"/>
    <w:rsid w:val="00A81EB3"/>
    <w:rsid w:val="00A91996"/>
    <w:rsid w:val="00AF315D"/>
    <w:rsid w:val="00B4276E"/>
    <w:rsid w:val="00B821AD"/>
    <w:rsid w:val="00BE4BC5"/>
    <w:rsid w:val="00C70281"/>
    <w:rsid w:val="00DD6C4F"/>
    <w:rsid w:val="00DE15FF"/>
    <w:rsid w:val="00DF17F5"/>
    <w:rsid w:val="00E04D58"/>
    <w:rsid w:val="00E40D80"/>
    <w:rsid w:val="00E84677"/>
    <w:rsid w:val="00F23B56"/>
    <w:rsid w:val="00F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03BD"/>
  <w15:chartTrackingRefBased/>
  <w15:docId w15:val="{8A157E42-AC4B-4E98-A29B-B13CC2C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AD"/>
  </w:style>
  <w:style w:type="paragraph" w:styleId="Heading1">
    <w:name w:val="heading 1"/>
    <w:basedOn w:val="Normal"/>
    <w:next w:val="Normal"/>
    <w:link w:val="Heading1Char"/>
    <w:uiPriority w:val="9"/>
    <w:qFormat/>
    <w:rsid w:val="00FD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AD"/>
  </w:style>
  <w:style w:type="paragraph" w:styleId="Footer">
    <w:name w:val="footer"/>
    <w:basedOn w:val="Normal"/>
    <w:link w:val="FooterChar"/>
    <w:uiPriority w:val="99"/>
    <w:unhideWhenUsed/>
    <w:rsid w:val="00B42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Saleh</dc:creator>
  <cp:keywords/>
  <dc:description/>
  <cp:lastModifiedBy>Mohammad Saleh</cp:lastModifiedBy>
  <cp:revision>35</cp:revision>
  <dcterms:created xsi:type="dcterms:W3CDTF">2025-01-10T13:09:00Z</dcterms:created>
  <dcterms:modified xsi:type="dcterms:W3CDTF">2025-01-22T14:23:00Z</dcterms:modified>
</cp:coreProperties>
</file>