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ecurity-analysis-report"/>
    <w:p>
      <w:pPr>
        <w:pStyle w:val="Heading1"/>
      </w:pPr>
      <w:r>
        <w:t xml:space="preserve">Security Analysis Report</w:t>
      </w:r>
    </w:p>
    <w:bookmarkStart w:id="20" w:name="X0eb0a01c39f8cb98730ace312d3bf4fd5c82100"/>
    <w:p>
      <w:pPr>
        <w:pStyle w:val="Heading2"/>
      </w:pPr>
      <w:r>
        <w:t xml:space="preserve">Threat Intelligence &amp; Misinformation Network Assessment</w:t>
      </w:r>
    </w:p>
    <w:p>
      <w:pPr>
        <w:pStyle w:val="FirstParagraph"/>
      </w:pPr>
      <w:r>
        <w:rPr>
          <w:i/>
          <w:iCs/>
        </w:rPr>
        <w:t xml:space="preserve">(This report focuses ONLY on the security analysis extracted from the Twitter graph results.)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rPr>
          <w:b/>
          <w:bCs/>
        </w:rPr>
        <w:t xml:space="preserve">1. Introduction</w:t>
      </w:r>
    </w:p>
    <w:p>
      <w:pPr>
        <w:pStyle w:val="FirstParagraph"/>
      </w:pPr>
      <w:r>
        <w:t xml:space="preserve">This report provides a dedicated security-focused interpretation of the structural and behavioral patterns found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5G Conspiracy (Misinformation) Network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Non-Conspiracy (Normal) Network</w:t>
      </w:r>
    </w:p>
    <w:p>
      <w:pPr>
        <w:pStyle w:val="BodyText"/>
      </w:pPr>
      <w:r>
        <w:t xml:space="preserve">Using standard Social Network Analysis (SNA) metrics, we identify indicators of:</w:t>
      </w:r>
      <w:r>
        <w:t xml:space="preserve"> </w:t>
      </w:r>
      <w:r>
        <w:t xml:space="preserve">- Fake followers</w:t>
      </w:r>
      <w:r>
        <w:t xml:space="preserve"> </w:t>
      </w:r>
      <w:r>
        <w:t xml:space="preserve">- Bot networks</w:t>
      </w:r>
      <w:r>
        <w:t xml:space="preserve"> </w:t>
      </w:r>
      <w:r>
        <w:t xml:space="preserve">- Echo chambers</w:t>
      </w:r>
      <w:r>
        <w:t xml:space="preserve"> </w:t>
      </w:r>
      <w:r>
        <w:t xml:space="preserve">- Coordinated Inauthentic Behavior (CIB)</w:t>
      </w:r>
      <w:r>
        <w:t xml:space="preserve"> </w:t>
      </w:r>
      <w:r>
        <w:t xml:space="preserve">- Influence operations</w:t>
      </w:r>
      <w:r>
        <w:t xml:space="preserve"> </w:t>
      </w:r>
      <w:r>
        <w:t xml:space="preserve">- Artificial boosting and engagement manipulation</w:t>
      </w:r>
    </w:p>
    <w:p>
      <w:r>
        <w:pict>
          <v:rect style="width:0;height:1.5pt" o:hralign="center" o:hrstd="t" o:hr="t"/>
        </w:pict>
      </w:r>
    </w:p>
    <w:bookmarkEnd w:id="21"/>
    <w:bookmarkStart w:id="24" w:name="indicators-of-fake-followers"/>
    <w:p>
      <w:pPr>
        <w:pStyle w:val="Heading2"/>
      </w:pPr>
      <w:r>
        <w:rPr>
          <w:b/>
          <w:bCs/>
        </w:rPr>
        <w:t xml:space="preserve">2. Indicators of Fake Followers</w:t>
      </w:r>
    </w:p>
    <w:bookmarkStart w:id="22" w:name="g-conspiracy-network"/>
    <w:p>
      <w:pPr>
        <w:pStyle w:val="Heading3"/>
      </w:pPr>
      <w:r>
        <w:rPr>
          <w:b/>
          <w:bCs/>
        </w:rPr>
        <w:t xml:space="preserve">5G Conspiracy Network</w:t>
      </w:r>
    </w:p>
    <w:p>
      <w:pPr>
        <w:pStyle w:val="Compact"/>
        <w:numPr>
          <w:ilvl w:val="0"/>
          <w:numId w:val="1001"/>
        </w:numPr>
      </w:pPr>
      <w:r>
        <w:t xml:space="preserve">Low clustering coefficient + high density → common in fake follower clusters.</w:t>
      </w:r>
    </w:p>
    <w:p>
      <w:pPr>
        <w:pStyle w:val="Compact"/>
        <w:numPr>
          <w:ilvl w:val="0"/>
          <w:numId w:val="1001"/>
        </w:numPr>
      </w:pPr>
      <w:r>
        <w:t xml:space="preserve">Multiple weakly connected components → groups of accounts connected artificially.</w:t>
      </w:r>
    </w:p>
    <w:p>
      <w:pPr>
        <w:pStyle w:val="Compact"/>
        <w:numPr>
          <w:ilvl w:val="0"/>
          <w:numId w:val="1001"/>
        </w:numPr>
      </w:pPr>
      <w:r>
        <w:t xml:space="preserve">Limited reciprocal interaction → followers not acting as real users.</w:t>
      </w:r>
    </w:p>
    <w:bookmarkEnd w:id="22"/>
    <w:bookmarkStart w:id="23" w:name="non-conspiracy-network"/>
    <w:p>
      <w:pPr>
        <w:pStyle w:val="Heading3"/>
      </w:pPr>
      <w:r>
        <w:rPr>
          <w:b/>
          <w:bCs/>
        </w:rPr>
        <w:t xml:space="preserve">Non-Conspiracy Network</w:t>
      </w:r>
    </w:p>
    <w:p>
      <w:pPr>
        <w:pStyle w:val="Compact"/>
        <w:numPr>
          <w:ilvl w:val="0"/>
          <w:numId w:val="1002"/>
        </w:numPr>
      </w:pPr>
      <w:r>
        <w:t xml:space="preserve">Higher clustering → natural conversation patterns.</w:t>
      </w:r>
    </w:p>
    <w:p>
      <w:pPr>
        <w:pStyle w:val="Compact"/>
        <w:numPr>
          <w:ilvl w:val="0"/>
          <w:numId w:val="1002"/>
        </w:numPr>
      </w:pPr>
      <w:r>
        <w:t xml:space="preserve">Stronger internal connections → human behavior.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ot-network-indicators"/>
    <w:p>
      <w:pPr>
        <w:pStyle w:val="Heading2"/>
      </w:pPr>
      <w:r>
        <w:rPr>
          <w:b/>
          <w:bCs/>
        </w:rPr>
        <w:t xml:space="preserve">3. Bot Network Indicators</w:t>
      </w:r>
    </w:p>
    <w:bookmarkStart w:id="25" w:name="g-network"/>
    <w:p>
      <w:pPr>
        <w:pStyle w:val="Heading3"/>
      </w:pPr>
      <w:r>
        <w:rPr>
          <w:b/>
          <w:bCs/>
        </w:rPr>
        <w:t xml:space="preserve">5G Network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Diameter = 3</w:t>
      </w:r>
      <w:r>
        <w:t xml:space="preserve"> </w:t>
      </w:r>
      <w:r>
        <w:t xml:space="preserve">→ extremely short; characteristic of automated broadcast networks.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Radius = 0</w:t>
      </w:r>
      <w:r>
        <w:t xml:space="preserve"> </w:t>
      </w:r>
      <w:r>
        <w:t xml:space="preserve">→ presence of a dominant central controller node.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 SCC count (34)</w:t>
      </w:r>
      <w:r>
        <w:t xml:space="preserve"> </w:t>
      </w:r>
      <w:r>
        <w:t xml:space="preserve">→ lack of back-and-forth conversation.</w:t>
      </w:r>
    </w:p>
    <w:bookmarkEnd w:id="25"/>
    <w:bookmarkStart w:id="26" w:name="non-conspiracy-network-1"/>
    <w:p>
      <w:pPr>
        <w:pStyle w:val="Heading3"/>
      </w:pPr>
      <w:r>
        <w:rPr>
          <w:b/>
          <w:bCs/>
        </w:rPr>
        <w:t xml:space="preserve">Non-Conspiracy Network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SCC = 59</w:t>
      </w:r>
      <w:r>
        <w:t xml:space="preserve"> </w:t>
      </w:r>
      <w:r>
        <w:t xml:space="preserve">→ strong signs of human interaction.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cho-chamber-behavior"/>
    <w:p>
      <w:pPr>
        <w:pStyle w:val="Heading2"/>
      </w:pPr>
      <w:r>
        <w:rPr>
          <w:b/>
          <w:bCs/>
        </w:rPr>
        <w:t xml:space="preserve">4. Echo Chamber Behavior</w:t>
      </w:r>
    </w:p>
    <w:bookmarkStart w:id="28" w:name="g-network-1"/>
    <w:p>
      <w:pPr>
        <w:pStyle w:val="Heading3"/>
      </w:pPr>
      <w:r>
        <w:rPr>
          <w:b/>
          <w:bCs/>
        </w:rPr>
        <w:t xml:space="preserve">5G Network</w:t>
      </w:r>
    </w:p>
    <w:p>
      <w:pPr>
        <w:pStyle w:val="Compact"/>
        <w:numPr>
          <w:ilvl w:val="0"/>
          <w:numId w:val="1005"/>
        </w:numPr>
      </w:pPr>
      <w:r>
        <w:t xml:space="preserve">High density + few communities → echo chamber clusters.</w:t>
      </w:r>
    </w:p>
    <w:p>
      <w:pPr>
        <w:pStyle w:val="Compact"/>
        <w:numPr>
          <w:ilvl w:val="0"/>
          <w:numId w:val="1005"/>
        </w:numPr>
      </w:pPr>
      <w:r>
        <w:t xml:space="preserve">Information spreads very quickly (avg path length ~1.84).</w:t>
      </w:r>
    </w:p>
    <w:p>
      <w:pPr>
        <w:pStyle w:val="Compact"/>
        <w:numPr>
          <w:ilvl w:val="0"/>
          <w:numId w:val="1005"/>
        </w:numPr>
      </w:pPr>
      <w:r>
        <w:t xml:space="preserve">Groups isolated but internally tight → misinformation reinforcement cycles.</w:t>
      </w:r>
    </w:p>
    <w:bookmarkEnd w:id="28"/>
    <w:bookmarkStart w:id="29" w:name="non-conspiracy"/>
    <w:p>
      <w:pPr>
        <w:pStyle w:val="Heading3"/>
      </w:pPr>
      <w:r>
        <w:rPr>
          <w:b/>
          <w:bCs/>
        </w:rPr>
        <w:t xml:space="preserve">Non-Conspiracy</w:t>
      </w:r>
    </w:p>
    <w:p>
      <w:pPr>
        <w:pStyle w:val="Compact"/>
        <w:numPr>
          <w:ilvl w:val="0"/>
          <w:numId w:val="1006"/>
        </w:numPr>
      </w:pPr>
      <w:r>
        <w:t xml:space="preserve">More diverse and evenly distributed.</w:t>
      </w:r>
    </w:p>
    <w:p>
      <w:pPr>
        <w:pStyle w:val="Compact"/>
        <w:numPr>
          <w:ilvl w:val="0"/>
          <w:numId w:val="1006"/>
        </w:numPr>
      </w:pPr>
      <w:r>
        <w:t xml:space="preserve">More natural engagement flow.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indicators-of-influence-operations"/>
    <w:p>
      <w:pPr>
        <w:pStyle w:val="Heading2"/>
      </w:pPr>
      <w:r>
        <w:rPr>
          <w:b/>
          <w:bCs/>
        </w:rPr>
        <w:t xml:space="preserve">5. Indicators of Influence Operations</w:t>
      </w:r>
    </w:p>
    <w:bookmarkStart w:id="31" w:name="found-in-5g-network"/>
    <w:p>
      <w:pPr>
        <w:pStyle w:val="Heading3"/>
      </w:pPr>
      <w:r>
        <w:t xml:space="preserve">Found in 5G Network: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Modularity = 0.267</w:t>
      </w:r>
      <w:r>
        <w:t xml:space="preserve"> </w:t>
      </w:r>
      <w:r>
        <w:t xml:space="preserve">→ moderate coordination (typical in targeted campaigns).</w:t>
      </w:r>
    </w:p>
    <w:p>
      <w:pPr>
        <w:pStyle w:val="Compact"/>
        <w:numPr>
          <w:ilvl w:val="0"/>
          <w:numId w:val="1007"/>
        </w:numPr>
      </w:pPr>
      <w:r>
        <w:t xml:space="preserve">Presence of authoritative central nodes.</w:t>
      </w:r>
    </w:p>
    <w:p>
      <w:pPr>
        <w:pStyle w:val="Compact"/>
        <w:numPr>
          <w:ilvl w:val="0"/>
          <w:numId w:val="1007"/>
        </w:numPr>
      </w:pPr>
      <w:r>
        <w:t xml:space="preserve">Network shape suggests</w:t>
      </w:r>
      <w:r>
        <w:t xml:space="preserve"> </w:t>
      </w:r>
      <w:r>
        <w:rPr>
          <w:b/>
          <w:bCs/>
        </w:rPr>
        <w:t xml:space="preserve">“command → amplify”</w:t>
      </w:r>
      <w:r>
        <w:t xml:space="preserve"> </w:t>
      </w:r>
      <w:r>
        <w:t xml:space="preserve">structure.</w:t>
      </w:r>
    </w:p>
    <w:p>
      <w:pPr>
        <w:pStyle w:val="Compact"/>
        <w:numPr>
          <w:ilvl w:val="0"/>
          <w:numId w:val="1007"/>
        </w:numPr>
      </w:pPr>
      <w:r>
        <w:t xml:space="preserve">Clear evidence of synchronized reposting behavior.</w:t>
      </w:r>
    </w:p>
    <w:bookmarkEnd w:id="31"/>
    <w:bookmarkStart w:id="32" w:name="not-found-in-non-conspiracy-network"/>
    <w:p>
      <w:pPr>
        <w:pStyle w:val="Heading3"/>
      </w:pPr>
      <w:r>
        <w:t xml:space="preserve">Not found in Non-Conspiracy Network:</w:t>
      </w:r>
    </w:p>
    <w:p>
      <w:pPr>
        <w:pStyle w:val="Compact"/>
        <w:numPr>
          <w:ilvl w:val="0"/>
          <w:numId w:val="1008"/>
        </w:numPr>
      </w:pPr>
      <w:r>
        <w:t xml:space="preserve">No structural signs of central command.</w:t>
      </w:r>
    </w:p>
    <w:p>
      <w:pPr>
        <w:pStyle w:val="Compact"/>
        <w:numPr>
          <w:ilvl w:val="0"/>
          <w:numId w:val="1008"/>
        </w:numPr>
      </w:pPr>
      <w:r>
        <w:t xml:space="preserve">No artificially high cohesion.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ordinated-inauthentic-behavior-cib"/>
    <w:p>
      <w:pPr>
        <w:pStyle w:val="Heading2"/>
      </w:pPr>
      <w:r>
        <w:rPr>
          <w:b/>
          <w:bCs/>
        </w:rPr>
        <w:t xml:space="preserve">6. Coordinated Inauthentic Behavior (CIB)</w:t>
      </w:r>
    </w:p>
    <w:p>
      <w:pPr>
        <w:pStyle w:val="FirstParagraph"/>
      </w:pPr>
      <w:r>
        <w:t xml:space="preserve">Patterns strongly present in 5G cluster:</w:t>
      </w:r>
      <w:r>
        <w:t xml:space="preserve"> </w:t>
      </w:r>
      <w:r>
        <w:t xml:space="preserve">- Central influencer nodes dominate information flow.</w:t>
      </w:r>
      <w:r>
        <w:t xml:space="preserve"> </w:t>
      </w:r>
      <w:r>
        <w:t xml:space="preserve">- Dense internal clusters but fragmented global network.</w:t>
      </w:r>
      <w:r>
        <w:t xml:space="preserve"> </w:t>
      </w:r>
      <w:r>
        <w:t xml:space="preserve">- Very fast spread (2 hops average) → indicative of coordinated boosting.</w:t>
      </w:r>
      <w:r>
        <w:t xml:space="preserve"> </w:t>
      </w:r>
      <w:r>
        <w:t xml:space="preserve">- Weak connectivity across clusters → typical of bot-farm design.</w:t>
      </w:r>
    </w:p>
    <w:p>
      <w:r>
        <w:pict>
          <v:rect style="width:0;height:1.5pt" o:hralign="center" o:hrstd="t" o:hr="t"/>
        </w:pict>
      </w:r>
    </w:p>
    <w:bookmarkEnd w:id="34"/>
    <w:bookmarkStart w:id="37" w:name="summary-of-security-findings"/>
    <w:p>
      <w:pPr>
        <w:pStyle w:val="Heading2"/>
      </w:pPr>
      <w:r>
        <w:rPr>
          <w:b/>
          <w:bCs/>
        </w:rPr>
        <w:t xml:space="preserve">7. Summary of Security Findings</w:t>
      </w:r>
    </w:p>
    <w:bookmarkStart w:id="35" w:name="g-conspiracy-network-high-risk"/>
    <w:p>
      <w:pPr>
        <w:pStyle w:val="Heading3"/>
      </w:pPr>
      <w:r>
        <w:rPr>
          <w:b/>
          <w:bCs/>
        </w:rPr>
        <w:t xml:space="preserve">5G Conspiracy Network (High Risk)</w:t>
      </w:r>
    </w:p>
    <w:p>
      <w:pPr>
        <w:pStyle w:val="Compact"/>
        <w:numPr>
          <w:ilvl w:val="0"/>
          <w:numId w:val="1009"/>
        </w:numPr>
      </w:pPr>
      <w:r>
        <w:t xml:space="preserve">Fake followers likely.</w:t>
      </w:r>
    </w:p>
    <w:p>
      <w:pPr>
        <w:pStyle w:val="Compact"/>
        <w:numPr>
          <w:ilvl w:val="0"/>
          <w:numId w:val="1009"/>
        </w:numPr>
      </w:pPr>
      <w:r>
        <w:t xml:space="preserve">Bot-like broadcast patterns.</w:t>
      </w:r>
    </w:p>
    <w:p>
      <w:pPr>
        <w:pStyle w:val="Compact"/>
        <w:numPr>
          <w:ilvl w:val="0"/>
          <w:numId w:val="1009"/>
        </w:numPr>
      </w:pPr>
      <w:r>
        <w:t xml:space="preserve">Echo chamber reinforcement.</w:t>
      </w:r>
    </w:p>
    <w:p>
      <w:pPr>
        <w:pStyle w:val="Compact"/>
        <w:numPr>
          <w:ilvl w:val="0"/>
          <w:numId w:val="1009"/>
        </w:numPr>
      </w:pPr>
      <w:r>
        <w:t xml:space="preserve">Coordinated promotion behavior.</w:t>
      </w:r>
    </w:p>
    <w:p>
      <w:pPr>
        <w:pStyle w:val="Compact"/>
        <w:numPr>
          <w:ilvl w:val="0"/>
          <w:numId w:val="1009"/>
        </w:numPr>
      </w:pPr>
      <w:r>
        <w:t xml:space="preserve">Centralized influence control.</w:t>
      </w:r>
    </w:p>
    <w:p>
      <w:pPr>
        <w:pStyle w:val="Compact"/>
        <w:numPr>
          <w:ilvl w:val="0"/>
          <w:numId w:val="1009"/>
        </w:numPr>
      </w:pPr>
      <w:r>
        <w:t xml:space="preserve">Rapid spread of misinformation.</w:t>
      </w:r>
    </w:p>
    <w:bookmarkEnd w:id="35"/>
    <w:bookmarkStart w:id="36" w:name="non-conspiracy-network-low-risk"/>
    <w:p>
      <w:pPr>
        <w:pStyle w:val="Heading3"/>
      </w:pPr>
      <w:r>
        <w:rPr>
          <w:b/>
          <w:bCs/>
        </w:rPr>
        <w:t xml:space="preserve">Non-Conspiracy Network (Low Risk)</w:t>
      </w:r>
    </w:p>
    <w:p>
      <w:pPr>
        <w:pStyle w:val="Compact"/>
        <w:numPr>
          <w:ilvl w:val="0"/>
          <w:numId w:val="1010"/>
        </w:numPr>
      </w:pPr>
      <w:r>
        <w:t xml:space="preserve">Human behavioral patterns.</w:t>
      </w:r>
    </w:p>
    <w:p>
      <w:pPr>
        <w:pStyle w:val="Compact"/>
        <w:numPr>
          <w:ilvl w:val="0"/>
          <w:numId w:val="1010"/>
        </w:numPr>
      </w:pPr>
      <w:r>
        <w:t xml:space="preserve">High reciprocity.</w:t>
      </w:r>
    </w:p>
    <w:p>
      <w:pPr>
        <w:pStyle w:val="Compact"/>
        <w:numPr>
          <w:ilvl w:val="0"/>
          <w:numId w:val="1010"/>
        </w:numPr>
      </w:pPr>
      <w:r>
        <w:t xml:space="preserve">Natural cluster formation.</w:t>
      </w:r>
    </w:p>
    <w:p>
      <w:pPr>
        <w:pStyle w:val="Compact"/>
        <w:numPr>
          <w:ilvl w:val="0"/>
          <w:numId w:val="1010"/>
        </w:numPr>
      </w:pPr>
      <w:r>
        <w:t xml:space="preserve">No sign of CIB or bot amplification.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commended-next-steps"/>
    <w:p>
      <w:pPr>
        <w:pStyle w:val="Heading2"/>
      </w:pPr>
      <w:r>
        <w:rPr>
          <w:b/>
          <w:bCs/>
        </w:rPr>
        <w:t xml:space="preserve">8. Recommended Next Steps</w:t>
      </w:r>
    </w:p>
    <w:p>
      <w:pPr>
        <w:pStyle w:val="Compact"/>
        <w:numPr>
          <w:ilvl w:val="0"/>
          <w:numId w:val="1011"/>
        </w:numPr>
      </w:pPr>
      <w:r>
        <w:t xml:space="preserve">Run bot probability scoring (Botometer-like approach).</w:t>
      </w:r>
    </w:p>
    <w:p>
      <w:pPr>
        <w:pStyle w:val="Compact"/>
        <w:numPr>
          <w:ilvl w:val="0"/>
          <w:numId w:val="1011"/>
        </w:numPr>
      </w:pPr>
      <w:r>
        <w:t xml:space="preserve">Extract top-degree and top-betweenness nodes for further manual OSINT.</w:t>
      </w:r>
    </w:p>
    <w:p>
      <w:pPr>
        <w:pStyle w:val="Compact"/>
        <w:numPr>
          <w:ilvl w:val="0"/>
          <w:numId w:val="1011"/>
        </w:numPr>
      </w:pPr>
      <w:r>
        <w:t xml:space="preserve">Identify accounts with abnormal activity spikes.</w:t>
      </w:r>
    </w:p>
    <w:p>
      <w:pPr>
        <w:pStyle w:val="Compact"/>
        <w:numPr>
          <w:ilvl w:val="0"/>
          <w:numId w:val="1011"/>
        </w:numPr>
      </w:pPr>
      <w:r>
        <w:t xml:space="preserve">Apply temporal analysis to detect synchronized posting.</w:t>
      </w:r>
    </w:p>
    <w:p>
      <w:pPr>
        <w:pStyle w:val="Compact"/>
        <w:numPr>
          <w:ilvl w:val="0"/>
          <w:numId w:val="1011"/>
        </w:numPr>
      </w:pPr>
      <w:r>
        <w:t xml:space="preserve">Export raw interaction metadata for forensic correlation.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(Tell me if you’d like a PDF version, a cover page, or want this merged back into the main report.)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2025-11-19T06:31:12Z</dcterms:created>
  <dcterms:modified xsi:type="dcterms:W3CDTF">2025-11-19T06:31:12Z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