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start="330" w:end="0"/>
        <w:jc w:val="center"/>
        <w:rPr>
          <w:rFonts w:hint="eastAsia"/>
          <w:b/>
          <w:kern w:val="2"/>
          <w:sz w:val="44"/>
          <w:szCs w:val="44"/>
        </w:rPr>
      </w:pPr>
      <w:r>
        <w:rPr>
          <w:rFonts w:hint="eastAsia"/>
          <w:b/>
          <w:kern w:val="2"/>
          <w:sz w:val="44"/>
          <w:szCs w:val="44"/>
        </w:rPr>
      </w:r>
    </w:p>
    <w:p>
      <w:pPr>
        <w:pStyle w:val="Normal"/>
        <w:spacing w:lineRule="auto" w:line="360"/>
        <w:ind w:start="330" w:end="0"/>
        <w:jc w:val="center"/>
        <w:rPr>
          <w:rFonts w:hint="eastAsia"/>
          <w:b/>
          <w:kern w:val="2"/>
          <w:sz w:val="48"/>
          <w:szCs w:val="48"/>
        </w:rPr>
      </w:pPr>
      <w:r>
        <w:rPr>
          <w:rFonts w:hint="eastAsia"/>
          <w:b/>
          <w:kern w:val="2"/>
          <w:sz w:val="48"/>
          <w:szCs w:val="48"/>
        </w:rPr>
        <w:t>同济大学计算机系</w:t>
      </w:r>
    </w:p>
    <w:p>
      <w:pPr>
        <w:pStyle w:val="Normal"/>
        <w:spacing w:lineRule="auto" w:line="360"/>
        <w:ind w:start="330" w:end="0"/>
        <w:jc w:val="center"/>
        <w:rPr>
          <w:rFonts w:hint="eastAsia"/>
          <w:b/>
          <w:kern w:val="2"/>
          <w:sz w:val="48"/>
          <w:szCs w:val="48"/>
        </w:rPr>
      </w:pPr>
      <w:r>
        <w:rPr>
          <w:rFonts w:hint="eastAsia"/>
          <w:b/>
          <w:kern w:val="2"/>
          <w:sz w:val="48"/>
          <w:szCs w:val="48"/>
        </w:rPr>
      </w:r>
    </w:p>
    <w:p>
      <w:pPr>
        <w:pStyle w:val="Normal"/>
        <w:spacing w:lineRule="auto" w:line="360"/>
        <w:ind w:start="330" w:end="0"/>
        <w:jc w:val="center"/>
        <w:rPr>
          <w:b/>
          <w:sz w:val="48"/>
          <w:szCs w:val="48"/>
        </w:rPr>
      </w:pPr>
      <w:r>
        <w:rPr>
          <w:rFonts w:hint="eastAsia"/>
          <w:b/>
          <w:kern w:val="2"/>
          <w:sz w:val="48"/>
          <w:szCs w:val="48"/>
        </w:rPr>
        <w:t>中间代码生成器设计实验报告</w:t>
      </w:r>
    </w:p>
    <w:p>
      <w:pPr>
        <w:pStyle w:val="Normal"/>
        <w:spacing w:lineRule="auto" w:line="360"/>
        <w:ind w:start="330" w:end="0"/>
        <w:jc w:val="center"/>
        <w:rPr>
          <w:rFonts w:hint="eastAsia"/>
          <w:b/>
          <w:sz w:val="28"/>
          <w:szCs w:val="28"/>
        </w:rPr>
      </w:pPr>
      <w:r>
        <w:rPr>
          <w:rFonts w:hint="eastAsia"/>
          <w:b/>
          <w:sz w:val="28"/>
          <w:szCs w:val="28"/>
        </w:rPr>
      </w:r>
    </w:p>
    <w:p>
      <w:pPr>
        <w:pStyle w:val="Normal"/>
        <w:spacing w:lineRule="auto" w:line="360"/>
        <w:ind w:start="330" w:end="0"/>
        <w:jc w:val="center"/>
        <w:rPr>
          <w:rFonts w:hint="eastAsia"/>
          <w:b/>
          <w:sz w:val="28"/>
          <w:szCs w:val="28"/>
        </w:rPr>
      </w:pPr>
      <w:r>
        <w:rPr>
          <w:rFonts w:hint="eastAsia"/>
          <w:b/>
          <w:sz w:val="28"/>
          <w:szCs w:val="28"/>
        </w:rPr>
      </w:r>
    </w:p>
    <w:p>
      <w:pPr>
        <w:pStyle w:val="Normal"/>
        <w:spacing w:lineRule="auto" w:line="360"/>
        <w:ind w:start="330" w:end="0"/>
        <w:jc w:val="center"/>
        <w:rPr>
          <w:b/>
          <w:sz w:val="28"/>
          <w:szCs w:val="28"/>
        </w:rPr>
      </w:pPr>
      <w:r>
        <w:rPr>
          <w:b/>
          <w:sz w:val="28"/>
          <w:szCs w:val="28"/>
        </w:rPr>
        <w:drawing>
          <wp:inline distT="0" distB="0" distL="0" distR="0">
            <wp:extent cx="255397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7" t="-7" r="-7" b="-7"/>
                    <a:stretch>
                      <a:fillRect/>
                    </a:stretch>
                  </pic:blipFill>
                  <pic:spPr bwMode="auto">
                    <a:xfrm>
                      <a:off x="0" y="0"/>
                      <a:ext cx="2553970" cy="2457450"/>
                    </a:xfrm>
                    <a:prstGeom prst="rect">
                      <a:avLst/>
                    </a:prstGeom>
                    <a:noFill/>
                  </pic:spPr>
                </pic:pic>
              </a:graphicData>
            </a:graphic>
          </wp:inline>
        </w:drawing>
      </w:r>
    </w:p>
    <w:p>
      <w:pPr>
        <w:pStyle w:val="Normal"/>
        <w:spacing w:lineRule="auto" w:line="360"/>
        <w:ind w:start="330" w:end="0"/>
        <w:jc w:val="center"/>
        <w:rPr>
          <w:rFonts w:hint="eastAsia"/>
          <w:b/>
          <w:sz w:val="28"/>
          <w:szCs w:val="28"/>
        </w:rPr>
      </w:pPr>
      <w:r>
        <w:rPr>
          <w:rFonts w:hint="eastAsia"/>
          <w:b/>
          <w:sz w:val="28"/>
          <w:szCs w:val="28"/>
        </w:rPr>
      </w:r>
    </w:p>
    <w:p>
      <w:pPr>
        <w:pStyle w:val="Normal"/>
        <w:spacing w:lineRule="auto" w:line="360"/>
        <w:ind w:start="330" w:end="0"/>
        <w:jc w:val="center"/>
        <w:rPr>
          <w:rFonts w:hint="eastAsia"/>
          <w:b/>
          <w:sz w:val="28"/>
          <w:szCs w:val="28"/>
        </w:rPr>
      </w:pPr>
      <w:r>
        <w:rPr>
          <w:rFonts w:hint="eastAsia"/>
          <w:b/>
          <w:sz w:val="28"/>
          <w:szCs w:val="28"/>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专    业</w:t>
      </w:r>
      <w:r>
        <w:rPr>
          <w:b/>
          <w:sz w:val="28"/>
          <w:szCs w:val="28"/>
        </w:rPr>
        <w:t xml:space="preserve"> </w:t>
      </w:r>
      <w:r>
        <w:rPr>
          <w:rFonts w:hint="eastAsia"/>
          <w:b/>
          <w:sz w:val="28"/>
          <w:szCs w:val="28"/>
          <w:u w:val="thick"/>
        </w:rPr>
        <w:t xml:space="preserve">     </w:t>
      </w:r>
      <w:r>
        <w:rPr>
          <w:b/>
          <w:sz w:val="28"/>
          <w:szCs w:val="28"/>
          <w:u w:val="thick"/>
        </w:rPr>
        <w:tab/>
      </w:r>
      <w:r>
        <w:rPr>
          <w:rFonts w:hint="eastAsia"/>
          <w:b/>
          <w:sz w:val="28"/>
          <w:szCs w:val="28"/>
          <w:u w:val="thick"/>
        </w:rPr>
        <w:t>计算机科学与技术</w:t>
      </w:r>
      <w:r>
        <w:rPr>
          <w:b/>
          <w:sz w:val="28"/>
          <w:szCs w:val="28"/>
          <w:u w:val="thick"/>
        </w:rPr>
        <w:tab/>
      </w:r>
      <w:r>
        <w:rPr>
          <w:sz w:val="24"/>
        </w:rPr>
        <w:t xml:space="preserve">  </w:t>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组    员</w:t>
      </w:r>
      <w:r>
        <w:rPr>
          <w:b/>
          <w:sz w:val="28"/>
          <w:szCs w:val="28"/>
        </w:rPr>
        <w:t xml:space="preserve"> </w:t>
      </w:r>
      <w:r>
        <w:rPr>
          <w:rFonts w:hint="eastAsia"/>
          <w:b/>
          <w:sz w:val="28"/>
          <w:szCs w:val="28"/>
          <w:u w:val="thick"/>
        </w:rPr>
        <w:t xml:space="preserve">             </w:t>
      </w:r>
      <w:r>
        <w:rPr>
          <w:b/>
          <w:sz w:val="28"/>
          <w:szCs w:val="28"/>
          <w:u w:val="thick"/>
        </w:rPr>
        <w:tab/>
        <w:tab/>
      </w:r>
      <w:r>
        <w:rPr>
          <w:sz w:val="24"/>
        </w:rPr>
        <w:t xml:space="preserve"> </w:t>
      </w:r>
    </w:p>
    <w:p>
      <w:pPr>
        <w:pStyle w:val="Normal"/>
        <w:tabs>
          <w:tab w:val="clear" w:pos="420"/>
          <w:tab w:val="center" w:pos="4395" w:leader="none"/>
          <w:tab w:val="left" w:pos="6237" w:leader="none"/>
        </w:tabs>
        <w:spacing w:lineRule="auto" w:line="360"/>
        <w:ind w:start="1080" w:end="0"/>
        <w:rPr>
          <w:b/>
          <w:sz w:val="28"/>
          <w:szCs w:val="28"/>
          <w:u w:val="thick"/>
        </w:rPr>
      </w:pPr>
      <w:r>
        <w:rPr>
          <w:rFonts w:hint="eastAsia"/>
          <w:b/>
          <w:sz w:val="28"/>
          <w:szCs w:val="28"/>
        </w:rPr>
        <w:t>组    员</w:t>
      </w:r>
      <w:r>
        <w:rPr>
          <w:b/>
          <w:sz w:val="28"/>
          <w:szCs w:val="28"/>
        </w:rPr>
        <w:t xml:space="preserve"> </w:t>
      </w:r>
      <w:r>
        <w:rPr>
          <w:rFonts w:hint="eastAsia"/>
          <w:b/>
          <w:sz w:val="28"/>
          <w:szCs w:val="28"/>
          <w:u w:val="thick"/>
        </w:rPr>
        <w:t xml:space="preserve">       </w:t>
      </w:r>
      <w:r>
        <w:rPr>
          <w:b/>
          <w:sz w:val="28"/>
          <w:szCs w:val="28"/>
          <w:u w:val="thick"/>
        </w:rPr>
        <w:tab/>
      </w:r>
      <w:r>
        <w:rPr>
          <w:rFonts w:hint="eastAsia"/>
          <w:b/>
          <w:sz w:val="28"/>
          <w:szCs w:val="28"/>
          <w:u w:val="thick"/>
        </w:rPr>
        <w:t xml:space="preserve">      </w:t>
      </w:r>
      <w:r>
        <w:rPr>
          <w:b/>
          <w:sz w:val="28"/>
          <w:szCs w:val="28"/>
          <w:u w:val="thick"/>
        </w:rPr>
        <w:tab/>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组    员</w:t>
      </w:r>
      <w:r>
        <w:rPr>
          <w:b/>
          <w:sz w:val="28"/>
          <w:szCs w:val="28"/>
        </w:rPr>
        <w:t xml:space="preserve"> </w:t>
      </w:r>
      <w:r>
        <w:rPr>
          <w:rFonts w:hint="eastAsia"/>
          <w:b/>
          <w:sz w:val="28"/>
          <w:szCs w:val="28"/>
          <w:u w:val="thick"/>
        </w:rPr>
        <w:t xml:space="preserve">             </w:t>
      </w:r>
      <w:r>
        <w:rPr>
          <w:b/>
          <w:sz w:val="28"/>
          <w:szCs w:val="28"/>
          <w:u w:val="thick"/>
        </w:rPr>
        <w:tab/>
        <w:tab/>
      </w:r>
      <w:r>
        <w:rPr>
          <w:sz w:val="24"/>
        </w:rPr>
        <w:t xml:space="preserve"> </w:t>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授课老师</w:t>
      </w:r>
      <w:r>
        <w:rPr>
          <w:b/>
          <w:sz w:val="28"/>
          <w:szCs w:val="28"/>
        </w:rPr>
        <w:t xml:space="preserve"> </w:t>
      </w:r>
      <w:r>
        <w:rPr>
          <w:rFonts w:hint="eastAsia"/>
          <w:b/>
          <w:sz w:val="28"/>
          <w:szCs w:val="28"/>
          <w:u w:val="thick"/>
        </w:rPr>
        <w:t xml:space="preserve">   </w:t>
      </w:r>
      <w:r>
        <w:rPr>
          <w:b/>
          <w:sz w:val="28"/>
          <w:szCs w:val="28"/>
          <w:u w:val="thick"/>
        </w:rPr>
        <w:tab/>
      </w:r>
      <w:r>
        <w:rPr>
          <w:rFonts w:hint="eastAsia"/>
          <w:b/>
          <w:sz w:val="28"/>
          <w:szCs w:val="28"/>
          <w:u w:val="thick"/>
        </w:rPr>
        <w:t xml:space="preserve">卫志华、高珍老师  </w:t>
      </w:r>
      <w:r>
        <w:rPr>
          <w:b/>
          <w:sz w:val="28"/>
          <w:szCs w:val="28"/>
          <w:u w:val="thick"/>
        </w:rPr>
        <w:tab/>
      </w:r>
    </w:p>
    <w:p>
      <w:pPr>
        <w:pStyle w:val="Normal"/>
        <w:spacing w:lineRule="auto" w:line="360"/>
        <w:ind w:start="1080" w:end="0"/>
        <w:rPr>
          <w:sz w:val="24"/>
        </w:rPr>
      </w:pPr>
      <w:r>
        <w:rPr>
          <w:sz w:val="24"/>
        </w:rPr>
      </w:r>
    </w:p>
    <w:p>
      <w:pPr>
        <w:pStyle w:val="Normal"/>
        <w:spacing w:lineRule="auto" w:line="360"/>
        <w:ind w:start="1080" w:end="0"/>
        <w:rPr>
          <w:sz w:val="24"/>
        </w:rPr>
      </w:pPr>
      <w:r>
        <w:rPr>
          <w:sz w:val="24"/>
        </w:rPr>
      </w:r>
    </w:p>
    <w:p>
      <w:pPr>
        <w:pStyle w:val="Normal"/>
        <w:spacing w:lineRule="auto" w:line="360"/>
        <w:ind w:start="1080" w:end="0"/>
        <w:rPr>
          <w:sz w:val="24"/>
        </w:rPr>
      </w:pPr>
      <w:r>
        <w:rPr>
          <w:sz w:val="24"/>
        </w:rPr>
      </w:r>
    </w:p>
    <w:p>
      <w:pPr>
        <w:pStyle w:val="Normal"/>
        <w:rPr>
          <w:sz w:val="24"/>
        </w:rPr>
      </w:pPr>
      <w:r>
        <w:rPr>
          <w:sz w:val="24"/>
        </w:rPr>
      </w:r>
    </w:p>
    <w:p>
      <w:pPr>
        <w:pStyle w:val="Normal"/>
        <w:rPr/>
      </w:pPr>
      <w:r>
        <w:rPr/>
      </w:r>
    </w:p>
    <w:p>
      <w:pPr>
        <w:pStyle w:val="Style16"/>
        <w:rPr>
          <w:rFonts w:hint="eastAsia"/>
          <w:lang w:val="zh-CN"/>
        </w:rPr>
      </w:pPr>
      <w:bookmarkStart w:id="0" w:name="__RefHeading___Toc232090053"/>
      <w:bookmarkEnd w:id="0"/>
      <w:r>
        <w:rPr>
          <w:rFonts w:hint="eastAsia"/>
          <w:lang w:val="zh-CN"/>
        </w:rPr>
        <w:t>目录</w:t>
      </w:r>
    </w:p>
    <w:sdt>
      <w:sdtPr>
        <w:docPartObj>
          <w:docPartGallery w:val="Table of Contents"/>
          <w:docPartUnique w:val="true"/>
        </w:docPartObj>
      </w:sdtPr>
      <w:sdtContent>
        <w:p>
          <w:pPr>
            <w:pStyle w:val="TOC1"/>
            <w:tabs>
              <w:tab w:val="clear" w:pos="420"/>
              <w:tab w:val="right" w:pos="8296" w:leader="dot"/>
            </w:tabs>
            <w:rPr>
              <w:rFonts w:ascii="等线" w:hAnsi="等线" w:eastAsia="等线" w:cs="等线" w:hint="eastAsia"/>
              <w:sz w:val="22"/>
              <w:lang w:val="zh-CN" w:eastAsia="zh-CN"/>
            </w:rPr>
          </w:pPr>
          <w:r>
            <w:fldChar w:fldCharType="begin"/>
          </w:r>
          <w:r>
            <w:rPr>
              <w:rFonts w:hint="eastAsia"/>
              <w:lang w:val="zh-CN" w:eastAsia="zh-CN"/>
            </w:rPr>
            <w:instrText xml:space="preserve"> TOC \o "1-3" \h \z \u </w:instrText>
          </w:r>
          <w:r>
            <w:rPr>
              <w:rFonts w:hint="eastAsia"/>
              <w:lang w:val="zh-CN" w:eastAsia="zh-CN"/>
            </w:rPr>
            <w:fldChar w:fldCharType="separate"/>
          </w:r>
          <w:hyperlink w:anchor="__RefHeading___Toc232090053">
            <w:r>
              <w:rPr>
                <w:rFonts w:hint="eastAsia"/>
                <w:lang w:val="zh-CN" w:eastAsia="zh-CN"/>
              </w:rPr>
              <w:t>目录</w:t>
            </w:r>
            <w:r>
              <w:rPr>
                <w:rFonts w:hint="eastAsia"/>
                <w:lang w:val="zh-CN" w:eastAsia="zh-CN"/>
              </w:rPr>
              <w:tab/>
            </w:r>
            <w:r>
              <w:rPr>
                <w:lang w:val="zh-CN" w:eastAsia="zh-CN"/>
              </w:rPr>
              <w:t>2</w:t>
            </w:r>
          </w:hyperlink>
        </w:p>
        <w:p>
          <w:pPr>
            <w:pStyle w:val="TOC1"/>
            <w:tabs>
              <w:tab w:val="clear" w:pos="420"/>
              <w:tab w:val="right" w:pos="8296" w:leader="dot"/>
            </w:tabs>
            <w:rPr>
              <w:rFonts w:ascii="等线" w:hAnsi="等线" w:eastAsia="等线" w:cs="等线" w:hint="eastAsia"/>
              <w:sz w:val="22"/>
              <w:lang w:val="zh-CN" w:eastAsia="zh-CN"/>
            </w:rPr>
          </w:pPr>
          <w:hyperlink w:anchor="__RefHeading___Toc232090054">
            <w:r>
              <w:rPr>
                <w:rFonts w:hint="eastAsia"/>
                <w:lang w:val="zh-CN" w:eastAsia="zh-CN"/>
              </w:rPr>
              <w:t>一、实验概述</w:t>
            </w:r>
            <w:r>
              <w:rPr>
                <w:rFonts w:hint="eastAsia"/>
                <w:lang w:val="zh-CN" w:eastAsia="zh-CN"/>
              </w:rPr>
              <w:tab/>
            </w:r>
            <w:r>
              <w:rPr>
                <w:lang w:val="zh-CN" w:eastAsia="zh-CN"/>
              </w:rPr>
              <w:t>4</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55">
            <w:r>
              <w:rPr>
                <w:rFonts w:hint="eastAsia"/>
                <w:lang w:val="zh-CN" w:eastAsia="zh-CN"/>
              </w:rPr>
              <w:t>1.1</w:t>
            </w:r>
            <w:r>
              <w:rPr>
                <w:rFonts w:hint="eastAsia"/>
                <w:lang w:val="zh-CN" w:eastAsia="zh-CN"/>
              </w:rPr>
              <w:t>实验背景</w:t>
            </w:r>
            <w:r>
              <w:rPr>
                <w:rFonts w:hint="eastAsia"/>
                <w:lang w:val="zh-CN" w:eastAsia="zh-CN"/>
              </w:rPr>
              <w:tab/>
            </w:r>
            <w:r>
              <w:rPr>
                <w:lang w:val="zh-CN" w:eastAsia="zh-CN"/>
              </w:rPr>
              <w:t>4</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56">
            <w:r>
              <w:rPr>
                <w:rFonts w:hint="eastAsia"/>
                <w:lang w:val="zh-CN" w:eastAsia="zh-CN"/>
              </w:rPr>
              <w:t>1.2</w:t>
            </w:r>
            <w:r>
              <w:rPr>
                <w:rFonts w:hint="eastAsia"/>
                <w:lang w:val="zh-CN" w:eastAsia="zh-CN"/>
              </w:rPr>
              <w:t>实验要求</w:t>
            </w:r>
            <w:r>
              <w:rPr>
                <w:rFonts w:hint="eastAsia"/>
                <w:lang w:val="zh-CN" w:eastAsia="zh-CN"/>
              </w:rPr>
              <w:tab/>
            </w:r>
            <w:r>
              <w:rPr>
                <w:lang w:val="zh-CN" w:eastAsia="zh-CN"/>
              </w:rPr>
              <w:t>4</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57">
            <w:r>
              <w:rPr>
                <w:rFonts w:hint="eastAsia"/>
                <w:lang w:val="zh-CN" w:eastAsia="zh-CN"/>
              </w:rPr>
              <w:t xml:space="preserve">1.2.1 </w:t>
            </w:r>
            <w:r>
              <w:rPr>
                <w:rFonts w:hint="eastAsia"/>
                <w:lang w:val="zh-CN" w:eastAsia="zh-CN"/>
              </w:rPr>
              <w:t>实现语义分析器</w:t>
            </w:r>
            <w:r>
              <w:rPr>
                <w:rFonts w:hint="eastAsia"/>
                <w:lang w:val="zh-CN" w:eastAsia="zh-CN"/>
              </w:rPr>
              <w:tab/>
            </w:r>
            <w:r>
              <w:rPr>
                <w:lang w:val="zh-CN" w:eastAsia="zh-CN"/>
              </w:rPr>
              <w:t>4</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58">
            <w:r>
              <w:rPr>
                <w:rFonts w:hint="eastAsia"/>
                <w:lang w:val="zh-CN" w:eastAsia="zh-CN"/>
              </w:rPr>
              <w:t xml:space="preserve">1.2.2 </w:t>
            </w:r>
            <w:r>
              <w:rPr>
                <w:rFonts w:hint="eastAsia"/>
                <w:lang w:val="zh-CN" w:eastAsia="zh-CN"/>
              </w:rPr>
              <w:t>实现中间代码生成器</w:t>
            </w:r>
            <w:r>
              <w:rPr>
                <w:rFonts w:hint="eastAsia"/>
                <w:lang w:val="zh-CN" w:eastAsia="zh-CN"/>
              </w:rPr>
              <w:tab/>
            </w:r>
            <w:r>
              <w:rPr>
                <w:lang w:val="zh-CN" w:eastAsia="zh-CN"/>
              </w:rPr>
              <w:t>4</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59">
            <w:r>
              <w:rPr>
                <w:rFonts w:hint="eastAsia"/>
                <w:lang w:val="zh-CN" w:eastAsia="zh-CN"/>
              </w:rPr>
              <w:t xml:space="preserve">1.2.3 </w:t>
            </w:r>
            <w:r>
              <w:rPr>
                <w:rFonts w:hint="eastAsia"/>
                <w:lang w:val="zh-CN" w:eastAsia="zh-CN"/>
              </w:rPr>
              <w:t>考虑更通用高级语言的扩展</w:t>
            </w:r>
            <w:r>
              <w:rPr>
                <w:rFonts w:hint="eastAsia"/>
                <w:lang w:val="zh-CN" w:eastAsia="zh-CN"/>
              </w:rPr>
              <w:tab/>
            </w:r>
            <w:r>
              <w:rPr>
                <w:lang w:val="zh-CN" w:eastAsia="zh-CN"/>
              </w:rPr>
              <w:t>4</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60">
            <w:r>
              <w:rPr>
                <w:rFonts w:hint="eastAsia"/>
                <w:lang w:val="zh-CN" w:eastAsia="zh-CN"/>
              </w:rPr>
              <w:t xml:space="preserve">1.2.4 </w:t>
            </w:r>
            <w:r>
              <w:rPr>
                <w:rFonts w:hint="eastAsia"/>
                <w:lang w:val="zh-CN" w:eastAsia="zh-CN"/>
              </w:rPr>
              <w:t>文档与测试</w:t>
            </w:r>
            <w:r>
              <w:rPr>
                <w:rFonts w:hint="eastAsia"/>
                <w:lang w:val="zh-CN" w:eastAsia="zh-CN"/>
              </w:rPr>
              <w:tab/>
            </w:r>
            <w:r>
              <w:rPr>
                <w:lang w:val="zh-CN" w:eastAsia="zh-CN"/>
              </w:rPr>
              <w:t>4</w:t>
            </w:r>
          </w:hyperlink>
        </w:p>
        <w:p>
          <w:pPr>
            <w:pStyle w:val="TOC1"/>
            <w:tabs>
              <w:tab w:val="clear" w:pos="420"/>
              <w:tab w:val="right" w:pos="8296" w:leader="dot"/>
            </w:tabs>
            <w:rPr>
              <w:rFonts w:ascii="等线" w:hAnsi="等线" w:eastAsia="等线" w:cs="等线" w:hint="eastAsia"/>
              <w:sz w:val="22"/>
              <w:lang w:val="zh-CN" w:eastAsia="zh-CN"/>
            </w:rPr>
          </w:pPr>
          <w:hyperlink w:anchor="__RefHeading___Toc232090061">
            <w:r>
              <w:rPr>
                <w:rFonts w:hint="eastAsia"/>
                <w:lang w:val="zh-CN" w:eastAsia="zh-CN"/>
              </w:rPr>
              <w:t>二、项目分析设计过程</w:t>
            </w:r>
            <w:r>
              <w:rPr>
                <w:rFonts w:hint="eastAsia"/>
                <w:lang w:val="zh-CN" w:eastAsia="zh-CN"/>
              </w:rPr>
              <w:tab/>
            </w:r>
            <w:r>
              <w:rPr>
                <w:lang w:val="zh-CN" w:eastAsia="zh-CN"/>
              </w:rPr>
              <w:t>5</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62">
            <w:r>
              <w:rPr>
                <w:rFonts w:hint="eastAsia"/>
                <w:lang w:val="zh-CN" w:eastAsia="zh-CN"/>
              </w:rPr>
              <w:t xml:space="preserve">2.1 </w:t>
            </w:r>
            <w:r>
              <w:rPr>
                <w:rFonts w:hint="eastAsia"/>
                <w:lang w:val="zh-CN" w:eastAsia="zh-CN"/>
              </w:rPr>
              <w:t>编译器前端模块划分</w:t>
            </w:r>
            <w:r>
              <w:rPr>
                <w:rFonts w:hint="eastAsia"/>
                <w:lang w:val="zh-CN" w:eastAsia="zh-CN"/>
              </w:rPr>
              <w:tab/>
            </w:r>
            <w:r>
              <w:rPr>
                <w:lang w:val="zh-CN" w:eastAsia="zh-CN"/>
              </w:rPr>
              <w:t>5</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63">
            <w:r>
              <w:rPr>
                <w:rFonts w:hint="eastAsia"/>
                <w:lang w:val="zh-CN" w:eastAsia="zh-CN"/>
              </w:rPr>
              <w:t xml:space="preserve">2.1.1 </w:t>
            </w:r>
            <w:r>
              <w:rPr>
                <w:rFonts w:hint="eastAsia"/>
                <w:lang w:val="zh-CN" w:eastAsia="zh-CN"/>
              </w:rPr>
              <w:t>总体数据流</w:t>
            </w:r>
            <w:r>
              <w:rPr>
                <w:rFonts w:hint="eastAsia"/>
                <w:lang w:val="zh-CN" w:eastAsia="zh-CN"/>
              </w:rPr>
              <w:tab/>
            </w:r>
            <w:r>
              <w:rPr>
                <w:lang w:val="zh-CN" w:eastAsia="zh-CN"/>
              </w:rPr>
              <w:t>5</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64">
            <w:r>
              <w:rPr>
                <w:rFonts w:hint="eastAsia"/>
                <w:lang w:val="zh-CN" w:eastAsia="zh-CN"/>
              </w:rPr>
              <w:t xml:space="preserve">2.1.2 </w:t>
            </w:r>
            <w:r>
              <w:rPr>
                <w:rFonts w:hint="eastAsia"/>
                <w:lang w:val="zh-CN" w:eastAsia="zh-CN"/>
              </w:rPr>
              <w:t>各模块职责</w:t>
            </w:r>
            <w:r>
              <w:rPr>
                <w:rFonts w:hint="eastAsia"/>
                <w:lang w:val="zh-CN" w:eastAsia="zh-CN"/>
              </w:rPr>
              <w:tab/>
            </w:r>
            <w:r>
              <w:rPr>
                <w:lang w:val="zh-CN" w:eastAsia="zh-CN"/>
              </w:rPr>
              <w:t>5</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65">
            <w:r>
              <w:rPr>
                <w:rFonts w:hint="eastAsia"/>
                <w:lang w:val="zh-CN" w:eastAsia="zh-CN"/>
              </w:rPr>
              <w:t xml:space="preserve">2.2 </w:t>
            </w:r>
            <w:r>
              <w:rPr>
                <w:rFonts w:hint="eastAsia"/>
                <w:lang w:val="zh-CN" w:eastAsia="zh-CN"/>
              </w:rPr>
              <w:t>核心数据结构</w:t>
            </w:r>
            <w:r>
              <w:rPr>
                <w:rFonts w:hint="eastAsia"/>
                <w:lang w:val="zh-CN" w:eastAsia="zh-CN"/>
              </w:rPr>
              <w:tab/>
            </w:r>
            <w:r>
              <w:rPr>
                <w:lang w:val="zh-CN" w:eastAsia="zh-CN"/>
              </w:rPr>
              <w:t>6</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66">
            <w:r>
              <w:rPr>
                <w:rFonts w:hint="eastAsia"/>
                <w:lang w:val="zh-CN" w:eastAsia="zh-CN"/>
              </w:rPr>
              <w:t xml:space="preserve">2.2.1 </w:t>
            </w:r>
            <w:r>
              <w:rPr>
                <w:rFonts w:hint="eastAsia"/>
                <w:lang w:val="zh-CN" w:eastAsia="zh-CN"/>
              </w:rPr>
              <w:t>抽象语法树（</w:t>
            </w:r>
            <w:r>
              <w:rPr>
                <w:rFonts w:hint="eastAsia"/>
                <w:lang w:val="zh-CN" w:eastAsia="zh-CN"/>
              </w:rPr>
              <w:t>AST</w:t>
            </w:r>
            <w:r>
              <w:rPr>
                <w:rFonts w:hint="eastAsia"/>
                <w:lang w:val="zh-CN" w:eastAsia="zh-CN"/>
              </w:rPr>
              <w:t>）节点</w:t>
            </w:r>
            <w:r>
              <w:rPr>
                <w:rFonts w:hint="eastAsia"/>
                <w:lang w:val="zh-CN" w:eastAsia="zh-CN"/>
              </w:rPr>
              <w:tab/>
            </w:r>
            <w:r>
              <w:rPr>
                <w:lang w:val="zh-CN" w:eastAsia="zh-CN"/>
              </w:rPr>
              <w:t>6</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67">
            <w:r>
              <w:rPr>
                <w:rFonts w:hint="eastAsia"/>
                <w:lang w:val="zh-CN" w:eastAsia="zh-CN"/>
              </w:rPr>
              <w:t xml:space="preserve">2.2.2 </w:t>
            </w:r>
            <w:r>
              <w:rPr>
                <w:rFonts w:hint="eastAsia"/>
                <w:lang w:val="zh-CN" w:eastAsia="zh-CN"/>
              </w:rPr>
              <w:t>符号表与作用域栈</w:t>
            </w:r>
            <w:r>
              <w:rPr>
                <w:rFonts w:hint="eastAsia"/>
                <w:lang w:val="zh-CN" w:eastAsia="zh-CN"/>
              </w:rPr>
              <w:tab/>
            </w:r>
            <w:r>
              <w:rPr>
                <w:lang w:val="zh-CN" w:eastAsia="zh-CN"/>
              </w:rPr>
              <w:t>6</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68">
            <w:r>
              <w:rPr>
                <w:rFonts w:hint="eastAsia"/>
                <w:lang w:val="zh-CN" w:eastAsia="zh-CN"/>
              </w:rPr>
              <w:t xml:space="preserve">2.2.3 </w:t>
            </w:r>
            <w:r>
              <w:rPr>
                <w:rFonts w:hint="eastAsia"/>
                <w:lang w:val="zh-CN" w:eastAsia="zh-CN"/>
              </w:rPr>
              <w:t>类型系统表示</w:t>
            </w:r>
            <w:r>
              <w:rPr>
                <w:rFonts w:hint="eastAsia"/>
                <w:lang w:val="zh-CN" w:eastAsia="zh-CN"/>
              </w:rPr>
              <w:tab/>
            </w:r>
            <w:r>
              <w:rPr>
                <w:lang w:val="zh-CN" w:eastAsia="zh-CN"/>
              </w:rPr>
              <w:t>6</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69">
            <w:r>
              <w:rPr>
                <w:rFonts w:hint="eastAsia"/>
                <w:lang w:val="zh-CN" w:eastAsia="zh-CN"/>
              </w:rPr>
              <w:t xml:space="preserve">2.2.4 </w:t>
            </w:r>
            <w:r>
              <w:rPr>
                <w:rFonts w:hint="eastAsia"/>
                <w:lang w:val="zh-CN" w:eastAsia="zh-CN"/>
              </w:rPr>
              <w:t>四元式与中间表示</w:t>
            </w:r>
            <w:r>
              <w:rPr>
                <w:rFonts w:hint="eastAsia"/>
                <w:lang w:val="zh-CN" w:eastAsia="zh-CN"/>
              </w:rPr>
              <w:tab/>
            </w:r>
            <w:r>
              <w:rPr>
                <w:lang w:val="zh-CN" w:eastAsia="zh-CN"/>
              </w:rPr>
              <w:t>6</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70">
            <w:r>
              <w:rPr>
                <w:rFonts w:hint="eastAsia"/>
                <w:lang w:val="zh-CN" w:eastAsia="zh-CN"/>
              </w:rPr>
              <w:t xml:space="preserve">2.3 </w:t>
            </w:r>
            <w:r>
              <w:rPr>
                <w:rFonts w:hint="eastAsia"/>
                <w:lang w:val="zh-CN" w:eastAsia="zh-CN"/>
              </w:rPr>
              <w:t>主要流程</w:t>
            </w:r>
            <w:r>
              <w:rPr>
                <w:rFonts w:hint="eastAsia"/>
                <w:lang w:val="zh-CN" w:eastAsia="zh-CN"/>
              </w:rPr>
              <w:tab/>
            </w:r>
            <w:r>
              <w:rPr>
                <w:lang w:val="zh-CN" w:eastAsia="zh-CN"/>
              </w:rPr>
              <w:t>7</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71">
            <w:r>
              <w:rPr>
                <w:rFonts w:hint="eastAsia"/>
                <w:lang w:val="zh-CN" w:eastAsia="zh-CN"/>
              </w:rPr>
              <w:t xml:space="preserve">2.3.1 </w:t>
            </w:r>
            <w:r>
              <w:rPr>
                <w:rFonts w:hint="eastAsia"/>
                <w:lang w:val="zh-CN" w:eastAsia="zh-CN"/>
              </w:rPr>
              <w:t>语义分析流程</w:t>
            </w:r>
            <w:r>
              <w:rPr>
                <w:rFonts w:hint="eastAsia"/>
                <w:lang w:val="zh-CN" w:eastAsia="zh-CN"/>
              </w:rPr>
              <w:tab/>
            </w:r>
            <w:r>
              <w:rPr>
                <w:lang w:val="zh-CN" w:eastAsia="zh-CN"/>
              </w:rPr>
              <w:t>7</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72">
            <w:r>
              <w:rPr>
                <w:rFonts w:hint="eastAsia"/>
                <w:lang w:val="zh-CN" w:eastAsia="zh-CN"/>
              </w:rPr>
              <w:t xml:space="preserve">2.3.2 </w:t>
            </w:r>
            <w:r>
              <w:rPr>
                <w:rFonts w:hint="eastAsia"/>
                <w:lang w:val="zh-CN" w:eastAsia="zh-CN"/>
              </w:rPr>
              <w:t>中间代码生成流程</w:t>
            </w:r>
            <w:r>
              <w:rPr>
                <w:rFonts w:hint="eastAsia"/>
                <w:lang w:val="zh-CN" w:eastAsia="zh-CN"/>
              </w:rPr>
              <w:tab/>
            </w:r>
            <w:r>
              <w:rPr>
                <w:lang w:val="zh-CN" w:eastAsia="zh-CN"/>
              </w:rPr>
              <w:t>7</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73">
            <w:r>
              <w:rPr>
                <w:rFonts w:hint="eastAsia"/>
                <w:lang w:val="zh-CN" w:eastAsia="zh-CN"/>
              </w:rPr>
              <w:t xml:space="preserve">2.4 </w:t>
            </w:r>
            <w:r>
              <w:rPr>
                <w:rFonts w:hint="eastAsia"/>
                <w:lang w:val="zh-CN" w:eastAsia="zh-CN"/>
              </w:rPr>
              <w:t>状态转换图：语义分析中的作用域管理</w:t>
            </w:r>
            <w:r>
              <w:rPr>
                <w:rFonts w:hint="eastAsia"/>
                <w:lang w:val="zh-CN" w:eastAsia="zh-CN"/>
              </w:rPr>
              <w:tab/>
            </w:r>
            <w:r>
              <w:rPr>
                <w:lang w:val="zh-CN" w:eastAsia="zh-CN"/>
              </w:rPr>
              <w:t>7</w:t>
            </w:r>
          </w:hyperlink>
        </w:p>
        <w:p>
          <w:pPr>
            <w:pStyle w:val="TOC1"/>
            <w:tabs>
              <w:tab w:val="clear" w:pos="420"/>
              <w:tab w:val="right" w:pos="8296" w:leader="dot"/>
            </w:tabs>
            <w:rPr>
              <w:rFonts w:ascii="等线" w:hAnsi="等线" w:eastAsia="等线" w:cs="等线" w:hint="eastAsia"/>
              <w:sz w:val="22"/>
              <w:lang w:val="zh-CN" w:eastAsia="zh-CN"/>
            </w:rPr>
          </w:pPr>
          <w:hyperlink w:anchor="__RefHeading___Toc232090074">
            <w:r>
              <w:rPr>
                <w:rFonts w:hint="eastAsia"/>
                <w:lang w:val="zh-CN" w:eastAsia="zh-CN"/>
              </w:rPr>
              <w:t>三、语义分析器设计</w:t>
            </w:r>
            <w:r>
              <w:rPr>
                <w:rFonts w:hint="eastAsia"/>
                <w:lang w:val="zh-CN" w:eastAsia="zh-CN"/>
              </w:rPr>
              <w:tab/>
            </w:r>
            <w:r>
              <w:rPr>
                <w:lang w:val="zh-CN" w:eastAsia="zh-CN"/>
              </w:rPr>
              <w:t>7</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75">
            <w:r>
              <w:rPr>
                <w:rFonts w:hint="eastAsia"/>
                <w:lang w:val="zh-CN" w:eastAsia="zh-CN"/>
              </w:rPr>
              <w:t xml:space="preserve">3.1 </w:t>
            </w:r>
            <w:r>
              <w:rPr>
                <w:rFonts w:hint="eastAsia"/>
                <w:lang w:val="zh-CN" w:eastAsia="zh-CN"/>
              </w:rPr>
              <w:t>设计目标</w:t>
            </w:r>
            <w:r>
              <w:rPr>
                <w:rFonts w:hint="eastAsia"/>
                <w:lang w:val="zh-CN" w:eastAsia="zh-CN"/>
              </w:rPr>
              <w:tab/>
            </w:r>
            <w:r>
              <w:rPr>
                <w:lang w:val="zh-CN" w:eastAsia="zh-CN"/>
              </w:rPr>
              <w:t>8</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76">
            <w:r>
              <w:rPr>
                <w:rFonts w:hint="eastAsia"/>
                <w:lang w:val="zh-CN" w:eastAsia="zh-CN"/>
              </w:rPr>
              <w:t xml:space="preserve">3.2 </w:t>
            </w:r>
            <w:r>
              <w:rPr>
                <w:rFonts w:hint="eastAsia"/>
                <w:lang w:val="zh-CN" w:eastAsia="zh-CN"/>
              </w:rPr>
              <w:t>核心数据结构</w:t>
            </w:r>
            <w:r>
              <w:rPr>
                <w:rFonts w:hint="eastAsia"/>
                <w:lang w:val="zh-CN" w:eastAsia="zh-CN"/>
              </w:rPr>
              <w:tab/>
            </w:r>
            <w:r>
              <w:rPr>
                <w:lang w:val="zh-CN" w:eastAsia="zh-CN"/>
              </w:rPr>
              <w:t>8</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77">
            <w:r>
              <w:rPr>
                <w:rFonts w:hint="eastAsia"/>
                <w:lang w:val="zh-CN" w:eastAsia="zh-CN"/>
              </w:rPr>
              <w:t xml:space="preserve">3.2.1 </w:t>
            </w:r>
            <w:r>
              <w:rPr>
                <w:rFonts w:hint="eastAsia"/>
                <w:lang w:val="zh-CN" w:eastAsia="zh-CN"/>
              </w:rPr>
              <w:t>符号表</w:t>
            </w:r>
            <w:r>
              <w:rPr>
                <w:rFonts w:hint="eastAsia"/>
                <w:lang w:val="zh-CN" w:eastAsia="zh-CN"/>
              </w:rPr>
              <w:tab/>
            </w:r>
            <w:r>
              <w:rPr>
                <w:lang w:val="zh-CN" w:eastAsia="zh-CN"/>
              </w:rPr>
              <w:t>8</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78">
            <w:r>
              <w:rPr>
                <w:rFonts w:hint="eastAsia"/>
                <w:lang w:val="zh-CN" w:eastAsia="zh-CN"/>
              </w:rPr>
              <w:t xml:space="preserve">3.2.2 </w:t>
            </w:r>
            <w:r>
              <w:rPr>
                <w:rFonts w:hint="eastAsia"/>
                <w:lang w:val="zh-CN" w:eastAsia="zh-CN"/>
              </w:rPr>
              <w:t>作用域栈</w:t>
            </w:r>
            <w:r>
              <w:rPr>
                <w:rFonts w:hint="eastAsia"/>
                <w:lang w:val="zh-CN" w:eastAsia="zh-CN"/>
              </w:rPr>
              <w:tab/>
            </w:r>
            <w:r>
              <w:rPr>
                <w:lang w:val="zh-CN" w:eastAsia="zh-CN"/>
              </w:rPr>
              <w:t>8</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79">
            <w:r>
              <w:rPr>
                <w:rFonts w:hint="eastAsia"/>
                <w:lang w:val="zh-CN" w:eastAsia="zh-CN"/>
              </w:rPr>
              <w:t xml:space="preserve">3.2.3 </w:t>
            </w:r>
            <w:r>
              <w:rPr>
                <w:rFonts w:hint="eastAsia"/>
                <w:lang w:val="zh-CN" w:eastAsia="zh-CN"/>
              </w:rPr>
              <w:t>类型表示</w:t>
            </w:r>
            <w:r>
              <w:rPr>
                <w:rFonts w:hint="eastAsia"/>
                <w:lang w:val="zh-CN" w:eastAsia="zh-CN"/>
              </w:rPr>
              <w:tab/>
            </w:r>
            <w:r>
              <w:rPr>
                <w:lang w:val="zh-CN" w:eastAsia="zh-CN"/>
              </w:rPr>
              <w:t>9</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80">
            <w:r>
              <w:rPr>
                <w:rFonts w:hint="eastAsia"/>
                <w:lang w:val="zh-CN" w:eastAsia="zh-CN"/>
              </w:rPr>
              <w:t xml:space="preserve">3.2.4 </w:t>
            </w:r>
            <w:r>
              <w:rPr>
                <w:rFonts w:hint="eastAsia"/>
                <w:lang w:val="zh-CN" w:eastAsia="zh-CN"/>
              </w:rPr>
              <w:t>循环上下文</w:t>
            </w:r>
            <w:r>
              <w:rPr>
                <w:rFonts w:hint="eastAsia"/>
                <w:lang w:val="zh-CN" w:eastAsia="zh-CN"/>
              </w:rPr>
              <w:tab/>
            </w:r>
            <w:r>
              <w:rPr>
                <w:lang w:val="zh-CN" w:eastAsia="zh-CN"/>
              </w:rPr>
              <w:t>9</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81">
            <w:r>
              <w:rPr>
                <w:rFonts w:hint="eastAsia"/>
                <w:lang w:val="zh-CN" w:eastAsia="zh-CN"/>
              </w:rPr>
              <w:t xml:space="preserve">3.3 </w:t>
            </w:r>
            <w:r>
              <w:rPr>
                <w:rFonts w:hint="eastAsia"/>
                <w:lang w:val="zh-CN" w:eastAsia="zh-CN"/>
              </w:rPr>
              <w:t>关键算法与实现</w:t>
            </w:r>
            <w:r>
              <w:rPr>
                <w:rFonts w:hint="eastAsia"/>
                <w:lang w:val="zh-CN" w:eastAsia="zh-CN"/>
              </w:rPr>
              <w:tab/>
            </w:r>
            <w:r>
              <w:rPr>
                <w:lang w:val="zh-CN" w:eastAsia="zh-CN"/>
              </w:rPr>
              <w:t>9</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82">
            <w:r>
              <w:rPr>
                <w:rFonts w:hint="eastAsia"/>
                <w:lang w:val="zh-CN" w:eastAsia="zh-CN"/>
              </w:rPr>
              <w:t xml:space="preserve">3.3.1 </w:t>
            </w:r>
            <w:r>
              <w:rPr>
                <w:rFonts w:hint="eastAsia"/>
                <w:lang w:val="zh-CN" w:eastAsia="zh-CN"/>
              </w:rPr>
              <w:t>整体流程</w:t>
            </w:r>
            <w:r>
              <w:rPr>
                <w:rFonts w:hint="eastAsia"/>
                <w:lang w:val="zh-CN" w:eastAsia="zh-CN"/>
              </w:rPr>
              <w:tab/>
            </w:r>
            <w:r>
              <w:rPr>
                <w:lang w:val="zh-CN" w:eastAsia="zh-CN"/>
              </w:rPr>
              <w:t>9</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83">
            <w:r>
              <w:rPr>
                <w:rFonts w:hint="eastAsia"/>
                <w:lang w:val="zh-CN" w:eastAsia="zh-CN"/>
              </w:rPr>
              <w:t xml:space="preserve">3.3.2 </w:t>
            </w:r>
            <w:r>
              <w:rPr>
                <w:rFonts w:hint="eastAsia"/>
                <w:lang w:val="zh-CN" w:eastAsia="zh-CN"/>
              </w:rPr>
              <w:t>作用域管理</w:t>
            </w:r>
            <w:r>
              <w:rPr>
                <w:rFonts w:hint="eastAsia"/>
                <w:lang w:val="zh-CN" w:eastAsia="zh-CN"/>
              </w:rPr>
              <w:tab/>
            </w:r>
            <w:r>
              <w:rPr>
                <w:lang w:val="zh-CN" w:eastAsia="zh-CN"/>
              </w:rPr>
              <w:t>10</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84">
            <w:r>
              <w:rPr>
                <w:rFonts w:hint="eastAsia"/>
                <w:lang w:val="zh-CN" w:eastAsia="zh-CN"/>
              </w:rPr>
              <w:t xml:space="preserve">3.3.3 </w:t>
            </w:r>
            <w:r>
              <w:rPr>
                <w:rFonts w:hint="eastAsia"/>
                <w:lang w:val="zh-CN" w:eastAsia="zh-CN"/>
              </w:rPr>
              <w:t>类型推导与检查</w:t>
            </w:r>
            <w:r>
              <w:rPr>
                <w:rFonts w:hint="eastAsia"/>
                <w:lang w:val="zh-CN" w:eastAsia="zh-CN"/>
              </w:rPr>
              <w:tab/>
            </w:r>
            <w:r>
              <w:rPr>
                <w:lang w:val="zh-CN" w:eastAsia="zh-CN"/>
              </w:rPr>
              <w:t>10</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85">
            <w:r>
              <w:rPr>
                <w:rFonts w:hint="eastAsia"/>
                <w:lang w:val="zh-CN" w:eastAsia="zh-CN"/>
              </w:rPr>
              <w:t xml:space="preserve">3.3.4 </w:t>
            </w:r>
            <w:r>
              <w:rPr>
                <w:rFonts w:hint="eastAsia"/>
                <w:lang w:val="zh-CN" w:eastAsia="zh-CN"/>
              </w:rPr>
              <w:t>左值与可变性检查</w:t>
            </w:r>
            <w:r>
              <w:rPr>
                <w:rFonts w:hint="eastAsia"/>
                <w:lang w:val="zh-CN" w:eastAsia="zh-CN"/>
              </w:rPr>
              <w:tab/>
            </w:r>
            <w:r>
              <w:rPr>
                <w:lang w:val="zh-CN" w:eastAsia="zh-CN"/>
              </w:rPr>
              <w:t>11</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86">
            <w:r>
              <w:rPr>
                <w:rFonts w:hint="eastAsia"/>
                <w:lang w:val="zh-CN" w:eastAsia="zh-CN"/>
              </w:rPr>
              <w:t xml:space="preserve">3.3.5 </w:t>
            </w:r>
            <w:r>
              <w:rPr>
                <w:rFonts w:hint="eastAsia"/>
                <w:lang w:val="zh-CN" w:eastAsia="zh-CN"/>
              </w:rPr>
              <w:t>控制流检查</w:t>
            </w:r>
            <w:r>
              <w:rPr>
                <w:rFonts w:hint="eastAsia"/>
                <w:lang w:val="zh-CN" w:eastAsia="zh-CN"/>
              </w:rPr>
              <w:tab/>
            </w:r>
            <w:r>
              <w:rPr>
                <w:lang w:val="zh-CN" w:eastAsia="zh-CN"/>
              </w:rPr>
              <w:t>11</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87">
            <w:r>
              <w:rPr>
                <w:rFonts w:hint="eastAsia"/>
                <w:lang w:val="zh-CN" w:eastAsia="zh-CN"/>
              </w:rPr>
              <w:t xml:space="preserve">3.4 </w:t>
            </w:r>
            <w:r>
              <w:rPr>
                <w:rFonts w:hint="eastAsia"/>
                <w:lang w:val="zh-CN" w:eastAsia="zh-CN"/>
              </w:rPr>
              <w:t>状态转换图：语句分析的有限状态视图</w:t>
            </w:r>
            <w:r>
              <w:rPr>
                <w:rFonts w:hint="eastAsia"/>
                <w:lang w:val="zh-CN" w:eastAsia="zh-CN"/>
              </w:rPr>
              <w:tab/>
            </w:r>
            <w:r>
              <w:rPr>
                <w:lang w:val="zh-CN" w:eastAsia="zh-CN"/>
              </w:rPr>
              <w:t>12</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88">
            <w:r>
              <w:rPr>
                <w:rFonts w:hint="eastAsia"/>
                <w:lang w:val="zh-CN" w:eastAsia="zh-CN"/>
              </w:rPr>
              <w:t xml:space="preserve">3.5 </w:t>
            </w:r>
            <w:r>
              <w:rPr>
                <w:rFonts w:hint="eastAsia"/>
                <w:lang w:val="zh-CN" w:eastAsia="zh-CN"/>
              </w:rPr>
              <w:t>与语法分析器的接口</w:t>
            </w:r>
            <w:r>
              <w:rPr>
                <w:rFonts w:hint="eastAsia"/>
                <w:lang w:val="zh-CN" w:eastAsia="zh-CN"/>
              </w:rPr>
              <w:tab/>
            </w:r>
            <w:r>
              <w:rPr>
                <w:lang w:val="zh-CN" w:eastAsia="zh-CN"/>
              </w:rPr>
              <w:t>12</w:t>
            </w:r>
          </w:hyperlink>
        </w:p>
        <w:p>
          <w:pPr>
            <w:pStyle w:val="TOC1"/>
            <w:tabs>
              <w:tab w:val="clear" w:pos="420"/>
              <w:tab w:val="right" w:pos="8296" w:leader="dot"/>
            </w:tabs>
            <w:rPr>
              <w:rFonts w:ascii="等线" w:hAnsi="等线" w:eastAsia="等线" w:cs="等线" w:hint="eastAsia"/>
              <w:sz w:val="22"/>
              <w:lang w:val="zh-CN" w:eastAsia="zh-CN"/>
            </w:rPr>
          </w:pPr>
          <w:hyperlink w:anchor="__RefHeading___Toc232090089">
            <w:r>
              <w:rPr>
                <w:rFonts w:hint="eastAsia"/>
                <w:lang w:val="zh-CN" w:eastAsia="zh-CN"/>
              </w:rPr>
              <w:t>四、中间代码生成器设计</w:t>
            </w:r>
            <w:r>
              <w:rPr>
                <w:rFonts w:hint="eastAsia"/>
                <w:lang w:val="zh-CN" w:eastAsia="zh-CN"/>
              </w:rPr>
              <w:tab/>
            </w:r>
            <w:r>
              <w:rPr>
                <w:lang w:val="zh-CN" w:eastAsia="zh-CN"/>
              </w:rPr>
              <w:t>12</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90">
            <w:r>
              <w:rPr>
                <w:rFonts w:hint="eastAsia"/>
                <w:lang w:val="zh-CN" w:eastAsia="zh-CN"/>
              </w:rPr>
              <w:t xml:space="preserve">4.1 </w:t>
            </w:r>
            <w:r>
              <w:rPr>
                <w:rFonts w:hint="eastAsia"/>
                <w:lang w:val="zh-CN" w:eastAsia="zh-CN"/>
              </w:rPr>
              <w:t>设计目标</w:t>
            </w:r>
            <w:r>
              <w:rPr>
                <w:rFonts w:hint="eastAsia"/>
                <w:lang w:val="zh-CN" w:eastAsia="zh-CN"/>
              </w:rPr>
              <w:tab/>
            </w:r>
            <w:r>
              <w:rPr>
                <w:lang w:val="zh-CN" w:eastAsia="zh-CN"/>
              </w:rPr>
              <w:t>13</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91">
            <w:r>
              <w:rPr>
                <w:rFonts w:hint="eastAsia"/>
                <w:lang w:val="zh-CN" w:eastAsia="zh-CN"/>
              </w:rPr>
              <w:t xml:space="preserve">4.2 </w:t>
            </w:r>
            <w:r>
              <w:rPr>
                <w:rFonts w:hint="eastAsia"/>
                <w:lang w:val="zh-CN" w:eastAsia="zh-CN"/>
              </w:rPr>
              <w:t>四元式指令集</w:t>
            </w:r>
            <w:r>
              <w:rPr>
                <w:rFonts w:hint="eastAsia"/>
                <w:lang w:val="zh-CN" w:eastAsia="zh-CN"/>
              </w:rPr>
              <w:tab/>
            </w:r>
            <w:r>
              <w:rPr>
                <w:lang w:val="zh-CN" w:eastAsia="zh-CN"/>
              </w:rPr>
              <w:t>13</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92">
            <w:r>
              <w:rPr>
                <w:rFonts w:hint="eastAsia"/>
                <w:lang w:val="zh-CN" w:eastAsia="zh-CN"/>
              </w:rPr>
              <w:t xml:space="preserve">4.2.1 </w:t>
            </w:r>
            <w:r>
              <w:rPr>
                <w:rFonts w:hint="eastAsia"/>
                <w:lang w:val="zh-CN" w:eastAsia="zh-CN"/>
              </w:rPr>
              <w:t>基本运算与赋值指令</w:t>
            </w:r>
            <w:r>
              <w:rPr>
                <w:rFonts w:hint="eastAsia"/>
                <w:lang w:val="zh-CN" w:eastAsia="zh-CN"/>
              </w:rPr>
              <w:tab/>
            </w:r>
            <w:r>
              <w:rPr>
                <w:lang w:val="zh-CN" w:eastAsia="zh-CN"/>
              </w:rPr>
              <w:t>13</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93">
            <w:r>
              <w:rPr>
                <w:rFonts w:hint="eastAsia"/>
                <w:lang w:val="zh-CN" w:eastAsia="zh-CN"/>
              </w:rPr>
              <w:t xml:space="preserve">4.2.2 </w:t>
            </w:r>
            <w:r>
              <w:rPr>
                <w:rFonts w:hint="eastAsia"/>
                <w:lang w:val="zh-CN" w:eastAsia="zh-CN"/>
              </w:rPr>
              <w:t>控制流指令</w:t>
            </w:r>
            <w:r>
              <w:rPr>
                <w:rFonts w:hint="eastAsia"/>
                <w:lang w:val="zh-CN" w:eastAsia="zh-CN"/>
              </w:rPr>
              <w:tab/>
            </w:r>
            <w:r>
              <w:rPr>
                <w:lang w:val="zh-CN" w:eastAsia="zh-CN"/>
              </w:rPr>
              <w:t>14</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94">
            <w:r>
              <w:rPr>
                <w:rFonts w:hint="eastAsia"/>
                <w:lang w:val="zh-CN" w:eastAsia="zh-CN"/>
              </w:rPr>
              <w:t xml:space="preserve">4.2.3 </w:t>
            </w:r>
            <w:r>
              <w:rPr>
                <w:rFonts w:hint="eastAsia"/>
                <w:lang w:val="zh-CN" w:eastAsia="zh-CN"/>
              </w:rPr>
              <w:t>函数调用指令</w:t>
            </w:r>
            <w:r>
              <w:rPr>
                <w:rFonts w:hint="eastAsia"/>
                <w:lang w:val="zh-CN" w:eastAsia="zh-CN"/>
              </w:rPr>
              <w:tab/>
            </w:r>
            <w:r>
              <w:rPr>
                <w:lang w:val="zh-CN" w:eastAsia="zh-CN"/>
              </w:rPr>
              <w:t>14</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95">
            <w:r>
              <w:rPr>
                <w:rFonts w:hint="eastAsia"/>
                <w:lang w:val="zh-CN" w:eastAsia="zh-CN"/>
              </w:rPr>
              <w:t xml:space="preserve">4.2.4 </w:t>
            </w:r>
            <w:r>
              <w:rPr>
                <w:rFonts w:hint="eastAsia"/>
                <w:lang w:val="zh-CN" w:eastAsia="zh-CN"/>
              </w:rPr>
              <w:t>引用与解引用指令</w:t>
            </w:r>
            <w:r>
              <w:rPr>
                <w:rFonts w:hint="eastAsia"/>
                <w:lang w:val="zh-CN" w:eastAsia="zh-CN"/>
              </w:rPr>
              <w:tab/>
            </w:r>
            <w:r>
              <w:rPr>
                <w:lang w:val="zh-CN" w:eastAsia="zh-CN"/>
              </w:rPr>
              <w:t>14</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96">
            <w:r>
              <w:rPr>
                <w:rFonts w:hint="eastAsia"/>
                <w:lang w:val="zh-CN" w:eastAsia="zh-CN"/>
              </w:rPr>
              <w:t xml:space="preserve">4.2.5 </w:t>
            </w:r>
            <w:r>
              <w:rPr>
                <w:rFonts w:hint="eastAsia"/>
                <w:lang w:val="zh-CN" w:eastAsia="zh-CN"/>
              </w:rPr>
              <w:t>数组与元组指令</w:t>
            </w:r>
            <w:r>
              <w:rPr>
                <w:rFonts w:hint="eastAsia"/>
                <w:lang w:val="zh-CN" w:eastAsia="zh-CN"/>
              </w:rPr>
              <w:tab/>
            </w:r>
            <w:r>
              <w:rPr>
                <w:lang w:val="zh-CN" w:eastAsia="zh-CN"/>
              </w:rPr>
              <w:t>14</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97">
            <w:r>
              <w:rPr>
                <w:rFonts w:hint="eastAsia"/>
                <w:lang w:val="zh-CN" w:eastAsia="zh-CN"/>
              </w:rPr>
              <w:t xml:space="preserve">4.3 </w:t>
            </w:r>
            <w:r>
              <w:rPr>
                <w:rFonts w:hint="eastAsia"/>
                <w:lang w:val="zh-CN" w:eastAsia="zh-CN"/>
              </w:rPr>
              <w:t>代码生成器架构</w:t>
            </w:r>
            <w:r>
              <w:rPr>
                <w:rFonts w:hint="eastAsia"/>
                <w:lang w:val="zh-CN" w:eastAsia="zh-CN"/>
              </w:rPr>
              <w:tab/>
            </w:r>
            <w:r>
              <w:rPr>
                <w:lang w:val="zh-CN" w:eastAsia="zh-CN"/>
              </w:rPr>
              <w:t>15</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098">
            <w:r>
              <w:rPr>
                <w:rFonts w:hint="eastAsia"/>
                <w:lang w:val="zh-CN" w:eastAsia="zh-CN"/>
              </w:rPr>
              <w:t xml:space="preserve">4.4 </w:t>
            </w:r>
            <w:r>
              <w:rPr>
                <w:rFonts w:hint="eastAsia"/>
                <w:lang w:val="zh-CN" w:eastAsia="zh-CN"/>
              </w:rPr>
              <w:t>关键翻译模式</w:t>
            </w:r>
            <w:r>
              <w:rPr>
                <w:rFonts w:hint="eastAsia"/>
                <w:lang w:val="zh-CN" w:eastAsia="zh-CN"/>
              </w:rPr>
              <w:tab/>
            </w:r>
            <w:r>
              <w:rPr>
                <w:lang w:val="zh-CN" w:eastAsia="zh-CN"/>
              </w:rPr>
              <w:t>15</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099">
            <w:r>
              <w:rPr>
                <w:rFonts w:hint="eastAsia"/>
                <w:lang w:val="zh-CN" w:eastAsia="zh-CN"/>
              </w:rPr>
              <w:t xml:space="preserve">4.4.1 </w:t>
            </w:r>
            <w:r>
              <w:rPr>
                <w:rFonts w:hint="eastAsia"/>
                <w:lang w:val="zh-CN" w:eastAsia="zh-CN"/>
              </w:rPr>
              <w:t>表达式翻译</w:t>
            </w:r>
            <w:r>
              <w:rPr>
                <w:rFonts w:hint="eastAsia"/>
                <w:lang w:val="zh-CN" w:eastAsia="zh-CN"/>
              </w:rPr>
              <w:tab/>
            </w:r>
            <w:r>
              <w:rPr>
                <w:lang w:val="zh-CN" w:eastAsia="zh-CN"/>
              </w:rPr>
              <w:t>15</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00">
            <w:r>
              <w:rPr>
                <w:rFonts w:hint="eastAsia"/>
                <w:lang w:val="zh-CN" w:eastAsia="zh-CN"/>
              </w:rPr>
              <w:t xml:space="preserve">4.4.2 </w:t>
            </w:r>
            <w:r>
              <w:rPr>
                <w:rFonts w:hint="eastAsia"/>
                <w:lang w:val="zh-CN" w:eastAsia="zh-CN"/>
              </w:rPr>
              <w:t>控制流翻译</w:t>
            </w:r>
            <w:r>
              <w:rPr>
                <w:rFonts w:hint="eastAsia"/>
                <w:lang w:val="zh-CN" w:eastAsia="zh-CN"/>
              </w:rPr>
              <w:tab/>
            </w:r>
            <w:r>
              <w:rPr>
                <w:lang w:val="zh-CN" w:eastAsia="zh-CN"/>
              </w:rPr>
              <w:t>16</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01">
            <w:r>
              <w:rPr>
                <w:rFonts w:hint="eastAsia"/>
                <w:lang w:val="zh-CN" w:eastAsia="zh-CN"/>
              </w:rPr>
              <w:t xml:space="preserve">4.4.3 </w:t>
            </w:r>
            <w:r>
              <w:rPr>
                <w:rFonts w:hint="eastAsia"/>
                <w:lang w:val="zh-CN" w:eastAsia="zh-CN"/>
              </w:rPr>
              <w:t>函数调用翻译</w:t>
            </w:r>
            <w:r>
              <w:rPr>
                <w:rFonts w:hint="eastAsia"/>
                <w:lang w:val="zh-CN" w:eastAsia="zh-CN"/>
              </w:rPr>
              <w:tab/>
            </w:r>
            <w:r>
              <w:rPr>
                <w:lang w:val="zh-CN" w:eastAsia="zh-CN"/>
              </w:rPr>
              <w:t>17</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02">
            <w:r>
              <w:rPr>
                <w:rFonts w:hint="eastAsia"/>
                <w:lang w:val="zh-CN" w:eastAsia="zh-CN"/>
              </w:rPr>
              <w:t xml:space="preserve">4.4.4 </w:t>
            </w:r>
            <w:r>
              <w:rPr>
                <w:rFonts w:hint="eastAsia"/>
                <w:lang w:val="zh-CN" w:eastAsia="zh-CN"/>
              </w:rPr>
              <w:t>引用与解引用</w:t>
            </w:r>
            <w:r>
              <w:rPr>
                <w:rFonts w:hint="eastAsia"/>
                <w:lang w:val="zh-CN" w:eastAsia="zh-CN"/>
              </w:rPr>
              <w:tab/>
            </w:r>
            <w:r>
              <w:rPr>
                <w:lang w:val="zh-CN" w:eastAsia="zh-CN"/>
              </w:rPr>
              <w:t>17</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03">
            <w:r>
              <w:rPr>
                <w:rFonts w:hint="eastAsia"/>
                <w:lang w:val="zh-CN" w:eastAsia="zh-CN"/>
              </w:rPr>
              <w:t xml:space="preserve">4.4.5 </w:t>
            </w:r>
            <w:r>
              <w:rPr>
                <w:rFonts w:hint="eastAsia"/>
                <w:lang w:val="zh-CN" w:eastAsia="zh-CN"/>
              </w:rPr>
              <w:t>数组与元组</w:t>
            </w:r>
            <w:r>
              <w:rPr>
                <w:rFonts w:hint="eastAsia"/>
                <w:lang w:val="zh-CN" w:eastAsia="zh-CN"/>
              </w:rPr>
              <w:tab/>
            </w:r>
            <w:r>
              <w:rPr>
                <w:lang w:val="zh-CN" w:eastAsia="zh-CN"/>
              </w:rPr>
              <w:t>18</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04">
            <w:r>
              <w:rPr>
                <w:rFonts w:hint="eastAsia"/>
                <w:lang w:val="zh-CN" w:eastAsia="zh-CN"/>
              </w:rPr>
              <w:t>4.4.6 if </w:t>
            </w:r>
            <w:r>
              <w:rPr>
                <w:rFonts w:hint="eastAsia"/>
                <w:lang w:val="zh-CN" w:eastAsia="zh-CN"/>
              </w:rPr>
              <w:t>表达式与 </w:t>
            </w:r>
            <w:r>
              <w:rPr>
                <w:rFonts w:hint="eastAsia"/>
                <w:lang w:val="zh-CN" w:eastAsia="zh-CN"/>
              </w:rPr>
              <w:t>loop </w:t>
            </w:r>
            <w:r>
              <w:rPr>
                <w:rFonts w:hint="eastAsia"/>
                <w:lang w:val="zh-CN" w:eastAsia="zh-CN"/>
              </w:rPr>
              <w:t>表达式</w:t>
            </w:r>
            <w:r>
              <w:rPr>
                <w:rFonts w:hint="eastAsia"/>
                <w:lang w:val="zh-CN" w:eastAsia="zh-CN"/>
              </w:rPr>
              <w:tab/>
            </w:r>
            <w:r>
              <w:rPr>
                <w:lang w:val="zh-CN" w:eastAsia="zh-CN"/>
              </w:rPr>
              <w:t>18</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05">
            <w:r>
              <w:rPr>
                <w:rFonts w:hint="eastAsia"/>
                <w:lang w:val="zh-CN" w:eastAsia="zh-CN"/>
              </w:rPr>
              <w:t>4.4.7 break </w:t>
            </w:r>
            <w:r>
              <w:rPr>
                <w:rFonts w:hint="eastAsia"/>
                <w:lang w:val="zh-CN" w:eastAsia="zh-CN"/>
              </w:rPr>
              <w:t>与 </w:t>
            </w:r>
            <w:r>
              <w:rPr>
                <w:rFonts w:hint="eastAsia"/>
                <w:lang w:val="zh-CN" w:eastAsia="zh-CN"/>
              </w:rPr>
              <w:t>continue </w:t>
            </w:r>
            <w:r>
              <w:rPr>
                <w:rFonts w:hint="eastAsia"/>
                <w:lang w:val="zh-CN" w:eastAsia="zh-CN"/>
              </w:rPr>
              <w:t>的实现</w:t>
            </w:r>
            <w:r>
              <w:rPr>
                <w:rFonts w:hint="eastAsia"/>
                <w:lang w:val="zh-CN" w:eastAsia="zh-CN"/>
              </w:rPr>
              <w:tab/>
            </w:r>
            <w:r>
              <w:rPr>
                <w:lang w:val="zh-CN" w:eastAsia="zh-CN"/>
              </w:rPr>
              <w:t>19</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06">
            <w:r>
              <w:rPr>
                <w:rFonts w:hint="eastAsia"/>
                <w:lang w:val="zh-CN" w:eastAsia="zh-CN"/>
              </w:rPr>
              <w:t>4.5</w:t>
            </w:r>
            <w:r>
              <w:rPr>
                <w:rFonts w:hint="eastAsia"/>
                <w:lang w:val="zh-CN" w:eastAsia="zh-CN"/>
              </w:rPr>
              <w:t>与语义分析器的接口</w:t>
            </w:r>
            <w:r>
              <w:rPr>
                <w:rFonts w:hint="eastAsia"/>
                <w:lang w:val="zh-CN" w:eastAsia="zh-CN"/>
              </w:rPr>
              <w:tab/>
            </w:r>
            <w:r>
              <w:rPr>
                <w:lang w:val="zh-CN" w:eastAsia="zh-CN"/>
              </w:rPr>
              <w:t>19</w:t>
            </w:r>
          </w:hyperlink>
        </w:p>
        <w:p>
          <w:pPr>
            <w:pStyle w:val="TOC1"/>
            <w:tabs>
              <w:tab w:val="clear" w:pos="420"/>
              <w:tab w:val="right" w:pos="8296" w:leader="dot"/>
            </w:tabs>
            <w:rPr>
              <w:rFonts w:ascii="等线" w:hAnsi="等线" w:eastAsia="等线" w:cs="等线" w:hint="eastAsia"/>
              <w:sz w:val="22"/>
              <w:lang w:val="zh-CN" w:eastAsia="zh-CN"/>
            </w:rPr>
          </w:pPr>
          <w:hyperlink w:anchor="__RefHeading___Toc232090107">
            <w:r>
              <w:rPr>
                <w:rFonts w:hint="eastAsia"/>
                <w:lang w:val="zh-CN" w:eastAsia="zh-CN"/>
              </w:rPr>
              <w:t>五、测试设计和实验结果</w:t>
            </w:r>
            <w:r>
              <w:rPr>
                <w:rFonts w:hint="eastAsia"/>
                <w:lang w:val="zh-CN" w:eastAsia="zh-CN"/>
              </w:rPr>
              <w:tab/>
            </w:r>
            <w:r>
              <w:rPr>
                <w:lang w:val="zh-CN" w:eastAsia="zh-CN"/>
              </w:rPr>
              <w:t>19</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08">
            <w:r>
              <w:rPr>
                <w:rFonts w:hint="eastAsia"/>
                <w:lang w:val="zh-CN" w:eastAsia="zh-CN"/>
              </w:rPr>
              <w:t xml:space="preserve">5.1 </w:t>
            </w:r>
            <w:r>
              <w:rPr>
                <w:rFonts w:hint="eastAsia"/>
                <w:lang w:val="zh-CN" w:eastAsia="zh-CN"/>
              </w:rPr>
              <w:t>测试策略</w:t>
            </w:r>
            <w:r>
              <w:rPr>
                <w:rFonts w:hint="eastAsia"/>
                <w:lang w:val="zh-CN" w:eastAsia="zh-CN"/>
              </w:rPr>
              <w:tab/>
            </w:r>
            <w:r>
              <w:rPr>
                <w:lang w:val="zh-CN" w:eastAsia="zh-CN"/>
              </w:rPr>
              <w:t>19</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09">
            <w:r>
              <w:rPr>
                <w:rFonts w:hint="eastAsia"/>
                <w:lang w:val="zh-CN" w:eastAsia="zh-CN"/>
              </w:rPr>
              <w:t xml:space="preserve">5.2 </w:t>
            </w:r>
            <w:r>
              <w:rPr>
                <w:rFonts w:hint="eastAsia"/>
                <w:lang w:val="zh-CN" w:eastAsia="zh-CN"/>
              </w:rPr>
              <w:t>正确程序测试结果</w:t>
            </w:r>
            <w:r>
              <w:rPr>
                <w:rFonts w:hint="eastAsia"/>
                <w:lang w:val="zh-CN" w:eastAsia="zh-CN"/>
              </w:rPr>
              <w:tab/>
            </w:r>
            <w:r>
              <w:rPr>
                <w:lang w:val="zh-CN" w:eastAsia="zh-CN"/>
              </w:rPr>
              <w:t>20</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10">
            <w:r>
              <w:rPr>
                <w:rFonts w:hint="eastAsia"/>
                <w:lang w:val="zh-CN" w:eastAsia="zh-CN"/>
              </w:rPr>
              <w:t xml:space="preserve">5.2.1 </w:t>
            </w:r>
            <w:r>
              <w:rPr>
                <w:rFonts w:hint="eastAsia"/>
                <w:lang w:val="zh-CN" w:eastAsia="zh-CN"/>
              </w:rPr>
              <w:t>算术运算与赋值（</w:t>
            </w:r>
            <w:r>
              <w:rPr>
                <w:rFonts w:hint="eastAsia"/>
                <w:lang w:val="zh-CN" w:eastAsia="zh-CN"/>
              </w:rPr>
              <w:t>v1_ir.rs</w:t>
            </w:r>
            <w:r>
              <w:rPr>
                <w:rFonts w:hint="eastAsia"/>
                <w:lang w:val="zh-CN" w:eastAsia="zh-CN"/>
              </w:rPr>
              <w:t>）</w:t>
            </w:r>
            <w:r>
              <w:rPr>
                <w:rFonts w:hint="eastAsia"/>
                <w:lang w:val="zh-CN" w:eastAsia="zh-CN"/>
              </w:rPr>
              <w:tab/>
            </w:r>
            <w:r>
              <w:rPr>
                <w:lang w:val="zh-CN" w:eastAsia="zh-CN"/>
              </w:rPr>
              <w:t>20</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11">
            <w:r>
              <w:rPr>
                <w:rFonts w:hint="eastAsia"/>
                <w:lang w:val="zh-CN" w:eastAsia="zh-CN"/>
              </w:rPr>
              <w:t xml:space="preserve">5.2.2 </w:t>
            </w:r>
            <w:r>
              <w:rPr>
                <w:rFonts w:hint="eastAsia"/>
                <w:lang w:val="zh-CN" w:eastAsia="zh-CN"/>
              </w:rPr>
              <w:t>控制流：</w:t>
            </w:r>
            <w:r>
              <w:rPr>
                <w:rFonts w:hint="eastAsia"/>
                <w:lang w:val="zh-CN" w:eastAsia="zh-CN"/>
              </w:rPr>
              <w:t>if-else</w:t>
            </w:r>
            <w:r>
              <w:rPr>
                <w:rFonts w:hint="eastAsia"/>
                <w:lang w:val="zh-CN" w:eastAsia="zh-CN"/>
              </w:rPr>
              <w:t>（</w:t>
            </w:r>
            <w:r>
              <w:rPr>
                <w:rFonts w:hint="eastAsia"/>
                <w:lang w:val="zh-CN" w:eastAsia="zh-CN"/>
              </w:rPr>
              <w:t>test_4.rs</w:t>
            </w:r>
            <w:r>
              <w:rPr>
                <w:rFonts w:hint="eastAsia"/>
                <w:lang w:val="zh-CN" w:eastAsia="zh-CN"/>
              </w:rPr>
              <w:t>）</w:t>
            </w:r>
            <w:r>
              <w:rPr>
                <w:rFonts w:hint="eastAsia"/>
                <w:lang w:val="zh-CN" w:eastAsia="zh-CN"/>
              </w:rPr>
              <w:tab/>
            </w:r>
            <w:r>
              <w:rPr>
                <w:lang w:val="zh-CN" w:eastAsia="zh-CN"/>
              </w:rPr>
              <w:t>20</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12">
            <w:r>
              <w:rPr>
                <w:rFonts w:hint="eastAsia"/>
                <w:lang w:val="zh-CN" w:eastAsia="zh-CN"/>
              </w:rPr>
              <w:t xml:space="preserve">5.2.3 </w:t>
            </w:r>
            <w:r>
              <w:rPr>
                <w:rFonts w:hint="eastAsia"/>
                <w:lang w:val="zh-CN" w:eastAsia="zh-CN"/>
              </w:rPr>
              <w:t>循环：</w:t>
            </w:r>
            <w:r>
              <w:rPr>
                <w:rFonts w:hint="eastAsia"/>
                <w:lang w:val="zh-CN" w:eastAsia="zh-CN"/>
              </w:rPr>
              <w:t xml:space="preserve">while </w:t>
            </w:r>
            <w:r>
              <w:rPr>
                <w:rFonts w:hint="eastAsia"/>
                <w:lang w:val="zh-CN" w:eastAsia="zh-CN"/>
              </w:rPr>
              <w:t xml:space="preserve">和 </w:t>
            </w:r>
            <w:r>
              <w:rPr>
                <w:rFonts w:hint="eastAsia"/>
                <w:lang w:val="zh-CN" w:eastAsia="zh-CN"/>
              </w:rPr>
              <w:t>for</w:t>
            </w:r>
            <w:r>
              <w:rPr>
                <w:rFonts w:hint="eastAsia"/>
                <w:lang w:val="zh-CN" w:eastAsia="zh-CN"/>
              </w:rPr>
              <w:t>（</w:t>
            </w:r>
            <w:r>
              <w:rPr>
                <w:rFonts w:hint="eastAsia"/>
                <w:lang w:val="zh-CN" w:eastAsia="zh-CN"/>
              </w:rPr>
              <w:t>test_5.rs</w:t>
            </w:r>
            <w:r>
              <w:rPr>
                <w:rFonts w:hint="eastAsia"/>
                <w:lang w:val="zh-CN" w:eastAsia="zh-CN"/>
              </w:rPr>
              <w:t>）</w:t>
            </w:r>
            <w:r>
              <w:rPr>
                <w:rFonts w:hint="eastAsia"/>
                <w:lang w:val="zh-CN" w:eastAsia="zh-CN"/>
              </w:rPr>
              <w:tab/>
            </w:r>
            <w:r>
              <w:rPr>
                <w:lang w:val="zh-CN" w:eastAsia="zh-CN"/>
              </w:rPr>
              <w:t>21</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13">
            <w:r>
              <w:rPr>
                <w:rFonts w:hint="eastAsia"/>
                <w:lang w:val="zh-CN" w:eastAsia="zh-CN"/>
              </w:rPr>
              <w:t xml:space="preserve">5.2.4 </w:t>
            </w:r>
            <w:r>
              <w:rPr>
                <w:rFonts w:hint="eastAsia"/>
                <w:lang w:val="zh-CN" w:eastAsia="zh-CN"/>
              </w:rPr>
              <w:t>函数调用（</w:t>
            </w:r>
            <w:r>
              <w:rPr>
                <w:rFonts w:hint="eastAsia"/>
                <w:lang w:val="zh-CN" w:eastAsia="zh-CN"/>
              </w:rPr>
              <w:t>test_call.rs</w:t>
            </w:r>
            <w:r>
              <w:rPr>
                <w:rFonts w:hint="eastAsia"/>
                <w:lang w:val="zh-CN" w:eastAsia="zh-CN"/>
              </w:rPr>
              <w:t>）</w:t>
            </w:r>
            <w:r>
              <w:rPr>
                <w:rFonts w:hint="eastAsia"/>
                <w:lang w:val="zh-CN" w:eastAsia="zh-CN"/>
              </w:rPr>
              <w:tab/>
            </w:r>
            <w:r>
              <w:rPr>
                <w:lang w:val="zh-CN" w:eastAsia="zh-CN"/>
              </w:rPr>
              <w:t>21</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14">
            <w:r>
              <w:rPr>
                <w:rFonts w:hint="eastAsia"/>
                <w:lang w:val="zh-CN" w:eastAsia="zh-CN"/>
              </w:rPr>
              <w:t xml:space="preserve">5.3 </w:t>
            </w:r>
            <w:r>
              <w:rPr>
                <w:rFonts w:hint="eastAsia"/>
                <w:lang w:val="zh-CN" w:eastAsia="zh-CN"/>
              </w:rPr>
              <w:t>错误程序测试结果</w:t>
            </w:r>
            <w:r>
              <w:rPr>
                <w:rFonts w:hint="eastAsia"/>
                <w:lang w:val="zh-CN" w:eastAsia="zh-CN"/>
              </w:rPr>
              <w:tab/>
            </w:r>
            <w:r>
              <w:rPr>
                <w:lang w:val="zh-CN" w:eastAsia="zh-CN"/>
              </w:rPr>
              <w:t>22</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15">
            <w:r>
              <w:rPr>
                <w:rFonts w:hint="eastAsia"/>
                <w:lang w:val="zh-CN" w:eastAsia="zh-CN"/>
              </w:rPr>
              <w:t xml:space="preserve">5.3.1 </w:t>
            </w:r>
            <w:r>
              <w:rPr>
                <w:rFonts w:hint="eastAsia"/>
                <w:lang w:val="zh-CN" w:eastAsia="zh-CN"/>
              </w:rPr>
              <w:t>使用未定义变量（</w:t>
            </w:r>
            <w:r>
              <w:rPr>
                <w:rFonts w:hint="eastAsia"/>
                <w:lang w:val="zh-CN" w:eastAsia="zh-CN"/>
              </w:rPr>
              <w:t>test_2_error.rs</w:t>
            </w:r>
            <w:r>
              <w:rPr>
                <w:rFonts w:hint="eastAsia"/>
                <w:lang w:val="zh-CN" w:eastAsia="zh-CN"/>
              </w:rPr>
              <w:t>）</w:t>
            </w:r>
            <w:r>
              <w:rPr>
                <w:rFonts w:hint="eastAsia"/>
                <w:lang w:val="zh-CN" w:eastAsia="zh-CN"/>
              </w:rPr>
              <w:tab/>
            </w:r>
            <w:r>
              <w:rPr>
                <w:lang w:val="zh-CN" w:eastAsia="zh-CN"/>
              </w:rPr>
              <w:t>22</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16">
            <w:r>
              <w:rPr>
                <w:rFonts w:hint="eastAsia"/>
                <w:lang w:val="zh-CN" w:eastAsia="zh-CN"/>
              </w:rPr>
              <w:t xml:space="preserve">5.3.2 </w:t>
            </w:r>
            <w:r>
              <w:rPr>
                <w:rFonts w:hint="eastAsia"/>
                <w:lang w:val="zh-CN" w:eastAsia="zh-CN"/>
              </w:rPr>
              <w:t>函数返回类型不匹配（</w:t>
            </w:r>
            <w:r>
              <w:rPr>
                <w:rFonts w:hint="eastAsia"/>
                <w:lang w:val="zh-CN" w:eastAsia="zh-CN"/>
              </w:rPr>
              <w:t>test_1_error.rs</w:t>
            </w:r>
            <w:r>
              <w:rPr>
                <w:rFonts w:hint="eastAsia"/>
                <w:lang w:val="zh-CN" w:eastAsia="zh-CN"/>
              </w:rPr>
              <w:t>）</w:t>
            </w:r>
            <w:r>
              <w:rPr>
                <w:rFonts w:hint="eastAsia"/>
                <w:lang w:val="zh-CN" w:eastAsia="zh-CN"/>
              </w:rPr>
              <w:tab/>
            </w:r>
            <w:r>
              <w:rPr>
                <w:lang w:val="zh-CN" w:eastAsia="zh-CN"/>
              </w:rPr>
              <w:t>22</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17">
            <w:r>
              <w:rPr>
                <w:rFonts w:hint="eastAsia"/>
                <w:lang w:val="zh-CN" w:eastAsia="zh-CN"/>
              </w:rPr>
              <w:t xml:space="preserve">5.3.3 </w:t>
            </w:r>
            <w:r>
              <w:rPr>
                <w:rFonts w:hint="eastAsia"/>
                <w:lang w:val="zh-CN" w:eastAsia="zh-CN"/>
              </w:rPr>
              <w:t>不可变变量赋值（</w:t>
            </w:r>
            <w:r>
              <w:rPr>
                <w:rFonts w:hint="eastAsia"/>
                <w:lang w:val="zh-CN" w:eastAsia="zh-CN"/>
              </w:rPr>
              <w:t>bad_immutable.rs</w:t>
            </w:r>
            <w:r>
              <w:rPr>
                <w:rFonts w:hint="eastAsia"/>
                <w:lang w:val="zh-CN" w:eastAsia="zh-CN"/>
              </w:rPr>
              <w:t>）</w:t>
            </w:r>
            <w:r>
              <w:rPr>
                <w:rFonts w:hint="eastAsia"/>
                <w:lang w:val="zh-CN" w:eastAsia="zh-CN"/>
              </w:rPr>
              <w:tab/>
            </w:r>
            <w:r>
              <w:rPr>
                <w:lang w:val="zh-CN" w:eastAsia="zh-CN"/>
              </w:rPr>
              <w:t>23</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18">
            <w:r>
              <w:rPr>
                <w:rFonts w:hint="eastAsia"/>
                <w:lang w:val="zh-CN" w:eastAsia="zh-CN"/>
              </w:rPr>
              <w:t xml:space="preserve">5.3.4 break </w:t>
            </w:r>
            <w:r>
              <w:rPr>
                <w:rFonts w:hint="eastAsia"/>
                <w:lang w:val="zh-CN" w:eastAsia="zh-CN"/>
              </w:rPr>
              <w:t>出现在循环外（</w:t>
            </w:r>
            <w:r>
              <w:rPr>
                <w:rFonts w:hint="eastAsia"/>
                <w:lang w:val="zh-CN" w:eastAsia="zh-CN"/>
              </w:rPr>
              <w:t>bad_break_outside.rs </w:t>
            </w:r>
            <w:r>
              <w:rPr>
                <w:rFonts w:hint="eastAsia"/>
                <w:lang w:val="zh-CN" w:eastAsia="zh-CN"/>
              </w:rPr>
              <w:t>）</w:t>
            </w:r>
            <w:r>
              <w:rPr>
                <w:rFonts w:hint="eastAsia"/>
                <w:lang w:val="zh-CN" w:eastAsia="zh-CN"/>
              </w:rPr>
              <w:tab/>
            </w:r>
            <w:r>
              <w:rPr>
                <w:lang w:val="zh-CN" w:eastAsia="zh-CN"/>
              </w:rPr>
              <w:t>23</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19">
            <w:r>
              <w:rPr>
                <w:rFonts w:hint="eastAsia"/>
                <w:lang w:val="zh-CN" w:eastAsia="zh-CN"/>
              </w:rPr>
              <w:t xml:space="preserve">5.4 </w:t>
            </w:r>
            <w:r>
              <w:rPr>
                <w:rFonts w:hint="eastAsia"/>
                <w:lang w:val="zh-CN" w:eastAsia="zh-CN"/>
              </w:rPr>
              <w:t>测试覆盖率</w:t>
            </w:r>
            <w:r>
              <w:rPr>
                <w:rFonts w:hint="eastAsia"/>
                <w:lang w:val="zh-CN" w:eastAsia="zh-CN"/>
              </w:rPr>
              <w:tab/>
            </w:r>
            <w:r>
              <w:rPr>
                <w:lang w:val="zh-CN" w:eastAsia="zh-CN"/>
              </w:rPr>
              <w:t>23</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20">
            <w:r>
              <w:rPr>
                <w:rFonts w:hint="eastAsia"/>
                <w:lang w:val="zh-CN" w:eastAsia="zh-CN"/>
              </w:rPr>
              <w:t xml:space="preserve">5.5 </w:t>
            </w:r>
            <w:r>
              <w:rPr>
                <w:rFonts w:hint="eastAsia"/>
                <w:lang w:val="zh-CN" w:eastAsia="zh-CN"/>
              </w:rPr>
              <w:t>测试小结</w:t>
            </w:r>
            <w:r>
              <w:rPr>
                <w:rFonts w:hint="eastAsia"/>
                <w:lang w:val="zh-CN" w:eastAsia="zh-CN"/>
              </w:rPr>
              <w:tab/>
            </w:r>
            <w:r>
              <w:rPr>
                <w:lang w:val="zh-CN" w:eastAsia="zh-CN"/>
              </w:rPr>
              <w:t>24</w:t>
            </w:r>
          </w:hyperlink>
        </w:p>
        <w:p>
          <w:pPr>
            <w:pStyle w:val="TOC1"/>
            <w:tabs>
              <w:tab w:val="clear" w:pos="420"/>
              <w:tab w:val="right" w:pos="8296" w:leader="dot"/>
            </w:tabs>
            <w:rPr>
              <w:rFonts w:ascii="等线" w:hAnsi="等线" w:eastAsia="等线" w:cs="等线" w:hint="eastAsia"/>
              <w:sz w:val="22"/>
              <w:lang w:val="zh-CN" w:eastAsia="zh-CN"/>
            </w:rPr>
          </w:pPr>
          <w:hyperlink w:anchor="__RefHeading___Toc232090121">
            <w:r>
              <w:rPr>
                <w:rFonts w:hint="eastAsia"/>
                <w:lang w:val="zh-CN" w:eastAsia="zh-CN"/>
              </w:rPr>
              <w:t>六、总结与展望</w:t>
            </w:r>
            <w:r>
              <w:rPr>
                <w:rFonts w:hint="eastAsia"/>
                <w:lang w:val="zh-CN" w:eastAsia="zh-CN"/>
              </w:rPr>
              <w:tab/>
            </w:r>
            <w:r>
              <w:rPr>
                <w:lang w:val="zh-CN" w:eastAsia="zh-CN"/>
              </w:rPr>
              <w:t>24</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22">
            <w:r>
              <w:rPr>
                <w:rFonts w:hint="eastAsia"/>
                <w:lang w:val="zh-CN" w:eastAsia="zh-CN"/>
              </w:rPr>
              <w:t xml:space="preserve">6.1 </w:t>
            </w:r>
            <w:r>
              <w:rPr>
                <w:rFonts w:hint="eastAsia"/>
                <w:lang w:val="zh-CN" w:eastAsia="zh-CN"/>
              </w:rPr>
              <w:t>工作总结</w:t>
            </w:r>
            <w:r>
              <w:rPr>
                <w:rFonts w:hint="eastAsia"/>
                <w:lang w:val="zh-CN" w:eastAsia="zh-CN"/>
              </w:rPr>
              <w:tab/>
            </w:r>
            <w:r>
              <w:rPr>
                <w:lang w:val="zh-CN" w:eastAsia="zh-CN"/>
              </w:rPr>
              <w:t>24</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23">
            <w:r>
              <w:rPr>
                <w:rFonts w:hint="eastAsia"/>
                <w:lang w:val="zh-CN" w:eastAsia="zh-CN"/>
              </w:rPr>
              <w:t xml:space="preserve">6.2 </w:t>
            </w:r>
            <w:r>
              <w:rPr>
                <w:rFonts w:hint="eastAsia"/>
                <w:lang w:val="zh-CN" w:eastAsia="zh-CN"/>
              </w:rPr>
              <w:t>思考与拓展</w:t>
            </w:r>
            <w:r>
              <w:rPr>
                <w:rFonts w:hint="eastAsia"/>
                <w:lang w:val="zh-CN" w:eastAsia="zh-CN"/>
              </w:rPr>
              <w:tab/>
            </w:r>
            <w:r>
              <w:rPr>
                <w:lang w:val="zh-CN" w:eastAsia="zh-CN"/>
              </w:rPr>
              <w:t>25</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24">
            <w:r>
              <w:rPr>
                <w:rFonts w:hint="eastAsia"/>
                <w:lang w:val="zh-CN" w:eastAsia="zh-CN"/>
              </w:rPr>
              <w:t xml:space="preserve">6.2.1 </w:t>
            </w:r>
            <w:r>
              <w:rPr>
                <w:rFonts w:hint="eastAsia"/>
                <w:lang w:val="zh-CN" w:eastAsia="zh-CN"/>
              </w:rPr>
              <w:t>更丰富的类型系统</w:t>
            </w:r>
            <w:r>
              <w:rPr>
                <w:rFonts w:hint="eastAsia"/>
                <w:lang w:val="zh-CN" w:eastAsia="zh-CN"/>
              </w:rPr>
              <w:tab/>
            </w:r>
            <w:r>
              <w:rPr>
                <w:lang w:val="zh-CN" w:eastAsia="zh-CN"/>
              </w:rPr>
              <w:t>25</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25">
            <w:r>
              <w:rPr>
                <w:rFonts w:hint="eastAsia"/>
                <w:lang w:val="zh-CN" w:eastAsia="zh-CN"/>
              </w:rPr>
              <w:t xml:space="preserve">6.2.2 </w:t>
            </w:r>
            <w:r>
              <w:rPr>
                <w:rFonts w:hint="eastAsia"/>
                <w:lang w:val="zh-CN" w:eastAsia="zh-CN"/>
              </w:rPr>
              <w:t>所有权与借用检查的完整实现</w:t>
            </w:r>
            <w:r>
              <w:rPr>
                <w:rFonts w:hint="eastAsia"/>
                <w:lang w:val="zh-CN" w:eastAsia="zh-CN"/>
              </w:rPr>
              <w:tab/>
            </w:r>
            <w:r>
              <w:rPr>
                <w:lang w:val="zh-CN" w:eastAsia="zh-CN"/>
              </w:rPr>
              <w:t>25</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26">
            <w:r>
              <w:rPr>
                <w:rFonts w:hint="eastAsia"/>
                <w:lang w:val="zh-CN" w:eastAsia="zh-CN"/>
              </w:rPr>
              <w:t xml:space="preserve">6.2.3 </w:t>
            </w:r>
            <w:r>
              <w:rPr>
                <w:rFonts w:hint="eastAsia"/>
                <w:lang w:val="zh-CN" w:eastAsia="zh-CN"/>
              </w:rPr>
              <w:t>中间代码优化</w:t>
            </w:r>
            <w:r>
              <w:rPr>
                <w:rFonts w:hint="eastAsia"/>
                <w:lang w:val="zh-CN" w:eastAsia="zh-CN"/>
              </w:rPr>
              <w:tab/>
            </w:r>
            <w:r>
              <w:rPr>
                <w:lang w:val="zh-CN" w:eastAsia="zh-CN"/>
              </w:rPr>
              <w:t>26</w:t>
            </w:r>
          </w:hyperlink>
        </w:p>
        <w:p>
          <w:pPr>
            <w:pStyle w:val="TOC3"/>
            <w:tabs>
              <w:tab w:val="clear" w:pos="420"/>
              <w:tab w:val="right" w:pos="8296" w:leader="dot"/>
            </w:tabs>
            <w:rPr>
              <w:rFonts w:ascii="等线" w:hAnsi="等线" w:eastAsia="等线" w:cs="等线" w:hint="eastAsia"/>
              <w:sz w:val="22"/>
              <w:lang w:val="zh-CN" w:eastAsia="zh-CN"/>
            </w:rPr>
          </w:pPr>
          <w:hyperlink w:anchor="__RefHeading___Toc232090127">
            <w:r>
              <w:rPr>
                <w:rFonts w:hint="eastAsia"/>
                <w:lang w:val="zh-CN" w:eastAsia="zh-CN"/>
              </w:rPr>
              <w:t xml:space="preserve">6.2.4 </w:t>
            </w:r>
            <w:r>
              <w:rPr>
                <w:rFonts w:hint="eastAsia"/>
                <w:lang w:val="zh-CN" w:eastAsia="zh-CN"/>
              </w:rPr>
              <w:t>错误恢复与增量编译</w:t>
            </w:r>
            <w:r>
              <w:rPr>
                <w:rFonts w:hint="eastAsia"/>
                <w:lang w:val="zh-CN" w:eastAsia="zh-CN"/>
              </w:rPr>
              <w:tab/>
            </w:r>
            <w:r>
              <w:rPr>
                <w:lang w:val="zh-CN" w:eastAsia="zh-CN"/>
              </w:rPr>
              <w:t>26</w:t>
            </w:r>
          </w:hyperlink>
        </w:p>
        <w:p>
          <w:pPr>
            <w:pStyle w:val="TOC2"/>
            <w:tabs>
              <w:tab w:val="clear" w:pos="420"/>
              <w:tab w:val="right" w:pos="8296" w:leader="dot"/>
            </w:tabs>
            <w:rPr>
              <w:rFonts w:ascii="等线" w:hAnsi="等线" w:eastAsia="等线" w:cs="等线" w:hint="eastAsia"/>
              <w:sz w:val="22"/>
              <w:lang w:val="zh-CN" w:eastAsia="zh-CN"/>
            </w:rPr>
          </w:pPr>
          <w:hyperlink w:anchor="__RefHeading___Toc232090128">
            <w:r>
              <w:rPr>
                <w:rFonts w:hint="eastAsia"/>
                <w:lang w:val="zh-CN" w:eastAsia="zh-CN"/>
              </w:rPr>
              <w:t xml:space="preserve">6.3 </w:t>
            </w:r>
            <w:r>
              <w:rPr>
                <w:rFonts w:hint="eastAsia"/>
                <w:lang w:val="zh-CN" w:eastAsia="zh-CN"/>
              </w:rPr>
              <w:t>心得体会</w:t>
            </w:r>
            <w:r>
              <w:rPr>
                <w:rFonts w:hint="eastAsia"/>
                <w:lang w:val="zh-CN" w:eastAsia="zh-CN"/>
              </w:rPr>
              <w:tab/>
            </w:r>
            <w:r>
              <w:rPr>
                <w:lang w:val="zh-CN" w:eastAsia="zh-CN"/>
              </w:rPr>
              <w:t>26</w:t>
            </w:r>
          </w:hyperlink>
        </w:p>
        <w:p>
          <w:pPr>
            <w:pStyle w:val="TOC1"/>
            <w:tabs>
              <w:tab w:val="clear" w:pos="420"/>
              <w:tab w:val="right" w:pos="8296" w:leader="dot"/>
            </w:tabs>
            <w:rPr>
              <w:rFonts w:ascii="等线" w:hAnsi="等线" w:eastAsia="等线" w:cs="等线" w:hint="eastAsia"/>
              <w:sz w:val="22"/>
              <w:lang w:val="zh-CN" w:eastAsia="zh-CN"/>
            </w:rPr>
          </w:pPr>
          <w:hyperlink w:anchor="__RefHeading___Toc232090129">
            <w:r>
              <w:rPr>
                <w:rFonts w:hint="eastAsia"/>
                <w:lang w:val="zh-CN" w:eastAsia="zh-CN"/>
              </w:rPr>
              <w:t>参考资料</w:t>
            </w:r>
            <w:r>
              <w:rPr>
                <w:rFonts w:hint="eastAsia"/>
                <w:lang w:val="zh-CN" w:eastAsia="zh-CN"/>
              </w:rPr>
              <w:tab/>
            </w:r>
            <w:r>
              <w:rPr>
                <w:lang w:val="zh-CN" w:eastAsia="zh-CN"/>
              </w:rPr>
              <w:t>28</w:t>
            </w:r>
          </w:hyperlink>
          <w:r>
            <w:rPr>
              <w:lang w:val="zh-CN" w:eastAsia="zh-CN"/>
            </w:rPr>
            <w:fldChar w:fldCharType="end"/>
          </w:r>
        </w:p>
      </w:sdtContent>
    </w:sdt>
    <w:p>
      <w:pPr>
        <w:pStyle w:val="Normal"/>
        <w:rPr>
          <w:rFonts w:ascii="等线" w:hAnsi="等线" w:eastAsia="等线" w:cs="等线" w:hint="eastAsia"/>
          <w:b/>
          <w:bCs/>
          <w:sz w:val="22"/>
          <w:lang w:val="zh-CN" w:eastAsia="zh-CN"/>
        </w:rPr>
      </w:pPr>
      <w:r>
        <w:rPr>
          <w:rFonts w:eastAsia="等线" w:cs="等线" w:hint="eastAsia" w:ascii="等线" w:hAnsi="等线"/>
          <w:b/>
          <w:bCs/>
          <w:sz w:val="22"/>
          <w:lang w:val="zh-CN" w:eastAsia="zh-CN"/>
        </w:rPr>
      </w:r>
    </w:p>
    <w:p>
      <w:pPr>
        <w:pStyle w:val="Normal"/>
        <w:rPr>
          <w:rFonts w:hint="eastAsia"/>
          <w:b/>
          <w:bCs/>
          <w:lang w:val="zh-CN"/>
        </w:rPr>
      </w:pPr>
      <w:r>
        <w:rPr>
          <w:rFonts w:hint="eastAsia"/>
          <w:b/>
          <w:bCs/>
          <w:lang w:val="zh-CN"/>
        </w:rPr>
      </w:r>
      <w:r>
        <w:br w:type="page"/>
      </w:r>
    </w:p>
    <w:p>
      <w:pPr>
        <w:pStyle w:val="Heading1"/>
        <w:rPr/>
      </w:pPr>
      <w:bookmarkStart w:id="1" w:name="__RefHeading___Toc232090054"/>
      <w:bookmarkEnd w:id="1"/>
      <w:r>
        <w:rPr>
          <w:rFonts w:hint="eastAsia"/>
        </w:rPr>
        <w:t>一、</w:t>
      </w:r>
      <w:r>
        <w:rPr/>
        <w:t>实验</w:t>
      </w:r>
      <w:r>
        <w:rPr>
          <w:rFonts w:hint="eastAsia"/>
        </w:rPr>
        <w:t>概述</w:t>
      </w:r>
    </w:p>
    <w:p>
      <w:pPr>
        <w:pStyle w:val="Heading2"/>
        <w:rPr/>
      </w:pPr>
      <w:bookmarkStart w:id="2" w:name="__RefHeading___Toc232090055"/>
      <w:bookmarkEnd w:id="2"/>
      <w:r>
        <w:rPr/>
        <w:t>1.1</w:t>
      </w:r>
      <w:r>
        <w:rPr/>
        <w:t>实验背景</w:t>
      </w:r>
    </w:p>
    <w:p>
      <w:pPr>
        <w:pStyle w:val="Normal"/>
        <w:ind w:firstLine="420" w:end="0"/>
        <w:rPr/>
      </w:pPr>
      <w:r>
        <w:rPr/>
        <w:t>编译原理系统地介绍了高级语言程序从源代码到可执行代码的转换过程。编译器前端通常包括词法分析、语法分析、语义分析和中间代码生成等阶段。其中，词法分析和语法分析负责识别程序的词法结构和语法结构，生成抽象语法树（</w:t>
      </w:r>
      <w:r>
        <w:rPr/>
        <w:t>AST</w:t>
      </w:r>
      <w:r>
        <w:rPr/>
        <w:t>）；而语义分析则在此基础上进一步检查程序的上下文相关约束，例如类型一致性、变量作用域、赋值合法性等；中间代码生成则将经过语义验证的</w:t>
      </w:r>
      <w:r>
        <w:rPr/>
        <w:t>AST</w:t>
      </w:r>
      <w:r>
        <w:rPr/>
        <w:t>翻译为一种与具体机器无关的、更接近目标代码的中间表示形式，为后续的代码优化和目标代码生成奠定基础。</w:t>
      </w:r>
    </w:p>
    <w:p>
      <w:pPr>
        <w:pStyle w:val="Normal"/>
        <w:ind w:firstLine="420" w:end="0"/>
        <w:rPr>
          <w:rFonts w:hint="eastAsia"/>
        </w:rPr>
      </w:pPr>
      <w:r>
        <w:rPr/>
        <w:t xml:space="preserve">Rust </w:t>
      </w:r>
      <w:r>
        <w:rPr/>
        <w:t xml:space="preserve">语言以其内存安全、无数据竞争和高性能等特性，近年来在系统编程领域备受关注。本实验以类 </w:t>
      </w:r>
      <w:r>
        <w:rPr/>
        <w:t xml:space="preserve">Rust </w:t>
      </w:r>
      <w:r>
        <w:rPr/>
        <w:t>语言为处理对象，要求我们实现一个完整的编译器前端，涵盖词法分析、语法分析、语义分析和中间代码生成。本次大作业在之前实现的词法、语法分析器基础上，进一步扩展语义分析和中间代码生成功能，使我们更深入地理解静态语义检查的原理、符号表的作用以及三地址码的设计方法。</w:t>
      </w:r>
    </w:p>
    <w:p>
      <w:pPr>
        <w:pStyle w:val="Heading2"/>
        <w:rPr>
          <w:rFonts w:hint="eastAsia"/>
        </w:rPr>
      </w:pPr>
      <w:bookmarkStart w:id="3" w:name="__RefHeading___Toc232090056"/>
      <w:bookmarkEnd w:id="3"/>
      <w:r>
        <w:rPr>
          <w:rFonts w:hint="eastAsia"/>
        </w:rPr>
        <w:t>1.2</w:t>
      </w:r>
      <w:r>
        <w:rPr>
          <w:rFonts w:hint="eastAsia"/>
        </w:rPr>
        <w:t>实验要求</w:t>
      </w:r>
    </w:p>
    <w:p>
      <w:pPr>
        <w:pStyle w:val="Normal"/>
        <w:ind w:firstLine="420" w:end="0"/>
        <w:rPr>
          <w:rFonts w:hint="eastAsia"/>
        </w:rPr>
      </w:pPr>
      <w:r>
        <w:rPr>
          <w:rFonts w:hint="eastAsia"/>
        </w:rPr>
        <w:t>本次实验的核心要求如下：</w:t>
      </w:r>
    </w:p>
    <w:p>
      <w:pPr>
        <w:pStyle w:val="Heading3"/>
        <w:ind w:hanging="0" w:start="0"/>
        <w:rPr>
          <w:rFonts w:hint="eastAsia"/>
        </w:rPr>
      </w:pPr>
      <w:bookmarkStart w:id="4" w:name="__RefHeading___Toc232090057"/>
      <w:bookmarkEnd w:id="4"/>
      <w:r>
        <w:rPr>
          <w:rFonts w:hint="eastAsia"/>
        </w:rPr>
        <w:t xml:space="preserve">1.2.1 </w:t>
      </w:r>
      <w:r>
        <w:rPr>
          <w:rFonts w:hint="eastAsia"/>
        </w:rPr>
        <w:t>实现语义分析器</w:t>
      </w:r>
    </w:p>
    <w:p>
      <w:pPr>
        <w:pStyle w:val="Normal"/>
        <w:ind w:firstLine="420" w:end="0"/>
        <w:rPr>
          <w:rFonts w:hint="eastAsia"/>
        </w:rPr>
      </w:pPr>
      <w:r>
        <w:rPr>
          <w:rFonts w:hint="eastAsia"/>
        </w:rPr>
        <w:t>基于已有的抽象语法树（</w:t>
      </w:r>
      <w:r>
        <w:rPr>
          <w:rFonts w:hint="eastAsia"/>
        </w:rPr>
        <w:t>AST</w:t>
      </w:r>
      <w:r>
        <w:rPr>
          <w:rFonts w:hint="eastAsia"/>
        </w:rPr>
        <w:t xml:space="preserve">），按照类 </w:t>
      </w:r>
      <w:r>
        <w:rPr>
          <w:rFonts w:hint="eastAsia"/>
        </w:rPr>
        <w:t xml:space="preserve">Rust </w:t>
      </w:r>
      <w:r>
        <w:rPr>
          <w:rFonts w:hint="eastAsia"/>
        </w:rPr>
        <w:t>语言给出的语义规则（包括变量作用域、类型推导、可变性检查、函数调用匹配、控制流约束等）进行静态语义检查。</w:t>
      </w:r>
    </w:p>
    <w:p>
      <w:pPr>
        <w:pStyle w:val="Normal"/>
        <w:ind w:firstLine="420" w:end="0"/>
        <w:rPr>
          <w:rFonts w:hint="eastAsia"/>
        </w:rPr>
      </w:pPr>
      <w:r>
        <w:rPr>
          <w:rFonts w:hint="eastAsia"/>
        </w:rPr>
        <w:t>能够识别并诊断各种语义错误，如使用未定义的变量、类型不匹配、不可变变量赋值、</w:t>
      </w:r>
      <w:r>
        <w:rPr>
          <w:rFonts w:hint="eastAsia"/>
        </w:rPr>
        <w:t xml:space="preserve">return </w:t>
      </w:r>
      <w:r>
        <w:rPr>
          <w:rFonts w:hint="eastAsia"/>
        </w:rPr>
        <w:t>语句与函数返回类型不一致、</w:t>
      </w:r>
      <w:r>
        <w:rPr>
          <w:rFonts w:hint="eastAsia"/>
        </w:rPr>
        <w:t xml:space="preserve">break/continue </w:t>
      </w:r>
      <w:r>
        <w:rPr>
          <w:rFonts w:hint="eastAsia"/>
        </w:rPr>
        <w:t>出现在循环外等。</w:t>
      </w:r>
    </w:p>
    <w:p>
      <w:pPr>
        <w:pStyle w:val="Normal"/>
        <w:ind w:firstLine="420" w:end="0"/>
        <w:rPr>
          <w:rFonts w:hint="eastAsia"/>
        </w:rPr>
      </w:pPr>
      <w:r>
        <w:rPr>
          <w:rFonts w:hint="eastAsia"/>
        </w:rPr>
        <w:t>语义分析通过后，</w:t>
      </w:r>
      <w:r>
        <w:rPr>
          <w:rFonts w:hint="eastAsia"/>
        </w:rPr>
        <w:t xml:space="preserve">AST </w:t>
      </w:r>
      <w:r>
        <w:rPr>
          <w:rFonts w:hint="eastAsia"/>
        </w:rPr>
        <w:t>应带有完整的类型信息。</w:t>
      </w:r>
    </w:p>
    <w:p>
      <w:pPr>
        <w:pStyle w:val="Heading3"/>
        <w:ind w:hanging="0" w:start="0"/>
        <w:rPr>
          <w:rFonts w:hint="eastAsia"/>
        </w:rPr>
      </w:pPr>
      <w:bookmarkStart w:id="5" w:name="__RefHeading___Toc232090058"/>
      <w:bookmarkEnd w:id="5"/>
      <w:r>
        <w:rPr>
          <w:rFonts w:hint="eastAsia"/>
        </w:rPr>
        <w:t xml:space="preserve">1.2.2 </w:t>
      </w:r>
      <w:r>
        <w:rPr>
          <w:rFonts w:hint="eastAsia"/>
        </w:rPr>
        <w:t>实现中间代码生成器</w:t>
      </w:r>
    </w:p>
    <w:p>
      <w:pPr>
        <w:pStyle w:val="Normal"/>
        <w:ind w:firstLine="420" w:end="0"/>
        <w:rPr>
          <w:rFonts w:hint="eastAsia"/>
        </w:rPr>
      </w:pPr>
      <w:r>
        <w:rPr>
          <w:rFonts w:hint="eastAsia"/>
        </w:rPr>
        <w:t xml:space="preserve">将经过语义分析的 </w:t>
      </w:r>
      <w:r>
        <w:rPr>
          <w:rFonts w:hint="eastAsia"/>
        </w:rPr>
        <w:t xml:space="preserve">AST </w:t>
      </w:r>
      <w:r>
        <w:rPr>
          <w:rFonts w:hint="eastAsia"/>
        </w:rPr>
        <w:t>翻译为四元式形式的中间代码。</w:t>
      </w:r>
    </w:p>
    <w:p>
      <w:pPr>
        <w:pStyle w:val="Normal"/>
        <w:ind w:firstLine="420" w:end="0"/>
        <w:rPr>
          <w:rFonts w:hint="eastAsia"/>
        </w:rPr>
      </w:pPr>
      <w:r>
        <w:rPr>
          <w:rFonts w:hint="eastAsia"/>
        </w:rPr>
        <w:t xml:space="preserve">四元式格式建议为 </w:t>
      </w:r>
      <w:r>
        <w:rPr>
          <w:rFonts w:hint="eastAsia"/>
        </w:rPr>
        <w:t>(op, arg1, arg2, result)</w:t>
      </w:r>
      <w:r>
        <w:rPr>
          <w:rFonts w:hint="eastAsia"/>
        </w:rPr>
        <w:t>，需支持算术运算、关系运算、赋值、控制流跳转、函数调用、数组</w:t>
      </w:r>
      <w:r>
        <w:rPr>
          <w:rFonts w:hint="eastAsia"/>
        </w:rPr>
        <w:t>/</w:t>
      </w:r>
      <w:r>
        <w:rPr>
          <w:rFonts w:hint="eastAsia"/>
        </w:rPr>
        <w:t>元组元素访问、引用</w:t>
      </w:r>
      <w:r>
        <w:rPr>
          <w:rFonts w:hint="eastAsia"/>
        </w:rPr>
        <w:t>/</w:t>
      </w:r>
      <w:r>
        <w:rPr>
          <w:rFonts w:hint="eastAsia"/>
        </w:rPr>
        <w:t>解引用等操作。</w:t>
      </w:r>
    </w:p>
    <w:p>
      <w:pPr>
        <w:pStyle w:val="Normal"/>
        <w:ind w:firstLine="420" w:end="0"/>
        <w:rPr>
          <w:rFonts w:hint="eastAsia"/>
        </w:rPr>
      </w:pPr>
      <w:r>
        <w:rPr>
          <w:rFonts w:hint="eastAsia"/>
        </w:rPr>
        <w:t xml:space="preserve">正确处理表达式的优先级和结合性，以及 </w:t>
      </w:r>
      <w:r>
        <w:rPr>
          <w:rFonts w:hint="eastAsia"/>
        </w:rPr>
        <w:t>if</w:t>
      </w:r>
      <w:r>
        <w:rPr>
          <w:rFonts w:hint="eastAsia"/>
        </w:rPr>
        <w:t>、</w:t>
      </w:r>
      <w:r>
        <w:rPr>
          <w:rFonts w:hint="eastAsia"/>
        </w:rPr>
        <w:t>while</w:t>
      </w:r>
      <w:r>
        <w:rPr>
          <w:rFonts w:hint="eastAsia"/>
        </w:rPr>
        <w:t>、</w:t>
      </w:r>
      <w:r>
        <w:rPr>
          <w:rFonts w:hint="eastAsia"/>
        </w:rPr>
        <w:t>for</w:t>
      </w:r>
      <w:r>
        <w:rPr>
          <w:rFonts w:hint="eastAsia"/>
        </w:rPr>
        <w:t>、</w:t>
      </w:r>
      <w:r>
        <w:rPr>
          <w:rFonts w:hint="eastAsia"/>
        </w:rPr>
        <w:t xml:space="preserve">loop </w:t>
      </w:r>
      <w:r>
        <w:rPr>
          <w:rFonts w:hint="eastAsia"/>
        </w:rPr>
        <w:t xml:space="preserve">等控制流结构的翻译，支持 </w:t>
      </w:r>
      <w:r>
        <w:rPr>
          <w:rFonts w:hint="eastAsia"/>
        </w:rPr>
        <w:t xml:space="preserve">break </w:t>
      </w:r>
      <w:r>
        <w:rPr>
          <w:rFonts w:hint="eastAsia"/>
        </w:rPr>
        <w:t xml:space="preserve">和 </w:t>
      </w:r>
      <w:r>
        <w:rPr>
          <w:rFonts w:hint="eastAsia"/>
        </w:rPr>
        <w:t xml:space="preserve">continue </w:t>
      </w:r>
      <w:r>
        <w:rPr>
          <w:rFonts w:hint="eastAsia"/>
        </w:rPr>
        <w:t>语句。</w:t>
      </w:r>
    </w:p>
    <w:p>
      <w:pPr>
        <w:pStyle w:val="Heading3"/>
        <w:ind w:hanging="0" w:start="0"/>
        <w:rPr>
          <w:rFonts w:hint="eastAsia"/>
        </w:rPr>
      </w:pPr>
      <w:bookmarkStart w:id="6" w:name="__RefHeading___Toc232090059"/>
      <w:bookmarkEnd w:id="6"/>
      <w:r>
        <w:rPr>
          <w:rFonts w:hint="eastAsia"/>
        </w:rPr>
        <w:t xml:space="preserve">1.2.3 </w:t>
      </w:r>
      <w:r>
        <w:rPr>
          <w:rFonts w:hint="eastAsia"/>
        </w:rPr>
        <w:t>考虑更通用高级语言的扩展</w:t>
      </w:r>
    </w:p>
    <w:p>
      <w:pPr>
        <w:pStyle w:val="Normal"/>
        <w:ind w:firstLine="420" w:end="0"/>
        <w:rPr>
          <w:rFonts w:hint="eastAsia"/>
        </w:rPr>
      </w:pPr>
      <w:r>
        <w:rPr>
          <w:rFonts w:hint="eastAsia"/>
        </w:rPr>
        <w:t>在完成基础要求的基础上，思考并讨论如何支持更通行的语言特性（如更丰富的类型系统、所有权借用检查等），并给出相应的解决方案思路。</w:t>
      </w:r>
    </w:p>
    <w:p>
      <w:pPr>
        <w:pStyle w:val="Heading3"/>
        <w:ind w:hanging="0" w:start="0"/>
        <w:rPr>
          <w:rFonts w:hint="eastAsia"/>
        </w:rPr>
      </w:pPr>
      <w:bookmarkStart w:id="7" w:name="__RefHeading___Toc232090060"/>
      <w:bookmarkEnd w:id="7"/>
      <w:r>
        <w:rPr>
          <w:rFonts w:hint="eastAsia"/>
        </w:rPr>
        <w:t xml:space="preserve">1.2.4 </w:t>
      </w:r>
      <w:r>
        <w:rPr>
          <w:rFonts w:hint="eastAsia"/>
        </w:rPr>
        <w:t>文档与测试</w:t>
      </w:r>
    </w:p>
    <w:p>
      <w:pPr>
        <w:pStyle w:val="Normal"/>
        <w:ind w:firstLine="420" w:end="0"/>
        <w:rPr>
          <w:rFonts w:hint="eastAsia"/>
        </w:rPr>
      </w:pPr>
      <w:r>
        <w:rPr>
          <w:rFonts w:hint="eastAsia"/>
        </w:rPr>
        <w:t>撰写详细的设计文档，说明各模块的设计思路、数据结构、关键算法及实现细节。</w:t>
      </w:r>
    </w:p>
    <w:p>
      <w:pPr>
        <w:pStyle w:val="Normal"/>
        <w:ind w:firstLine="420" w:end="0"/>
        <w:rPr>
          <w:rFonts w:hint="eastAsia"/>
        </w:rPr>
      </w:pPr>
      <w:r>
        <w:rPr>
          <w:rFonts w:hint="eastAsia"/>
        </w:rPr>
        <w:t>设计充分的测试用例，包括正面测试（正确程序应通过所有阶段）和负面测试（错误程序应被准确拒绝），验证编译器前端的正确性和健壮性。</w:t>
      </w:r>
    </w:p>
    <w:p>
      <w:pPr>
        <w:pStyle w:val="Normal"/>
        <w:rPr>
          <w:rFonts w:hint="eastAsia"/>
        </w:rPr>
      </w:pPr>
      <w:r>
        <w:rPr>
          <w:rFonts w:hint="eastAsia"/>
        </w:rPr>
      </w:r>
    </w:p>
    <w:p>
      <w:pPr>
        <w:pStyle w:val="Heading1"/>
        <w:rPr>
          <w:rFonts w:hint="eastAsia"/>
        </w:rPr>
      </w:pPr>
      <w:bookmarkStart w:id="8" w:name="__RefHeading___Toc232090061"/>
      <w:bookmarkEnd w:id="8"/>
      <w:r>
        <w:rPr>
          <w:rFonts w:hint="eastAsia"/>
        </w:rPr>
        <w:t>二、项目分析设计过程</w:t>
      </w:r>
    </w:p>
    <w:p>
      <w:pPr>
        <w:pStyle w:val="Normal"/>
        <w:ind w:firstLine="420" w:end="0"/>
        <w:rPr/>
      </w:pPr>
      <w:r>
        <w:rPr/>
        <w:t>本章从整体上描述类</w:t>
      </w:r>
      <w:r>
        <w:rPr/>
        <w:t>Rust</w:t>
      </w:r>
      <w:r>
        <w:rPr/>
        <w:t>编译器前端的模块划分、核心数据结构以及各阶段的主要处理流程，并给出语义分析阶段的作用域状态转换图，为后续各章的具体设计奠定基础。</w:t>
      </w:r>
    </w:p>
    <w:p>
      <w:pPr>
        <w:pStyle w:val="Heading2"/>
        <w:rPr/>
      </w:pPr>
      <w:bookmarkStart w:id="9" w:name="__RefHeading___Toc232090062"/>
      <w:bookmarkEnd w:id="9"/>
      <w:r>
        <w:rPr/>
        <w:t xml:space="preserve">2.1 </w:t>
      </w:r>
      <w:r>
        <w:rPr/>
        <w:t>编译器前端模块划分</w:t>
      </w:r>
    </w:p>
    <w:p>
      <w:pPr>
        <w:pStyle w:val="Heading3"/>
        <w:ind w:hanging="0" w:start="0"/>
        <w:rPr/>
      </w:pPr>
      <w:bookmarkStart w:id="10" w:name="__RefHeading___Toc232090063"/>
      <w:bookmarkEnd w:id="10"/>
      <w:r>
        <w:rPr/>
        <w:t xml:space="preserve">2.1.1 </w:t>
      </w:r>
      <w:r>
        <w:rPr/>
        <w:t>总体数据流</w:t>
      </w:r>
    </w:p>
    <w:p>
      <w:pPr>
        <w:pStyle w:val="Normal"/>
        <w:ind w:firstLine="420" w:end="0"/>
        <w:rPr/>
      </w:pPr>
      <w:r>
        <w:rPr/>
        <w:t>整个编译器前端采用经典的“管道</w:t>
        <w:noBreakHyphen/>
        <w:t>过滤器”架构，各模块之间通过明确的数据结构进行通信。</w:t>
      </w:r>
      <w:r>
        <w:rPr>
          <w:rFonts w:hint="eastAsia"/>
        </w:rPr>
        <w:t>下图</w:t>
      </w:r>
      <w:r>
        <w:rPr/>
        <w:t>展示了从源代码到中间代码的完整数据流。</w:t>
      </w:r>
    </w:p>
    <w:p>
      <w:pPr>
        <w:pStyle w:val="Normal"/>
        <w:jc w:val="center"/>
        <w:rPr>
          <w:lang w:val="zh-CN" w:eastAsia="zh-CN"/>
        </w:rPr>
      </w:pPr>
      <w:r>
        <w:rPr>
          <w:lang w:val="zh-CN" w:eastAsia="zh-CN"/>
        </w:rPr>
        <w:drawing>
          <wp:inline distT="0" distB="0" distL="0" distR="0">
            <wp:extent cx="2675890" cy="1478915"/>
            <wp:effectExtent l="0" t="0" r="0" b="0"/>
            <wp:docPr id="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1"/>
                    <pic:cNvPicPr>
                      <a:picLocks noChangeAspect="1" noChangeArrowheads="1"/>
                    </pic:cNvPicPr>
                  </pic:nvPicPr>
                  <pic:blipFill>
                    <a:blip r:embed="rId3"/>
                    <a:srcRect l="-2" t="-4" r="54917" b="57503"/>
                    <a:stretch>
                      <a:fillRect/>
                    </a:stretch>
                  </pic:blipFill>
                  <pic:spPr bwMode="auto">
                    <a:xfrm>
                      <a:off x="0" y="0"/>
                      <a:ext cx="2675890" cy="1478915"/>
                    </a:xfrm>
                    <a:prstGeom prst="rect">
                      <a:avLst/>
                    </a:prstGeom>
                    <a:noFill/>
                  </pic:spPr>
                </pic:pic>
              </a:graphicData>
            </a:graphic>
          </wp:inline>
        </w:drawing>
      </w:r>
    </w:p>
    <w:p>
      <w:pPr>
        <w:pStyle w:val="Heading3"/>
        <w:ind w:hanging="0" w:start="0"/>
        <w:rPr/>
      </w:pPr>
      <w:bookmarkStart w:id="11" w:name="__RefHeading___Toc232090064"/>
      <w:bookmarkEnd w:id="11"/>
      <w:r>
        <w:rPr/>
        <w:t xml:space="preserve">2.1.2 </w:t>
      </w:r>
      <w:r>
        <w:rPr/>
        <w:t>各模块职责</w:t>
      </w:r>
    </w:p>
    <w:p>
      <w:pPr>
        <w:pStyle w:val="Normal"/>
        <w:ind w:firstLine="420" w:end="0"/>
        <w:rPr/>
      </w:pPr>
      <w:r>
        <w:rPr>
          <w:rFonts w:hint="eastAsia"/>
        </w:rPr>
        <w:t>本次实验中，</w:t>
      </w:r>
      <w:r>
        <w:rPr/>
        <w:t>整个系统分为五个主要模块，其中词法分析器和语法分析器继承自</w:t>
      </w:r>
      <w:r>
        <w:rPr>
          <w:rFonts w:hint="eastAsia"/>
        </w:rPr>
        <w:t>之前的大作业一</w:t>
      </w:r>
      <w:r>
        <w:rPr/>
        <w:t>，语义分析器和中间代码生成器为本作业新增。</w:t>
      </w:r>
    </w:p>
    <w:tbl>
      <w:tblPr>
        <w:tblW w:w="5000" w:type="pct"/>
        <w:jc w:val="start"/>
        <w:tblInd w:w="-5" w:type="dxa"/>
        <w:tblLayout w:type="fixed"/>
        <w:tblCellMar>
          <w:top w:w="150" w:type="dxa"/>
          <w:start w:w="0" w:type="dxa"/>
          <w:bottom w:w="150" w:type="dxa"/>
          <w:end w:w="240" w:type="dxa"/>
        </w:tblCellMar>
      </w:tblPr>
      <w:tblGrid>
        <w:gridCol w:w="2205"/>
        <w:gridCol w:w="1379"/>
        <w:gridCol w:w="1573"/>
        <w:gridCol w:w="3149"/>
      </w:tblGrid>
      <w:tr>
        <w:trPr>
          <w:tblHeader w:val="true"/>
        </w:trPr>
        <w:tc>
          <w:tcPr>
            <w:tcW w:w="2205" w:type="dxa"/>
            <w:tcBorders>
              <w:top w:val="single" w:sz="4" w:space="0" w:color="000000"/>
              <w:start w:val="single" w:sz="4" w:space="0" w:color="000000"/>
              <w:bottom w:val="single" w:sz="4" w:space="0" w:color="000000"/>
              <w:end w:val="single" w:sz="4" w:space="0" w:color="000000"/>
            </w:tcBorders>
            <w:vAlign w:val="center"/>
          </w:tcPr>
          <w:p>
            <w:pPr>
              <w:pStyle w:val="Normal"/>
              <w:rPr/>
            </w:pPr>
            <w:r>
              <w:rPr/>
              <w:t>模块</w:t>
            </w:r>
          </w:p>
        </w:tc>
        <w:tc>
          <w:tcPr>
            <w:tcW w:w="137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输入</w:t>
            </w:r>
          </w:p>
        </w:tc>
        <w:tc>
          <w:tcPr>
            <w:tcW w:w="15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输出</w:t>
            </w:r>
          </w:p>
        </w:tc>
        <w:tc>
          <w:tcPr>
            <w:tcW w:w="314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主要职责</w:t>
            </w:r>
          </w:p>
        </w:tc>
      </w:tr>
      <w:tr>
        <w:trPr/>
        <w:tc>
          <w:tcPr>
            <w:tcW w:w="2205"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 xml:space="preserve">词法分析器 </w:t>
            </w:r>
            <w:r>
              <w:rPr>
                <w:b/>
                <w:bCs/>
              </w:rPr>
              <w:t>(Lexer)</w:t>
            </w:r>
          </w:p>
        </w:tc>
        <w:tc>
          <w:tcPr>
            <w:tcW w:w="137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源文件字符串</w:t>
            </w:r>
          </w:p>
        </w:tc>
        <w:tc>
          <w:tcPr>
            <w:tcW w:w="15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 xml:space="preserve">Token </w:t>
            </w:r>
            <w:r>
              <w:rPr/>
              <w:t>序列</w:t>
            </w:r>
          </w:p>
        </w:tc>
        <w:tc>
          <w:tcPr>
            <w:tcW w:w="314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识别关键字、标识符、字面量、运算符和界符，过滤注释和空白，记录位置信息</w:t>
            </w:r>
          </w:p>
        </w:tc>
      </w:tr>
      <w:tr>
        <w:trPr/>
        <w:tc>
          <w:tcPr>
            <w:tcW w:w="2205"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 xml:space="preserve">语法分析器 </w:t>
            </w:r>
            <w:r>
              <w:rPr>
                <w:b/>
                <w:bCs/>
              </w:rPr>
              <w:t>(Parser)</w:t>
            </w:r>
          </w:p>
        </w:tc>
        <w:tc>
          <w:tcPr>
            <w:tcW w:w="137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 xml:space="preserve">Token </w:t>
            </w:r>
            <w:r>
              <w:rPr/>
              <w:t>序列</w:t>
            </w:r>
          </w:p>
        </w:tc>
        <w:tc>
          <w:tcPr>
            <w:tcW w:w="15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 xml:space="preserve">抽象语法树 </w:t>
            </w:r>
            <w:r>
              <w:rPr/>
              <w:t>(AST)</w:t>
            </w:r>
          </w:p>
        </w:tc>
        <w:tc>
          <w:tcPr>
            <w:tcW w:w="314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 xml:space="preserve">采用递归下降法按文法规则消费 </w:t>
            </w:r>
            <w:r>
              <w:rPr/>
              <w:t>Token</w:t>
            </w:r>
            <w:r>
              <w:rPr/>
              <w:t>，构建层次化的语法树结构</w:t>
            </w:r>
          </w:p>
        </w:tc>
      </w:tr>
      <w:tr>
        <w:trPr/>
        <w:tc>
          <w:tcPr>
            <w:tcW w:w="2205"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 xml:space="preserve">语义分析器 </w:t>
            </w:r>
            <w:r>
              <w:rPr>
                <w:b/>
                <w:bCs/>
              </w:rPr>
              <w:t>(SemanticAnalyzer)</w:t>
            </w:r>
          </w:p>
        </w:tc>
        <w:tc>
          <w:tcPr>
            <w:tcW w:w="137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AST</w:t>
            </w:r>
          </w:p>
        </w:tc>
        <w:tc>
          <w:tcPr>
            <w:tcW w:w="15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 xml:space="preserve">带标注的 </w:t>
            </w:r>
            <w:r>
              <w:rPr/>
              <w:t xml:space="preserve">AST + </w:t>
            </w:r>
            <w:r>
              <w:rPr/>
              <w:t>符号表</w:t>
            </w:r>
          </w:p>
        </w:tc>
        <w:tc>
          <w:tcPr>
            <w:tcW w:w="314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建立作用域和符号表，进行类型推导与检查，验证可变性、初始化、控制流等语义约束</w:t>
            </w:r>
          </w:p>
        </w:tc>
      </w:tr>
      <w:tr>
        <w:trPr/>
        <w:tc>
          <w:tcPr>
            <w:tcW w:w="2205"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 xml:space="preserve">中间代码生成器 </w:t>
            </w:r>
            <w:r>
              <w:rPr>
                <w:b/>
                <w:bCs/>
              </w:rPr>
              <w:t>(CodeGenerator)</w:t>
            </w:r>
          </w:p>
        </w:tc>
        <w:tc>
          <w:tcPr>
            <w:tcW w:w="137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 xml:space="preserve">带标注的 </w:t>
            </w:r>
            <w:r>
              <w:rPr/>
              <w:t>AST</w:t>
            </w:r>
          </w:p>
        </w:tc>
        <w:tc>
          <w:tcPr>
            <w:tcW w:w="15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 xml:space="preserve">四元式序列 </w:t>
            </w:r>
            <w:r>
              <w:rPr/>
              <w:t>(IR)</w:t>
            </w:r>
          </w:p>
        </w:tc>
        <w:tc>
          <w:tcPr>
            <w:tcW w:w="314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 xml:space="preserve">遍历 </w:t>
            </w:r>
            <w:r>
              <w:rPr/>
              <w:t>AST</w:t>
            </w:r>
            <w:r>
              <w:rPr/>
              <w:t>，生成三地址码形式的中间表示，处理表达式、控制流、函数调用、复合类型等</w:t>
            </w:r>
          </w:p>
        </w:tc>
      </w:tr>
      <w:tr>
        <w:trPr/>
        <w:tc>
          <w:tcPr>
            <w:tcW w:w="2205" w:type="dxa"/>
            <w:tcBorders>
              <w:top w:val="single" w:sz="4" w:space="0" w:color="000000"/>
              <w:start w:val="single" w:sz="4" w:space="0" w:color="000000"/>
              <w:bottom w:val="single" w:sz="4" w:space="0" w:color="000000"/>
              <w:end w:val="single" w:sz="4" w:space="0" w:color="000000"/>
            </w:tcBorders>
            <w:vAlign w:val="center"/>
          </w:tcPr>
          <w:p>
            <w:pPr>
              <w:pStyle w:val="Normal"/>
              <w:rPr>
                <w:b/>
                <w:bCs/>
              </w:rPr>
            </w:pPr>
            <w:r>
              <w:rPr>
                <w:b/>
                <w:bCs/>
              </w:rPr>
              <w:t xml:space="preserve">错误处理模块 </w:t>
            </w:r>
            <w:r>
              <w:rPr>
                <w:b/>
                <w:bCs/>
              </w:rPr>
              <w:t>(errors.py)</w:t>
            </w:r>
          </w:p>
        </w:tc>
        <w:tc>
          <w:tcPr>
            <w:tcW w:w="137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各阶段抛出的异常</w:t>
            </w:r>
          </w:p>
        </w:tc>
        <w:tc>
          <w:tcPr>
            <w:tcW w:w="15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用户可读的错误信息</w:t>
            </w:r>
          </w:p>
        </w:tc>
        <w:tc>
          <w:tcPr>
            <w:tcW w:w="314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统一捕获并格式化词法、语法、语义和代码生成阶段的错误</w:t>
            </w:r>
          </w:p>
        </w:tc>
      </w:tr>
    </w:tbl>
    <w:p>
      <w:pPr>
        <w:pStyle w:val="Heading2"/>
        <w:rPr/>
      </w:pPr>
      <w:bookmarkStart w:id="12" w:name="__RefHeading___Toc232090065"/>
      <w:bookmarkEnd w:id="12"/>
      <w:r>
        <w:rPr/>
        <w:t xml:space="preserve">2.2 </w:t>
      </w:r>
      <w:r>
        <w:rPr/>
        <w:t>核心数据结构</w:t>
      </w:r>
    </w:p>
    <w:p>
      <w:pPr>
        <w:pStyle w:val="Heading3"/>
        <w:ind w:hanging="0" w:start="0"/>
        <w:rPr/>
      </w:pPr>
      <w:bookmarkStart w:id="13" w:name="__RefHeading___Toc232090066"/>
      <w:bookmarkEnd w:id="13"/>
      <w:r>
        <w:rPr/>
        <w:t xml:space="preserve">2.2.1 </w:t>
      </w:r>
      <w:r>
        <w:rPr/>
        <w:t>抽象语法树（</w:t>
      </w:r>
      <w:r>
        <w:rPr/>
        <w:t>AST</w:t>
      </w:r>
      <w:r>
        <w:rPr/>
        <w:t>）节点</w:t>
      </w:r>
    </w:p>
    <w:p>
      <w:pPr>
        <w:pStyle w:val="Normal"/>
        <w:rPr/>
      </w:pPr>
      <w:r>
        <w:rPr/>
        <w:t xml:space="preserve">AST </w:t>
      </w:r>
      <w:r>
        <w:rPr/>
        <w:t xml:space="preserve">是语法分析阶段的输出，也是语义分析和代码生成阶段的输入。我们为每一种语法结构定义了对应的 </w:t>
      </w:r>
      <w:r>
        <w:rPr/>
        <w:t xml:space="preserve">Python </w:t>
      </w:r>
      <w:r>
        <w:rPr/>
        <w:t>数据类（</w:t>
      </w:r>
      <w:r>
        <w:rPr/>
        <w:t>ast_nodes.py</w:t>
      </w:r>
      <w:r>
        <w:rPr/>
        <w:t>）。主要节点类型包括：</w:t>
      </w:r>
    </w:p>
    <w:p>
      <w:pPr>
        <w:pStyle w:val="Normal"/>
        <w:numPr>
          <w:ilvl w:val="0"/>
          <w:numId w:val="11"/>
        </w:numPr>
        <w:tabs>
          <w:tab w:val="clear" w:pos="420"/>
          <w:tab w:val="left" w:pos="720" w:leader="none"/>
        </w:tabs>
        <w:rPr/>
      </w:pPr>
      <w:r>
        <w:rPr/>
        <w:t>程序根节点：</w:t>
      </w:r>
      <w:r>
        <w:rPr/>
        <w:t>Program </w:t>
      </w:r>
      <w:r>
        <w:rPr/>
        <w:t>包含多个 </w:t>
      </w:r>
      <w:r>
        <w:rPr/>
        <w:t>FunctionDecl</w:t>
      </w:r>
    </w:p>
    <w:p>
      <w:pPr>
        <w:pStyle w:val="Normal"/>
        <w:numPr>
          <w:ilvl w:val="0"/>
          <w:numId w:val="11"/>
        </w:numPr>
        <w:tabs>
          <w:tab w:val="clear" w:pos="420"/>
          <w:tab w:val="left" w:pos="720" w:leader="none"/>
        </w:tabs>
        <w:rPr/>
      </w:pPr>
      <w:r>
        <w:rPr/>
        <w:t>函数定义：</w:t>
      </w:r>
      <w:r>
        <w:rPr/>
        <w:t>FunctionDecl</w:t>
      </w:r>
      <w:r>
        <w:rPr/>
        <w:t>（函数名、形参列表、返回类型、函数体）</w:t>
      </w:r>
    </w:p>
    <w:p>
      <w:pPr>
        <w:pStyle w:val="Normal"/>
        <w:numPr>
          <w:ilvl w:val="0"/>
          <w:numId w:val="11"/>
        </w:numPr>
        <w:tabs>
          <w:tab w:val="clear" w:pos="420"/>
          <w:tab w:val="left" w:pos="720" w:leader="none"/>
        </w:tabs>
        <w:rPr/>
      </w:pPr>
      <w:r>
        <w:rPr/>
        <w:t>语句节点：</w:t>
      </w:r>
      <w:r>
        <w:rPr/>
        <w:t>LetStmt</w:t>
      </w:r>
      <w:r>
        <w:rPr/>
        <w:t>、</w:t>
      </w:r>
      <w:r>
        <w:rPr/>
        <w:t>AssignStmt</w:t>
      </w:r>
      <w:r>
        <w:rPr/>
        <w:t>、</w:t>
      </w:r>
      <w:r>
        <w:rPr/>
        <w:t>ReturnStmt</w:t>
      </w:r>
      <w:r>
        <w:rPr/>
        <w:t>、</w:t>
      </w:r>
      <w:r>
        <w:rPr/>
        <w:t>IfStmt</w:t>
      </w:r>
      <w:r>
        <w:rPr/>
        <w:t>、</w:t>
      </w:r>
      <w:r>
        <w:rPr/>
        <w:t>WhileStmt</w:t>
      </w:r>
      <w:r>
        <w:rPr/>
        <w:t>、</w:t>
      </w:r>
      <w:r>
        <w:rPr/>
        <w:t>ForStmt</w:t>
      </w:r>
      <w:r>
        <w:rPr/>
        <w:t>、</w:t>
      </w:r>
      <w:r>
        <w:rPr/>
        <w:t>LoopStmt</w:t>
      </w:r>
      <w:r>
        <w:rPr/>
        <w:t>、</w:t>
      </w:r>
      <w:r>
        <w:rPr/>
        <w:t>BreakStmt</w:t>
      </w:r>
      <w:r>
        <w:rPr/>
        <w:t>、</w:t>
      </w:r>
      <w:r>
        <w:rPr/>
        <w:t>ContinueStmt</w:t>
      </w:r>
      <w:r>
        <w:rPr/>
        <w:t>、</w:t>
      </w:r>
      <w:r>
        <w:rPr/>
        <w:t>ExprStmt</w:t>
      </w:r>
      <w:r>
        <w:rPr/>
        <w:t>、</w:t>
      </w:r>
      <w:r>
        <w:rPr/>
        <w:t>EmptyStmt</w:t>
      </w:r>
    </w:p>
    <w:p>
      <w:pPr>
        <w:pStyle w:val="Normal"/>
        <w:numPr>
          <w:ilvl w:val="0"/>
          <w:numId w:val="11"/>
        </w:numPr>
        <w:tabs>
          <w:tab w:val="clear" w:pos="420"/>
          <w:tab w:val="left" w:pos="720" w:leader="none"/>
        </w:tabs>
        <w:rPr/>
      </w:pPr>
      <w:r>
        <w:rPr/>
        <w:t>表达式节点：</w:t>
      </w:r>
      <w:r>
        <w:rPr/>
        <w:t>NumberExpr</w:t>
      </w:r>
      <w:r>
        <w:rPr/>
        <w:t>、</w:t>
      </w:r>
      <w:r>
        <w:rPr/>
        <w:t>IdentifierExpr</w:t>
      </w:r>
      <w:r>
        <w:rPr/>
        <w:t>、</w:t>
      </w:r>
      <w:r>
        <w:rPr/>
        <w:t>BinaryExpr</w:t>
      </w:r>
      <w:r>
        <w:rPr/>
        <w:t>、</w:t>
      </w:r>
      <w:r>
        <w:rPr/>
        <w:t>CallExpr</w:t>
      </w:r>
      <w:r>
        <w:rPr/>
        <w:t>、</w:t>
      </w:r>
      <w:r>
        <w:rPr/>
        <w:t>BorrowExpr</w:t>
      </w:r>
      <w:r>
        <w:rPr/>
        <w:t>、</w:t>
      </w:r>
      <w:r>
        <w:rPr/>
        <w:t>DerefExpr</w:t>
      </w:r>
      <w:r>
        <w:rPr/>
        <w:t>、</w:t>
      </w:r>
      <w:r>
        <w:rPr/>
        <w:t>ArrayExpr</w:t>
      </w:r>
      <w:r>
        <w:rPr/>
        <w:t>、</w:t>
      </w:r>
      <w:r>
        <w:rPr/>
        <w:t>TupleExpr</w:t>
      </w:r>
      <w:r>
        <w:rPr/>
        <w:t>、</w:t>
      </w:r>
      <w:r>
        <w:rPr/>
        <w:t>IndexExpr</w:t>
      </w:r>
      <w:r>
        <w:rPr/>
        <w:t>、</w:t>
      </w:r>
      <w:r>
        <w:rPr/>
        <w:t>FieldExpr</w:t>
      </w:r>
      <w:r>
        <w:rPr/>
        <w:t>、</w:t>
      </w:r>
      <w:r>
        <w:rPr/>
        <w:t>RangeExpr</w:t>
      </w:r>
      <w:r>
        <w:rPr/>
        <w:t>、</w:t>
      </w:r>
      <w:r>
        <w:rPr/>
        <w:t>BlockExpr</w:t>
      </w:r>
      <w:r>
        <w:rPr/>
        <w:t>、</w:t>
      </w:r>
      <w:r>
        <w:rPr/>
        <w:t>IfExpr</w:t>
      </w:r>
      <w:r>
        <w:rPr/>
        <w:t>、</w:t>
      </w:r>
      <w:r>
        <w:rPr/>
        <w:t>LoopExpr</w:t>
      </w:r>
    </w:p>
    <w:p>
      <w:pPr>
        <w:pStyle w:val="Normal"/>
        <w:numPr>
          <w:ilvl w:val="0"/>
          <w:numId w:val="11"/>
        </w:numPr>
        <w:tabs>
          <w:tab w:val="clear" w:pos="420"/>
          <w:tab w:val="left" w:pos="720" w:leader="none"/>
        </w:tabs>
        <w:rPr/>
      </w:pPr>
      <w:r>
        <w:rPr/>
        <w:t>类型节点：</w:t>
      </w:r>
      <w:r>
        <w:rPr/>
        <w:t>I32Type</w:t>
      </w:r>
      <w:r>
        <w:rPr/>
        <w:t>、</w:t>
      </w:r>
      <w:r>
        <w:rPr/>
        <w:t>RefType</w:t>
      </w:r>
      <w:r>
        <w:rPr/>
        <w:t>、</w:t>
      </w:r>
      <w:r>
        <w:rPr/>
        <w:t>ArrayType</w:t>
      </w:r>
      <w:r>
        <w:rPr/>
        <w:t>、</w:t>
      </w:r>
      <w:r>
        <w:rPr/>
        <w:t>TupleType</w:t>
      </w:r>
      <w:r>
        <w:rPr/>
        <w:t>（以及语义分析中引入的 </w:t>
      </w:r>
      <w:r>
        <w:rPr/>
        <w:t>BoolType</w:t>
      </w:r>
      <w:r>
        <w:rPr/>
        <w:t>、</w:t>
      </w:r>
      <w:r>
        <w:rPr/>
        <w:t>RangeType</w:t>
      </w:r>
      <w:r>
        <w:rPr/>
        <w:t>）</w:t>
      </w:r>
    </w:p>
    <w:p>
      <w:pPr>
        <w:pStyle w:val="Heading3"/>
        <w:ind w:hanging="0" w:start="0"/>
        <w:rPr/>
      </w:pPr>
      <w:bookmarkStart w:id="14" w:name="__RefHeading___Toc232090067"/>
      <w:bookmarkEnd w:id="14"/>
      <w:r>
        <w:rPr/>
        <w:t xml:space="preserve">2.2.2 </w:t>
      </w:r>
      <w:r>
        <w:rPr/>
        <w:t>符号表与作用域栈</w:t>
      </w:r>
    </w:p>
    <w:p>
      <w:pPr>
        <w:pStyle w:val="Normal"/>
        <w:ind w:firstLine="420" w:end="0"/>
        <w:rPr/>
      </w:pPr>
      <w:r>
        <w:rPr/>
        <w:t>语义分析器使用栈式符号表来管理变量的作用域。每个作用域对应一个字典，记录变量名到 </w:t>
      </w:r>
      <w:r>
        <w:rPr/>
        <w:t>VariableSymbol </w:t>
      </w:r>
      <w:r>
        <w:rPr/>
        <w:t>的映射。符号表的主要数据结构如下：</w:t>
      </w:r>
    </w:p>
    <w:p>
      <w:pPr>
        <w:pStyle w:val="Normal"/>
        <w:rPr>
          <w:rFonts w:hint="eastAsia"/>
          <w:b/>
          <w:bCs/>
          <w:lang w:val="zh-CN" w:eastAsia="zh-CN"/>
        </w:rPr>
      </w:pPr>
      <w:r>
        <w:rPr>
          <w:rFonts w:hint="eastAsia"/>
          <w:b/>
          <w:bCs/>
          <w:lang w:val="zh-CN" w:eastAsia="zh-CN"/>
        </w:rPr>
      </w:r>
      <w:r>
        <mc:AlternateContent>
          <mc:Choice Requires="wps">
            <w:drawing>
              <wp:anchor distT="45720" distB="45720" distL="114935" distR="114935" simplePos="0" relativeHeight="16" behindDoc="0" locked="0" layoutInCell="0" allowOverlap="1">
                <wp:simplePos x="0" y="0"/>
                <wp:positionH relativeFrom="column">
                  <wp:align>center</wp:align>
                </wp:positionH>
                <wp:positionV relativeFrom="paragraph">
                  <wp:posOffset>178435</wp:posOffset>
                </wp:positionV>
                <wp:extent cx="3957320" cy="2918460"/>
                <wp:effectExtent l="0" t="0" r="0" b="0"/>
                <wp:wrapSquare wrapText="bothSides"/>
                <wp:docPr id="3" name="框架1"/>
                <a:graphic xmlns:a="http://schemas.openxmlformats.org/drawingml/2006/main">
                  <a:graphicData uri="http://schemas.microsoft.com/office/word/2010/wordprocessingShape">
                    <wps:wsp>
                      <wps:cNvSpPr txBox="1"/>
                      <wps:spPr>
                        <a:xfrm>
                          <a:off x="0" y="0"/>
                          <a:ext cx="3957320" cy="2918460"/>
                        </a:xfrm>
                        <a:prstGeom prst="rect"/>
                        <a:solidFill>
                          <a:srgbClr val="FFFFFF"/>
                        </a:solidFill>
                        <a:ln w="9525">
                          <a:solidFill>
                            <a:srgbClr val="000000"/>
                          </a:solidFill>
                        </a:ln>
                      </wps:spPr>
                      <wps:txbx>
                        <w:txbxContent>
                          <w:p>
                            <w:pPr>
                              <w:pStyle w:val="Normal"/>
                              <w:rPr/>
                            </w:pPr>
                            <w:r>
                              <w:rPr/>
                              <w:t>class VariableSymbol:</w:t>
                            </w:r>
                          </w:p>
                          <w:p>
                            <w:pPr>
                              <w:pStyle w:val="Normal"/>
                              <w:rPr/>
                            </w:pPr>
                            <w:r>
                              <w:rPr/>
                              <w:t xml:space="preserve">    </w:t>
                            </w:r>
                            <w:r>
                              <w:rPr/>
                              <w:t xml:space="preserve">name: str               </w:t>
                            </w:r>
                            <w:r>
                              <w:rPr>
                                <w:i/>
                                <w:iCs/>
                              </w:rPr>
                              <w:t xml:space="preserve"># </w:t>
                            </w:r>
                            <w:r>
                              <w:rPr>
                                <w:i/>
                                <w:iCs/>
                              </w:rPr>
                              <w:t>变量名</w:t>
                            </w:r>
                          </w:p>
                          <w:p>
                            <w:pPr>
                              <w:pStyle w:val="Normal"/>
                              <w:rPr/>
                            </w:pPr>
                            <w:r>
                              <w:rPr/>
                              <w:t xml:space="preserve">    </w:t>
                            </w:r>
                            <w:r>
                              <w:rPr/>
                              <w:t xml:space="preserve">type_name: TypeNode     </w:t>
                            </w:r>
                            <w:r>
                              <w:rPr>
                                <w:i/>
                                <w:iCs/>
                              </w:rPr>
                              <w:t xml:space="preserve"># </w:t>
                            </w:r>
                            <w:r>
                              <w:rPr>
                                <w:i/>
                                <w:iCs/>
                              </w:rPr>
                              <w:t xml:space="preserve">类型（可为 </w:t>
                            </w:r>
                            <w:r>
                              <w:rPr>
                                <w:i/>
                                <w:iCs/>
                              </w:rPr>
                              <w:t>None</w:t>
                            </w:r>
                            <w:r>
                              <w:rPr>
                                <w:i/>
                                <w:iCs/>
                              </w:rPr>
                              <w:t>，表示待推导）</w:t>
                            </w:r>
                          </w:p>
                          <w:p>
                            <w:pPr>
                              <w:pStyle w:val="Normal"/>
                              <w:rPr/>
                            </w:pPr>
                            <w:r>
                              <w:rPr/>
                              <w:t xml:space="preserve">    </w:t>
                            </w:r>
                            <w:r>
                              <w:rPr/>
                              <w:t xml:space="preserve">is_mut: bool            </w:t>
                            </w:r>
                            <w:r>
                              <w:rPr>
                                <w:i/>
                                <w:iCs/>
                              </w:rPr>
                              <w:t xml:space="preserve"># </w:t>
                            </w:r>
                            <w:r>
                              <w:rPr>
                                <w:i/>
                                <w:iCs/>
                              </w:rPr>
                              <w:t>是否可变</w:t>
                            </w:r>
                          </w:p>
                          <w:p>
                            <w:pPr>
                              <w:pStyle w:val="Normal"/>
                              <w:rPr/>
                            </w:pPr>
                            <w:r>
                              <w:rPr/>
                              <w:t xml:space="preserve">    </w:t>
                            </w:r>
                            <w:r>
                              <w:rPr/>
                              <w:t xml:space="preserve">initialized: bool       </w:t>
                            </w:r>
                            <w:r>
                              <w:rPr>
                                <w:i/>
                                <w:iCs/>
                              </w:rPr>
                              <w:t xml:space="preserve"># </w:t>
                            </w:r>
                            <w:r>
                              <w:rPr>
                                <w:i/>
                                <w:iCs/>
                              </w:rPr>
                              <w:t>是否已被初始化（赋值）</w:t>
                            </w:r>
                          </w:p>
                          <w:p>
                            <w:pPr>
                              <w:pStyle w:val="Normal"/>
                              <w:rPr/>
                            </w:pPr>
                            <w:r>
                              <w:rPr/>
                            </w:r>
                          </w:p>
                          <w:p>
                            <w:pPr>
                              <w:pStyle w:val="Normal"/>
                              <w:rPr/>
                            </w:pPr>
                            <w:r>
                              <w:rPr/>
                              <w:t>class FunctionSymbol:</w:t>
                            </w:r>
                          </w:p>
                          <w:p>
                            <w:pPr>
                              <w:pStyle w:val="Normal"/>
                              <w:rPr/>
                            </w:pPr>
                            <w:r>
                              <w:rPr/>
                              <w:t xml:space="preserve">    </w:t>
                            </w:r>
                            <w:r>
                              <w:rPr/>
                              <w:t xml:space="preserve">name: str               </w:t>
                            </w:r>
                            <w:r>
                              <w:rPr>
                                <w:i/>
                                <w:iCs/>
                              </w:rPr>
                              <w:t xml:space="preserve"># </w:t>
                            </w:r>
                            <w:r>
                              <w:rPr>
                                <w:i/>
                                <w:iCs/>
                              </w:rPr>
                              <w:t>函数名</w:t>
                            </w:r>
                          </w:p>
                          <w:p>
                            <w:pPr>
                              <w:pStyle w:val="Normal"/>
                              <w:rPr/>
                            </w:pPr>
                            <w:r>
                              <w:rPr/>
                              <w:t xml:space="preserve">    </w:t>
                            </w:r>
                            <w:r>
                              <w:rPr/>
                              <w:t xml:space="preserve">params: list[TypeNode]  </w:t>
                            </w:r>
                            <w:r>
                              <w:rPr>
                                <w:i/>
                                <w:iCs/>
                              </w:rPr>
                              <w:t xml:space="preserve"># </w:t>
                            </w:r>
                            <w:r>
                              <w:rPr>
                                <w:i/>
                                <w:iCs/>
                              </w:rPr>
                              <w:t>参数类型列表</w:t>
                            </w:r>
                          </w:p>
                          <w:p>
                            <w:pPr>
                              <w:pStyle w:val="Normal"/>
                              <w:rPr/>
                            </w:pPr>
                            <w:r>
                              <w:rPr/>
                              <w:t xml:space="preserve">    </w:t>
                            </w:r>
                            <w:r>
                              <w:rPr/>
                              <w:t xml:space="preserve">return_type: TypeNode   </w:t>
                            </w:r>
                            <w:r>
                              <w:rPr>
                                <w:i/>
                                <w:iCs/>
                              </w:rPr>
                              <w:t xml:space="preserve"># </w:t>
                            </w:r>
                            <w:r>
                              <w:rPr>
                                <w:i/>
                                <w:iCs/>
                              </w:rPr>
                              <w:t xml:space="preserve">返回类型（可为 </w:t>
                            </w:r>
                            <w:r>
                              <w:rPr>
                                <w:i/>
                                <w:iCs/>
                              </w:rPr>
                              <w:t>None</w:t>
                            </w:r>
                            <w:r>
                              <w:rPr>
                                <w:i/>
                                <w:iCs/>
                              </w:rPr>
                              <w:t>）</w:t>
                            </w:r>
                          </w:p>
                          <w:p>
                            <w:pPr>
                              <w:pStyle w:val="Normal"/>
                              <w:rPr/>
                            </w:pPr>
                            <w:r>
                              <w:rPr/>
                            </w:r>
                          </w:p>
                          <w:p>
                            <w:pPr>
                              <w:pStyle w:val="Normal"/>
                              <w:rPr>
                                <w:i/>
                                <w:iCs/>
                              </w:rPr>
                            </w:pPr>
                            <w:r>
                              <w:rPr>
                                <w:i/>
                                <w:iCs/>
                              </w:rPr>
                              <w:t xml:space="preserve"># </w:t>
                            </w:r>
                            <w:r>
                              <w:rPr>
                                <w:i/>
                                <w:iCs/>
                              </w:rPr>
                              <w:t>语义分析器中</w:t>
                            </w:r>
                          </w:p>
                          <w:p>
                            <w:pPr>
                              <w:pStyle w:val="Normal"/>
                              <w:rPr/>
                            </w:pPr>
                            <w:r>
                              <w:rPr/>
                              <w:t xml:space="preserve">self.functions: dict[str, FunctionSymbol]   </w:t>
                            </w:r>
                            <w:r>
                              <w:rPr>
                                <w:i/>
                                <w:iCs/>
                              </w:rPr>
                              <w:t xml:space="preserve"># </w:t>
                            </w:r>
                            <w:r>
                              <w:rPr>
                                <w:i/>
                                <w:iCs/>
                              </w:rPr>
                              <w:t>全局函数符号表</w:t>
                            </w:r>
                          </w:p>
                          <w:p>
                            <w:pPr>
                              <w:pStyle w:val="Normal"/>
                              <w:rPr/>
                            </w:pPr>
                            <w:r>
                              <w:rPr/>
                              <w:t xml:space="preserve">self.scopes: list[dict[str, VariableSymbol]] </w:t>
                            </w:r>
                            <w:r>
                              <w:rPr>
                                <w:i/>
                                <w:iCs/>
                              </w:rPr>
                              <w:t xml:space="preserve"># </w:t>
                            </w:r>
                            <w:r>
                              <w:rPr>
                                <w:i/>
                                <w:iCs/>
                              </w:rPr>
                              <w:t>作用域栈</w:t>
                            </w:r>
                          </w:p>
                          <w:p>
                            <w:pPr>
                              <w:pStyle w:val="Normal"/>
                              <w:rPr>
                                <w:rFonts w:hint="eastAsia"/>
                              </w:rPr>
                            </w:pPr>
                            <w:r>
                              <w:rPr>
                                <w:rFonts w:hint="eastAsia"/>
                              </w:rPr>
                            </w:r>
                          </w:p>
                        </w:txbxContent>
                      </wps:txbx>
                      <wps:bodyPr anchor="t" lIns="91440" tIns="45720" rIns="91440" bIns="45720">
                        <a:spAutoFit/>
                      </wps:bodyPr>
                    </wps:wsp>
                  </a:graphicData>
                </a:graphic>
              </wp:anchor>
            </w:drawing>
          </mc:Choice>
          <mc:Fallback>
            <w:pict>
              <v:rect fillcolor="#FFFFFF" strokecolor="#000000" strokeweight="0pt" style="position:absolute;rotation:-0;width:311.6pt;height:229.8pt;mso-wrap-distance-left:9.05pt;mso-wrap-distance-right:9.05pt;mso-wrap-distance-top:3.6pt;mso-wrap-distance-bottom:3.6pt;margin-top:14.05pt;mso-position-vertical-relative:text;margin-left:51.85pt;mso-position-horizontal:center;mso-position-horizontal-relative:text">
                <v:textbox>
                  <w:txbxContent>
                    <w:p>
                      <w:pPr>
                        <w:pStyle w:val="Normal"/>
                        <w:rPr/>
                      </w:pPr>
                      <w:r>
                        <w:rPr/>
                        <w:t>class VariableSymbol:</w:t>
                      </w:r>
                    </w:p>
                    <w:p>
                      <w:pPr>
                        <w:pStyle w:val="Normal"/>
                        <w:rPr/>
                      </w:pPr>
                      <w:r>
                        <w:rPr/>
                        <w:t xml:space="preserve">    </w:t>
                      </w:r>
                      <w:r>
                        <w:rPr/>
                        <w:t xml:space="preserve">name: str               </w:t>
                      </w:r>
                      <w:r>
                        <w:rPr>
                          <w:i/>
                          <w:iCs/>
                        </w:rPr>
                        <w:t xml:space="preserve"># </w:t>
                      </w:r>
                      <w:r>
                        <w:rPr>
                          <w:i/>
                          <w:iCs/>
                        </w:rPr>
                        <w:t>变量名</w:t>
                      </w:r>
                    </w:p>
                    <w:p>
                      <w:pPr>
                        <w:pStyle w:val="Normal"/>
                        <w:rPr/>
                      </w:pPr>
                      <w:r>
                        <w:rPr/>
                        <w:t xml:space="preserve">    </w:t>
                      </w:r>
                      <w:r>
                        <w:rPr/>
                        <w:t xml:space="preserve">type_name: TypeNode     </w:t>
                      </w:r>
                      <w:r>
                        <w:rPr>
                          <w:i/>
                          <w:iCs/>
                        </w:rPr>
                        <w:t xml:space="preserve"># </w:t>
                      </w:r>
                      <w:r>
                        <w:rPr>
                          <w:i/>
                          <w:iCs/>
                        </w:rPr>
                        <w:t xml:space="preserve">类型（可为 </w:t>
                      </w:r>
                      <w:r>
                        <w:rPr>
                          <w:i/>
                          <w:iCs/>
                        </w:rPr>
                        <w:t>None</w:t>
                      </w:r>
                      <w:r>
                        <w:rPr>
                          <w:i/>
                          <w:iCs/>
                        </w:rPr>
                        <w:t>，表示待推导）</w:t>
                      </w:r>
                    </w:p>
                    <w:p>
                      <w:pPr>
                        <w:pStyle w:val="Normal"/>
                        <w:rPr/>
                      </w:pPr>
                      <w:r>
                        <w:rPr/>
                        <w:t xml:space="preserve">    </w:t>
                      </w:r>
                      <w:r>
                        <w:rPr/>
                        <w:t xml:space="preserve">is_mut: bool            </w:t>
                      </w:r>
                      <w:r>
                        <w:rPr>
                          <w:i/>
                          <w:iCs/>
                        </w:rPr>
                        <w:t xml:space="preserve"># </w:t>
                      </w:r>
                      <w:r>
                        <w:rPr>
                          <w:i/>
                          <w:iCs/>
                        </w:rPr>
                        <w:t>是否可变</w:t>
                      </w:r>
                    </w:p>
                    <w:p>
                      <w:pPr>
                        <w:pStyle w:val="Normal"/>
                        <w:rPr/>
                      </w:pPr>
                      <w:r>
                        <w:rPr/>
                        <w:t xml:space="preserve">    </w:t>
                      </w:r>
                      <w:r>
                        <w:rPr/>
                        <w:t xml:space="preserve">initialized: bool       </w:t>
                      </w:r>
                      <w:r>
                        <w:rPr>
                          <w:i/>
                          <w:iCs/>
                        </w:rPr>
                        <w:t xml:space="preserve"># </w:t>
                      </w:r>
                      <w:r>
                        <w:rPr>
                          <w:i/>
                          <w:iCs/>
                        </w:rPr>
                        <w:t>是否已被初始化（赋值）</w:t>
                      </w:r>
                    </w:p>
                    <w:p>
                      <w:pPr>
                        <w:pStyle w:val="Normal"/>
                        <w:rPr/>
                      </w:pPr>
                      <w:r>
                        <w:rPr/>
                      </w:r>
                    </w:p>
                    <w:p>
                      <w:pPr>
                        <w:pStyle w:val="Normal"/>
                        <w:rPr/>
                      </w:pPr>
                      <w:r>
                        <w:rPr/>
                        <w:t>class FunctionSymbol:</w:t>
                      </w:r>
                    </w:p>
                    <w:p>
                      <w:pPr>
                        <w:pStyle w:val="Normal"/>
                        <w:rPr/>
                      </w:pPr>
                      <w:r>
                        <w:rPr/>
                        <w:t xml:space="preserve">    </w:t>
                      </w:r>
                      <w:r>
                        <w:rPr/>
                        <w:t xml:space="preserve">name: str               </w:t>
                      </w:r>
                      <w:r>
                        <w:rPr>
                          <w:i/>
                          <w:iCs/>
                        </w:rPr>
                        <w:t xml:space="preserve"># </w:t>
                      </w:r>
                      <w:r>
                        <w:rPr>
                          <w:i/>
                          <w:iCs/>
                        </w:rPr>
                        <w:t>函数名</w:t>
                      </w:r>
                    </w:p>
                    <w:p>
                      <w:pPr>
                        <w:pStyle w:val="Normal"/>
                        <w:rPr/>
                      </w:pPr>
                      <w:r>
                        <w:rPr/>
                        <w:t xml:space="preserve">    </w:t>
                      </w:r>
                      <w:r>
                        <w:rPr/>
                        <w:t xml:space="preserve">params: list[TypeNode]  </w:t>
                      </w:r>
                      <w:r>
                        <w:rPr>
                          <w:i/>
                          <w:iCs/>
                        </w:rPr>
                        <w:t xml:space="preserve"># </w:t>
                      </w:r>
                      <w:r>
                        <w:rPr>
                          <w:i/>
                          <w:iCs/>
                        </w:rPr>
                        <w:t>参数类型列表</w:t>
                      </w:r>
                    </w:p>
                    <w:p>
                      <w:pPr>
                        <w:pStyle w:val="Normal"/>
                        <w:rPr/>
                      </w:pPr>
                      <w:r>
                        <w:rPr/>
                        <w:t xml:space="preserve">    </w:t>
                      </w:r>
                      <w:r>
                        <w:rPr/>
                        <w:t xml:space="preserve">return_type: TypeNode   </w:t>
                      </w:r>
                      <w:r>
                        <w:rPr>
                          <w:i/>
                          <w:iCs/>
                        </w:rPr>
                        <w:t xml:space="preserve"># </w:t>
                      </w:r>
                      <w:r>
                        <w:rPr>
                          <w:i/>
                          <w:iCs/>
                        </w:rPr>
                        <w:t xml:space="preserve">返回类型（可为 </w:t>
                      </w:r>
                      <w:r>
                        <w:rPr>
                          <w:i/>
                          <w:iCs/>
                        </w:rPr>
                        <w:t>None</w:t>
                      </w:r>
                      <w:r>
                        <w:rPr>
                          <w:i/>
                          <w:iCs/>
                        </w:rPr>
                        <w:t>）</w:t>
                      </w:r>
                    </w:p>
                    <w:p>
                      <w:pPr>
                        <w:pStyle w:val="Normal"/>
                        <w:rPr/>
                      </w:pPr>
                      <w:r>
                        <w:rPr/>
                      </w:r>
                    </w:p>
                    <w:p>
                      <w:pPr>
                        <w:pStyle w:val="Normal"/>
                        <w:rPr>
                          <w:i/>
                          <w:iCs/>
                        </w:rPr>
                      </w:pPr>
                      <w:r>
                        <w:rPr>
                          <w:i/>
                          <w:iCs/>
                        </w:rPr>
                        <w:t xml:space="preserve"># </w:t>
                      </w:r>
                      <w:r>
                        <w:rPr>
                          <w:i/>
                          <w:iCs/>
                        </w:rPr>
                        <w:t>语义分析器中</w:t>
                      </w:r>
                    </w:p>
                    <w:p>
                      <w:pPr>
                        <w:pStyle w:val="Normal"/>
                        <w:rPr/>
                      </w:pPr>
                      <w:r>
                        <w:rPr/>
                        <w:t xml:space="preserve">self.functions: dict[str, FunctionSymbol]   </w:t>
                      </w:r>
                      <w:r>
                        <w:rPr>
                          <w:i/>
                          <w:iCs/>
                        </w:rPr>
                        <w:t xml:space="preserve"># </w:t>
                      </w:r>
                      <w:r>
                        <w:rPr>
                          <w:i/>
                          <w:iCs/>
                        </w:rPr>
                        <w:t>全局函数符号表</w:t>
                      </w:r>
                    </w:p>
                    <w:p>
                      <w:pPr>
                        <w:pStyle w:val="Normal"/>
                        <w:rPr/>
                      </w:pPr>
                      <w:r>
                        <w:rPr/>
                        <w:t xml:space="preserve">self.scopes: list[dict[str, VariableSymbol]] </w:t>
                      </w:r>
                      <w:r>
                        <w:rPr>
                          <w:i/>
                          <w:iCs/>
                        </w:rPr>
                        <w:t xml:space="preserve"># </w:t>
                      </w:r>
                      <w:r>
                        <w:rPr>
                          <w:i/>
                          <w:iCs/>
                        </w:rPr>
                        <w:t>作用域栈</w:t>
                      </w:r>
                    </w:p>
                    <w:p>
                      <w:pPr>
                        <w:pStyle w:val="Normal"/>
                        <w:rPr>
                          <w:rFonts w:hint="eastAsia"/>
                        </w:rPr>
                      </w:pPr>
                      <w:r>
                        <w:rPr>
                          <w:rFonts w:hint="eastAsia"/>
                        </w:rPr>
                      </w:r>
                    </w:p>
                  </w:txbxContent>
                </v:textbox>
                <w10:wrap type="square"/>
              </v:rect>
            </w:pict>
          </mc:Fallback>
        </mc:AlternateContent>
      </w:r>
    </w:p>
    <w:p>
      <w:pPr>
        <w:pStyle w:val="Normal"/>
        <w:rPr>
          <w:rFonts w:hint="eastAsia"/>
          <w:b/>
          <w:bCs/>
        </w:rPr>
      </w:pPr>
      <w:r>
        <w:rPr>
          <w:rFonts w:hint="eastAsia"/>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Heading3"/>
        <w:ind w:hanging="0" w:start="0"/>
        <w:rPr/>
      </w:pPr>
      <w:bookmarkStart w:id="15" w:name="__RefHeading___Toc232090068"/>
      <w:bookmarkEnd w:id="15"/>
      <w:r>
        <w:rPr/>
        <w:t xml:space="preserve">2.2.3 </w:t>
      </w:r>
      <w:r>
        <w:rPr/>
        <w:t>类型系统表示</w:t>
      </w:r>
    </w:p>
    <w:p>
      <w:pPr>
        <w:pStyle w:val="Normal"/>
        <w:ind w:firstLine="420" w:end="0"/>
        <w:rPr/>
      </w:pPr>
      <w:r>
        <w:rPr/>
        <w:t>为了支持类型推导和检查，我们设计了统一的类型层次结构（</w:t>
      </w:r>
      <w:r>
        <w:rPr/>
        <w:t>ast_nodes.TypeNode </w:t>
      </w:r>
      <w:r>
        <w:rPr/>
        <w:t>及其子类）。语义分析阶段还会临时引入 </w:t>
      </w:r>
      <w:r>
        <w:rPr/>
        <w:t>BoolType</w:t>
      </w:r>
      <w:r>
        <w:rPr/>
        <w:t>（比较运算的结果类型）和 </w:t>
      </w:r>
      <w:r>
        <w:rPr/>
        <w:t>RangeType</w:t>
      </w:r>
      <w:r>
        <w:rPr/>
        <w:t>（表示 </w:t>
      </w:r>
      <w:r>
        <w:rPr/>
        <w:t>start..end </w:t>
      </w:r>
      <w:r>
        <w:rPr/>
        <w:t>范围），它们并不在用户类型中出现，仅用于内部检查。</w:t>
      </w:r>
    </w:p>
    <w:p>
      <w:pPr>
        <w:pStyle w:val="Heading3"/>
        <w:ind w:hanging="0" w:start="0"/>
        <w:rPr/>
      </w:pPr>
      <w:bookmarkStart w:id="16" w:name="__RefHeading___Toc232090069"/>
      <w:bookmarkEnd w:id="16"/>
      <w:r>
        <w:rPr/>
        <w:t xml:space="preserve">2.2.4 </w:t>
      </w:r>
      <w:r>
        <w:rPr/>
        <w:t>四元式与中间表示</w:t>
      </w:r>
    </w:p>
    <w:p>
      <w:pPr>
        <w:pStyle w:val="Normal"/>
        <w:ind w:firstLine="420" w:end="0"/>
        <w:rPr/>
      </w:pPr>
      <w:r>
        <w:rPr/>
        <w:t>中间代码采用四元式 </w:t>
      </w:r>
      <w:r>
        <w:rPr/>
        <w:t>Quad </w:t>
      </w:r>
      <w:r>
        <w:rPr/>
        <w:t>结构，每个四元式包含 </w:t>
      </w:r>
      <w:r>
        <w:rPr/>
        <w:t>(op, arg1, arg2, result) </w:t>
      </w:r>
      <w:r>
        <w:rPr/>
        <w:t>四个字段。</w:t>
      </w:r>
      <w:r>
        <w:rPr/>
        <w:t>IRBuilder </w:t>
      </w:r>
      <w:r>
        <w:rPr/>
        <w:t>负责生成临时变量和标签，并将四元式存储在列表中。</w:t>
      </w:r>
      <w:r>
        <w:rPr/>
        <w:t>IRFunction </w:t>
      </w:r>
      <w:r>
        <w:rPr/>
        <w:t>和 </w:t>
      </w:r>
      <w:r>
        <w:rPr/>
        <w:t>IRProgram </w:t>
      </w:r>
      <w:r>
        <w:rPr/>
        <w:t>用于组织多个函数的中间代码。具体指令集见第四章。</w:t>
      </w:r>
    </w:p>
    <w:p>
      <w:pPr>
        <w:pStyle w:val="Heading2"/>
        <w:rPr/>
      </w:pPr>
      <w:bookmarkStart w:id="17" w:name="__RefHeading___Toc232090070"/>
      <w:bookmarkEnd w:id="17"/>
      <w:r>
        <w:rPr/>
        <w:t xml:space="preserve">2.3 </w:t>
      </w:r>
      <w:r>
        <w:rPr/>
        <w:t>主要流程</w:t>
      </w:r>
    </w:p>
    <w:p>
      <w:pPr>
        <w:pStyle w:val="Heading3"/>
        <w:ind w:hanging="0" w:start="0"/>
        <w:rPr/>
      </w:pPr>
      <w:bookmarkStart w:id="18" w:name="__RefHeading___Toc232090071"/>
      <w:bookmarkEnd w:id="18"/>
      <w:r>
        <w:rPr/>
        <w:t xml:space="preserve">2.3.1 </w:t>
      </w:r>
      <w:r>
        <w:rPr/>
        <w:t>语义分析流程</w:t>
      </w:r>
    </w:p>
    <w:p>
      <w:pPr>
        <w:pStyle w:val="Normal"/>
        <w:ind w:firstLine="360" w:end="0"/>
        <w:rPr/>
      </w:pPr>
      <w:r>
        <w:rPr/>
        <w:t>语义分析器按以下步骤处理整个程序：</w:t>
      </w:r>
    </w:p>
    <w:p>
      <w:pPr>
        <w:pStyle w:val="Normal"/>
        <w:numPr>
          <w:ilvl w:val="0"/>
          <w:numId w:val="13"/>
        </w:numPr>
        <w:tabs>
          <w:tab w:val="clear" w:pos="420"/>
          <w:tab w:val="left" w:pos="720" w:leader="none"/>
        </w:tabs>
        <w:rPr/>
      </w:pPr>
      <w:r>
        <w:rPr>
          <w:b/>
          <w:bCs/>
        </w:rPr>
        <w:t>函数收集</w:t>
      </w:r>
      <w:r>
        <w:rPr/>
        <w:t>：遍历所有 </w:t>
      </w:r>
      <w:r>
        <w:rPr/>
        <w:t>FunctionDecl</w:t>
      </w:r>
      <w:r>
        <w:rPr/>
        <w:t>，将函数名、参数类型、返回类型登记到 </w:t>
      </w:r>
      <w:r>
        <w:rPr/>
        <w:t>self.functions</w:t>
      </w:r>
      <w:r>
        <w:rPr/>
        <w:t>，同时检查重复定义。</w:t>
      </w:r>
    </w:p>
    <w:p>
      <w:pPr>
        <w:pStyle w:val="Normal"/>
        <w:numPr>
          <w:ilvl w:val="0"/>
          <w:numId w:val="13"/>
        </w:numPr>
        <w:tabs>
          <w:tab w:val="clear" w:pos="420"/>
          <w:tab w:val="left" w:pos="720" w:leader="none"/>
        </w:tabs>
        <w:rPr/>
      </w:pPr>
      <w:r>
        <w:rPr>
          <w:b/>
          <w:bCs/>
        </w:rPr>
        <w:t>逐函数分析</w:t>
      </w:r>
      <w:r>
        <w:rPr/>
        <w:t>：对每个函数调用 </w:t>
      </w:r>
      <w:r>
        <w:rPr/>
        <w:t>_analyze_function</w:t>
      </w:r>
      <w:r>
        <w:rPr/>
        <w:t>：</w:t>
      </w:r>
    </w:p>
    <w:p>
      <w:pPr>
        <w:pStyle w:val="Normal"/>
        <w:numPr>
          <w:ilvl w:val="1"/>
          <w:numId w:val="13"/>
        </w:numPr>
        <w:tabs>
          <w:tab w:val="clear" w:pos="420"/>
          <w:tab w:val="left" w:pos="1440" w:leader="none"/>
        </w:tabs>
        <w:rPr/>
      </w:pPr>
      <w:r>
        <w:rPr/>
        <w:t>压入新的作用域（函数级作用域）。</w:t>
      </w:r>
    </w:p>
    <w:p>
      <w:pPr>
        <w:pStyle w:val="Normal"/>
        <w:numPr>
          <w:ilvl w:val="1"/>
          <w:numId w:val="13"/>
        </w:numPr>
        <w:tabs>
          <w:tab w:val="clear" w:pos="420"/>
          <w:tab w:val="left" w:pos="1440" w:leader="none"/>
        </w:tabs>
        <w:rPr/>
      </w:pPr>
      <w:r>
        <w:rPr/>
        <w:t>将形参加入当前作用域，标记为已初始化。</w:t>
      </w:r>
    </w:p>
    <w:p>
      <w:pPr>
        <w:pStyle w:val="Normal"/>
        <w:numPr>
          <w:ilvl w:val="1"/>
          <w:numId w:val="13"/>
        </w:numPr>
        <w:tabs>
          <w:tab w:val="clear" w:pos="420"/>
          <w:tab w:val="left" w:pos="1440" w:leader="none"/>
        </w:tabs>
        <w:rPr/>
      </w:pPr>
      <w:r>
        <w:rPr/>
        <w:t>调用 </w:t>
      </w:r>
      <w:r>
        <w:rPr/>
        <w:t>_analyze_block </w:t>
      </w:r>
      <w:r>
        <w:rPr/>
        <w:t>分析函数体。</w:t>
      </w:r>
    </w:p>
    <w:p>
      <w:pPr>
        <w:pStyle w:val="Normal"/>
        <w:numPr>
          <w:ilvl w:val="1"/>
          <w:numId w:val="13"/>
        </w:numPr>
        <w:tabs>
          <w:tab w:val="clear" w:pos="420"/>
          <w:tab w:val="left" w:pos="1440" w:leader="none"/>
        </w:tabs>
        <w:rPr/>
      </w:pPr>
      <w:r>
        <w:rPr/>
        <w:t>检查函数体末尾的表达式（如果有）是否与返回类型一致。</w:t>
      </w:r>
    </w:p>
    <w:p>
      <w:pPr>
        <w:pStyle w:val="Normal"/>
        <w:numPr>
          <w:ilvl w:val="1"/>
          <w:numId w:val="13"/>
        </w:numPr>
        <w:tabs>
          <w:tab w:val="clear" w:pos="420"/>
          <w:tab w:val="left" w:pos="1440" w:leader="none"/>
        </w:tabs>
        <w:rPr/>
      </w:pPr>
      <w:r>
        <w:rPr/>
        <w:t>弹出作用域。</w:t>
      </w:r>
    </w:p>
    <w:p>
      <w:pPr>
        <w:pStyle w:val="Normal"/>
        <w:numPr>
          <w:ilvl w:val="0"/>
          <w:numId w:val="13"/>
        </w:numPr>
        <w:tabs>
          <w:tab w:val="clear" w:pos="420"/>
          <w:tab w:val="left" w:pos="720" w:leader="none"/>
        </w:tabs>
        <w:rPr/>
      </w:pPr>
      <w:r>
        <w:rPr>
          <w:b/>
          <w:bCs/>
        </w:rPr>
        <w:t>语句</w:t>
      </w:r>
      <w:r>
        <w:rPr>
          <w:b/>
          <w:bCs/>
        </w:rPr>
        <w:t>/</w:t>
      </w:r>
      <w:r>
        <w:rPr>
          <w:b/>
          <w:bCs/>
        </w:rPr>
        <w:t>表达式分析</w:t>
      </w:r>
      <w:r>
        <w:rPr/>
        <w:t>：</w:t>
      </w:r>
      <w:r>
        <w:rPr/>
        <w:t>_analyze_statement </w:t>
      </w:r>
      <w:r>
        <w:rPr/>
        <w:t>和 </w:t>
      </w:r>
      <w:r>
        <w:rPr/>
        <w:t>_type_of_expr </w:t>
      </w:r>
      <w:r>
        <w:rPr/>
        <w:t xml:space="preserve">递归遍历 </w:t>
      </w:r>
      <w:r>
        <w:rPr/>
        <w:t>AST</w:t>
      </w:r>
      <w:r>
        <w:rPr/>
        <w:t>，完成类型推导、作用域查找、可变性检查和各类约束验证。</w:t>
      </w:r>
    </w:p>
    <w:p>
      <w:pPr>
        <w:pStyle w:val="Heading3"/>
        <w:ind w:hanging="0" w:start="0"/>
        <w:rPr/>
      </w:pPr>
      <w:bookmarkStart w:id="19" w:name="__RefHeading___Toc232090072"/>
      <w:bookmarkEnd w:id="19"/>
      <w:r>
        <w:rPr/>
        <w:t xml:space="preserve">2.3.2 </w:t>
      </w:r>
      <w:r>
        <w:rPr/>
        <w:t>中间代码生成流程</w:t>
      </w:r>
    </w:p>
    <w:p>
      <w:pPr>
        <w:pStyle w:val="Normal"/>
        <w:ind w:firstLine="360" w:end="0"/>
        <w:rPr/>
      </w:pPr>
      <w:r>
        <w:rPr/>
        <w:t>中间代码生成器 </w:t>
      </w:r>
      <w:r>
        <w:rPr/>
        <w:t>CodeGenerator </w:t>
      </w:r>
      <w:r>
        <w:rPr/>
        <w:t>采用后序遍历方式：</w:t>
      </w:r>
    </w:p>
    <w:p>
      <w:pPr>
        <w:pStyle w:val="Normal"/>
        <w:numPr>
          <w:ilvl w:val="0"/>
          <w:numId w:val="10"/>
        </w:numPr>
        <w:tabs>
          <w:tab w:val="clear" w:pos="420"/>
          <w:tab w:val="left" w:pos="720" w:leader="none"/>
        </w:tabs>
        <w:rPr/>
      </w:pPr>
      <w:r>
        <w:rPr/>
        <w:t>对于每个函数，创建一个新的 </w:t>
      </w:r>
      <w:r>
        <w:rPr/>
        <w:t>IRBuilder</w:t>
      </w:r>
      <w:r>
        <w:rPr/>
        <w:t>。</w:t>
      </w:r>
    </w:p>
    <w:p>
      <w:pPr>
        <w:pStyle w:val="Normal"/>
        <w:numPr>
          <w:ilvl w:val="0"/>
          <w:numId w:val="10"/>
        </w:numPr>
        <w:tabs>
          <w:tab w:val="clear" w:pos="420"/>
          <w:tab w:val="left" w:pos="720" w:leader="none"/>
        </w:tabs>
        <w:rPr/>
      </w:pPr>
      <w:r>
        <w:rPr/>
        <w:t>调用 </w:t>
      </w:r>
      <w:r>
        <w:rPr/>
        <w:t>_generate_block </w:t>
      </w:r>
      <w:r>
        <w:rPr/>
        <w:t>处理函数体，获得函数体末尾表达式的结果变量（如果存在）。</w:t>
      </w:r>
    </w:p>
    <w:p>
      <w:pPr>
        <w:pStyle w:val="Normal"/>
        <w:numPr>
          <w:ilvl w:val="0"/>
          <w:numId w:val="10"/>
        </w:numPr>
        <w:tabs>
          <w:tab w:val="clear" w:pos="420"/>
          <w:tab w:val="left" w:pos="720" w:leader="none"/>
        </w:tabs>
        <w:rPr/>
      </w:pPr>
      <w:r>
        <w:rPr/>
        <w:t>若函数有返回值，生成 </w:t>
      </w:r>
      <w:r>
        <w:rPr/>
        <w:t>return </w:t>
      </w:r>
      <w:r>
        <w:rPr/>
        <w:t>四元式返回该结果。</w:t>
      </w:r>
    </w:p>
    <w:p>
      <w:pPr>
        <w:pStyle w:val="Normal"/>
        <w:numPr>
          <w:ilvl w:val="0"/>
          <w:numId w:val="10"/>
        </w:numPr>
        <w:tabs>
          <w:tab w:val="clear" w:pos="420"/>
          <w:tab w:val="left" w:pos="720" w:leader="none"/>
        </w:tabs>
        <w:rPr/>
      </w:pPr>
      <w:r>
        <w:rPr/>
        <w:t>在表达式生成过程中，使用 </w:t>
      </w:r>
      <w:r>
        <w:rPr/>
        <w:t>builder.new_temp() </w:t>
      </w:r>
      <w:r>
        <w:rPr/>
        <w:t>创建临时变量，</w:t>
      </w:r>
      <w:r>
        <w:rPr/>
        <w:t>builder.new_label() </w:t>
      </w:r>
      <w:r>
        <w:rPr/>
        <w:t>创建控制流标签。</w:t>
      </w:r>
    </w:p>
    <w:p>
      <w:pPr>
        <w:pStyle w:val="Normal"/>
        <w:numPr>
          <w:ilvl w:val="0"/>
          <w:numId w:val="10"/>
        </w:numPr>
        <w:tabs>
          <w:tab w:val="clear" w:pos="420"/>
          <w:tab w:val="left" w:pos="720" w:leader="none"/>
        </w:tabs>
        <w:rPr/>
      </w:pPr>
      <w:r>
        <w:rPr/>
        <w:t>对于 </w:t>
      </w:r>
      <w:r>
        <w:rPr/>
        <w:t>if</w:t>
      </w:r>
      <w:r>
        <w:rPr/>
        <w:t>、</w:t>
      </w:r>
      <w:r>
        <w:rPr/>
        <w:t>while</w:t>
      </w:r>
      <w:r>
        <w:rPr/>
        <w:t>、</w:t>
      </w:r>
      <w:r>
        <w:rPr/>
        <w:t>loop</w:t>
      </w:r>
      <w:r>
        <w:rPr/>
        <w:t>、</w:t>
      </w:r>
      <w:r>
        <w:rPr/>
        <w:t>for </w:t>
      </w:r>
      <w:r>
        <w:rPr/>
        <w:t>等结构，生成相应的条件跳转和无条件跳转指令，并维护 </w:t>
      </w:r>
      <w:r>
        <w:rPr/>
        <w:t>loop_stack </w:t>
      </w:r>
      <w:r>
        <w:rPr/>
        <w:t>以支持 </w:t>
      </w:r>
      <w:r>
        <w:rPr/>
        <w:t>break </w:t>
      </w:r>
      <w:r>
        <w:rPr/>
        <w:t>和 </w:t>
      </w:r>
      <w:r>
        <w:rPr/>
        <w:t>continue</w:t>
      </w:r>
      <w:r>
        <w:rPr/>
        <w:t>。</w:t>
      </w:r>
    </w:p>
    <w:p>
      <w:pPr>
        <w:pStyle w:val="Heading2"/>
        <w:rPr/>
      </w:pPr>
      <w:bookmarkStart w:id="20" w:name="__RefHeading___Toc232090073"/>
      <w:bookmarkEnd w:id="20"/>
      <w:r>
        <w:rPr/>
        <w:t xml:space="preserve">2.4 </w:t>
      </w:r>
      <w:r>
        <w:rPr/>
        <w:t>状态转换图：语义分析中的作用域管理</w:t>
      </w:r>
    </w:p>
    <w:p>
      <w:pPr>
        <w:pStyle w:val="Normal"/>
        <w:ind w:firstLine="420" w:end="0"/>
        <w:rPr/>
      </w:pPr>
      <w:r>
        <w:rPr/>
        <w:t xml:space="preserve">语义分析器在遍历 </w:t>
      </w:r>
      <w:r>
        <w:rPr/>
        <w:t xml:space="preserve">AST </w:t>
      </w:r>
      <w:r>
        <w:rPr/>
        <w:t>时，遇到代码块（</w:t>
      </w:r>
      <w:r>
        <w:rPr/>
        <w:t>Block</w:t>
      </w:r>
      <w:r>
        <w:rPr/>
        <w:t>）会进入新的作用域。</w:t>
      </w:r>
      <w:r>
        <w:rPr>
          <w:rFonts w:hint="eastAsia"/>
        </w:rPr>
        <w:t>下图</w:t>
      </w:r>
      <w:r>
        <w:rPr/>
        <w:t>展示了作用域栈的状态转换过程。</w:t>
      </w:r>
    </w:p>
    <w:p>
      <w:pPr>
        <w:pStyle w:val="Normal"/>
        <w:jc w:val="center"/>
        <w:rPr>
          <w:rFonts w:hint="eastAsia"/>
        </w:rPr>
      </w:pPr>
      <w:r>
        <w:rPr>
          <w:lang w:val="zh-CN" w:eastAsia="zh-CN"/>
        </w:rPr>
        <w:drawing>
          <wp:inline distT="0" distB="0" distL="0" distR="0">
            <wp:extent cx="2913380" cy="1997075"/>
            <wp:effectExtent l="0" t="0" r="0" b="0"/>
            <wp:docPr id="4"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2"/>
                    <pic:cNvPicPr>
                      <a:picLocks noChangeAspect="1" noChangeArrowheads="1"/>
                    </pic:cNvPicPr>
                  </pic:nvPicPr>
                  <pic:blipFill>
                    <a:blip r:embed="rId4"/>
                    <a:srcRect l="-4" t="-6" r="-4" b="-6"/>
                    <a:stretch>
                      <a:fillRect/>
                    </a:stretch>
                  </pic:blipFill>
                  <pic:spPr bwMode="auto">
                    <a:xfrm>
                      <a:off x="0" y="0"/>
                      <a:ext cx="2913380" cy="1997075"/>
                    </a:xfrm>
                    <a:prstGeom prst="rect">
                      <a:avLst/>
                    </a:prstGeom>
                    <a:noFill/>
                  </pic:spPr>
                </pic:pic>
              </a:graphicData>
            </a:graphic>
          </wp:inline>
        </w:drawing>
      </w:r>
    </w:p>
    <w:p>
      <w:pPr>
        <w:pStyle w:val="Heading1"/>
        <w:rPr>
          <w:rFonts w:hint="eastAsia"/>
        </w:rPr>
      </w:pPr>
      <w:bookmarkStart w:id="21" w:name="__RefHeading___Toc232090074"/>
      <w:bookmarkEnd w:id="21"/>
      <w:r>
        <w:rPr>
          <w:rFonts w:hint="eastAsia"/>
        </w:rPr>
        <w:t>三、语义分析器设计</w:t>
      </w:r>
    </w:p>
    <w:p>
      <w:pPr>
        <w:pStyle w:val="Normal"/>
        <w:ind w:firstLine="420" w:end="0"/>
        <w:rPr/>
      </w:pPr>
      <w:r>
        <w:rPr/>
        <w:t>语义分析是编译器前端中承上启下的核心环节。语法分析器只能保证输入程序符合文法规则，但无法判断诸如“变量是否已定义”、“类型是否匹配”、“不可变变量是否被修改”等上下文相关约束。本章详细阐述我们设计的语义分析器如何建立符号表、进行类型推导与检查、验证可变性和控制流规则，并在发现错误时给出精确的诊断信息。</w:t>
      </w:r>
    </w:p>
    <w:p>
      <w:pPr>
        <w:pStyle w:val="Heading2"/>
        <w:rPr/>
      </w:pPr>
      <w:bookmarkStart w:id="22" w:name="__RefHeading___Toc232090075"/>
      <w:bookmarkEnd w:id="22"/>
      <w:r>
        <w:rPr/>
        <w:t xml:space="preserve">3.1 </w:t>
      </w:r>
      <w:r>
        <w:rPr/>
        <w:t>设计目标</w:t>
      </w:r>
    </w:p>
    <w:p>
      <w:pPr>
        <w:pStyle w:val="Normal"/>
        <w:ind w:firstLine="360" w:end="0"/>
        <w:rPr/>
      </w:pPr>
      <w:r>
        <w:rPr/>
        <w:t>语义分析器的主要目标是在抽象语法树（</w:t>
      </w:r>
      <w:r>
        <w:rPr/>
        <w:t>AST</w:t>
      </w:r>
      <w:r>
        <w:rPr/>
        <w:t xml:space="preserve">）的基础上，全面检查类 </w:t>
      </w:r>
      <w:r>
        <w:rPr/>
        <w:t xml:space="preserve">Rust </w:t>
      </w:r>
      <w:r>
        <w:rPr/>
        <w:t xml:space="preserve">语言的静态语义规则，为后续中间代码生成提供类型明确的 </w:t>
      </w:r>
      <w:r>
        <w:rPr/>
        <w:t>AST</w:t>
      </w:r>
      <w:r>
        <w:rPr/>
        <w:t>。具体包括：</w:t>
      </w:r>
    </w:p>
    <w:p>
      <w:pPr>
        <w:pStyle w:val="Normal"/>
        <w:numPr>
          <w:ilvl w:val="0"/>
          <w:numId w:val="14"/>
        </w:numPr>
        <w:tabs>
          <w:tab w:val="clear" w:pos="420"/>
          <w:tab w:val="left" w:pos="720" w:leader="none"/>
        </w:tabs>
        <w:rPr/>
      </w:pPr>
      <w:r>
        <w:rPr/>
        <w:t>作用域管理：支持函数级和块级嵌套作用域，正确处理变量遮蔽（</w:t>
      </w:r>
      <w:r>
        <w:rPr/>
        <w:t>shadowing</w:t>
      </w:r>
      <w:r>
        <w:rPr/>
        <w:t>），并确保变量在使用前已被声明。</w:t>
      </w:r>
    </w:p>
    <w:p>
      <w:pPr>
        <w:pStyle w:val="Normal"/>
        <w:numPr>
          <w:ilvl w:val="0"/>
          <w:numId w:val="14"/>
        </w:numPr>
        <w:tabs>
          <w:tab w:val="clear" w:pos="420"/>
          <w:tab w:val="left" w:pos="720" w:leader="none"/>
        </w:tabs>
        <w:rPr/>
      </w:pPr>
      <w:r>
        <w:rPr/>
        <w:t>符号表构建：记录所有函数和变量的名称、类型、可变性及初始化状态。</w:t>
      </w:r>
    </w:p>
    <w:p>
      <w:pPr>
        <w:pStyle w:val="Normal"/>
        <w:numPr>
          <w:ilvl w:val="0"/>
          <w:numId w:val="14"/>
        </w:numPr>
        <w:tabs>
          <w:tab w:val="clear" w:pos="420"/>
          <w:tab w:val="left" w:pos="720" w:leader="none"/>
        </w:tabs>
        <w:rPr/>
      </w:pPr>
      <w:r>
        <w:rPr/>
        <w:t>类型推导与检查：对没有显式类型标注的变量根据上下文推导类型，并检查赋值、初始化、</w:t>
      </w:r>
      <w:r>
        <w:rPr/>
        <w:t>return</w:t>
      </w:r>
      <w:r>
        <w:rPr/>
        <w:t>、函数调用等处的类型一致性。</w:t>
      </w:r>
    </w:p>
    <w:p>
      <w:pPr>
        <w:pStyle w:val="Normal"/>
        <w:numPr>
          <w:ilvl w:val="0"/>
          <w:numId w:val="14"/>
        </w:numPr>
        <w:tabs>
          <w:tab w:val="clear" w:pos="420"/>
          <w:tab w:val="left" w:pos="720" w:leader="none"/>
        </w:tabs>
        <w:rPr/>
      </w:pPr>
      <w:r>
        <w:rPr/>
        <w:t>可变性检查：禁止对不可变变量进行赋值或可变借用；确保可变引用只能在可变变量上创建。</w:t>
      </w:r>
    </w:p>
    <w:p>
      <w:pPr>
        <w:pStyle w:val="Normal"/>
        <w:numPr>
          <w:ilvl w:val="0"/>
          <w:numId w:val="14"/>
        </w:numPr>
        <w:tabs>
          <w:tab w:val="clear" w:pos="420"/>
          <w:tab w:val="left" w:pos="720" w:leader="none"/>
        </w:tabs>
        <w:rPr/>
      </w:pPr>
      <w:r>
        <w:rPr/>
        <w:t>控制流约束：检查 </w:t>
      </w:r>
      <w:r>
        <w:rPr/>
        <w:t>break </w:t>
      </w:r>
      <w:r>
        <w:rPr/>
        <w:t>和 </w:t>
      </w:r>
      <w:r>
        <w:rPr/>
        <w:t>continue </w:t>
      </w:r>
      <w:r>
        <w:rPr/>
        <w:t>是否出现在循环内部；检查 </w:t>
      </w:r>
      <w:r>
        <w:rPr/>
        <w:t>loop </w:t>
      </w:r>
      <w:r>
        <w:rPr/>
        <w:t>表达式中 </w:t>
      </w:r>
      <w:r>
        <w:rPr/>
        <w:t>break </w:t>
      </w:r>
      <w:r>
        <w:rPr/>
        <w:t>携带的返回值类型是否一致。</w:t>
      </w:r>
    </w:p>
    <w:p>
      <w:pPr>
        <w:pStyle w:val="Normal"/>
        <w:numPr>
          <w:ilvl w:val="0"/>
          <w:numId w:val="14"/>
        </w:numPr>
        <w:tabs>
          <w:tab w:val="clear" w:pos="420"/>
          <w:tab w:val="left" w:pos="720" w:leader="none"/>
        </w:tabs>
        <w:rPr/>
      </w:pPr>
      <w:r>
        <w:rPr/>
        <w:t>错误报告：当发现上述任何违规时，抛出包含位置信息和详细说明的 </w:t>
      </w:r>
      <w:r>
        <w:rPr/>
        <w:t>SemanticError</w:t>
      </w:r>
      <w:r>
        <w:rPr/>
        <w:t>。</w:t>
      </w:r>
    </w:p>
    <w:p>
      <w:pPr>
        <w:pStyle w:val="Heading2"/>
        <w:rPr/>
      </w:pPr>
      <w:bookmarkStart w:id="23" w:name="__RefHeading___Toc232090076"/>
      <w:bookmarkEnd w:id="23"/>
      <w:r>
        <w:rPr/>
        <w:t xml:space="preserve">3.2 </w:t>
      </w:r>
      <w:r>
        <w:rPr/>
        <w:t>核心数据结构</w:t>
      </w:r>
    </w:p>
    <w:p>
      <w:pPr>
        <w:pStyle w:val="Normal"/>
        <w:ind w:firstLine="420" w:end="0"/>
        <w:rPr/>
      </w:pPr>
      <w:r>
        <w:rPr/>
        <w:t>语义分析器主要维护以下几类数据结构。</w:t>
      </w:r>
    </w:p>
    <w:p>
      <w:pPr>
        <w:pStyle w:val="Heading3"/>
        <w:ind w:hanging="0" w:start="0"/>
        <w:rPr/>
      </w:pPr>
      <w:bookmarkStart w:id="24" w:name="__RefHeading___Toc232090077"/>
      <w:bookmarkEnd w:id="24"/>
      <w:r>
        <w:rPr/>
        <w:t xml:space="preserve">3.2.1 </w:t>
      </w:r>
      <w:r>
        <w:rPr/>
        <w:t>符号表</w:t>
      </w:r>
    </w:p>
    <w:p>
      <w:pPr>
        <w:pStyle w:val="Normal"/>
        <w:ind w:firstLine="420" w:end="0"/>
        <w:rPr/>
      </w:pPr>
      <w:r>
        <w:rPr/>
        <w:t>符号表分为函数符号表和变量符号表，均采用字典存储。</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17" behindDoc="0" locked="0" layoutInCell="0" allowOverlap="1">
                <wp:simplePos x="0" y="0"/>
                <wp:positionH relativeFrom="column">
                  <wp:posOffset>481330</wp:posOffset>
                </wp:positionH>
                <wp:positionV relativeFrom="paragraph">
                  <wp:posOffset>42545</wp:posOffset>
                </wp:positionV>
                <wp:extent cx="4145915" cy="2216785"/>
                <wp:effectExtent l="0" t="0" r="0" b="0"/>
                <wp:wrapSquare wrapText="bothSides"/>
                <wp:docPr id="5" name="框架2"/>
                <a:graphic xmlns:a="http://schemas.openxmlformats.org/drawingml/2006/main">
                  <a:graphicData uri="http://schemas.microsoft.com/office/word/2010/wordprocessingShape">
                    <wps:wsp>
                      <wps:cNvSpPr txBox="1"/>
                      <wps:spPr>
                        <a:xfrm>
                          <a:off x="0" y="0"/>
                          <a:ext cx="4145915" cy="2216785"/>
                        </a:xfrm>
                        <a:prstGeom prst="rect"/>
                        <a:solidFill>
                          <a:srgbClr val="FFFFFF"/>
                        </a:solidFill>
                        <a:ln w="9525">
                          <a:solidFill>
                            <a:srgbClr val="000000"/>
                          </a:solidFill>
                        </a:ln>
                      </wps:spPr>
                      <wps:txbx>
                        <w:txbxContent>
                          <w:p>
                            <w:pPr>
                              <w:pStyle w:val="Normal"/>
                              <w:rPr/>
                            </w:pPr>
                            <w:r>
                              <w:rPr/>
                              <w:t>@dataclass</w:t>
                            </w:r>
                          </w:p>
                          <w:p>
                            <w:pPr>
                              <w:pStyle w:val="Normal"/>
                              <w:rPr/>
                            </w:pPr>
                            <w:r>
                              <w:rPr/>
                              <w:t>class FunctionSymbol:</w:t>
                            </w:r>
                          </w:p>
                          <w:p>
                            <w:pPr>
                              <w:pStyle w:val="Normal"/>
                              <w:rPr/>
                            </w:pPr>
                            <w:r>
                              <w:rPr/>
                              <w:t xml:space="preserve">    </w:t>
                            </w:r>
                            <w:r>
                              <w:rPr/>
                              <w:t>name: str</w:t>
                            </w:r>
                          </w:p>
                          <w:p>
                            <w:pPr>
                              <w:pStyle w:val="Normal"/>
                              <w:rPr/>
                            </w:pPr>
                            <w:r>
                              <w:rPr/>
                              <w:t xml:space="preserve">    </w:t>
                            </w:r>
                            <w:r>
                              <w:rPr/>
                              <w:t>params: list[TypeNode]</w:t>
                            </w:r>
                          </w:p>
                          <w:p>
                            <w:pPr>
                              <w:pStyle w:val="Normal"/>
                              <w:rPr/>
                            </w:pPr>
                            <w:r>
                              <w:rPr/>
                              <w:t xml:space="preserve">    </w:t>
                            </w:r>
                            <w:r>
                              <w:rPr/>
                              <w:t>return_type: Optional[TypeNode]</w:t>
                            </w:r>
                          </w:p>
                          <w:p>
                            <w:pPr>
                              <w:pStyle w:val="Normal"/>
                              <w:rPr/>
                            </w:pPr>
                            <w:r>
                              <w:rPr/>
                            </w:r>
                          </w:p>
                          <w:p>
                            <w:pPr>
                              <w:pStyle w:val="Normal"/>
                              <w:rPr/>
                            </w:pPr>
                            <w:r>
                              <w:rPr/>
                              <w:t>@dataclass</w:t>
                            </w:r>
                          </w:p>
                          <w:p>
                            <w:pPr>
                              <w:pStyle w:val="Normal"/>
                              <w:rPr/>
                            </w:pPr>
                            <w:r>
                              <w:rPr/>
                              <w:t>class VariableSymbol:</w:t>
                            </w:r>
                          </w:p>
                          <w:p>
                            <w:pPr>
                              <w:pStyle w:val="Normal"/>
                              <w:rPr/>
                            </w:pPr>
                            <w:r>
                              <w:rPr/>
                              <w:t xml:space="preserve">    </w:t>
                            </w:r>
                            <w:r>
                              <w:rPr/>
                              <w:t>name: str</w:t>
                            </w:r>
                          </w:p>
                          <w:p>
                            <w:pPr>
                              <w:pStyle w:val="Normal"/>
                              <w:rPr/>
                            </w:pPr>
                            <w:r>
                              <w:rPr/>
                              <w:t xml:space="preserve">    </w:t>
                            </w:r>
                            <w:r>
                              <w:rPr/>
                              <w:t xml:space="preserve">type_name: Optional[TypeNode]   </w:t>
                            </w:r>
                            <w:r>
                              <w:rPr>
                                <w:i/>
                                <w:iCs/>
                              </w:rPr>
                              <w:t xml:space="preserve"># None </w:t>
                            </w:r>
                            <w:r>
                              <w:rPr>
                                <w:i/>
                                <w:iCs/>
                              </w:rPr>
                              <w:t>表示尚未推导出类型</w:t>
                            </w:r>
                          </w:p>
                          <w:p>
                            <w:pPr>
                              <w:pStyle w:val="Normal"/>
                              <w:rPr/>
                            </w:pPr>
                            <w:r>
                              <w:rPr/>
                              <w:t xml:space="preserve">    </w:t>
                            </w:r>
                            <w:r>
                              <w:rPr/>
                              <w:t>is_mut: bool</w:t>
                            </w:r>
                          </w:p>
                          <w:p>
                            <w:pPr>
                              <w:pStyle w:val="Normal"/>
                              <w:rPr/>
                            </w:pPr>
                            <w:r>
                              <w:rPr/>
                              <w:t xml:space="preserve">    </w:t>
                            </w:r>
                            <w:r>
                              <w:rPr/>
                              <w:t>initialized: bool</w:t>
                            </w:r>
                          </w:p>
                          <w:p>
                            <w:pPr>
                              <w:pStyle w:val="Normal"/>
                              <w:rPr>
                                <w:rFonts w:hint="eastAsia"/>
                              </w:rPr>
                            </w:pPr>
                            <w:r>
                              <w:rPr>
                                <w:rFonts w:hint="eastAsia"/>
                              </w:rPr>
                            </w:r>
                          </w:p>
                        </w:txbxContent>
                      </wps:txbx>
                      <wps:bodyPr anchor="t" lIns="91440" tIns="45720" rIns="91440" bIns="45720">
                        <a:spAutoFit/>
                      </wps:bodyPr>
                    </wps:wsp>
                  </a:graphicData>
                </a:graphic>
              </wp:anchor>
            </w:drawing>
          </mc:Choice>
          <mc:Fallback>
            <w:pict>
              <v:rect fillcolor="#FFFFFF" strokecolor="#000000" strokeweight="0pt" style="position:absolute;rotation:-0;width:326.45pt;height:174.55pt;mso-wrap-distance-left:9.05pt;mso-wrap-distance-right:9.05pt;mso-wrap-distance-top:3.6pt;mso-wrap-distance-bottom:3.6pt;margin-top:3.35pt;mso-position-vertical-relative:text;margin-left:37.9pt;mso-position-horizontal-relative:text">
                <v:textbox>
                  <w:txbxContent>
                    <w:p>
                      <w:pPr>
                        <w:pStyle w:val="Normal"/>
                        <w:rPr/>
                      </w:pPr>
                      <w:r>
                        <w:rPr/>
                        <w:t>@dataclass</w:t>
                      </w:r>
                    </w:p>
                    <w:p>
                      <w:pPr>
                        <w:pStyle w:val="Normal"/>
                        <w:rPr/>
                      </w:pPr>
                      <w:r>
                        <w:rPr/>
                        <w:t>class FunctionSymbol:</w:t>
                      </w:r>
                    </w:p>
                    <w:p>
                      <w:pPr>
                        <w:pStyle w:val="Normal"/>
                        <w:rPr/>
                      </w:pPr>
                      <w:r>
                        <w:rPr/>
                        <w:t xml:space="preserve">    </w:t>
                      </w:r>
                      <w:r>
                        <w:rPr/>
                        <w:t>name: str</w:t>
                      </w:r>
                    </w:p>
                    <w:p>
                      <w:pPr>
                        <w:pStyle w:val="Normal"/>
                        <w:rPr/>
                      </w:pPr>
                      <w:r>
                        <w:rPr/>
                        <w:t xml:space="preserve">    </w:t>
                      </w:r>
                      <w:r>
                        <w:rPr/>
                        <w:t>params: list[TypeNode]</w:t>
                      </w:r>
                    </w:p>
                    <w:p>
                      <w:pPr>
                        <w:pStyle w:val="Normal"/>
                        <w:rPr/>
                      </w:pPr>
                      <w:r>
                        <w:rPr/>
                        <w:t xml:space="preserve">    </w:t>
                      </w:r>
                      <w:r>
                        <w:rPr/>
                        <w:t>return_type: Optional[TypeNode]</w:t>
                      </w:r>
                    </w:p>
                    <w:p>
                      <w:pPr>
                        <w:pStyle w:val="Normal"/>
                        <w:rPr/>
                      </w:pPr>
                      <w:r>
                        <w:rPr/>
                      </w:r>
                    </w:p>
                    <w:p>
                      <w:pPr>
                        <w:pStyle w:val="Normal"/>
                        <w:rPr/>
                      </w:pPr>
                      <w:r>
                        <w:rPr/>
                        <w:t>@dataclass</w:t>
                      </w:r>
                    </w:p>
                    <w:p>
                      <w:pPr>
                        <w:pStyle w:val="Normal"/>
                        <w:rPr/>
                      </w:pPr>
                      <w:r>
                        <w:rPr/>
                        <w:t>class VariableSymbol:</w:t>
                      </w:r>
                    </w:p>
                    <w:p>
                      <w:pPr>
                        <w:pStyle w:val="Normal"/>
                        <w:rPr/>
                      </w:pPr>
                      <w:r>
                        <w:rPr/>
                        <w:t xml:space="preserve">    </w:t>
                      </w:r>
                      <w:r>
                        <w:rPr/>
                        <w:t>name: str</w:t>
                      </w:r>
                    </w:p>
                    <w:p>
                      <w:pPr>
                        <w:pStyle w:val="Normal"/>
                        <w:rPr/>
                      </w:pPr>
                      <w:r>
                        <w:rPr/>
                        <w:t xml:space="preserve">    </w:t>
                      </w:r>
                      <w:r>
                        <w:rPr/>
                        <w:t xml:space="preserve">type_name: Optional[TypeNode]   </w:t>
                      </w:r>
                      <w:r>
                        <w:rPr>
                          <w:i/>
                          <w:iCs/>
                        </w:rPr>
                        <w:t xml:space="preserve"># None </w:t>
                      </w:r>
                      <w:r>
                        <w:rPr>
                          <w:i/>
                          <w:iCs/>
                        </w:rPr>
                        <w:t>表示尚未推导出类型</w:t>
                      </w:r>
                    </w:p>
                    <w:p>
                      <w:pPr>
                        <w:pStyle w:val="Normal"/>
                        <w:rPr/>
                      </w:pPr>
                      <w:r>
                        <w:rPr/>
                        <w:t xml:space="preserve">    </w:t>
                      </w:r>
                      <w:r>
                        <w:rPr/>
                        <w:t>is_mut: bool</w:t>
                      </w:r>
                    </w:p>
                    <w:p>
                      <w:pPr>
                        <w:pStyle w:val="Normal"/>
                        <w:rPr/>
                      </w:pPr>
                      <w:r>
                        <w:rPr/>
                        <w:t xml:space="preserve">    </w:t>
                      </w:r>
                      <w:r>
                        <w:rPr/>
                        <w:t>initialized: bool</w:t>
                      </w:r>
                    </w:p>
                    <w:p>
                      <w:pPr>
                        <w:pStyle w:val="Normal"/>
                        <w:rPr>
                          <w:rFonts w:hint="eastAsia"/>
                        </w:rPr>
                      </w:pPr>
                      <w:r>
                        <w:rPr>
                          <w:rFonts w:hint="eastAsia"/>
                        </w:rPr>
                      </w:r>
                    </w:p>
                  </w:txbxContent>
                </v:textbox>
                <w10:wrap type="square"/>
              </v:rect>
            </w:pict>
          </mc:Fallback>
        </mc:AlternateContent>
      </w:r>
    </w:p>
    <w:p>
      <w:pPr>
        <w:pStyle w:val="Normal"/>
        <w:rPr>
          <w:rFonts w:hint="eastAsia"/>
        </w:rPr>
      </w:pPr>
      <w:r>
        <w:rPr>
          <w:rFonts w:hint="eastAsia"/>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rPr>
          <w:rFonts w:hint="eastAsia"/>
          <w:b/>
          <w:bCs/>
        </w:rPr>
      </w:pPr>
      <w:r>
        <w:rPr>
          <w:rFonts w:hint="eastAsia"/>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Heading3"/>
        <w:ind w:hanging="0" w:start="0"/>
        <w:rPr/>
      </w:pPr>
      <w:bookmarkStart w:id="25" w:name="__RefHeading___Toc232090078"/>
      <w:bookmarkEnd w:id="25"/>
      <w:r>
        <w:rPr/>
        <w:t xml:space="preserve">3.2.2 </w:t>
      </w:r>
      <w:r>
        <w:rPr/>
        <w:t>作用域栈</w:t>
      </w:r>
    </w:p>
    <w:p>
      <w:pPr>
        <w:pStyle w:val="Normal"/>
        <w:ind w:firstLine="420" w:end="0"/>
        <w:rPr/>
      </w:pPr>
      <w:r>
        <w:rPr/>
        <w:t>变量作用域使用栈来管理，每个元素是一个从变量名到 </w:t>
      </w:r>
      <w:r>
        <w:rPr/>
        <w:t>VariableSymbol </w:t>
      </w:r>
      <w:r>
        <w:rPr/>
        <w:t>的字典。</w:t>
      </w:r>
    </w:p>
    <w:p>
      <w:pPr>
        <w:pStyle w:val="Normal"/>
        <w:rPr>
          <w:lang w:val="zh-CN" w:eastAsia="zh-CN"/>
        </w:rPr>
      </w:pPr>
      <w:r>
        <w:rPr>
          <w:lang w:val="zh-CN" w:eastAsia="zh-CN"/>
        </w:rPr>
      </w:r>
      <w:r>
        <mc:AlternateContent>
          <mc:Choice Requires="wps">
            <w:drawing>
              <wp:anchor distT="45720" distB="45720" distL="114935" distR="114935" simplePos="0" relativeHeight="18" behindDoc="0" locked="0" layoutInCell="0" allowOverlap="1">
                <wp:simplePos x="0" y="0"/>
                <wp:positionH relativeFrom="column">
                  <wp:posOffset>490855</wp:posOffset>
                </wp:positionH>
                <wp:positionV relativeFrom="paragraph">
                  <wp:posOffset>102235</wp:posOffset>
                </wp:positionV>
                <wp:extent cx="4164330" cy="264160"/>
                <wp:effectExtent l="0" t="0" r="0" b="0"/>
                <wp:wrapSquare wrapText="bothSides"/>
                <wp:docPr id="6" name="框架3"/>
                <a:graphic xmlns:a="http://schemas.openxmlformats.org/drawingml/2006/main">
                  <a:graphicData uri="http://schemas.microsoft.com/office/word/2010/wordprocessingShape">
                    <wps:wsp>
                      <wps:cNvSpPr txBox="1"/>
                      <wps:spPr>
                        <a:xfrm>
                          <a:off x="0" y="0"/>
                          <a:ext cx="4164330" cy="264160"/>
                        </a:xfrm>
                        <a:prstGeom prst="rect"/>
                        <a:solidFill>
                          <a:srgbClr val="FFFFFF"/>
                        </a:solidFill>
                        <a:ln w="9525">
                          <a:solidFill>
                            <a:srgbClr val="000000"/>
                          </a:solidFill>
                        </a:ln>
                      </wps:spPr>
                      <wps:txbx>
                        <w:txbxContent>
                          <w:p>
                            <w:pPr>
                              <w:pStyle w:val="Normal"/>
                              <w:rPr/>
                            </w:pPr>
                            <w:r>
                              <w:rPr/>
                              <w:t>self.scopes: list[dict[str, VariableSymbol]] = []</w:t>
                            </w:r>
                          </w:p>
                        </w:txbxContent>
                      </wps:txbx>
                      <wps:bodyPr anchor="t" lIns="91440" tIns="45720" rIns="91440" bIns="45720">
                        <a:spAutoFit/>
                      </wps:bodyPr>
                    </wps:wsp>
                  </a:graphicData>
                </a:graphic>
              </wp:anchor>
            </w:drawing>
          </mc:Choice>
          <mc:Fallback>
            <w:pict>
              <v:rect fillcolor="#FFFFFF" strokecolor="#000000" strokeweight="0pt" style="position:absolute;rotation:-0;width:327.9pt;height:20.8pt;mso-wrap-distance-left:9.05pt;mso-wrap-distance-right:9.05pt;mso-wrap-distance-top:3.6pt;mso-wrap-distance-bottom:3.6pt;margin-top:8.05pt;mso-position-vertical-relative:text;margin-left:38.65pt;mso-position-horizontal-relative:text">
                <v:textbox>
                  <w:txbxContent>
                    <w:p>
                      <w:pPr>
                        <w:pStyle w:val="Normal"/>
                        <w:rPr/>
                      </w:pPr>
                      <w:r>
                        <w:rPr/>
                        <w:t>self.scopes: list[dict[str, VariableSymbol]] = []</w:t>
                      </w:r>
                    </w:p>
                  </w:txbxContent>
                </v:textbox>
                <w10:wrap type="square"/>
              </v:rect>
            </w:pict>
          </mc:Fallback>
        </mc:AlternateContent>
      </w:r>
    </w:p>
    <w:p>
      <w:pPr>
        <w:pStyle w:val="Normal"/>
        <w:rPr/>
      </w:pPr>
      <w:r>
        <w:rPr/>
      </w:r>
    </w:p>
    <w:p>
      <w:pPr>
        <w:pStyle w:val="Normal"/>
        <w:rPr>
          <w:rFonts w:hint="eastAsia"/>
        </w:rPr>
      </w:pPr>
      <w:r>
        <w:rPr>
          <w:rFonts w:hint="eastAsia"/>
        </w:rPr>
      </w:r>
    </w:p>
    <w:p>
      <w:pPr>
        <w:pStyle w:val="Normal"/>
        <w:ind w:firstLine="360" w:end="0"/>
        <w:rPr/>
      </w:pPr>
      <w:r>
        <w:rPr>
          <w:rFonts w:hint="eastAsia"/>
        </w:rPr>
        <w:t>在本实践中，</w:t>
      </w:r>
      <w:r>
        <w:rPr/>
        <w:t>进入新代码块时调用 </w:t>
      </w:r>
      <w:r>
        <w:rPr/>
        <w:t>_push_scope() </w:t>
      </w:r>
      <w:r>
        <w:rPr/>
        <w:t>压入一个空字典</w:t>
      </w:r>
      <w:r>
        <w:rPr>
          <w:rFonts w:hint="eastAsia"/>
        </w:rPr>
        <w:t>，</w:t>
      </w:r>
      <w:r>
        <w:rPr/>
        <w:t>离开代码块时调用 </w:t>
      </w:r>
      <w:r>
        <w:rPr/>
        <w:t>_pop_scope() </w:t>
      </w:r>
      <w:r>
        <w:rPr/>
        <w:t>弹出顶层字典</w:t>
      </w:r>
      <w:r>
        <w:rPr>
          <w:rFonts w:hint="eastAsia"/>
        </w:rPr>
        <w:t>，</w:t>
      </w:r>
      <w:r>
        <w:rPr/>
        <w:t>查找变量时从栈顶向下遍历，支持内层作用域遮蔽外层同名变量。</w:t>
      </w:r>
    </w:p>
    <w:p>
      <w:pPr>
        <w:pStyle w:val="Heading3"/>
        <w:ind w:hanging="0" w:start="0"/>
        <w:rPr/>
      </w:pPr>
      <w:bookmarkStart w:id="26" w:name="__RefHeading___Toc232090079"/>
      <w:bookmarkEnd w:id="26"/>
      <w:r>
        <w:rPr/>
        <w:t xml:space="preserve">3.2.3 </w:t>
      </w:r>
      <w:r>
        <w:rPr/>
        <w:t>类型表示</w:t>
      </w:r>
    </w:p>
    <w:p>
      <w:pPr>
        <w:pStyle w:val="Normal"/>
        <w:rPr/>
      </w:pPr>
      <w:r>
        <w:rPr/>
        <w:t>类型节点采用类层次结构，定义在 </w:t>
      </w:r>
      <w:r>
        <w:rPr/>
        <w:t>ast_nodes.py </w:t>
      </w:r>
      <w:r>
        <w:rPr/>
        <w:t>中。语义分析阶段还会引入两种辅助类型：</w:t>
      </w:r>
    </w:p>
    <w:p>
      <w:pPr>
        <w:pStyle w:val="Normal"/>
        <w:numPr>
          <w:ilvl w:val="0"/>
          <w:numId w:val="8"/>
        </w:numPr>
        <w:tabs>
          <w:tab w:val="clear" w:pos="420"/>
          <w:tab w:val="left" w:pos="720" w:leader="none"/>
        </w:tabs>
        <w:rPr/>
      </w:pPr>
      <w:r>
        <w:rPr/>
        <w:t>BoolType</w:t>
      </w:r>
      <w:r>
        <w:rPr/>
        <w:t>：表示比较运算结果的类型（如 </w:t>
      </w:r>
      <w:r>
        <w:rPr/>
        <w:t>1 &lt; 2 </w:t>
      </w:r>
      <w:r>
        <w:rPr/>
        <w:t xml:space="preserve">产生 </w:t>
      </w:r>
      <w:r>
        <w:rPr/>
        <w:t xml:space="preserve">bool </w:t>
      </w:r>
      <w:r>
        <w:rPr/>
        <w:t>值）。该类型只在内部使用，不暴露给用户。</w:t>
      </w:r>
    </w:p>
    <w:p>
      <w:pPr>
        <w:pStyle w:val="Normal"/>
        <w:numPr>
          <w:ilvl w:val="0"/>
          <w:numId w:val="8"/>
        </w:numPr>
        <w:tabs>
          <w:tab w:val="clear" w:pos="420"/>
          <w:tab w:val="left" w:pos="720" w:leader="none"/>
        </w:tabs>
        <w:rPr/>
      </w:pPr>
      <w:r>
        <w:rPr/>
        <w:t>RangeType</w:t>
      </w:r>
      <w:r>
        <w:rPr/>
        <w:t>：表示 </w:t>
      </w:r>
      <w:r>
        <w:rPr/>
        <w:t>start..end </w:t>
      </w:r>
      <w:r>
        <w:rPr/>
        <w:t>范围表达式的类型，用于 </w:t>
      </w:r>
      <w:r>
        <w:rPr/>
        <w:t>for </w:t>
      </w:r>
      <w:r>
        <w:rPr/>
        <w:t>循环的可迭代结构检查。</w:t>
      </w:r>
    </w:p>
    <w:p>
      <w:pPr>
        <w:pStyle w:val="Normal"/>
        <w:rPr>
          <w:lang w:val="zh-CN" w:eastAsia="zh-CN"/>
        </w:rPr>
      </w:pPr>
      <w:r>
        <w:rPr>
          <w:lang w:val="zh-CN" w:eastAsia="zh-CN"/>
        </w:rPr>
      </w:r>
      <w:r>
        <mc:AlternateContent>
          <mc:Choice Requires="wps">
            <w:drawing>
              <wp:anchor distT="45720" distB="45720" distL="114935" distR="114935" simplePos="0" relativeHeight="19" behindDoc="0" locked="0" layoutInCell="0" allowOverlap="1">
                <wp:simplePos x="0" y="0"/>
                <wp:positionH relativeFrom="column">
                  <wp:align>center</wp:align>
                </wp:positionH>
                <wp:positionV relativeFrom="paragraph">
                  <wp:posOffset>180340</wp:posOffset>
                </wp:positionV>
                <wp:extent cx="4217670" cy="1294765"/>
                <wp:effectExtent l="0" t="0" r="0" b="0"/>
                <wp:wrapSquare wrapText="bothSides"/>
                <wp:docPr id="7" name="框架4"/>
                <a:graphic xmlns:a="http://schemas.openxmlformats.org/drawingml/2006/main">
                  <a:graphicData uri="http://schemas.microsoft.com/office/word/2010/wordprocessingShape">
                    <wps:wsp>
                      <wps:cNvSpPr txBox="1"/>
                      <wps:spPr>
                        <a:xfrm>
                          <a:off x="0" y="0"/>
                          <a:ext cx="4217670" cy="1294765"/>
                        </a:xfrm>
                        <a:prstGeom prst="rect"/>
                        <a:solidFill>
                          <a:srgbClr val="FFFFFF"/>
                        </a:solidFill>
                        <a:ln w="9525">
                          <a:solidFill>
                            <a:srgbClr val="000000"/>
                          </a:solidFill>
                        </a:ln>
                      </wps:spPr>
                      <wps:txbx>
                        <w:txbxContent>
                          <w:p>
                            <w:pPr>
                              <w:pStyle w:val="Normal"/>
                              <w:rPr/>
                            </w:pPr>
                            <w:r>
                              <w:rPr/>
                              <w:t>class BoolType(TypeNode):</w:t>
                            </w:r>
                          </w:p>
                          <w:p>
                            <w:pPr>
                              <w:pStyle w:val="Normal"/>
                              <w:rPr/>
                            </w:pPr>
                            <w:r>
                              <w:rPr/>
                              <w:t xml:space="preserve">    </w:t>
                            </w:r>
                            <w:r>
                              <w:rPr/>
                              <w:t>pass</w:t>
                            </w:r>
                          </w:p>
                          <w:p>
                            <w:pPr>
                              <w:pStyle w:val="Normal"/>
                              <w:rPr/>
                            </w:pPr>
                            <w:r>
                              <w:rPr/>
                            </w:r>
                          </w:p>
                          <w:p>
                            <w:pPr>
                              <w:pStyle w:val="Normal"/>
                              <w:rPr/>
                            </w:pPr>
                            <w:r>
                              <w:rPr/>
                              <w:t>@dataclass</w:t>
                            </w:r>
                          </w:p>
                          <w:p>
                            <w:pPr>
                              <w:pStyle w:val="Normal"/>
                              <w:rPr/>
                            </w:pPr>
                            <w:r>
                              <w:rPr/>
                              <w:t>class RangeType:</w:t>
                            </w:r>
                          </w:p>
                          <w:p>
                            <w:pPr>
                              <w:pStyle w:val="Normal"/>
                              <w:rPr/>
                            </w:pPr>
                            <w:r>
                              <w:rPr/>
                              <w:t xml:space="preserve">    </w:t>
                            </w:r>
                            <w:r>
                              <w:rPr/>
                              <w:t xml:space="preserve">element_type: TypeNode   </w:t>
                            </w:r>
                            <w:r>
                              <w:rPr>
                                <w:i/>
                                <w:iCs/>
                              </w:rPr>
                              <w:t xml:space="preserve"># </w:t>
                            </w:r>
                            <w:r>
                              <w:rPr>
                                <w:i/>
                                <w:iCs/>
                              </w:rPr>
                              <w:t xml:space="preserve">范围元素的类型（目前只有 </w:t>
                            </w:r>
                            <w:r>
                              <w:rPr>
                                <w:i/>
                                <w:iCs/>
                              </w:rPr>
                              <w:t>i32</w:t>
                            </w:r>
                            <w:r>
                              <w:rPr>
                                <w:i/>
                                <w:iCs/>
                              </w:rPr>
                              <w:t>）</w:t>
                            </w:r>
                          </w:p>
                          <w:p>
                            <w:pPr>
                              <w:pStyle w:val="Normal"/>
                              <w:rPr>
                                <w:rFonts w:hint="eastAsia"/>
                              </w:rPr>
                            </w:pPr>
                            <w:r>
                              <w:rPr>
                                <w:rFonts w:hint="eastAsia"/>
                              </w:rPr>
                            </w:r>
                          </w:p>
                        </w:txbxContent>
                      </wps:txbx>
                      <wps:bodyPr anchor="t" lIns="91440" tIns="45720" rIns="91440" bIns="45720">
                        <a:spAutoFit/>
                      </wps:bodyPr>
                    </wps:wsp>
                  </a:graphicData>
                </a:graphic>
              </wp:anchor>
            </w:drawing>
          </mc:Choice>
          <mc:Fallback>
            <w:pict>
              <v:rect fillcolor="#FFFFFF" strokecolor="#000000" strokeweight="0pt" style="position:absolute;rotation:-0;width:332.1pt;height:101.95pt;mso-wrap-distance-left:9.05pt;mso-wrap-distance-right:9.05pt;mso-wrap-distance-top:3.6pt;mso-wrap-distance-bottom:3.6pt;margin-top:14.2pt;mso-position-vertical-relative:text;margin-left:41.6pt;mso-position-horizontal:center;mso-position-horizontal-relative:text">
                <v:textbox>
                  <w:txbxContent>
                    <w:p>
                      <w:pPr>
                        <w:pStyle w:val="Normal"/>
                        <w:rPr/>
                      </w:pPr>
                      <w:r>
                        <w:rPr/>
                        <w:t>class BoolType(TypeNode):</w:t>
                      </w:r>
                    </w:p>
                    <w:p>
                      <w:pPr>
                        <w:pStyle w:val="Normal"/>
                        <w:rPr/>
                      </w:pPr>
                      <w:r>
                        <w:rPr/>
                        <w:t xml:space="preserve">    </w:t>
                      </w:r>
                      <w:r>
                        <w:rPr/>
                        <w:t>pass</w:t>
                      </w:r>
                    </w:p>
                    <w:p>
                      <w:pPr>
                        <w:pStyle w:val="Normal"/>
                        <w:rPr/>
                      </w:pPr>
                      <w:r>
                        <w:rPr/>
                      </w:r>
                    </w:p>
                    <w:p>
                      <w:pPr>
                        <w:pStyle w:val="Normal"/>
                        <w:rPr/>
                      </w:pPr>
                      <w:r>
                        <w:rPr/>
                        <w:t>@dataclass</w:t>
                      </w:r>
                    </w:p>
                    <w:p>
                      <w:pPr>
                        <w:pStyle w:val="Normal"/>
                        <w:rPr/>
                      </w:pPr>
                      <w:r>
                        <w:rPr/>
                        <w:t>class RangeType:</w:t>
                      </w:r>
                    </w:p>
                    <w:p>
                      <w:pPr>
                        <w:pStyle w:val="Normal"/>
                        <w:rPr/>
                      </w:pPr>
                      <w:r>
                        <w:rPr/>
                        <w:t xml:space="preserve">    </w:t>
                      </w:r>
                      <w:r>
                        <w:rPr/>
                        <w:t xml:space="preserve">element_type: TypeNode   </w:t>
                      </w:r>
                      <w:r>
                        <w:rPr>
                          <w:i/>
                          <w:iCs/>
                        </w:rPr>
                        <w:t xml:space="preserve"># </w:t>
                      </w:r>
                      <w:r>
                        <w:rPr>
                          <w:i/>
                          <w:iCs/>
                        </w:rPr>
                        <w:t xml:space="preserve">范围元素的类型（目前只有 </w:t>
                      </w:r>
                      <w:r>
                        <w:rPr>
                          <w:i/>
                          <w:iCs/>
                        </w:rPr>
                        <w:t>i32</w:t>
                      </w:r>
                      <w:r>
                        <w:rPr>
                          <w:i/>
                          <w:iCs/>
                        </w:rPr>
                        <w:t>）</w:t>
                      </w:r>
                    </w:p>
                    <w:p>
                      <w:pPr>
                        <w:pStyle w:val="Normal"/>
                        <w:rPr>
                          <w:rFonts w:hint="eastAsia"/>
                        </w:rPr>
                      </w:pPr>
                      <w:r>
                        <w:rPr>
                          <w:rFonts w:hint="eastAsia"/>
                        </w:rPr>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rPr>
          <w:rFonts w:hint="eastAsia"/>
          <w:b/>
          <w:bCs/>
        </w:rPr>
      </w:pPr>
      <w:r>
        <w:rPr>
          <w:rFonts w:hint="eastAsia"/>
          <w:b/>
          <w:bCs/>
        </w:rPr>
      </w:r>
    </w:p>
    <w:p>
      <w:pPr>
        <w:pStyle w:val="Normal"/>
        <w:rPr>
          <w:b/>
          <w:bCs/>
        </w:rPr>
      </w:pPr>
      <w:r>
        <w:rPr>
          <w:b/>
          <w:bCs/>
        </w:rPr>
      </w:r>
    </w:p>
    <w:p>
      <w:pPr>
        <w:pStyle w:val="Normal"/>
        <w:rPr>
          <w:b/>
          <w:bCs/>
        </w:rPr>
      </w:pPr>
      <w:r>
        <w:rPr>
          <w:b/>
          <w:bCs/>
        </w:rPr>
      </w:r>
    </w:p>
    <w:p>
      <w:pPr>
        <w:pStyle w:val="Normal"/>
        <w:rPr>
          <w:b/>
          <w:bCs/>
        </w:rPr>
      </w:pPr>
      <w:r>
        <w:rPr>
          <w:b/>
          <w:bCs/>
        </w:rPr>
      </w:r>
    </w:p>
    <w:p>
      <w:pPr>
        <w:pStyle w:val="Heading3"/>
        <w:ind w:hanging="0" w:start="0"/>
        <w:rPr/>
      </w:pPr>
      <w:bookmarkStart w:id="27" w:name="__RefHeading___Toc232090080"/>
      <w:bookmarkEnd w:id="27"/>
      <w:r>
        <w:rPr/>
        <w:t xml:space="preserve">3.2.4 </w:t>
      </w:r>
      <w:r>
        <w:rPr/>
        <w:t>循环上下文</w:t>
      </w:r>
    </w:p>
    <w:p>
      <w:pPr>
        <w:pStyle w:val="Normal"/>
        <w:ind w:firstLine="420" w:end="0"/>
        <w:rPr/>
      </w:pPr>
      <w:r>
        <w:rPr/>
        <w:t>为支持 </w:t>
      </w:r>
      <w:r>
        <w:rPr/>
        <w:t>break </w:t>
      </w:r>
      <w:r>
        <w:rPr/>
        <w:t>和 </w:t>
      </w:r>
      <w:r>
        <w:rPr/>
        <w:t>continue </w:t>
      </w:r>
      <w:r>
        <w:rPr/>
        <w:t>的检查，我们维护一个循环栈：</w:t>
      </w:r>
    </w:p>
    <w:p>
      <w:pPr>
        <w:pStyle w:val="Normal"/>
        <w:ind w:firstLine="420" w:end="0"/>
        <w:rPr>
          <w:rFonts w:hint="eastAsia"/>
        </w:rPr>
      </w:pPr>
      <w:r>
        <w:rPr/>
        <w:t>每当进入 </w:t>
      </w:r>
      <w:r>
        <w:rPr/>
        <w:t>while</w:t>
      </w:r>
      <w:r>
        <w:rPr/>
        <w:t>、</w:t>
      </w:r>
      <w:r>
        <w:rPr/>
        <w:t>loop</w:t>
      </w:r>
      <w:r>
        <w:rPr/>
        <w:t>、</w:t>
      </w:r>
      <w:r>
        <w:rPr/>
        <w:t>for </w:t>
      </w:r>
      <w:r>
        <w:rPr/>
        <w:t>循环时，压入一个新的 </w:t>
      </w:r>
      <w:r>
        <w:rPr/>
        <w:t>LoopContext</w:t>
      </w:r>
      <w:r>
        <w:rPr/>
        <w:t>；退出时弹出。</w:t>
      </w:r>
      <w:r>
        <w:rPr/>
        <w:t>break </w:t>
      </w:r>
      <w:r>
        <w:rPr/>
        <w:t>和 </w:t>
      </w:r>
      <w:r>
        <w:rPr/>
        <w:t>continue </w:t>
      </w:r>
      <w:r>
        <w:rPr/>
        <w:t>语句通过检查栈是否为空来判断是否在循环内部。</w:t>
      </w:r>
      <w:r>
        <mc:AlternateContent>
          <mc:Choice Requires="wps">
            <w:drawing>
              <wp:anchor distT="45720" distB="45720" distL="114935" distR="114935" simplePos="0" relativeHeight="20" behindDoc="0" locked="0" layoutInCell="0" allowOverlap="1">
                <wp:simplePos x="0" y="0"/>
                <wp:positionH relativeFrom="column">
                  <wp:posOffset>-33020</wp:posOffset>
                </wp:positionH>
                <wp:positionV relativeFrom="paragraph">
                  <wp:posOffset>97155</wp:posOffset>
                </wp:positionV>
                <wp:extent cx="5324475" cy="805180"/>
                <wp:effectExtent l="0" t="0" r="0" b="0"/>
                <wp:wrapSquare wrapText="bothSides"/>
                <wp:docPr id="8" name="框架5"/>
                <a:graphic xmlns:a="http://schemas.openxmlformats.org/drawingml/2006/main">
                  <a:graphicData uri="http://schemas.microsoft.com/office/word/2010/wordprocessingShape">
                    <wps:wsp>
                      <wps:cNvSpPr txBox="1"/>
                      <wps:spPr>
                        <a:xfrm>
                          <a:off x="0" y="0"/>
                          <a:ext cx="5324475" cy="805180"/>
                        </a:xfrm>
                        <a:prstGeom prst="rect"/>
                        <a:solidFill>
                          <a:srgbClr val="FFFFFF"/>
                        </a:solidFill>
                        <a:ln w="9525">
                          <a:solidFill>
                            <a:srgbClr val="000000"/>
                          </a:solidFill>
                        </a:ln>
                      </wps:spPr>
                      <wps:txbx>
                        <w:txbxContent>
                          <w:p>
                            <w:pPr>
                              <w:pStyle w:val="Normal"/>
                              <w:rPr/>
                            </w:pPr>
                            <w:r>
                              <w:rPr/>
                              <w:t>@dataclass</w:t>
                            </w:r>
                          </w:p>
                          <w:p>
                            <w:pPr>
                              <w:pStyle w:val="Normal"/>
                              <w:rPr/>
                            </w:pPr>
                            <w:r>
                              <w:rPr/>
                              <w:t>class LoopContext:</w:t>
                            </w:r>
                          </w:p>
                          <w:p>
                            <w:pPr>
                              <w:pStyle w:val="Normal"/>
                              <w:rPr/>
                            </w:pPr>
                            <w:r>
                              <w:rPr/>
                              <w:t xml:space="preserve">    </w:t>
                            </w:r>
                            <w:r>
                              <w:rPr/>
                              <w:t xml:space="preserve">allow_break_value: bool      </w:t>
                            </w:r>
                            <w:r>
                              <w:rPr>
                                <w:i/>
                                <w:iCs/>
                              </w:rPr>
                              <w:t xml:space="preserve"># </w:t>
                            </w:r>
                            <w:r>
                              <w:rPr>
                                <w:i/>
                                <w:iCs/>
                              </w:rPr>
                              <w:t xml:space="preserve">是否允许 </w:t>
                            </w:r>
                            <w:r>
                              <w:rPr>
                                <w:i/>
                                <w:iCs/>
                              </w:rPr>
                              <w:t xml:space="preserve">break </w:t>
                            </w:r>
                            <w:r>
                              <w:rPr>
                                <w:i/>
                                <w:iCs/>
                              </w:rPr>
                              <w:t>携带返回值（</w:t>
                            </w:r>
                            <w:r>
                              <w:rPr>
                                <w:i/>
                                <w:iCs/>
                              </w:rPr>
                              <w:t xml:space="preserve">loop </w:t>
                            </w:r>
                            <w:r>
                              <w:rPr>
                                <w:i/>
                                <w:iCs/>
                              </w:rPr>
                              <w:t>表达式允许）</w:t>
                            </w:r>
                          </w:p>
                          <w:p>
                            <w:pPr>
                              <w:pStyle w:val="Normal"/>
                              <w:ind w:firstLine="420" w:end="0"/>
                              <w:rPr/>
                            </w:pPr>
                            <w:r>
                              <w:rPr/>
                              <w:t xml:space="preserve">break_types: list[Optional[TypeNode]]  </w:t>
                            </w:r>
                            <w:r>
                              <w:rPr>
                                <w:i/>
                                <w:iCs/>
                              </w:rPr>
                              <w:t xml:space="preserve"># </w:t>
                            </w:r>
                            <w:r>
                              <w:rPr>
                                <w:i/>
                                <w:iCs/>
                              </w:rPr>
                              <w:t xml:space="preserve">记录所有 </w:t>
                            </w:r>
                            <w:r>
                              <w:rPr>
                                <w:i/>
                                <w:iCs/>
                              </w:rPr>
                              <w:t xml:space="preserve">break </w:t>
                            </w:r>
                            <w:r>
                              <w:rPr>
                                <w:i/>
                                <w:iCs/>
                              </w:rPr>
                              <w:t>返回值类型，用于类型统一</w:t>
                            </w:r>
                          </w:p>
                        </w:txbxContent>
                      </wps:txbx>
                      <wps:bodyPr anchor="t" lIns="91440" tIns="45720" rIns="91440" bIns="45720">
                        <a:spAutoFit/>
                      </wps:bodyPr>
                    </wps:wsp>
                  </a:graphicData>
                </a:graphic>
              </wp:anchor>
            </w:drawing>
          </mc:Choice>
          <mc:Fallback>
            <w:pict>
              <v:rect fillcolor="#FFFFFF" strokecolor="#000000" strokeweight="0pt" style="position:absolute;rotation:-0;width:419.25pt;height:63.4pt;mso-wrap-distance-left:9.05pt;mso-wrap-distance-right:9.05pt;mso-wrap-distance-top:3.6pt;mso-wrap-distance-bottom:3.6pt;margin-top:7.65pt;mso-position-vertical-relative:text;margin-left:-2.6pt;mso-position-horizontal-relative:text">
                <v:textbox>
                  <w:txbxContent>
                    <w:p>
                      <w:pPr>
                        <w:pStyle w:val="Normal"/>
                        <w:rPr/>
                      </w:pPr>
                      <w:r>
                        <w:rPr/>
                        <w:t>@dataclass</w:t>
                      </w:r>
                    </w:p>
                    <w:p>
                      <w:pPr>
                        <w:pStyle w:val="Normal"/>
                        <w:rPr/>
                      </w:pPr>
                      <w:r>
                        <w:rPr/>
                        <w:t>class LoopContext:</w:t>
                      </w:r>
                    </w:p>
                    <w:p>
                      <w:pPr>
                        <w:pStyle w:val="Normal"/>
                        <w:rPr/>
                      </w:pPr>
                      <w:r>
                        <w:rPr/>
                        <w:t xml:space="preserve">    </w:t>
                      </w:r>
                      <w:r>
                        <w:rPr/>
                        <w:t xml:space="preserve">allow_break_value: bool      </w:t>
                      </w:r>
                      <w:r>
                        <w:rPr>
                          <w:i/>
                          <w:iCs/>
                        </w:rPr>
                        <w:t xml:space="preserve"># </w:t>
                      </w:r>
                      <w:r>
                        <w:rPr>
                          <w:i/>
                          <w:iCs/>
                        </w:rPr>
                        <w:t xml:space="preserve">是否允许 </w:t>
                      </w:r>
                      <w:r>
                        <w:rPr>
                          <w:i/>
                          <w:iCs/>
                        </w:rPr>
                        <w:t xml:space="preserve">break </w:t>
                      </w:r>
                      <w:r>
                        <w:rPr>
                          <w:i/>
                          <w:iCs/>
                        </w:rPr>
                        <w:t>携带返回值（</w:t>
                      </w:r>
                      <w:r>
                        <w:rPr>
                          <w:i/>
                          <w:iCs/>
                        </w:rPr>
                        <w:t xml:space="preserve">loop </w:t>
                      </w:r>
                      <w:r>
                        <w:rPr>
                          <w:i/>
                          <w:iCs/>
                        </w:rPr>
                        <w:t>表达式允许）</w:t>
                      </w:r>
                    </w:p>
                    <w:p>
                      <w:pPr>
                        <w:pStyle w:val="Normal"/>
                        <w:ind w:firstLine="420" w:end="0"/>
                        <w:rPr/>
                      </w:pPr>
                      <w:r>
                        <w:rPr/>
                        <w:t xml:space="preserve">break_types: list[Optional[TypeNode]]  </w:t>
                      </w:r>
                      <w:r>
                        <w:rPr>
                          <w:i/>
                          <w:iCs/>
                        </w:rPr>
                        <w:t xml:space="preserve"># </w:t>
                      </w:r>
                      <w:r>
                        <w:rPr>
                          <w:i/>
                          <w:iCs/>
                        </w:rPr>
                        <w:t xml:space="preserve">记录所有 </w:t>
                      </w:r>
                      <w:r>
                        <w:rPr>
                          <w:i/>
                          <w:iCs/>
                        </w:rPr>
                        <w:t xml:space="preserve">break </w:t>
                      </w:r>
                      <w:r>
                        <w:rPr>
                          <w:i/>
                          <w:iCs/>
                        </w:rPr>
                        <w:t>返回值类型，用于类型统一</w:t>
                      </w:r>
                    </w:p>
                  </w:txbxContent>
                </v:textbox>
                <w10:wrap type="square"/>
              </v:rect>
            </w:pict>
          </mc:Fallback>
        </mc:AlternateContent>
      </w:r>
    </w:p>
    <w:p>
      <w:pPr>
        <w:pStyle w:val="Heading2"/>
        <w:rPr/>
      </w:pPr>
      <w:bookmarkStart w:id="28" w:name="__RefHeading___Toc232090081"/>
      <w:bookmarkEnd w:id="28"/>
      <w:r>
        <w:rPr/>
        <w:t xml:space="preserve">3.3 </w:t>
      </w:r>
      <w:r>
        <w:rPr/>
        <w:t>关键算法与实现</w:t>
      </w:r>
    </w:p>
    <w:p>
      <w:pPr>
        <w:pStyle w:val="Normal"/>
        <w:ind w:firstLine="420" w:end="0"/>
        <w:rPr/>
      </w:pPr>
      <w:r>
        <w:rPr/>
        <w:t>语义分析从 </w:t>
      </w:r>
      <w:r>
        <w:rPr/>
        <w:t>analyze(program) </w:t>
      </w:r>
      <w:r>
        <w:rPr/>
        <w:t>方法开始，分为函数收集和逐函数分析两个阶段。</w:t>
      </w:r>
    </w:p>
    <w:p>
      <w:pPr>
        <w:pStyle w:val="Heading3"/>
        <w:ind w:hanging="0" w:start="0"/>
        <w:rPr/>
      </w:pPr>
      <w:bookmarkStart w:id="29" w:name="__RefHeading___Toc232090082"/>
      <w:bookmarkEnd w:id="29"/>
      <w:r>
        <w:rPr/>
        <w:t xml:space="preserve">3.3.1 </w:t>
      </w:r>
      <w:r>
        <w:rPr/>
        <w:t>整体流程</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21" behindDoc="0" locked="0" layoutInCell="0" allowOverlap="1">
                <wp:simplePos x="0" y="0"/>
                <wp:positionH relativeFrom="column">
                  <wp:align>center</wp:align>
                </wp:positionH>
                <wp:positionV relativeFrom="paragraph">
                  <wp:posOffset>176530</wp:posOffset>
                </wp:positionV>
                <wp:extent cx="4879975" cy="1870075"/>
                <wp:effectExtent l="0" t="0" r="0" b="0"/>
                <wp:wrapSquare wrapText="bothSides"/>
                <wp:docPr id="9" name="框架6"/>
                <a:graphic xmlns:a="http://schemas.openxmlformats.org/drawingml/2006/main">
                  <a:graphicData uri="http://schemas.microsoft.com/office/word/2010/wordprocessingShape">
                    <wps:wsp>
                      <wps:cNvSpPr txBox="1"/>
                      <wps:spPr>
                        <a:xfrm>
                          <a:off x="0" y="0"/>
                          <a:ext cx="4879975" cy="1870075"/>
                        </a:xfrm>
                        <a:prstGeom prst="rect"/>
                        <a:solidFill>
                          <a:srgbClr val="FFFFFF"/>
                        </a:solidFill>
                        <a:ln w="9525">
                          <a:solidFill>
                            <a:srgbClr val="000000"/>
                          </a:solidFill>
                        </a:ln>
                      </wps:spPr>
                      <wps:txbx>
                        <w:txbxContent>
                          <w:p>
                            <w:pPr>
                              <w:pStyle w:val="Normal"/>
                              <w:rPr/>
                            </w:pPr>
                            <w:r>
                              <w:rPr/>
                              <w:t>analyze(program)</w:t>
                            </w:r>
                          </w:p>
                          <w:p>
                            <w:pPr>
                              <w:pStyle w:val="Normal"/>
                              <w:rPr/>
                            </w:pPr>
                            <w:r>
                              <w:rPr/>
                              <w:t xml:space="preserve">    ├── </w:t>
                            </w:r>
                            <w:r>
                              <w:rPr/>
                              <w:t xml:space="preserve">_collect_functions(program)   # </w:t>
                            </w:r>
                            <w:r>
                              <w:rPr/>
                              <w:t>构建函数符号表，检查重复定义</w:t>
                            </w:r>
                          </w:p>
                          <w:p>
                            <w:pPr>
                              <w:pStyle w:val="Normal"/>
                              <w:rPr/>
                            </w:pPr>
                            <w:r>
                              <w:rPr/>
                              <w:t xml:space="preserve">    └── </w:t>
                            </w:r>
                            <w:r>
                              <w:rPr/>
                              <w:t>for each function:</w:t>
                            </w:r>
                          </w:p>
                          <w:p>
                            <w:pPr>
                              <w:pStyle w:val="Normal"/>
                              <w:rPr/>
                            </w:pPr>
                            <w:r>
                              <w:rPr/>
                              <w:t xml:space="preserve">        └── </w:t>
                            </w:r>
                            <w:r>
                              <w:rPr/>
                              <w:t>_analyze_function(function)</w:t>
                            </w:r>
                          </w:p>
                          <w:p>
                            <w:pPr>
                              <w:pStyle w:val="Normal"/>
                              <w:rPr/>
                            </w:pPr>
                            <w:r>
                              <w:rPr/>
                              <w:t xml:space="preserve">            ├── </w:t>
                            </w:r>
                            <w:r>
                              <w:rPr/>
                              <w:t xml:space="preserve">_push_scope()           # </w:t>
                            </w:r>
                            <w:r>
                              <w:rPr/>
                              <w:t>函数级作用域</w:t>
                            </w:r>
                          </w:p>
                          <w:p>
                            <w:pPr>
                              <w:pStyle w:val="Normal"/>
                              <w:rPr/>
                            </w:pPr>
                            <w:r>
                              <w:rPr/>
                              <w:t xml:space="preserve">            ├── </w:t>
                            </w:r>
                            <w:r>
                              <w:rPr/>
                              <w:t>定义形参符号</w:t>
                            </w:r>
                          </w:p>
                          <w:p>
                            <w:pPr>
                              <w:pStyle w:val="Normal"/>
                              <w:rPr/>
                            </w:pPr>
                            <w:r>
                              <w:rPr/>
                              <w:t xml:space="preserve">            ├── </w:t>
                            </w:r>
                            <w:r>
                              <w:rPr/>
                              <w:t xml:space="preserve">_analyze_block(body)    # </w:t>
                            </w:r>
                            <w:r>
                              <w:rPr/>
                              <w:t>分析函数体</w:t>
                            </w:r>
                          </w:p>
                          <w:p>
                            <w:pPr>
                              <w:pStyle w:val="Normal"/>
                              <w:rPr/>
                            </w:pPr>
                            <w:r>
                              <w:rPr/>
                              <w:t xml:space="preserve">            ├── </w:t>
                            </w:r>
                            <w:r>
                              <w:rPr/>
                              <w:t>检查返回值一致性</w:t>
                            </w:r>
                          </w:p>
                          <w:p>
                            <w:pPr>
                              <w:pStyle w:val="Normal"/>
                              <w:rPr/>
                            </w:pPr>
                            <w:r>
                              <w:rPr/>
                              <w:t xml:space="preserve">            └── </w:t>
                            </w:r>
                            <w:r>
                              <w:rPr/>
                              <w:t>_pop_scope()</w:t>
                            </w:r>
                          </w:p>
                          <w:p>
                            <w:pPr>
                              <w:pStyle w:val="Normal"/>
                              <w:rPr>
                                <w:rFonts w:hint="eastAsia"/>
                              </w:rPr>
                            </w:pPr>
                            <w:r>
                              <w:rPr>
                                <w:rFonts w:hint="eastAsia"/>
                              </w:rPr>
                            </w:r>
                          </w:p>
                        </w:txbxContent>
                      </wps:txbx>
                      <wps:bodyPr anchor="t" lIns="91440" tIns="45720" rIns="91440" bIns="45720">
                        <a:spAutoFit/>
                      </wps:bodyPr>
                    </wps:wsp>
                  </a:graphicData>
                </a:graphic>
              </wp:anchor>
            </w:drawing>
          </mc:Choice>
          <mc:Fallback>
            <w:pict>
              <v:rect fillcolor="#FFFFFF" strokecolor="#000000" strokeweight="0pt" style="position:absolute;rotation:-0;width:384.25pt;height:147.25pt;mso-wrap-distance-left:9.05pt;mso-wrap-distance-right:9.05pt;mso-wrap-distance-top:3.6pt;mso-wrap-distance-bottom:3.6pt;margin-top:13.9pt;mso-position-vertical-relative:text;margin-left:15.55pt;mso-position-horizontal:center;mso-position-horizontal-relative:text">
                <v:textbox>
                  <w:txbxContent>
                    <w:p>
                      <w:pPr>
                        <w:pStyle w:val="Normal"/>
                        <w:rPr/>
                      </w:pPr>
                      <w:r>
                        <w:rPr/>
                        <w:t>analyze(program)</w:t>
                      </w:r>
                    </w:p>
                    <w:p>
                      <w:pPr>
                        <w:pStyle w:val="Normal"/>
                        <w:rPr/>
                      </w:pPr>
                      <w:r>
                        <w:rPr/>
                        <w:t xml:space="preserve">    ├── </w:t>
                      </w:r>
                      <w:r>
                        <w:rPr/>
                        <w:t xml:space="preserve">_collect_functions(program)   # </w:t>
                      </w:r>
                      <w:r>
                        <w:rPr/>
                        <w:t>构建函数符号表，检查重复定义</w:t>
                      </w:r>
                    </w:p>
                    <w:p>
                      <w:pPr>
                        <w:pStyle w:val="Normal"/>
                        <w:rPr/>
                      </w:pPr>
                      <w:r>
                        <w:rPr/>
                        <w:t xml:space="preserve">    └── </w:t>
                      </w:r>
                      <w:r>
                        <w:rPr/>
                        <w:t>for each function:</w:t>
                      </w:r>
                    </w:p>
                    <w:p>
                      <w:pPr>
                        <w:pStyle w:val="Normal"/>
                        <w:rPr/>
                      </w:pPr>
                      <w:r>
                        <w:rPr/>
                        <w:t xml:space="preserve">        └── </w:t>
                      </w:r>
                      <w:r>
                        <w:rPr/>
                        <w:t>_analyze_function(function)</w:t>
                      </w:r>
                    </w:p>
                    <w:p>
                      <w:pPr>
                        <w:pStyle w:val="Normal"/>
                        <w:rPr/>
                      </w:pPr>
                      <w:r>
                        <w:rPr/>
                        <w:t xml:space="preserve">            ├── </w:t>
                      </w:r>
                      <w:r>
                        <w:rPr/>
                        <w:t xml:space="preserve">_push_scope()           # </w:t>
                      </w:r>
                      <w:r>
                        <w:rPr/>
                        <w:t>函数级作用域</w:t>
                      </w:r>
                    </w:p>
                    <w:p>
                      <w:pPr>
                        <w:pStyle w:val="Normal"/>
                        <w:rPr/>
                      </w:pPr>
                      <w:r>
                        <w:rPr/>
                        <w:t xml:space="preserve">            ├── </w:t>
                      </w:r>
                      <w:r>
                        <w:rPr/>
                        <w:t>定义形参符号</w:t>
                      </w:r>
                    </w:p>
                    <w:p>
                      <w:pPr>
                        <w:pStyle w:val="Normal"/>
                        <w:rPr/>
                      </w:pPr>
                      <w:r>
                        <w:rPr/>
                        <w:t xml:space="preserve">            ├── </w:t>
                      </w:r>
                      <w:r>
                        <w:rPr/>
                        <w:t xml:space="preserve">_analyze_block(body)    # </w:t>
                      </w:r>
                      <w:r>
                        <w:rPr/>
                        <w:t>分析函数体</w:t>
                      </w:r>
                    </w:p>
                    <w:p>
                      <w:pPr>
                        <w:pStyle w:val="Normal"/>
                        <w:rPr/>
                      </w:pPr>
                      <w:r>
                        <w:rPr/>
                        <w:t xml:space="preserve">            ├── </w:t>
                      </w:r>
                      <w:r>
                        <w:rPr/>
                        <w:t>检查返回值一致性</w:t>
                      </w:r>
                    </w:p>
                    <w:p>
                      <w:pPr>
                        <w:pStyle w:val="Normal"/>
                        <w:rPr/>
                      </w:pPr>
                      <w:r>
                        <w:rPr/>
                        <w:t xml:space="preserve">            └── </w:t>
                      </w:r>
                      <w:r>
                        <w:rPr/>
                        <w:t>_pop_scope()</w:t>
                      </w:r>
                    </w:p>
                    <w:p>
                      <w:pPr>
                        <w:pStyle w:val="Normal"/>
                        <w:rPr>
                          <w:rFonts w:hint="eastAsia"/>
                        </w:rPr>
                      </w:pPr>
                      <w:r>
                        <w:rPr>
                          <w:rFonts w:hint="eastAsia"/>
                        </w:rPr>
                      </w:r>
                    </w:p>
                  </w:txbxContent>
                </v:textbox>
                <w10:wrap type="square"/>
              </v:rect>
            </w:pict>
          </mc:Fallback>
        </mc:AlternateContent>
      </w:r>
    </w:p>
    <w:p>
      <w:pPr>
        <w:pStyle w:val="Heading3"/>
        <w:ind w:hanging="0" w:start="0"/>
        <w:rPr/>
      </w:pPr>
      <w:bookmarkStart w:id="30" w:name="__RefHeading___Toc232090083"/>
      <w:bookmarkEnd w:id="30"/>
      <w:r>
        <w:rPr/>
        <w:t xml:space="preserve">3.3.2 </w:t>
      </w:r>
      <w:r>
        <w:rPr/>
        <w:t>作用域管理</w:t>
      </w:r>
    </w:p>
    <w:p>
      <w:pPr>
        <w:pStyle w:val="Normal"/>
        <w:ind w:firstLine="420" w:end="0"/>
        <w:rPr/>
      </w:pPr>
      <w:r>
        <w:rPr/>
        <w:t>进入与退出作用域：在 </w:t>
      </w:r>
      <w:r>
        <w:rPr/>
        <w:t>_analyze_block </w:t>
      </w:r>
      <w:r>
        <w:rPr/>
        <w:t>方法中，若参数 </w:t>
      </w:r>
      <w:r>
        <w:rPr/>
        <w:t>create_scope </w:t>
      </w:r>
      <w:r>
        <w:rPr/>
        <w:t>为 </w:t>
      </w:r>
      <w:r>
        <w:rPr/>
        <w:t>True</w:t>
      </w:r>
      <w:r>
        <w:rPr/>
        <w:t>，则在分析语句前调用 </w:t>
      </w:r>
      <w:r>
        <w:rPr/>
        <w:t>_push_scope()</w:t>
      </w:r>
      <w:r>
        <w:rPr/>
        <w:t>，分析结束后调用 </w:t>
      </w:r>
      <w:r>
        <w:rPr/>
        <w:t>_pop_scope()</w:t>
      </w:r>
      <w:r>
        <w:rPr/>
        <w:t>。</w:t>
      </w:r>
    </w:p>
    <w:p>
      <w:pPr>
        <w:pStyle w:val="Normal"/>
        <w:ind w:firstLine="420" w:end="0"/>
        <w:rPr/>
      </w:pPr>
      <w:r>
        <w:rPr/>
        <w:t>变量定义：通过 </w:t>
      </w:r>
      <w:r>
        <w:rPr/>
        <w:t>_define_variable(name, type_name, is_mut, initialized) </w:t>
      </w:r>
      <w:r>
        <w:rPr/>
        <w:t>将变量添加到当前作用域。如果同一作用域中已经存在同名变量，则报“重复定义”错误（注意：不同作用域允许同名，这称为遮蔽）。</w:t>
      </w:r>
    </w:p>
    <w:p>
      <w:pPr>
        <w:pStyle w:val="Normal"/>
        <w:ind w:firstLine="420" w:end="0"/>
        <w:rPr/>
      </w:pPr>
      <w:r>
        <w:rPr/>
        <w:t>变量查找：</w:t>
      </w:r>
      <w:r>
        <w:rPr/>
        <w:t>_lookup_variable(name) </w:t>
      </w:r>
      <w:r>
        <w:rPr/>
        <w:t>从栈顶向下搜索，若找不到则抛出“使用未定义变量”错误。</w:t>
      </w:r>
    </w:p>
    <w:p>
      <w:pPr>
        <w:pStyle w:val="Normal"/>
        <w:ind w:firstLine="420" w:end="0"/>
        <w:rPr/>
      </w:pPr>
      <w:r>
        <w:rPr/>
        <w:t>类型推导完成检查：在离开作用域时（例如函数末尾或块末尾），调用 </w:t>
      </w:r>
      <w:r>
        <w:rPr/>
        <w:t>_require_inferred_types(scope) </w:t>
      </w:r>
      <w:r>
        <w:rPr/>
        <w:t>确保该作用域内所有变量都已推导出具体类型，否则报“后续无法推断类型”错误。</w:t>
      </w:r>
    </w:p>
    <w:p>
      <w:pPr>
        <w:pStyle w:val="Normal"/>
        <w:ind w:firstLine="420" w:end="0"/>
        <w:rPr>
          <w:rFonts w:hint="eastAsia"/>
        </w:rPr>
      </w:pPr>
      <w:r>
        <w:rPr>
          <w:rFonts w:hint="eastAsia"/>
        </w:rPr>
      </w:r>
    </w:p>
    <w:p>
      <w:pPr>
        <w:pStyle w:val="Heading3"/>
        <w:ind w:hanging="0" w:start="0"/>
        <w:rPr/>
      </w:pPr>
      <w:bookmarkStart w:id="31" w:name="__RefHeading___Toc232090084"/>
      <w:bookmarkEnd w:id="31"/>
      <w:r>
        <w:rPr/>
        <w:t xml:space="preserve">3.3.3 </w:t>
      </w:r>
      <w:r>
        <w:rPr/>
        <w:t>类型推导与检查</w:t>
      </w:r>
    </w:p>
    <w:p>
      <w:pPr>
        <w:pStyle w:val="Normal"/>
        <w:ind w:firstLine="420" w:end="0"/>
        <w:rPr>
          <w:rFonts w:hint="eastAsia"/>
        </w:rPr>
      </w:pPr>
      <w:r>
        <w:rPr/>
        <w:t>_type_of_expr(expr) </w:t>
      </w:r>
      <w:r>
        <w:rPr/>
        <w:t>方法是类型检查的核心，它返回表达式的类型节点。对于不同类型的表达式，采取不同的处理策略。</w:t>
      </w:r>
    </w:p>
    <w:p>
      <w:pPr>
        <w:pStyle w:val="Normal"/>
        <w:rPr/>
      </w:pPr>
      <w:r>
        <w:rPr>
          <w:b/>
          <w:bCs/>
        </w:rPr>
        <w:t>字面量与标识符</w:t>
      </w:r>
      <w:r>
        <w:rPr/>
        <w:t>：</w:t>
      </w:r>
    </w:p>
    <w:p>
      <w:pPr>
        <w:pStyle w:val="Normal"/>
        <w:numPr>
          <w:ilvl w:val="0"/>
          <w:numId w:val="18"/>
        </w:numPr>
        <w:tabs>
          <w:tab w:val="clear" w:pos="420"/>
          <w:tab w:val="left" w:pos="720" w:leader="none"/>
        </w:tabs>
        <w:rPr/>
      </w:pPr>
      <w:r>
        <w:rPr/>
        <w:t>NumberExpr → I32Type()</w:t>
      </w:r>
    </w:p>
    <w:p>
      <w:pPr>
        <w:pStyle w:val="Normal"/>
        <w:numPr>
          <w:ilvl w:val="0"/>
          <w:numId w:val="18"/>
        </w:numPr>
        <w:tabs>
          <w:tab w:val="clear" w:pos="420"/>
          <w:tab w:val="left" w:pos="720" w:leader="none"/>
        </w:tabs>
        <w:rPr>
          <w:rFonts w:hint="eastAsia"/>
        </w:rPr>
      </w:pPr>
      <w:r>
        <w:rPr/>
        <w:t xml:space="preserve">IdentifierExpr → </w:t>
      </w:r>
      <w:r>
        <w:rPr/>
        <w:t>查找变量符号，若 </w:t>
      </w:r>
      <w:r>
        <w:rPr/>
        <w:t>initialized </w:t>
      </w:r>
      <w:r>
        <w:rPr/>
        <w:t>为 </w:t>
      </w:r>
      <w:r>
        <w:rPr/>
        <w:t>False </w:t>
      </w:r>
      <w:r>
        <w:rPr/>
        <w:t>则报“右值未提前赋值”，返回其 </w:t>
      </w:r>
      <w:r>
        <w:rPr/>
        <w:t>type_name</w:t>
      </w:r>
    </w:p>
    <w:p>
      <w:pPr>
        <w:pStyle w:val="Normal"/>
        <w:rPr/>
      </w:pPr>
      <w:r>
        <w:rPr>
          <w:b/>
          <w:bCs/>
        </w:rPr>
        <w:t>二元表达式</w:t>
      </w:r>
      <w:r>
        <w:rPr/>
        <w:t>：</w:t>
      </w:r>
    </w:p>
    <w:p>
      <w:pPr>
        <w:pStyle w:val="Normal"/>
        <w:numPr>
          <w:ilvl w:val="0"/>
          <w:numId w:val="2"/>
        </w:numPr>
        <w:tabs>
          <w:tab w:val="clear" w:pos="420"/>
          <w:tab w:val="left" w:pos="720" w:leader="none"/>
        </w:tabs>
        <w:rPr/>
      </w:pPr>
      <w:r>
        <w:rPr/>
        <w:t>首先递归求出左、右操作数的类型。</w:t>
      </w:r>
    </w:p>
    <w:p>
      <w:pPr>
        <w:pStyle w:val="Normal"/>
        <w:numPr>
          <w:ilvl w:val="0"/>
          <w:numId w:val="2"/>
        </w:numPr>
        <w:tabs>
          <w:tab w:val="clear" w:pos="420"/>
          <w:tab w:val="left" w:pos="720" w:leader="none"/>
        </w:tabs>
        <w:rPr/>
      </w:pPr>
      <w:r>
        <w:rPr/>
        <w:t>要求两者均为 </w:t>
      </w:r>
      <w:r>
        <w:rPr/>
        <w:t>I32Type</w:t>
      </w:r>
      <w:r>
        <w:rPr/>
        <w:t>，否则报错。</w:t>
      </w:r>
    </w:p>
    <w:p>
      <w:pPr>
        <w:pStyle w:val="Normal"/>
        <w:numPr>
          <w:ilvl w:val="0"/>
          <w:numId w:val="2"/>
        </w:numPr>
        <w:tabs>
          <w:tab w:val="clear" w:pos="420"/>
          <w:tab w:val="left" w:pos="720" w:leader="none"/>
        </w:tabs>
        <w:rPr/>
      </w:pPr>
      <w:r>
        <w:rPr/>
        <w:t>若运算符为算术运算符（</w:t>
      </w:r>
      <w:r>
        <w:rPr/>
        <w:t>+ - * /</w:t>
      </w:r>
      <w:r>
        <w:rPr/>
        <w:t>），返回 </w:t>
      </w:r>
      <w:r>
        <w:rPr/>
        <w:t>I32Type</w:t>
      </w:r>
      <w:r>
        <w:rPr/>
        <w:t>。</w:t>
      </w:r>
    </w:p>
    <w:p>
      <w:pPr>
        <w:pStyle w:val="Normal"/>
        <w:numPr>
          <w:ilvl w:val="0"/>
          <w:numId w:val="2"/>
        </w:numPr>
        <w:tabs>
          <w:tab w:val="clear" w:pos="420"/>
          <w:tab w:val="left" w:pos="720" w:leader="none"/>
        </w:tabs>
        <w:rPr/>
      </w:pPr>
      <w:r>
        <w:rPr/>
        <w:t>若为比较运算符（</w:t>
      </w:r>
      <w:r>
        <w:rPr/>
        <w:t>&lt; &lt;= &gt; &gt;= == !=</w:t>
      </w:r>
      <w:r>
        <w:rPr/>
        <w:t>），返回 </w:t>
      </w:r>
      <w:r>
        <w:rPr/>
        <w:t>BoolType</w:t>
      </w:r>
      <w:r>
        <w:rPr/>
        <w:t>。</w:t>
      </w:r>
    </w:p>
    <w:p>
      <w:pPr>
        <w:pStyle w:val="Normal"/>
        <w:rPr/>
      </w:pPr>
      <w:r>
        <w:rPr>
          <w:b/>
          <w:bCs/>
        </w:rPr>
        <w:t>函数调用</w:t>
      </w:r>
      <w:r>
        <w:rPr/>
        <w:t>：</w:t>
      </w:r>
    </w:p>
    <w:p>
      <w:pPr>
        <w:pStyle w:val="Normal"/>
        <w:numPr>
          <w:ilvl w:val="0"/>
          <w:numId w:val="17"/>
        </w:numPr>
        <w:tabs>
          <w:tab w:val="clear" w:pos="420"/>
          <w:tab w:val="left" w:pos="720" w:leader="none"/>
        </w:tabs>
        <w:rPr/>
      </w:pPr>
      <w:r>
        <w:rPr/>
        <w:t>从函数符号表中查找被调函数；若未定义则报错。</w:t>
      </w:r>
    </w:p>
    <w:p>
      <w:pPr>
        <w:pStyle w:val="Normal"/>
        <w:numPr>
          <w:ilvl w:val="0"/>
          <w:numId w:val="17"/>
        </w:numPr>
        <w:tabs>
          <w:tab w:val="clear" w:pos="420"/>
          <w:tab w:val="left" w:pos="720" w:leader="none"/>
        </w:tabs>
        <w:rPr/>
      </w:pPr>
      <w:r>
        <w:rPr/>
        <w:t>检查实参数量是否与形参数量一致。</w:t>
      </w:r>
    </w:p>
    <w:p>
      <w:pPr>
        <w:pStyle w:val="Normal"/>
        <w:numPr>
          <w:ilvl w:val="0"/>
          <w:numId w:val="17"/>
        </w:numPr>
        <w:tabs>
          <w:tab w:val="clear" w:pos="420"/>
          <w:tab w:val="left" w:pos="720" w:leader="none"/>
        </w:tabs>
        <w:rPr/>
      </w:pPr>
      <w:r>
        <w:rPr/>
        <w:t>对每个实参递归求类型，并与对应形参类型进行一致性检查（</w:t>
      </w:r>
      <w:r>
        <w:rPr/>
        <w:t>_require_assignable_type</w:t>
      </w:r>
      <w:r>
        <w:rPr/>
        <w:t>）。</w:t>
      </w:r>
    </w:p>
    <w:p>
      <w:pPr>
        <w:pStyle w:val="Normal"/>
        <w:numPr>
          <w:ilvl w:val="0"/>
          <w:numId w:val="17"/>
        </w:numPr>
        <w:tabs>
          <w:tab w:val="clear" w:pos="420"/>
          <w:tab w:val="left" w:pos="720" w:leader="none"/>
        </w:tabs>
        <w:rPr/>
      </w:pPr>
      <w:r>
        <w:rPr/>
        <w:t>返回函数的返回类型（可能为 </w:t>
      </w:r>
      <w:r>
        <w:rPr/>
        <w:t>None</w:t>
      </w:r>
      <w:r>
        <w:rPr/>
        <w:t>，表示无返回值）。</w:t>
      </w:r>
    </w:p>
    <w:p>
      <w:pPr>
        <w:pStyle w:val="Normal"/>
        <w:rPr/>
      </w:pPr>
      <w:r>
        <w:rPr>
          <w:b/>
          <w:bCs/>
        </w:rPr>
        <w:t>引用与解引用</w:t>
      </w:r>
      <w:r>
        <w:rPr/>
        <w:t>：</w:t>
      </w:r>
    </w:p>
    <w:p>
      <w:pPr>
        <w:pStyle w:val="Normal"/>
        <w:numPr>
          <w:ilvl w:val="0"/>
          <w:numId w:val="24"/>
        </w:numPr>
        <w:tabs>
          <w:tab w:val="clear" w:pos="420"/>
          <w:tab w:val="left" w:pos="720" w:leader="none"/>
        </w:tabs>
        <w:rPr/>
      </w:pPr>
      <w:r>
        <w:rPr/>
        <w:t>BorrowExpr</w:t>
      </w:r>
      <w:r>
        <w:rPr/>
        <w:t>：先获取内部表达式的左值信息（</w:t>
      </w:r>
      <w:r>
        <w:rPr/>
        <w:t>_lvalue_info</w:t>
      </w:r>
      <w:r>
        <w:rPr/>
        <w:t>）。如果要求可变借用（</w:t>
      </w:r>
      <w:r>
        <w:rPr/>
        <w:t>is_mut=True</w:t>
      </w:r>
      <w:r>
        <w:rPr/>
        <w:t>），必须确保左值可写（</w:t>
      </w:r>
      <w:r>
        <w:rPr/>
        <w:t>writable=True</w:t>
      </w:r>
      <w:r>
        <w:rPr/>
        <w:t>）。返回 </w:t>
      </w:r>
      <w:r>
        <w:rPr/>
        <w:t>RefType(is_mut, inner_type)</w:t>
      </w:r>
      <w:r>
        <w:rPr/>
        <w:t>。</w:t>
      </w:r>
    </w:p>
    <w:p>
      <w:pPr>
        <w:pStyle w:val="Normal"/>
        <w:numPr>
          <w:ilvl w:val="0"/>
          <w:numId w:val="24"/>
        </w:numPr>
        <w:tabs>
          <w:tab w:val="clear" w:pos="420"/>
          <w:tab w:val="left" w:pos="720" w:leader="none"/>
        </w:tabs>
        <w:rPr/>
      </w:pPr>
      <w:r>
        <w:rPr/>
        <w:t>DerefExpr</w:t>
      </w:r>
      <w:r>
        <w:rPr/>
        <w:t>：递归求内部表达式的类型，若为 </w:t>
      </w:r>
      <w:r>
        <w:rPr/>
        <w:t>RefType </w:t>
      </w:r>
      <w:r>
        <w:rPr/>
        <w:t>则返回其 </w:t>
      </w:r>
      <w:r>
        <w:rPr/>
        <w:t>inner</w:t>
      </w:r>
      <w:r>
        <w:rPr/>
        <w:t>，否则报“解引用目标不是引用类型”。</w:t>
      </w:r>
    </w:p>
    <w:p>
      <w:pPr>
        <w:pStyle w:val="Normal"/>
        <w:rPr/>
      </w:pPr>
      <w:r>
        <w:rPr>
          <w:b/>
          <w:bCs/>
        </w:rPr>
        <w:t>数组与元组</w:t>
      </w:r>
      <w:r>
        <w:rPr/>
        <w:t>：</w:t>
      </w:r>
    </w:p>
    <w:p>
      <w:pPr>
        <w:pStyle w:val="Normal"/>
        <w:numPr>
          <w:ilvl w:val="0"/>
          <w:numId w:val="23"/>
        </w:numPr>
        <w:tabs>
          <w:tab w:val="clear" w:pos="420"/>
          <w:tab w:val="left" w:pos="720" w:leader="none"/>
        </w:tabs>
        <w:rPr/>
      </w:pPr>
      <w:r>
        <w:rPr/>
        <w:t>ArrayExpr</w:t>
      </w:r>
      <w:r>
        <w:rPr/>
        <w:t>：收集所有元素的类型，调用 </w:t>
      </w:r>
      <w:r>
        <w:rPr/>
        <w:t>_unify_types </w:t>
      </w:r>
      <w:r>
        <w:rPr/>
        <w:t>检查是否一致，返回 </w:t>
      </w:r>
      <w:r>
        <w:rPr/>
        <w:t>ArrayType(element_type, size)</w:t>
      </w:r>
      <w:r>
        <w:rPr/>
        <w:t>。</w:t>
      </w:r>
    </w:p>
    <w:p>
      <w:pPr>
        <w:pStyle w:val="Normal"/>
        <w:numPr>
          <w:ilvl w:val="0"/>
          <w:numId w:val="23"/>
        </w:numPr>
        <w:tabs>
          <w:tab w:val="clear" w:pos="420"/>
          <w:tab w:val="left" w:pos="720" w:leader="none"/>
        </w:tabs>
        <w:rPr/>
      </w:pPr>
      <w:r>
        <w:rPr/>
        <w:t>TupleExpr</w:t>
      </w:r>
      <w:r>
        <w:rPr/>
        <w:t>：返回 </w:t>
      </w:r>
      <w:r>
        <w:rPr/>
        <w:t>TupleType(elements)</w:t>
      </w:r>
      <w:r>
        <w:rPr/>
        <w:t>，每个元素类型单独推导。</w:t>
      </w:r>
    </w:p>
    <w:p>
      <w:pPr>
        <w:pStyle w:val="Normal"/>
        <w:numPr>
          <w:ilvl w:val="0"/>
          <w:numId w:val="23"/>
        </w:numPr>
        <w:tabs>
          <w:tab w:val="clear" w:pos="420"/>
          <w:tab w:val="left" w:pos="720" w:leader="none"/>
        </w:tabs>
        <w:rPr/>
      </w:pPr>
      <w:r>
        <w:rPr/>
        <w:t>IndexExpr</w:t>
      </w:r>
      <w:r>
        <w:rPr/>
        <w:t>：要求集合类型为 </w:t>
      </w:r>
      <w:r>
        <w:rPr/>
        <w:t>ArrayType</w:t>
      </w:r>
      <w:r>
        <w:rPr/>
        <w:t>，索引类型为 </w:t>
      </w:r>
      <w:r>
        <w:rPr/>
        <w:t>I32Type</w:t>
      </w:r>
      <w:r>
        <w:rPr/>
        <w:t>，返回数组元素类型。</w:t>
      </w:r>
    </w:p>
    <w:p>
      <w:pPr>
        <w:pStyle w:val="Normal"/>
        <w:numPr>
          <w:ilvl w:val="0"/>
          <w:numId w:val="23"/>
        </w:numPr>
        <w:tabs>
          <w:tab w:val="clear" w:pos="420"/>
          <w:tab w:val="left" w:pos="720" w:leader="none"/>
        </w:tabs>
        <w:rPr/>
      </w:pPr>
      <w:r>
        <w:rPr/>
        <w:t>FieldExpr</w:t>
      </w:r>
      <w:r>
        <w:rPr/>
        <w:t>：要求目标类型为 </w:t>
      </w:r>
      <w:r>
        <w:rPr/>
        <w:t>TupleType</w:t>
      </w:r>
      <w:r>
        <w:rPr/>
        <w:t>，字段索引在合法范围内，返回对应位置元素的类型。</w:t>
      </w:r>
    </w:p>
    <w:p>
      <w:pPr>
        <w:pStyle w:val="Normal"/>
        <w:rPr/>
      </w:pPr>
      <w:r>
        <w:rPr>
          <w:b/>
          <w:bCs/>
        </w:rPr>
        <w:t>块表达式与选择</w:t>
      </w:r>
      <w:r>
        <w:rPr>
          <w:b/>
          <w:bCs/>
        </w:rPr>
        <w:t>/</w:t>
      </w:r>
      <w:r>
        <w:rPr>
          <w:b/>
          <w:bCs/>
        </w:rPr>
        <w:t>循环表达式</w:t>
      </w:r>
      <w:r>
        <w:rPr/>
        <w:t>：</w:t>
      </w:r>
    </w:p>
    <w:p>
      <w:pPr>
        <w:pStyle w:val="Normal"/>
        <w:numPr>
          <w:ilvl w:val="0"/>
          <w:numId w:val="16"/>
        </w:numPr>
        <w:tabs>
          <w:tab w:val="clear" w:pos="420"/>
          <w:tab w:val="left" w:pos="720" w:leader="none"/>
        </w:tabs>
        <w:rPr/>
      </w:pPr>
      <w:r>
        <w:rPr/>
        <w:t>BlockExpr</w:t>
      </w:r>
      <w:r>
        <w:rPr/>
        <w:t>：调用 </w:t>
      </w:r>
      <w:r>
        <w:rPr/>
        <w:t>_analyze_block </w:t>
      </w:r>
      <w:r>
        <w:rPr/>
        <w:t>分析内部语句和末尾表达式，返回末尾表达式的类型。</w:t>
      </w:r>
    </w:p>
    <w:p>
      <w:pPr>
        <w:pStyle w:val="Normal"/>
        <w:numPr>
          <w:ilvl w:val="0"/>
          <w:numId w:val="16"/>
        </w:numPr>
        <w:tabs>
          <w:tab w:val="clear" w:pos="420"/>
          <w:tab w:val="left" w:pos="720" w:leader="none"/>
        </w:tabs>
        <w:rPr/>
      </w:pPr>
      <w:r>
        <w:rPr/>
        <w:t>IfExpr</w:t>
      </w:r>
      <w:r>
        <w:rPr/>
        <w:t>：要求条件表达式类型为 </w:t>
      </w:r>
      <w:r>
        <w:rPr/>
        <w:t>BoolType </w:t>
      </w:r>
      <w:r>
        <w:rPr/>
        <w:t>或 </w:t>
      </w:r>
      <w:r>
        <w:rPr/>
        <w:t>I32Type</w:t>
      </w:r>
      <w:r>
        <w:rPr/>
        <w:t>；所有分支（</w:t>
      </w:r>
      <w:r>
        <w:rPr/>
        <w:t>then</w:t>
      </w:r>
      <w:r>
        <w:rPr/>
        <w:t>、各</w:t>
      </w:r>
      <w:r>
        <w:rPr/>
        <w:t>else if</w:t>
      </w:r>
      <w:r>
        <w:rPr/>
        <w:t>、</w:t>
      </w:r>
      <w:r>
        <w:rPr/>
        <w:t>else</w:t>
      </w:r>
      <w:r>
        <w:rPr/>
        <w:t>）的块返回类型必须统一（通过 </w:t>
      </w:r>
      <w:r>
        <w:rPr/>
        <w:t>_unify_types</w:t>
      </w:r>
      <w:r>
        <w:rPr/>
        <w:t>），作为整个表达式的类型。</w:t>
      </w:r>
    </w:p>
    <w:p>
      <w:pPr>
        <w:pStyle w:val="Normal"/>
        <w:numPr>
          <w:ilvl w:val="0"/>
          <w:numId w:val="16"/>
        </w:numPr>
        <w:tabs>
          <w:tab w:val="clear" w:pos="420"/>
          <w:tab w:val="left" w:pos="720" w:leader="none"/>
        </w:tabs>
        <w:rPr/>
      </w:pPr>
      <w:r>
        <w:rPr/>
        <w:t>LoopExpr</w:t>
      </w:r>
      <w:r>
        <w:rPr/>
        <w:t>：创建允许携带返回值的 </w:t>
      </w:r>
      <w:r>
        <w:rPr/>
        <w:t>LoopContext</w:t>
      </w:r>
      <w:r>
        <w:rPr/>
        <w:t>，分析循环体；收集所有 </w:t>
      </w:r>
      <w:r>
        <w:rPr/>
        <w:t>break value </w:t>
      </w:r>
      <w:r>
        <w:rPr/>
        <w:t>的类型并统一，作为整个表达式的类型。若没有 </w:t>
      </w:r>
      <w:r>
        <w:rPr/>
        <w:t>break value </w:t>
      </w:r>
      <w:r>
        <w:rPr/>
        <w:t>则类型为 </w:t>
      </w:r>
      <w:r>
        <w:rPr/>
        <w:t>None</w:t>
      </w:r>
      <w:r>
        <w:rPr/>
        <w:t>。</w:t>
      </w:r>
    </w:p>
    <w:p>
      <w:pPr>
        <w:pStyle w:val="Normal"/>
        <w:ind w:start="720" w:end="0"/>
        <w:rPr>
          <w:rFonts w:hint="eastAsia"/>
        </w:rPr>
      </w:pPr>
      <w:r>
        <w:rPr>
          <w:rFonts w:hint="eastAsia"/>
        </w:rPr>
      </w:r>
    </w:p>
    <w:p>
      <w:pPr>
        <w:pStyle w:val="Heading3"/>
        <w:ind w:hanging="0" w:start="0"/>
        <w:rPr/>
      </w:pPr>
      <w:bookmarkStart w:id="32" w:name="__RefHeading___Toc232090085"/>
      <w:bookmarkEnd w:id="32"/>
      <w:r>
        <w:rPr/>
        <w:t xml:space="preserve">3.3.4 </w:t>
      </w:r>
      <w:r>
        <w:rPr/>
        <w:t>左值与可变性检查</w:t>
      </w:r>
    </w:p>
    <w:p>
      <w:pPr>
        <w:pStyle w:val="Normal"/>
        <w:ind w:firstLine="360" w:end="0"/>
        <w:rPr/>
      </w:pPr>
      <w:r>
        <w:rPr/>
        <w:t>为了判断一个表达式是否可以作为赋值目标（左值），以及它是否可写，我们设计了 </w:t>
      </w:r>
      <w:r>
        <w:rPr/>
        <w:t>_lvalue_info(expr) </w:t>
      </w:r>
      <w:r>
        <w:rPr/>
        <w:t>方法，返回 </w:t>
      </w:r>
      <w:r>
        <w:rPr/>
        <w:t>LValueInfo(type_name, writable)</w:t>
      </w:r>
      <w:r>
        <w:rPr/>
        <w:t>。</w:t>
      </w:r>
    </w:p>
    <w:p>
      <w:pPr>
        <w:pStyle w:val="Normal"/>
        <w:numPr>
          <w:ilvl w:val="0"/>
          <w:numId w:val="20"/>
        </w:numPr>
        <w:tabs>
          <w:tab w:val="clear" w:pos="420"/>
          <w:tab w:val="left" w:pos="720" w:leader="none"/>
        </w:tabs>
        <w:rPr/>
      </w:pPr>
      <w:r>
        <w:rPr/>
        <w:t>IdentifierExpr</w:t>
      </w:r>
      <w:r>
        <w:rPr/>
        <w:t>：查找变量符号，</w:t>
      </w:r>
      <w:r>
        <w:rPr/>
        <w:t>writable = symbol.is_mut</w:t>
      </w:r>
      <w:r>
        <w:rPr/>
        <w:t>。</w:t>
      </w:r>
    </w:p>
    <w:p>
      <w:pPr>
        <w:pStyle w:val="Normal"/>
        <w:numPr>
          <w:ilvl w:val="0"/>
          <w:numId w:val="20"/>
        </w:numPr>
        <w:tabs>
          <w:tab w:val="clear" w:pos="420"/>
          <w:tab w:val="left" w:pos="720" w:leader="none"/>
        </w:tabs>
        <w:rPr/>
      </w:pPr>
      <w:r>
        <w:rPr/>
        <w:t>DerefExpr</w:t>
      </w:r>
      <w:r>
        <w:rPr/>
        <w:t>：对内部表达式求类型，若为 </w:t>
      </w:r>
      <w:r>
        <w:rPr/>
        <w:t>RefType</w:t>
      </w:r>
      <w:r>
        <w:rPr/>
        <w:t>，则 </w:t>
      </w:r>
      <w:r>
        <w:rPr/>
        <w:t>writable = ref_type.is_mut</w:t>
      </w:r>
      <w:r>
        <w:rPr/>
        <w:t>。</w:t>
      </w:r>
    </w:p>
    <w:p>
      <w:pPr>
        <w:pStyle w:val="Normal"/>
        <w:numPr>
          <w:ilvl w:val="0"/>
          <w:numId w:val="20"/>
        </w:numPr>
        <w:tabs>
          <w:tab w:val="clear" w:pos="420"/>
          <w:tab w:val="left" w:pos="720" w:leader="none"/>
        </w:tabs>
        <w:rPr/>
      </w:pPr>
      <w:r>
        <w:rPr/>
        <w:t>IndexExpr</w:t>
      </w:r>
      <w:r>
        <w:rPr/>
        <w:t>：递归获取集合的左值信息，要求集合类型为 </w:t>
      </w:r>
      <w:r>
        <w:rPr/>
        <w:t>ArrayType</w:t>
      </w:r>
      <w:r>
        <w:rPr/>
        <w:t>，</w:t>
      </w:r>
      <w:r>
        <w:rPr/>
        <w:t>writable </w:t>
      </w:r>
      <w:r>
        <w:rPr/>
        <w:t>继承自集合。</w:t>
      </w:r>
    </w:p>
    <w:p>
      <w:pPr>
        <w:pStyle w:val="Normal"/>
        <w:numPr>
          <w:ilvl w:val="0"/>
          <w:numId w:val="20"/>
        </w:numPr>
        <w:tabs>
          <w:tab w:val="clear" w:pos="420"/>
          <w:tab w:val="left" w:pos="720" w:leader="none"/>
        </w:tabs>
        <w:rPr/>
      </w:pPr>
      <w:r>
        <w:rPr/>
        <w:t>FieldExpr</w:t>
      </w:r>
      <w:r>
        <w:rPr/>
        <w:t>：递归获取元组的左值信息，</w:t>
      </w:r>
      <w:r>
        <w:rPr/>
        <w:t>writable </w:t>
      </w:r>
      <w:r>
        <w:rPr/>
        <w:t>继承自元组变量。</w:t>
      </w:r>
    </w:p>
    <w:p>
      <w:pPr>
        <w:pStyle w:val="Normal"/>
        <w:ind w:firstLine="360" w:end="0"/>
        <w:rPr/>
      </w:pPr>
      <w:r>
        <w:rPr/>
        <w:t>在赋值语句 </w:t>
      </w:r>
      <w:r>
        <w:rPr/>
        <w:t>AssignStmt </w:t>
      </w:r>
      <w:r>
        <w:rPr/>
        <w:t>中，首先调用 </w:t>
      </w:r>
      <w:r>
        <w:rPr/>
        <w:t>_lvalue_info(target) </w:t>
      </w:r>
      <w:r>
        <w:rPr/>
        <w:t>获取左值信息。如果 </w:t>
      </w:r>
      <w:r>
        <w:rPr/>
        <w:t>writable </w:t>
      </w:r>
      <w:r>
        <w:rPr/>
        <w:t>为 </w:t>
      </w:r>
      <w:r>
        <w:rPr/>
        <w:t>False</w:t>
      </w:r>
      <w:r>
        <w:rPr/>
        <w:t>，则报“不能给不可变左值赋值”。然后再检查右值类型是否与左值类型兼容。</w:t>
      </w:r>
    </w:p>
    <w:p>
      <w:pPr>
        <w:pStyle w:val="Normal"/>
        <w:ind w:firstLine="360" w:end="0"/>
        <w:rPr>
          <w:rFonts w:hint="eastAsia"/>
        </w:rPr>
      </w:pPr>
      <w:r>
        <w:rPr>
          <w:rFonts w:hint="eastAsia"/>
        </w:rPr>
      </w:r>
    </w:p>
    <w:p>
      <w:pPr>
        <w:pStyle w:val="Heading3"/>
        <w:ind w:hanging="0" w:start="0"/>
        <w:rPr/>
      </w:pPr>
      <w:bookmarkStart w:id="33" w:name="__RefHeading___Toc232090086"/>
      <w:bookmarkEnd w:id="33"/>
      <w:r>
        <w:rPr/>
        <w:t xml:space="preserve">3.3.5 </w:t>
      </w:r>
      <w:r>
        <w:rPr/>
        <w:t>控制流检查</w:t>
      </w:r>
    </w:p>
    <w:p>
      <w:pPr>
        <w:pStyle w:val="Normal"/>
        <w:rPr/>
      </w:pPr>
      <w:r>
        <w:rPr>
          <w:b/>
          <w:bCs/>
        </w:rPr>
        <w:t>循环语句</w:t>
      </w:r>
      <w:r>
        <w:rPr/>
        <w:t>：</w:t>
      </w:r>
    </w:p>
    <w:p>
      <w:pPr>
        <w:pStyle w:val="Normal"/>
        <w:numPr>
          <w:ilvl w:val="0"/>
          <w:numId w:val="26"/>
        </w:numPr>
        <w:tabs>
          <w:tab w:val="clear" w:pos="420"/>
          <w:tab w:val="left" w:pos="720" w:leader="none"/>
        </w:tabs>
        <w:rPr/>
      </w:pPr>
      <w:r>
        <w:rPr/>
        <w:t>WhileStmt</w:t>
      </w:r>
      <w:r>
        <w:rPr/>
        <w:t>：检查条件表达式类型为 </w:t>
      </w:r>
      <w:r>
        <w:rPr/>
        <w:t>BoolType </w:t>
      </w:r>
      <w:r>
        <w:rPr/>
        <w:t>或 </w:t>
      </w:r>
      <w:r>
        <w:rPr/>
        <w:t>I32Type</w:t>
      </w:r>
      <w:r>
        <w:rPr/>
        <w:t>；将一个新的 </w:t>
      </w:r>
      <w:r>
        <w:rPr/>
        <w:t>LoopContext(allow_break_value=False) </w:t>
      </w:r>
      <w:r>
        <w:rPr/>
        <w:t>压入 </w:t>
      </w:r>
      <w:r>
        <w:rPr/>
        <w:t>loop_stack</w:t>
      </w:r>
      <w:r>
        <w:rPr/>
        <w:t>，分析循环体后弹出。</w:t>
      </w:r>
    </w:p>
    <w:p>
      <w:pPr>
        <w:pStyle w:val="Normal"/>
        <w:numPr>
          <w:ilvl w:val="0"/>
          <w:numId w:val="26"/>
        </w:numPr>
        <w:tabs>
          <w:tab w:val="clear" w:pos="420"/>
          <w:tab w:val="left" w:pos="720" w:leader="none"/>
        </w:tabs>
        <w:rPr/>
      </w:pPr>
      <w:r>
        <w:rPr/>
        <w:t>ForStmt</w:t>
      </w:r>
      <w:r>
        <w:rPr/>
        <w:t>：解析 </w:t>
      </w:r>
      <w:r>
        <w:rPr/>
        <w:t>iterable </w:t>
      </w:r>
      <w:r>
        <w:rPr/>
        <w:t>的类型。如果为 </w:t>
      </w:r>
      <w:r>
        <w:rPr/>
        <w:t>RangeType</w:t>
      </w:r>
      <w:r>
        <w:rPr/>
        <w:t>，则元素类型为 </w:t>
      </w:r>
      <w:r>
        <w:rPr/>
        <w:t>range.element_type</w:t>
      </w:r>
      <w:r>
        <w:rPr/>
        <w:t>；如果为 </w:t>
      </w:r>
      <w:r>
        <w:rPr/>
        <w:t>ArrayType</w:t>
      </w:r>
      <w:r>
        <w:rPr/>
        <w:t>，则元素类型为 </w:t>
      </w:r>
      <w:r>
        <w:rPr/>
        <w:t>array.element_type</w:t>
      </w:r>
      <w:r>
        <w:rPr/>
        <w:t>；否则报错。循环变量被定义在循环体所在作用域中。循环体分析期间同样压入循环上下文。</w:t>
      </w:r>
    </w:p>
    <w:p>
      <w:pPr>
        <w:pStyle w:val="Normal"/>
        <w:numPr>
          <w:ilvl w:val="0"/>
          <w:numId w:val="26"/>
        </w:numPr>
        <w:tabs>
          <w:tab w:val="clear" w:pos="420"/>
          <w:tab w:val="left" w:pos="720" w:leader="none"/>
        </w:tabs>
        <w:rPr/>
      </w:pPr>
      <w:r>
        <w:rPr/>
        <w:t>LoopStmt</w:t>
      </w:r>
      <w:r>
        <w:rPr/>
        <w:t>：压入 </w:t>
      </w:r>
      <w:r>
        <w:rPr/>
        <w:t>LoopContext(allow_break_value=False)</w:t>
      </w:r>
      <w:r>
        <w:rPr/>
        <w:t>，分析循环体后弹出。</w:t>
      </w:r>
    </w:p>
    <w:p>
      <w:pPr>
        <w:pStyle w:val="Normal"/>
        <w:rPr/>
      </w:pPr>
      <w:r>
        <w:rPr>
          <w:b/>
          <w:bCs/>
        </w:rPr>
        <w:t xml:space="preserve">break </w:t>
      </w:r>
      <w:r>
        <w:rPr>
          <w:b/>
          <w:bCs/>
        </w:rPr>
        <w:t xml:space="preserve">和 </w:t>
      </w:r>
      <w:r>
        <w:rPr>
          <w:b/>
          <w:bCs/>
        </w:rPr>
        <w:t>continue</w:t>
      </w:r>
      <w:r>
        <w:rPr/>
        <w:t>：</w:t>
      </w:r>
    </w:p>
    <w:p>
      <w:pPr>
        <w:pStyle w:val="Normal"/>
        <w:numPr>
          <w:ilvl w:val="0"/>
          <w:numId w:val="12"/>
        </w:numPr>
        <w:tabs>
          <w:tab w:val="clear" w:pos="420"/>
          <w:tab w:val="left" w:pos="720" w:leader="none"/>
        </w:tabs>
        <w:rPr/>
      </w:pPr>
      <w:r>
        <w:rPr/>
        <w:t>BreakStmt</w:t>
      </w:r>
      <w:r>
        <w:rPr/>
        <w:t>：检查 </w:t>
      </w:r>
      <w:r>
        <w:rPr/>
        <w:t>loop_stack </w:t>
      </w:r>
      <w:r>
        <w:rPr/>
        <w:t>非空；若 </w:t>
      </w:r>
      <w:r>
        <w:rPr/>
        <w:t>value </w:t>
      </w:r>
      <w:r>
        <w:rPr/>
        <w:t>非空，则要求当前循环上下文允许携带返回值（</w:t>
      </w:r>
      <w:r>
        <w:rPr/>
        <w:t>allow_break_value=True</w:t>
      </w:r>
      <w:r>
        <w:rPr/>
        <w:t>），并将 </w:t>
      </w:r>
      <w:r>
        <w:rPr/>
        <w:t>value </w:t>
      </w:r>
      <w:r>
        <w:rPr/>
        <w:t>的类型记录到上下文的 </w:t>
      </w:r>
      <w:r>
        <w:rPr/>
        <w:t>break_types </w:t>
      </w:r>
      <w:r>
        <w:rPr/>
        <w:t>列表中。</w:t>
      </w:r>
    </w:p>
    <w:p>
      <w:pPr>
        <w:pStyle w:val="Normal"/>
        <w:numPr>
          <w:ilvl w:val="0"/>
          <w:numId w:val="12"/>
        </w:numPr>
        <w:tabs>
          <w:tab w:val="clear" w:pos="420"/>
          <w:tab w:val="left" w:pos="720" w:leader="none"/>
        </w:tabs>
        <w:rPr/>
      </w:pPr>
      <w:r>
        <w:rPr/>
        <w:t>ContinueStmt</w:t>
      </w:r>
      <w:r>
        <w:rPr/>
        <w:t>：检查 </w:t>
      </w:r>
      <w:r>
        <w:rPr/>
        <w:t>loop_stack </w:t>
      </w:r>
      <w:r>
        <w:rPr/>
        <w:t>非空即可。</w:t>
      </w:r>
    </w:p>
    <w:p>
      <w:pPr>
        <w:pStyle w:val="Normal"/>
        <w:rPr>
          <w:rFonts w:hint="eastAsia"/>
        </w:rPr>
      </w:pPr>
      <w:r>
        <w:rPr>
          <w:rFonts w:hint="eastAsia"/>
        </w:rPr>
      </w:r>
    </w:p>
    <w:p>
      <w:pPr>
        <w:pStyle w:val="Normal"/>
        <w:rPr>
          <w:b/>
          <w:bCs/>
        </w:rPr>
      </w:pPr>
      <w:r>
        <w:rPr>
          <w:b/>
          <w:bCs/>
        </w:rPr>
        <w:t xml:space="preserve">3.3.6 </w:t>
      </w:r>
      <w:r>
        <w:rPr>
          <w:b/>
          <w:bCs/>
        </w:rPr>
        <w:t>错误恢复与报告</w:t>
      </w:r>
    </w:p>
    <w:p>
      <w:pPr>
        <w:pStyle w:val="Normal"/>
        <w:ind w:firstLine="360" w:end="0"/>
        <w:rPr/>
      </w:pPr>
      <w:r>
        <w:rPr/>
        <w:t>所有语义错误都通过 </w:t>
      </w:r>
      <w:r>
        <w:rPr/>
        <w:t>_error(message) </w:t>
      </w:r>
      <w:r>
        <w:rPr/>
        <w:t>方法抛出 </w:t>
      </w:r>
      <w:r>
        <w:rPr/>
        <w:t>SemanticError </w:t>
      </w:r>
      <w:r>
        <w:rPr/>
        <w:t>异常，该异常会终止分析过程，由顶层 </w:t>
      </w:r>
      <w:r>
        <w:rPr/>
        <w:t>main.py </w:t>
      </w:r>
      <w:r>
        <w:rPr/>
        <w:t>捕获并显示。错误信息包含清晰的文字说明，例如：</w:t>
      </w:r>
    </w:p>
    <w:p>
      <w:pPr>
        <w:pStyle w:val="Normal"/>
        <w:numPr>
          <w:ilvl w:val="0"/>
          <w:numId w:val="6"/>
        </w:numPr>
        <w:tabs>
          <w:tab w:val="clear" w:pos="420"/>
          <w:tab w:val="left" w:pos="720" w:leader="none"/>
        </w:tabs>
        <w:rPr/>
      </w:pPr>
      <w:r>
        <w:rPr/>
        <w:t>"</w:t>
      </w:r>
      <w:r>
        <w:rPr/>
        <w:t>使用未定义变量</w:t>
      </w:r>
      <w:r>
        <w:rPr/>
        <w:t>: a"</w:t>
      </w:r>
    </w:p>
    <w:p>
      <w:pPr>
        <w:pStyle w:val="Normal"/>
        <w:numPr>
          <w:ilvl w:val="0"/>
          <w:numId w:val="6"/>
        </w:numPr>
        <w:tabs>
          <w:tab w:val="clear" w:pos="420"/>
          <w:tab w:val="left" w:pos="720" w:leader="none"/>
        </w:tabs>
        <w:rPr/>
      </w:pPr>
      <w:r>
        <w:rPr/>
        <w:t>"</w:t>
      </w:r>
      <w:r>
        <w:rPr/>
        <w:t xml:space="preserve">变量 </w:t>
      </w:r>
      <w:r>
        <w:rPr/>
        <w:t xml:space="preserve">b </w:t>
      </w:r>
      <w:r>
        <w:rPr/>
        <w:t>后续无法推断类型</w:t>
      </w:r>
      <w:r>
        <w:rPr/>
        <w:t>"</w:t>
      </w:r>
    </w:p>
    <w:p>
      <w:pPr>
        <w:pStyle w:val="Normal"/>
        <w:numPr>
          <w:ilvl w:val="0"/>
          <w:numId w:val="6"/>
        </w:numPr>
        <w:tabs>
          <w:tab w:val="clear" w:pos="420"/>
          <w:tab w:val="left" w:pos="720" w:leader="none"/>
        </w:tabs>
        <w:rPr/>
      </w:pPr>
      <w:r>
        <w:rPr/>
        <w:t>"</w:t>
      </w:r>
      <w:r>
        <w:rPr/>
        <w:t>不能给不可变左值赋值</w:t>
      </w:r>
      <w:r>
        <w:rPr/>
        <w:t>"</w:t>
      </w:r>
    </w:p>
    <w:p>
      <w:pPr>
        <w:pStyle w:val="Normal"/>
        <w:numPr>
          <w:ilvl w:val="0"/>
          <w:numId w:val="6"/>
        </w:numPr>
        <w:tabs>
          <w:tab w:val="clear" w:pos="420"/>
          <w:tab w:val="left" w:pos="720" w:leader="none"/>
        </w:tabs>
        <w:rPr/>
      </w:pPr>
      <w:r>
        <w:rPr/>
        <w:t>"</w:t>
      </w:r>
      <w:r>
        <w:rPr/>
        <w:t xml:space="preserve">函数 </w:t>
      </w:r>
      <w:r>
        <w:rPr/>
        <w:t xml:space="preserve">callee </w:t>
      </w:r>
      <w:r>
        <w:rPr/>
        <w:t>实参数量不匹配</w:t>
      </w:r>
      <w:r>
        <w:rPr/>
        <w:t>"</w:t>
      </w:r>
    </w:p>
    <w:p>
      <w:pPr>
        <w:pStyle w:val="Normal"/>
        <w:rPr>
          <w:rFonts w:hint="eastAsia"/>
        </w:rPr>
      </w:pPr>
      <w:r>
        <w:rPr>
          <w:rFonts w:hint="eastAsia"/>
        </w:rPr>
      </w:r>
    </w:p>
    <w:p>
      <w:pPr>
        <w:pStyle w:val="Heading2"/>
        <w:rPr/>
      </w:pPr>
      <w:bookmarkStart w:id="34" w:name="__RefHeading___Toc232090087"/>
      <w:bookmarkEnd w:id="34"/>
      <w:r>
        <w:rPr/>
        <w:t xml:space="preserve">3.4 </w:t>
      </w:r>
      <w:r>
        <w:rPr/>
        <w:t>状态转换图：语句分析的有限状态视图</w:t>
      </w:r>
    </w:p>
    <w:p>
      <w:pPr>
        <w:pStyle w:val="Normal"/>
        <w:ind w:firstLine="420" w:end="0"/>
        <w:rPr/>
      </w:pPr>
      <w:r>
        <w:rPr/>
        <w:t xml:space="preserve">虽然语义分析器主要采用递归下降遍历 </w:t>
      </w:r>
      <w:r>
        <w:rPr/>
        <w:t>AST</w:t>
      </w:r>
      <w:r>
        <w:rPr/>
        <w:t>，但其在处理嵌套控制流时表现出类似状态机的行为。</w:t>
      </w:r>
      <w:r>
        <w:rPr>
          <w:rFonts w:hint="eastAsia"/>
        </w:rPr>
        <w:t>下图</w:t>
      </w:r>
      <w:r>
        <w:rPr/>
        <w:t>展示了分析器在遇到不同语句时的状态迁移</w:t>
      </w:r>
      <w:r>
        <w:rPr>
          <w:rFonts w:hint="eastAsia"/>
        </w:rPr>
        <w:t>，</w:t>
      </w:r>
      <w:r>
        <w:rPr/>
        <w:t>语义分析器如何根据当前所在的语法结构（程序、函数、普通块、循环块）来允许或禁止某些操作，例如在循环级状态中才接受 </w:t>
      </w:r>
      <w:r>
        <w:rPr/>
        <w:t>break </w:t>
      </w:r>
      <w:r>
        <w:rPr/>
        <w:t>和 </w:t>
      </w:r>
      <w:r>
        <w:rPr/>
        <w:t>continue</w:t>
      </w:r>
      <w:r>
        <w:rPr/>
        <w:t>。</w:t>
      </w:r>
    </w:p>
    <w:p>
      <w:pPr>
        <w:pStyle w:val="Normal"/>
        <w:rPr>
          <w:rFonts w:hint="eastAsia"/>
        </w:rPr>
      </w:pPr>
      <w:r>
        <w:rPr>
          <w:lang w:val="zh-CN" w:eastAsia="zh-CN"/>
        </w:rPr>
        <w:drawing>
          <wp:inline distT="0" distB="0" distL="0" distR="0">
            <wp:extent cx="5269865" cy="2796540"/>
            <wp:effectExtent l="0" t="0" r="0" b="0"/>
            <wp:docPr id="10"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3"/>
                    <pic:cNvPicPr>
                      <a:picLocks noChangeAspect="1" noChangeArrowheads="1"/>
                    </pic:cNvPicPr>
                  </pic:nvPicPr>
                  <pic:blipFill>
                    <a:blip r:embed="rId5"/>
                    <a:srcRect l="-2" t="-4" r="-2" b="-4"/>
                    <a:stretch>
                      <a:fillRect/>
                    </a:stretch>
                  </pic:blipFill>
                  <pic:spPr bwMode="auto">
                    <a:xfrm>
                      <a:off x="0" y="0"/>
                      <a:ext cx="5269865" cy="2796540"/>
                    </a:xfrm>
                    <a:prstGeom prst="rect">
                      <a:avLst/>
                    </a:prstGeom>
                    <a:noFill/>
                  </pic:spPr>
                </pic:pic>
              </a:graphicData>
            </a:graphic>
          </wp:inline>
        </w:drawing>
      </w:r>
    </w:p>
    <w:p>
      <w:pPr>
        <w:pStyle w:val="Heading2"/>
        <w:rPr/>
      </w:pPr>
      <w:bookmarkStart w:id="35" w:name="__RefHeading___Toc232090088"/>
      <w:bookmarkEnd w:id="35"/>
      <w:r>
        <w:rPr/>
        <w:t xml:space="preserve">3.5 </w:t>
      </w:r>
      <w:r>
        <w:rPr/>
        <w:t>与语法分析器的接口</w:t>
      </w:r>
    </w:p>
    <w:p>
      <w:pPr>
        <w:pStyle w:val="Normal"/>
        <w:ind w:firstLine="420" w:end="0"/>
        <w:rPr>
          <w:rFonts w:hint="eastAsia"/>
        </w:rPr>
      </w:pPr>
      <w:r>
        <w:rPr/>
        <w:t>语义分析器接收语法分析器输出的 </w:t>
      </w:r>
      <w:r>
        <w:rPr/>
        <w:t>Program </w:t>
      </w:r>
      <w:r>
        <w:rPr/>
        <w:t xml:space="preserve">节点，返回类型完全标注的 </w:t>
      </w:r>
      <w:r>
        <w:rPr/>
        <w:t>AST</w:t>
      </w:r>
      <w:r>
        <w:rPr/>
        <w:t>（其中 </w:t>
      </w:r>
      <w:r>
        <w:rPr/>
        <w:t>LetStmt </w:t>
      </w:r>
      <w:r>
        <w:rPr/>
        <w:t>的 </w:t>
      </w:r>
      <w:r>
        <w:rPr/>
        <w:t>type_name </w:t>
      </w:r>
      <w:r>
        <w:rPr/>
        <w:t>和 </w:t>
      </w:r>
      <w:r>
        <w:rPr/>
        <w:t>VariableSymbol </w:t>
      </w:r>
      <w:r>
        <w:rPr/>
        <w:t>的 </w:t>
      </w:r>
      <w:r>
        <w:rPr/>
        <w:t>type_name </w:t>
      </w:r>
      <w:r>
        <w:rPr/>
        <w:t xml:space="preserve">均被填充）。同时，符号表信息虽然不显式附加在 </w:t>
      </w:r>
      <w:r>
        <w:rPr/>
        <w:t xml:space="preserve">AST </w:t>
      </w:r>
      <w:r>
        <w:rPr/>
        <w:t xml:space="preserve">上，但后续中间代码生成器可以通过再次遍历 </w:t>
      </w:r>
      <w:r>
        <w:rPr/>
        <w:t xml:space="preserve">AST </w:t>
      </w:r>
      <w:r>
        <w:rPr/>
        <w:t xml:space="preserve">并查询类型信息来生成代码（实际实现中，我们选择在语义分析阶段不做 </w:t>
      </w:r>
      <w:r>
        <w:rPr/>
        <w:t xml:space="preserve">AST </w:t>
      </w:r>
      <w:r>
        <w:rPr/>
        <w:t>的物理修改，而是在代码生成时重新调用 </w:t>
      </w:r>
      <w:r>
        <w:rPr/>
        <w:t>_type_of_expr </w:t>
      </w:r>
      <w:r>
        <w:rPr/>
        <w:t>或直接利用符号表）。这种设计保持了模块间接口的简洁性。</w:t>
      </w:r>
    </w:p>
    <w:p>
      <w:pPr>
        <w:pStyle w:val="Heading1"/>
        <w:rPr>
          <w:rFonts w:hint="eastAsia"/>
        </w:rPr>
      </w:pPr>
      <w:bookmarkStart w:id="36" w:name="__RefHeading___Toc232090089"/>
      <w:bookmarkEnd w:id="36"/>
      <w:r>
        <w:rPr>
          <w:rFonts w:hint="eastAsia"/>
        </w:rPr>
        <w:t>四、中间代码生成器设计</w:t>
      </w:r>
    </w:p>
    <w:p>
      <w:pPr>
        <w:pStyle w:val="Normal"/>
        <w:ind w:firstLine="420" w:end="0"/>
        <w:rPr/>
      </w:pPr>
      <w:r>
        <w:rPr/>
        <w:t>中间代码生成器是编译器前端的最后一个阶段。它将经过语义分析验证的抽象语法树（</w:t>
      </w:r>
      <w:r>
        <w:rPr/>
        <w:t>AST</w:t>
      </w:r>
      <w:r>
        <w:rPr/>
        <w:t>）翻译为一种与具体机器无关的中间表示。本次实验采用四元式形式的三地址码，作为后续代码优化和目标代码生成的基础。本章将详细阐述四元式指令集的设计、关键结构的翻译模式以及生成器的实现细节。</w:t>
      </w:r>
    </w:p>
    <w:p>
      <w:pPr>
        <w:pStyle w:val="Heading2"/>
        <w:rPr/>
      </w:pPr>
      <w:bookmarkStart w:id="37" w:name="__RefHeading___Toc232090090"/>
      <w:bookmarkEnd w:id="37"/>
      <w:r>
        <w:rPr/>
        <w:t xml:space="preserve">4.1 </w:t>
      </w:r>
      <w:r>
        <w:rPr/>
        <w:t>设计目标</w:t>
      </w:r>
    </w:p>
    <w:p>
      <w:pPr>
        <w:pStyle w:val="Normal"/>
        <w:numPr>
          <w:ilvl w:val="0"/>
          <w:numId w:val="4"/>
        </w:numPr>
        <w:tabs>
          <w:tab w:val="clear" w:pos="420"/>
          <w:tab w:val="left" w:pos="720" w:leader="none"/>
        </w:tabs>
        <w:rPr/>
      </w:pPr>
      <w:r>
        <w:rPr>
          <w:b/>
          <w:bCs/>
        </w:rPr>
        <w:t>统一中间表示</w:t>
      </w:r>
      <w:r>
        <w:rPr/>
        <w:t>：将高级语言结构（算术</w:t>
      </w:r>
      <w:r>
        <w:rPr/>
        <w:t>/</w:t>
      </w:r>
      <w:r>
        <w:rPr/>
        <w:t>逻辑运算、赋值、控制流、函数调用、复合类型操作）统一映射为四元式 </w:t>
      </w:r>
      <w:r>
        <w:rPr/>
        <w:t>(op, arg1, arg2, result)</w:t>
      </w:r>
      <w:r>
        <w:rPr/>
        <w:t>。</w:t>
      </w:r>
    </w:p>
    <w:p>
      <w:pPr>
        <w:pStyle w:val="Normal"/>
        <w:numPr>
          <w:ilvl w:val="0"/>
          <w:numId w:val="4"/>
        </w:numPr>
        <w:tabs>
          <w:tab w:val="clear" w:pos="420"/>
          <w:tab w:val="left" w:pos="720" w:leader="none"/>
        </w:tabs>
        <w:rPr/>
      </w:pPr>
      <w:r>
        <w:rPr>
          <w:b/>
          <w:bCs/>
        </w:rPr>
        <w:t>三地址码特性</w:t>
      </w:r>
      <w:r>
        <w:rPr/>
        <w:t>：每条指令最多包含一个运算符、两个源操作数和一个目标操作数；使用临时变量存储中间结果，表达式求值过程被扁平化。</w:t>
      </w:r>
    </w:p>
    <w:p>
      <w:pPr>
        <w:pStyle w:val="Normal"/>
        <w:numPr>
          <w:ilvl w:val="0"/>
          <w:numId w:val="4"/>
        </w:numPr>
        <w:tabs>
          <w:tab w:val="clear" w:pos="420"/>
          <w:tab w:val="left" w:pos="720" w:leader="none"/>
        </w:tabs>
        <w:rPr/>
      </w:pPr>
      <w:r>
        <w:rPr>
          <w:b/>
          <w:bCs/>
        </w:rPr>
        <w:t>控制流平坦化</w:t>
      </w:r>
      <w:r>
        <w:rPr/>
        <w:t>：</w:t>
      </w:r>
      <w:r>
        <w:rPr/>
        <w:t>if</w:t>
      </w:r>
      <w:r>
        <w:rPr/>
        <w:t>、</w:t>
      </w:r>
      <w:r>
        <w:rPr/>
        <w:t>while</w:t>
      </w:r>
      <w:r>
        <w:rPr/>
        <w:t>、</w:t>
      </w:r>
      <w:r>
        <w:rPr/>
        <w:t>loop</w:t>
      </w:r>
      <w:r>
        <w:rPr/>
        <w:t>、</w:t>
      </w:r>
      <w:r>
        <w:rPr/>
        <w:t>for </w:t>
      </w:r>
      <w:r>
        <w:rPr/>
        <w:t>等结构转化为条件跳转和无条件跳转指令，并引入标签（</w:t>
      </w:r>
      <w:r>
        <w:rPr/>
        <w:t>Label</w:t>
      </w:r>
      <w:r>
        <w:rPr/>
        <w:t>）标记基本块边界。</w:t>
      </w:r>
    </w:p>
    <w:p>
      <w:pPr>
        <w:pStyle w:val="Normal"/>
        <w:numPr>
          <w:ilvl w:val="0"/>
          <w:numId w:val="4"/>
        </w:numPr>
        <w:tabs>
          <w:tab w:val="clear" w:pos="420"/>
          <w:tab w:val="left" w:pos="720" w:leader="none"/>
        </w:tabs>
        <w:rPr/>
      </w:pPr>
      <w:r>
        <w:rPr>
          <w:b/>
          <w:bCs/>
        </w:rPr>
        <w:t>支持复合类型</w:t>
      </w:r>
      <w:r>
        <w:rPr/>
        <w:t>：数组和元组的创建、元素读写通过专门的指令实现。</w:t>
      </w:r>
    </w:p>
    <w:p>
      <w:pPr>
        <w:pStyle w:val="Normal"/>
        <w:numPr>
          <w:ilvl w:val="0"/>
          <w:numId w:val="4"/>
        </w:numPr>
        <w:tabs>
          <w:tab w:val="clear" w:pos="420"/>
          <w:tab w:val="left" w:pos="720" w:leader="none"/>
        </w:tabs>
        <w:rPr/>
      </w:pPr>
      <w:r>
        <w:rPr>
          <w:b/>
          <w:bCs/>
        </w:rPr>
        <w:t>支持借用与解引用</w:t>
      </w:r>
      <w:r>
        <w:rPr/>
        <w:t>：通过 </w:t>
      </w:r>
      <w:r>
        <w:rPr/>
        <w:t>ref/ref_mut </w:t>
      </w:r>
      <w:r>
        <w:rPr/>
        <w:t>和 </w:t>
      </w:r>
      <w:r>
        <w:rPr/>
        <w:t>deref/*= </w:t>
      </w:r>
      <w:r>
        <w:rPr/>
        <w:t>指令支持引用的创建和间接访问。</w:t>
      </w:r>
    </w:p>
    <w:p>
      <w:pPr>
        <w:pStyle w:val="Heading2"/>
        <w:rPr/>
      </w:pPr>
      <w:bookmarkStart w:id="38" w:name="__RefHeading___Toc232090091"/>
      <w:bookmarkEnd w:id="38"/>
      <w:r>
        <w:rPr/>
        <w:t xml:space="preserve">4.2 </w:t>
      </w:r>
      <w:r>
        <w:rPr/>
        <w:t>四元式指令集</w:t>
      </w:r>
    </w:p>
    <w:p>
      <w:pPr>
        <w:pStyle w:val="Normal"/>
        <w:ind w:firstLine="420" w:end="0"/>
        <w:rPr/>
      </w:pPr>
      <w:r>
        <w:rPr/>
        <w:t>四元式定义为 </w:t>
      </w:r>
      <w:r>
        <w:rPr/>
        <w:t>Quad(op, arg1, arg2, result)</w:t>
      </w:r>
      <w:r>
        <w:rPr/>
        <w:t>，其中缺失的操作数用 </w:t>
      </w:r>
      <w:r>
        <w:rPr/>
        <w:t>_ </w:t>
      </w:r>
      <w:r>
        <w:rPr/>
        <w:t>表示。</w:t>
      </w:r>
      <w:r>
        <w:rPr/>
        <w:t>IRBuilder </w:t>
      </w:r>
      <w:r>
        <w:rPr/>
        <w:t>类负责生成临时变量和标签，并收集所有四元式。</w:t>
      </w:r>
    </w:p>
    <w:p>
      <w:pPr>
        <w:pStyle w:val="Heading3"/>
        <w:ind w:hanging="0" w:start="0"/>
        <w:rPr/>
      </w:pPr>
      <w:bookmarkStart w:id="39" w:name="__RefHeading___Toc232090092"/>
      <w:bookmarkEnd w:id="39"/>
      <w:r>
        <w:rPr/>
        <w:t xml:space="preserve">4.2.1 </w:t>
      </w:r>
      <w:r>
        <w:rPr/>
        <w:t>基本运算与赋值指令</w:t>
      </w:r>
    </w:p>
    <w:tbl>
      <w:tblPr>
        <w:tblW w:w="5000" w:type="pct"/>
        <w:jc w:val="start"/>
        <w:tblInd w:w="-5" w:type="dxa"/>
        <w:tblLayout w:type="fixed"/>
        <w:tblCellMar>
          <w:top w:w="150" w:type="dxa"/>
          <w:start w:w="0" w:type="dxa"/>
          <w:bottom w:w="150" w:type="dxa"/>
          <w:end w:w="240" w:type="dxa"/>
        </w:tblCellMar>
      </w:tblPr>
      <w:tblGrid>
        <w:gridCol w:w="1488"/>
        <w:gridCol w:w="1350"/>
        <w:gridCol w:w="1151"/>
        <w:gridCol w:w="1242"/>
        <w:gridCol w:w="3075"/>
      </w:tblGrid>
      <w:tr>
        <w:trPr>
          <w:tblHeader w:val="true"/>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操作符 </w:t>
            </w:r>
            <w:r>
              <w:rPr/>
              <w:t>op</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arg1</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arg2</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result</w:t>
            </w:r>
          </w:p>
        </w:tc>
        <w:tc>
          <w:tcPr>
            <w:tcW w:w="3075"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语义</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&lt;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&lt; right (1/0)</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&lt;=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&lt;=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&gt;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&gt;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&gt;=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&gt;=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left</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right</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left != right</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source</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dest</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dest = source</w:t>
            </w:r>
          </w:p>
        </w:tc>
      </w:tr>
      <w:tr>
        <w:trPr/>
        <w:tc>
          <w:tcPr>
            <w:tcW w:w="1488" w:type="dxa"/>
            <w:tcBorders>
              <w:top w:val="single" w:sz="4" w:space="0" w:color="000000"/>
              <w:start w:val="single" w:sz="4" w:space="0" w:color="000000"/>
              <w:bottom w:val="single" w:sz="4" w:space="0" w:color="000000"/>
              <w:end w:val="single" w:sz="4" w:space="0" w:color="000000"/>
            </w:tcBorders>
            <w:vAlign w:val="center"/>
          </w:tcPr>
          <w:p>
            <w:pPr>
              <w:pStyle w:val="Normal"/>
              <w:rPr/>
            </w:pPr>
            <w:r>
              <w:rPr/>
              <w:t>decl</w:t>
            </w:r>
          </w:p>
        </w:tc>
        <w:tc>
          <w:tcPr>
            <w:tcW w:w="135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type</w:t>
            </w:r>
          </w:p>
        </w:tc>
        <w:tc>
          <w:tcPr>
            <w:tcW w:w="115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2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var</w:t>
            </w:r>
          </w:p>
        </w:tc>
        <w:tc>
          <w:tcPr>
            <w:tcW w:w="307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声明变量（分配存储）</w:t>
            </w:r>
          </w:p>
        </w:tc>
      </w:tr>
    </w:tbl>
    <w:p>
      <w:pPr>
        <w:pStyle w:val="Heading3"/>
        <w:ind w:hanging="0" w:start="0"/>
        <w:rPr/>
      </w:pPr>
      <w:bookmarkStart w:id="40" w:name="__RefHeading___Toc232090093"/>
      <w:bookmarkEnd w:id="40"/>
      <w:r>
        <w:rPr/>
        <w:t xml:space="preserve">4.2.2 </w:t>
      </w:r>
      <w:r>
        <w:rPr/>
        <w:t>控制流指令</w:t>
      </w:r>
    </w:p>
    <w:tbl>
      <w:tblPr>
        <w:tblW w:w="5000" w:type="pct"/>
        <w:jc w:val="start"/>
        <w:tblInd w:w="-5" w:type="dxa"/>
        <w:tblLayout w:type="fixed"/>
        <w:tblCellMar>
          <w:top w:w="150" w:type="dxa"/>
          <w:start w:w="0" w:type="dxa"/>
          <w:bottom w:w="150" w:type="dxa"/>
          <w:end w:w="240" w:type="dxa"/>
        </w:tblCellMar>
      </w:tblPr>
      <w:tblGrid>
        <w:gridCol w:w="1441"/>
        <w:gridCol w:w="1132"/>
        <w:gridCol w:w="1081"/>
        <w:gridCol w:w="1204"/>
        <w:gridCol w:w="3448"/>
      </w:tblGrid>
      <w:tr>
        <w:trPr>
          <w:tblHeader w:val="true"/>
        </w:trPr>
        <w:tc>
          <w:tcPr>
            <w:tcW w:w="1441" w:type="dxa"/>
            <w:tcBorders>
              <w:top w:val="single" w:sz="4" w:space="0" w:color="000000"/>
              <w:start w:val="single" w:sz="4" w:space="0" w:color="000000"/>
              <w:bottom w:val="single" w:sz="4" w:space="0" w:color="000000"/>
              <w:end w:val="single" w:sz="4" w:space="0" w:color="000000"/>
            </w:tcBorders>
            <w:vAlign w:val="center"/>
          </w:tcPr>
          <w:p>
            <w:pPr>
              <w:pStyle w:val="Normal"/>
              <w:rPr/>
            </w:pPr>
            <w:r>
              <w:rPr/>
              <w:t>操作符 </w:t>
            </w:r>
            <w:r>
              <w:rPr/>
              <w:t>op</w:t>
            </w:r>
          </w:p>
        </w:tc>
        <w:tc>
          <w:tcPr>
            <w:tcW w:w="113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arg1</w:t>
            </w:r>
          </w:p>
        </w:tc>
        <w:tc>
          <w:tcPr>
            <w:tcW w:w="108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arg2</w:t>
            </w:r>
          </w:p>
        </w:tc>
        <w:tc>
          <w:tcPr>
            <w:tcW w:w="120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result</w:t>
            </w:r>
          </w:p>
        </w:tc>
        <w:tc>
          <w:tcPr>
            <w:tcW w:w="3448"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语义</w:t>
            </w:r>
          </w:p>
        </w:tc>
      </w:tr>
      <w:tr>
        <w:trPr/>
        <w:tc>
          <w:tcPr>
            <w:tcW w:w="1441" w:type="dxa"/>
            <w:tcBorders>
              <w:top w:val="single" w:sz="4" w:space="0" w:color="000000"/>
              <w:start w:val="single" w:sz="4" w:space="0" w:color="000000"/>
              <w:bottom w:val="single" w:sz="4" w:space="0" w:color="000000"/>
              <w:end w:val="single" w:sz="4" w:space="0" w:color="000000"/>
            </w:tcBorders>
            <w:vAlign w:val="center"/>
          </w:tcPr>
          <w:p>
            <w:pPr>
              <w:pStyle w:val="Normal"/>
              <w:rPr/>
            </w:pPr>
            <w:r>
              <w:rPr/>
              <w:t>label</w:t>
            </w:r>
          </w:p>
        </w:tc>
        <w:tc>
          <w:tcPr>
            <w:tcW w:w="113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08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20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label</w:t>
            </w:r>
          </w:p>
        </w:tc>
        <w:tc>
          <w:tcPr>
            <w:tcW w:w="3448"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定义标签位置</w:t>
            </w:r>
          </w:p>
        </w:tc>
      </w:tr>
      <w:tr>
        <w:trPr/>
        <w:tc>
          <w:tcPr>
            <w:tcW w:w="1441" w:type="dxa"/>
            <w:tcBorders>
              <w:top w:val="single" w:sz="4" w:space="0" w:color="000000"/>
              <w:start w:val="single" w:sz="4" w:space="0" w:color="000000"/>
              <w:bottom w:val="single" w:sz="4" w:space="0" w:color="000000"/>
              <w:end w:val="single" w:sz="4" w:space="0" w:color="000000"/>
            </w:tcBorders>
            <w:vAlign w:val="center"/>
          </w:tcPr>
          <w:p>
            <w:pPr>
              <w:pStyle w:val="Normal"/>
              <w:rPr/>
            </w:pPr>
            <w:r>
              <w:rPr/>
              <w:t>j</w:t>
            </w:r>
          </w:p>
        </w:tc>
        <w:tc>
          <w:tcPr>
            <w:tcW w:w="113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08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20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label</w:t>
            </w:r>
          </w:p>
        </w:tc>
        <w:tc>
          <w:tcPr>
            <w:tcW w:w="3448"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无条件跳转到 </w:t>
            </w:r>
            <w:r>
              <w:rPr/>
              <w:t>label</w:t>
            </w:r>
          </w:p>
        </w:tc>
      </w:tr>
      <w:tr>
        <w:trPr/>
        <w:tc>
          <w:tcPr>
            <w:tcW w:w="1441" w:type="dxa"/>
            <w:tcBorders>
              <w:top w:val="single" w:sz="4" w:space="0" w:color="000000"/>
              <w:start w:val="single" w:sz="4" w:space="0" w:color="000000"/>
              <w:bottom w:val="single" w:sz="4" w:space="0" w:color="000000"/>
              <w:end w:val="single" w:sz="4" w:space="0" w:color="000000"/>
            </w:tcBorders>
            <w:vAlign w:val="center"/>
          </w:tcPr>
          <w:p>
            <w:pPr>
              <w:pStyle w:val="Normal"/>
              <w:rPr/>
            </w:pPr>
            <w:r>
              <w:rPr/>
              <w:t>jz</w:t>
            </w:r>
          </w:p>
        </w:tc>
        <w:tc>
          <w:tcPr>
            <w:tcW w:w="113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cond</w:t>
            </w:r>
          </w:p>
        </w:tc>
        <w:tc>
          <w:tcPr>
            <w:tcW w:w="108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20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label</w:t>
            </w:r>
          </w:p>
        </w:tc>
        <w:tc>
          <w:tcPr>
            <w:tcW w:w="3448"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若 </w:t>
            </w:r>
            <w:r>
              <w:rPr/>
              <w:t>cond == 0 </w:t>
            </w:r>
            <w:r>
              <w:rPr/>
              <w:t>则跳转到 </w:t>
            </w:r>
            <w:r>
              <w:rPr/>
              <w:t>label</w:t>
            </w:r>
          </w:p>
        </w:tc>
      </w:tr>
    </w:tbl>
    <w:p>
      <w:pPr>
        <w:pStyle w:val="Heading3"/>
        <w:ind w:hanging="0" w:start="0"/>
        <w:rPr/>
      </w:pPr>
      <w:bookmarkStart w:id="41" w:name="__RefHeading___Toc232090094"/>
      <w:bookmarkEnd w:id="41"/>
      <w:r>
        <w:rPr/>
        <w:t xml:space="preserve">4.2.3 </w:t>
      </w:r>
      <w:r>
        <w:rPr/>
        <w:t>函数调用指令</w:t>
      </w:r>
    </w:p>
    <w:tbl>
      <w:tblPr>
        <w:tblW w:w="5000" w:type="pct"/>
        <w:jc w:val="start"/>
        <w:tblInd w:w="-5" w:type="dxa"/>
        <w:tblLayout w:type="fixed"/>
        <w:tblCellMar>
          <w:top w:w="150" w:type="dxa"/>
          <w:start w:w="0" w:type="dxa"/>
          <w:bottom w:w="150" w:type="dxa"/>
          <w:end w:w="240" w:type="dxa"/>
        </w:tblCellMar>
      </w:tblPr>
      <w:tblGrid>
        <w:gridCol w:w="1236"/>
        <w:gridCol w:w="1542"/>
        <w:gridCol w:w="1424"/>
        <w:gridCol w:w="1033"/>
        <w:gridCol w:w="3071"/>
      </w:tblGrid>
      <w:tr>
        <w:trPr>
          <w:tblHeader w:val="true"/>
        </w:trPr>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rPr/>
            </w:pPr>
            <w:r>
              <w:rPr/>
              <w:t>操作符 </w:t>
            </w:r>
            <w:r>
              <w:rPr/>
              <w:t>op</w:t>
            </w:r>
          </w:p>
        </w:tc>
        <w:tc>
          <w:tcPr>
            <w:tcW w:w="15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arg1</w:t>
            </w:r>
          </w:p>
        </w:tc>
        <w:tc>
          <w:tcPr>
            <w:tcW w:w="142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arg2</w:t>
            </w:r>
          </w:p>
        </w:tc>
        <w:tc>
          <w:tcPr>
            <w:tcW w:w="103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result</w:t>
            </w:r>
          </w:p>
        </w:tc>
        <w:tc>
          <w:tcPr>
            <w:tcW w:w="3071"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语义</w:t>
            </w:r>
          </w:p>
        </w:tc>
      </w:tr>
      <w:tr>
        <w:trPr/>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rPr/>
            </w:pPr>
            <w:r>
              <w:rPr/>
              <w:t>param</w:t>
            </w:r>
          </w:p>
        </w:tc>
        <w:tc>
          <w:tcPr>
            <w:tcW w:w="15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42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03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w:t>
            </w:r>
          </w:p>
        </w:tc>
        <w:tc>
          <w:tcPr>
            <w:tcW w:w="3071"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传递参数，压栈</w:t>
            </w:r>
          </w:p>
        </w:tc>
      </w:tr>
      <w:tr>
        <w:trPr/>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rPr/>
            </w:pPr>
            <w:r>
              <w:rPr/>
              <w:t>call</w:t>
            </w:r>
          </w:p>
        </w:tc>
        <w:tc>
          <w:tcPr>
            <w:tcW w:w="15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func_name</w:t>
            </w:r>
          </w:p>
        </w:tc>
        <w:tc>
          <w:tcPr>
            <w:tcW w:w="142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num_args</w:t>
            </w:r>
          </w:p>
        </w:tc>
        <w:tc>
          <w:tcPr>
            <w:tcW w:w="103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071"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调用函数，返回值存入 </w:t>
            </w:r>
            <w:r>
              <w:rPr/>
              <w:t>temp</w:t>
            </w:r>
          </w:p>
        </w:tc>
      </w:tr>
      <w:tr>
        <w:trPr/>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rPr/>
            </w:pPr>
            <w:r>
              <w:rPr/>
              <w:t>return</w:t>
            </w:r>
          </w:p>
        </w:tc>
        <w:tc>
          <w:tcPr>
            <w:tcW w:w="154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value</w:t>
            </w:r>
          </w:p>
        </w:tc>
        <w:tc>
          <w:tcPr>
            <w:tcW w:w="142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03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3071"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从当前函数返回</w:t>
            </w:r>
          </w:p>
        </w:tc>
      </w:tr>
    </w:tbl>
    <w:p>
      <w:pPr>
        <w:pStyle w:val="Heading3"/>
        <w:ind w:hanging="0" w:start="0"/>
        <w:rPr/>
      </w:pPr>
      <w:bookmarkStart w:id="42" w:name="__RefHeading___Toc232090095"/>
      <w:bookmarkEnd w:id="42"/>
      <w:r>
        <w:rPr/>
        <w:t xml:space="preserve">4.2.4 </w:t>
      </w:r>
      <w:r>
        <w:rPr/>
        <w:t>引用与解引用指令</w:t>
      </w:r>
    </w:p>
    <w:tbl>
      <w:tblPr>
        <w:tblW w:w="5000" w:type="pct"/>
        <w:jc w:val="start"/>
        <w:tblInd w:w="-5" w:type="dxa"/>
        <w:tblLayout w:type="fixed"/>
        <w:tblCellMar>
          <w:top w:w="150" w:type="dxa"/>
          <w:start w:w="0" w:type="dxa"/>
          <w:bottom w:w="150" w:type="dxa"/>
          <w:end w:w="240" w:type="dxa"/>
        </w:tblCellMar>
      </w:tblPr>
      <w:tblGrid>
        <w:gridCol w:w="1380"/>
        <w:gridCol w:w="1138"/>
        <w:gridCol w:w="1036"/>
        <w:gridCol w:w="1153"/>
        <w:gridCol w:w="3599"/>
      </w:tblGrid>
      <w:tr>
        <w:trPr>
          <w:tblHeader w:val="true"/>
        </w:trPr>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rPr/>
            </w:pPr>
            <w:r>
              <w:rPr/>
              <w:t>操作符 </w:t>
            </w:r>
            <w:r>
              <w:rPr/>
              <w:t>op</w:t>
            </w:r>
          </w:p>
        </w:tc>
        <w:tc>
          <w:tcPr>
            <w:tcW w:w="1138"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arg1</w:t>
            </w:r>
          </w:p>
        </w:tc>
        <w:tc>
          <w:tcPr>
            <w:tcW w:w="1036"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arg2</w:t>
            </w:r>
          </w:p>
        </w:tc>
        <w:tc>
          <w:tcPr>
            <w:tcW w:w="115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result</w:t>
            </w:r>
          </w:p>
        </w:tc>
        <w:tc>
          <w:tcPr>
            <w:tcW w:w="359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语义</w:t>
            </w:r>
          </w:p>
        </w:tc>
      </w:tr>
      <w:tr>
        <w:trPr/>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rPr/>
            </w:pPr>
            <w:r>
              <w:rPr/>
              <w:t>ref</w:t>
            </w:r>
          </w:p>
        </w:tc>
        <w:tc>
          <w:tcPr>
            <w:tcW w:w="1138"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var</w:t>
            </w:r>
          </w:p>
        </w:tc>
        <w:tc>
          <w:tcPr>
            <w:tcW w:w="1036"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15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59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&amp;var</w:t>
            </w:r>
            <w:r>
              <w:rPr/>
              <w:t>（不可变引用）</w:t>
            </w:r>
          </w:p>
        </w:tc>
      </w:tr>
      <w:tr>
        <w:trPr/>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rPr/>
            </w:pPr>
            <w:r>
              <w:rPr/>
              <w:t>ref_mut</w:t>
            </w:r>
          </w:p>
        </w:tc>
        <w:tc>
          <w:tcPr>
            <w:tcW w:w="1138"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var</w:t>
            </w:r>
          </w:p>
        </w:tc>
        <w:tc>
          <w:tcPr>
            <w:tcW w:w="1036"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15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59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&amp;mut var</w:t>
            </w:r>
            <w:r>
              <w:rPr/>
              <w:t>（可变引用）</w:t>
            </w:r>
          </w:p>
        </w:tc>
      </w:tr>
      <w:tr>
        <w:trPr/>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rPr/>
            </w:pPr>
            <w:r>
              <w:rPr/>
              <w:t>deref</w:t>
            </w:r>
          </w:p>
        </w:tc>
        <w:tc>
          <w:tcPr>
            <w:tcW w:w="1138"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ref</w:t>
            </w:r>
          </w:p>
        </w:tc>
        <w:tc>
          <w:tcPr>
            <w:tcW w:w="1036"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15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59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*ref</w:t>
            </w:r>
            <w:r>
              <w:rPr/>
              <w:t>（读取）</w:t>
            </w:r>
          </w:p>
        </w:tc>
      </w:tr>
      <w:tr>
        <w:trPr/>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1138"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value</w:t>
            </w:r>
          </w:p>
        </w:tc>
        <w:tc>
          <w:tcPr>
            <w:tcW w:w="1036"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15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ref</w:t>
            </w:r>
          </w:p>
        </w:tc>
        <w:tc>
          <w:tcPr>
            <w:tcW w:w="359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*ref = value</w:t>
            </w:r>
            <w:r>
              <w:rPr/>
              <w:t>（通过引用写入）</w:t>
            </w:r>
          </w:p>
        </w:tc>
      </w:tr>
    </w:tbl>
    <w:p>
      <w:pPr>
        <w:pStyle w:val="Heading3"/>
        <w:ind w:hanging="0" w:start="0"/>
        <w:rPr/>
      </w:pPr>
      <w:bookmarkStart w:id="43" w:name="__RefHeading___Toc232090096"/>
      <w:bookmarkEnd w:id="43"/>
      <w:r>
        <w:rPr/>
        <w:t xml:space="preserve">4.2.5 </w:t>
      </w:r>
      <w:r>
        <w:rPr/>
        <w:t>数组与元组指令</w:t>
      </w:r>
    </w:p>
    <w:tbl>
      <w:tblPr>
        <w:tblW w:w="5000" w:type="pct"/>
        <w:jc w:val="start"/>
        <w:tblInd w:w="-5" w:type="dxa"/>
        <w:tblLayout w:type="fixed"/>
        <w:tblCellMar>
          <w:top w:w="150" w:type="dxa"/>
          <w:start w:w="0" w:type="dxa"/>
          <w:bottom w:w="150" w:type="dxa"/>
          <w:end w:w="240" w:type="dxa"/>
        </w:tblCellMar>
      </w:tblPr>
      <w:tblGrid>
        <w:gridCol w:w="1199"/>
        <w:gridCol w:w="990"/>
        <w:gridCol w:w="1522"/>
        <w:gridCol w:w="1003"/>
        <w:gridCol w:w="3592"/>
      </w:tblGrid>
      <w:tr>
        <w:trPr>
          <w:tblHeader w:val="true"/>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操作符 </w:t>
            </w:r>
            <w:r>
              <w:rPr/>
              <w:t>op</w:t>
            </w:r>
          </w:p>
        </w:tc>
        <w:tc>
          <w:tcPr>
            <w:tcW w:w="9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arg1</w:t>
            </w:r>
          </w:p>
        </w:tc>
        <w:tc>
          <w:tcPr>
            <w:tcW w:w="152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arg2</w:t>
            </w:r>
          </w:p>
        </w:tc>
        <w:tc>
          <w:tcPr>
            <w:tcW w:w="100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result</w:t>
            </w:r>
          </w:p>
        </w:tc>
        <w:tc>
          <w:tcPr>
            <w:tcW w:w="359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语义</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9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array</w:t>
            </w:r>
          </w:p>
        </w:tc>
        <w:tc>
          <w:tcPr>
            <w:tcW w:w="152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index</w:t>
            </w:r>
          </w:p>
        </w:tc>
        <w:tc>
          <w:tcPr>
            <w:tcW w:w="100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592"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array[index]</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9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value</w:t>
            </w:r>
          </w:p>
        </w:tc>
        <w:tc>
          <w:tcPr>
            <w:tcW w:w="152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index</w:t>
            </w:r>
          </w:p>
        </w:tc>
        <w:tc>
          <w:tcPr>
            <w:tcW w:w="100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array</w:t>
            </w:r>
          </w:p>
        </w:tc>
        <w:tc>
          <w:tcPr>
            <w:tcW w:w="3592"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array[index] = value</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9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tuple</w:t>
            </w:r>
          </w:p>
        </w:tc>
        <w:tc>
          <w:tcPr>
            <w:tcW w:w="152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field_index</w:t>
            </w:r>
          </w:p>
        </w:tc>
        <w:tc>
          <w:tcPr>
            <w:tcW w:w="100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592"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tuple.field</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c>
          <w:tcPr>
            <w:tcW w:w="9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value</w:t>
            </w:r>
          </w:p>
        </w:tc>
        <w:tc>
          <w:tcPr>
            <w:tcW w:w="152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field_index</w:t>
            </w:r>
          </w:p>
        </w:tc>
        <w:tc>
          <w:tcPr>
            <w:tcW w:w="100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tuple</w:t>
            </w:r>
          </w:p>
        </w:tc>
        <w:tc>
          <w:tcPr>
            <w:tcW w:w="3592"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tuple.field = value</w:t>
            </w:r>
          </w:p>
        </w:tc>
      </w:tr>
      <w:tr>
        <w:trPr/>
        <w:tc>
          <w:tcPr>
            <w:tcW w:w="1199" w:type="dxa"/>
            <w:tcBorders>
              <w:top w:val="single" w:sz="4" w:space="0" w:color="000000"/>
              <w:start w:val="single" w:sz="4" w:space="0" w:color="000000"/>
              <w:bottom w:val="single" w:sz="4" w:space="0" w:color="000000"/>
              <w:end w:val="single" w:sz="4" w:space="0" w:color="000000"/>
            </w:tcBorders>
            <w:vAlign w:val="center"/>
          </w:tcPr>
          <w:p>
            <w:pPr>
              <w:pStyle w:val="Normal"/>
              <w:rPr/>
            </w:pPr>
            <w:r>
              <w:rPr/>
              <w:t>len</w:t>
            </w:r>
          </w:p>
        </w:tc>
        <w:tc>
          <w:tcPr>
            <w:tcW w:w="9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array</w:t>
            </w:r>
          </w:p>
        </w:tc>
        <w:tc>
          <w:tcPr>
            <w:tcW w:w="1522"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_</w:t>
            </w:r>
          </w:p>
        </w:tc>
        <w:tc>
          <w:tcPr>
            <w:tcW w:w="100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pPr>
            <w:r>
              <w:rPr/>
              <w:t>temp</w:t>
            </w:r>
          </w:p>
        </w:tc>
        <w:tc>
          <w:tcPr>
            <w:tcW w:w="3592"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pPr>
            <w:r>
              <w:rPr/>
              <w:t>temp = len(array)</w:t>
            </w:r>
            <w:r>
              <w:rPr/>
              <w:t>（用于数组迭代）</w:t>
            </w:r>
          </w:p>
        </w:tc>
      </w:tr>
    </w:tbl>
    <w:p>
      <w:pPr>
        <w:pStyle w:val="Heading2"/>
        <w:rPr/>
      </w:pPr>
      <w:bookmarkStart w:id="44" w:name="__RefHeading___Toc232090097"/>
      <w:bookmarkEnd w:id="44"/>
      <w:r>
        <w:rPr/>
        <w:t xml:space="preserve">4.3 </w:t>
      </w:r>
      <w:r>
        <w:rPr/>
        <w:t>代码生成器架构</w:t>
      </w:r>
    </w:p>
    <w:p>
      <w:pPr>
        <w:pStyle w:val="Normal"/>
        <w:ind w:firstLine="360" w:end="0"/>
        <w:rPr/>
      </w:pPr>
      <w:r>
        <w:rPr/>
        <w:t>CodeGenerator </w:t>
      </w:r>
      <w:r>
        <w:rPr/>
        <w:t xml:space="preserve">类对 </w:t>
      </w:r>
      <w:r>
        <w:rPr/>
        <w:t xml:space="preserve">AST </w:t>
      </w:r>
      <w:r>
        <w:rPr/>
        <w:t>进行后序遍历，同时利用 </w:t>
      </w:r>
      <w:r>
        <w:rPr/>
        <w:t>IRBuilder </w:t>
      </w:r>
      <w:r>
        <w:rPr/>
        <w:t>生成四元式。核心数据结构如下：</w:t>
      </w:r>
    </w:p>
    <w:p>
      <w:pPr>
        <w:pStyle w:val="Normal"/>
        <w:numPr>
          <w:ilvl w:val="0"/>
          <w:numId w:val="3"/>
        </w:numPr>
        <w:tabs>
          <w:tab w:val="clear" w:pos="420"/>
          <w:tab w:val="left" w:pos="720" w:leader="none"/>
        </w:tabs>
        <w:rPr/>
      </w:pPr>
      <w:r>
        <w:rPr/>
        <w:t>loop_stack: list[LoopContext]</w:t>
      </w:r>
      <w:r>
        <w:rPr/>
        <w:t>：维护循环上下文，用于 </w:t>
      </w:r>
      <w:r>
        <w:rPr/>
        <w:t>break/continue </w:t>
      </w:r>
      <w:r>
        <w:rPr/>
        <w:t>的跳转目标。</w:t>
      </w:r>
    </w:p>
    <w:p>
      <w:pPr>
        <w:pStyle w:val="Normal"/>
        <w:numPr>
          <w:ilvl w:val="0"/>
          <w:numId w:val="3"/>
        </w:numPr>
        <w:tabs>
          <w:tab w:val="clear" w:pos="420"/>
          <w:tab w:val="left" w:pos="720" w:leader="none"/>
        </w:tabs>
        <w:rPr/>
      </w:pPr>
      <w:r>
        <w:rPr/>
        <w:t>IRBuilder</w:t>
      </w:r>
      <w:r>
        <w:rPr/>
        <w:t>：提供 </w:t>
      </w:r>
      <w:r>
        <w:rPr/>
        <w:t>new_temp()</w:t>
      </w:r>
      <w:r>
        <w:rPr/>
        <w:t>、</w:t>
      </w:r>
      <w:r>
        <w:rPr/>
        <w:t>new_label()</w:t>
      </w:r>
      <w:r>
        <w:rPr/>
        <w:t>、</w:t>
      </w:r>
      <w:r>
        <w:rPr/>
        <w:t>emit(op, arg1, arg2, result)</w:t>
      </w:r>
      <w:r>
        <w:rPr/>
        <w:t>、</w:t>
      </w:r>
      <w:r>
        <w:rPr/>
        <w:t>emit_label(label) </w:t>
      </w:r>
      <w:r>
        <w:rPr/>
        <w:t>等方法。</w:t>
      </w:r>
    </w:p>
    <w:p>
      <w:pPr>
        <w:pStyle w:val="Heading2"/>
        <w:rPr/>
      </w:pPr>
      <w:bookmarkStart w:id="45" w:name="__RefHeading___Toc232090098"/>
      <w:bookmarkEnd w:id="45"/>
      <w:r>
        <w:rPr/>
        <w:t xml:space="preserve">4.4 </w:t>
      </w:r>
      <w:r>
        <w:rPr/>
        <w:t>关键翻译模式</w:t>
      </w:r>
    </w:p>
    <w:p>
      <w:pPr>
        <w:pStyle w:val="Normal"/>
        <w:ind w:firstLine="420" w:end="0"/>
        <w:rPr/>
      </w:pPr>
      <w:r>
        <w:rPr/>
        <w:t xml:space="preserve">本节以具体示例说明从 </w:t>
      </w:r>
      <w:r>
        <w:rPr/>
        <w:t xml:space="preserve">AST </w:t>
      </w:r>
      <w:r>
        <w:rPr/>
        <w:t>到四元式的翻译过程。</w:t>
      </w:r>
    </w:p>
    <w:p>
      <w:pPr>
        <w:pStyle w:val="Heading3"/>
        <w:ind w:hanging="0" w:start="0"/>
        <w:rPr/>
      </w:pPr>
      <w:bookmarkStart w:id="46" w:name="__RefHeading___Toc232090099"/>
      <w:bookmarkEnd w:id="46"/>
      <w:r>
        <w:rPr/>
        <w:t xml:space="preserve">4.4.1 </w:t>
      </w:r>
      <w:r>
        <w:rPr/>
        <w:t>表达式翻译</w:t>
      </w:r>
    </w:p>
    <w:p>
      <w:pPr>
        <w:pStyle w:val="Normal"/>
        <w:ind w:firstLine="420" w:end="0"/>
        <w:rPr/>
      </w:pPr>
      <w:r>
        <w:rPr/>
        <w:t>表达式求值采用三地址码扁平化策略：每个子表达式的结果都存入一个临时变量，作为父表达式操作数。</w:t>
      </w:r>
    </w:p>
    <w:p>
      <w:pPr>
        <w:pStyle w:val="Normal"/>
        <w:ind w:firstLine="420" w:end="0"/>
        <w:rPr/>
      </w:pPr>
      <w:r>
        <w:rPr>
          <w:b/>
          <w:bCs/>
        </w:rPr>
        <w:t>示例</w:t>
      </w:r>
      <w:r>
        <w:rPr/>
        <w:t>：</w:t>
      </w:r>
      <w:r>
        <w:rPr/>
        <w:t>a = 1 + 2 * 3</w:t>
      </w:r>
    </w:p>
    <w:p>
      <w:pPr>
        <w:pStyle w:val="Normal"/>
        <w:ind w:firstLine="420" w:end="0"/>
        <w:rPr/>
      </w:pPr>
      <w:r>
        <w:rPr/>
        <w:t xml:space="preserve">AST </w:t>
      </w:r>
      <w:r>
        <w:rPr/>
        <w:t>结构：</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22" behindDoc="0" locked="0" layoutInCell="0" allowOverlap="1">
                <wp:simplePos x="0" y="0"/>
                <wp:positionH relativeFrom="column">
                  <wp:posOffset>786130</wp:posOffset>
                </wp:positionH>
                <wp:positionV relativeFrom="paragraph">
                  <wp:posOffset>111760</wp:posOffset>
                </wp:positionV>
                <wp:extent cx="3683635" cy="1186180"/>
                <wp:effectExtent l="0" t="0" r="0" b="0"/>
                <wp:wrapSquare wrapText="bothSides"/>
                <wp:docPr id="11" name="框架7"/>
                <a:graphic xmlns:a="http://schemas.openxmlformats.org/drawingml/2006/main">
                  <a:graphicData uri="http://schemas.microsoft.com/office/word/2010/wordprocessingShape">
                    <wps:wsp>
                      <wps:cNvSpPr txBox="1"/>
                      <wps:spPr>
                        <a:xfrm>
                          <a:off x="0" y="0"/>
                          <a:ext cx="3683635" cy="1186180"/>
                        </a:xfrm>
                        <a:prstGeom prst="rect"/>
                        <a:solidFill>
                          <a:srgbClr val="FFFFFF"/>
                        </a:solidFill>
                        <a:ln w="9525">
                          <a:solidFill>
                            <a:srgbClr val="000000"/>
                          </a:solidFill>
                        </a:ln>
                      </wps:spPr>
                      <wps:txbx>
                        <w:txbxContent>
                          <w:p>
                            <w:pPr>
                              <w:pStyle w:val="Normal"/>
                              <w:rPr/>
                            </w:pPr>
                            <w:r>
                              <w:rPr/>
                              <w:t>ssignStmt</w:t>
                            </w:r>
                          </w:p>
                          <w:p>
                            <w:pPr>
                              <w:pStyle w:val="Normal"/>
                              <w:rPr/>
                            </w:pPr>
                            <w:r>
                              <w:rPr/>
                              <w:t xml:space="preserve">  </w:t>
                            </w:r>
                            <w:r>
                              <w:rPr/>
                              <w:t>target: IdentifierExpr(a)</w:t>
                            </w:r>
                          </w:p>
                          <w:p>
                            <w:pPr>
                              <w:pStyle w:val="Normal"/>
                              <w:rPr/>
                            </w:pPr>
                            <w:r>
                              <w:rPr/>
                              <w:t xml:space="preserve">  </w:t>
                            </w:r>
                            <w:r>
                              <w:rPr/>
                              <w:t>value: BinaryExpr(+)</w:t>
                            </w:r>
                          </w:p>
                          <w:p>
                            <w:pPr>
                              <w:pStyle w:val="Normal"/>
                              <w:rPr/>
                            </w:pPr>
                            <w:r>
                              <w:rPr/>
                              <w:t xml:space="preserve">    </w:t>
                            </w:r>
                            <w:r>
                              <w:rPr/>
                              <w:t>left: NumberExpr(1)</w:t>
                            </w:r>
                          </w:p>
                          <w:p>
                            <w:pPr>
                              <w:pStyle w:val="Normal"/>
                              <w:rPr/>
                            </w:pPr>
                            <w:r>
                              <w:rPr/>
                              <w:t xml:space="preserve">    </w:t>
                            </w:r>
                            <w:r>
                              <w:rPr/>
                              <w:t>right: BinaryExpr(*)</w:t>
                            </w:r>
                          </w:p>
                          <w:p>
                            <w:pPr>
                              <w:pStyle w:val="Normal"/>
                              <w:rPr/>
                            </w:pPr>
                            <w:r>
                              <w:rPr/>
                              <w:t xml:space="preserve">      </w:t>
                            </w:r>
                            <w:r>
                              <w:rPr/>
                              <w:t>left: NumberExpr(2)</w:t>
                            </w:r>
                          </w:p>
                          <w:p>
                            <w:pPr>
                              <w:pStyle w:val="Normal"/>
                              <w:rPr/>
                            </w:pPr>
                            <w:r>
                              <w:rPr/>
                              <w:t xml:space="preserve">      </w:t>
                            </w:r>
                            <w:r>
                              <w:rPr/>
                              <w:t>right: NumberExpr(3)</w:t>
                            </w:r>
                          </w:p>
                        </w:txbxContent>
                      </wps:txbx>
                      <wps:bodyPr anchor="t" lIns="91440" tIns="45720" rIns="91440" bIns="45720">
                        <a:spAutoFit/>
                      </wps:bodyPr>
                    </wps:wsp>
                  </a:graphicData>
                </a:graphic>
              </wp:anchor>
            </w:drawing>
          </mc:Choice>
          <mc:Fallback>
            <w:pict>
              <v:rect fillcolor="#FFFFFF" strokecolor="#000000" strokeweight="0pt" style="position:absolute;rotation:-0;width:290.05pt;height:93.4pt;mso-wrap-distance-left:9.05pt;mso-wrap-distance-right:9.05pt;mso-wrap-distance-top:3.6pt;mso-wrap-distance-bottom:3.6pt;margin-top:8.8pt;mso-position-vertical-relative:text;margin-left:61.9pt;mso-position-horizontal-relative:text">
                <v:textbox>
                  <w:txbxContent>
                    <w:p>
                      <w:pPr>
                        <w:pStyle w:val="Normal"/>
                        <w:rPr/>
                      </w:pPr>
                      <w:r>
                        <w:rPr/>
                        <w:t>ssignStmt</w:t>
                      </w:r>
                    </w:p>
                    <w:p>
                      <w:pPr>
                        <w:pStyle w:val="Normal"/>
                        <w:rPr/>
                      </w:pPr>
                      <w:r>
                        <w:rPr/>
                        <w:t xml:space="preserve">  </w:t>
                      </w:r>
                      <w:r>
                        <w:rPr/>
                        <w:t>target: IdentifierExpr(a)</w:t>
                      </w:r>
                    </w:p>
                    <w:p>
                      <w:pPr>
                        <w:pStyle w:val="Normal"/>
                        <w:rPr/>
                      </w:pPr>
                      <w:r>
                        <w:rPr/>
                        <w:t xml:space="preserve">  </w:t>
                      </w:r>
                      <w:r>
                        <w:rPr/>
                        <w:t>value: BinaryExpr(+)</w:t>
                      </w:r>
                    </w:p>
                    <w:p>
                      <w:pPr>
                        <w:pStyle w:val="Normal"/>
                        <w:rPr/>
                      </w:pPr>
                      <w:r>
                        <w:rPr/>
                        <w:t xml:space="preserve">    </w:t>
                      </w:r>
                      <w:r>
                        <w:rPr/>
                        <w:t>left: NumberExpr(1)</w:t>
                      </w:r>
                    </w:p>
                    <w:p>
                      <w:pPr>
                        <w:pStyle w:val="Normal"/>
                        <w:rPr/>
                      </w:pPr>
                      <w:r>
                        <w:rPr/>
                        <w:t xml:space="preserve">    </w:t>
                      </w:r>
                      <w:r>
                        <w:rPr/>
                        <w:t>right: BinaryExpr(*)</w:t>
                      </w:r>
                    </w:p>
                    <w:p>
                      <w:pPr>
                        <w:pStyle w:val="Normal"/>
                        <w:rPr/>
                      </w:pPr>
                      <w:r>
                        <w:rPr/>
                        <w:t xml:space="preserve">      </w:t>
                      </w:r>
                      <w:r>
                        <w:rPr/>
                        <w:t>left: NumberExpr(2)</w:t>
                      </w:r>
                    </w:p>
                    <w:p>
                      <w:pPr>
                        <w:pStyle w:val="Normal"/>
                        <w:rPr/>
                      </w:pPr>
                      <w:r>
                        <w:rPr/>
                        <w:t xml:space="preserve">      </w:t>
                      </w:r>
                      <w:r>
                        <w:rPr/>
                        <w:t>right: NumberExpr(3)</w:t>
                      </w:r>
                    </w:p>
                  </w:txbxContent>
                </v:textbox>
                <w10:wrap type="square"/>
              </v:rect>
            </w:pict>
          </mc:Fallback>
        </mc:AlternateContent>
      </w:r>
    </w:p>
    <w:p>
      <w:pPr>
        <w:pStyle w:val="Normal"/>
        <w:rPr>
          <w:rFonts w:hint="eastAsia"/>
        </w:rPr>
      </w:pPr>
      <w:r>
        <w:rPr>
          <w:rFonts w:hint="eastAsia"/>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ind w:firstLine="420" w:end="0"/>
        <w:rPr/>
      </w:pPr>
      <w:r>
        <w:rPr/>
        <w:t>生成的四元式序列：</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23" behindDoc="0" locked="0" layoutInCell="0" allowOverlap="1">
                <wp:simplePos x="0" y="0"/>
                <wp:positionH relativeFrom="column">
                  <wp:posOffset>1300480</wp:posOffset>
                </wp:positionH>
                <wp:positionV relativeFrom="paragraph">
                  <wp:posOffset>75565</wp:posOffset>
                </wp:positionV>
                <wp:extent cx="2655570" cy="651510"/>
                <wp:effectExtent l="0" t="0" r="0" b="0"/>
                <wp:wrapSquare wrapText="bothSides"/>
                <wp:docPr id="12" name="框架8"/>
                <a:graphic xmlns:a="http://schemas.openxmlformats.org/drawingml/2006/main">
                  <a:graphicData uri="http://schemas.microsoft.com/office/word/2010/wordprocessingShape">
                    <wps:wsp>
                      <wps:cNvSpPr txBox="1"/>
                      <wps:spPr>
                        <a:xfrm>
                          <a:off x="0" y="0"/>
                          <a:ext cx="2655570" cy="651510"/>
                        </a:xfrm>
                        <a:prstGeom prst="rect"/>
                        <a:solidFill>
                          <a:srgbClr val="FFFFFF"/>
                        </a:solidFill>
                        <a:ln w="9525">
                          <a:solidFill>
                            <a:srgbClr val="000000"/>
                          </a:solidFill>
                        </a:ln>
                      </wps:spPr>
                      <wps:txbx>
                        <w:txbxContent>
                          <w:p>
                            <w:pPr>
                              <w:pStyle w:val="Normal"/>
                              <w:rPr/>
                            </w:pPr>
                            <w:r>
                              <w:rPr/>
                              <w:t xml:space="preserve">(*, 2, 3, t1)     # </w:t>
                            </w:r>
                            <w:r>
                              <w:rPr/>
                              <w:t xml:space="preserve">计算 </w:t>
                            </w:r>
                            <w:r>
                              <w:rPr/>
                              <w:t>2 * 3 → t1</w:t>
                            </w:r>
                          </w:p>
                          <w:p>
                            <w:pPr>
                              <w:pStyle w:val="Normal"/>
                              <w:rPr/>
                            </w:pPr>
                            <w:r>
                              <w:rPr/>
                              <w:t xml:space="preserve">(+, 1, t1, t2)    # </w:t>
                            </w:r>
                            <w:r>
                              <w:rPr/>
                              <w:t xml:space="preserve">计算 </w:t>
                            </w:r>
                            <w:r>
                              <w:rPr/>
                              <w:t>1 + t1 → t2</w:t>
                            </w:r>
                          </w:p>
                          <w:p>
                            <w:pPr>
                              <w:pStyle w:val="Normal"/>
                              <w:rPr/>
                            </w:pPr>
                            <w:r>
                              <w:rPr/>
                              <w:t>(=, t2, _, a)     # a = t2</w:t>
                            </w:r>
                          </w:p>
                        </w:txbxContent>
                      </wps:txbx>
                      <wps:bodyPr anchor="t" lIns="91440" tIns="45720" rIns="91440" bIns="45720">
                        <a:spAutoFit/>
                      </wps:bodyPr>
                    </wps:wsp>
                  </a:graphicData>
                </a:graphic>
              </wp:anchor>
            </w:drawing>
          </mc:Choice>
          <mc:Fallback>
            <w:pict>
              <v:rect fillcolor="#FFFFFF" strokecolor="#000000" strokeweight="0pt" style="position:absolute;rotation:-0;width:209.1pt;height:51.3pt;mso-wrap-distance-left:9.05pt;mso-wrap-distance-right:9.05pt;mso-wrap-distance-top:3.6pt;mso-wrap-distance-bottom:3.6pt;margin-top:5.95pt;mso-position-vertical-relative:text;margin-left:102.4pt;mso-position-horizontal-relative:text">
                <v:textbox>
                  <w:txbxContent>
                    <w:p>
                      <w:pPr>
                        <w:pStyle w:val="Normal"/>
                        <w:rPr/>
                      </w:pPr>
                      <w:r>
                        <w:rPr/>
                        <w:t xml:space="preserve">(*, 2, 3, t1)     # </w:t>
                      </w:r>
                      <w:r>
                        <w:rPr/>
                        <w:t xml:space="preserve">计算 </w:t>
                      </w:r>
                      <w:r>
                        <w:rPr/>
                        <w:t>2 * 3 → t1</w:t>
                      </w:r>
                    </w:p>
                    <w:p>
                      <w:pPr>
                        <w:pStyle w:val="Normal"/>
                        <w:rPr/>
                      </w:pPr>
                      <w:r>
                        <w:rPr/>
                        <w:t xml:space="preserve">(+, 1, t1, t2)    # </w:t>
                      </w:r>
                      <w:r>
                        <w:rPr/>
                        <w:t xml:space="preserve">计算 </w:t>
                      </w:r>
                      <w:r>
                        <w:rPr/>
                        <w:t>1 + t1 → t2</w:t>
                      </w:r>
                    </w:p>
                    <w:p>
                      <w:pPr>
                        <w:pStyle w:val="Normal"/>
                        <w:rPr/>
                      </w:pPr>
                      <w:r>
                        <w:rPr/>
                        <w:t>(=, t2, _, a)     # a = t2</w:t>
                      </w:r>
                    </w:p>
                  </w:txbxContent>
                </v:textbox>
                <w10:wrap type="square"/>
              </v:rect>
            </w:pict>
          </mc:Fallback>
        </mc:AlternateContent>
      </w:r>
    </w:p>
    <w:p>
      <w:pPr>
        <w:pStyle w:val="Normal"/>
        <w:rPr>
          <w:rFonts w:hint="eastAsia"/>
          <w:b/>
          <w:bCs/>
        </w:rPr>
      </w:pPr>
      <w:r>
        <w:rPr>
          <w:rFonts w:hint="eastAsia"/>
          <w:b/>
          <w:bCs/>
        </w:rPr>
      </w:r>
    </w:p>
    <w:p>
      <w:pPr>
        <w:pStyle w:val="Normal"/>
        <w:rPr>
          <w:b/>
          <w:bCs/>
        </w:rPr>
      </w:pPr>
      <w:r>
        <w:rPr>
          <w:b/>
          <w:bCs/>
        </w:rPr>
      </w:r>
    </w:p>
    <w:p>
      <w:pPr>
        <w:pStyle w:val="Normal"/>
        <w:rPr>
          <w:b/>
          <w:bCs/>
        </w:rPr>
      </w:pPr>
      <w:r>
        <w:rPr>
          <w:b/>
          <w:bCs/>
        </w:rPr>
      </w:r>
    </w:p>
    <w:p>
      <w:pPr>
        <w:pStyle w:val="Normal"/>
        <w:rPr>
          <w:rFonts w:hint="eastAsia"/>
          <w:b/>
          <w:bCs/>
        </w:rPr>
      </w:pPr>
      <w:r>
        <w:rPr>
          <w:rFonts w:hint="eastAsia"/>
          <w:b/>
          <w:bCs/>
        </w:rPr>
      </w:r>
    </w:p>
    <w:p>
      <w:pPr>
        <w:pStyle w:val="Normal"/>
        <w:ind w:firstLine="420" w:end="0"/>
        <w:rPr/>
      </w:pPr>
      <w:r>
        <w:rPr>
          <w:b/>
          <w:bCs/>
        </w:rPr>
        <w:t>比较运算</w:t>
      </w:r>
      <w:r>
        <w:rPr/>
        <w:t>：</w:t>
      </w:r>
      <w:r>
        <w:rPr/>
        <w:t>a + 1 &lt; b * 2</w:t>
      </w:r>
    </w:p>
    <w:p>
      <w:pPr>
        <w:pStyle w:val="Normal"/>
        <w:rPr>
          <w:lang w:val="zh-CN" w:eastAsia="zh-CN"/>
        </w:rPr>
      </w:pPr>
      <w:r>
        <w:rPr>
          <w:lang w:val="zh-CN" w:eastAsia="zh-CN"/>
        </w:rPr>
      </w:r>
      <w:r>
        <mc:AlternateContent>
          <mc:Choice Requires="wps">
            <w:drawing>
              <wp:anchor distT="45720" distB="45720" distL="114935" distR="114935" simplePos="0" relativeHeight="24" behindDoc="0" locked="0" layoutInCell="0" allowOverlap="1">
                <wp:simplePos x="0" y="0"/>
                <wp:positionH relativeFrom="column">
                  <wp:align>center</wp:align>
                </wp:positionH>
                <wp:positionV relativeFrom="paragraph">
                  <wp:posOffset>180340</wp:posOffset>
                </wp:positionV>
                <wp:extent cx="2959100" cy="611505"/>
                <wp:effectExtent l="0" t="0" r="0" b="0"/>
                <wp:wrapSquare wrapText="bothSides"/>
                <wp:docPr id="13" name="框架9"/>
                <a:graphic xmlns:a="http://schemas.openxmlformats.org/drawingml/2006/main">
                  <a:graphicData uri="http://schemas.microsoft.com/office/word/2010/wordprocessingShape">
                    <wps:wsp>
                      <wps:cNvSpPr txBox="1"/>
                      <wps:spPr>
                        <a:xfrm>
                          <a:off x="0" y="0"/>
                          <a:ext cx="2959100" cy="611505"/>
                        </a:xfrm>
                        <a:prstGeom prst="rect"/>
                        <a:solidFill>
                          <a:srgbClr val="FFFFFF"/>
                        </a:solidFill>
                        <a:ln w="9525">
                          <a:solidFill>
                            <a:srgbClr val="000000"/>
                          </a:solidFill>
                        </a:ln>
                      </wps:spPr>
                      <wps:txbx>
                        <w:txbxContent>
                          <w:p>
                            <w:pPr>
                              <w:pStyle w:val="Normal"/>
                              <w:rPr/>
                            </w:pPr>
                            <w:r>
                              <w:rPr/>
                              <w:t>(+, a, 1, t1)     # a+1</w:t>
                            </w:r>
                          </w:p>
                          <w:p>
                            <w:pPr>
                              <w:pStyle w:val="Normal"/>
                              <w:rPr/>
                            </w:pPr>
                            <w:r>
                              <w:rPr/>
                              <w:t>(*, b, 2, t2)     # b*2</w:t>
                            </w:r>
                          </w:p>
                          <w:p>
                            <w:pPr>
                              <w:pStyle w:val="Normal"/>
                              <w:rPr/>
                            </w:pPr>
                            <w:r>
                              <w:rPr/>
                              <w:t xml:space="preserve">(&lt;, t1, t2, t3)   # </w:t>
                            </w:r>
                            <w:r>
                              <w:rPr/>
                              <w:t xml:space="preserve">比较结果存入 </w:t>
                            </w:r>
                            <w:r>
                              <w:rPr/>
                              <w:t>t3</w:t>
                            </w:r>
                          </w:p>
                        </w:txbxContent>
                      </wps:txbx>
                      <wps:bodyPr anchor="t" lIns="91440" tIns="45720" rIns="91440" bIns="45720">
                        <a:spAutoFit/>
                      </wps:bodyPr>
                    </wps:wsp>
                  </a:graphicData>
                </a:graphic>
              </wp:anchor>
            </w:drawing>
          </mc:Choice>
          <mc:Fallback>
            <w:pict>
              <v:rect fillcolor="#FFFFFF" strokecolor="#000000" strokeweight="0pt" style="position:absolute;rotation:-0;width:233pt;height:48.15pt;mso-wrap-distance-left:9.05pt;mso-wrap-distance-right:9.05pt;mso-wrap-distance-top:3.6pt;mso-wrap-distance-bottom:3.6pt;margin-top:14.2pt;mso-position-vertical-relative:text;margin-left:91.15pt;mso-position-horizontal:center;mso-position-horizontal-relative:text">
                <v:textbox>
                  <w:txbxContent>
                    <w:p>
                      <w:pPr>
                        <w:pStyle w:val="Normal"/>
                        <w:rPr/>
                      </w:pPr>
                      <w:r>
                        <w:rPr/>
                        <w:t>(+, a, 1, t1)     # a+1</w:t>
                      </w:r>
                    </w:p>
                    <w:p>
                      <w:pPr>
                        <w:pStyle w:val="Normal"/>
                        <w:rPr/>
                      </w:pPr>
                      <w:r>
                        <w:rPr/>
                        <w:t>(*, b, 2, t2)     # b*2</w:t>
                      </w:r>
                    </w:p>
                    <w:p>
                      <w:pPr>
                        <w:pStyle w:val="Normal"/>
                        <w:rPr/>
                      </w:pPr>
                      <w:r>
                        <w:rPr/>
                        <w:t xml:space="preserve">(&lt;, t1, t2, t3)   # </w:t>
                      </w:r>
                      <w:r>
                        <w:rPr/>
                        <w:t xml:space="preserve">比较结果存入 </w:t>
                      </w:r>
                      <w:r>
                        <w:rPr/>
                        <w:t>t3</w:t>
                      </w:r>
                    </w:p>
                  </w:txbxContent>
                </v:textbox>
                <w10:wrap type="square"/>
              </v:rect>
            </w:pict>
          </mc:Fallback>
        </mc:AlternateContent>
      </w:r>
    </w:p>
    <w:p>
      <w:pPr>
        <w:pStyle w:val="Normal"/>
        <w:rPr/>
      </w:pPr>
      <w:r>
        <w:rPr/>
      </w:r>
    </w:p>
    <w:p>
      <w:pPr>
        <w:pStyle w:val="Normal"/>
        <w:rPr/>
      </w:pPr>
      <w:r>
        <w:rPr/>
      </w:r>
    </w:p>
    <w:p>
      <w:pPr>
        <w:pStyle w:val="Normal"/>
        <w:rPr>
          <w:b/>
          <w:bCs/>
        </w:rPr>
      </w:pPr>
      <w:r>
        <w:rPr>
          <w:b/>
          <w:bCs/>
        </w:rPr>
      </w:r>
    </w:p>
    <w:p>
      <w:pPr>
        <w:pStyle w:val="Normal"/>
        <w:rPr>
          <w:b/>
          <w:bCs/>
        </w:rPr>
      </w:pPr>
      <w:r>
        <w:rPr>
          <w:b/>
          <w:bCs/>
        </w:rPr>
      </w:r>
    </w:p>
    <w:p>
      <w:pPr>
        <w:pStyle w:val="Heading3"/>
        <w:ind w:hanging="0" w:start="0"/>
        <w:rPr/>
      </w:pPr>
      <w:bookmarkStart w:id="47" w:name="__RefHeading___Toc232090100"/>
      <w:bookmarkEnd w:id="47"/>
      <w:r>
        <w:rPr/>
        <w:t xml:space="preserve">4.4.2 </w:t>
      </w:r>
      <w:r>
        <w:rPr/>
        <w:t>控制流翻译</w:t>
      </w:r>
    </w:p>
    <w:p>
      <w:pPr>
        <w:pStyle w:val="Normal"/>
        <w:ind w:firstLine="420" w:end="0"/>
        <w:rPr>
          <w:rFonts w:hint="eastAsia"/>
        </w:rPr>
      </w:pPr>
      <w:r>
        <w:rPr/>
        <w:t xml:space="preserve">if-else </w:t>
      </w:r>
      <w:r>
        <w:rPr/>
        <w:t>语句：</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25" behindDoc="0" locked="0" layoutInCell="0" allowOverlap="1">
                <wp:simplePos x="0" y="0"/>
                <wp:positionH relativeFrom="column">
                  <wp:posOffset>1405255</wp:posOffset>
                </wp:positionH>
                <wp:positionV relativeFrom="paragraph">
                  <wp:posOffset>41275</wp:posOffset>
                </wp:positionV>
                <wp:extent cx="2436495" cy="878840"/>
                <wp:effectExtent l="0" t="0" r="0" b="0"/>
                <wp:wrapSquare wrapText="bothSides"/>
                <wp:docPr id="14" name="框架10"/>
                <a:graphic xmlns:a="http://schemas.openxmlformats.org/drawingml/2006/main">
                  <a:graphicData uri="http://schemas.microsoft.com/office/word/2010/wordprocessingShape">
                    <wps:wsp>
                      <wps:cNvSpPr txBox="1"/>
                      <wps:spPr>
                        <a:xfrm>
                          <a:off x="0" y="0"/>
                          <a:ext cx="2436495" cy="878840"/>
                        </a:xfrm>
                        <a:prstGeom prst="rect"/>
                        <a:solidFill>
                          <a:srgbClr val="FFFFFF"/>
                        </a:solidFill>
                        <a:ln w="9525">
                          <a:solidFill>
                            <a:srgbClr val="000000"/>
                          </a:solidFill>
                        </a:ln>
                      </wps:spPr>
                      <wps:txbx>
                        <w:txbxContent>
                          <w:p>
                            <w:pPr>
                              <w:pStyle w:val="Normal"/>
                              <w:rPr/>
                            </w:pPr>
                            <w:r>
                              <w:rPr/>
                              <w:t>if a &gt; 0 {</w:t>
                            </w:r>
                          </w:p>
                          <w:p>
                            <w:pPr>
                              <w:pStyle w:val="Normal"/>
                              <w:rPr/>
                            </w:pPr>
                            <w:r>
                              <w:rPr/>
                              <w:t xml:space="preserve">    </w:t>
                            </w:r>
                            <w:r>
                              <w:rPr/>
                              <w:t>x = 1;</w:t>
                            </w:r>
                          </w:p>
                          <w:p>
                            <w:pPr>
                              <w:pStyle w:val="Normal"/>
                              <w:rPr/>
                            </w:pPr>
                            <w:r>
                              <w:rPr/>
                              <w:t>} else {</w:t>
                            </w:r>
                          </w:p>
                          <w:p>
                            <w:pPr>
                              <w:pStyle w:val="Normal"/>
                              <w:rPr/>
                            </w:pPr>
                            <w:r>
                              <w:rPr/>
                              <w:t xml:space="preserve">    </w:t>
                            </w:r>
                            <w:r>
                              <w:rPr/>
                              <w:t>x = 2;</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191.85pt;height:69.2pt;mso-wrap-distance-left:9.05pt;mso-wrap-distance-right:9.05pt;mso-wrap-distance-top:3.6pt;mso-wrap-distance-bottom:3.6pt;margin-top:3.25pt;mso-position-vertical-relative:text;margin-left:110.65pt;mso-position-horizontal-relative:text">
                <v:textbox>
                  <w:txbxContent>
                    <w:p>
                      <w:pPr>
                        <w:pStyle w:val="Normal"/>
                        <w:rPr/>
                      </w:pPr>
                      <w:r>
                        <w:rPr/>
                        <w:t>if a &gt; 0 {</w:t>
                      </w:r>
                    </w:p>
                    <w:p>
                      <w:pPr>
                        <w:pStyle w:val="Normal"/>
                        <w:rPr/>
                      </w:pPr>
                      <w:r>
                        <w:rPr/>
                        <w:t xml:space="preserve">    </w:t>
                      </w:r>
                      <w:r>
                        <w:rPr/>
                        <w:t>x = 1;</w:t>
                      </w:r>
                    </w:p>
                    <w:p>
                      <w:pPr>
                        <w:pStyle w:val="Normal"/>
                        <w:rPr/>
                      </w:pPr>
                      <w:r>
                        <w:rPr/>
                        <w:t>} else {</w:t>
                      </w:r>
                    </w:p>
                    <w:p>
                      <w:pPr>
                        <w:pStyle w:val="Normal"/>
                        <w:rPr/>
                      </w:pPr>
                      <w:r>
                        <w:rPr/>
                        <w:t xml:space="preserve">    </w:t>
                      </w:r>
                      <w:r>
                        <w:rPr/>
                        <w:t>x = 2;</w:t>
                      </w:r>
                    </w:p>
                    <w:p>
                      <w:pPr>
                        <w:pStyle w:val="Normal"/>
                        <w:rPr/>
                      </w:pPr>
                      <w:r>
                        <w:rPr/>
                        <w:t>}</w:t>
                      </w:r>
                    </w:p>
                  </w:txbxContent>
                </v:textbox>
                <w10:wrap type="square"/>
              </v:rect>
            </w:pict>
          </mc:Fallback>
        </mc:AlternateContent>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Normal"/>
        <w:rPr/>
      </w:pPr>
      <w:r>
        <w:rPr/>
      </w:r>
    </w:p>
    <w:p>
      <w:pPr>
        <w:pStyle w:val="Normal"/>
        <w:rPr/>
      </w:pPr>
      <w:r>
        <w:rPr/>
      </w:r>
    </w:p>
    <w:p>
      <w:pPr>
        <w:pStyle w:val="Normal"/>
        <w:rPr>
          <w:rFonts w:hint="eastAsia"/>
        </w:rPr>
      </w:pPr>
      <w:r>
        <w:rPr>
          <w:rFonts w:hint="eastAsia"/>
        </w:rPr>
      </w:r>
    </w:p>
    <w:p>
      <w:pPr>
        <w:pStyle w:val="Normal"/>
        <w:ind w:firstLine="420" w:end="0"/>
        <w:rPr/>
      </w:pPr>
      <w:r>
        <w:rPr/>
        <w:t>生成的四元式（省略 </w:t>
      </w:r>
      <w:r>
        <w:rPr/>
        <w:t>x </w:t>
      </w:r>
      <w:r>
        <w:rPr/>
        <w:t>声明）：</w:t>
      </w:r>
    </w:p>
    <w:p>
      <w:pPr>
        <w:pStyle w:val="Normal"/>
        <w:rPr>
          <w:lang w:val="zh-CN" w:eastAsia="zh-CN"/>
        </w:rPr>
      </w:pPr>
      <w:r>
        <w:rPr>
          <w:lang w:val="zh-CN" w:eastAsia="zh-CN"/>
        </w:rPr>
      </w:r>
      <w:r>
        <mc:AlternateContent>
          <mc:Choice Requires="wps">
            <w:drawing>
              <wp:anchor distT="45720" distB="45720" distL="114935" distR="114935" simplePos="0" relativeHeight="26" behindDoc="0" locked="0" layoutInCell="0" allowOverlap="1">
                <wp:simplePos x="0" y="0"/>
                <wp:positionH relativeFrom="column">
                  <wp:posOffset>1224280</wp:posOffset>
                </wp:positionH>
                <wp:positionV relativeFrom="paragraph">
                  <wp:posOffset>75565</wp:posOffset>
                </wp:positionV>
                <wp:extent cx="2816225" cy="1466215"/>
                <wp:effectExtent l="0" t="0" r="0" b="0"/>
                <wp:wrapSquare wrapText="bothSides"/>
                <wp:docPr id="15" name="框架11"/>
                <a:graphic xmlns:a="http://schemas.openxmlformats.org/drawingml/2006/main">
                  <a:graphicData uri="http://schemas.microsoft.com/office/word/2010/wordprocessingShape">
                    <wps:wsp>
                      <wps:cNvSpPr txBox="1"/>
                      <wps:spPr>
                        <a:xfrm>
                          <a:off x="0" y="0"/>
                          <a:ext cx="2816225" cy="1466215"/>
                        </a:xfrm>
                        <a:prstGeom prst="rect"/>
                        <a:solidFill>
                          <a:srgbClr val="FFFFFF"/>
                        </a:solidFill>
                        <a:ln w="9525">
                          <a:solidFill>
                            <a:srgbClr val="000000"/>
                          </a:solidFill>
                        </a:ln>
                      </wps:spPr>
                      <wps:txbx>
                        <w:txbxContent>
                          <w:p>
                            <w:pPr>
                              <w:pStyle w:val="Normal"/>
                              <w:rPr/>
                            </w:pPr>
                            <w:r>
                              <w:rPr/>
                              <w:t xml:space="preserve">(&gt;, a, 0, t1)      # </w:t>
                            </w:r>
                            <w:r>
                              <w:rPr/>
                              <w:t>计算条件</w:t>
                            </w:r>
                          </w:p>
                          <w:p>
                            <w:pPr>
                              <w:pStyle w:val="Normal"/>
                              <w:rPr/>
                            </w:pPr>
                            <w:r>
                              <w:rPr/>
                              <w:t xml:space="preserve">(jz, t1, _, L1)    # </w:t>
                            </w:r>
                            <w:r>
                              <w:rPr/>
                              <w:t xml:space="preserve">条件为假则跳转到 </w:t>
                            </w:r>
                            <w:r>
                              <w:rPr/>
                              <w:t>else</w:t>
                            </w:r>
                          </w:p>
                          <w:p>
                            <w:pPr>
                              <w:pStyle w:val="Normal"/>
                              <w:rPr/>
                            </w:pPr>
                            <w:r>
                              <w:rPr/>
                              <w:t xml:space="preserve">(=, 1, _, x)       # then </w:t>
                            </w:r>
                            <w:r>
                              <w:rPr/>
                              <w:t>分支</w:t>
                            </w:r>
                          </w:p>
                          <w:p>
                            <w:pPr>
                              <w:pStyle w:val="Normal"/>
                              <w:rPr/>
                            </w:pPr>
                            <w:r>
                              <w:rPr/>
                              <w:t xml:space="preserve">(j, _, _, L2)      # </w:t>
                            </w:r>
                            <w:r>
                              <w:rPr/>
                              <w:t>无条件跳转到结束</w:t>
                            </w:r>
                          </w:p>
                          <w:p>
                            <w:pPr>
                              <w:pStyle w:val="Normal"/>
                              <w:rPr/>
                            </w:pPr>
                            <w:r>
                              <w:rPr/>
                              <w:t xml:space="preserve">(label, _, _, L1)  # else </w:t>
                            </w:r>
                            <w:r>
                              <w:rPr/>
                              <w:t>标签</w:t>
                            </w:r>
                          </w:p>
                          <w:p>
                            <w:pPr>
                              <w:pStyle w:val="Normal"/>
                              <w:rPr/>
                            </w:pPr>
                            <w:r>
                              <w:rPr/>
                              <w:t xml:space="preserve">(=, 2, _, x)       # else </w:t>
                            </w:r>
                            <w:r>
                              <w:rPr/>
                              <w:t>分支</w:t>
                            </w:r>
                          </w:p>
                          <w:p>
                            <w:pPr>
                              <w:pStyle w:val="Normal"/>
                              <w:rPr/>
                            </w:pPr>
                            <w:r>
                              <w:rPr/>
                              <w:t xml:space="preserve">(label, _, _, L2)  # </w:t>
                            </w:r>
                            <w:r>
                              <w:rPr/>
                              <w:t>结束标签</w:t>
                            </w:r>
                          </w:p>
                        </w:txbxContent>
                      </wps:txbx>
                      <wps:bodyPr anchor="t" lIns="91440" tIns="45720" rIns="91440" bIns="45720">
                        <a:spAutoFit/>
                      </wps:bodyPr>
                    </wps:wsp>
                  </a:graphicData>
                </a:graphic>
              </wp:anchor>
            </w:drawing>
          </mc:Choice>
          <mc:Fallback>
            <w:pict>
              <v:rect fillcolor="#FFFFFF" strokecolor="#000000" strokeweight="0pt" style="position:absolute;rotation:-0;width:221.75pt;height:115.45pt;mso-wrap-distance-left:9.05pt;mso-wrap-distance-right:9.05pt;mso-wrap-distance-top:3.6pt;mso-wrap-distance-bottom:3.6pt;margin-top:5.95pt;mso-position-vertical-relative:text;margin-left:96.4pt;mso-position-horizontal-relative:text">
                <v:textbox>
                  <w:txbxContent>
                    <w:p>
                      <w:pPr>
                        <w:pStyle w:val="Normal"/>
                        <w:rPr/>
                      </w:pPr>
                      <w:r>
                        <w:rPr/>
                        <w:t xml:space="preserve">(&gt;, a, 0, t1)      # </w:t>
                      </w:r>
                      <w:r>
                        <w:rPr/>
                        <w:t>计算条件</w:t>
                      </w:r>
                    </w:p>
                    <w:p>
                      <w:pPr>
                        <w:pStyle w:val="Normal"/>
                        <w:rPr/>
                      </w:pPr>
                      <w:r>
                        <w:rPr/>
                        <w:t xml:space="preserve">(jz, t1, _, L1)    # </w:t>
                      </w:r>
                      <w:r>
                        <w:rPr/>
                        <w:t xml:space="preserve">条件为假则跳转到 </w:t>
                      </w:r>
                      <w:r>
                        <w:rPr/>
                        <w:t>else</w:t>
                      </w:r>
                    </w:p>
                    <w:p>
                      <w:pPr>
                        <w:pStyle w:val="Normal"/>
                        <w:rPr/>
                      </w:pPr>
                      <w:r>
                        <w:rPr/>
                        <w:t xml:space="preserve">(=, 1, _, x)       # then </w:t>
                      </w:r>
                      <w:r>
                        <w:rPr/>
                        <w:t>分支</w:t>
                      </w:r>
                    </w:p>
                    <w:p>
                      <w:pPr>
                        <w:pStyle w:val="Normal"/>
                        <w:rPr/>
                      </w:pPr>
                      <w:r>
                        <w:rPr/>
                        <w:t xml:space="preserve">(j, _, _, L2)      # </w:t>
                      </w:r>
                      <w:r>
                        <w:rPr/>
                        <w:t>无条件跳转到结束</w:t>
                      </w:r>
                    </w:p>
                    <w:p>
                      <w:pPr>
                        <w:pStyle w:val="Normal"/>
                        <w:rPr/>
                      </w:pPr>
                      <w:r>
                        <w:rPr/>
                        <w:t xml:space="preserve">(label, _, _, L1)  # else </w:t>
                      </w:r>
                      <w:r>
                        <w:rPr/>
                        <w:t>标签</w:t>
                      </w:r>
                    </w:p>
                    <w:p>
                      <w:pPr>
                        <w:pStyle w:val="Normal"/>
                        <w:rPr/>
                      </w:pPr>
                      <w:r>
                        <w:rPr/>
                        <w:t xml:space="preserve">(=, 2, _, x)       # else </w:t>
                      </w:r>
                      <w:r>
                        <w:rPr/>
                        <w:t>分支</w:t>
                      </w:r>
                    </w:p>
                    <w:p>
                      <w:pPr>
                        <w:pStyle w:val="Normal"/>
                        <w:rPr/>
                      </w:pPr>
                      <w:r>
                        <w:rPr/>
                        <w:t xml:space="preserve">(label, _, _, L2)  # </w:t>
                      </w:r>
                      <w:r>
                        <w:rPr/>
                        <w:t>结束标签</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ind w:firstLineChars="0" w:firstLine="0" w:startChars="200" w:endChars="0" w:end="0"/>
        <w:rPr/>
      </w:pPr>
      <w:r>
        <w:rPr/>
        <w:t xml:space="preserve">while </w:t>
      </w:r>
      <w:r>
        <w:rPr/>
        <w:t>循环：</w:t>
      </w:r>
    </w:p>
    <w:p>
      <w:pPr>
        <w:pStyle w:val="Normal"/>
        <w:ind w:firstLineChars="0" w:firstLine="0" w:startChars="200" w:endChars="0" w:end="0"/>
        <w:rPr/>
      </w:pPr>
      <w:r>
        <w:rPr/>
        <w:t>源代码：</w:t>
      </w:r>
    </w:p>
    <w:p>
      <w:pPr>
        <w:pStyle w:val="Normal"/>
        <w:rPr>
          <w:lang w:val="zh-CN" w:eastAsia="zh-CN"/>
        </w:rPr>
      </w:pPr>
      <w:r>
        <w:rPr>
          <w:lang w:val="zh-CN" w:eastAsia="zh-CN"/>
        </w:rPr>
      </w:r>
      <w:r>
        <mc:AlternateContent>
          <mc:Choice Requires="wps">
            <w:drawing>
              <wp:anchor distT="45720" distB="45720" distL="114935" distR="114935" simplePos="0" relativeHeight="27" behindDoc="0" locked="0" layoutInCell="0" allowOverlap="1">
                <wp:simplePos x="0" y="0"/>
                <wp:positionH relativeFrom="column">
                  <wp:posOffset>1576705</wp:posOffset>
                </wp:positionH>
                <wp:positionV relativeFrom="paragraph">
                  <wp:posOffset>104140</wp:posOffset>
                </wp:positionV>
                <wp:extent cx="2108835" cy="571500"/>
                <wp:effectExtent l="0" t="0" r="0" b="0"/>
                <wp:wrapSquare wrapText="bothSides"/>
                <wp:docPr id="16" name="框架12"/>
                <a:graphic xmlns:a="http://schemas.openxmlformats.org/drawingml/2006/main">
                  <a:graphicData uri="http://schemas.microsoft.com/office/word/2010/wordprocessingShape">
                    <wps:wsp>
                      <wps:cNvSpPr txBox="1"/>
                      <wps:spPr>
                        <a:xfrm>
                          <a:off x="0" y="0"/>
                          <a:ext cx="2108835" cy="571500"/>
                        </a:xfrm>
                        <a:prstGeom prst="rect"/>
                        <a:solidFill>
                          <a:srgbClr val="FFFFFF"/>
                        </a:solidFill>
                        <a:ln w="9525">
                          <a:solidFill>
                            <a:srgbClr val="000000"/>
                          </a:solidFill>
                        </a:ln>
                      </wps:spPr>
                      <wps:txbx>
                        <w:txbxContent>
                          <w:p>
                            <w:pPr>
                              <w:pStyle w:val="Normal"/>
                              <w:rPr/>
                            </w:pPr>
                            <w:r>
                              <w:rPr/>
                              <w:t>while n &gt; 0 {</w:t>
                            </w:r>
                          </w:p>
                          <w:p>
                            <w:pPr>
                              <w:pStyle w:val="Normal"/>
                              <w:rPr/>
                            </w:pPr>
                            <w:r>
                              <w:rPr/>
                              <w:t xml:space="preserve">    </w:t>
                            </w:r>
                            <w:r>
                              <w:rPr/>
                              <w:t>n = n - 1;</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45pt;mso-wrap-distance-left:9.05pt;mso-wrap-distance-right:9.05pt;mso-wrap-distance-top:3.6pt;mso-wrap-distance-bottom:3.6pt;margin-top:8.2pt;mso-position-vertical-relative:text;margin-left:124.15pt;mso-position-horizontal-relative:text">
                <v:textbox>
                  <w:txbxContent>
                    <w:p>
                      <w:pPr>
                        <w:pStyle w:val="Normal"/>
                        <w:rPr/>
                      </w:pPr>
                      <w:r>
                        <w:rPr/>
                        <w:t>while n &gt; 0 {</w:t>
                      </w:r>
                    </w:p>
                    <w:p>
                      <w:pPr>
                        <w:pStyle w:val="Normal"/>
                        <w:rPr/>
                      </w:pPr>
                      <w:r>
                        <w:rPr/>
                        <w:t xml:space="preserve">    </w:t>
                      </w:r>
                      <w:r>
                        <w:rPr/>
                        <w:t>n = n - 1;</w:t>
                      </w:r>
                    </w:p>
                    <w:p>
                      <w:pPr>
                        <w:pStyle w:val="Normal"/>
                        <w:rPr/>
                      </w:pPr>
                      <w:r>
                        <w:rPr/>
                        <w:t>}</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ind w:firstLine="420" w:end="0"/>
        <w:rPr/>
      </w:pPr>
      <w:r>
        <w:rPr/>
        <w:t>生成的代码：</w:t>
      </w:r>
    </w:p>
    <w:p>
      <w:pPr>
        <w:pStyle w:val="Normal"/>
        <w:rPr>
          <w:lang w:val="zh-CN" w:eastAsia="zh-CN"/>
        </w:rPr>
      </w:pPr>
      <w:r>
        <w:rPr>
          <w:lang w:val="zh-CN" w:eastAsia="zh-CN"/>
        </w:rPr>
      </w:r>
      <w:r>
        <mc:AlternateContent>
          <mc:Choice Requires="wps">
            <w:drawing>
              <wp:anchor distT="45720" distB="45720" distL="114935" distR="114935" simplePos="0" relativeHeight="28" behindDoc="0" locked="0" layoutInCell="0" allowOverlap="1">
                <wp:simplePos x="0" y="0"/>
                <wp:positionH relativeFrom="column">
                  <wp:align>center</wp:align>
                </wp:positionH>
                <wp:positionV relativeFrom="paragraph">
                  <wp:posOffset>182245</wp:posOffset>
                </wp:positionV>
                <wp:extent cx="2519680" cy="1426210"/>
                <wp:effectExtent l="0" t="0" r="0" b="0"/>
                <wp:wrapSquare wrapText="bothSides"/>
                <wp:docPr id="17" name="框架13"/>
                <a:graphic xmlns:a="http://schemas.openxmlformats.org/drawingml/2006/main">
                  <a:graphicData uri="http://schemas.microsoft.com/office/word/2010/wordprocessingShape">
                    <wps:wsp>
                      <wps:cNvSpPr txBox="1"/>
                      <wps:spPr>
                        <a:xfrm>
                          <a:off x="0" y="0"/>
                          <a:ext cx="2519680" cy="1426210"/>
                        </a:xfrm>
                        <a:prstGeom prst="rect"/>
                        <a:solidFill>
                          <a:srgbClr val="FFFFFF"/>
                        </a:solidFill>
                        <a:ln w="9525">
                          <a:solidFill>
                            <a:srgbClr val="000000"/>
                          </a:solidFill>
                        </a:ln>
                      </wps:spPr>
                      <wps:txbx>
                        <w:txbxContent>
                          <w:p>
                            <w:pPr>
                              <w:pStyle w:val="Normal"/>
                              <w:rPr/>
                            </w:pPr>
                            <w:r>
                              <w:rPr/>
                              <w:t xml:space="preserve">(label, _, _, L1)      # </w:t>
                            </w:r>
                            <w:r>
                              <w:rPr/>
                              <w:t>循环开始</w:t>
                            </w:r>
                          </w:p>
                          <w:p>
                            <w:pPr>
                              <w:pStyle w:val="Normal"/>
                              <w:rPr/>
                            </w:pPr>
                            <w:r>
                              <w:rPr/>
                              <w:t xml:space="preserve">(&gt;, n, 0, t1)          # </w:t>
                            </w:r>
                            <w:r>
                              <w:rPr/>
                              <w:t>条件计算</w:t>
                            </w:r>
                          </w:p>
                          <w:p>
                            <w:pPr>
                              <w:pStyle w:val="Normal"/>
                              <w:rPr/>
                            </w:pPr>
                            <w:r>
                              <w:rPr/>
                              <w:t xml:space="preserve">(jz, t1, _, L2)        # </w:t>
                            </w:r>
                            <w:r>
                              <w:rPr/>
                              <w:t>条件假则退出</w:t>
                            </w:r>
                          </w:p>
                          <w:p>
                            <w:pPr>
                              <w:pStyle w:val="Normal"/>
                              <w:rPr/>
                            </w:pPr>
                            <w:r>
                              <w:rPr/>
                              <w:t xml:space="preserve">(-, n, 1, t2)          # </w:t>
                            </w:r>
                            <w:r>
                              <w:rPr/>
                              <w:t>循环体</w:t>
                            </w:r>
                          </w:p>
                          <w:p>
                            <w:pPr>
                              <w:pStyle w:val="Normal"/>
                              <w:rPr/>
                            </w:pPr>
                            <w:r>
                              <w:rPr/>
                              <w:t>(=, t2, _, n)</w:t>
                            </w:r>
                          </w:p>
                          <w:p>
                            <w:pPr>
                              <w:pStyle w:val="Normal"/>
                              <w:rPr/>
                            </w:pPr>
                            <w:r>
                              <w:rPr/>
                              <w:t xml:space="preserve">(j, _, _, L1)          # </w:t>
                            </w:r>
                            <w:r>
                              <w:rPr/>
                              <w:t>跳回循环头</w:t>
                            </w:r>
                          </w:p>
                          <w:p>
                            <w:pPr>
                              <w:pStyle w:val="Normal"/>
                              <w:rPr/>
                            </w:pPr>
                            <w:r>
                              <w:rPr/>
                              <w:t xml:space="preserve">(label, _, _, L2)      # </w:t>
                            </w:r>
                            <w:r>
                              <w:rPr/>
                              <w:t>循环结束</w:t>
                            </w:r>
                          </w:p>
                        </w:txbxContent>
                      </wps:txbx>
                      <wps:bodyPr anchor="t" lIns="91440" tIns="45720" rIns="91440" bIns="45720">
                        <a:spAutoFit/>
                      </wps:bodyPr>
                    </wps:wsp>
                  </a:graphicData>
                </a:graphic>
              </wp:anchor>
            </w:drawing>
          </mc:Choice>
          <mc:Fallback>
            <w:pict>
              <v:rect fillcolor="#FFFFFF" strokecolor="#000000" strokeweight="0pt" style="position:absolute;rotation:-0;width:198.4pt;height:112.3pt;mso-wrap-distance-left:9.05pt;mso-wrap-distance-right:9.05pt;mso-wrap-distance-top:3.6pt;mso-wrap-distance-bottom:3.6pt;margin-top:14.35pt;mso-position-vertical-relative:text;margin-left:108.45pt;mso-position-horizontal:center;mso-position-horizontal-relative:text">
                <v:textbox>
                  <w:txbxContent>
                    <w:p>
                      <w:pPr>
                        <w:pStyle w:val="Normal"/>
                        <w:rPr/>
                      </w:pPr>
                      <w:r>
                        <w:rPr/>
                        <w:t xml:space="preserve">(label, _, _, L1)      # </w:t>
                      </w:r>
                      <w:r>
                        <w:rPr/>
                        <w:t>循环开始</w:t>
                      </w:r>
                    </w:p>
                    <w:p>
                      <w:pPr>
                        <w:pStyle w:val="Normal"/>
                        <w:rPr/>
                      </w:pPr>
                      <w:r>
                        <w:rPr/>
                        <w:t xml:space="preserve">(&gt;, n, 0, t1)          # </w:t>
                      </w:r>
                      <w:r>
                        <w:rPr/>
                        <w:t>条件计算</w:t>
                      </w:r>
                    </w:p>
                    <w:p>
                      <w:pPr>
                        <w:pStyle w:val="Normal"/>
                        <w:rPr/>
                      </w:pPr>
                      <w:r>
                        <w:rPr/>
                        <w:t xml:space="preserve">(jz, t1, _, L2)        # </w:t>
                      </w:r>
                      <w:r>
                        <w:rPr/>
                        <w:t>条件假则退出</w:t>
                      </w:r>
                    </w:p>
                    <w:p>
                      <w:pPr>
                        <w:pStyle w:val="Normal"/>
                        <w:rPr/>
                      </w:pPr>
                      <w:r>
                        <w:rPr/>
                        <w:t xml:space="preserve">(-, n, 1, t2)          # </w:t>
                      </w:r>
                      <w:r>
                        <w:rPr/>
                        <w:t>循环体</w:t>
                      </w:r>
                    </w:p>
                    <w:p>
                      <w:pPr>
                        <w:pStyle w:val="Normal"/>
                        <w:rPr/>
                      </w:pPr>
                      <w:r>
                        <w:rPr/>
                        <w:t>(=, t2, _, n)</w:t>
                      </w:r>
                    </w:p>
                    <w:p>
                      <w:pPr>
                        <w:pStyle w:val="Normal"/>
                        <w:rPr/>
                      </w:pPr>
                      <w:r>
                        <w:rPr/>
                        <w:t xml:space="preserve">(j, _, _, L1)          # </w:t>
                      </w:r>
                      <w:r>
                        <w:rPr/>
                        <w:t>跳回循环头</w:t>
                      </w:r>
                    </w:p>
                    <w:p>
                      <w:pPr>
                        <w:pStyle w:val="Normal"/>
                        <w:rPr/>
                      </w:pPr>
                      <w:r>
                        <w:rPr/>
                        <w:t xml:space="preserve">(label, _, _, L2)      # </w:t>
                      </w:r>
                      <w:r>
                        <w:rPr/>
                        <w:t>循环结束</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ind w:firstLineChars="0" w:firstLine="0" w:startChars="200" w:endChars="0" w:end="0"/>
        <w:rPr>
          <w:rFonts w:hint="eastAsia"/>
        </w:rPr>
      </w:pPr>
      <w:r>
        <w:rPr>
          <w:rFonts w:hint="eastAsia"/>
        </w:rPr>
      </w:r>
    </w:p>
    <w:p>
      <w:pPr>
        <w:pStyle w:val="Normal"/>
        <w:ind w:firstLineChars="0" w:firstLine="0" w:startChars="200" w:endChars="0" w:end="0"/>
        <w:rPr/>
      </w:pPr>
      <w:r>
        <w:rPr/>
        <w:t xml:space="preserve">for </w:t>
      </w:r>
      <w:r>
        <w:rPr/>
        <w:t>循环（范围形式）：</w:t>
      </w:r>
    </w:p>
    <w:p>
      <w:pPr>
        <w:pStyle w:val="Normal"/>
        <w:ind w:firstLineChars="0" w:firstLine="0" w:startChars="200" w:endChars="0" w:end="0"/>
        <w:rPr/>
      </w:pPr>
      <w:r>
        <w:rPr/>
        <w:t>源代码：</w:t>
      </w:r>
    </w:p>
    <w:p>
      <w:pPr>
        <w:pStyle w:val="Normal"/>
        <w:rPr>
          <w:lang w:val="zh-CN" w:eastAsia="zh-CN"/>
        </w:rPr>
      </w:pPr>
      <w:r>
        <w:rPr>
          <w:lang w:val="zh-CN" w:eastAsia="zh-CN"/>
        </w:rPr>
      </w:r>
      <w:r>
        <mc:AlternateContent>
          <mc:Choice Requires="wps">
            <w:drawing>
              <wp:anchor distT="45720" distB="45720" distL="114935" distR="114935" simplePos="0" relativeHeight="29" behindDoc="0" locked="0" layoutInCell="0" allowOverlap="1">
                <wp:simplePos x="0" y="0"/>
                <wp:positionH relativeFrom="column">
                  <wp:posOffset>1576705</wp:posOffset>
                </wp:positionH>
                <wp:positionV relativeFrom="paragraph">
                  <wp:posOffset>69850</wp:posOffset>
                </wp:positionV>
                <wp:extent cx="2108835" cy="571500"/>
                <wp:effectExtent l="0" t="0" r="0" b="0"/>
                <wp:wrapSquare wrapText="bothSides"/>
                <wp:docPr id="18" name="框架14"/>
                <a:graphic xmlns:a="http://schemas.openxmlformats.org/drawingml/2006/main">
                  <a:graphicData uri="http://schemas.microsoft.com/office/word/2010/wordprocessingShape">
                    <wps:wsp>
                      <wps:cNvSpPr txBox="1"/>
                      <wps:spPr>
                        <a:xfrm>
                          <a:off x="0" y="0"/>
                          <a:ext cx="2108835" cy="571500"/>
                        </a:xfrm>
                        <a:prstGeom prst="rect"/>
                        <a:solidFill>
                          <a:srgbClr val="FFFFFF"/>
                        </a:solidFill>
                        <a:ln w="9525">
                          <a:solidFill>
                            <a:srgbClr val="000000"/>
                          </a:solidFill>
                        </a:ln>
                      </wps:spPr>
                      <wps:txbx>
                        <w:txbxContent>
                          <w:p>
                            <w:pPr>
                              <w:pStyle w:val="Normal"/>
                              <w:rPr/>
                            </w:pPr>
                            <w:r>
                              <w:rPr/>
                              <w:t>for mut i in 1..n+1 {</w:t>
                            </w:r>
                          </w:p>
                          <w:p>
                            <w:pPr>
                              <w:pStyle w:val="Normal"/>
                              <w:rPr/>
                            </w:pPr>
                            <w:r>
                              <w:rPr/>
                              <w:t xml:space="preserve">    </w:t>
                            </w:r>
                            <w:r>
                              <w:rPr/>
                              <w:t>n = n - 1;</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45pt;mso-wrap-distance-left:9.05pt;mso-wrap-distance-right:9.05pt;mso-wrap-distance-top:3.6pt;mso-wrap-distance-bottom:3.6pt;margin-top:5.5pt;mso-position-vertical-relative:text;margin-left:124.15pt;mso-position-horizontal-relative:text">
                <v:textbox>
                  <w:txbxContent>
                    <w:p>
                      <w:pPr>
                        <w:pStyle w:val="Normal"/>
                        <w:rPr/>
                      </w:pPr>
                      <w:r>
                        <w:rPr/>
                        <w:t>for mut i in 1..n+1 {</w:t>
                      </w:r>
                    </w:p>
                    <w:p>
                      <w:pPr>
                        <w:pStyle w:val="Normal"/>
                        <w:rPr/>
                      </w:pPr>
                      <w:r>
                        <w:rPr/>
                        <w:t xml:space="preserve">    </w:t>
                      </w:r>
                      <w:r>
                        <w:rPr/>
                        <w:t>n = n - 1;</w:t>
                      </w:r>
                    </w:p>
                    <w:p>
                      <w:pPr>
                        <w:pStyle w:val="Normal"/>
                        <w:rPr/>
                      </w:pPr>
                      <w:r>
                        <w:rPr/>
                        <w:t>}</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ind w:firstLine="420" w:end="0"/>
        <w:rPr/>
      </w:pPr>
      <w:r>
        <w:rPr/>
        <w:t>展开为 </w:t>
      </w:r>
      <w:r>
        <w:rPr/>
        <w:t>while </w:t>
      </w:r>
      <w:r>
        <w:rPr/>
        <w:t>等价形式的四元式：</w:t>
      </w:r>
    </w:p>
    <w:p>
      <w:pPr>
        <w:pStyle w:val="Normal"/>
        <w:rPr>
          <w:lang w:val="zh-CN" w:eastAsia="zh-CN"/>
        </w:rPr>
      </w:pPr>
      <w:r>
        <w:rPr>
          <w:lang w:val="zh-CN" w:eastAsia="zh-CN"/>
        </w:rPr>
      </w:r>
      <w:r>
        <mc:AlternateContent>
          <mc:Choice Requires="wps">
            <w:drawing>
              <wp:anchor distT="45720" distB="45720" distL="114935" distR="114935" simplePos="0" relativeHeight="30" behindDoc="0" locked="0" layoutInCell="0" allowOverlap="1">
                <wp:simplePos x="0" y="0"/>
                <wp:positionH relativeFrom="column">
                  <wp:posOffset>1290955</wp:posOffset>
                </wp:positionH>
                <wp:positionV relativeFrom="paragraph">
                  <wp:posOffset>52705</wp:posOffset>
                </wp:positionV>
                <wp:extent cx="2683510" cy="2234565"/>
                <wp:effectExtent l="0" t="0" r="0" b="0"/>
                <wp:wrapSquare wrapText="bothSides"/>
                <wp:docPr id="19" name="框架15"/>
                <a:graphic xmlns:a="http://schemas.openxmlformats.org/drawingml/2006/main">
                  <a:graphicData uri="http://schemas.microsoft.com/office/word/2010/wordprocessingShape">
                    <wps:wsp>
                      <wps:cNvSpPr txBox="1"/>
                      <wps:spPr>
                        <a:xfrm>
                          <a:off x="0" y="0"/>
                          <a:ext cx="2683510" cy="2234565"/>
                        </a:xfrm>
                        <a:prstGeom prst="rect"/>
                        <a:solidFill>
                          <a:srgbClr val="FFFFFF"/>
                        </a:solidFill>
                        <a:ln w="9525">
                          <a:solidFill>
                            <a:srgbClr val="000000"/>
                          </a:solidFill>
                        </a:ln>
                      </wps:spPr>
                      <wps:txbx>
                        <w:txbxContent>
                          <w:p>
                            <w:pPr>
                              <w:pStyle w:val="Normal"/>
                              <w:rPr/>
                            </w:pPr>
                            <w:r>
                              <w:rPr/>
                              <w:t xml:space="preserve">(+, n, 1, t1)          # </w:t>
                            </w:r>
                            <w:r>
                              <w:rPr/>
                              <w:t xml:space="preserve">计算上界 </w:t>
                            </w:r>
                            <w:r>
                              <w:rPr/>
                              <w:t>end</w:t>
                            </w:r>
                          </w:p>
                          <w:p>
                            <w:pPr>
                              <w:pStyle w:val="Normal"/>
                              <w:rPr/>
                            </w:pPr>
                            <w:r>
                              <w:rPr/>
                              <w:t xml:space="preserve">(decl, i32, _, i)      # </w:t>
                            </w:r>
                            <w:r>
                              <w:rPr/>
                              <w:t>声明循环变量</w:t>
                            </w:r>
                          </w:p>
                          <w:p>
                            <w:pPr>
                              <w:pStyle w:val="Normal"/>
                              <w:rPr/>
                            </w:pPr>
                            <w:r>
                              <w:rPr/>
                              <w:t>(=, 1, _, i)           # i = start</w:t>
                            </w:r>
                          </w:p>
                          <w:p>
                            <w:pPr>
                              <w:pStyle w:val="Normal"/>
                              <w:rPr/>
                            </w:pPr>
                            <w:r>
                              <w:rPr/>
                              <w:t xml:space="preserve">(label, _, _, L1)      # </w:t>
                            </w:r>
                            <w:r>
                              <w:rPr/>
                              <w:t>循环开始</w:t>
                            </w:r>
                          </w:p>
                          <w:p>
                            <w:pPr>
                              <w:pStyle w:val="Normal"/>
                              <w:rPr/>
                            </w:pPr>
                            <w:r>
                              <w:rPr/>
                              <w:t>(&lt;, i, t1, t2)         # i &lt; end?</w:t>
                            </w:r>
                          </w:p>
                          <w:p>
                            <w:pPr>
                              <w:pStyle w:val="Normal"/>
                              <w:rPr/>
                            </w:pPr>
                            <w:r>
                              <w:rPr/>
                              <w:t xml:space="preserve">(jz, t2, _, L2)        # </w:t>
                            </w:r>
                            <w:r>
                              <w:rPr/>
                              <w:t>条件假则退出</w:t>
                            </w:r>
                          </w:p>
                          <w:p>
                            <w:pPr>
                              <w:pStyle w:val="Normal"/>
                              <w:rPr/>
                            </w:pPr>
                            <w:r>
                              <w:rPr/>
                              <w:t xml:space="preserve">(-, n, 1, t3)          # </w:t>
                            </w:r>
                            <w:r>
                              <w:rPr/>
                              <w:t>循环体</w:t>
                            </w:r>
                          </w:p>
                          <w:p>
                            <w:pPr>
                              <w:pStyle w:val="Normal"/>
                              <w:rPr/>
                            </w:pPr>
                            <w:r>
                              <w:rPr/>
                              <w:t>(=, t3, _, n)</w:t>
                            </w:r>
                          </w:p>
                          <w:p>
                            <w:pPr>
                              <w:pStyle w:val="Normal"/>
                              <w:rPr/>
                            </w:pPr>
                            <w:r>
                              <w:rPr/>
                              <w:t>(+, i, 1, t4)          # i = i + 1</w:t>
                            </w:r>
                          </w:p>
                          <w:p>
                            <w:pPr>
                              <w:pStyle w:val="Normal"/>
                              <w:rPr/>
                            </w:pPr>
                            <w:r>
                              <w:rPr/>
                              <w:t>(=, t4, _, i)</w:t>
                            </w:r>
                          </w:p>
                          <w:p>
                            <w:pPr>
                              <w:pStyle w:val="Normal"/>
                              <w:rPr/>
                            </w:pPr>
                            <w:r>
                              <w:rPr/>
                              <w:t xml:space="preserve">(j, _, _, L1)          # </w:t>
                            </w:r>
                            <w:r>
                              <w:rPr/>
                              <w:t>跳回循环头</w:t>
                            </w:r>
                          </w:p>
                          <w:p>
                            <w:pPr>
                              <w:pStyle w:val="Normal"/>
                              <w:rPr/>
                            </w:pPr>
                            <w:r>
                              <w:rPr/>
                              <w:t xml:space="preserve">(label, _, _, L2)      # </w:t>
                            </w:r>
                            <w:r>
                              <w:rPr/>
                              <w:t>循环结束</w:t>
                            </w:r>
                          </w:p>
                        </w:txbxContent>
                      </wps:txbx>
                      <wps:bodyPr anchor="t" lIns="91440" tIns="45720" rIns="91440" bIns="45720">
                        <a:spAutoFit/>
                      </wps:bodyPr>
                    </wps:wsp>
                  </a:graphicData>
                </a:graphic>
              </wp:anchor>
            </w:drawing>
          </mc:Choice>
          <mc:Fallback>
            <w:pict>
              <v:rect fillcolor="#FFFFFF" strokecolor="#000000" strokeweight="0pt" style="position:absolute;rotation:-0;width:211.3pt;height:175.95pt;mso-wrap-distance-left:9.05pt;mso-wrap-distance-right:9.05pt;mso-wrap-distance-top:3.6pt;mso-wrap-distance-bottom:3.6pt;margin-top:4.15pt;mso-position-vertical-relative:text;margin-left:101.65pt;mso-position-horizontal-relative:text">
                <v:textbox>
                  <w:txbxContent>
                    <w:p>
                      <w:pPr>
                        <w:pStyle w:val="Normal"/>
                        <w:rPr/>
                      </w:pPr>
                      <w:r>
                        <w:rPr/>
                        <w:t xml:space="preserve">(+, n, 1, t1)          # </w:t>
                      </w:r>
                      <w:r>
                        <w:rPr/>
                        <w:t xml:space="preserve">计算上界 </w:t>
                      </w:r>
                      <w:r>
                        <w:rPr/>
                        <w:t>end</w:t>
                      </w:r>
                    </w:p>
                    <w:p>
                      <w:pPr>
                        <w:pStyle w:val="Normal"/>
                        <w:rPr/>
                      </w:pPr>
                      <w:r>
                        <w:rPr/>
                        <w:t xml:space="preserve">(decl, i32, _, i)      # </w:t>
                      </w:r>
                      <w:r>
                        <w:rPr/>
                        <w:t>声明循环变量</w:t>
                      </w:r>
                    </w:p>
                    <w:p>
                      <w:pPr>
                        <w:pStyle w:val="Normal"/>
                        <w:rPr/>
                      </w:pPr>
                      <w:r>
                        <w:rPr/>
                        <w:t>(=, 1, _, i)           # i = start</w:t>
                      </w:r>
                    </w:p>
                    <w:p>
                      <w:pPr>
                        <w:pStyle w:val="Normal"/>
                        <w:rPr/>
                      </w:pPr>
                      <w:r>
                        <w:rPr/>
                        <w:t xml:space="preserve">(label, _, _, L1)      # </w:t>
                      </w:r>
                      <w:r>
                        <w:rPr/>
                        <w:t>循环开始</w:t>
                      </w:r>
                    </w:p>
                    <w:p>
                      <w:pPr>
                        <w:pStyle w:val="Normal"/>
                        <w:rPr/>
                      </w:pPr>
                      <w:r>
                        <w:rPr/>
                        <w:t>(&lt;, i, t1, t2)         # i &lt; end?</w:t>
                      </w:r>
                    </w:p>
                    <w:p>
                      <w:pPr>
                        <w:pStyle w:val="Normal"/>
                        <w:rPr/>
                      </w:pPr>
                      <w:r>
                        <w:rPr/>
                        <w:t xml:space="preserve">(jz, t2, _, L2)        # </w:t>
                      </w:r>
                      <w:r>
                        <w:rPr/>
                        <w:t>条件假则退出</w:t>
                      </w:r>
                    </w:p>
                    <w:p>
                      <w:pPr>
                        <w:pStyle w:val="Normal"/>
                        <w:rPr/>
                      </w:pPr>
                      <w:r>
                        <w:rPr/>
                        <w:t xml:space="preserve">(-, n, 1, t3)          # </w:t>
                      </w:r>
                      <w:r>
                        <w:rPr/>
                        <w:t>循环体</w:t>
                      </w:r>
                    </w:p>
                    <w:p>
                      <w:pPr>
                        <w:pStyle w:val="Normal"/>
                        <w:rPr/>
                      </w:pPr>
                      <w:r>
                        <w:rPr/>
                        <w:t>(=, t3, _, n)</w:t>
                      </w:r>
                    </w:p>
                    <w:p>
                      <w:pPr>
                        <w:pStyle w:val="Normal"/>
                        <w:rPr/>
                      </w:pPr>
                      <w:r>
                        <w:rPr/>
                        <w:t>(+, i, 1, t4)          # i = i + 1</w:t>
                      </w:r>
                    </w:p>
                    <w:p>
                      <w:pPr>
                        <w:pStyle w:val="Normal"/>
                        <w:rPr/>
                      </w:pPr>
                      <w:r>
                        <w:rPr/>
                        <w:t>(=, t4, _, i)</w:t>
                      </w:r>
                    </w:p>
                    <w:p>
                      <w:pPr>
                        <w:pStyle w:val="Normal"/>
                        <w:rPr/>
                      </w:pPr>
                      <w:r>
                        <w:rPr/>
                        <w:t xml:space="preserve">(j, _, _, L1)          # </w:t>
                      </w:r>
                      <w:r>
                        <w:rPr/>
                        <w:t>跳回循环头</w:t>
                      </w:r>
                    </w:p>
                    <w:p>
                      <w:pPr>
                        <w:pStyle w:val="Normal"/>
                        <w:rPr/>
                      </w:pPr>
                      <w:r>
                        <w:rPr/>
                        <w:t xml:space="preserve">(label, _, _, L2)      # </w:t>
                      </w:r>
                      <w:r>
                        <w:rPr/>
                        <w:t>循环结束</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Heading3"/>
        <w:ind w:hanging="0" w:start="0"/>
        <w:rPr/>
      </w:pPr>
      <w:bookmarkStart w:id="48" w:name="__RefHeading___Toc232090101"/>
      <w:bookmarkEnd w:id="48"/>
      <w:r>
        <w:rPr/>
        <w:t xml:space="preserve">4.4.3 </w:t>
      </w:r>
      <w:r>
        <w:rPr/>
        <w:t>函数调用翻译</w:t>
      </w:r>
    </w:p>
    <w:p>
      <w:pPr>
        <w:pStyle w:val="Normal"/>
        <w:ind w:firstLineChars="0" w:firstLine="0" w:startChars="200" w:endChars="0" w:end="0"/>
        <w:rPr/>
      </w:pPr>
      <w:r>
        <w:rPr/>
        <w:t>示例：</w:t>
      </w:r>
      <w:r>
        <w:rPr/>
        <w:t>let x = callee(1 + 2, y);</w:t>
      </w:r>
    </w:p>
    <w:p>
      <w:pPr>
        <w:pStyle w:val="Normal"/>
        <w:ind w:firstLineChars="0" w:firstLine="0" w:startChars="200" w:endChars="0" w:end="0"/>
        <w:rPr>
          <w:rFonts w:hint="eastAsia"/>
        </w:rPr>
      </w:pPr>
      <w:r>
        <w:rPr/>
        <w:t>生成的代码：</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31" behindDoc="0" locked="0" layoutInCell="0" allowOverlap="1">
                <wp:simplePos x="0" y="0"/>
                <wp:positionH relativeFrom="column">
                  <wp:posOffset>1287780</wp:posOffset>
                </wp:positionH>
                <wp:positionV relativeFrom="paragraph">
                  <wp:posOffset>22860</wp:posOffset>
                </wp:positionV>
                <wp:extent cx="2618105" cy="1232535"/>
                <wp:effectExtent l="0" t="0" r="0" b="0"/>
                <wp:wrapSquare wrapText="bothSides"/>
                <wp:docPr id="20" name="框架16"/>
                <a:graphic xmlns:a="http://schemas.openxmlformats.org/drawingml/2006/main">
                  <a:graphicData uri="http://schemas.microsoft.com/office/word/2010/wordprocessingShape">
                    <wps:wsp>
                      <wps:cNvSpPr txBox="1"/>
                      <wps:spPr>
                        <a:xfrm>
                          <a:off x="0" y="0"/>
                          <a:ext cx="2618105" cy="1232535"/>
                        </a:xfrm>
                        <a:prstGeom prst="rect"/>
                        <a:solidFill>
                          <a:srgbClr val="FFFFFF"/>
                        </a:solidFill>
                        <a:ln w="9525">
                          <a:solidFill>
                            <a:srgbClr val="000000"/>
                          </a:solidFill>
                        </a:ln>
                      </wps:spPr>
                      <wps:txbx>
                        <w:txbxContent>
                          <w:p>
                            <w:pPr>
                              <w:pStyle w:val="Normal"/>
                              <w:rPr/>
                            </w:pPr>
                            <w:r>
                              <w:rPr/>
                              <w:t xml:space="preserve">(+, 1, 2, t1)          # </w:t>
                            </w:r>
                            <w:r>
                              <w:rPr/>
                              <w:t>计算第一个实参</w:t>
                            </w:r>
                          </w:p>
                          <w:p>
                            <w:pPr>
                              <w:pStyle w:val="Normal"/>
                              <w:rPr/>
                            </w:pPr>
                            <w:r>
                              <w:rPr/>
                              <w:t xml:space="preserve">(param, _, _, t1)      # </w:t>
                            </w:r>
                            <w:r>
                              <w:rPr/>
                              <w:t>传递参数</w:t>
                            </w:r>
                            <w:r>
                              <w:rPr/>
                              <w:t>1</w:t>
                            </w:r>
                          </w:p>
                          <w:p>
                            <w:pPr>
                              <w:pStyle w:val="Normal"/>
                              <w:rPr/>
                            </w:pPr>
                            <w:r>
                              <w:rPr/>
                              <w:t xml:space="preserve">(param, _, _, y)       # </w:t>
                            </w:r>
                            <w:r>
                              <w:rPr/>
                              <w:t>传递参数</w:t>
                            </w:r>
                            <w:r>
                              <w:rPr/>
                              <w:t>2</w:t>
                            </w:r>
                          </w:p>
                          <w:p>
                            <w:pPr>
                              <w:pStyle w:val="Normal"/>
                              <w:rPr/>
                            </w:pPr>
                            <w:r>
                              <w:rPr/>
                              <w:t xml:space="preserve">(call, callee, 2, t2)  # </w:t>
                            </w:r>
                            <w:r>
                              <w:rPr/>
                              <w:t xml:space="preserve">调用函数，返回值存入 </w:t>
                            </w:r>
                            <w:r>
                              <w:rPr/>
                              <w:t>t2</w:t>
                            </w:r>
                          </w:p>
                          <w:p>
                            <w:pPr>
                              <w:pStyle w:val="Normal"/>
                              <w:rPr/>
                            </w:pPr>
                            <w:r>
                              <w:rPr/>
                              <w:t xml:space="preserve">(=, t2, _, x)          # </w:t>
                            </w:r>
                            <w:r>
                              <w:rPr/>
                              <w:t xml:space="preserve">赋值给 </w:t>
                            </w:r>
                            <w:r>
                              <w:rPr/>
                              <w:t>x</w:t>
                            </w:r>
                          </w:p>
                        </w:txbxContent>
                      </wps:txbx>
                      <wps:bodyPr anchor="t" lIns="91440" tIns="45720" rIns="91440" bIns="45720">
                        <a:spAutoFit/>
                      </wps:bodyPr>
                    </wps:wsp>
                  </a:graphicData>
                </a:graphic>
              </wp:anchor>
            </w:drawing>
          </mc:Choice>
          <mc:Fallback>
            <w:pict>
              <v:rect fillcolor="#FFFFFF" strokecolor="#000000" strokeweight="0pt" style="position:absolute;rotation:-0;width:206.15pt;height:97.05pt;mso-wrap-distance-left:9.05pt;mso-wrap-distance-right:9.05pt;mso-wrap-distance-top:3.6pt;mso-wrap-distance-bottom:3.6pt;margin-top:1.8pt;mso-position-vertical-relative:text;margin-left:101.4pt;mso-position-horizontal-relative:text">
                <v:textbox>
                  <w:txbxContent>
                    <w:p>
                      <w:pPr>
                        <w:pStyle w:val="Normal"/>
                        <w:rPr/>
                      </w:pPr>
                      <w:r>
                        <w:rPr/>
                        <w:t xml:space="preserve">(+, 1, 2, t1)          # </w:t>
                      </w:r>
                      <w:r>
                        <w:rPr/>
                        <w:t>计算第一个实参</w:t>
                      </w:r>
                    </w:p>
                    <w:p>
                      <w:pPr>
                        <w:pStyle w:val="Normal"/>
                        <w:rPr/>
                      </w:pPr>
                      <w:r>
                        <w:rPr/>
                        <w:t xml:space="preserve">(param, _, _, t1)      # </w:t>
                      </w:r>
                      <w:r>
                        <w:rPr/>
                        <w:t>传递参数</w:t>
                      </w:r>
                      <w:r>
                        <w:rPr/>
                        <w:t>1</w:t>
                      </w:r>
                    </w:p>
                    <w:p>
                      <w:pPr>
                        <w:pStyle w:val="Normal"/>
                        <w:rPr/>
                      </w:pPr>
                      <w:r>
                        <w:rPr/>
                        <w:t xml:space="preserve">(param, _, _, y)       # </w:t>
                      </w:r>
                      <w:r>
                        <w:rPr/>
                        <w:t>传递参数</w:t>
                      </w:r>
                      <w:r>
                        <w:rPr/>
                        <w:t>2</w:t>
                      </w:r>
                    </w:p>
                    <w:p>
                      <w:pPr>
                        <w:pStyle w:val="Normal"/>
                        <w:rPr/>
                      </w:pPr>
                      <w:r>
                        <w:rPr/>
                        <w:t xml:space="preserve">(call, callee, 2, t2)  # </w:t>
                      </w:r>
                      <w:r>
                        <w:rPr/>
                        <w:t xml:space="preserve">调用函数，返回值存入 </w:t>
                      </w:r>
                      <w:r>
                        <w:rPr/>
                        <w:t>t2</w:t>
                      </w:r>
                    </w:p>
                    <w:p>
                      <w:pPr>
                        <w:pStyle w:val="Normal"/>
                        <w:rPr/>
                      </w:pPr>
                      <w:r>
                        <w:rPr/>
                        <w:t xml:space="preserve">(=, t2, _, x)          # </w:t>
                      </w:r>
                      <w:r>
                        <w:rPr/>
                        <w:t xml:space="preserve">赋值给 </w:t>
                      </w:r>
                      <w:r>
                        <w:rPr/>
                        <w:t>x</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Heading3"/>
        <w:ind w:hanging="0" w:start="0"/>
        <w:rPr/>
      </w:pPr>
      <w:bookmarkStart w:id="49" w:name="__RefHeading___Toc232090102"/>
      <w:bookmarkEnd w:id="49"/>
      <w:r>
        <w:rPr/>
        <w:t xml:space="preserve">4.4.4 </w:t>
      </w:r>
      <w:r>
        <w:rPr/>
        <w:t>引用与解引用</w:t>
      </w:r>
    </w:p>
    <w:p>
      <w:pPr>
        <w:pStyle w:val="Normal"/>
        <w:ind w:firstLineChars="0" w:firstLine="0" w:startChars="200" w:endChars="0" w:end="0"/>
        <w:rPr/>
      </w:pPr>
      <w:r>
        <w:rPr/>
        <w:t>不可变引用：</w:t>
      </w:r>
      <w:r>
        <w:rPr/>
        <w:t>let b:&amp;i32 = &amp;a;</w:t>
      </w:r>
    </w:p>
    <w:p>
      <w:pPr>
        <w:pStyle w:val="Normal"/>
        <w:ind w:firstLineChars="0" w:firstLine="0" w:startChars="200" w:endChars="0" w:end="0"/>
        <w:rPr>
          <w:lang w:val="zh-CN" w:eastAsia="zh-CN"/>
        </w:rPr>
      </w:pPr>
      <w:r>
        <w:rPr>
          <w:lang w:val="zh-CN" w:eastAsia="zh-CN"/>
        </w:rPr>
      </w:r>
      <w:r>
        <mc:AlternateContent>
          <mc:Choice Requires="wps">
            <w:drawing>
              <wp:anchor distT="45720" distB="45720" distL="114935" distR="114935" simplePos="0" relativeHeight="32" behindDoc="0" locked="0" layoutInCell="0" allowOverlap="1">
                <wp:simplePos x="0" y="0"/>
                <wp:positionH relativeFrom="column">
                  <wp:posOffset>1576705</wp:posOffset>
                </wp:positionH>
                <wp:positionV relativeFrom="paragraph">
                  <wp:posOffset>52705</wp:posOffset>
                </wp:positionV>
                <wp:extent cx="2108835" cy="417830"/>
                <wp:effectExtent l="0" t="0" r="0" b="0"/>
                <wp:wrapSquare wrapText="bothSides"/>
                <wp:docPr id="21" name="框架17"/>
                <a:graphic xmlns:a="http://schemas.openxmlformats.org/drawingml/2006/main">
                  <a:graphicData uri="http://schemas.microsoft.com/office/word/2010/wordprocessingShape">
                    <wps:wsp>
                      <wps:cNvSpPr txBox="1"/>
                      <wps:spPr>
                        <a:xfrm>
                          <a:off x="0" y="0"/>
                          <a:ext cx="2108835" cy="417830"/>
                        </a:xfrm>
                        <a:prstGeom prst="rect"/>
                        <a:solidFill>
                          <a:srgbClr val="FFFFFF"/>
                        </a:solidFill>
                        <a:ln w="9525">
                          <a:solidFill>
                            <a:srgbClr val="000000"/>
                          </a:solidFill>
                        </a:ln>
                      </wps:spPr>
                      <wps:txbx>
                        <w:txbxContent>
                          <w:p>
                            <w:pPr>
                              <w:pStyle w:val="Normal"/>
                              <w:rPr/>
                            </w:pPr>
                            <w:r>
                              <w:rPr/>
                              <w:t>(ref, a, _, t1)</w:t>
                            </w:r>
                          </w:p>
                          <w:p>
                            <w:pPr>
                              <w:pStyle w:val="Normal"/>
                              <w:rPr/>
                            </w:pPr>
                            <w:r>
                              <w:rPr/>
                              <w:t>(=, t1, _, b)</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32.9pt;mso-wrap-distance-left:9.05pt;mso-wrap-distance-right:9.05pt;mso-wrap-distance-top:3.6pt;mso-wrap-distance-bottom:3.6pt;margin-top:4.15pt;mso-position-vertical-relative:text;margin-left:124.15pt;mso-position-horizontal-relative:text">
                <v:textbox>
                  <w:txbxContent>
                    <w:p>
                      <w:pPr>
                        <w:pStyle w:val="Normal"/>
                        <w:rPr/>
                      </w:pPr>
                      <w:r>
                        <w:rPr/>
                        <w:t>(ref, a, _, t1)</w:t>
                      </w:r>
                    </w:p>
                    <w:p>
                      <w:pPr>
                        <w:pStyle w:val="Normal"/>
                        <w:rPr/>
                      </w:pPr>
                      <w:r>
                        <w:rPr/>
                        <w:t>(=, t1, _, b)</w:t>
                      </w:r>
                    </w:p>
                  </w:txbxContent>
                </v:textbox>
                <w10:wrap type="square"/>
              </v:rect>
            </w:pict>
          </mc:Fallback>
        </mc:AlternateContent>
      </w:r>
    </w:p>
    <w:p>
      <w:pPr>
        <w:pStyle w:val="Normal"/>
        <w:ind w:firstLineChars="0" w:firstLine="0" w:startChars="200" w:endChars="0" w:end="0"/>
        <w:rPr/>
      </w:pPr>
      <w:r>
        <w:rPr/>
      </w:r>
    </w:p>
    <w:p>
      <w:pPr>
        <w:pStyle w:val="Normal"/>
        <w:ind w:firstLineChars="0" w:firstLine="0" w:startChars="200" w:endChars="0" w:end="0"/>
        <w:rPr>
          <w:rFonts w:hint="eastAsia"/>
        </w:rPr>
      </w:pPr>
      <w:r>
        <w:rPr>
          <w:rFonts w:hint="eastAsia"/>
        </w:rPr>
      </w:r>
    </w:p>
    <w:p>
      <w:pPr>
        <w:pStyle w:val="Normal"/>
        <w:ind w:firstLineChars="0" w:firstLine="0" w:startChars="200" w:endChars="0" w:end="0"/>
        <w:rPr>
          <w:rFonts w:hint="eastAsia"/>
        </w:rPr>
      </w:pPr>
      <w:r>
        <w:rPr>
          <w:rFonts w:hint="eastAsia"/>
        </w:rPr>
      </w:r>
    </w:p>
    <w:p>
      <w:pPr>
        <w:pStyle w:val="Normal"/>
        <w:ind w:firstLineChars="0" w:firstLine="0" w:startChars="200" w:endChars="0" w:end="0"/>
        <w:rPr/>
      </w:pPr>
      <w:r>
        <w:rPr/>
        <w:t>可变引用：</w:t>
      </w:r>
      <w:r>
        <w:rPr/>
        <w:t>let c:&amp;mut i32 = &amp;mut a;</w:t>
      </w:r>
    </w:p>
    <w:p>
      <w:pPr>
        <w:pStyle w:val="Normal"/>
        <w:ind w:firstLineChars="0" w:firstLine="0" w:startChars="200" w:endChars="0" w:end="0"/>
        <w:rPr>
          <w:lang w:val="zh-CN" w:eastAsia="zh-CN"/>
        </w:rPr>
      </w:pPr>
      <w:r>
        <w:rPr>
          <w:lang w:val="zh-CN" w:eastAsia="zh-CN"/>
        </w:rPr>
      </w:r>
      <w:r>
        <mc:AlternateContent>
          <mc:Choice Requires="wps">
            <w:drawing>
              <wp:anchor distT="45720" distB="45720" distL="114935" distR="114935" simplePos="0" relativeHeight="33" behindDoc="0" locked="0" layoutInCell="0" allowOverlap="1">
                <wp:simplePos x="0" y="0"/>
                <wp:positionH relativeFrom="column">
                  <wp:posOffset>1576705</wp:posOffset>
                </wp:positionH>
                <wp:positionV relativeFrom="paragraph">
                  <wp:posOffset>100330</wp:posOffset>
                </wp:positionV>
                <wp:extent cx="2108835" cy="417830"/>
                <wp:effectExtent l="0" t="0" r="0" b="0"/>
                <wp:wrapSquare wrapText="bothSides"/>
                <wp:docPr id="22" name="框架18"/>
                <a:graphic xmlns:a="http://schemas.openxmlformats.org/drawingml/2006/main">
                  <a:graphicData uri="http://schemas.microsoft.com/office/word/2010/wordprocessingShape">
                    <wps:wsp>
                      <wps:cNvSpPr txBox="1"/>
                      <wps:spPr>
                        <a:xfrm>
                          <a:off x="0" y="0"/>
                          <a:ext cx="2108835" cy="417830"/>
                        </a:xfrm>
                        <a:prstGeom prst="rect"/>
                        <a:solidFill>
                          <a:srgbClr val="FFFFFF"/>
                        </a:solidFill>
                        <a:ln w="9525">
                          <a:solidFill>
                            <a:srgbClr val="000000"/>
                          </a:solidFill>
                        </a:ln>
                      </wps:spPr>
                      <wps:txbx>
                        <w:txbxContent>
                          <w:p>
                            <w:pPr>
                              <w:pStyle w:val="Normal"/>
                              <w:rPr/>
                            </w:pPr>
                            <w:r>
                              <w:rPr/>
                              <w:t>(ref_mut, a, _, t1)</w:t>
                            </w:r>
                          </w:p>
                          <w:p>
                            <w:pPr>
                              <w:pStyle w:val="Normal"/>
                              <w:rPr/>
                            </w:pPr>
                            <w:r>
                              <w:rPr/>
                              <w:t>(=, t1, _, c)</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32.9pt;mso-wrap-distance-left:9.05pt;mso-wrap-distance-right:9.05pt;mso-wrap-distance-top:3.6pt;mso-wrap-distance-bottom:3.6pt;margin-top:7.9pt;mso-position-vertical-relative:text;margin-left:124.15pt;mso-position-horizontal-relative:text">
                <v:textbox>
                  <w:txbxContent>
                    <w:p>
                      <w:pPr>
                        <w:pStyle w:val="Normal"/>
                        <w:rPr/>
                      </w:pPr>
                      <w:r>
                        <w:rPr/>
                        <w:t>(ref_mut, a, _, t1)</w:t>
                      </w:r>
                    </w:p>
                    <w:p>
                      <w:pPr>
                        <w:pStyle w:val="Normal"/>
                        <w:rPr/>
                      </w:pPr>
                      <w:r>
                        <w:rPr/>
                        <w:t>(=, t1, _, c)</w:t>
                      </w:r>
                    </w:p>
                  </w:txbxContent>
                </v:textbox>
                <w10:wrap type="square"/>
              </v:rect>
            </w:pict>
          </mc:Fallback>
        </mc:AlternateContent>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rFonts w:hint="eastAsia"/>
        </w:rPr>
      </w:pPr>
      <w:r>
        <w:rPr>
          <w:rFonts w:hint="eastAsia"/>
        </w:rPr>
      </w:r>
    </w:p>
    <w:p>
      <w:pPr>
        <w:pStyle w:val="Normal"/>
        <w:ind w:firstLineChars="0" w:firstLine="0" w:startChars="200" w:endChars="0" w:end="0"/>
        <w:rPr/>
      </w:pPr>
      <w:r>
        <w:rPr/>
        <w:t>解引用读取：</w:t>
      </w:r>
      <w:r>
        <w:rPr/>
        <w:t>let x = *r;</w:t>
      </w:r>
    </w:p>
    <w:p>
      <w:pPr>
        <w:pStyle w:val="Normal"/>
        <w:ind w:firstLineChars="0" w:firstLine="0" w:startChars="200" w:endChars="0" w:end="0"/>
        <w:rPr>
          <w:lang w:val="zh-CN" w:eastAsia="zh-CN"/>
        </w:rPr>
      </w:pPr>
      <w:r>
        <w:rPr>
          <w:lang w:val="zh-CN" w:eastAsia="zh-CN"/>
        </w:rPr>
      </w:r>
      <w:r>
        <mc:AlternateContent>
          <mc:Choice Requires="wps">
            <w:drawing>
              <wp:anchor distT="45720" distB="45720" distL="114935" distR="114935" simplePos="0" relativeHeight="34" behindDoc="0" locked="0" layoutInCell="0" allowOverlap="1">
                <wp:simplePos x="0" y="0"/>
                <wp:positionH relativeFrom="column">
                  <wp:posOffset>1576705</wp:posOffset>
                </wp:positionH>
                <wp:positionV relativeFrom="paragraph">
                  <wp:posOffset>62230</wp:posOffset>
                </wp:positionV>
                <wp:extent cx="2108835" cy="417830"/>
                <wp:effectExtent l="0" t="0" r="0" b="0"/>
                <wp:wrapSquare wrapText="bothSides"/>
                <wp:docPr id="23" name="框架19"/>
                <a:graphic xmlns:a="http://schemas.openxmlformats.org/drawingml/2006/main">
                  <a:graphicData uri="http://schemas.microsoft.com/office/word/2010/wordprocessingShape">
                    <wps:wsp>
                      <wps:cNvSpPr txBox="1"/>
                      <wps:spPr>
                        <a:xfrm>
                          <a:off x="0" y="0"/>
                          <a:ext cx="2108835" cy="417830"/>
                        </a:xfrm>
                        <a:prstGeom prst="rect"/>
                        <a:solidFill>
                          <a:srgbClr val="FFFFFF"/>
                        </a:solidFill>
                        <a:ln w="9525">
                          <a:solidFill>
                            <a:srgbClr val="000000"/>
                          </a:solidFill>
                        </a:ln>
                      </wps:spPr>
                      <wps:txbx>
                        <w:txbxContent>
                          <w:p>
                            <w:pPr>
                              <w:pStyle w:val="Normal"/>
                              <w:rPr/>
                            </w:pPr>
                            <w:r>
                              <w:rPr/>
                              <w:t>(deref, r, _, t1)</w:t>
                            </w:r>
                          </w:p>
                          <w:p>
                            <w:pPr>
                              <w:pStyle w:val="Normal"/>
                              <w:rPr/>
                            </w:pPr>
                            <w:r>
                              <w:rPr/>
                              <w:t>(=, t1, _, x)</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32.9pt;mso-wrap-distance-left:9.05pt;mso-wrap-distance-right:9.05pt;mso-wrap-distance-top:3.6pt;mso-wrap-distance-bottom:3.6pt;margin-top:4.9pt;mso-position-vertical-relative:text;margin-left:124.15pt;mso-position-horizontal-relative:text">
                <v:textbox>
                  <w:txbxContent>
                    <w:p>
                      <w:pPr>
                        <w:pStyle w:val="Normal"/>
                        <w:rPr/>
                      </w:pPr>
                      <w:r>
                        <w:rPr/>
                        <w:t>(deref, r, _, t1)</w:t>
                      </w:r>
                    </w:p>
                    <w:p>
                      <w:pPr>
                        <w:pStyle w:val="Normal"/>
                        <w:rPr/>
                      </w:pPr>
                      <w:r>
                        <w:rPr/>
                        <w:t>(=, t1, _, x)</w:t>
                      </w:r>
                    </w:p>
                  </w:txbxContent>
                </v:textbox>
                <w10:wrap type="square"/>
              </v:rect>
            </w:pict>
          </mc:Fallback>
        </mc:AlternateContent>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rFonts w:hint="eastAsia"/>
        </w:rPr>
      </w:pPr>
      <w:r>
        <w:rPr/>
        <w:t>解引用写入：</w:t>
      </w:r>
      <w:r>
        <w:rPr/>
        <w:t>*r = 3;</w:t>
      </w:r>
      <w:r>
        <mc:AlternateContent>
          <mc:Choice Requires="wps">
            <w:drawing>
              <wp:anchor distT="45720" distB="45720" distL="114935" distR="114935" simplePos="0" relativeHeight="35" behindDoc="0" locked="0" layoutInCell="0" allowOverlap="1">
                <wp:simplePos x="0" y="0"/>
                <wp:positionH relativeFrom="column">
                  <wp:align>center</wp:align>
                </wp:positionH>
                <wp:positionV relativeFrom="paragraph">
                  <wp:posOffset>178435</wp:posOffset>
                </wp:positionV>
                <wp:extent cx="2108835" cy="264160"/>
                <wp:effectExtent l="0" t="0" r="0" b="0"/>
                <wp:wrapSquare wrapText="bothSides"/>
                <wp:docPr id="24" name="框架20"/>
                <a:graphic xmlns:a="http://schemas.openxmlformats.org/drawingml/2006/main">
                  <a:graphicData uri="http://schemas.microsoft.com/office/word/2010/wordprocessingShape">
                    <wps:wsp>
                      <wps:cNvSpPr txBox="1"/>
                      <wps:spPr>
                        <a:xfrm>
                          <a:off x="0" y="0"/>
                          <a:ext cx="2108835" cy="264160"/>
                        </a:xfrm>
                        <a:prstGeom prst="rect"/>
                        <a:solidFill>
                          <a:srgbClr val="FFFFFF"/>
                        </a:solidFill>
                        <a:ln w="9525">
                          <a:solidFill>
                            <a:srgbClr val="000000"/>
                          </a:solidFill>
                        </a:ln>
                      </wps:spPr>
                      <wps:txbx>
                        <w:txbxContent>
                          <w:p>
                            <w:pPr>
                              <w:pStyle w:val="Normal"/>
                              <w:rPr/>
                            </w:pPr>
                            <w:r>
                              <w:rPr/>
                              <w:t>(*=, 3, _, r)</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20.8pt;mso-wrap-distance-left:9.05pt;mso-wrap-distance-right:9.05pt;mso-wrap-distance-top:3.6pt;mso-wrap-distance-bottom:3.6pt;margin-top:14.05pt;mso-position-vertical-relative:text;margin-left:124.65pt;mso-position-horizontal:center;mso-position-horizontal-relative:text">
                <v:textbox>
                  <w:txbxContent>
                    <w:p>
                      <w:pPr>
                        <w:pStyle w:val="Normal"/>
                        <w:rPr/>
                      </w:pPr>
                      <w:r>
                        <w:rPr/>
                        <w:t>(*=, 3, _, r)</w:t>
                      </w:r>
                    </w:p>
                  </w:txbxContent>
                </v:textbox>
                <w10:wrap type="square"/>
              </v:rect>
            </w:pict>
          </mc:Fallback>
        </mc:AlternateContent>
      </w:r>
    </w:p>
    <w:p>
      <w:pPr>
        <w:pStyle w:val="Normal"/>
        <w:rPr>
          <w:rFonts w:hint="eastAsia"/>
        </w:rPr>
      </w:pPr>
      <w:r>
        <w:rPr>
          <w:rFonts w:hint="eastAsia"/>
        </w:rPr>
      </w:r>
    </w:p>
    <w:p>
      <w:pPr>
        <w:pStyle w:val="Normal"/>
        <w:rPr>
          <w:rFonts w:hint="eastAsia"/>
        </w:rPr>
      </w:pPr>
      <w:r>
        <w:rPr>
          <w:rFonts w:hint="eastAsia"/>
        </w:rPr>
      </w:r>
    </w:p>
    <w:p>
      <w:pPr>
        <w:pStyle w:val="Heading3"/>
        <w:ind w:hanging="0" w:start="0"/>
        <w:rPr/>
      </w:pPr>
      <w:bookmarkStart w:id="50" w:name="__RefHeading___Toc232090103"/>
      <w:bookmarkEnd w:id="50"/>
      <w:r>
        <w:rPr/>
        <w:t xml:space="preserve">4.4.5 </w:t>
      </w:r>
      <w:r>
        <w:rPr/>
        <w:t>数组与元组</w:t>
      </w:r>
    </w:p>
    <w:p>
      <w:pPr>
        <w:pStyle w:val="Normal"/>
        <w:ind w:firstLineChars="0" w:firstLine="0" w:startChars="200" w:endChars="0" w:end="0"/>
        <w:rPr/>
      </w:pPr>
      <w:r>
        <w:rPr/>
        <w:t>数组创建与初始化：</w:t>
      </w:r>
      <w:r>
        <w:rPr/>
        <w:t>let xs:[i32;3] = [1,2,3];</w:t>
      </w:r>
    </w:p>
    <w:p>
      <w:pPr>
        <w:pStyle w:val="Normal"/>
        <w:ind w:firstLineChars="0" w:firstLine="0" w:startChars="200" w:endChars="0" w:end="0"/>
        <w:rPr>
          <w:lang w:val="zh-CN" w:eastAsia="zh-CN"/>
        </w:rPr>
      </w:pPr>
      <w:r>
        <w:rPr>
          <w:lang w:val="zh-CN" w:eastAsia="zh-CN"/>
        </w:rPr>
      </w:r>
      <w:r>
        <mc:AlternateContent>
          <mc:Choice Requires="wps">
            <w:drawing>
              <wp:anchor distT="45720" distB="45720" distL="114935" distR="114935" simplePos="0" relativeHeight="36" behindDoc="0" locked="0" layoutInCell="0" allowOverlap="1">
                <wp:simplePos x="0" y="0"/>
                <wp:positionH relativeFrom="column">
                  <wp:posOffset>1376680</wp:posOffset>
                </wp:positionH>
                <wp:positionV relativeFrom="paragraph">
                  <wp:posOffset>41275</wp:posOffset>
                </wp:positionV>
                <wp:extent cx="2436495" cy="765175"/>
                <wp:effectExtent l="0" t="0" r="0" b="0"/>
                <wp:wrapSquare wrapText="bothSides"/>
                <wp:docPr id="25" name="框架21"/>
                <a:graphic xmlns:a="http://schemas.openxmlformats.org/drawingml/2006/main">
                  <a:graphicData uri="http://schemas.microsoft.com/office/word/2010/wordprocessingShape">
                    <wps:wsp>
                      <wps:cNvSpPr txBox="1"/>
                      <wps:spPr>
                        <a:xfrm>
                          <a:off x="0" y="0"/>
                          <a:ext cx="2436495" cy="765175"/>
                        </a:xfrm>
                        <a:prstGeom prst="rect"/>
                        <a:solidFill>
                          <a:srgbClr val="FFFFFF"/>
                        </a:solidFill>
                        <a:ln w="9525">
                          <a:solidFill>
                            <a:srgbClr val="000000"/>
                          </a:solidFill>
                        </a:ln>
                      </wps:spPr>
                      <wps:txbx>
                        <w:txbxContent>
                          <w:p>
                            <w:pPr>
                              <w:pStyle w:val="Normal"/>
                              <w:rPr/>
                            </w:pPr>
                            <w:r>
                              <w:rPr/>
                              <w:t xml:space="preserve">(decl, [i32;3], _, xs)   # </w:t>
                            </w:r>
                            <w:r>
                              <w:rPr/>
                              <w:t>声明数组</w:t>
                            </w:r>
                          </w:p>
                          <w:p>
                            <w:pPr>
                              <w:pStyle w:val="Normal"/>
                              <w:rPr/>
                            </w:pPr>
                            <w:r>
                              <w:rPr/>
                              <w:t>([]=, 1, 0, xs)          # xs[0] = 1</w:t>
                            </w:r>
                          </w:p>
                          <w:p>
                            <w:pPr>
                              <w:pStyle w:val="Normal"/>
                              <w:rPr/>
                            </w:pPr>
                            <w:r>
                              <w:rPr/>
                              <w:t>([]=, 2, 1, xs)          # xs[1] = 2</w:t>
                            </w:r>
                          </w:p>
                          <w:p>
                            <w:pPr>
                              <w:pStyle w:val="Normal"/>
                              <w:rPr/>
                            </w:pPr>
                            <w:r>
                              <w:rPr/>
                              <w:t>([]=, 3, 2, xs)          # xs[2] = 3</w:t>
                            </w:r>
                          </w:p>
                        </w:txbxContent>
                      </wps:txbx>
                      <wps:bodyPr anchor="t" lIns="91440" tIns="45720" rIns="91440" bIns="45720">
                        <a:spAutoFit/>
                      </wps:bodyPr>
                    </wps:wsp>
                  </a:graphicData>
                </a:graphic>
              </wp:anchor>
            </w:drawing>
          </mc:Choice>
          <mc:Fallback>
            <w:pict>
              <v:rect fillcolor="#FFFFFF" strokecolor="#000000" strokeweight="0pt" style="position:absolute;rotation:-0;width:191.85pt;height:60.25pt;mso-wrap-distance-left:9.05pt;mso-wrap-distance-right:9.05pt;mso-wrap-distance-top:3.6pt;mso-wrap-distance-bottom:3.6pt;margin-top:3.25pt;mso-position-vertical-relative:text;margin-left:108.4pt;mso-position-horizontal-relative:text">
                <v:textbox>
                  <w:txbxContent>
                    <w:p>
                      <w:pPr>
                        <w:pStyle w:val="Normal"/>
                        <w:rPr/>
                      </w:pPr>
                      <w:r>
                        <w:rPr/>
                        <w:t xml:space="preserve">(decl, [i32;3], _, xs)   # </w:t>
                      </w:r>
                      <w:r>
                        <w:rPr/>
                        <w:t>声明数组</w:t>
                      </w:r>
                    </w:p>
                    <w:p>
                      <w:pPr>
                        <w:pStyle w:val="Normal"/>
                        <w:rPr/>
                      </w:pPr>
                      <w:r>
                        <w:rPr/>
                        <w:t>([]=, 1, 0, xs)          # xs[0] = 1</w:t>
                      </w:r>
                    </w:p>
                    <w:p>
                      <w:pPr>
                        <w:pStyle w:val="Normal"/>
                        <w:rPr/>
                      </w:pPr>
                      <w:r>
                        <w:rPr/>
                        <w:t>([]=, 2, 1, xs)          # xs[1] = 2</w:t>
                      </w:r>
                    </w:p>
                    <w:p>
                      <w:pPr>
                        <w:pStyle w:val="Normal"/>
                        <w:rPr/>
                      </w:pPr>
                      <w:r>
                        <w:rPr/>
                        <w:t>([]=, 3, 2, xs)          # xs[2] = 3</w:t>
                      </w:r>
                    </w:p>
                  </w:txbxContent>
                </v:textbox>
                <w10:wrap type="square"/>
              </v:rect>
            </w:pict>
          </mc:Fallback>
        </mc:AlternateContent>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pPr>
      <w:r>
        <w:rPr/>
        <w:t>数组元素读取：</w:t>
      </w:r>
      <w:r>
        <w:rPr/>
        <w:t>let a = xs[0];</w:t>
      </w:r>
    </w:p>
    <w:p>
      <w:pPr>
        <w:pStyle w:val="Normal"/>
        <w:ind w:firstLineChars="0" w:firstLine="0" w:startChars="200" w:endChars="0" w:end="0"/>
        <w:rPr>
          <w:lang w:val="zh-CN" w:eastAsia="zh-CN"/>
        </w:rPr>
      </w:pPr>
      <w:r>
        <w:rPr>
          <w:lang w:val="zh-CN" w:eastAsia="zh-CN"/>
        </w:rPr>
      </w:r>
      <w:r>
        <mc:AlternateContent>
          <mc:Choice Requires="wps">
            <w:drawing>
              <wp:anchor distT="45720" distB="45720" distL="114935" distR="114935" simplePos="0" relativeHeight="37" behindDoc="0" locked="0" layoutInCell="0" allowOverlap="1">
                <wp:simplePos x="0" y="0"/>
                <wp:positionH relativeFrom="column">
                  <wp:posOffset>1576705</wp:posOffset>
                </wp:positionH>
                <wp:positionV relativeFrom="paragraph">
                  <wp:posOffset>92710</wp:posOffset>
                </wp:positionV>
                <wp:extent cx="2108835" cy="417830"/>
                <wp:effectExtent l="0" t="0" r="0" b="0"/>
                <wp:wrapSquare wrapText="bothSides"/>
                <wp:docPr id="26" name="框架22"/>
                <a:graphic xmlns:a="http://schemas.openxmlformats.org/drawingml/2006/main">
                  <a:graphicData uri="http://schemas.microsoft.com/office/word/2010/wordprocessingShape">
                    <wps:wsp>
                      <wps:cNvSpPr txBox="1"/>
                      <wps:spPr>
                        <a:xfrm>
                          <a:off x="0" y="0"/>
                          <a:ext cx="2108835" cy="417830"/>
                        </a:xfrm>
                        <a:prstGeom prst="rect"/>
                        <a:solidFill>
                          <a:srgbClr val="FFFFFF"/>
                        </a:solidFill>
                        <a:ln w="9525">
                          <a:solidFill>
                            <a:srgbClr val="000000"/>
                          </a:solidFill>
                        </a:ln>
                      </wps:spPr>
                      <wps:txbx>
                        <w:txbxContent>
                          <w:p>
                            <w:pPr>
                              <w:pStyle w:val="Normal"/>
                              <w:rPr/>
                            </w:pPr>
                            <w:r>
                              <w:rPr/>
                              <w:t>([], xs, 0, t1)</w:t>
                            </w:r>
                          </w:p>
                          <w:p>
                            <w:pPr>
                              <w:pStyle w:val="Normal"/>
                              <w:rPr/>
                            </w:pPr>
                            <w:r>
                              <w:rPr/>
                              <w:t>(=, t1, _, a)</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32.9pt;mso-wrap-distance-left:9.05pt;mso-wrap-distance-right:9.05pt;mso-wrap-distance-top:3.6pt;mso-wrap-distance-bottom:3.6pt;margin-top:7.3pt;mso-position-vertical-relative:text;margin-left:124.15pt;mso-position-horizontal-relative:text">
                <v:textbox>
                  <w:txbxContent>
                    <w:p>
                      <w:pPr>
                        <w:pStyle w:val="Normal"/>
                        <w:rPr/>
                      </w:pPr>
                      <w:r>
                        <w:rPr/>
                        <w:t>([], xs, 0, t1)</w:t>
                      </w:r>
                    </w:p>
                    <w:p>
                      <w:pPr>
                        <w:pStyle w:val="Normal"/>
                        <w:rPr/>
                      </w:pPr>
                      <w:r>
                        <w:rPr/>
                        <w:t>(=, t1, _, a)</w:t>
                      </w:r>
                    </w:p>
                  </w:txbxContent>
                </v:textbox>
                <w10:wrap type="square"/>
              </v:rect>
            </w:pict>
          </mc:Fallback>
        </mc:AlternateContent>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pPr>
      <w:r>
        <w:rPr/>
        <w:t>数组元素写入：</w:t>
      </w:r>
      <w:r>
        <w:rPr/>
        <w:t>xs[0] = 1;</w:t>
      </w:r>
    </w:p>
    <w:p>
      <w:pPr>
        <w:pStyle w:val="Normal"/>
        <w:ind w:firstLineChars="0" w:firstLine="0" w:startChars="200" w:endChars="0" w:end="0"/>
        <w:rPr>
          <w:lang w:val="zh-CN" w:eastAsia="zh-CN"/>
        </w:rPr>
      </w:pPr>
      <w:r>
        <w:rPr>
          <w:lang w:val="zh-CN" w:eastAsia="zh-CN"/>
        </w:rPr>
      </w:r>
      <w:r>
        <mc:AlternateContent>
          <mc:Choice Requires="wps">
            <w:drawing>
              <wp:anchor distT="45720" distB="45720" distL="114935" distR="114935" simplePos="0" relativeHeight="38" behindDoc="0" locked="0" layoutInCell="0" allowOverlap="1">
                <wp:simplePos x="0" y="0"/>
                <wp:positionH relativeFrom="column">
                  <wp:posOffset>1576705</wp:posOffset>
                </wp:positionH>
                <wp:positionV relativeFrom="paragraph">
                  <wp:posOffset>71755</wp:posOffset>
                </wp:positionV>
                <wp:extent cx="2108835" cy="264160"/>
                <wp:effectExtent l="0" t="0" r="0" b="0"/>
                <wp:wrapSquare wrapText="bothSides"/>
                <wp:docPr id="27" name="框架23"/>
                <a:graphic xmlns:a="http://schemas.openxmlformats.org/drawingml/2006/main">
                  <a:graphicData uri="http://schemas.microsoft.com/office/word/2010/wordprocessingShape">
                    <wps:wsp>
                      <wps:cNvSpPr txBox="1"/>
                      <wps:spPr>
                        <a:xfrm>
                          <a:off x="0" y="0"/>
                          <a:ext cx="2108835" cy="264160"/>
                        </a:xfrm>
                        <a:prstGeom prst="rect"/>
                        <a:solidFill>
                          <a:srgbClr val="FFFFFF"/>
                        </a:solidFill>
                        <a:ln w="9525">
                          <a:solidFill>
                            <a:srgbClr val="000000"/>
                          </a:solidFill>
                        </a:ln>
                      </wps:spPr>
                      <wps:txbx>
                        <w:txbxContent>
                          <w:p>
                            <w:pPr>
                              <w:pStyle w:val="Normal"/>
                              <w:rPr/>
                            </w:pPr>
                            <w:r>
                              <w:rPr/>
                              <w:t>([]=, 1, 0, xs)</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20.8pt;mso-wrap-distance-left:9.05pt;mso-wrap-distance-right:9.05pt;mso-wrap-distance-top:3.6pt;mso-wrap-distance-bottom:3.6pt;margin-top:5.65pt;mso-position-vertical-relative:text;margin-left:124.15pt;mso-position-horizontal-relative:text">
                <v:textbox>
                  <w:txbxContent>
                    <w:p>
                      <w:pPr>
                        <w:pStyle w:val="Normal"/>
                        <w:rPr/>
                      </w:pPr>
                      <w:r>
                        <w:rPr/>
                        <w:t>([]=, 1, 0, xs)</w:t>
                      </w:r>
                    </w:p>
                  </w:txbxContent>
                </v:textbox>
                <w10:wrap type="square"/>
              </v:rect>
            </w:pict>
          </mc:Fallback>
        </mc:AlternateContent>
      </w:r>
    </w:p>
    <w:p>
      <w:pPr>
        <w:pStyle w:val="Normal"/>
        <w:ind w:firstLineChars="0" w:firstLine="0" w:startChars="200" w:endChars="0" w:end="0"/>
        <w:rPr/>
      </w:pPr>
      <w:r>
        <w:rPr/>
      </w:r>
    </w:p>
    <w:p>
      <w:pPr>
        <w:pStyle w:val="Normal"/>
        <w:ind w:firstLineChars="0" w:firstLine="0" w:startChars="200" w:endChars="0" w:end="0"/>
        <w:rPr/>
      </w:pPr>
      <w:r>
        <w:rPr/>
      </w:r>
    </w:p>
    <w:p>
      <w:pPr>
        <w:pStyle w:val="Normal"/>
        <w:ind w:firstLineChars="0" w:firstLine="0" w:startChars="200" w:endChars="0" w:end="0"/>
        <w:rPr/>
      </w:pPr>
      <w:r>
        <w:rPr/>
        <w:t>元组创建与字段访问：</w:t>
      </w:r>
      <w:r>
        <w:rPr/>
        <w:t>let pair:(i32,i32) = (1,2); let b = pair.0;</w:t>
      </w:r>
    </w:p>
    <w:p>
      <w:pPr>
        <w:pStyle w:val="Normal"/>
        <w:rPr>
          <w:b/>
          <w:bCs/>
          <w:lang w:val="zh-CN" w:eastAsia="zh-CN"/>
        </w:rPr>
      </w:pPr>
      <w:r>
        <w:rPr>
          <w:b/>
          <w:bCs/>
          <w:lang w:val="zh-CN" w:eastAsia="zh-CN"/>
        </w:rPr>
      </w:r>
      <w:r>
        <mc:AlternateContent>
          <mc:Choice Requires="wps">
            <w:drawing>
              <wp:anchor distT="45720" distB="45720" distL="114935" distR="114935" simplePos="0" relativeHeight="39" behindDoc="0" locked="0" layoutInCell="0" allowOverlap="1">
                <wp:simplePos x="0" y="0"/>
                <wp:positionH relativeFrom="column">
                  <wp:posOffset>1357630</wp:posOffset>
                </wp:positionH>
                <wp:positionV relativeFrom="paragraph">
                  <wp:posOffset>43180</wp:posOffset>
                </wp:positionV>
                <wp:extent cx="2542540" cy="918845"/>
                <wp:effectExtent l="0" t="0" r="0" b="0"/>
                <wp:wrapSquare wrapText="bothSides"/>
                <wp:docPr id="28" name="框架24"/>
                <a:graphic xmlns:a="http://schemas.openxmlformats.org/drawingml/2006/main">
                  <a:graphicData uri="http://schemas.microsoft.com/office/word/2010/wordprocessingShape">
                    <wps:wsp>
                      <wps:cNvSpPr txBox="1"/>
                      <wps:spPr>
                        <a:xfrm>
                          <a:off x="0" y="0"/>
                          <a:ext cx="2542540" cy="918845"/>
                        </a:xfrm>
                        <a:prstGeom prst="rect"/>
                        <a:solidFill>
                          <a:srgbClr val="FFFFFF"/>
                        </a:solidFill>
                        <a:ln w="9525">
                          <a:solidFill>
                            <a:srgbClr val="000000"/>
                          </a:solidFill>
                        </a:ln>
                      </wps:spPr>
                      <wps:txbx>
                        <w:txbxContent>
                          <w:p>
                            <w:pPr>
                              <w:pStyle w:val="Normal"/>
                              <w:rPr/>
                            </w:pPr>
                            <w:r>
                              <w:rPr/>
                              <w:t xml:space="preserve">(decl, (i32,i32), _, pair)   # </w:t>
                            </w:r>
                            <w:r>
                              <w:rPr/>
                              <w:t>声明元组</w:t>
                            </w:r>
                          </w:p>
                          <w:p>
                            <w:pPr>
                              <w:pStyle w:val="Normal"/>
                              <w:rPr/>
                            </w:pPr>
                            <w:r>
                              <w:rPr/>
                              <w:t>(.=, 1, 0, pair)              # pair.0 = 1</w:t>
                            </w:r>
                          </w:p>
                          <w:p>
                            <w:pPr>
                              <w:pStyle w:val="Normal"/>
                              <w:rPr/>
                            </w:pPr>
                            <w:r>
                              <w:rPr/>
                              <w:t>(.=, 2, 1, pair)              # pair.1 = 2</w:t>
                            </w:r>
                          </w:p>
                          <w:p>
                            <w:pPr>
                              <w:pStyle w:val="Normal"/>
                              <w:rPr/>
                            </w:pPr>
                            <w:r>
                              <w:rPr/>
                              <w:t>(., pair, 0, t1)              # t1 = pair.0</w:t>
                            </w:r>
                          </w:p>
                          <w:p>
                            <w:pPr>
                              <w:pStyle w:val="Normal"/>
                              <w:rPr/>
                            </w:pPr>
                            <w:r>
                              <w:rPr/>
                              <w:t>(=, t1, _, b)                 # b = t1</w:t>
                            </w:r>
                          </w:p>
                        </w:txbxContent>
                      </wps:txbx>
                      <wps:bodyPr anchor="t" lIns="91440" tIns="45720" rIns="91440" bIns="45720">
                        <a:spAutoFit/>
                      </wps:bodyPr>
                    </wps:wsp>
                  </a:graphicData>
                </a:graphic>
              </wp:anchor>
            </w:drawing>
          </mc:Choice>
          <mc:Fallback>
            <w:pict>
              <v:rect fillcolor="#FFFFFF" strokecolor="#000000" strokeweight="0pt" style="position:absolute;rotation:-0;width:200.2pt;height:72.35pt;mso-wrap-distance-left:9.05pt;mso-wrap-distance-right:9.05pt;mso-wrap-distance-top:3.6pt;mso-wrap-distance-bottom:3.6pt;margin-top:3.4pt;mso-position-vertical-relative:text;margin-left:106.9pt;mso-position-horizontal-relative:text">
                <v:textbox>
                  <w:txbxContent>
                    <w:p>
                      <w:pPr>
                        <w:pStyle w:val="Normal"/>
                        <w:rPr/>
                      </w:pPr>
                      <w:r>
                        <w:rPr/>
                        <w:t xml:space="preserve">(decl, (i32,i32), _, pair)   # </w:t>
                      </w:r>
                      <w:r>
                        <w:rPr/>
                        <w:t>声明元组</w:t>
                      </w:r>
                    </w:p>
                    <w:p>
                      <w:pPr>
                        <w:pStyle w:val="Normal"/>
                        <w:rPr/>
                      </w:pPr>
                      <w:r>
                        <w:rPr/>
                        <w:t>(.=, 1, 0, pair)              # pair.0 = 1</w:t>
                      </w:r>
                    </w:p>
                    <w:p>
                      <w:pPr>
                        <w:pStyle w:val="Normal"/>
                        <w:rPr/>
                      </w:pPr>
                      <w:r>
                        <w:rPr/>
                        <w:t>(.=, 2, 1, pair)              # pair.1 = 2</w:t>
                      </w:r>
                    </w:p>
                    <w:p>
                      <w:pPr>
                        <w:pStyle w:val="Normal"/>
                        <w:rPr/>
                      </w:pPr>
                      <w:r>
                        <w:rPr/>
                        <w:t>(., pair, 0, t1)              # t1 = pair.0</w:t>
                      </w:r>
                    </w:p>
                    <w:p>
                      <w:pPr>
                        <w:pStyle w:val="Normal"/>
                        <w:rPr/>
                      </w:pPr>
                      <w:r>
                        <w:rPr/>
                        <w:t>(=, t1, _, b)                 # b = t1</w:t>
                      </w:r>
                    </w:p>
                  </w:txbxContent>
                </v:textbox>
                <w10:wrap type="square"/>
              </v:rect>
            </w:pict>
          </mc:Fallback>
        </mc:AlternateConten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rFonts w:hint="eastAsia"/>
          <w:b/>
          <w:bCs/>
        </w:rPr>
      </w:pPr>
      <w:r>
        <w:rPr>
          <w:rFonts w:hint="eastAsia"/>
          <w:b/>
          <w:bCs/>
        </w:rPr>
      </w:r>
    </w:p>
    <w:p>
      <w:pPr>
        <w:pStyle w:val="Heading3"/>
        <w:ind w:hanging="0" w:start="0"/>
        <w:rPr/>
      </w:pPr>
      <w:bookmarkStart w:id="51" w:name="__RefHeading___Toc232090104"/>
      <w:bookmarkEnd w:id="51"/>
      <w:r>
        <w:rPr/>
        <w:t>4.4.6 if </w:t>
      </w:r>
      <w:r>
        <w:rPr/>
        <w:t>表达式与 </w:t>
      </w:r>
      <w:r>
        <w:rPr/>
        <w:t>loop </w:t>
      </w:r>
      <w:r>
        <w:rPr/>
        <w:t>表达式</w:t>
      </w:r>
    </w:p>
    <w:p>
      <w:pPr>
        <w:pStyle w:val="Normal"/>
        <w:ind w:firstLineChars="0" w:firstLine="0" w:startChars="100" w:endChars="0" w:end="0"/>
        <w:rPr/>
      </w:pPr>
      <w:r>
        <w:rPr/>
        <w:t>if </w:t>
      </w:r>
      <w:r>
        <w:rPr/>
        <w:t>表达式（作为右值）：</w:t>
      </w:r>
    </w:p>
    <w:p>
      <w:pPr>
        <w:pStyle w:val="Normal"/>
        <w:ind w:firstLineChars="0" w:firstLine="0" w:startChars="100" w:endChars="0" w:end="0"/>
        <w:rPr/>
      </w:pPr>
      <w:r>
        <w:rPr/>
        <w:t>源代码：</w:t>
      </w:r>
    </w:p>
    <w:p>
      <w:pPr>
        <w:pStyle w:val="Normal"/>
        <w:rPr>
          <w:lang w:val="zh-CN" w:eastAsia="zh-CN"/>
        </w:rPr>
      </w:pPr>
      <w:r>
        <w:rPr>
          <w:lang w:val="zh-CN" w:eastAsia="zh-CN"/>
        </w:rPr>
      </w:r>
      <w:r>
        <mc:AlternateContent>
          <mc:Choice Requires="wps">
            <w:drawing>
              <wp:anchor distT="45720" distB="45720" distL="114935" distR="114935" simplePos="0" relativeHeight="40" behindDoc="0" locked="0" layoutInCell="0" allowOverlap="1">
                <wp:simplePos x="0" y="0"/>
                <wp:positionH relativeFrom="column">
                  <wp:posOffset>1576705</wp:posOffset>
                </wp:positionH>
                <wp:positionV relativeFrom="paragraph">
                  <wp:posOffset>33655</wp:posOffset>
                </wp:positionV>
                <wp:extent cx="2108835" cy="264160"/>
                <wp:effectExtent l="0" t="0" r="0" b="0"/>
                <wp:wrapSquare wrapText="bothSides"/>
                <wp:docPr id="29" name="框架25"/>
                <a:graphic xmlns:a="http://schemas.openxmlformats.org/drawingml/2006/main">
                  <a:graphicData uri="http://schemas.microsoft.com/office/word/2010/wordprocessingShape">
                    <wps:wsp>
                      <wps:cNvSpPr txBox="1"/>
                      <wps:spPr>
                        <a:xfrm>
                          <a:off x="0" y="0"/>
                          <a:ext cx="2108835" cy="264160"/>
                        </a:xfrm>
                        <a:prstGeom prst="rect"/>
                        <a:solidFill>
                          <a:srgbClr val="FFFFFF"/>
                        </a:solidFill>
                        <a:ln w="9525">
                          <a:solidFill>
                            <a:srgbClr val="000000"/>
                          </a:solidFill>
                        </a:ln>
                      </wps:spPr>
                      <wps:txbx>
                        <w:txbxContent>
                          <w:p>
                            <w:pPr>
                              <w:pStyle w:val="Normal"/>
                              <w:rPr/>
                            </w:pPr>
                            <w:r>
                              <w:rPr/>
                              <w:t>let b = if a &gt; 0 { 1 } else { 0 };</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20.8pt;mso-wrap-distance-left:9.05pt;mso-wrap-distance-right:9.05pt;mso-wrap-distance-top:3.6pt;mso-wrap-distance-bottom:3.6pt;margin-top:2.65pt;mso-position-vertical-relative:text;margin-left:124.15pt;mso-position-horizontal-relative:text">
                <v:textbox>
                  <w:txbxContent>
                    <w:p>
                      <w:pPr>
                        <w:pStyle w:val="Normal"/>
                        <w:rPr/>
                      </w:pPr>
                      <w:r>
                        <w:rPr/>
                        <w:t>let b = if a &gt; 0 { 1 } else { 0 };</w:t>
                      </w:r>
                    </w:p>
                  </w:txbxContent>
                </v:textbox>
                <w10:wrap type="square"/>
              </v:rect>
            </w:pict>
          </mc:Fallback>
        </mc:AlternateContent>
      </w:r>
    </w:p>
    <w:p>
      <w:pPr>
        <w:pStyle w:val="Normal"/>
        <w:rPr/>
      </w:pPr>
      <w:r>
        <w:rPr/>
      </w:r>
    </w:p>
    <w:p>
      <w:pPr>
        <w:pStyle w:val="Normal"/>
        <w:rPr/>
      </w:pPr>
      <w:r>
        <w:rPr/>
      </w:r>
    </w:p>
    <w:p>
      <w:pPr>
        <w:pStyle w:val="Normal"/>
        <w:ind w:firstLine="210" w:end="0"/>
        <w:rPr/>
      </w:pPr>
      <w:r>
        <w:rPr/>
        <w:t>生成的代码（</w:t>
      </w:r>
      <w:r>
        <w:rPr/>
        <w:t>t_result </w:t>
      </w:r>
      <w:r>
        <w:rPr/>
        <w:t>是临时变量，最后赋给 </w:t>
      </w:r>
      <w:r>
        <w:rPr/>
        <w:t>b</w:t>
      </w:r>
      <w:r>
        <w:rPr/>
        <w:t>）：</w:t>
      </w:r>
    </w:p>
    <w:p>
      <w:pPr>
        <w:pStyle w:val="Normal"/>
        <w:rPr>
          <w:lang w:val="zh-CN" w:eastAsia="zh-CN"/>
        </w:rPr>
      </w:pPr>
      <w:r>
        <w:rPr>
          <w:lang w:val="zh-CN" w:eastAsia="zh-CN"/>
        </w:rPr>
      </w:r>
      <w:r>
        <mc:AlternateContent>
          <mc:Choice Requires="wps">
            <w:drawing>
              <wp:anchor distT="45720" distB="45720" distL="114935" distR="114935" simplePos="0" relativeHeight="41" behindDoc="0" locked="0" layoutInCell="0" allowOverlap="1">
                <wp:simplePos x="0" y="0"/>
                <wp:positionH relativeFrom="column">
                  <wp:posOffset>1576705</wp:posOffset>
                </wp:positionH>
                <wp:positionV relativeFrom="paragraph">
                  <wp:posOffset>88900</wp:posOffset>
                </wp:positionV>
                <wp:extent cx="2108835" cy="1339850"/>
                <wp:effectExtent l="0" t="0" r="0" b="0"/>
                <wp:wrapSquare wrapText="bothSides"/>
                <wp:docPr id="30" name="框架26"/>
                <a:graphic xmlns:a="http://schemas.openxmlformats.org/drawingml/2006/main">
                  <a:graphicData uri="http://schemas.microsoft.com/office/word/2010/wordprocessingShape">
                    <wps:wsp>
                      <wps:cNvSpPr txBox="1"/>
                      <wps:spPr>
                        <a:xfrm>
                          <a:off x="0" y="0"/>
                          <a:ext cx="2108835" cy="1339850"/>
                        </a:xfrm>
                        <a:prstGeom prst="rect"/>
                        <a:solidFill>
                          <a:srgbClr val="FFFFFF"/>
                        </a:solidFill>
                        <a:ln w="9525">
                          <a:solidFill>
                            <a:srgbClr val="000000"/>
                          </a:solidFill>
                        </a:ln>
                      </wps:spPr>
                      <wps:txbx>
                        <w:txbxContent>
                          <w:p>
                            <w:pPr>
                              <w:pStyle w:val="Normal"/>
                              <w:rPr/>
                            </w:pPr>
                            <w:r>
                              <w:rPr/>
                              <w:t>(&gt;, a, 0, t1)</w:t>
                            </w:r>
                          </w:p>
                          <w:p>
                            <w:pPr>
                              <w:pStyle w:val="Normal"/>
                              <w:rPr/>
                            </w:pPr>
                            <w:r>
                              <w:rPr/>
                              <w:t>(jz, t1, _, L2)</w:t>
                            </w:r>
                          </w:p>
                          <w:p>
                            <w:pPr>
                              <w:pStyle w:val="Normal"/>
                              <w:rPr/>
                            </w:pPr>
                            <w:r>
                              <w:rPr/>
                              <w:t>(=, 1, _, t_result)</w:t>
                            </w:r>
                          </w:p>
                          <w:p>
                            <w:pPr>
                              <w:pStyle w:val="Normal"/>
                              <w:rPr/>
                            </w:pPr>
                            <w:r>
                              <w:rPr/>
                              <w:t>(j, _, _, L_end)</w:t>
                            </w:r>
                          </w:p>
                          <w:p>
                            <w:pPr>
                              <w:pStyle w:val="Normal"/>
                              <w:rPr/>
                            </w:pPr>
                            <w:r>
                              <w:rPr/>
                              <w:t>(label, _, _, L2)</w:t>
                            </w:r>
                          </w:p>
                          <w:p>
                            <w:pPr>
                              <w:pStyle w:val="Normal"/>
                              <w:rPr/>
                            </w:pPr>
                            <w:r>
                              <w:rPr/>
                              <w:t>(=, 0, _, t_result)</w:t>
                            </w:r>
                          </w:p>
                          <w:p>
                            <w:pPr>
                              <w:pStyle w:val="Normal"/>
                              <w:rPr/>
                            </w:pPr>
                            <w:r>
                              <w:rPr/>
                              <w:t>(label, _, _, L_end)</w:t>
                            </w:r>
                          </w:p>
                          <w:p>
                            <w:pPr>
                              <w:pStyle w:val="Normal"/>
                              <w:rPr/>
                            </w:pPr>
                            <w:r>
                              <w:rPr/>
                              <w:t>(=, t_result, _, b)</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105.5pt;mso-wrap-distance-left:9.05pt;mso-wrap-distance-right:9.05pt;mso-wrap-distance-top:3.6pt;mso-wrap-distance-bottom:3.6pt;margin-top:7pt;mso-position-vertical-relative:text;margin-left:124.15pt;mso-position-horizontal-relative:text">
                <v:textbox>
                  <w:txbxContent>
                    <w:p>
                      <w:pPr>
                        <w:pStyle w:val="Normal"/>
                        <w:rPr/>
                      </w:pPr>
                      <w:r>
                        <w:rPr/>
                        <w:t>(&gt;, a, 0, t1)</w:t>
                      </w:r>
                    </w:p>
                    <w:p>
                      <w:pPr>
                        <w:pStyle w:val="Normal"/>
                        <w:rPr/>
                      </w:pPr>
                      <w:r>
                        <w:rPr/>
                        <w:t>(jz, t1, _, L2)</w:t>
                      </w:r>
                    </w:p>
                    <w:p>
                      <w:pPr>
                        <w:pStyle w:val="Normal"/>
                        <w:rPr/>
                      </w:pPr>
                      <w:r>
                        <w:rPr/>
                        <w:t>(=, 1, _, t_result)</w:t>
                      </w:r>
                    </w:p>
                    <w:p>
                      <w:pPr>
                        <w:pStyle w:val="Normal"/>
                        <w:rPr/>
                      </w:pPr>
                      <w:r>
                        <w:rPr/>
                        <w:t>(j, _, _, L_end)</w:t>
                      </w:r>
                    </w:p>
                    <w:p>
                      <w:pPr>
                        <w:pStyle w:val="Normal"/>
                        <w:rPr/>
                      </w:pPr>
                      <w:r>
                        <w:rPr/>
                        <w:t>(label, _, _, L2)</w:t>
                      </w:r>
                    </w:p>
                    <w:p>
                      <w:pPr>
                        <w:pStyle w:val="Normal"/>
                        <w:rPr/>
                      </w:pPr>
                      <w:r>
                        <w:rPr/>
                        <w:t>(=, 0, _, t_result)</w:t>
                      </w:r>
                    </w:p>
                    <w:p>
                      <w:pPr>
                        <w:pStyle w:val="Normal"/>
                        <w:rPr/>
                      </w:pPr>
                      <w:r>
                        <w:rPr/>
                        <w:t>(label, _, _, L_end)</w:t>
                      </w:r>
                    </w:p>
                    <w:p>
                      <w:pPr>
                        <w:pStyle w:val="Normal"/>
                        <w:rPr/>
                      </w:pPr>
                      <w:r>
                        <w:rPr/>
                        <w:t>(=, t_result, _, b)</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ind w:firstLineChars="0" w:firstLine="0" w:startChars="200" w:endChars="0" w:end="0"/>
        <w:rPr/>
      </w:pPr>
      <w:r>
        <w:rPr/>
        <w:t>loop </w:t>
      </w:r>
      <w:r>
        <w:rPr/>
        <w:t>表达式（带 </w:t>
      </w:r>
      <w:r>
        <w:rPr/>
        <w:t>break value</w:t>
      </w:r>
      <w:r>
        <w:rPr/>
        <w:t>）：</w:t>
      </w:r>
    </w:p>
    <w:p>
      <w:pPr>
        <w:pStyle w:val="Normal"/>
        <w:ind w:firstLineChars="0" w:firstLine="0" w:startChars="200" w:endChars="0" w:end="0"/>
        <w:rPr/>
      </w:pPr>
      <w:r>
        <w:rPr/>
        <w:t>源代码：</w:t>
      </w:r>
    </w:p>
    <w:p>
      <w:pPr>
        <w:pStyle w:val="Normal"/>
        <w:rPr>
          <w:lang w:val="zh-CN" w:eastAsia="zh-CN"/>
        </w:rPr>
      </w:pPr>
      <w:r>
        <w:rPr>
          <w:lang w:val="zh-CN" w:eastAsia="zh-CN"/>
        </w:rPr>
      </w:r>
      <w:r>
        <mc:AlternateContent>
          <mc:Choice Requires="wps">
            <w:drawing>
              <wp:anchor distT="45720" distB="45720" distL="114935" distR="114935" simplePos="0" relativeHeight="42" behindDoc="0" locked="0" layoutInCell="0" allowOverlap="1">
                <wp:simplePos x="0" y="0"/>
                <wp:positionH relativeFrom="column">
                  <wp:posOffset>1576705</wp:posOffset>
                </wp:positionH>
                <wp:positionV relativeFrom="paragraph">
                  <wp:posOffset>73660</wp:posOffset>
                </wp:positionV>
                <wp:extent cx="2108835" cy="571500"/>
                <wp:effectExtent l="0" t="0" r="0" b="0"/>
                <wp:wrapSquare wrapText="bothSides"/>
                <wp:docPr id="31" name="框架27"/>
                <a:graphic xmlns:a="http://schemas.openxmlformats.org/drawingml/2006/main">
                  <a:graphicData uri="http://schemas.microsoft.com/office/word/2010/wordprocessingShape">
                    <wps:wsp>
                      <wps:cNvSpPr txBox="1"/>
                      <wps:spPr>
                        <a:xfrm>
                          <a:off x="0" y="0"/>
                          <a:ext cx="2108835" cy="571500"/>
                        </a:xfrm>
                        <a:prstGeom prst="rect"/>
                        <a:solidFill>
                          <a:srgbClr val="FFFFFF"/>
                        </a:solidFill>
                        <a:ln w="9525">
                          <a:solidFill>
                            <a:srgbClr val="000000"/>
                          </a:solidFill>
                        </a:ln>
                      </wps:spPr>
                      <wps:txbx>
                        <w:txbxContent>
                          <w:p>
                            <w:pPr>
                              <w:pStyle w:val="Normal"/>
                              <w:rPr/>
                            </w:pPr>
                            <w:r>
                              <w:rPr/>
                              <w:t>let a = loop {</w:t>
                            </w:r>
                          </w:p>
                          <w:p>
                            <w:pPr>
                              <w:pStyle w:val="Normal"/>
                              <w:rPr/>
                            </w:pPr>
                            <w:r>
                              <w:rPr/>
                              <w:t xml:space="preserve">    </w:t>
                            </w:r>
                            <w:r>
                              <w:rPr/>
                              <w:t>break 42;</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45pt;mso-wrap-distance-left:9.05pt;mso-wrap-distance-right:9.05pt;mso-wrap-distance-top:3.6pt;mso-wrap-distance-bottom:3.6pt;margin-top:5.8pt;mso-position-vertical-relative:text;margin-left:124.15pt;mso-position-horizontal-relative:text">
                <v:textbox>
                  <w:txbxContent>
                    <w:p>
                      <w:pPr>
                        <w:pStyle w:val="Normal"/>
                        <w:rPr/>
                      </w:pPr>
                      <w:r>
                        <w:rPr/>
                        <w:t>let a = loop {</w:t>
                      </w:r>
                    </w:p>
                    <w:p>
                      <w:pPr>
                        <w:pStyle w:val="Normal"/>
                        <w:rPr/>
                      </w:pPr>
                      <w:r>
                        <w:rPr/>
                        <w:t xml:space="preserve">    </w:t>
                      </w:r>
                      <w:r>
                        <w:rPr/>
                        <w:t>break 42;</w:t>
                      </w:r>
                    </w:p>
                    <w:p>
                      <w:pPr>
                        <w:pStyle w:val="Normal"/>
                        <w:rPr/>
                      </w:pPr>
                      <w:r>
                        <w:rPr/>
                        <w:t>};</w:t>
                      </w:r>
                    </w:p>
                  </w:txbxContent>
                </v:textbox>
                <w10:wrap type="square"/>
              </v:rect>
            </w:pict>
          </mc:Fallback>
        </mc:AlternateContent>
      </w:r>
    </w:p>
    <w:p>
      <w:pPr>
        <w:pStyle w:val="Normal"/>
        <w:rPr/>
      </w:pPr>
      <w:r>
        <w:rPr/>
      </w:r>
    </w:p>
    <w:p>
      <w:pPr>
        <w:pStyle w:val="Normal"/>
        <w:rPr/>
      </w:pPr>
      <w:r>
        <w:rPr/>
      </w:r>
    </w:p>
    <w:p>
      <w:pPr>
        <w:pStyle w:val="Normal"/>
        <w:rPr/>
      </w:pPr>
      <w:r>
        <w:rPr/>
      </w:r>
    </w:p>
    <w:p>
      <w:pPr>
        <w:pStyle w:val="Normal"/>
        <w:ind w:firstLine="420" w:end="0"/>
        <w:rPr/>
      </w:pPr>
      <w:r>
        <w:rPr/>
        <w:t>生成的代码：</w:t>
      </w:r>
    </w:p>
    <w:p>
      <w:pPr>
        <w:pStyle w:val="Normal"/>
        <w:rPr>
          <w:b/>
          <w:bCs/>
          <w:lang w:val="zh-CN" w:eastAsia="zh-CN"/>
        </w:rPr>
      </w:pPr>
      <w:r>
        <w:rPr>
          <w:b/>
          <w:bCs/>
          <w:lang w:val="zh-CN" w:eastAsia="zh-CN"/>
        </w:rPr>
      </w:r>
      <w:r>
        <mc:AlternateContent>
          <mc:Choice Requires="wps">
            <w:drawing>
              <wp:anchor distT="45720" distB="45720" distL="114935" distR="114935" simplePos="0" relativeHeight="43" behindDoc="0" locked="0" layoutInCell="0" allowOverlap="1">
                <wp:simplePos x="0" y="0"/>
                <wp:positionH relativeFrom="column">
                  <wp:align>center</wp:align>
                </wp:positionH>
                <wp:positionV relativeFrom="paragraph">
                  <wp:posOffset>178435</wp:posOffset>
                </wp:positionV>
                <wp:extent cx="2863850" cy="2035810"/>
                <wp:effectExtent l="0" t="0" r="0" b="0"/>
                <wp:wrapSquare wrapText="bothSides"/>
                <wp:docPr id="32" name="框架28"/>
                <a:graphic xmlns:a="http://schemas.openxmlformats.org/drawingml/2006/main">
                  <a:graphicData uri="http://schemas.microsoft.com/office/word/2010/wordprocessingShape">
                    <wps:wsp>
                      <wps:cNvSpPr txBox="1"/>
                      <wps:spPr>
                        <a:xfrm>
                          <a:off x="0" y="0"/>
                          <a:ext cx="2863850" cy="2035810"/>
                        </a:xfrm>
                        <a:prstGeom prst="rect"/>
                        <a:solidFill>
                          <a:srgbClr val="FFFFFF"/>
                        </a:solidFill>
                        <a:ln w="9525">
                          <a:solidFill>
                            <a:srgbClr val="000000"/>
                          </a:solidFill>
                        </a:ln>
                      </wps:spPr>
                      <wps:txbx>
                        <w:txbxContent>
                          <w:p>
                            <w:pPr>
                              <w:pStyle w:val="Normal"/>
                              <w:rPr/>
                            </w:pPr>
                            <w:r>
                              <w:rPr/>
                              <w:t xml:space="preserve">(decl, i32, _, a)          # </w:t>
                            </w:r>
                            <w:r>
                              <w:rPr/>
                              <w:t xml:space="preserve">声明 </w:t>
                            </w:r>
                            <w:r>
                              <w:rPr/>
                              <w:t>a</w:t>
                            </w:r>
                            <w:r>
                              <w:rPr/>
                              <w:t xml:space="preserve">（实际由上层 </w:t>
                            </w:r>
                            <w:r>
                              <w:rPr/>
                              <w:t xml:space="preserve">let </w:t>
                            </w:r>
                            <w:r>
                              <w:rPr/>
                              <w:t>生成）</w:t>
                            </w:r>
                          </w:p>
                          <w:p>
                            <w:pPr>
                              <w:pStyle w:val="Normal"/>
                              <w:rPr/>
                            </w:pPr>
                            <w:r>
                              <w:rPr/>
                              <w:t xml:space="preserve">(label, _, _, L1)          # </w:t>
                            </w:r>
                            <w:r>
                              <w:rPr/>
                              <w:t>循环开始</w:t>
                            </w:r>
                          </w:p>
                          <w:p>
                            <w:pPr>
                              <w:pStyle w:val="Normal"/>
                              <w:rPr/>
                            </w:pPr>
                            <w:r>
                              <w:rPr/>
                              <w:t xml:space="preserve">(=, 42, _, t_result)       # break </w:t>
                            </w:r>
                            <w:r>
                              <w:rPr/>
                              <w:t>值存入结果临时变量</w:t>
                            </w:r>
                          </w:p>
                          <w:p>
                            <w:pPr>
                              <w:pStyle w:val="Normal"/>
                              <w:rPr/>
                            </w:pPr>
                            <w:r>
                              <w:rPr/>
                              <w:t xml:space="preserve">(j, _, _, L2)              # </w:t>
                            </w:r>
                            <w:r>
                              <w:rPr/>
                              <w:t>跳转到循环结束</w:t>
                            </w:r>
                          </w:p>
                          <w:p>
                            <w:pPr>
                              <w:pStyle w:val="Normal"/>
                              <w:rPr/>
                            </w:pPr>
                            <w:r>
                              <w:rPr/>
                              <w:t xml:space="preserve">(j, _, _, L1)              # </w:t>
                            </w:r>
                            <w:r>
                              <w:rPr/>
                              <w:t xml:space="preserve">循环末尾无条件跳转（如果无 </w:t>
                            </w:r>
                            <w:r>
                              <w:rPr/>
                              <w:t xml:space="preserve">break </w:t>
                            </w:r>
                            <w:r>
                              <w:rPr/>
                              <w:t>会无限循环）</w:t>
                            </w:r>
                          </w:p>
                          <w:p>
                            <w:pPr>
                              <w:pStyle w:val="Normal"/>
                              <w:rPr/>
                            </w:pPr>
                            <w:r>
                              <w:rPr/>
                              <w:t xml:space="preserve">(label, _, _, L2)          # </w:t>
                            </w:r>
                            <w:r>
                              <w:rPr/>
                              <w:t>循环结束</w:t>
                            </w:r>
                          </w:p>
                          <w:p>
                            <w:pPr>
                              <w:pStyle w:val="Normal"/>
                              <w:rPr/>
                            </w:pPr>
                            <w:r>
                              <w:rPr/>
                              <w:t xml:space="preserve">(=, t_result, _, a)        # </w:t>
                            </w:r>
                            <w:r>
                              <w:rPr/>
                              <w:t xml:space="preserve">将结果赋给 </w:t>
                            </w:r>
                            <w:r>
                              <w:rPr/>
                              <w:t>a</w:t>
                            </w:r>
                          </w:p>
                        </w:txbxContent>
                      </wps:txbx>
                      <wps:bodyPr anchor="t" lIns="91440" tIns="45720" rIns="91440" bIns="45720">
                        <a:spAutoFit/>
                      </wps:bodyPr>
                    </wps:wsp>
                  </a:graphicData>
                </a:graphic>
              </wp:anchor>
            </w:drawing>
          </mc:Choice>
          <mc:Fallback>
            <w:pict>
              <v:rect fillcolor="#FFFFFF" strokecolor="#000000" strokeweight="0pt" style="position:absolute;rotation:-0;width:225.5pt;height:160.3pt;mso-wrap-distance-left:9.05pt;mso-wrap-distance-right:9.05pt;mso-wrap-distance-top:3.6pt;mso-wrap-distance-bottom:3.6pt;margin-top:14.05pt;mso-position-vertical-relative:text;margin-left:94.9pt;mso-position-horizontal:center;mso-position-horizontal-relative:text">
                <v:textbox>
                  <w:txbxContent>
                    <w:p>
                      <w:pPr>
                        <w:pStyle w:val="Normal"/>
                        <w:rPr/>
                      </w:pPr>
                      <w:r>
                        <w:rPr/>
                        <w:t xml:space="preserve">(decl, i32, _, a)          # </w:t>
                      </w:r>
                      <w:r>
                        <w:rPr/>
                        <w:t xml:space="preserve">声明 </w:t>
                      </w:r>
                      <w:r>
                        <w:rPr/>
                        <w:t>a</w:t>
                      </w:r>
                      <w:r>
                        <w:rPr/>
                        <w:t xml:space="preserve">（实际由上层 </w:t>
                      </w:r>
                      <w:r>
                        <w:rPr/>
                        <w:t xml:space="preserve">let </w:t>
                      </w:r>
                      <w:r>
                        <w:rPr/>
                        <w:t>生成）</w:t>
                      </w:r>
                    </w:p>
                    <w:p>
                      <w:pPr>
                        <w:pStyle w:val="Normal"/>
                        <w:rPr/>
                      </w:pPr>
                      <w:r>
                        <w:rPr/>
                        <w:t xml:space="preserve">(label, _, _, L1)          # </w:t>
                      </w:r>
                      <w:r>
                        <w:rPr/>
                        <w:t>循环开始</w:t>
                      </w:r>
                    </w:p>
                    <w:p>
                      <w:pPr>
                        <w:pStyle w:val="Normal"/>
                        <w:rPr/>
                      </w:pPr>
                      <w:r>
                        <w:rPr/>
                        <w:t xml:space="preserve">(=, 42, _, t_result)       # break </w:t>
                      </w:r>
                      <w:r>
                        <w:rPr/>
                        <w:t>值存入结果临时变量</w:t>
                      </w:r>
                    </w:p>
                    <w:p>
                      <w:pPr>
                        <w:pStyle w:val="Normal"/>
                        <w:rPr/>
                      </w:pPr>
                      <w:r>
                        <w:rPr/>
                        <w:t xml:space="preserve">(j, _, _, L2)              # </w:t>
                      </w:r>
                      <w:r>
                        <w:rPr/>
                        <w:t>跳转到循环结束</w:t>
                      </w:r>
                    </w:p>
                    <w:p>
                      <w:pPr>
                        <w:pStyle w:val="Normal"/>
                        <w:rPr/>
                      </w:pPr>
                      <w:r>
                        <w:rPr/>
                        <w:t xml:space="preserve">(j, _, _, L1)              # </w:t>
                      </w:r>
                      <w:r>
                        <w:rPr/>
                        <w:t xml:space="preserve">循环末尾无条件跳转（如果无 </w:t>
                      </w:r>
                      <w:r>
                        <w:rPr/>
                        <w:t xml:space="preserve">break </w:t>
                      </w:r>
                      <w:r>
                        <w:rPr/>
                        <w:t>会无限循环）</w:t>
                      </w:r>
                    </w:p>
                    <w:p>
                      <w:pPr>
                        <w:pStyle w:val="Normal"/>
                        <w:rPr/>
                      </w:pPr>
                      <w:r>
                        <w:rPr/>
                        <w:t xml:space="preserve">(label, _, _, L2)          # </w:t>
                      </w:r>
                      <w:r>
                        <w:rPr/>
                        <w:t>循环结束</w:t>
                      </w:r>
                    </w:p>
                    <w:p>
                      <w:pPr>
                        <w:pStyle w:val="Normal"/>
                        <w:rPr/>
                      </w:pPr>
                      <w:r>
                        <w:rPr/>
                        <w:t xml:space="preserve">(=, t_result, _, a)        # </w:t>
                      </w:r>
                      <w:r>
                        <w:rPr/>
                        <w:t xml:space="preserve">将结果赋给 </w:t>
                      </w:r>
                      <w:r>
                        <w:rPr/>
                        <w:t>a</w:t>
                      </w:r>
                    </w:p>
                  </w:txbxContent>
                </v:textbox>
                <w10:wrap type="square"/>
              </v:rect>
            </w:pict>
          </mc:Fallback>
        </mc:AlternateConten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Heading3"/>
        <w:ind w:hanging="0" w:start="0"/>
        <w:rPr/>
      </w:pPr>
      <w:bookmarkStart w:id="52" w:name="__RefHeading___Toc232090105"/>
      <w:bookmarkEnd w:id="52"/>
      <w:r>
        <w:rPr/>
        <w:t>4.4.7 break </w:t>
      </w:r>
      <w:r>
        <w:rPr/>
        <w:t>与 </w:t>
      </w:r>
      <w:r>
        <w:rPr/>
        <w:t>continue </w:t>
      </w:r>
      <w:r>
        <w:rPr/>
        <w:t>的实现</w:t>
      </w:r>
    </w:p>
    <w:p>
      <w:pPr>
        <w:pStyle w:val="Normal"/>
        <w:ind w:firstLine="360" w:end="0"/>
        <w:rPr/>
      </w:pPr>
      <w:r>
        <w:rPr/>
        <w:t>代码生成器维护 </w:t>
      </w:r>
      <w:r>
        <w:rPr/>
        <w:t>loop_stack</w:t>
      </w:r>
      <w:r>
        <w:rPr/>
        <w:t>，每个元素包含：</w:t>
      </w:r>
    </w:p>
    <w:p>
      <w:pPr>
        <w:pStyle w:val="Normal"/>
        <w:numPr>
          <w:ilvl w:val="0"/>
          <w:numId w:val="19"/>
        </w:numPr>
        <w:tabs>
          <w:tab w:val="clear" w:pos="420"/>
          <w:tab w:val="left" w:pos="720" w:leader="none"/>
        </w:tabs>
        <w:rPr/>
      </w:pPr>
      <w:r>
        <w:rPr/>
        <w:t>start_label</w:t>
      </w:r>
      <w:r>
        <w:rPr/>
        <w:t>：循环开始标签（</w:t>
      </w:r>
      <w:r>
        <w:rPr/>
        <w:t>continue </w:t>
      </w:r>
      <w:r>
        <w:rPr/>
        <w:t>跳转至此）</w:t>
      </w:r>
    </w:p>
    <w:p>
      <w:pPr>
        <w:pStyle w:val="Normal"/>
        <w:numPr>
          <w:ilvl w:val="0"/>
          <w:numId w:val="19"/>
        </w:numPr>
        <w:tabs>
          <w:tab w:val="clear" w:pos="420"/>
          <w:tab w:val="left" w:pos="720" w:leader="none"/>
        </w:tabs>
        <w:rPr/>
      </w:pPr>
      <w:r>
        <w:rPr/>
        <w:t>end_label</w:t>
      </w:r>
      <w:r>
        <w:rPr/>
        <w:t>：循环结束标签（</w:t>
      </w:r>
      <w:r>
        <w:rPr/>
        <w:t>break </w:t>
      </w:r>
      <w:r>
        <w:rPr/>
        <w:t>跳转至此）</w:t>
      </w:r>
    </w:p>
    <w:p>
      <w:pPr>
        <w:pStyle w:val="Normal"/>
        <w:numPr>
          <w:ilvl w:val="0"/>
          <w:numId w:val="19"/>
        </w:numPr>
        <w:tabs>
          <w:tab w:val="clear" w:pos="420"/>
          <w:tab w:val="left" w:pos="720" w:leader="none"/>
        </w:tabs>
        <w:rPr/>
      </w:pPr>
      <w:r>
        <w:rPr/>
        <w:t>break_target</w:t>
      </w:r>
      <w:r>
        <w:rPr/>
        <w:t>：可选临时变量，用于存放 </w:t>
      </w:r>
      <w:r>
        <w:rPr/>
        <w:t>break expr </w:t>
      </w:r>
      <w:r>
        <w:rPr/>
        <w:t>的值（仅 </w:t>
      </w:r>
      <w:r>
        <w:rPr/>
        <w:t>loop </w:t>
      </w:r>
      <w:r>
        <w:rPr/>
        <w:t>表达式需要）</w:t>
      </w:r>
    </w:p>
    <w:p>
      <w:pPr>
        <w:pStyle w:val="Normal"/>
        <w:ind w:firstLine="360" w:end="0"/>
        <w:rPr/>
      </w:pPr>
      <w:r>
        <w:rPr/>
        <w:t>遇到 </w:t>
      </w:r>
      <w:r>
        <w:rPr/>
        <w:t>continue </w:t>
      </w:r>
      <w:r>
        <w:rPr/>
        <w:t>时生成 </w:t>
      </w:r>
      <w:r>
        <w:rPr/>
        <w:t>(j, _, _, start_label)</w:t>
      </w:r>
      <w:r>
        <w:rPr/>
        <w:t>；遇到 </w:t>
      </w:r>
      <w:r>
        <w:rPr/>
        <w:t>break </w:t>
      </w:r>
      <w:r>
        <w:rPr/>
        <w:t>时若有返回值则先赋值给 </w:t>
      </w:r>
      <w:r>
        <w:rPr/>
        <w:t>break_target</w:t>
      </w:r>
      <w:r>
        <w:rPr/>
        <w:t>，再生成 </w:t>
      </w:r>
      <w:r>
        <w:rPr/>
        <w:t>(j, _, _, end_label)</w:t>
      </w:r>
      <w:r>
        <w:rPr/>
        <w:t>。</w:t>
      </w:r>
    </w:p>
    <w:p>
      <w:pPr>
        <w:pStyle w:val="Heading2"/>
        <w:rPr/>
      </w:pPr>
      <w:bookmarkStart w:id="53" w:name="__RefHeading___Toc232090106"/>
      <w:bookmarkEnd w:id="53"/>
      <w:r>
        <w:rPr>
          <w:rFonts w:hint="eastAsia"/>
        </w:rPr>
        <w:t>4.5</w:t>
      </w:r>
      <w:r>
        <w:rPr/>
        <w:t>与语义分析器的接口</w:t>
      </w:r>
    </w:p>
    <w:p>
      <w:pPr>
        <w:pStyle w:val="Normal"/>
        <w:ind w:firstLine="360" w:end="0"/>
        <w:rPr>
          <w:rFonts w:hint="eastAsia"/>
        </w:rPr>
      </w:pPr>
      <w:r>
        <w:rPr/>
        <w:t xml:space="preserve">代码生成器假设输入的 </w:t>
      </w:r>
      <w:r>
        <w:rPr/>
        <w:t xml:space="preserve">AST </w:t>
      </w:r>
      <w:r>
        <w:rPr/>
        <w:t>已经通过语义分析，即所有变量都已声明且类型已知（未推导类型的情况已在语义阶段被拒绝）</w:t>
      </w:r>
      <w:r>
        <w:rPr>
          <w:rFonts w:hint="eastAsia"/>
        </w:rPr>
        <w:t>、</w:t>
      </w:r>
      <w:r>
        <w:rPr/>
        <w:t>类型匹配错误已被排除</w:t>
      </w:r>
      <w:r>
        <w:rPr>
          <w:rFonts w:hint="eastAsia"/>
        </w:rPr>
        <w:t>、</w:t>
      </w:r>
      <w:r>
        <w:rPr/>
        <w:t>循环内外 </w:t>
      </w:r>
      <w:r>
        <w:rPr/>
        <w:t>break/continue </w:t>
      </w:r>
      <w:r>
        <w:rPr/>
        <w:t>的合法性已检查。因此代码生成器可以专注于翻译，无需再进行语义验证。这种分层设计使得各阶段职责明确。</w:t>
      </w:r>
    </w:p>
    <w:p>
      <w:pPr>
        <w:pStyle w:val="Heading1"/>
        <w:rPr>
          <w:rFonts w:hint="eastAsia"/>
        </w:rPr>
      </w:pPr>
      <w:bookmarkStart w:id="54" w:name="__RefHeading___Toc232090107"/>
      <w:bookmarkEnd w:id="54"/>
      <w:r>
        <w:rPr>
          <w:rFonts w:hint="eastAsia"/>
        </w:rPr>
        <w:t>五、测试设计和实验结果</w:t>
      </w:r>
    </w:p>
    <w:p>
      <w:pPr>
        <w:pStyle w:val="Normal"/>
        <w:ind w:firstLine="420" w:end="0"/>
        <w:rPr/>
      </w:pPr>
      <w:r>
        <w:rPr/>
        <w:t>为了保证编译器的正确性和健壮性，我们设计了一套完整的测试体系。测试分为正面测试（正确程序应通过所有阶段）和负面测试（错误程序应在相应阶段被拒绝），覆盖词法、语法、语义和代码生成四个层次。本章首先介绍测试策略，然后通过具体的测试用例展示语义分析和中间代码生成的验证结果。</w:t>
      </w:r>
    </w:p>
    <w:p>
      <w:pPr>
        <w:pStyle w:val="Heading2"/>
        <w:rPr/>
      </w:pPr>
      <w:bookmarkStart w:id="55" w:name="__RefHeading___Toc232090108"/>
      <w:bookmarkEnd w:id="55"/>
      <w:r>
        <w:rPr/>
        <w:t xml:space="preserve">5.1 </w:t>
      </w:r>
      <w:r>
        <w:rPr/>
        <w:t>测试策略</w:t>
      </w:r>
    </w:p>
    <w:p>
      <w:pPr>
        <w:pStyle w:val="Normal"/>
        <w:ind w:firstLine="360" w:end="0"/>
        <w:rPr/>
      </w:pPr>
      <w:r>
        <w:rPr/>
        <w:t>我们采用自动化回归测试框架（</w:t>
      </w:r>
      <w:r>
        <w:rPr/>
        <w:t>run_regression.py</w:t>
      </w:r>
      <w:r>
        <w:rPr/>
        <w:t>）统一管理测试用例。该框架能够批量执行测试文件，并自动判断结果是否符合预期。测试用例主要来自以下三类：</w:t>
      </w:r>
    </w:p>
    <w:p>
      <w:pPr>
        <w:pStyle w:val="Normal"/>
        <w:numPr>
          <w:ilvl w:val="0"/>
          <w:numId w:val="5"/>
        </w:numPr>
        <w:tabs>
          <w:tab w:val="clear" w:pos="420"/>
          <w:tab w:val="left" w:pos="720" w:leader="none"/>
        </w:tabs>
        <w:rPr/>
      </w:pPr>
      <w:r>
        <w:rPr/>
        <w:t>正确性验证集：</w:t>
      </w:r>
      <w:r>
        <w:rPr/>
        <w:t>examples/minimum/test_*.rs </w:t>
      </w:r>
      <w:r>
        <w:rPr/>
        <w:t>以及 </w:t>
      </w:r>
      <w:r>
        <w:rPr/>
        <w:t>examples/extra/*.rs</w:t>
      </w:r>
      <w:r>
        <w:rPr/>
        <w:t>，这些程序符合类</w:t>
      </w:r>
      <w:r>
        <w:rPr/>
        <w:t>Rust</w:t>
      </w:r>
      <w:r>
        <w:rPr/>
        <w:t>语言的语法和语义规则，预期能够通过所有编译阶段并生成四元式。</w:t>
      </w:r>
    </w:p>
    <w:p>
      <w:pPr>
        <w:pStyle w:val="Normal"/>
        <w:numPr>
          <w:ilvl w:val="0"/>
          <w:numId w:val="5"/>
        </w:numPr>
        <w:tabs>
          <w:tab w:val="clear" w:pos="420"/>
          <w:tab w:val="left" w:pos="720" w:leader="none"/>
        </w:tabs>
        <w:rPr/>
      </w:pPr>
      <w:r>
        <w:rPr/>
        <w:t>错误检测集：包含词法错误（</w:t>
      </w:r>
      <w:r>
        <w:rPr/>
        <w:t>err_lex.rs</w:t>
      </w:r>
      <w:r>
        <w:rPr/>
        <w:t>）、语法错误（</w:t>
      </w:r>
      <w:r>
        <w:rPr/>
        <w:t>err_parse.rs</w:t>
      </w:r>
      <w:r>
        <w:rPr/>
        <w:t>）以及各种语义错误（</w:t>
      </w:r>
      <w:r>
        <w:rPr/>
        <w:t>test_*_error.rs </w:t>
      </w:r>
      <w:r>
        <w:rPr/>
        <w:t>等），预期在对应阶段抛出异常并停止编译。</w:t>
      </w:r>
    </w:p>
    <w:p>
      <w:pPr>
        <w:pStyle w:val="Normal"/>
        <w:numPr>
          <w:ilvl w:val="0"/>
          <w:numId w:val="5"/>
        </w:numPr>
        <w:tabs>
          <w:tab w:val="clear" w:pos="420"/>
          <w:tab w:val="left" w:pos="720" w:leader="none"/>
        </w:tabs>
        <w:rPr/>
      </w:pPr>
      <w:r>
        <w:rPr/>
        <w:t>特定功能测试：针对引用、数组、元组、块表达式、</w:t>
      </w:r>
      <w:r>
        <w:rPr/>
        <w:t>if</w:t>
      </w:r>
      <w:r>
        <w:rPr/>
        <w:t>表达式、</w:t>
      </w:r>
      <w:r>
        <w:rPr/>
        <w:t>loop</w:t>
      </w:r>
      <w:r>
        <w:rPr/>
        <w:t>表达式等高级特性设计的专用测试，验证代码生成器是否正确处理这些构造。</w:t>
      </w:r>
    </w:p>
    <w:p>
      <w:pPr>
        <w:pStyle w:val="Normal"/>
        <w:ind w:firstLine="360" w:end="0"/>
        <w:rPr>
          <w:rFonts w:hint="eastAsia"/>
        </w:rPr>
      </w:pPr>
      <w:r>
        <w:rPr/>
        <w:t>每次代码修改后，我们运行完整的回归测试套件，确保已有功能不被破坏。</w:t>
      </w:r>
    </w:p>
    <w:p>
      <w:pPr>
        <w:pStyle w:val="Heading2"/>
        <w:rPr/>
      </w:pPr>
      <w:bookmarkStart w:id="56" w:name="__RefHeading___Toc232090109"/>
      <w:bookmarkEnd w:id="56"/>
      <w:r>
        <w:rPr/>
        <w:t xml:space="preserve">5.2 </w:t>
      </w:r>
      <w:r>
        <w:rPr/>
        <w:t>正确程序测试结果</w:t>
      </w:r>
    </w:p>
    <w:p>
      <w:pPr>
        <w:pStyle w:val="Normal"/>
        <w:ind w:firstLine="420" w:end="0"/>
        <w:rPr/>
      </w:pPr>
      <w:r>
        <w:rPr/>
        <w:t>以下选取几个代表性的正确程序，展示其语义分析通过及生成的四元式输出。完整结果可参考项目根目录下的 </w:t>
      </w:r>
      <w:r>
        <w:rPr/>
        <w:t>test_execution_report.md</w:t>
      </w:r>
      <w:r>
        <w:rPr/>
        <w:t>。</w:t>
      </w:r>
    </w:p>
    <w:p>
      <w:pPr>
        <w:pStyle w:val="Heading3"/>
        <w:ind w:hanging="0" w:start="0"/>
        <w:rPr/>
      </w:pPr>
      <w:bookmarkStart w:id="57" w:name="__RefHeading___Toc232090110"/>
      <w:bookmarkEnd w:id="57"/>
      <w:r>
        <w:rPr/>
        <w:t xml:space="preserve">5.2.1 </w:t>
      </w:r>
      <w:r>
        <w:rPr/>
        <w:t>算术运算与赋值（</w:t>
      </w:r>
      <w:r>
        <w:rPr/>
        <w:t>v1_ir.rs</w:t>
      </w:r>
      <w:r>
        <w:rPr/>
        <w:t>）</w:t>
      </w:r>
    </w:p>
    <w:p>
      <w:pPr>
        <w:pStyle w:val="Normal"/>
        <w:ind w:firstLine="420" w:end="0"/>
        <w:rPr/>
      </w:pPr>
      <w:r>
        <w:rPr/>
        <w:t>该程序演示了基本的算术运算和变量赋值。</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44" behindDoc="0" locked="0" layoutInCell="0" allowOverlap="1">
                <wp:simplePos x="0" y="0"/>
                <wp:positionH relativeFrom="column">
                  <wp:posOffset>1576705</wp:posOffset>
                </wp:positionH>
                <wp:positionV relativeFrom="paragraph">
                  <wp:posOffset>90805</wp:posOffset>
                </wp:positionV>
                <wp:extent cx="2108835" cy="1186180"/>
                <wp:effectExtent l="0" t="0" r="0" b="0"/>
                <wp:wrapSquare wrapText="bothSides"/>
                <wp:docPr id="33" name="框架29"/>
                <a:graphic xmlns:a="http://schemas.openxmlformats.org/drawingml/2006/main">
                  <a:graphicData uri="http://schemas.microsoft.com/office/word/2010/wordprocessingShape">
                    <wps:wsp>
                      <wps:cNvSpPr txBox="1"/>
                      <wps:spPr>
                        <a:xfrm>
                          <a:off x="0" y="0"/>
                          <a:ext cx="2108835" cy="1186180"/>
                        </a:xfrm>
                        <a:prstGeom prst="rect"/>
                        <a:solidFill>
                          <a:srgbClr val="FFFFFF"/>
                        </a:solidFill>
                        <a:ln w="9525">
                          <a:solidFill>
                            <a:srgbClr val="000000"/>
                          </a:solidFill>
                        </a:ln>
                      </wps:spPr>
                      <wps:txbx>
                        <w:txbxContent>
                          <w:p>
                            <w:pPr>
                              <w:pStyle w:val="Normal"/>
                              <w:rPr/>
                            </w:pPr>
                            <w:r>
                              <w:rPr/>
                              <w:t>fn main() -&gt; i32 {</w:t>
                            </w:r>
                          </w:p>
                          <w:p>
                            <w:pPr>
                              <w:pStyle w:val="Normal"/>
                              <w:rPr/>
                            </w:pPr>
                            <w:r>
                              <w:rPr/>
                              <w:t xml:space="preserve">    </w:t>
                            </w:r>
                            <w:r>
                              <w:rPr/>
                              <w:t>let mut a:i32;</w:t>
                            </w:r>
                          </w:p>
                          <w:p>
                            <w:pPr>
                              <w:pStyle w:val="Normal"/>
                              <w:rPr/>
                            </w:pPr>
                            <w:r>
                              <w:rPr/>
                              <w:t xml:space="preserve">    </w:t>
                            </w:r>
                            <w:r>
                              <w:rPr/>
                              <w:t>let mut b:i32;</w:t>
                            </w:r>
                          </w:p>
                          <w:p>
                            <w:pPr>
                              <w:pStyle w:val="Normal"/>
                              <w:rPr/>
                            </w:pPr>
                            <w:r>
                              <w:rPr/>
                              <w:t xml:space="preserve">    </w:t>
                            </w:r>
                            <w:r>
                              <w:rPr/>
                              <w:t>a = 1 + 2 * 3;</w:t>
                            </w:r>
                          </w:p>
                          <w:p>
                            <w:pPr>
                              <w:pStyle w:val="Normal"/>
                              <w:rPr/>
                            </w:pPr>
                            <w:r>
                              <w:rPr/>
                              <w:t xml:space="preserve">    </w:t>
                            </w:r>
                            <w:r>
                              <w:rPr/>
                              <w:t>b = a - 4;</w:t>
                            </w:r>
                          </w:p>
                          <w:p>
                            <w:pPr>
                              <w:pStyle w:val="Normal"/>
                              <w:rPr/>
                            </w:pPr>
                            <w:r>
                              <w:rPr/>
                              <w:t xml:space="preserve">    </w:t>
                            </w:r>
                            <w:r>
                              <w:rPr/>
                              <w:t>return b;</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166.05pt;height:93.4pt;mso-wrap-distance-left:9.05pt;mso-wrap-distance-right:9.05pt;mso-wrap-distance-top:3.6pt;mso-wrap-distance-bottom:3.6pt;margin-top:7.15pt;mso-position-vertical-relative:text;margin-left:124.15pt;mso-position-horizontal-relative:text">
                <v:textbox>
                  <w:txbxContent>
                    <w:p>
                      <w:pPr>
                        <w:pStyle w:val="Normal"/>
                        <w:rPr/>
                      </w:pPr>
                      <w:r>
                        <w:rPr/>
                        <w:t>fn main() -&gt; i32 {</w:t>
                      </w:r>
                    </w:p>
                    <w:p>
                      <w:pPr>
                        <w:pStyle w:val="Normal"/>
                        <w:rPr/>
                      </w:pPr>
                      <w:r>
                        <w:rPr/>
                        <w:t xml:space="preserve">    </w:t>
                      </w:r>
                      <w:r>
                        <w:rPr/>
                        <w:t>let mut a:i32;</w:t>
                      </w:r>
                    </w:p>
                    <w:p>
                      <w:pPr>
                        <w:pStyle w:val="Normal"/>
                        <w:rPr/>
                      </w:pPr>
                      <w:r>
                        <w:rPr/>
                        <w:t xml:space="preserve">    </w:t>
                      </w:r>
                      <w:r>
                        <w:rPr/>
                        <w:t>let mut b:i32;</w:t>
                      </w:r>
                    </w:p>
                    <w:p>
                      <w:pPr>
                        <w:pStyle w:val="Normal"/>
                        <w:rPr/>
                      </w:pPr>
                      <w:r>
                        <w:rPr/>
                        <w:t xml:space="preserve">    </w:t>
                      </w:r>
                      <w:r>
                        <w:rPr/>
                        <w:t>a = 1 + 2 * 3;</w:t>
                      </w:r>
                    </w:p>
                    <w:p>
                      <w:pPr>
                        <w:pStyle w:val="Normal"/>
                        <w:rPr/>
                      </w:pPr>
                      <w:r>
                        <w:rPr/>
                        <w:t xml:space="preserve">    </w:t>
                      </w:r>
                      <w:r>
                        <w:rPr/>
                        <w:t>b = a - 4;</w:t>
                      </w:r>
                    </w:p>
                    <w:p>
                      <w:pPr>
                        <w:pStyle w:val="Normal"/>
                        <w:rPr/>
                      </w:pPr>
                      <w:r>
                        <w:rPr/>
                        <w:t xml:space="preserve">    </w:t>
                      </w:r>
                      <w:r>
                        <w:rPr/>
                        <w:t>return b;</w:t>
                      </w:r>
                    </w:p>
                    <w:p>
                      <w:pPr>
                        <w:pStyle w:val="Normal"/>
                        <w:rPr/>
                      </w:pPr>
                      <w:r>
                        <w:rPr/>
                        <w:t>}</w:t>
                      </w:r>
                    </w:p>
                  </w:txbxContent>
                </v:textbox>
                <w10:wrap type="square"/>
              </v:rect>
            </w:pict>
          </mc:Fallback>
        </mc:AlternateContent>
      </w:r>
    </w:p>
    <w:p>
      <w:pPr>
        <w:pStyle w:val="Normal"/>
        <w:ind w:firstLine="420" w:end="0"/>
        <w:rPr>
          <w:rFonts w:hint="eastAsia"/>
        </w:rPr>
      </w:pPr>
      <w:r>
        <w:rPr>
          <w:rFonts w:hint="eastAsia"/>
        </w:rPr>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t>语义分析通过后，生成的中间代码如下：</w:t>
      </w:r>
    </w:p>
    <w:p>
      <w:pPr>
        <w:pStyle w:val="Normal"/>
        <w:jc w:val="center"/>
        <w:rPr>
          <w:lang w:val="zh-CN" w:eastAsia="zh-CN"/>
        </w:rPr>
      </w:pPr>
      <w:r>
        <w:rPr>
          <w:lang w:val="zh-CN" w:eastAsia="zh-CN"/>
        </w:rPr>
        <w:drawing>
          <wp:inline distT="0" distB="0" distL="0" distR="0">
            <wp:extent cx="2033270" cy="1791970"/>
            <wp:effectExtent l="0" t="0" r="0" b="0"/>
            <wp:docPr id="34"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像4"/>
                    <pic:cNvPicPr>
                      <a:picLocks noChangeAspect="1" noChangeArrowheads="1"/>
                    </pic:cNvPicPr>
                  </pic:nvPicPr>
                  <pic:blipFill>
                    <a:blip r:embed="rId6"/>
                    <a:srcRect l="-10" t="-11" r="-10" b="-11"/>
                    <a:stretch>
                      <a:fillRect/>
                    </a:stretch>
                  </pic:blipFill>
                  <pic:spPr bwMode="auto">
                    <a:xfrm>
                      <a:off x="0" y="0"/>
                      <a:ext cx="2033270" cy="1791970"/>
                    </a:xfrm>
                    <a:prstGeom prst="rect">
                      <a:avLst/>
                    </a:prstGeom>
                    <a:noFill/>
                  </pic:spPr>
                </pic:pic>
              </a:graphicData>
            </a:graphic>
          </wp:inline>
        </w:drawing>
      </w:r>
    </w:p>
    <w:p>
      <w:pPr>
        <w:pStyle w:val="Normal"/>
        <w:ind w:firstLine="420" w:end="0"/>
        <w:rPr/>
      </w:pPr>
      <w:r>
        <w:rPr/>
        <w:t>观察可知，表达式 </w:t>
      </w:r>
      <w:r>
        <w:rPr/>
        <w:t>1+2*3 </w:t>
      </w:r>
      <w:r>
        <w:rPr/>
        <w:t>按照优先级正确分解为 </w:t>
      </w:r>
      <w:r>
        <w:rPr/>
        <w:t>(*,2,3,t1) </w:t>
      </w:r>
      <w:r>
        <w:rPr/>
        <w:t>和 </w:t>
      </w:r>
      <w:r>
        <w:rPr/>
        <w:t>(+,1,t1,t2)</w:t>
      </w:r>
      <w:r>
        <w:rPr/>
        <w:t>，赋值和返回均生成正确的四元式。</w:t>
      </w:r>
    </w:p>
    <w:p>
      <w:pPr>
        <w:pStyle w:val="Heading3"/>
        <w:ind w:hanging="0" w:start="0"/>
        <w:rPr/>
      </w:pPr>
      <w:bookmarkStart w:id="58" w:name="__RefHeading___Toc232090111"/>
      <w:bookmarkEnd w:id="58"/>
      <w:r>
        <w:rPr/>
        <w:t xml:space="preserve">5.2.2 </w:t>
      </w:r>
      <w:r>
        <w:rPr/>
        <w:t>控制流：</w:t>
      </w:r>
      <w:r>
        <w:rPr/>
        <w:t>if-else</w:t>
      </w:r>
      <w:r>
        <w:rPr/>
        <w:t>（</w:t>
      </w:r>
      <w:r>
        <w:rPr/>
        <w:t>test_4.rs</w:t>
      </w:r>
      <w:r>
        <w:rPr/>
        <w:t>）</w:t>
      </w:r>
    </w:p>
    <w:p>
      <w:pPr>
        <w:pStyle w:val="Normal"/>
        <w:ind w:firstLine="420" w:end="0"/>
        <w:rPr/>
      </w:pPr>
      <w:r>
        <w:rPr/>
        <w:t>该程序包含带 </w:t>
      </w:r>
      <w:r>
        <w:rPr/>
        <w:t>else </w:t>
      </w:r>
      <w:r>
        <w:rPr/>
        <w:t>分支的条件语句。</w:t>
      </w:r>
    </w:p>
    <w:p>
      <w:pPr>
        <w:pStyle w:val="Normal"/>
        <w:rPr>
          <w:lang w:val="zh-CN" w:eastAsia="zh-CN"/>
        </w:rPr>
      </w:pPr>
      <w:r>
        <w:rPr>
          <w:lang w:val="zh-CN" w:eastAsia="zh-CN"/>
        </w:rPr>
      </w:r>
      <w:r>
        <mc:AlternateContent>
          <mc:Choice Requires="wps">
            <w:drawing>
              <wp:anchor distT="45720" distB="45720" distL="114935" distR="114935" simplePos="0" relativeHeight="45" behindDoc="0" locked="0" layoutInCell="0" allowOverlap="1">
                <wp:simplePos x="0" y="0"/>
                <wp:positionH relativeFrom="column">
                  <wp:posOffset>1129030</wp:posOffset>
                </wp:positionH>
                <wp:positionV relativeFrom="paragraph">
                  <wp:posOffset>69850</wp:posOffset>
                </wp:positionV>
                <wp:extent cx="2994660" cy="1186180"/>
                <wp:effectExtent l="0" t="0" r="0" b="0"/>
                <wp:wrapSquare wrapText="bothSides"/>
                <wp:docPr id="35" name="框架30"/>
                <a:graphic xmlns:a="http://schemas.openxmlformats.org/drawingml/2006/main">
                  <a:graphicData uri="http://schemas.microsoft.com/office/word/2010/wordprocessingShape">
                    <wps:wsp>
                      <wps:cNvSpPr txBox="1"/>
                      <wps:spPr>
                        <a:xfrm>
                          <a:off x="0" y="0"/>
                          <a:ext cx="2994660" cy="1186180"/>
                        </a:xfrm>
                        <a:prstGeom prst="rect"/>
                        <a:solidFill>
                          <a:srgbClr val="FFFFFF"/>
                        </a:solidFill>
                        <a:ln w="9525">
                          <a:solidFill>
                            <a:srgbClr val="000000"/>
                          </a:solidFill>
                        </a:ln>
                      </wps:spPr>
                      <wps:txbx>
                        <w:txbxContent>
                          <w:p>
                            <w:pPr>
                              <w:pStyle w:val="Normal"/>
                              <w:rPr/>
                            </w:pPr>
                            <w:r>
                              <w:rPr/>
                              <w:t>fn program_4_2(mut a:i32) -&gt; i32 {</w:t>
                            </w:r>
                          </w:p>
                          <w:p>
                            <w:pPr>
                              <w:pStyle w:val="Normal"/>
                              <w:rPr/>
                            </w:pPr>
                            <w:r>
                              <w:rPr/>
                              <w:t xml:space="preserve">    </w:t>
                            </w:r>
                            <w:r>
                              <w:rPr/>
                              <w:t>if a&gt;0 {</w:t>
                            </w:r>
                          </w:p>
                          <w:p>
                            <w:pPr>
                              <w:pStyle w:val="Normal"/>
                              <w:rPr/>
                            </w:pPr>
                            <w:r>
                              <w:rPr/>
                              <w:t xml:space="preserve">        </w:t>
                            </w:r>
                            <w:r>
                              <w:rPr/>
                              <w:t>return 1;</w:t>
                            </w:r>
                          </w:p>
                          <w:p>
                            <w:pPr>
                              <w:pStyle w:val="Normal"/>
                              <w:rPr/>
                            </w:pPr>
                            <w:r>
                              <w:rPr/>
                              <w:t xml:space="preserve">    </w:t>
                            </w:r>
                            <w:r>
                              <w:rPr/>
                              <w:t>} else {</w:t>
                            </w:r>
                          </w:p>
                          <w:p>
                            <w:pPr>
                              <w:pStyle w:val="Normal"/>
                              <w:rPr/>
                            </w:pPr>
                            <w:r>
                              <w:rPr/>
                              <w:t xml:space="preserve">        </w:t>
                            </w:r>
                            <w:r>
                              <w:rPr/>
                              <w:t>return 0;</w:t>
                            </w:r>
                          </w:p>
                          <w:p>
                            <w:pPr>
                              <w:pStyle w:val="Normal"/>
                              <w:rPr/>
                            </w:pPr>
                            <w:r>
                              <w:rPr/>
                              <w:t xml:space="preserve">    </w:t>
                            </w:r>
                            <w:r>
                              <w:rPr/>
                              <w:t>}</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235.8pt;height:93.4pt;mso-wrap-distance-left:9.05pt;mso-wrap-distance-right:9.05pt;mso-wrap-distance-top:3.6pt;mso-wrap-distance-bottom:3.6pt;margin-top:5.5pt;mso-position-vertical-relative:text;margin-left:88.9pt;mso-position-horizontal-relative:text">
                <v:textbox>
                  <w:txbxContent>
                    <w:p>
                      <w:pPr>
                        <w:pStyle w:val="Normal"/>
                        <w:rPr/>
                      </w:pPr>
                      <w:r>
                        <w:rPr/>
                        <w:t>fn program_4_2(mut a:i32) -&gt; i32 {</w:t>
                      </w:r>
                    </w:p>
                    <w:p>
                      <w:pPr>
                        <w:pStyle w:val="Normal"/>
                        <w:rPr/>
                      </w:pPr>
                      <w:r>
                        <w:rPr/>
                        <w:t xml:space="preserve">    </w:t>
                      </w:r>
                      <w:r>
                        <w:rPr/>
                        <w:t>if a&gt;0 {</w:t>
                      </w:r>
                    </w:p>
                    <w:p>
                      <w:pPr>
                        <w:pStyle w:val="Normal"/>
                        <w:rPr/>
                      </w:pPr>
                      <w:r>
                        <w:rPr/>
                        <w:t xml:space="preserve">        </w:t>
                      </w:r>
                      <w:r>
                        <w:rPr/>
                        <w:t>return 1;</w:t>
                      </w:r>
                    </w:p>
                    <w:p>
                      <w:pPr>
                        <w:pStyle w:val="Normal"/>
                        <w:rPr/>
                      </w:pPr>
                      <w:r>
                        <w:rPr/>
                        <w:t xml:space="preserve">    </w:t>
                      </w:r>
                      <w:r>
                        <w:rPr/>
                        <w:t>} else {</w:t>
                      </w:r>
                    </w:p>
                    <w:p>
                      <w:pPr>
                        <w:pStyle w:val="Normal"/>
                        <w:rPr/>
                      </w:pPr>
                      <w:r>
                        <w:rPr/>
                        <w:t xml:space="preserve">        </w:t>
                      </w:r>
                      <w:r>
                        <w:rPr/>
                        <w:t>return 0;</w:t>
                      </w:r>
                    </w:p>
                    <w:p>
                      <w:pPr>
                        <w:pStyle w:val="Normal"/>
                        <w:rPr/>
                      </w:pPr>
                      <w:r>
                        <w:rPr/>
                        <w:t xml:space="preserve">    </w:t>
                      </w:r>
                      <w:r>
                        <w:rPr/>
                        <w:t>}</w:t>
                      </w:r>
                    </w:p>
                    <w:p>
                      <w:pPr>
                        <w:pStyle w:val="Normal"/>
                        <w:rPr/>
                      </w:pPr>
                      <w:r>
                        <w:rPr/>
                        <w:t>}</w:t>
                      </w:r>
                    </w:p>
                  </w:txbxContent>
                </v:textbox>
                <w10:wrap type="square"/>
              </v:rect>
            </w:pict>
          </mc:Fallback>
        </mc:AlternateContent>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firstLine="420" w:end="0"/>
        <w:rPr/>
      </w:pPr>
      <w:r>
        <w:rPr/>
        <w:t>生成的中间代码展示了条件跳转和分支合并：</w:t>
      </w:r>
    </w:p>
    <w:p>
      <w:pPr>
        <w:pStyle w:val="Normal"/>
        <w:jc w:val="center"/>
        <w:rPr/>
      </w:pPr>
      <w:r>
        <w:rPr/>
        <w:drawing>
          <wp:inline distT="0" distB="0" distL="0" distR="0">
            <wp:extent cx="1968500" cy="1740535"/>
            <wp:effectExtent l="0" t="0" r="0" b="0"/>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noChangeArrowheads="1"/>
                    </pic:cNvPicPr>
                  </pic:nvPicPr>
                  <pic:blipFill>
                    <a:blip r:embed="rId7"/>
                    <a:srcRect l="-10" t="-11" r="-10" b="-11"/>
                    <a:stretch>
                      <a:fillRect/>
                    </a:stretch>
                  </pic:blipFill>
                  <pic:spPr bwMode="auto">
                    <a:xfrm>
                      <a:off x="0" y="0"/>
                      <a:ext cx="1968500" cy="1740535"/>
                    </a:xfrm>
                    <a:prstGeom prst="rect">
                      <a:avLst/>
                    </a:prstGeom>
                    <a:noFill/>
                  </pic:spPr>
                </pic:pic>
              </a:graphicData>
            </a:graphic>
          </wp:inline>
        </w:drawing>
      </w:r>
    </w:p>
    <w:p>
      <w:pPr>
        <w:pStyle w:val="Normal"/>
        <w:ind w:firstLine="420" w:end="0"/>
        <w:rPr/>
      </w:pPr>
      <w:r>
        <w:rPr/>
        <w:t>其中标签 </w:t>
      </w:r>
      <w:r>
        <w:rPr/>
        <w:t>L2 </w:t>
      </w:r>
      <w:r>
        <w:rPr/>
        <w:t>对应 </w:t>
      </w:r>
      <w:r>
        <w:rPr/>
        <w:t>else </w:t>
      </w:r>
      <w:r>
        <w:rPr/>
        <w:t>分支，</w:t>
      </w:r>
      <w:r>
        <w:rPr/>
        <w:t>L1 </w:t>
      </w:r>
      <w:r>
        <w:rPr/>
        <w:t>是函数末尾的统一返回点。</w:t>
      </w:r>
    </w:p>
    <w:p>
      <w:pPr>
        <w:pStyle w:val="Heading3"/>
        <w:ind w:hanging="0" w:start="0"/>
        <w:rPr/>
      </w:pPr>
      <w:bookmarkStart w:id="59" w:name="__RefHeading___Toc232090112"/>
      <w:bookmarkEnd w:id="59"/>
      <w:r>
        <w:rPr/>
        <w:t xml:space="preserve">5.2.3 </w:t>
      </w:r>
      <w:r>
        <w:rPr/>
        <w:t>循环：</w:t>
      </w:r>
      <w:r>
        <w:rPr/>
        <w:t xml:space="preserve">while </w:t>
      </w:r>
      <w:r>
        <w:rPr/>
        <w:t xml:space="preserve">和 </w:t>
      </w:r>
      <w:r>
        <w:rPr/>
        <w:t>for</w:t>
      </w:r>
      <w:r>
        <w:rPr/>
        <w:t>（</w:t>
      </w:r>
      <w:r>
        <w:rPr/>
        <w:t>test_5.rs</w:t>
      </w:r>
      <w:r>
        <w:rPr/>
        <w:t>）</w:t>
      </w:r>
    </w:p>
    <w:p>
      <w:pPr>
        <w:pStyle w:val="Normal"/>
        <w:ind w:firstLine="420" w:end="0"/>
        <w:rPr/>
      </w:pPr>
      <w:r>
        <w:rPr/>
        <w:t>while </w:t>
      </w:r>
      <w:r>
        <w:rPr/>
        <w:t>循环的翻译已经在前文介绍过，这里展示 </w:t>
      </w:r>
      <w:r>
        <w:rPr/>
        <w:t>for </w:t>
      </w:r>
      <w:r>
        <w:rPr/>
        <w:t>循环的翻译结果（范围形式）：</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46" behindDoc="0" locked="0" layoutInCell="0" allowOverlap="1">
                <wp:simplePos x="0" y="0"/>
                <wp:positionH relativeFrom="column">
                  <wp:align>center</wp:align>
                </wp:positionH>
                <wp:positionV relativeFrom="paragraph">
                  <wp:posOffset>178435</wp:posOffset>
                </wp:positionV>
                <wp:extent cx="2751455" cy="878840"/>
                <wp:effectExtent l="0" t="0" r="0" b="0"/>
                <wp:wrapSquare wrapText="bothSides"/>
                <wp:docPr id="37" name="框架31"/>
                <a:graphic xmlns:a="http://schemas.openxmlformats.org/drawingml/2006/main">
                  <a:graphicData uri="http://schemas.microsoft.com/office/word/2010/wordprocessingShape">
                    <wps:wsp>
                      <wps:cNvSpPr txBox="1"/>
                      <wps:spPr>
                        <a:xfrm>
                          <a:off x="0" y="0"/>
                          <a:ext cx="2751455" cy="878840"/>
                        </a:xfrm>
                        <a:prstGeom prst="rect"/>
                        <a:solidFill>
                          <a:srgbClr val="FFFFFF"/>
                        </a:solidFill>
                        <a:ln w="9525">
                          <a:solidFill>
                            <a:srgbClr val="000000"/>
                          </a:solidFill>
                        </a:ln>
                      </wps:spPr>
                      <wps:txbx>
                        <w:txbxContent>
                          <w:p>
                            <w:pPr>
                              <w:pStyle w:val="Normal"/>
                              <w:rPr/>
                            </w:pPr>
                            <w:r>
                              <w:rPr/>
                              <w:t>fn program_5_2(mut n:i32) {</w:t>
                            </w:r>
                          </w:p>
                          <w:p>
                            <w:pPr>
                              <w:pStyle w:val="Normal"/>
                              <w:rPr/>
                            </w:pPr>
                            <w:r>
                              <w:rPr/>
                              <w:t xml:space="preserve">    </w:t>
                            </w:r>
                            <w:r>
                              <w:rPr/>
                              <w:t>for mut i in 1..n+1 {</w:t>
                            </w:r>
                          </w:p>
                          <w:p>
                            <w:pPr>
                              <w:pStyle w:val="Normal"/>
                              <w:rPr/>
                            </w:pPr>
                            <w:r>
                              <w:rPr/>
                              <w:t xml:space="preserve">        </w:t>
                            </w:r>
                            <w:r>
                              <w:rPr/>
                              <w:t>n = n - 1;</w:t>
                            </w:r>
                          </w:p>
                          <w:p>
                            <w:pPr>
                              <w:pStyle w:val="Normal"/>
                              <w:rPr/>
                            </w:pPr>
                            <w:r>
                              <w:rPr/>
                              <w:t xml:space="preserve">    </w:t>
                            </w:r>
                            <w:r>
                              <w:rPr/>
                              <w:t>}</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216.65pt;height:69.2pt;mso-wrap-distance-left:9.05pt;mso-wrap-distance-right:9.05pt;mso-wrap-distance-top:3.6pt;mso-wrap-distance-bottom:3.6pt;margin-top:14.05pt;mso-position-vertical-relative:text;margin-left:99.35pt;mso-position-horizontal:center;mso-position-horizontal-relative:text">
                <v:textbox>
                  <w:txbxContent>
                    <w:p>
                      <w:pPr>
                        <w:pStyle w:val="Normal"/>
                        <w:rPr/>
                      </w:pPr>
                      <w:r>
                        <w:rPr/>
                        <w:t>fn program_5_2(mut n:i32) {</w:t>
                      </w:r>
                    </w:p>
                    <w:p>
                      <w:pPr>
                        <w:pStyle w:val="Normal"/>
                        <w:rPr/>
                      </w:pPr>
                      <w:r>
                        <w:rPr/>
                        <w:t xml:space="preserve">    </w:t>
                      </w:r>
                      <w:r>
                        <w:rPr/>
                        <w:t>for mut i in 1..n+1 {</w:t>
                      </w:r>
                    </w:p>
                    <w:p>
                      <w:pPr>
                        <w:pStyle w:val="Normal"/>
                        <w:rPr/>
                      </w:pPr>
                      <w:r>
                        <w:rPr/>
                        <w:t xml:space="preserve">        </w:t>
                      </w:r>
                      <w:r>
                        <w:rPr/>
                        <w:t>n = n - 1;</w:t>
                      </w:r>
                    </w:p>
                    <w:p>
                      <w:pPr>
                        <w:pStyle w:val="Normal"/>
                        <w:rPr/>
                      </w:pPr>
                      <w:r>
                        <w:rPr/>
                        <w:t xml:space="preserve">    </w:t>
                      </w:r>
                      <w:r>
                        <w:rPr/>
                        <w:t>}</w:t>
                      </w:r>
                    </w:p>
                    <w:p>
                      <w:pPr>
                        <w:pStyle w:val="Normal"/>
                        <w:rPr/>
                      </w:pPr>
                      <w:r>
                        <w:rPr/>
                        <w:t>}</w:t>
                      </w:r>
                    </w:p>
                  </w:txbxContent>
                </v:textbox>
                <w10:wrap type="square"/>
              </v:rect>
            </w:pict>
          </mc:Fallback>
        </mc:AlternateContent>
      </w:r>
    </w:p>
    <w:p>
      <w:pPr>
        <w:pStyle w:val="Normal"/>
        <w:rPr>
          <w:rFonts w:hint="eastAsia"/>
        </w:rPr>
      </w:pPr>
      <w:r>
        <w:rPr>
          <w:rFonts w:hint="eastAsia"/>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firstLine="420" w:end="0"/>
        <w:rPr/>
      </w:pPr>
      <w:r>
        <w:rPr/>
        <w:t>生成的四元式将范围迭代展开为 </w:t>
      </w:r>
      <w:r>
        <w:rPr/>
        <w:t>while </w:t>
      </w:r>
      <w:r>
        <w:rPr/>
        <w:t>模式：</w:t>
      </w:r>
    </w:p>
    <w:p>
      <w:pPr>
        <w:pStyle w:val="Normal"/>
        <w:jc w:val="center"/>
        <w:rPr>
          <w:rFonts w:hint="eastAsia"/>
        </w:rPr>
      </w:pPr>
      <w:r>
        <w:rPr>
          <w:lang w:val="zh-CN" w:eastAsia="zh-CN"/>
        </w:rPr>
        <w:drawing>
          <wp:inline distT="0" distB="0" distL="0" distR="0">
            <wp:extent cx="1803400" cy="2165350"/>
            <wp:effectExtent l="0" t="0" r="0" b="0"/>
            <wp:docPr id="38"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像5"/>
                    <pic:cNvPicPr>
                      <a:picLocks noChangeAspect="1" noChangeArrowheads="1"/>
                    </pic:cNvPicPr>
                  </pic:nvPicPr>
                  <pic:blipFill>
                    <a:blip r:embed="rId8"/>
                    <a:srcRect l="-10" t="-8" r="-10" b="-8"/>
                    <a:stretch>
                      <a:fillRect/>
                    </a:stretch>
                  </pic:blipFill>
                  <pic:spPr bwMode="auto">
                    <a:xfrm>
                      <a:off x="0" y="0"/>
                      <a:ext cx="1803400" cy="2165350"/>
                    </a:xfrm>
                    <a:prstGeom prst="rect">
                      <a:avLst/>
                    </a:prstGeom>
                    <a:noFill/>
                  </pic:spPr>
                </pic:pic>
              </a:graphicData>
            </a:graphic>
          </wp:inline>
        </w:drawing>
      </w:r>
    </w:p>
    <w:p>
      <w:pPr>
        <w:pStyle w:val="Normal"/>
        <w:ind w:firstLine="420" w:end="0"/>
        <w:rPr/>
      </w:pPr>
      <w:r>
        <w:rPr/>
        <w:t>可以看到，循环变量 </w:t>
      </w:r>
      <w:r>
        <w:rPr/>
        <w:t>i </w:t>
      </w:r>
      <w:r>
        <w:rPr/>
        <w:t>被显式声明、初始化为 </w:t>
      </w:r>
      <w:r>
        <w:rPr/>
        <w:t>1</w:t>
      </w:r>
      <w:r>
        <w:rPr/>
        <w:t>，每次迭代后递增，直到超出上界 </w:t>
      </w:r>
      <w:r>
        <w:rPr/>
        <w:t>n+1</w:t>
      </w:r>
      <w:r>
        <w:rPr/>
        <w:t>。</w:t>
      </w:r>
    </w:p>
    <w:p>
      <w:pPr>
        <w:pStyle w:val="Heading3"/>
        <w:ind w:hanging="0" w:start="0"/>
        <w:rPr/>
      </w:pPr>
      <w:bookmarkStart w:id="60" w:name="__RefHeading___Toc232090113"/>
      <w:bookmarkEnd w:id="60"/>
      <w:r>
        <w:rPr/>
        <w:t xml:space="preserve">5.2.4 </w:t>
      </w:r>
      <w:r>
        <w:rPr/>
        <w:t>函数调用（</w:t>
      </w:r>
      <w:r>
        <w:rPr/>
        <w:t>test_call.rs</w:t>
      </w:r>
      <w:r>
        <w:rPr/>
        <w:t>）</w:t>
      </w:r>
    </w:p>
    <w:p>
      <w:pPr>
        <w:pStyle w:val="Normal"/>
        <w:ind w:firstLine="420" w:end="0"/>
        <w:rPr/>
      </w:pPr>
      <w:r>
        <w:rPr/>
        <w:t>函数调用涉及 </w:t>
      </w:r>
      <w:r>
        <w:rPr/>
        <w:t>param </w:t>
      </w:r>
      <w:r>
        <w:rPr/>
        <w:t>和 </w:t>
      </w:r>
      <w:r>
        <w:rPr/>
        <w:t>call </w:t>
      </w:r>
      <w:r>
        <w:rPr/>
        <w:t>指令的配合。</w:t>
      </w:r>
    </w:p>
    <w:p>
      <w:pPr>
        <w:pStyle w:val="Normal"/>
        <w:rPr>
          <w:lang w:val="zh-CN" w:eastAsia="zh-CN"/>
        </w:rPr>
      </w:pPr>
      <w:r>
        <w:rPr>
          <w:lang w:val="zh-CN" w:eastAsia="zh-CN"/>
        </w:rPr>
      </w:r>
      <w:r>
        <mc:AlternateContent>
          <mc:Choice Requires="wps">
            <w:drawing>
              <wp:anchor distT="45720" distB="45720" distL="114935" distR="114935" simplePos="0" relativeHeight="47" behindDoc="0" locked="0" layoutInCell="0" allowOverlap="1">
                <wp:simplePos x="0" y="0"/>
                <wp:positionH relativeFrom="column">
                  <wp:align>center</wp:align>
                </wp:positionH>
                <wp:positionV relativeFrom="paragraph">
                  <wp:posOffset>184150</wp:posOffset>
                </wp:positionV>
                <wp:extent cx="2323465" cy="878840"/>
                <wp:effectExtent l="0" t="0" r="0" b="0"/>
                <wp:wrapSquare wrapText="bothSides"/>
                <wp:docPr id="39" name="框架32"/>
                <a:graphic xmlns:a="http://schemas.openxmlformats.org/drawingml/2006/main">
                  <a:graphicData uri="http://schemas.microsoft.com/office/word/2010/wordprocessingShape">
                    <wps:wsp>
                      <wps:cNvSpPr txBox="1"/>
                      <wps:spPr>
                        <a:xfrm>
                          <a:off x="0" y="0"/>
                          <a:ext cx="2323465" cy="878840"/>
                        </a:xfrm>
                        <a:prstGeom prst="rect"/>
                        <a:solidFill>
                          <a:srgbClr val="FFFFFF"/>
                        </a:solidFill>
                        <a:ln w="9525">
                          <a:solidFill>
                            <a:srgbClr val="000000"/>
                          </a:solidFill>
                        </a:ln>
                      </wps:spPr>
                      <wps:txbx>
                        <w:txbxContent>
                          <w:p>
                            <w:pPr>
                              <w:pStyle w:val="Normal"/>
                              <w:rPr/>
                            </w:pPr>
                            <w:r>
                              <w:rPr/>
                              <w:t>fn test_call() {</w:t>
                            </w:r>
                          </w:p>
                          <w:p>
                            <w:pPr>
                              <w:pStyle w:val="Normal"/>
                              <w:rPr/>
                            </w:pPr>
                            <w:r>
                              <w:rPr/>
                              <w:t xml:space="preserve">    </w:t>
                            </w:r>
                            <w:r>
                              <w:rPr/>
                              <w:t>callee();</w:t>
                            </w:r>
                          </w:p>
                          <w:p>
                            <w:pPr>
                              <w:pStyle w:val="Normal"/>
                              <w:rPr/>
                            </w:pPr>
                            <w:r>
                              <w:rPr/>
                              <w:t xml:space="preserve">    </w:t>
                            </w:r>
                            <w:r>
                              <w:rPr/>
                              <w:t>callee_with_arg(1+2);</w:t>
                            </w:r>
                          </w:p>
                          <w:p>
                            <w:pPr>
                              <w:pStyle w:val="Normal"/>
                              <w:rPr/>
                            </w:pPr>
                            <w:r>
                              <w:rPr/>
                              <w:t xml:space="preserve">    </w:t>
                            </w:r>
                            <w:r>
                              <w:rPr/>
                              <w:t>let mut x:i32 = callee_ret();</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182.95pt;height:69.2pt;mso-wrap-distance-left:9.05pt;mso-wrap-distance-right:9.05pt;mso-wrap-distance-top:3.6pt;mso-wrap-distance-bottom:3.6pt;margin-top:14.5pt;mso-position-vertical-relative:text;margin-left:116.2pt;mso-position-horizontal:center;mso-position-horizontal-relative:text">
                <v:textbox>
                  <w:txbxContent>
                    <w:p>
                      <w:pPr>
                        <w:pStyle w:val="Normal"/>
                        <w:rPr/>
                      </w:pPr>
                      <w:r>
                        <w:rPr/>
                        <w:t>fn test_call() {</w:t>
                      </w:r>
                    </w:p>
                    <w:p>
                      <w:pPr>
                        <w:pStyle w:val="Normal"/>
                        <w:rPr/>
                      </w:pPr>
                      <w:r>
                        <w:rPr/>
                        <w:t xml:space="preserve">    </w:t>
                      </w:r>
                      <w:r>
                        <w:rPr/>
                        <w:t>callee();</w:t>
                      </w:r>
                    </w:p>
                    <w:p>
                      <w:pPr>
                        <w:pStyle w:val="Normal"/>
                        <w:rPr/>
                      </w:pPr>
                      <w:r>
                        <w:rPr/>
                        <w:t xml:space="preserve">    </w:t>
                      </w:r>
                      <w:r>
                        <w:rPr/>
                        <w:t>callee_with_arg(1+2);</w:t>
                      </w:r>
                    </w:p>
                    <w:p>
                      <w:pPr>
                        <w:pStyle w:val="Normal"/>
                        <w:rPr/>
                      </w:pPr>
                      <w:r>
                        <w:rPr/>
                        <w:t xml:space="preserve">    </w:t>
                      </w:r>
                      <w:r>
                        <w:rPr/>
                        <w:t>let mut x:i32 = callee_ret();</w:t>
                      </w:r>
                    </w:p>
                    <w:p>
                      <w:pPr>
                        <w:pStyle w:val="Normal"/>
                        <w:rPr/>
                      </w:pPr>
                      <w:r>
                        <w:rPr/>
                        <w:t>}</w:t>
                      </w:r>
                    </w:p>
                  </w:txbxContent>
                </v:textbox>
                <w10:wrap type="square"/>
              </v:rect>
            </w:pict>
          </mc:Fallback>
        </mc:AlternateContent>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Normal"/>
        <w:rPr/>
      </w:pPr>
      <w:r>
        <w:rPr/>
      </w:r>
    </w:p>
    <w:p>
      <w:pPr>
        <w:pStyle w:val="Normal"/>
        <w:rPr/>
      </w:pPr>
      <w:r>
        <w:rPr/>
      </w:r>
    </w:p>
    <w:p>
      <w:pPr>
        <w:pStyle w:val="Normal"/>
        <w:rPr/>
      </w:pPr>
      <w:r>
        <w:rPr/>
      </w:r>
    </w:p>
    <w:p>
      <w:pPr>
        <w:pStyle w:val="Normal"/>
        <w:ind w:firstLine="420" w:end="0"/>
        <w:rPr/>
      </w:pPr>
      <w:r>
        <w:rPr/>
        <w:t>生成的中间代码（仅保留 </w:t>
      </w:r>
      <w:r>
        <w:rPr/>
        <w:t>test_call </w:t>
      </w:r>
      <w:r>
        <w:rPr/>
        <w:t>函数）：</w:t>
      </w:r>
    </w:p>
    <w:p>
      <w:pPr>
        <w:pStyle w:val="Normal"/>
        <w:jc w:val="center"/>
        <w:rPr>
          <w:rFonts w:hint="eastAsia"/>
        </w:rPr>
      </w:pPr>
      <w:r>
        <w:rPr>
          <w:lang w:val="zh-CN" w:eastAsia="zh-CN"/>
        </w:rPr>
        <w:drawing>
          <wp:inline distT="0" distB="0" distL="0" distR="0">
            <wp:extent cx="2651125" cy="1406525"/>
            <wp:effectExtent l="0" t="0" r="0" b="0"/>
            <wp:docPr id="40"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像6"/>
                    <pic:cNvPicPr>
                      <a:picLocks noChangeAspect="1" noChangeArrowheads="1"/>
                    </pic:cNvPicPr>
                  </pic:nvPicPr>
                  <pic:blipFill>
                    <a:blip r:embed="rId9"/>
                    <a:srcRect l="-7" t="-13" r="-7" b="-13"/>
                    <a:stretch>
                      <a:fillRect/>
                    </a:stretch>
                  </pic:blipFill>
                  <pic:spPr bwMode="auto">
                    <a:xfrm>
                      <a:off x="0" y="0"/>
                      <a:ext cx="2651125" cy="1406525"/>
                    </a:xfrm>
                    <a:prstGeom prst="rect">
                      <a:avLst/>
                    </a:prstGeom>
                    <a:noFill/>
                  </pic:spPr>
                </pic:pic>
              </a:graphicData>
            </a:graphic>
          </wp:inline>
        </w:drawing>
      </w:r>
    </w:p>
    <w:p>
      <w:pPr>
        <w:pStyle w:val="Normal"/>
        <w:ind w:firstLine="420" w:end="0"/>
        <w:rPr/>
      </w:pPr>
      <w:r>
        <w:rPr/>
        <w:t>注意无返回值的函数调用仍然生成 </w:t>
      </w:r>
      <w:r>
        <w:rPr/>
        <w:t>call </w:t>
      </w:r>
      <w:r>
        <w:rPr/>
        <w:t>指令，但其返回值（临时变量）不会被使用；有返回值的函数调用结果则被赋值给变量。</w:t>
      </w:r>
    </w:p>
    <w:p>
      <w:pPr>
        <w:pStyle w:val="Heading2"/>
        <w:rPr/>
      </w:pPr>
      <w:bookmarkStart w:id="61" w:name="__RefHeading___Toc232090114"/>
      <w:bookmarkEnd w:id="61"/>
      <w:r>
        <w:rPr/>
        <w:t xml:space="preserve">5.3 </w:t>
      </w:r>
      <w:r>
        <w:rPr/>
        <w:t>错误程序测试结果</w:t>
      </w:r>
    </w:p>
    <w:p>
      <w:pPr>
        <w:pStyle w:val="Normal"/>
        <w:ind w:firstLine="420" w:end="0"/>
        <w:rPr/>
      </w:pPr>
      <w:r>
        <w:rPr/>
        <w:t>语义分析器能够准确识别各类静态语义错误，并给出清晰的错误信息。以下列举几种典型错误。</w:t>
      </w:r>
    </w:p>
    <w:p>
      <w:pPr>
        <w:pStyle w:val="Heading3"/>
        <w:ind w:hanging="0" w:start="0"/>
        <w:rPr/>
      </w:pPr>
      <w:bookmarkStart w:id="62" w:name="__RefHeading___Toc232090115"/>
      <w:bookmarkEnd w:id="62"/>
      <w:r>
        <w:rPr/>
        <w:t xml:space="preserve">5.3.1 </w:t>
      </w:r>
      <w:r>
        <w:rPr/>
        <w:t>使用未定义变量（</w:t>
      </w:r>
      <w:r>
        <w:rPr/>
        <w:t>test_2_error.rs</w:t>
      </w:r>
      <w:r>
        <w:rPr/>
        <w:t>）</w:t>
      </w:r>
    </w:p>
    <w:p>
      <w:pPr>
        <w:pStyle w:val="Normal"/>
        <w:rPr>
          <w:lang w:val="zh-CN" w:eastAsia="zh-CN"/>
        </w:rPr>
      </w:pPr>
      <w:r>
        <w:rPr>
          <w:lang w:val="zh-CN" w:eastAsia="zh-CN"/>
        </w:rPr>
      </w:r>
      <w:r>
        <mc:AlternateContent>
          <mc:Choice Requires="wps">
            <w:drawing>
              <wp:anchor distT="45720" distB="45720" distL="114935" distR="114935" simplePos="0" relativeHeight="48" behindDoc="0" locked="0" layoutInCell="0" allowOverlap="1">
                <wp:simplePos x="0" y="0"/>
                <wp:positionH relativeFrom="column">
                  <wp:align>center</wp:align>
                </wp:positionH>
                <wp:positionV relativeFrom="paragraph">
                  <wp:posOffset>178435</wp:posOffset>
                </wp:positionV>
                <wp:extent cx="2638425" cy="571500"/>
                <wp:effectExtent l="0" t="0" r="0" b="0"/>
                <wp:wrapSquare wrapText="bothSides"/>
                <wp:docPr id="41" name="框架33"/>
                <a:graphic xmlns:a="http://schemas.openxmlformats.org/drawingml/2006/main">
                  <a:graphicData uri="http://schemas.microsoft.com/office/word/2010/wordprocessingShape">
                    <wps:wsp>
                      <wps:cNvSpPr txBox="1"/>
                      <wps:spPr>
                        <a:xfrm>
                          <a:off x="0" y="0"/>
                          <a:ext cx="2638425" cy="571500"/>
                        </a:xfrm>
                        <a:prstGeom prst="rect"/>
                        <a:solidFill>
                          <a:srgbClr val="FFFFFF"/>
                        </a:solidFill>
                        <a:ln w="9525">
                          <a:solidFill>
                            <a:srgbClr val="000000"/>
                          </a:solidFill>
                        </a:ln>
                      </wps:spPr>
                      <wps:txbx>
                        <w:txbxContent>
                          <w:p>
                            <w:pPr>
                              <w:pStyle w:val="Normal"/>
                              <w:rPr/>
                            </w:pPr>
                            <w:r>
                              <w:rPr/>
                              <w:t>fn program_2_2__2() {</w:t>
                            </w:r>
                          </w:p>
                          <w:p>
                            <w:pPr>
                              <w:pStyle w:val="Normal"/>
                              <w:rPr/>
                            </w:pPr>
                            <w:r>
                              <w:rPr/>
                              <w:t xml:space="preserve">    </w:t>
                            </w:r>
                            <w:r>
                              <w:rPr/>
                              <w:t>a = 32;</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207.75pt;height:45pt;mso-wrap-distance-left:9.05pt;mso-wrap-distance-right:9.05pt;mso-wrap-distance-top:3.6pt;mso-wrap-distance-bottom:3.6pt;margin-top:14.05pt;mso-position-vertical-relative:text;margin-left:103.8pt;mso-position-horizontal:center;mso-position-horizontal-relative:text">
                <v:textbox>
                  <w:txbxContent>
                    <w:p>
                      <w:pPr>
                        <w:pStyle w:val="Normal"/>
                        <w:rPr/>
                      </w:pPr>
                      <w:r>
                        <w:rPr/>
                        <w:t>fn program_2_2__2() {</w:t>
                      </w:r>
                    </w:p>
                    <w:p>
                      <w:pPr>
                        <w:pStyle w:val="Normal"/>
                        <w:rPr/>
                      </w:pPr>
                      <w:r>
                        <w:rPr/>
                        <w:t xml:space="preserve">    </w:t>
                      </w:r>
                      <w:r>
                        <w:rPr/>
                        <w:t>a = 32;</w:t>
                      </w:r>
                    </w:p>
                    <w:p>
                      <w:pPr>
                        <w:pStyle w:val="Normal"/>
                        <w:rPr/>
                      </w:pPr>
                      <w:r>
                        <w:rPr/>
                        <w:t>}</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ind w:firstLine="420" w:end="0"/>
        <w:rPr/>
      </w:pPr>
      <w:r>
        <w:rPr/>
        <w:t>语义分析器报错：</w:t>
      </w:r>
    </w:p>
    <w:p>
      <w:pPr>
        <w:pStyle w:val="Normal"/>
        <w:jc w:val="center"/>
        <w:rPr>
          <w:b/>
          <w:lang w:val="zh-CN" w:eastAsia="zh-CN"/>
        </w:rPr>
      </w:pPr>
      <w:r>
        <w:rPr>
          <w:b/>
          <w:lang w:val="zh-CN" w:eastAsia="zh-CN"/>
        </w:rPr>
        <w:drawing>
          <wp:inline distT="0" distB="0" distL="0" distR="0">
            <wp:extent cx="2938780" cy="318135"/>
            <wp:effectExtent l="0" t="0" r="0" b="0"/>
            <wp:docPr id="42"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像7"/>
                    <pic:cNvPicPr>
                      <a:picLocks noChangeAspect="1" noChangeArrowheads="1"/>
                    </pic:cNvPicPr>
                  </pic:nvPicPr>
                  <pic:blipFill>
                    <a:blip r:embed="rId10"/>
                    <a:srcRect l="-7" t="-64" r="-7" b="-64"/>
                    <a:stretch>
                      <a:fillRect/>
                    </a:stretch>
                  </pic:blipFill>
                  <pic:spPr bwMode="auto">
                    <a:xfrm>
                      <a:off x="0" y="0"/>
                      <a:ext cx="2938780" cy="318135"/>
                    </a:xfrm>
                    <a:prstGeom prst="rect">
                      <a:avLst/>
                    </a:prstGeom>
                    <a:noFill/>
                  </pic:spPr>
                </pic:pic>
              </a:graphicData>
            </a:graphic>
          </wp:inline>
        </w:drawing>
      </w:r>
    </w:p>
    <w:p>
      <w:pPr>
        <w:pStyle w:val="Heading3"/>
        <w:ind w:hanging="0" w:start="0"/>
        <w:rPr/>
      </w:pPr>
      <w:bookmarkStart w:id="63" w:name="__RefHeading___Toc232090116"/>
      <w:bookmarkEnd w:id="63"/>
      <w:r>
        <w:rPr/>
        <w:t xml:space="preserve">5.3.2 </w:t>
      </w:r>
      <w:r>
        <w:rPr/>
        <w:t>函数返回类型不匹配（</w:t>
      </w:r>
      <w:r>
        <w:rPr/>
        <w:t>test_1_error.rs</w:t>
      </w:r>
      <w:r>
        <w:rPr/>
        <w:t>）</w:t>
      </w:r>
    </w:p>
    <w:p>
      <w:pPr>
        <w:pStyle w:val="Normal"/>
        <w:rPr>
          <w:lang w:val="zh-CN" w:eastAsia="zh-CN"/>
        </w:rPr>
      </w:pPr>
      <w:r>
        <w:rPr>
          <w:lang w:val="zh-CN" w:eastAsia="zh-CN"/>
        </w:rPr>
      </w:r>
      <w:r>
        <mc:AlternateContent>
          <mc:Choice Requires="wps">
            <w:drawing>
              <wp:anchor distT="45720" distB="45720" distL="114935" distR="114935" simplePos="0" relativeHeight="49" behindDoc="0" locked="0" layoutInCell="0" allowOverlap="1">
                <wp:simplePos x="0" y="0"/>
                <wp:positionH relativeFrom="column">
                  <wp:posOffset>1176655</wp:posOffset>
                </wp:positionH>
                <wp:positionV relativeFrom="paragraph">
                  <wp:posOffset>54610</wp:posOffset>
                </wp:positionV>
                <wp:extent cx="2911475" cy="571500"/>
                <wp:effectExtent l="0" t="0" r="0" b="0"/>
                <wp:wrapSquare wrapText="bothSides"/>
                <wp:docPr id="43" name="框架34"/>
                <a:graphic xmlns:a="http://schemas.openxmlformats.org/drawingml/2006/main">
                  <a:graphicData uri="http://schemas.microsoft.com/office/word/2010/wordprocessingShape">
                    <wps:wsp>
                      <wps:cNvSpPr txBox="1"/>
                      <wps:spPr>
                        <a:xfrm>
                          <a:off x="0" y="0"/>
                          <a:ext cx="2911475" cy="571500"/>
                        </a:xfrm>
                        <a:prstGeom prst="rect"/>
                        <a:solidFill>
                          <a:srgbClr val="FFFFFF"/>
                        </a:solidFill>
                        <a:ln w="9525">
                          <a:solidFill>
                            <a:srgbClr val="000000"/>
                          </a:solidFill>
                        </a:ln>
                      </wps:spPr>
                      <wps:txbx>
                        <w:txbxContent>
                          <w:p>
                            <w:pPr>
                              <w:pStyle w:val="Normal"/>
                              <w:rPr/>
                            </w:pPr>
                            <w:r>
                              <w:rPr/>
                              <w:t>fn program_1_5__2() -&gt; i32 {</w:t>
                            </w:r>
                          </w:p>
                          <w:p>
                            <w:pPr>
                              <w:pStyle w:val="Normal"/>
                              <w:rPr/>
                            </w:pPr>
                            <w:r>
                              <w:rPr/>
                              <w:t xml:space="preserve">    </w:t>
                            </w:r>
                            <w:r>
                              <w:rPr/>
                              <w:t>return ;</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229.25pt;height:45pt;mso-wrap-distance-left:9.05pt;mso-wrap-distance-right:9.05pt;mso-wrap-distance-top:3.6pt;mso-wrap-distance-bottom:3.6pt;margin-top:4.3pt;mso-position-vertical-relative:text;margin-left:92.65pt;mso-position-horizontal-relative:text">
                <v:textbox>
                  <w:txbxContent>
                    <w:p>
                      <w:pPr>
                        <w:pStyle w:val="Normal"/>
                        <w:rPr/>
                      </w:pPr>
                      <w:r>
                        <w:rPr/>
                        <w:t>fn program_1_5__2() -&gt; i32 {</w:t>
                      </w:r>
                    </w:p>
                    <w:p>
                      <w:pPr>
                        <w:pStyle w:val="Normal"/>
                        <w:rPr/>
                      </w:pPr>
                      <w:r>
                        <w:rPr/>
                        <w:t xml:space="preserve">    </w:t>
                      </w:r>
                      <w:r>
                        <w:rPr/>
                        <w:t>return ;</w:t>
                      </w:r>
                    </w:p>
                    <w:p>
                      <w:pPr>
                        <w:pStyle w:val="Normal"/>
                        <w:rPr/>
                      </w:pPr>
                      <w:r>
                        <w:rPr/>
                        <w:t>}</w:t>
                      </w:r>
                    </w:p>
                  </w:txbxContent>
                </v:textbox>
                <w10:wrap type="square"/>
              </v:rect>
            </w:pict>
          </mc:Fallback>
        </mc:AlternateContent>
      </w:r>
    </w:p>
    <w:p>
      <w:pPr>
        <w:pStyle w:val="Normal"/>
        <w:rPr/>
      </w:pPr>
      <w:r>
        <w:rPr/>
      </w:r>
    </w:p>
    <w:p>
      <w:pPr>
        <w:pStyle w:val="Normal"/>
        <w:rPr/>
      </w:pPr>
      <w:r>
        <w:rPr/>
      </w:r>
    </w:p>
    <w:p>
      <w:pPr>
        <w:pStyle w:val="Normal"/>
        <w:rPr>
          <w:rFonts w:hint="eastAsia"/>
        </w:rPr>
      </w:pPr>
      <w:r>
        <w:rPr>
          <w:rFonts w:hint="eastAsia"/>
        </w:rPr>
      </w:r>
    </w:p>
    <w:p>
      <w:pPr>
        <w:pStyle w:val="Normal"/>
        <w:ind w:firstLine="420" w:end="0"/>
        <w:rPr/>
      </w:pPr>
      <w:r>
        <w:rPr/>
        <w:t>报错信息：</w:t>
      </w:r>
    </w:p>
    <w:p>
      <w:pPr>
        <w:pStyle w:val="Normal"/>
        <w:jc w:val="center"/>
        <w:rPr>
          <w:rFonts w:hint="eastAsia"/>
        </w:rPr>
      </w:pPr>
      <w:r>
        <w:rPr>
          <w:lang w:val="zh-CN" w:eastAsia="zh-CN"/>
        </w:rPr>
        <w:drawing>
          <wp:inline distT="0" distB="0" distL="0" distR="0">
            <wp:extent cx="4140200" cy="190500"/>
            <wp:effectExtent l="0" t="0" r="0" b="0"/>
            <wp:docPr id="44"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像8"/>
                    <pic:cNvPicPr>
                      <a:picLocks noChangeAspect="1" noChangeArrowheads="1"/>
                    </pic:cNvPicPr>
                  </pic:nvPicPr>
                  <pic:blipFill>
                    <a:blip r:embed="rId11"/>
                    <a:srcRect l="-4" t="-80" r="-4" b="-80"/>
                    <a:stretch>
                      <a:fillRect/>
                    </a:stretch>
                  </pic:blipFill>
                  <pic:spPr bwMode="auto">
                    <a:xfrm>
                      <a:off x="0" y="0"/>
                      <a:ext cx="4140200" cy="190500"/>
                    </a:xfrm>
                    <a:prstGeom prst="rect">
                      <a:avLst/>
                    </a:prstGeom>
                    <a:noFill/>
                  </pic:spPr>
                </pic:pic>
              </a:graphicData>
            </a:graphic>
          </wp:inline>
        </w:drawing>
      </w:r>
    </w:p>
    <w:p>
      <w:pPr>
        <w:pStyle w:val="Normal"/>
        <w:ind w:firstLine="420" w:end="0"/>
        <w:rPr/>
      </w:pPr>
      <w:r>
        <w:rPr/>
        <w:t>另一个方向：无返回类型的函数不能返回表达式。</w:t>
      </w:r>
    </w:p>
    <w:p>
      <w:pPr>
        <w:pStyle w:val="Normal"/>
        <w:rPr>
          <w:lang w:val="zh-CN" w:eastAsia="zh-CN"/>
        </w:rPr>
      </w:pPr>
      <w:r>
        <w:rPr>
          <w:lang w:val="zh-CN" w:eastAsia="zh-CN"/>
        </w:rPr>
      </w:r>
      <w:r>
        <mc:AlternateContent>
          <mc:Choice Requires="wps">
            <w:drawing>
              <wp:anchor distT="45720" distB="45720" distL="114935" distR="114935" simplePos="0" relativeHeight="50" behindDoc="0" locked="0" layoutInCell="0" allowOverlap="1">
                <wp:simplePos x="0" y="0"/>
                <wp:positionH relativeFrom="column">
                  <wp:posOffset>1195705</wp:posOffset>
                </wp:positionH>
                <wp:positionV relativeFrom="paragraph">
                  <wp:posOffset>58420</wp:posOffset>
                </wp:positionV>
                <wp:extent cx="2833370" cy="571500"/>
                <wp:effectExtent l="0" t="0" r="0" b="0"/>
                <wp:wrapSquare wrapText="bothSides"/>
                <wp:docPr id="45" name="框架35"/>
                <a:graphic xmlns:a="http://schemas.openxmlformats.org/drawingml/2006/main">
                  <a:graphicData uri="http://schemas.microsoft.com/office/word/2010/wordprocessingShape">
                    <wps:wsp>
                      <wps:cNvSpPr txBox="1"/>
                      <wps:spPr>
                        <a:xfrm>
                          <a:off x="0" y="0"/>
                          <a:ext cx="2833370" cy="571500"/>
                        </a:xfrm>
                        <a:prstGeom prst="rect"/>
                        <a:solidFill>
                          <a:srgbClr val="FFFFFF"/>
                        </a:solidFill>
                        <a:ln w="9525">
                          <a:solidFill>
                            <a:srgbClr val="000000"/>
                          </a:solidFill>
                        </a:ln>
                      </wps:spPr>
                      <wps:txbx>
                        <w:txbxContent>
                          <w:p>
                            <w:pPr>
                              <w:pStyle w:val="Normal"/>
                              <w:rPr/>
                            </w:pPr>
                            <w:r>
                              <w:rPr/>
                              <w:t>fn program_1_5__3() {</w:t>
                            </w:r>
                          </w:p>
                          <w:p>
                            <w:pPr>
                              <w:pStyle w:val="Normal"/>
                              <w:rPr/>
                            </w:pPr>
                            <w:r>
                              <w:rPr/>
                              <w:t xml:space="preserve">    </w:t>
                            </w:r>
                            <w:r>
                              <w:rPr/>
                              <w:t>return 1;</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223.1pt;height:45pt;mso-wrap-distance-left:9.05pt;mso-wrap-distance-right:9.05pt;mso-wrap-distance-top:3.6pt;mso-wrap-distance-bottom:3.6pt;margin-top:4.6pt;mso-position-vertical-relative:text;margin-left:94.15pt;mso-position-horizontal-relative:text">
                <v:textbox>
                  <w:txbxContent>
                    <w:p>
                      <w:pPr>
                        <w:pStyle w:val="Normal"/>
                        <w:rPr/>
                      </w:pPr>
                      <w:r>
                        <w:rPr/>
                        <w:t>fn program_1_5__3() {</w:t>
                      </w:r>
                    </w:p>
                    <w:p>
                      <w:pPr>
                        <w:pStyle w:val="Normal"/>
                        <w:rPr/>
                      </w:pPr>
                      <w:r>
                        <w:rPr/>
                        <w:t xml:space="preserve">    </w:t>
                      </w:r>
                      <w:r>
                        <w:rPr/>
                        <w:t>return 1;</w:t>
                      </w:r>
                    </w:p>
                    <w:p>
                      <w:pPr>
                        <w:pStyle w:val="Normal"/>
                        <w:rPr/>
                      </w:pPr>
                      <w:r>
                        <w:rPr/>
                        <w:t>}</w:t>
                      </w:r>
                    </w:p>
                  </w:txbxContent>
                </v:textbox>
                <w10:wrap type="square"/>
              </v:rect>
            </w:pict>
          </mc:Fallback>
        </mc:AlternateContent>
      </w:r>
    </w:p>
    <w:p>
      <w:pPr>
        <w:pStyle w:val="Normal"/>
        <w:rPr/>
      </w:pPr>
      <w:r>
        <w:rPr/>
      </w:r>
    </w:p>
    <w:p>
      <w:pPr>
        <w:pStyle w:val="Normal"/>
        <w:rPr/>
      </w:pPr>
      <w:r>
        <w:rPr/>
      </w:r>
    </w:p>
    <w:p>
      <w:pPr>
        <w:pStyle w:val="Normal"/>
        <w:rPr/>
      </w:pPr>
      <w:r>
        <w:rPr/>
      </w:r>
    </w:p>
    <w:p>
      <w:pPr>
        <w:pStyle w:val="Normal"/>
        <w:ind w:firstLine="420" w:end="0"/>
        <w:rPr/>
      </w:pPr>
      <w:r>
        <w:rPr/>
        <w:t>报错：</w:t>
      </w:r>
    </w:p>
    <w:p>
      <w:pPr>
        <w:pStyle w:val="Normal"/>
        <w:jc w:val="center"/>
        <w:rPr>
          <w:lang w:val="zh-CN" w:eastAsia="zh-CN"/>
        </w:rPr>
      </w:pPr>
      <w:r>
        <w:rPr>
          <w:lang w:val="zh-CN" w:eastAsia="zh-CN"/>
        </w:rPr>
        <w:drawing>
          <wp:inline distT="0" distB="0" distL="0" distR="0">
            <wp:extent cx="3867150" cy="174625"/>
            <wp:effectExtent l="0" t="0" r="0" b="0"/>
            <wp:docPr id="46"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像9"/>
                    <pic:cNvPicPr>
                      <a:picLocks noChangeAspect="1" noChangeArrowheads="1"/>
                    </pic:cNvPicPr>
                  </pic:nvPicPr>
                  <pic:blipFill>
                    <a:blip r:embed="rId12"/>
                    <a:srcRect l="-4" t="-97" r="-4" b="-97"/>
                    <a:stretch>
                      <a:fillRect/>
                    </a:stretch>
                  </pic:blipFill>
                  <pic:spPr bwMode="auto">
                    <a:xfrm>
                      <a:off x="0" y="0"/>
                      <a:ext cx="3867150" cy="174625"/>
                    </a:xfrm>
                    <a:prstGeom prst="rect">
                      <a:avLst/>
                    </a:prstGeom>
                    <a:noFill/>
                  </pic:spPr>
                </pic:pic>
              </a:graphicData>
            </a:graphic>
          </wp:inline>
        </w:drawing>
      </w:r>
    </w:p>
    <w:p>
      <w:pPr>
        <w:pStyle w:val="Heading3"/>
        <w:ind w:hanging="0" w:start="0"/>
        <w:rPr/>
      </w:pPr>
      <w:bookmarkStart w:id="64" w:name="__RefHeading___Toc232090117"/>
      <w:bookmarkEnd w:id="64"/>
      <w:r>
        <w:rPr/>
        <w:t xml:space="preserve">5.3.3 </w:t>
      </w:r>
      <w:r>
        <w:rPr/>
        <w:t>不可变变量赋值（</w:t>
      </w:r>
      <w:r>
        <w:rPr/>
        <w:t>bad_immutable</w:t>
      </w:r>
      <w:r>
        <w:rPr>
          <w:rFonts w:hint="eastAsia"/>
        </w:rPr>
        <w:t>.rs</w:t>
      </w:r>
      <w:r>
        <w:rPr/>
        <w:t>）</w:t>
      </w:r>
    </w:p>
    <w:p>
      <w:pPr>
        <w:pStyle w:val="Normal"/>
        <w:rPr>
          <w:lang w:val="zh-CN" w:eastAsia="zh-CN"/>
        </w:rPr>
      </w:pPr>
      <w:r>
        <w:rPr>
          <w:lang w:val="zh-CN" w:eastAsia="zh-CN"/>
        </w:rPr>
      </w:r>
      <w:r>
        <mc:AlternateContent>
          <mc:Choice Requires="wps">
            <w:drawing>
              <wp:anchor distT="45720" distB="45720" distL="114935" distR="114935" simplePos="0" relativeHeight="52" behindDoc="0" locked="0" layoutInCell="0" allowOverlap="1">
                <wp:simplePos x="0" y="0"/>
                <wp:positionH relativeFrom="column">
                  <wp:posOffset>1224280</wp:posOffset>
                </wp:positionH>
                <wp:positionV relativeFrom="paragraph">
                  <wp:posOffset>109855</wp:posOffset>
                </wp:positionV>
                <wp:extent cx="2798445" cy="725170"/>
                <wp:effectExtent l="0" t="0" r="0" b="0"/>
                <wp:wrapSquare wrapText="bothSides"/>
                <wp:docPr id="47" name="框架36"/>
                <a:graphic xmlns:a="http://schemas.openxmlformats.org/drawingml/2006/main">
                  <a:graphicData uri="http://schemas.microsoft.com/office/word/2010/wordprocessingShape">
                    <wps:wsp>
                      <wps:cNvSpPr txBox="1"/>
                      <wps:spPr>
                        <a:xfrm>
                          <a:off x="0" y="0"/>
                          <a:ext cx="2798445" cy="725170"/>
                        </a:xfrm>
                        <a:prstGeom prst="rect"/>
                        <a:solidFill>
                          <a:srgbClr val="FFFFFF"/>
                        </a:solidFill>
                        <a:ln w="9525">
                          <a:solidFill>
                            <a:srgbClr val="000000"/>
                          </a:solidFill>
                        </a:ln>
                      </wps:spPr>
                      <wps:txbx>
                        <w:txbxContent>
                          <w:p>
                            <w:pPr>
                              <w:pStyle w:val="Normal"/>
                              <w:rPr/>
                            </w:pPr>
                            <w:r>
                              <w:rPr/>
                              <w:t>fn test_immutable() {</w:t>
                            </w:r>
                          </w:p>
                          <w:p>
                            <w:pPr>
                              <w:pStyle w:val="Normal"/>
                              <w:rPr/>
                            </w:pPr>
                            <w:r>
                              <w:rPr/>
                              <w:t xml:space="preserve">    </w:t>
                            </w:r>
                            <w:r>
                              <w:rPr/>
                              <w:t>let a = 1;</w:t>
                            </w:r>
                          </w:p>
                          <w:p>
                            <w:pPr>
                              <w:pStyle w:val="Normal"/>
                              <w:rPr/>
                            </w:pPr>
                            <w:r>
                              <w:rPr/>
                              <w:t xml:space="preserve">    </w:t>
                            </w:r>
                            <w:r>
                              <w:rPr/>
                              <w:t>a = 2;</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220.35pt;height:57.1pt;mso-wrap-distance-left:9.05pt;mso-wrap-distance-right:9.05pt;mso-wrap-distance-top:3.6pt;mso-wrap-distance-bottom:3.6pt;margin-top:8.65pt;mso-position-vertical-relative:text;margin-left:96.4pt;mso-position-horizontal-relative:text">
                <v:textbox>
                  <w:txbxContent>
                    <w:p>
                      <w:pPr>
                        <w:pStyle w:val="Normal"/>
                        <w:rPr/>
                      </w:pPr>
                      <w:r>
                        <w:rPr/>
                        <w:t>fn test_immutable() {</w:t>
                      </w:r>
                    </w:p>
                    <w:p>
                      <w:pPr>
                        <w:pStyle w:val="Normal"/>
                        <w:rPr/>
                      </w:pPr>
                      <w:r>
                        <w:rPr/>
                        <w:t xml:space="preserve">    </w:t>
                      </w:r>
                      <w:r>
                        <w:rPr/>
                        <w:t>let a = 1;</w:t>
                      </w:r>
                    </w:p>
                    <w:p>
                      <w:pPr>
                        <w:pStyle w:val="Normal"/>
                        <w:rPr/>
                      </w:pPr>
                      <w:r>
                        <w:rPr/>
                        <w:t xml:space="preserve">    </w:t>
                      </w:r>
                      <w:r>
                        <w:rPr/>
                        <w:t>a = 2;</w:t>
                      </w:r>
                    </w:p>
                    <w:p>
                      <w:pPr>
                        <w:pStyle w:val="Normal"/>
                        <w:rPr/>
                      </w:pPr>
                      <w:r>
                        <w:rPr/>
                        <w:t>}</w:t>
                      </w:r>
                    </w:p>
                  </w:txbxContent>
                </v:textbox>
                <w10:wrap type="square"/>
              </v:rect>
            </w:pict>
          </mc:Fallback>
        </mc:AlternateContent>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t>语义分析器输出：</w:t>
      </w:r>
    </w:p>
    <w:p>
      <w:pPr>
        <w:pStyle w:val="Normal"/>
        <w:jc w:val="center"/>
        <w:rPr>
          <w:rFonts w:hint="eastAsia"/>
        </w:rPr>
      </w:pPr>
      <w:r>
        <w:rPr>
          <w:lang w:val="zh-CN" w:eastAsia="zh-CN"/>
        </w:rPr>
        <w:drawing>
          <wp:inline distT="0" distB="0" distL="0" distR="0">
            <wp:extent cx="3447415" cy="283845"/>
            <wp:effectExtent l="0" t="0" r="0" b="0"/>
            <wp:docPr id="48"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像10"/>
                    <pic:cNvPicPr>
                      <a:picLocks noChangeAspect="1" noChangeArrowheads="1"/>
                    </pic:cNvPicPr>
                  </pic:nvPicPr>
                  <pic:blipFill>
                    <a:blip r:embed="rId13"/>
                    <a:srcRect l="-7" t="-80" r="-7" b="-80"/>
                    <a:stretch>
                      <a:fillRect/>
                    </a:stretch>
                  </pic:blipFill>
                  <pic:spPr bwMode="auto">
                    <a:xfrm>
                      <a:off x="0" y="0"/>
                      <a:ext cx="3447415" cy="283845"/>
                    </a:xfrm>
                    <a:prstGeom prst="rect">
                      <a:avLst/>
                    </a:prstGeom>
                    <a:noFill/>
                  </pic:spPr>
                </pic:pic>
              </a:graphicData>
            </a:graphic>
          </wp:inline>
        </w:drawing>
      </w:r>
    </w:p>
    <w:p>
      <w:pPr>
        <w:pStyle w:val="Heading3"/>
        <w:ind w:hanging="0" w:start="0"/>
        <w:rPr/>
      </w:pPr>
      <w:bookmarkStart w:id="65" w:name="__RefHeading___Toc232090118"/>
      <w:bookmarkEnd w:id="65"/>
      <w:r>
        <w:rPr/>
        <w:t xml:space="preserve">5.3.4 break </w:t>
      </w:r>
      <w:r>
        <w:rPr/>
        <w:t>出现在循环外（</w:t>
      </w:r>
      <w:r>
        <w:rPr>
          <w:rFonts w:hint="eastAsia"/>
        </w:rPr>
        <w:t>bad_break_outside</w:t>
      </w:r>
      <w:r>
        <w:rPr/>
        <w:t>.rs </w:t>
      </w:r>
      <w:r>
        <w:rPr/>
        <w:t>）</w:t>
      </w:r>
    </w:p>
    <w:p>
      <w:pPr>
        <w:pStyle w:val="Normal"/>
        <w:rPr>
          <w:rFonts w:hint="eastAsia"/>
          <w:lang w:val="zh-CN" w:eastAsia="zh-CN"/>
        </w:rPr>
      </w:pPr>
      <w:r>
        <w:rPr>
          <w:rFonts w:hint="eastAsia"/>
          <w:lang w:val="zh-CN" w:eastAsia="zh-CN"/>
        </w:rPr>
      </w:r>
      <w:r>
        <mc:AlternateContent>
          <mc:Choice Requires="wps">
            <w:drawing>
              <wp:anchor distT="45720" distB="45720" distL="114935" distR="114935" simplePos="0" relativeHeight="51" behindDoc="0" locked="0" layoutInCell="0" allowOverlap="1">
                <wp:simplePos x="0" y="0"/>
                <wp:positionH relativeFrom="column">
                  <wp:posOffset>1243330</wp:posOffset>
                </wp:positionH>
                <wp:positionV relativeFrom="paragraph">
                  <wp:posOffset>88900</wp:posOffset>
                </wp:positionV>
                <wp:extent cx="2774950" cy="571500"/>
                <wp:effectExtent l="0" t="0" r="0" b="0"/>
                <wp:wrapSquare wrapText="bothSides"/>
                <wp:docPr id="49" name="框架37"/>
                <a:graphic xmlns:a="http://schemas.openxmlformats.org/drawingml/2006/main">
                  <a:graphicData uri="http://schemas.microsoft.com/office/word/2010/wordprocessingShape">
                    <wps:wsp>
                      <wps:cNvSpPr txBox="1"/>
                      <wps:spPr>
                        <a:xfrm>
                          <a:off x="0" y="0"/>
                          <a:ext cx="2774950" cy="571500"/>
                        </a:xfrm>
                        <a:prstGeom prst="rect"/>
                        <a:solidFill>
                          <a:srgbClr val="FFFFFF"/>
                        </a:solidFill>
                        <a:ln w="9525">
                          <a:solidFill>
                            <a:srgbClr val="000000"/>
                          </a:solidFill>
                        </a:ln>
                      </wps:spPr>
                      <wps:txbx>
                        <w:txbxContent>
                          <w:p>
                            <w:pPr>
                              <w:pStyle w:val="Normal"/>
                              <w:rPr/>
                            </w:pPr>
                            <w:r>
                              <w:rPr/>
                              <w:t>fn test_break_outside() {</w:t>
                            </w:r>
                          </w:p>
                          <w:p>
                            <w:pPr>
                              <w:pStyle w:val="Normal"/>
                              <w:rPr/>
                            </w:pPr>
                            <w:r>
                              <w:rPr/>
                              <w:t xml:space="preserve">    </w:t>
                            </w:r>
                            <w:r>
                              <w:rPr/>
                              <w:t>break;</w:t>
                            </w:r>
                          </w:p>
                          <w:p>
                            <w:pPr>
                              <w:pStyle w:val="Normal"/>
                              <w:rPr/>
                            </w:pPr>
                            <w:r>
                              <w:rPr/>
                              <w:t>}</w:t>
                            </w:r>
                          </w:p>
                        </w:txbxContent>
                      </wps:txbx>
                      <wps:bodyPr anchor="t" lIns="91440" tIns="45720" rIns="91440" bIns="45720">
                        <a:spAutoFit/>
                      </wps:bodyPr>
                    </wps:wsp>
                  </a:graphicData>
                </a:graphic>
              </wp:anchor>
            </w:drawing>
          </mc:Choice>
          <mc:Fallback>
            <w:pict>
              <v:rect fillcolor="#FFFFFF" strokecolor="#000000" strokeweight="0pt" style="position:absolute;rotation:-0;width:218.5pt;height:45pt;mso-wrap-distance-left:9.05pt;mso-wrap-distance-right:9.05pt;mso-wrap-distance-top:3.6pt;mso-wrap-distance-bottom:3.6pt;margin-top:7pt;mso-position-vertical-relative:text;margin-left:97.9pt;mso-position-horizontal-relative:text">
                <v:textbox>
                  <w:txbxContent>
                    <w:p>
                      <w:pPr>
                        <w:pStyle w:val="Normal"/>
                        <w:rPr/>
                      </w:pPr>
                      <w:r>
                        <w:rPr/>
                        <w:t>fn test_break_outside() {</w:t>
                      </w:r>
                    </w:p>
                    <w:p>
                      <w:pPr>
                        <w:pStyle w:val="Normal"/>
                        <w:rPr/>
                      </w:pPr>
                      <w:r>
                        <w:rPr/>
                        <w:t xml:space="preserve">    </w:t>
                      </w:r>
                      <w:r>
                        <w:rPr/>
                        <w:t>break;</w:t>
                      </w:r>
                    </w:p>
                    <w:p>
                      <w:pPr>
                        <w:pStyle w:val="Normal"/>
                        <w:rPr/>
                      </w:pPr>
                      <w:r>
                        <w:rPr/>
                        <w:t>}</w:t>
                      </w:r>
                    </w:p>
                  </w:txbxContent>
                </v:textbox>
                <w10:wrap type="square"/>
              </v:rect>
            </w:pict>
          </mc:Fallback>
        </mc:AlternateContent>
      </w:r>
    </w:p>
    <w:p>
      <w:pPr>
        <w:pStyle w:val="Normal"/>
        <w:ind w:firstLine="420" w:end="0"/>
        <w:rPr>
          <w:rFonts w:hint="eastAsia"/>
        </w:rPr>
      </w:pPr>
      <w:r>
        <w:rPr>
          <w:rFonts w:hint="eastAsia"/>
        </w:rPr>
      </w:r>
    </w:p>
    <w:p>
      <w:pPr>
        <w:pStyle w:val="Normal"/>
        <w:ind w:firstLine="420" w:end="0"/>
        <w:rPr/>
      </w:pPr>
      <w:r>
        <w:rPr/>
      </w:r>
    </w:p>
    <w:p>
      <w:pPr>
        <w:pStyle w:val="Normal"/>
        <w:ind w:firstLine="420" w:end="0"/>
        <w:rPr/>
      </w:pPr>
      <w:r>
        <w:rPr/>
      </w:r>
    </w:p>
    <w:p>
      <w:pPr>
        <w:pStyle w:val="Normal"/>
        <w:ind w:firstLine="420" w:end="0"/>
        <w:rPr/>
      </w:pPr>
      <w:r>
        <w:rPr/>
      </w:r>
    </w:p>
    <w:p>
      <w:pPr>
        <w:pStyle w:val="Normal"/>
        <w:ind w:firstLine="420" w:end="0"/>
        <w:rPr/>
      </w:pPr>
      <w:r>
        <w:rPr/>
        <w:t>如果 </w:t>
      </w:r>
      <w:r>
        <w:rPr/>
        <w:t>break </w:t>
      </w:r>
      <w:r>
        <w:rPr/>
        <w:t>不在任何循环内，语义分析器会报告：</w:t>
      </w:r>
    </w:p>
    <w:p>
      <w:pPr>
        <w:pStyle w:val="Normal"/>
        <w:jc w:val="center"/>
        <w:rPr>
          <w:rFonts w:hint="eastAsia"/>
        </w:rPr>
      </w:pPr>
      <w:r>
        <w:rPr>
          <w:lang w:val="zh-CN" w:eastAsia="zh-CN"/>
        </w:rPr>
        <w:drawing>
          <wp:inline distT="0" distB="0" distL="0" distR="0">
            <wp:extent cx="3275330" cy="254000"/>
            <wp:effectExtent l="0" t="0" r="0" b="0"/>
            <wp:docPr id="50" name="图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像11"/>
                    <pic:cNvPicPr>
                      <a:picLocks noChangeAspect="1" noChangeArrowheads="1"/>
                    </pic:cNvPicPr>
                  </pic:nvPicPr>
                  <pic:blipFill>
                    <a:blip r:embed="rId14"/>
                    <a:srcRect l="-6" t="-77" r="-6" b="-77"/>
                    <a:stretch>
                      <a:fillRect/>
                    </a:stretch>
                  </pic:blipFill>
                  <pic:spPr bwMode="auto">
                    <a:xfrm>
                      <a:off x="0" y="0"/>
                      <a:ext cx="3275330" cy="254000"/>
                    </a:xfrm>
                    <a:prstGeom prst="rect">
                      <a:avLst/>
                    </a:prstGeom>
                    <a:noFill/>
                  </pic:spPr>
                </pic:pic>
              </a:graphicData>
            </a:graphic>
          </wp:inline>
        </w:drawing>
      </w:r>
    </w:p>
    <w:p>
      <w:pPr>
        <w:pStyle w:val="Normal"/>
        <w:ind w:firstLine="420" w:end="0"/>
        <w:rPr/>
      </w:pPr>
      <w:r>
        <w:rPr/>
        <w:t>同样地，</w:t>
      </w:r>
      <w:r>
        <w:rPr/>
        <w:t>continue </w:t>
      </w:r>
      <w:r>
        <w:rPr/>
        <w:t>也会被检查。</w:t>
      </w:r>
    </w:p>
    <w:p>
      <w:pPr>
        <w:pStyle w:val="Normal"/>
        <w:ind w:firstLine="420" w:end="0"/>
        <w:rPr/>
      </w:pPr>
      <w:r>
        <w:rPr/>
        <w:t>上述所有错误都会在语义分析阶段被捕获，并停止后续的中间代码生成。这保证了只有语义正确的程序才能进入代码生成阶段。</w:t>
      </w:r>
    </w:p>
    <w:p>
      <w:pPr>
        <w:pStyle w:val="Heading2"/>
        <w:rPr/>
      </w:pPr>
      <w:bookmarkStart w:id="66" w:name="__RefHeading___Toc232090119"/>
      <w:bookmarkEnd w:id="66"/>
      <w:r>
        <w:rPr/>
        <w:t xml:space="preserve">5.4 </w:t>
      </w:r>
      <w:r>
        <w:rPr/>
        <w:t>测试覆盖率</w:t>
      </w:r>
    </w:p>
    <w:p>
      <w:pPr>
        <w:pStyle w:val="Normal"/>
        <w:ind w:firstLine="420" w:end="0"/>
        <w:rPr/>
      </w:pPr>
      <w:r>
        <w:rPr/>
        <w:t>我们统计了测试用例对语法规则和语义规则的覆盖情况。基础规则覆盖了 </w:t>
      </w:r>
      <w:r>
        <w:rPr/>
        <w:t xml:space="preserve">19 </w:t>
      </w:r>
      <w:r>
        <w:rPr/>
        <w:t xml:space="preserve">条（包括 </w:t>
      </w:r>
      <w:r>
        <w:rPr/>
        <w:t>0.1–0.3</w:t>
      </w:r>
      <w:r>
        <w:rPr/>
        <w:t>、</w:t>
      </w:r>
      <w:r>
        <w:rPr/>
        <w:t>1.1–1.5</w:t>
      </w:r>
      <w:r>
        <w:rPr/>
        <w:t>、</w:t>
      </w:r>
      <w:r>
        <w:rPr/>
        <w:t>2.0–2.2</w:t>
      </w:r>
      <w:r>
        <w:rPr/>
        <w:t>、</w:t>
      </w:r>
      <w:r>
        <w:rPr/>
        <w:t>3.1–3.5</w:t>
      </w:r>
      <w:r>
        <w:rPr/>
        <w:t>、</w:t>
      </w:r>
      <w:r>
        <w:rPr/>
        <w:t>4.1</w:t>
      </w:r>
      <w:r>
        <w:rPr/>
        <w:t>、</w:t>
      </w:r>
      <w:r>
        <w:rPr/>
        <w:t>5.0–5.1</w:t>
      </w:r>
      <w:r>
        <w:rPr/>
        <w:t>），扩展规则覆盖了 </w:t>
      </w:r>
      <w:r>
        <w:rPr/>
        <w:t xml:space="preserve">31 </w:t>
      </w:r>
      <w:r>
        <w:rPr/>
        <w:t xml:space="preserve">条（涉及引用、数组、元组、块表达式、控制流表达式等）。全部 </w:t>
      </w:r>
      <w:r>
        <w:rPr/>
        <w:t xml:space="preserve">50 </w:t>
      </w:r>
      <w:r>
        <w:rPr/>
        <w:t>个测试样例均通过预期结果验证。</w:t>
      </w:r>
    </w:p>
    <w:p>
      <w:pPr>
        <w:pStyle w:val="Normal"/>
        <w:jc w:val="center"/>
        <w:rPr>
          <w:rFonts w:hint="eastAsia"/>
        </w:rPr>
      </w:pPr>
      <w:r>
        <w:rPr>
          <w:lang w:val="zh-CN" w:eastAsia="zh-CN"/>
        </w:rPr>
        <w:drawing>
          <wp:inline distT="0" distB="0" distL="0" distR="0">
            <wp:extent cx="3289300" cy="3847465"/>
            <wp:effectExtent l="0" t="0" r="0" b="0"/>
            <wp:docPr id="51" name="图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像12"/>
                    <pic:cNvPicPr>
                      <a:picLocks noChangeAspect="1" noChangeArrowheads="1"/>
                    </pic:cNvPicPr>
                  </pic:nvPicPr>
                  <pic:blipFill>
                    <a:blip r:embed="rId15"/>
                    <a:srcRect l="-5" t="-4" r="-5" b="-4"/>
                    <a:stretch>
                      <a:fillRect/>
                    </a:stretch>
                  </pic:blipFill>
                  <pic:spPr bwMode="auto">
                    <a:xfrm>
                      <a:off x="0" y="0"/>
                      <a:ext cx="3289300" cy="3847465"/>
                    </a:xfrm>
                    <a:prstGeom prst="rect">
                      <a:avLst/>
                    </a:prstGeom>
                    <a:noFill/>
                  </pic:spPr>
                </pic:pic>
              </a:graphicData>
            </a:graphic>
          </wp:inline>
        </w:drawing>
      </w:r>
    </w:p>
    <w:p>
      <w:pPr>
        <w:pStyle w:val="Heading2"/>
        <w:rPr/>
      </w:pPr>
      <w:bookmarkStart w:id="67" w:name="__RefHeading___Toc232090120"/>
      <w:bookmarkEnd w:id="67"/>
      <w:r>
        <w:rPr/>
        <w:t xml:space="preserve">5.5 </w:t>
      </w:r>
      <w:r>
        <w:rPr/>
        <w:t>测试小结</w:t>
      </w:r>
    </w:p>
    <w:p>
      <w:pPr>
        <w:pStyle w:val="Normal"/>
        <w:rPr/>
      </w:pPr>
      <w:r>
        <w:rPr/>
        <w:t>通过系统的正面和负面测试，我们验证了语义分析器和中间代码生成器的正确性：</w:t>
      </w:r>
    </w:p>
    <w:p>
      <w:pPr>
        <w:pStyle w:val="Normal"/>
        <w:numPr>
          <w:ilvl w:val="0"/>
          <w:numId w:val="7"/>
        </w:numPr>
        <w:tabs>
          <w:tab w:val="clear" w:pos="420"/>
          <w:tab w:val="left" w:pos="720" w:leader="none"/>
        </w:tabs>
        <w:rPr/>
      </w:pPr>
      <w:r>
        <w:rPr/>
        <w:t>语义分析器能够正确处理作用域、类型推导、可变性检查和控制流约束，对错误程序给出精确的诊断信息。</w:t>
      </w:r>
    </w:p>
    <w:p>
      <w:pPr>
        <w:pStyle w:val="Normal"/>
        <w:numPr>
          <w:ilvl w:val="0"/>
          <w:numId w:val="7"/>
        </w:numPr>
        <w:tabs>
          <w:tab w:val="clear" w:pos="420"/>
          <w:tab w:val="left" w:pos="720" w:leader="none"/>
        </w:tabs>
        <w:rPr/>
      </w:pPr>
      <w:r>
        <w:rPr/>
        <w:t>中间代码生成器能够将各种语言结构翻译为四元式，指令序列符合预期，控制流跳转逻辑正确。</w:t>
      </w:r>
    </w:p>
    <w:p>
      <w:pPr>
        <w:pStyle w:val="Normal"/>
        <w:numPr>
          <w:ilvl w:val="0"/>
          <w:numId w:val="7"/>
        </w:numPr>
        <w:tabs>
          <w:tab w:val="clear" w:pos="420"/>
          <w:tab w:val="left" w:pos="720" w:leader="none"/>
        </w:tabs>
        <w:rPr/>
      </w:pPr>
      <w:r>
        <w:rPr/>
        <w:t>回归测试框架保证了后续修改不会引入新的错误，为项目的迭代提供了可靠保障。</w:t>
      </w:r>
    </w:p>
    <w:p>
      <w:pPr>
        <w:pStyle w:val="Heading1"/>
        <w:rPr>
          <w:rFonts w:hint="eastAsia"/>
        </w:rPr>
      </w:pPr>
      <w:bookmarkStart w:id="68" w:name="__RefHeading___Toc232090121"/>
      <w:bookmarkEnd w:id="68"/>
      <w:r>
        <w:rPr>
          <w:rFonts w:hint="eastAsia"/>
        </w:rPr>
        <w:t>六、总结与展望</w:t>
      </w:r>
    </w:p>
    <w:p>
      <w:pPr>
        <w:pStyle w:val="Heading2"/>
        <w:rPr/>
      </w:pPr>
      <w:bookmarkStart w:id="69" w:name="__RefHeading___Toc232090122"/>
      <w:bookmarkEnd w:id="69"/>
      <w:r>
        <w:rPr/>
        <w:t xml:space="preserve">6.1 </w:t>
      </w:r>
      <w:r>
        <w:rPr/>
        <w:t>工作总结</w:t>
      </w:r>
    </w:p>
    <w:p>
      <w:pPr>
        <w:pStyle w:val="Normal"/>
        <w:ind w:firstLine="360" w:end="0"/>
        <w:rPr/>
      </w:pPr>
      <w:r>
        <w:rPr/>
        <w:t>本次大作业在</w:t>
      </w:r>
      <w:r>
        <w:rPr>
          <w:rFonts w:hint="eastAsia"/>
        </w:rPr>
        <w:t>上次</w:t>
      </w:r>
      <w:r>
        <w:rPr/>
        <w:t>已完成的大作业</w:t>
      </w:r>
      <w:r>
        <w:rPr/>
        <w:t>1</w:t>
      </w:r>
      <w:r>
        <w:rPr/>
        <w:t>（词法分析与语法分析）基础上，成功实现了类</w:t>
      </w:r>
      <w:r>
        <w:rPr/>
        <w:t>Rust</w:t>
      </w:r>
      <w:r>
        <w:rPr/>
        <w:t>语言编译器的语义分析与中间代码生成两大核心模块，构建了一个功能完整的编译器前端。具体成果如下：</w:t>
      </w:r>
    </w:p>
    <w:p>
      <w:pPr>
        <w:pStyle w:val="Normal"/>
        <w:numPr>
          <w:ilvl w:val="0"/>
          <w:numId w:val="21"/>
        </w:numPr>
        <w:tabs>
          <w:tab w:val="clear" w:pos="420"/>
          <w:tab w:val="left" w:pos="720" w:leader="none"/>
        </w:tabs>
        <w:rPr/>
      </w:pPr>
      <w:r>
        <w:rPr/>
        <w:t>语义分析器：设计并实现了基于作用域栈的符号表管理机制，支持函数级和块级嵌套作用域以及变量遮蔽。完成了完整的类型推导与类型检查系统，能够处理基本类型、引用类型、数组类型和元组类型。实现了可变性检查、左值可写性判断、初始化状态追踪以及控制流约束验证（如 </w:t>
      </w:r>
      <w:r>
        <w:rPr/>
        <w:t>break/continue </w:t>
      </w:r>
      <w:r>
        <w:rPr/>
        <w:t>的循环内限制）。通过约</w:t>
      </w:r>
      <w:r>
        <w:rPr/>
        <w:t>20</w:t>
      </w:r>
      <w:r>
        <w:rPr/>
        <w:t>个正面测试和</w:t>
      </w:r>
      <w:r>
        <w:rPr/>
        <w:t>10</w:t>
      </w:r>
      <w:r>
        <w:rPr/>
        <w:t>余个负面测试，验证了语义分析器能够准确识别各类静态语义错误，并给出清晰的错误诊断信息。</w:t>
      </w:r>
    </w:p>
    <w:p>
      <w:pPr>
        <w:pStyle w:val="Normal"/>
        <w:numPr>
          <w:ilvl w:val="0"/>
          <w:numId w:val="21"/>
        </w:numPr>
        <w:tabs>
          <w:tab w:val="clear" w:pos="420"/>
          <w:tab w:val="left" w:pos="720" w:leader="none"/>
        </w:tabs>
        <w:rPr/>
      </w:pPr>
      <w:r>
        <w:rPr/>
        <w:t>中间代码生成器：设计了一套完整的四元式指令集，覆盖算术</w:t>
      </w:r>
      <w:r>
        <w:rPr/>
        <w:t>/</w:t>
      </w:r>
      <w:r>
        <w:rPr/>
        <w:t>逻辑运算、赋值、控制流跳转、函数调用、引用与解引用、数组与元组元素的读写等操作。采用后序遍历方式将</w:t>
      </w:r>
      <w:r>
        <w:rPr/>
        <w:t>AST</w:t>
      </w:r>
      <w:r>
        <w:rPr/>
        <w:t>翻译为三地址码，并利用临时变量和标签实现表达式的扁平化与控制流的平坦化。特别地，对 </w:t>
      </w:r>
      <w:r>
        <w:rPr/>
        <w:t>if </w:t>
      </w:r>
      <w:r>
        <w:rPr/>
        <w:t>表达式、</w:t>
      </w:r>
      <w:r>
        <w:rPr/>
        <w:t>loop </w:t>
      </w:r>
      <w:r>
        <w:rPr/>
        <w:t xml:space="preserve">表达式等“带返回值的控制流结构”进行了精细处理，通过维护循环上下文 </w:t>
      </w:r>
      <w:r>
        <w:rPr/>
        <w:t xml:space="preserve">(loop_stack) </w:t>
      </w:r>
      <w:r>
        <w:rPr/>
        <w:t>支持 </w:t>
      </w:r>
      <w:r>
        <w:rPr/>
        <w:t>break </w:t>
      </w:r>
      <w:r>
        <w:rPr/>
        <w:t>携带返回值。</w:t>
      </w:r>
    </w:p>
    <w:p>
      <w:pPr>
        <w:pStyle w:val="Normal"/>
        <w:numPr>
          <w:ilvl w:val="0"/>
          <w:numId w:val="21"/>
        </w:numPr>
        <w:tabs>
          <w:tab w:val="clear" w:pos="420"/>
          <w:tab w:val="left" w:pos="720" w:leader="none"/>
        </w:tabs>
        <w:rPr/>
      </w:pPr>
      <w:r>
        <w:rPr/>
        <w:t>系统集成与测试：将词法分析、语法分析、语义分析和中间代码生成四个阶段无缝集成，构建了完整的编译前端流水线。基于 </w:t>
      </w:r>
      <w:r>
        <w:rPr/>
        <w:t>run_regression.py </w:t>
      </w:r>
      <w:r>
        <w:rPr/>
        <w:t>建立了回归测试框架，包含</w:t>
      </w:r>
      <w:r>
        <w:rPr/>
        <w:t>50</w:t>
      </w:r>
      <w:r>
        <w:rPr/>
        <w:t>余个测试用例，覆盖基础规则与扩展规则。测试结果表明，系统能正确处理规范程序并拒绝错误程序，中间代码生成正确性通过人工审阅与自动比对验证。</w:t>
      </w:r>
    </w:p>
    <w:p>
      <w:pPr>
        <w:pStyle w:val="Normal"/>
        <w:numPr>
          <w:ilvl w:val="0"/>
          <w:numId w:val="21"/>
        </w:numPr>
        <w:tabs>
          <w:tab w:val="clear" w:pos="420"/>
          <w:tab w:val="left" w:pos="720" w:leader="none"/>
        </w:tabs>
        <w:rPr/>
      </w:pPr>
      <w:r>
        <w:rPr/>
        <w:t>文档撰写：完成了涵盖架构设计、核心算法、测试验证的详细设计文档，并对高级语言扩展进行了深入思考。</w:t>
      </w:r>
    </w:p>
    <w:p>
      <w:pPr>
        <w:pStyle w:val="Heading2"/>
        <w:rPr/>
      </w:pPr>
      <w:bookmarkStart w:id="70" w:name="__RefHeading___Toc232090123"/>
      <w:bookmarkEnd w:id="70"/>
      <w:r>
        <w:rPr/>
        <w:t xml:space="preserve">6.2 </w:t>
      </w:r>
      <w:r>
        <w:rPr/>
        <w:t>思考与拓展</w:t>
      </w:r>
    </w:p>
    <w:p>
      <w:pPr>
        <w:pStyle w:val="Normal"/>
        <w:ind w:firstLine="420" w:end="0"/>
        <w:rPr/>
      </w:pPr>
      <w:r>
        <w:rPr/>
        <w:t>本次实验要求在完成基础功能的基础上，考虑更为通行的高级语言的语义检查和中间代码生成所需要注意的内容，并给出解决方案。以下我们从类型系统、借用检查、中间代码优化和错误恢复四个方向进行探讨。</w:t>
      </w:r>
    </w:p>
    <w:p>
      <w:pPr>
        <w:pStyle w:val="Heading3"/>
        <w:ind w:hanging="0" w:start="0"/>
        <w:rPr/>
      </w:pPr>
      <w:bookmarkStart w:id="71" w:name="__RefHeading___Toc232090124"/>
      <w:bookmarkEnd w:id="71"/>
      <w:r>
        <w:rPr/>
        <w:t xml:space="preserve">6.2.1 </w:t>
      </w:r>
      <w:r>
        <w:rPr/>
        <w:t>更丰富的类型系统</w:t>
      </w:r>
    </w:p>
    <w:p>
      <w:pPr>
        <w:pStyle w:val="Normal"/>
        <w:ind w:firstLine="360" w:end="0"/>
        <w:rPr/>
      </w:pPr>
      <w:r>
        <w:rPr/>
        <w:t>当前实现仅支持 </w:t>
      </w:r>
      <w:r>
        <w:rPr/>
        <w:t>i32</w:t>
      </w:r>
      <w:r>
        <w:rPr/>
        <w:t>、引用、定长数组和元组。要支持更通用的高级语言，需扩展以下类型：</w:t>
      </w:r>
    </w:p>
    <w:p>
      <w:pPr>
        <w:pStyle w:val="Normal"/>
        <w:numPr>
          <w:ilvl w:val="0"/>
          <w:numId w:val="15"/>
        </w:numPr>
        <w:tabs>
          <w:tab w:val="clear" w:pos="420"/>
          <w:tab w:val="left" w:pos="720" w:leader="none"/>
        </w:tabs>
        <w:rPr/>
      </w:pPr>
      <w:r>
        <w:rPr/>
        <w:t xml:space="preserve">布尔类型 </w:t>
      </w:r>
      <w:r>
        <w:rPr/>
        <w:t>(bool)</w:t>
      </w:r>
      <w:r>
        <w:rPr/>
        <w:t>：在语义分析中我们已内部引入 </w:t>
      </w:r>
      <w:r>
        <w:rPr/>
        <w:t>BoolType </w:t>
      </w:r>
      <w:r>
        <w:rPr/>
        <w:t>用于比较表达式结果，但用户尚不能显式声明 </w:t>
      </w:r>
      <w:r>
        <w:rPr/>
        <w:t>bool </w:t>
      </w:r>
      <w:r>
        <w:rPr/>
        <w:t>变量。扩展时需增加关键字 </w:t>
      </w:r>
      <w:r>
        <w:rPr/>
        <w:t>bool</w:t>
      </w:r>
      <w:r>
        <w:rPr/>
        <w:t>，并在类型解析中识别，同时支持布尔字面量 </w:t>
      </w:r>
      <w:r>
        <w:rPr/>
        <w:t>true/false</w:t>
      </w:r>
      <w:r>
        <w:rPr/>
        <w:t>。</w:t>
      </w:r>
    </w:p>
    <w:p>
      <w:pPr>
        <w:pStyle w:val="Normal"/>
        <w:numPr>
          <w:ilvl w:val="0"/>
          <w:numId w:val="15"/>
        </w:numPr>
        <w:tabs>
          <w:tab w:val="clear" w:pos="420"/>
          <w:tab w:val="left" w:pos="720" w:leader="none"/>
        </w:tabs>
        <w:rPr/>
      </w:pPr>
      <w:r>
        <w:rPr/>
        <w:t xml:space="preserve">浮点类型 </w:t>
      </w:r>
      <w:r>
        <w:rPr/>
        <w:t>(f64)</w:t>
      </w:r>
      <w:r>
        <w:rPr/>
        <w:t>：需增加词法层面的浮点数识别（如 </w:t>
      </w:r>
      <w:r>
        <w:rPr/>
        <w:t>3.14</w:t>
      </w:r>
      <w:r>
        <w:rPr/>
        <w:t>），并在类型系统中增加 </w:t>
      </w:r>
      <w:r>
        <w:rPr/>
        <w:t>F64Type</w:t>
      </w:r>
      <w:r>
        <w:rPr/>
        <w:t>。二元运算需支持 </w:t>
      </w:r>
      <w:r>
        <w:rPr/>
        <w:t>i32 </w:t>
      </w:r>
      <w:r>
        <w:rPr/>
        <w:t>与 </w:t>
      </w:r>
      <w:r>
        <w:rPr/>
        <w:t>f64 </w:t>
      </w:r>
      <w:r>
        <w:rPr/>
        <w:t>的混合运算，可引入类型提升规则（如 </w:t>
      </w:r>
      <w:r>
        <w:rPr/>
        <w:t>i32 </w:t>
      </w:r>
      <w:r>
        <w:rPr/>
        <w:t>自动提升为 </w:t>
      </w:r>
      <w:r>
        <w:rPr/>
        <w:t>f64</w:t>
      </w:r>
      <w:r>
        <w:rPr/>
        <w:t>）。</w:t>
      </w:r>
    </w:p>
    <w:p>
      <w:pPr>
        <w:pStyle w:val="Normal"/>
        <w:numPr>
          <w:ilvl w:val="0"/>
          <w:numId w:val="15"/>
        </w:numPr>
        <w:tabs>
          <w:tab w:val="clear" w:pos="420"/>
          <w:tab w:val="left" w:pos="720" w:leader="none"/>
        </w:tabs>
        <w:rPr/>
      </w:pPr>
      <w:r>
        <w:rPr/>
        <w:t xml:space="preserve">用户自定义结构体 </w:t>
      </w:r>
      <w:r>
        <w:rPr/>
        <w:t>(struct)</w:t>
      </w:r>
      <w:r>
        <w:rPr/>
        <w:t>：需增加结构体定义语句，维护结构体类型符号表，支持字段访问和字段赋值。中间代码生成需为结构体分配连续存储，并通过基址</w:t>
      </w:r>
      <w:r>
        <w:rPr/>
        <w:t>+</w:t>
      </w:r>
      <w:r>
        <w:rPr/>
        <w:t>偏移量访问字段。</w:t>
      </w:r>
    </w:p>
    <w:p>
      <w:pPr>
        <w:pStyle w:val="Normal"/>
        <w:numPr>
          <w:ilvl w:val="0"/>
          <w:numId w:val="15"/>
        </w:numPr>
        <w:tabs>
          <w:tab w:val="clear" w:pos="420"/>
          <w:tab w:val="left" w:pos="720" w:leader="none"/>
        </w:tabs>
        <w:rPr/>
      </w:pPr>
      <w:r>
        <w:rPr/>
        <w:t>泛型：泛型是类型系统的重大扩展。可在</w:t>
      </w:r>
      <w:r>
        <w:rPr/>
        <w:t>AST</w:t>
      </w:r>
      <w:r>
        <w:rPr/>
        <w:t>中引入类型参数，语义分析阶段进行类型参数替换或单态化。中间代码生成需为每个具体实例化生成独立的函数副本。</w:t>
      </w:r>
    </w:p>
    <w:p>
      <w:pPr>
        <w:pStyle w:val="Heading3"/>
        <w:ind w:hanging="0" w:start="0"/>
        <w:rPr/>
      </w:pPr>
      <w:bookmarkStart w:id="72" w:name="__RefHeading___Toc232090125"/>
      <w:bookmarkEnd w:id="72"/>
      <w:r>
        <w:rPr/>
        <w:t xml:space="preserve">6.2.2 </w:t>
      </w:r>
      <w:r>
        <w:rPr/>
        <w:t>所有权与借用检查的完整实现</w:t>
      </w:r>
    </w:p>
    <w:p>
      <w:pPr>
        <w:pStyle w:val="Normal"/>
        <w:ind w:firstLine="360" w:end="0"/>
        <w:rPr/>
      </w:pPr>
      <w:r>
        <w:rPr/>
        <w:t>当前实现仅完成了“可变性检查”（即 </w:t>
      </w:r>
      <w:r>
        <w:rPr/>
        <w:t>mut </w:t>
      </w:r>
      <w:r>
        <w:rPr/>
        <w:t>关键字控制能否赋值），但并未实现</w:t>
      </w:r>
      <w:r>
        <w:rPr/>
        <w:t>Rust</w:t>
      </w:r>
      <w:r>
        <w:rPr/>
        <w:t>的核心特性——所有权系统和借用检查器。要更接近通行的高级语言（尤其是</w:t>
      </w:r>
      <w:r>
        <w:rPr/>
        <w:t>Rust</w:t>
      </w:r>
      <w:r>
        <w:rPr/>
        <w:t>风格），需要考虑：</w:t>
      </w:r>
    </w:p>
    <w:p>
      <w:pPr>
        <w:pStyle w:val="Normal"/>
        <w:numPr>
          <w:ilvl w:val="0"/>
          <w:numId w:val="25"/>
        </w:numPr>
        <w:tabs>
          <w:tab w:val="clear" w:pos="420"/>
          <w:tab w:val="left" w:pos="720" w:leader="none"/>
        </w:tabs>
        <w:rPr/>
      </w:pPr>
      <w:r>
        <w:rPr/>
        <w:t>所有权转移：变量赋值或函数传参时，默认发生所有权转移（移动语义），原变量变无效。需在符号表中增加 </w:t>
      </w:r>
      <w:r>
        <w:rPr/>
        <w:t>moved </w:t>
      </w:r>
      <w:r>
        <w:rPr/>
        <w:t>状态，并在 </w:t>
      </w:r>
      <w:r>
        <w:rPr/>
        <w:t>_type_of_expr </w:t>
      </w:r>
      <w:r>
        <w:rPr/>
        <w:t>中检查是否使用了已移动的变量。</w:t>
      </w:r>
    </w:p>
    <w:p>
      <w:pPr>
        <w:pStyle w:val="Normal"/>
        <w:numPr>
          <w:ilvl w:val="0"/>
          <w:numId w:val="25"/>
        </w:numPr>
        <w:tabs>
          <w:tab w:val="clear" w:pos="420"/>
          <w:tab w:val="left" w:pos="720" w:leader="none"/>
        </w:tabs>
        <w:rPr/>
      </w:pPr>
      <w:r>
        <w:rPr/>
        <w:t>借用检查规则：不可变引用允许同时存在多个，可变引用同一时刻只能有一个且不能与其他引用共存。当前实现虽然检查了可变借用要求左值可写，但并未检查引用的生命周期和别名限制。完整实现需在借用发生时记录借用的作用域，并在借用结束（引用变量最后一次使用）时验证规则。这需要区域推断或基于作用域的借用检查器。</w:t>
      </w:r>
    </w:p>
    <w:p>
      <w:pPr>
        <w:pStyle w:val="Normal"/>
        <w:numPr>
          <w:ilvl w:val="0"/>
          <w:numId w:val="25"/>
        </w:numPr>
        <w:tabs>
          <w:tab w:val="clear" w:pos="420"/>
          <w:tab w:val="left" w:pos="720" w:leader="none"/>
        </w:tabs>
        <w:rPr/>
      </w:pPr>
      <w:r>
        <w:rPr/>
        <w:t>生命周期参数：对于返回引用或结构体包含引用的函数，需要生命周期标注和检查。这涉及复杂的约束求解，通常采用基于</w:t>
      </w:r>
      <w:r>
        <w:rPr/>
        <w:t>NLL</w:t>
      </w:r>
      <w:r>
        <w:rPr/>
        <w:t>（</w:t>
      </w:r>
      <w:r>
        <w:rPr/>
        <w:t>Non-Lexical Lifetimes</w:t>
      </w:r>
      <w:r>
        <w:rPr/>
        <w:t>）的算法。</w:t>
      </w:r>
    </w:p>
    <w:p>
      <w:pPr>
        <w:pStyle w:val="Normal"/>
        <w:ind w:firstLine="360" w:end="0"/>
        <w:rPr/>
      </w:pPr>
      <w:r>
        <w:rPr/>
        <w:t>由于时间限制，当前版本仅完成了精简版的可变性检查，完整的所有权系统可作为未来重要的扩展方向。</w:t>
      </w:r>
    </w:p>
    <w:p>
      <w:pPr>
        <w:pStyle w:val="Heading3"/>
        <w:ind w:hanging="0" w:start="0"/>
        <w:rPr/>
      </w:pPr>
      <w:bookmarkStart w:id="73" w:name="__RefHeading___Toc232090126"/>
      <w:bookmarkEnd w:id="73"/>
      <w:r>
        <w:rPr/>
        <w:t xml:space="preserve">6.2.3 </w:t>
      </w:r>
      <w:r>
        <w:rPr/>
        <w:t>中间代码优化</w:t>
      </w:r>
    </w:p>
    <w:p>
      <w:pPr>
        <w:pStyle w:val="Normal"/>
        <w:ind w:firstLine="360" w:end="0"/>
        <w:rPr/>
      </w:pPr>
      <w:r>
        <w:rPr/>
        <w:t>当前生成的四元式较为直接，存在大量冗余的临时变量和无需跳转的简单控制流。可考虑以下优化：</w:t>
      </w:r>
    </w:p>
    <w:p>
      <w:pPr>
        <w:pStyle w:val="Normal"/>
        <w:numPr>
          <w:ilvl w:val="0"/>
          <w:numId w:val="9"/>
        </w:numPr>
        <w:tabs>
          <w:tab w:val="clear" w:pos="420"/>
          <w:tab w:val="left" w:pos="720" w:leader="none"/>
        </w:tabs>
        <w:rPr/>
      </w:pPr>
      <w:r>
        <w:rPr/>
        <w:t>常量折叠：在代码生成阶段，若发现二元运算的两个操作数均为常量，可在编译器直接计算结果，并替换为 </w:t>
      </w:r>
      <w:r>
        <w:rPr/>
        <w:t>NumberExpr</w:t>
      </w:r>
      <w:r>
        <w:rPr/>
        <w:t>，避免生成运算指令。例如 </w:t>
      </w:r>
      <w:r>
        <w:rPr/>
        <w:t>1 + 2 * 3 </w:t>
      </w:r>
      <w:r>
        <w:rPr/>
        <w:t>可优化为 </w:t>
      </w:r>
      <w:r>
        <w:rPr/>
        <w:t>7</w:t>
      </w:r>
      <w:r>
        <w:rPr/>
        <w:t>。</w:t>
      </w:r>
    </w:p>
    <w:p>
      <w:pPr>
        <w:pStyle w:val="Normal"/>
        <w:numPr>
          <w:ilvl w:val="0"/>
          <w:numId w:val="9"/>
        </w:numPr>
        <w:tabs>
          <w:tab w:val="clear" w:pos="420"/>
          <w:tab w:val="left" w:pos="720" w:leader="none"/>
        </w:tabs>
        <w:rPr/>
      </w:pPr>
      <w:r>
        <w:rPr/>
        <w:t>死代码消除：对 </w:t>
      </w:r>
      <w:r>
        <w:rPr/>
        <w:t>if false </w:t>
      </w:r>
      <w:r>
        <w:rPr/>
        <w:t>分支中的代码或永远不会执行到的 </w:t>
      </w:r>
      <w:r>
        <w:rPr/>
        <w:t>break </w:t>
      </w:r>
      <w:r>
        <w:rPr/>
        <w:t>之后的语句，可在</w:t>
      </w:r>
      <w:r>
        <w:rPr/>
        <w:t>AST</w:t>
      </w:r>
      <w:r>
        <w:rPr/>
        <w:t>或</w:t>
      </w:r>
      <w:r>
        <w:rPr/>
        <w:t>IR</w:t>
      </w:r>
      <w:r>
        <w:rPr/>
        <w:t>层面删除，减少生成指令。</w:t>
      </w:r>
    </w:p>
    <w:p>
      <w:pPr>
        <w:pStyle w:val="Normal"/>
        <w:numPr>
          <w:ilvl w:val="0"/>
          <w:numId w:val="9"/>
        </w:numPr>
        <w:tabs>
          <w:tab w:val="clear" w:pos="420"/>
          <w:tab w:val="left" w:pos="720" w:leader="none"/>
        </w:tabs>
        <w:rPr/>
      </w:pPr>
      <w:r>
        <w:rPr/>
        <w:t>公共子表达式消除：若同一表达式在相同作用域内多次出现，可复用其计算结果，避免重复计算。例如 </w:t>
      </w:r>
      <w:r>
        <w:rPr/>
        <w:t>a = (x+y)*z; b = (x+y)*w; </w:t>
      </w:r>
      <w:r>
        <w:rPr/>
        <w:t>可将 </w:t>
      </w:r>
      <w:r>
        <w:rPr/>
        <w:t>x+y </w:t>
      </w:r>
      <w:r>
        <w:rPr/>
        <w:t>的计算结果存入临时变量后复用。</w:t>
      </w:r>
    </w:p>
    <w:p>
      <w:pPr>
        <w:pStyle w:val="Normal"/>
        <w:numPr>
          <w:ilvl w:val="0"/>
          <w:numId w:val="9"/>
        </w:numPr>
        <w:tabs>
          <w:tab w:val="clear" w:pos="420"/>
          <w:tab w:val="left" w:pos="720" w:leader="none"/>
        </w:tabs>
        <w:rPr/>
      </w:pPr>
      <w:r>
        <w:rPr/>
        <w:t>基本块合并与跳转优化：对于连续的 </w:t>
      </w:r>
      <w:r>
        <w:rPr/>
        <w:t>j </w:t>
      </w:r>
      <w:r>
        <w:rPr/>
        <w:t>和 </w:t>
      </w:r>
      <w:r>
        <w:rPr/>
        <w:t>label </w:t>
      </w:r>
      <w:r>
        <w:rPr/>
        <w:t>可以进行简化，例如 </w:t>
      </w:r>
      <w:r>
        <w:rPr/>
        <w:t>j L1 </w:t>
      </w:r>
      <w:r>
        <w:rPr/>
        <w:t>后紧接着 </w:t>
      </w:r>
      <w:r>
        <w:rPr/>
        <w:t>label L1 </w:t>
      </w:r>
      <w:r>
        <w:rPr/>
        <w:t>可删除跳转。或者 </w:t>
      </w:r>
      <w:r>
        <w:rPr/>
        <w:t>j L1 </w:t>
      </w:r>
      <w:r>
        <w:rPr/>
        <w:t>后无其他代码，可直接将控制流合并。</w:t>
      </w:r>
    </w:p>
    <w:p>
      <w:pPr>
        <w:pStyle w:val="Normal"/>
        <w:ind w:firstLine="360" w:end="0"/>
        <w:rPr/>
      </w:pPr>
      <w:r>
        <w:rPr/>
        <w:t>上述优化可在中间代码生成后增加一个优化遍，遍历四元式并应用变换规则，从而提升目标代码的质量。</w:t>
      </w:r>
    </w:p>
    <w:p>
      <w:pPr>
        <w:pStyle w:val="Heading3"/>
        <w:ind w:hanging="0" w:start="0"/>
        <w:rPr/>
      </w:pPr>
      <w:bookmarkStart w:id="74" w:name="__RefHeading___Toc232090127"/>
      <w:bookmarkEnd w:id="74"/>
      <w:r>
        <w:rPr/>
        <w:t xml:space="preserve">6.2.4 </w:t>
      </w:r>
      <w:r>
        <w:rPr/>
        <w:t>错误恢复与增量编译</w:t>
      </w:r>
    </w:p>
    <w:p>
      <w:pPr>
        <w:pStyle w:val="Normal"/>
        <w:ind w:firstLine="360" w:end="0"/>
        <w:rPr/>
      </w:pPr>
      <w:r>
        <w:rPr/>
        <w:t>当前编译器遇到第一个错误即停止</w:t>
      </w:r>
      <w:r>
        <w:rPr>
          <w:rFonts w:hint="eastAsia"/>
        </w:rPr>
        <w:t>，后面的错误不会提示并且反馈</w:t>
      </w:r>
      <w:r>
        <w:rPr/>
        <w:t>，这不利于用户体验。可考虑：</w:t>
      </w:r>
    </w:p>
    <w:p>
      <w:pPr>
        <w:pStyle w:val="Normal"/>
        <w:numPr>
          <w:ilvl w:val="0"/>
          <w:numId w:val="22"/>
        </w:numPr>
        <w:tabs>
          <w:tab w:val="clear" w:pos="420"/>
          <w:tab w:val="left" w:pos="720" w:leader="none"/>
        </w:tabs>
        <w:rPr/>
      </w:pPr>
      <w:r>
        <w:rPr/>
        <w:t>错误恢复：在语义分析中，当遇到某个错误（如变量未定义）时，可继续分析并记录错误，最后一次性报告所有错误。这需要在符号表中使用“错误类型”占位，避免级联错误。</w:t>
      </w:r>
    </w:p>
    <w:p>
      <w:pPr>
        <w:pStyle w:val="Normal"/>
        <w:numPr>
          <w:ilvl w:val="0"/>
          <w:numId w:val="22"/>
        </w:numPr>
        <w:tabs>
          <w:tab w:val="clear" w:pos="420"/>
          <w:tab w:val="left" w:pos="720" w:leader="none"/>
        </w:tabs>
        <w:rPr/>
      </w:pPr>
      <w:r>
        <w:rPr/>
        <w:t>增量编译：对于大型项目，修改少量代码后重新编译整个程序代价高昂。可以设计依赖追踪机制，当源文件变化时只重新分析受影响的部分。这要求编译器能够将中间结果（如符号表、</w:t>
      </w:r>
      <w:r>
        <w:rPr/>
        <w:t>IR</w:t>
      </w:r>
      <w:r>
        <w:rPr/>
        <w:t>）持久化，并与源码版本关联。</w:t>
      </w:r>
    </w:p>
    <w:p>
      <w:pPr>
        <w:pStyle w:val="Heading2"/>
        <w:rPr/>
      </w:pPr>
      <w:bookmarkStart w:id="75" w:name="__RefHeading___Toc232090128"/>
      <w:bookmarkEnd w:id="75"/>
      <w:r>
        <w:rPr/>
        <w:t xml:space="preserve">6.3 </w:t>
      </w:r>
      <w:r>
        <w:rPr/>
        <w:t>心得体会</w:t>
      </w:r>
    </w:p>
    <w:p>
      <w:pPr>
        <w:pStyle w:val="Normal"/>
        <w:ind w:firstLine="420" w:end="0"/>
        <w:rPr/>
      </w:pPr>
      <w:r>
        <w:rPr/>
        <w:t>通过本次大作业的实践，我们对编译原理课程中的理论知识有了更加深刻的理解。</w:t>
      </w:r>
    </w:p>
    <w:p>
      <w:pPr>
        <w:pStyle w:val="Normal"/>
        <w:ind w:firstLine="420" w:end="0"/>
        <w:rPr/>
      </w:pPr>
      <w:r>
        <w:rPr/>
        <w:t>在理论层面，我们真正理解了“语义分析”并非简单的规则检查，而是一套完整的符号管理、类型推导和约束求解系统。作用域栈、符号表、类型统一算法这些课堂上抽象的概念，在我们的代码中变得具体而生动。而“中间代码”则是在高级语言和目标机器代码之间搭建的一座桥梁，它既屏蔽了具体指令集的细节，又能清晰地表达控制流和数据流。</w:t>
      </w:r>
    </w:p>
    <w:p>
      <w:pPr>
        <w:pStyle w:val="Normal"/>
        <w:ind w:firstLine="420" w:end="0"/>
        <w:rPr/>
      </w:pPr>
      <w:r>
        <w:rPr/>
        <w:t>在工程层面，我们体会到了模块化设计的重要性。词法、语法、语义、代码生成各层通过清晰的数据结构（</w:t>
      </w:r>
      <w:r>
        <w:rPr/>
        <w:t>Token</w:t>
      </w:r>
      <w:r>
        <w:rPr/>
        <w:t>、</w:t>
      </w:r>
      <w:r>
        <w:rPr/>
        <w:t>AST</w:t>
      </w:r>
      <w:r>
        <w:rPr/>
        <w:t>、</w:t>
      </w:r>
      <w:r>
        <w:rPr/>
        <w:t>IR</w:t>
      </w:r>
      <w:r>
        <w:rPr/>
        <w:t>）通信，使得我们可以独立测试和改进每个模块。递归下降的语法分析器加上后序遍历的代码生成器，这种“访问者”风格的代码结构易于编写和调试。同时，我们也认识到完善的测试体系是编译器质量的基石，我们建立的回归测试框架在调试过程中多次帮助我们及时发现修改引入的错误。</w:t>
      </w:r>
    </w:p>
    <w:p>
      <w:pPr>
        <w:pStyle w:val="Normal"/>
        <w:ind w:firstLine="420" w:end="0"/>
        <w:rPr/>
      </w:pPr>
      <w:r>
        <w:rPr/>
        <w:t>在团队协作方面，我们</w:t>
      </w:r>
      <w:r>
        <w:rPr>
          <w:rFonts w:hint="eastAsia"/>
        </w:rPr>
        <w:t>三人团队</w:t>
      </w:r>
      <w:r>
        <w:rPr/>
        <w:t>通过版本控制工具管理代码，定期进行代码审查和集成测试。每个人的分工明确：有人负责语义分析的类型系统，有人负责控制流的</w:t>
      </w:r>
      <w:r>
        <w:rPr/>
        <w:t>IR</w:t>
      </w:r>
      <w:r>
        <w:rPr/>
        <w:t>生成，有人负责测试用例编写和文档整合。通过频繁的沟通和相互的代码走读，最终顺利完成了任务。</w:t>
      </w:r>
    </w:p>
    <w:p>
      <w:pPr>
        <w:pStyle w:val="Normal"/>
        <w:ind w:firstLine="420" w:end="0"/>
        <w:rPr/>
      </w:pPr>
      <w:r>
        <w:rPr/>
        <w:t>最后，我们要感谢</w:t>
      </w:r>
      <w:r>
        <w:rPr>
          <w:rFonts w:hint="eastAsia"/>
        </w:rPr>
        <w:t>老师</w:t>
      </w:r>
      <w:r>
        <w:rPr/>
        <w:t>提供的详细实验指导和测试框架，这让我们能够专注于核心算法的实现。本次实验不仅巩固了编译原理的知识，也提升了我们的工程能力和团队协作能力，为后续的系统级编程学习打下了坚实的基础。</w:t>
      </w:r>
      <w:r>
        <w:br w:type="page"/>
      </w:r>
    </w:p>
    <w:p>
      <w:pPr>
        <w:pStyle w:val="Heading1"/>
        <w:rPr>
          <w:rFonts w:hint="eastAsia"/>
        </w:rPr>
      </w:pPr>
      <w:bookmarkStart w:id="76" w:name="__RefHeading___Toc232090129"/>
      <w:bookmarkEnd w:id="76"/>
      <w:r>
        <w:rPr>
          <w:rFonts w:hint="eastAsia"/>
        </w:rPr>
        <w:t>参考资料</w:t>
      </w:r>
    </w:p>
    <w:p>
      <w:pPr>
        <w:pStyle w:val="Normal"/>
        <w:spacing w:lineRule="auto" w:line="276"/>
        <w:rPr/>
      </w:pPr>
      <w:r>
        <w:rPr/>
        <w:t xml:space="preserve">[1] Aho A V, Lam M S, Sethi R, et al. </w:t>
      </w:r>
      <w:r>
        <w:rPr/>
        <w:t>编译原理（原书第</w:t>
      </w:r>
      <w:r>
        <w:rPr/>
        <w:t>2</w:t>
      </w:r>
      <w:r>
        <w:rPr/>
        <w:t>版）</w:t>
      </w:r>
      <w:r>
        <w:rPr/>
        <w:t xml:space="preserve">[M]. </w:t>
      </w:r>
      <w:r>
        <w:rPr/>
        <w:t>赵建华</w:t>
      </w:r>
      <w:r>
        <w:rPr/>
        <w:t xml:space="preserve">, </w:t>
      </w:r>
      <w:r>
        <w:rPr/>
        <w:t>郑滔</w:t>
      </w:r>
      <w:r>
        <w:rPr/>
        <w:t xml:space="preserve">, </w:t>
      </w:r>
      <w:r>
        <w:rPr/>
        <w:t>戴新宇</w:t>
      </w:r>
      <w:r>
        <w:rPr/>
        <w:t xml:space="preserve">, </w:t>
      </w:r>
      <w:r>
        <w:rPr/>
        <w:t>译</w:t>
      </w:r>
      <w:r>
        <w:rPr/>
        <w:t xml:space="preserve">. </w:t>
      </w:r>
      <w:r>
        <w:rPr/>
        <w:t>北京</w:t>
      </w:r>
      <w:r>
        <w:rPr/>
        <w:t xml:space="preserve">: </w:t>
      </w:r>
      <w:r>
        <w:rPr/>
        <w:t>机械工业出版社</w:t>
      </w:r>
      <w:r>
        <w:rPr/>
        <w:t>, 2009.</w:t>
      </w:r>
    </w:p>
    <w:p>
      <w:pPr>
        <w:pStyle w:val="Normal"/>
        <w:spacing w:lineRule="auto" w:line="276"/>
        <w:rPr/>
      </w:pPr>
      <w:r>
        <w:rPr/>
        <w:t xml:space="preserve">[2] Appel A W. </w:t>
      </w:r>
      <w:r>
        <w:rPr/>
        <w:t>现代编译原理：</w:t>
      </w:r>
      <w:r>
        <w:rPr/>
        <w:t>C</w:t>
      </w:r>
      <w:r>
        <w:rPr/>
        <w:t>语言描述</w:t>
      </w:r>
      <w:r>
        <w:rPr/>
        <w:t xml:space="preserve">[M]. </w:t>
      </w:r>
      <w:r>
        <w:rPr/>
        <w:t>赵克佳</w:t>
      </w:r>
      <w:r>
        <w:rPr/>
        <w:t xml:space="preserve">, </w:t>
      </w:r>
      <w:r>
        <w:rPr/>
        <w:t>等译</w:t>
      </w:r>
      <w:r>
        <w:rPr/>
        <w:t xml:space="preserve">. </w:t>
      </w:r>
      <w:r>
        <w:rPr/>
        <w:t>北京</w:t>
      </w:r>
      <w:r>
        <w:rPr/>
        <w:t xml:space="preserve">: </w:t>
      </w:r>
      <w:r>
        <w:rPr/>
        <w:t>人民邮电出版社</w:t>
      </w:r>
      <w:r>
        <w:rPr/>
        <w:t>, 2018.</w:t>
      </w:r>
    </w:p>
    <w:p>
      <w:pPr>
        <w:pStyle w:val="Normal"/>
        <w:spacing w:lineRule="auto" w:line="276"/>
        <w:rPr/>
      </w:pPr>
      <w:r>
        <w:rPr/>
        <w:t>[</w:t>
      </w:r>
      <w:r>
        <w:rPr>
          <w:rFonts w:hint="eastAsia"/>
        </w:rPr>
        <w:t>3</w:t>
      </w:r>
      <w:r>
        <w:rPr/>
        <w:t>] Klabnik S, Nichols C. Rust</w:t>
      </w:r>
      <w:r>
        <w:rPr/>
        <w:t>权威指南（第</w:t>
      </w:r>
      <w:r>
        <w:rPr/>
        <w:t>2</w:t>
      </w:r>
      <w:r>
        <w:rPr/>
        <w:t>版）</w:t>
      </w:r>
      <w:r>
        <w:rPr/>
        <w:t xml:space="preserve">[M]. </w:t>
      </w:r>
      <w:r>
        <w:rPr/>
        <w:t>毛靖凯</w:t>
      </w:r>
      <w:r>
        <w:rPr/>
        <w:t xml:space="preserve">, </w:t>
      </w:r>
      <w:r>
        <w:rPr/>
        <w:t>译</w:t>
      </w:r>
      <w:r>
        <w:rPr/>
        <w:t xml:space="preserve">. </w:t>
      </w:r>
      <w:r>
        <w:rPr/>
        <w:t>北京</w:t>
      </w:r>
      <w:r>
        <w:rPr/>
        <w:t xml:space="preserve">: </w:t>
      </w:r>
      <w:r>
        <w:rPr/>
        <w:t>电子工业出版社</w:t>
      </w:r>
      <w:r>
        <w:rPr/>
        <w:t>, 2025.</w:t>
      </w:r>
    </w:p>
    <w:p>
      <w:pPr>
        <w:pStyle w:val="Normal"/>
        <w:spacing w:lineRule="auto" w:line="276"/>
        <w:rPr/>
      </w:pPr>
      <w:r>
        <w:rPr/>
        <w:t>[</w:t>
      </w:r>
      <w:r>
        <w:rPr>
          <w:rFonts w:hint="eastAsia"/>
        </w:rPr>
        <w:t>4</w:t>
      </w:r>
      <w:r>
        <w:rPr/>
        <w:t>] Blandy J, Orendorff J. Rust</w:t>
      </w:r>
      <w:r>
        <w:rPr/>
        <w:t>程序设计</w:t>
      </w:r>
      <w:r>
        <w:rPr/>
        <w:t xml:space="preserve">[M]. </w:t>
      </w:r>
      <w:r>
        <w:rPr/>
        <w:t>李松峰</w:t>
      </w:r>
      <w:r>
        <w:rPr/>
        <w:t xml:space="preserve">, </w:t>
      </w:r>
      <w:r>
        <w:rPr/>
        <w:t>译</w:t>
      </w:r>
      <w:r>
        <w:rPr/>
        <w:t xml:space="preserve">. </w:t>
      </w:r>
      <w:r>
        <w:rPr/>
        <w:t>北京</w:t>
      </w:r>
      <w:r>
        <w:rPr/>
        <w:t xml:space="preserve">: </w:t>
      </w:r>
      <w:r>
        <w:rPr/>
        <w:t>人民邮电出版社</w:t>
      </w:r>
      <w:r>
        <w:rPr/>
        <w:t>, 2020.</w:t>
      </w:r>
    </w:p>
    <w:p>
      <w:pPr>
        <w:pStyle w:val="Normal"/>
        <w:spacing w:lineRule="auto" w:line="276"/>
        <w:rPr/>
      </w:pPr>
      <w:r>
        <w:rPr/>
        <w:t>[</w:t>
      </w:r>
      <w:r>
        <w:rPr>
          <w:rFonts w:hint="eastAsia"/>
        </w:rPr>
        <w:t>5</w:t>
      </w:r>
      <w:r>
        <w:rPr/>
        <w:t>] Three-address code. In: Compiler Construction [EB/OL]. </w:t>
      </w:r>
      <w:hyperlink r:id="rId16" w:tgtFrame="_blank">
        <w:r>
          <w:rPr>
            <w:rStyle w:val="Hyperlink"/>
          </w:rPr>
          <w:t>https://www.sciencedirect.com/</w:t>
        </w:r>
      </w:hyperlink>
      <w:r>
        <w:rPr/>
        <w:t xml:space="preserve">. </w:t>
      </w:r>
      <w:r>
        <w:rPr/>
        <w:t>三地址指令因每条指令包含操作符和至多三个操作数地址而得名，四元式是其常见实现形式</w:t>
      </w:r>
      <w:r>
        <w:rPr/>
        <w:t>.</w:t>
      </w:r>
    </w:p>
    <w:p>
      <w:pPr>
        <w:pStyle w:val="Normal"/>
        <w:spacing w:lineRule="auto" w:line="276"/>
        <w:rPr/>
      </w:pPr>
      <w:r>
        <w:rPr/>
        <w:t>[</w:t>
      </w:r>
      <w:r>
        <w:rPr>
          <w:rFonts w:hint="eastAsia"/>
        </w:rPr>
        <w:t>6</w:t>
      </w:r>
      <w:r>
        <w:rPr/>
        <w:t xml:space="preserve">] </w:t>
      </w:r>
      <w:r>
        <w:rPr/>
        <w:t>百度百科</w:t>
      </w:r>
      <w:r>
        <w:rPr/>
        <w:t xml:space="preserve">. </w:t>
      </w:r>
      <w:r>
        <w:rPr/>
        <w:t>中间代码生成</w:t>
      </w:r>
      <w:r>
        <w:rPr/>
        <w:t>[EB/OL]. </w:t>
      </w:r>
      <w:hyperlink r:id="rId17" w:tgtFrame="_blank">
        <w:r>
          <w:rPr>
            <w:rStyle w:val="Hyperlink"/>
          </w:rPr>
          <w:t>https://baike.baidu.com/item/</w:t>
        </w:r>
      </w:hyperlink>
      <w:r>
        <w:rPr/>
        <w:t>中间代码生成</w:t>
      </w:r>
      <w:r>
        <w:rPr/>
        <w:t xml:space="preserve">. </w:t>
      </w:r>
      <w:r>
        <w:rPr/>
        <w:t>四元式一般形式为（</w:t>
      </w:r>
      <w:r>
        <w:rPr/>
        <w:t>op</w:t>
      </w:r>
      <w:r>
        <w:rPr/>
        <w:t>，</w:t>
      </w:r>
      <w:r>
        <w:rPr/>
        <w:t>arg1</w:t>
      </w:r>
      <w:r>
        <w:rPr/>
        <w:t>，</w:t>
      </w:r>
      <w:r>
        <w:rPr/>
        <w:t>arg2</w:t>
      </w:r>
      <w:r>
        <w:rPr/>
        <w:t>，</w:t>
      </w:r>
      <w:r>
        <w:rPr/>
        <w:t>result</w:t>
      </w:r>
      <w:r>
        <w:rPr/>
        <w:t>）</w:t>
      </w:r>
      <w:r>
        <w:rPr/>
        <w:t>.</w:t>
      </w:r>
    </w:p>
    <w:p>
      <w:pPr>
        <w:pStyle w:val="Normal"/>
        <w:spacing w:lineRule="auto" w:line="276"/>
        <w:rPr/>
      </w:pPr>
      <w:r>
        <w:rPr/>
        <w:t>[</w:t>
      </w:r>
      <w:r>
        <w:rPr>
          <w:rFonts w:hint="eastAsia"/>
        </w:rPr>
        <w:t>7</w:t>
      </w:r>
      <w:r>
        <w:rPr/>
        <w:t xml:space="preserve">] </w:t>
      </w:r>
      <w:r>
        <w:rPr/>
        <w:t>陈火旺</w:t>
      </w:r>
      <w:r>
        <w:rPr/>
        <w:t xml:space="preserve">, </w:t>
      </w:r>
      <w:r>
        <w:rPr/>
        <w:t>刘春林</w:t>
      </w:r>
      <w:r>
        <w:rPr/>
        <w:t xml:space="preserve">, </w:t>
      </w:r>
      <w:r>
        <w:rPr/>
        <w:t>谭庆平</w:t>
      </w:r>
      <w:r>
        <w:rPr/>
        <w:t xml:space="preserve">, </w:t>
      </w:r>
      <w:r>
        <w:rPr/>
        <w:t>等</w:t>
      </w:r>
      <w:r>
        <w:rPr/>
        <w:t xml:space="preserve">. </w:t>
      </w:r>
      <w:r>
        <w:rPr/>
        <w:t>编译原理</w:t>
      </w:r>
      <w:r>
        <w:rPr/>
        <w:t xml:space="preserve">[M]. </w:t>
      </w:r>
      <w:r>
        <w:rPr/>
        <w:t>北京</w:t>
      </w:r>
      <w:r>
        <w:rPr/>
        <w:t xml:space="preserve">: </w:t>
      </w:r>
      <w:r>
        <w:rPr/>
        <w:t>国防工业出版社</w:t>
      </w:r>
      <w:r>
        <w:rPr/>
        <w:t>.</w:t>
      </w:r>
    </w:p>
    <w:p>
      <w:pPr>
        <w:pStyle w:val="Normal"/>
        <w:spacing w:lineRule="auto" w:line="276"/>
        <w:rPr/>
      </w:pPr>
      <w:r>
        <w:rPr/>
        <w:t>[</w:t>
      </w:r>
      <w:r>
        <w:rPr>
          <w:rFonts w:hint="eastAsia"/>
        </w:rPr>
        <w:t>8</w:t>
      </w:r>
      <w:r>
        <w:rPr/>
        <w:t>] Wang F, Song F, Zhang M, et al. KRust: A Formal Executable Semantics of Rust[C]//2018 International Symposium on Theoretical Aspects of Software Engineering (TASE). IEEE, 2018.</w:t>
      </w:r>
    </w:p>
    <w:p>
      <w:pPr>
        <w:pStyle w:val="Normal"/>
        <w:spacing w:lineRule="auto" w:line="276"/>
        <w:rPr/>
      </w:pPr>
      <w:r>
        <w:rPr/>
        <w:t>[</w:t>
      </w:r>
      <w:r>
        <w:rPr>
          <w:rFonts w:hint="eastAsia"/>
        </w:rPr>
        <w:t>9</w:t>
      </w:r>
      <w:r>
        <w:rPr/>
        <w:t>] Jung R, Dang H-H, Kang J, et al. Stacked Borrows: An Aliasing Model for Rust[C]//Proceedings of the ACM on Programming Languages (POPL), 2020.</w:t>
      </w:r>
    </w:p>
    <w:p>
      <w:pPr>
        <w:pStyle w:val="Normal"/>
        <w:spacing w:lineRule="auto" w:line="276"/>
        <w:rPr/>
      </w:pPr>
      <w:r>
        <w:rPr/>
        <w:t>[</w:t>
      </w:r>
      <w:r>
        <w:rPr>
          <w:rFonts w:hint="eastAsia"/>
        </w:rPr>
        <w:t>10</w:t>
      </w:r>
      <w:r>
        <w:rPr/>
        <w:t>] Grannan Z, et al. Place Capability Graphs: A General-Purpose Model of Rust's Ownership and Borrowing Guarantees[J]. arXiv preprint arXiv:2503.21691, 2025.</w:t>
      </w:r>
    </w:p>
    <w:sectPr>
      <w:type w:val="nextPage"/>
      <w:pgSz w:w="11906" w:h="16838"/>
      <w:pgMar w:left="1800" w:right="1800" w:gutter="0" w:header="0" w:top="1440" w:footer="0"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宋体">
    <w:charset w:val="86"/>
    <w:family w:val="auto"/>
    <w:pitch w:val="default"/>
  </w:font>
  <w:font w:name="华文仿宋">
    <w:charset w:val="86"/>
    <w:family w:val="auto"/>
    <w:pitch w:val="default"/>
  </w:font>
  <w:font w:name="等线 Light">
    <w:charset w:val="86"/>
    <w:family w:val="auto"/>
    <w:pitch w:val="default"/>
  </w:font>
  <w:font w:name="Symbol">
    <w:charset w:val="02"/>
    <w:family w:val="roman"/>
    <w:pitch w:val="default"/>
  </w:font>
  <w:font w:name="Courier New">
    <w:charset w:val="00" w:characterSet="windows-1252"/>
    <w:family w:val="modern"/>
    <w:pitch w:val="default"/>
  </w:font>
  <w:font w:name="Wingdings">
    <w:charset w:val="02"/>
    <w:family w:val="auto"/>
    <w:pitch w:val="default"/>
  </w:font>
  <w:font w:name="等线">
    <w:charset w:val="86"/>
    <w:family w:val="auto"/>
    <w:pitch w:val="default"/>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5">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8">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0">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1">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3">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4">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5">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7">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9">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0">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1">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4">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5">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1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Subtitle"/>
    <w:next w:val="Normal"/>
    <w:qFormat/>
    <w:pPr>
      <w:numPr>
        <w:ilvl w:val="0"/>
        <w:numId w:val="1"/>
      </w:numPr>
      <w:spacing w:before="260" w:after="120"/>
      <w:ind w:hanging="660" w:start="660" w:end="0"/>
      <w:jc w:val="start"/>
      <w:outlineLvl w:val="0"/>
    </w:pPr>
    <w:rPr>
      <w:rFonts w:ascii="宋体" w:hAnsi="宋体" w:eastAsia="宋体" w:cs="宋体"/>
      <w:sz w:val="30"/>
      <w:szCs w:val="30"/>
    </w:rPr>
  </w:style>
  <w:style w:type="paragraph" w:styleId="Heading2">
    <w:name w:val="heading 2"/>
    <w:basedOn w:val="Normal"/>
    <w:next w:val="Normal"/>
    <w:qFormat/>
    <w:pPr>
      <w:keepNext w:val="true"/>
      <w:keepLines/>
      <w:numPr>
        <w:ilvl w:val="1"/>
        <w:numId w:val="1"/>
      </w:numPr>
      <w:spacing w:lineRule="auto" w:line="415" w:before="260" w:after="120"/>
      <w:ind w:hanging="660" w:start="660" w:end="0"/>
      <w:jc w:val="start"/>
      <w:outlineLvl w:val="1"/>
    </w:pPr>
    <w:rPr>
      <w:rFonts w:ascii="华文仿宋" w:hAnsi="华文仿宋" w:eastAsia="华文仿宋" w:cs="Times New Roman"/>
      <w:sz w:val="28"/>
      <w:szCs w:val="28"/>
    </w:rPr>
  </w:style>
  <w:style w:type="paragraph" w:styleId="Heading3">
    <w:name w:val="heading 3"/>
    <w:basedOn w:val="Normal"/>
    <w:next w:val="Normal"/>
    <w:qFormat/>
    <w:pPr>
      <w:keepNext w:val="true"/>
      <w:keepLines/>
      <w:numPr>
        <w:ilvl w:val="2"/>
        <w:numId w:val="1"/>
      </w:numPr>
      <w:spacing w:lineRule="exact" w:line="240" w:before="120" w:after="62"/>
      <w:outlineLvl w:val="2"/>
    </w:pPr>
    <w:rPr>
      <w:b/>
      <w:bCs/>
      <w:szCs w:val="21"/>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等线 Light" w:hAnsi="等线 Light" w:eastAsia="等线 Light" w:cs="Times New Roman"/>
      <w:b/>
      <w:bCs/>
      <w:sz w:val="28"/>
      <w:szCs w:val="28"/>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1">
    <w:name w:val="WW8Num12z1"/>
    <w:qFormat/>
    <w:rPr>
      <w:rFonts w:ascii="Courier New" w:hAnsi="Courier New" w:cs="Courier New"/>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Style10">
    <w:name w:val="默认段落字体"/>
    <w:qFormat/>
    <w:rPr/>
  </w:style>
  <w:style w:type="character" w:styleId="2">
    <w:name w:val="标题 2 字符"/>
    <w:qFormat/>
    <w:rPr>
      <w:rFonts w:ascii="华文仿宋" w:hAnsi="华文仿宋" w:eastAsia="华文仿宋" w:cs="Times New Roman"/>
      <w:kern w:val="2"/>
      <w:sz w:val="28"/>
      <w:szCs w:val="28"/>
    </w:rPr>
  </w:style>
  <w:style w:type="character" w:styleId="Style11">
    <w:name w:val="副标题 字符"/>
    <w:qFormat/>
    <w:rPr>
      <w:rFonts w:ascii="等线 Light" w:hAnsi="等线 Light" w:eastAsia="等线 Light" w:cs="Times New Roman"/>
      <w:b/>
      <w:bCs/>
      <w:kern w:val="2"/>
      <w:sz w:val="28"/>
      <w:szCs w:val="28"/>
    </w:rPr>
  </w:style>
  <w:style w:type="character" w:styleId="1">
    <w:name w:val="标题 1 字符"/>
    <w:qFormat/>
    <w:rPr>
      <w:rFonts w:ascii="宋体" w:hAnsi="宋体" w:cs="Times New Roman"/>
      <w:b/>
      <w:bCs/>
      <w:kern w:val="2"/>
      <w:sz w:val="30"/>
      <w:szCs w:val="30"/>
    </w:rPr>
  </w:style>
  <w:style w:type="character" w:styleId="3">
    <w:name w:val="标题 3 字符"/>
    <w:qFormat/>
    <w:rPr>
      <w:b/>
      <w:bCs/>
      <w:kern w:val="2"/>
      <w:sz w:val="21"/>
      <w:szCs w:val="21"/>
    </w:rPr>
  </w:style>
  <w:style w:type="character" w:styleId="4">
    <w:name w:val="标题 4 字符"/>
    <w:qFormat/>
    <w:rPr>
      <w:rFonts w:ascii="等线 Light" w:hAnsi="等线 Light" w:eastAsia="等线 Light" w:cs="Times New Roman"/>
      <w:b/>
      <w:bCs/>
      <w:kern w:val="2"/>
      <w:sz w:val="28"/>
      <w:szCs w:val="28"/>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yle12">
    <w:name w:val="标题 字符"/>
    <w:qFormat/>
    <w:rPr>
      <w:rFonts w:ascii="等线 Light" w:hAnsi="等线 Light" w:cs="Times New Roman"/>
      <w:b/>
      <w:bCs/>
      <w:kern w:val="2"/>
      <w:sz w:val="32"/>
      <w:szCs w:val="32"/>
    </w:rPr>
  </w:style>
  <w:style w:type="character" w:styleId="Hyperlink">
    <w:name w:val="Hyperlink"/>
    <w:rPr>
      <w:color w:val="0563C1"/>
      <w:u w:val="single"/>
    </w:rPr>
  </w:style>
  <w:style w:type="character" w:styleId="Style13">
    <w:name w:val="有注释的代码 字符"/>
    <w:qFormat/>
    <w:rPr>
      <w:kern w:val="2"/>
      <w:sz w:val="21"/>
      <w:szCs w:val="24"/>
    </w:rPr>
  </w:style>
  <w:style w:type="character" w:styleId="Style14">
    <w:name w:val="未处理的提及"/>
    <w:qFormat/>
    <w:rPr>
      <w:color w:val="605E5C"/>
      <w:shd w:fill="E1DFDD" w:val="clear"/>
    </w:rPr>
  </w:style>
  <w:style w:type="character" w:styleId="Style15">
    <w:name w:val="索引链接"/>
    <w:qFormat/>
    <w:rPr/>
  </w:style>
  <w:style w:type="paragraph" w:styleId="Style16">
    <w:name w:val="标题样式"/>
    <w:basedOn w:val="Normal"/>
    <w:next w:val="Normal"/>
    <w:qFormat/>
    <w:pPr>
      <w:spacing w:before="240" w:after="60"/>
      <w:jc w:val="center"/>
      <w:outlineLvl w:val="0"/>
    </w:pPr>
    <w:rPr>
      <w:rFonts w:ascii="等线 Light" w:hAnsi="等线 Light" w:cs="Times New Roman"/>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ubtitle">
    <w:name w:val="Subtitle"/>
    <w:basedOn w:val="Heading2"/>
    <w:next w:val="Normal"/>
    <w:qFormat/>
    <w:pPr>
      <w:numPr>
        <w:ilvl w:val="0"/>
        <w:numId w:val="0"/>
      </w:numPr>
      <w:ind w:hanging="660" w:start="660"/>
      <w:outlineLvl w:val="9"/>
    </w:pPr>
    <w:rPr>
      <w:sz w:val="28"/>
      <w:szCs w:val="28"/>
    </w:rPr>
  </w:style>
  <w:style w:type="paragraph" w:styleId="TOC3">
    <w:name w:val="toc 3"/>
    <w:basedOn w:val="Normal"/>
    <w:next w:val="Normal"/>
    <w:pPr>
      <w:ind w:firstLineChars="0" w:firstLine="0" w:startChars="400" w:endChars="0" w:end="0"/>
    </w:pPr>
    <w:rPr/>
  </w:style>
  <w:style w:type="paragraph" w:styleId="Style18">
    <w:name w:val="日期"/>
    <w:basedOn w:val="Normal"/>
    <w:next w:val="Normal"/>
    <w:qFormat/>
    <w:pPr>
      <w:ind w:firstLineChars="0" w:firstLine="0" w:startChars="2500" w:endChars="0" w:end="0"/>
    </w:pPr>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20">
    <w:name w:val="普通(网站)"/>
    <w:basedOn w:val="Normal"/>
    <w:qFormat/>
    <w:pPr>
      <w:widowControl/>
      <w:spacing w:before="100" w:after="100"/>
      <w:jc w:val="start"/>
    </w:pPr>
    <w:rPr>
      <w:rFonts w:ascii="宋体" w:hAnsi="宋体" w:cs="宋体"/>
      <w:kern w:val="0"/>
      <w:sz w:val="24"/>
    </w:rPr>
  </w:style>
  <w:style w:type="paragraph" w:styleId="TOC">
    <w:name w:val="TOC 标题"/>
    <w:basedOn w:val="Heading1"/>
    <w:next w:val="Normal"/>
    <w:qFormat/>
    <w:pPr>
      <w:widowControl/>
      <w:numPr>
        <w:ilvl w:val="0"/>
        <w:numId w:val="0"/>
      </w:numPr>
      <w:spacing w:lineRule="auto" w:line="257" w:before="240" w:after="0"/>
      <w:ind w:hanging="0" w:start="0" w:end="0"/>
      <w:outlineLvl w:val="9"/>
    </w:pPr>
    <w:rPr>
      <w:rFonts w:ascii="等线 Light" w:hAnsi="等线 Light" w:eastAsia="等线 Light" w:cs="Times New Roman"/>
      <w:color w:val="2F5496"/>
      <w:kern w:val="0"/>
      <w:sz w:val="32"/>
      <w:szCs w:val="32"/>
    </w:rPr>
  </w:style>
  <w:style w:type="paragraph" w:styleId="Style21">
    <w:name w:val="有注释的代码"/>
    <w:basedOn w:val="Normal"/>
    <w:qFormat/>
    <w:pPr>
      <w:pBdr>
        <w:top w:val="single" w:sz="4" w:space="1" w:color="000000"/>
        <w:left w:val="single" w:sz="4" w:space="4" w:color="000000"/>
        <w:bottom w:val="single" w:sz="4" w:space="1" w:color="000000"/>
        <w:right w:val="single" w:sz="4" w:space="4" w:color="000000"/>
      </w:pBdr>
      <w:tabs>
        <w:tab w:val="clear" w:pos="420"/>
        <w:tab w:val="left" w:pos="3119" w:leader="none"/>
      </w:tabs>
    </w:pPr>
    <w:rPr/>
  </w:style>
  <w:style w:type="paragraph" w:styleId="Style22">
    <w:name w:val="表格内容"/>
    <w:basedOn w:val="Normal"/>
    <w:qFormat/>
    <w:pPr>
      <w:widowControl w:val="false"/>
      <w:suppressLineNumbers/>
    </w:pPr>
    <w:rPr/>
  </w:style>
  <w:style w:type="paragraph" w:styleId="Style23">
    <w:name w:val="表格标题"/>
    <w:basedOn w:val="Style22"/>
    <w:qFormat/>
    <w:pPr>
      <w:suppressLineNumbers/>
      <w:jc w:val="center"/>
    </w:pPr>
    <w:rPr>
      <w:b/>
      <w:bCs/>
    </w:rPr>
  </w:style>
  <w:style w:type="paragraph" w:styleId="Style24">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www.sciencedirect.com/" TargetMode="External"/><Relationship Id="rId17" Type="http://schemas.openxmlformats.org/officeDocument/2006/relationships/hyperlink" Target="https://baike.baidu.com/item/"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2026-05-09T13:55:00Z</dcterms:created>
  <dc:creator>黄洁(08666521)</dc:creator>
  <dc:description/>
  <dc:language>zh-CN</dc:language>
  <cp:lastModifiedBy>JL</cp:lastModifiedBy>
  <cp:lastPrinted>2010-05-31T08:02:00Z</cp:lastPrinted>
  <dcterms:modified xsi:type="dcterms:W3CDTF">2026-07-22T00:35:20Z</dcterms:modified>
  <cp:revision>29</cp:revision>
  <dc:subject/>
  <dc:title>同济大学研究生院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201AB29C32A24AC8BC586A392778E19B_13</vt:lpwstr>
  </property>
  <property fmtid="{D5CDD505-2E9C-101B-9397-08002B2CF9AE}" pid="3" name="KSOProductBuildVer">
    <vt:lpwstr>2052-12.1.0.26375</vt:lpwstr>
  </property>
  <property fmtid="{D5CDD505-2E9C-101B-9397-08002B2CF9AE}" pid="4" name="KSOTemplateDocerSaveRecord">
    <vt:lpwstr>eyJoZGlkIjoiZDc1ZjNmMDk0NWFhNjg2YWU2ZDlmOThlYjIyMWYxMzYiLCJ1c2VySWQiOiIxMTcwMjg0ODg5In0=</vt:lpwstr>
  </property>
</Properties>
</file>